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B9532C" w:rsidRDefault="00B9532C">
      <w:pPr>
        <w:pStyle w:val="af0"/>
        <w:spacing w:line="240" w:lineRule="auto"/>
        <w:ind w:hanging="57"/>
        <w:jc w:val="center"/>
        <w:rPr>
          <w:rFonts w:ascii="Courier New" w:hAnsi="Courier New" w:cs="Courier New"/>
          <w:b/>
          <w:emboss/>
          <w:sz w:val="24"/>
          <w:szCs w:val="24"/>
          <w:lang w:val="en-US"/>
        </w:rPr>
      </w:pPr>
      <w:proofErr w:type="spellStart"/>
      <w:r>
        <w:rPr>
          <w:rFonts w:ascii="Courier New" w:hAnsi="Courier New" w:cs="Courier New"/>
          <w:b/>
          <w:emboss/>
          <w:sz w:val="24"/>
          <w:szCs w:val="24"/>
          <w:lang w:val="en-US"/>
        </w:rPr>
        <w:t>Myroslav</w:t>
      </w:r>
      <w:proofErr w:type="spellEnd"/>
      <w:r>
        <w:rPr>
          <w:rFonts w:ascii="Courier New" w:hAnsi="Courier New" w:cs="Courier New"/>
          <w:b/>
          <w:emboss/>
          <w:sz w:val="24"/>
          <w:szCs w:val="24"/>
          <w:lang w:val="en-US"/>
        </w:rPr>
        <w:t xml:space="preserve"> I</w:t>
      </w:r>
      <w:r>
        <w:rPr>
          <w:rFonts w:ascii="Courier New" w:hAnsi="Courier New" w:cs="Courier New"/>
          <w:b/>
          <w:sz w:val="24"/>
          <w:szCs w:val="24"/>
        </w:rPr>
        <w:t>.</w:t>
      </w:r>
      <w:r>
        <w:rPr>
          <w:rFonts w:ascii="Courier New" w:hAnsi="Courier New" w:cs="Courier New"/>
          <w:b/>
          <w:sz w:val="24"/>
          <w:szCs w:val="24"/>
          <w:lang w:val="en-US"/>
        </w:rPr>
        <w:t> </w:t>
      </w:r>
      <w:proofErr w:type="spellStart"/>
      <w:r>
        <w:rPr>
          <w:rFonts w:ascii="Courier New" w:hAnsi="Courier New" w:cs="Courier New"/>
          <w:b/>
          <w:emboss/>
          <w:sz w:val="24"/>
          <w:szCs w:val="24"/>
          <w:lang w:val="en-US"/>
        </w:rPr>
        <w:t>Zhaldak</w:t>
      </w:r>
      <w:proofErr w:type="spellEnd"/>
    </w:p>
    <w:p w:rsidR="00B9532C" w:rsidRDefault="00B9532C">
      <w:pPr>
        <w:pStyle w:val="af0"/>
        <w:spacing w:line="240" w:lineRule="auto"/>
        <w:ind w:hanging="57"/>
        <w:jc w:val="center"/>
        <w:rPr>
          <w:rFonts w:ascii="Courier New" w:hAnsi="Courier New" w:cs="Courier New"/>
          <w:b/>
          <w:emboss/>
          <w:sz w:val="24"/>
          <w:szCs w:val="24"/>
          <w:lang w:val="en-US"/>
        </w:rPr>
      </w:pPr>
      <w:proofErr w:type="spellStart"/>
      <w:r>
        <w:rPr>
          <w:rFonts w:ascii="Courier New" w:hAnsi="Courier New" w:cs="Courier New"/>
          <w:b/>
          <w:emboss/>
          <w:sz w:val="24"/>
          <w:szCs w:val="24"/>
          <w:lang w:val="en-US"/>
        </w:rPr>
        <w:t>Yuriy</w:t>
      </w:r>
      <w:proofErr w:type="spellEnd"/>
      <w:r>
        <w:rPr>
          <w:rFonts w:ascii="Courier New" w:hAnsi="Courier New" w:cs="Courier New"/>
          <w:b/>
          <w:emboss/>
          <w:sz w:val="24"/>
          <w:szCs w:val="24"/>
          <w:lang w:val="en-US"/>
        </w:rPr>
        <w:t xml:space="preserve"> V</w:t>
      </w:r>
      <w:r>
        <w:rPr>
          <w:rFonts w:ascii="Courier New" w:hAnsi="Courier New" w:cs="Courier New"/>
          <w:b/>
          <w:sz w:val="24"/>
          <w:szCs w:val="24"/>
        </w:rPr>
        <w:t>.</w:t>
      </w:r>
      <w:r>
        <w:rPr>
          <w:rFonts w:ascii="Courier New" w:hAnsi="Courier New" w:cs="Courier New"/>
          <w:b/>
          <w:sz w:val="24"/>
          <w:szCs w:val="24"/>
          <w:lang w:val="en-US"/>
        </w:rPr>
        <w:t> </w:t>
      </w:r>
      <w:proofErr w:type="spellStart"/>
      <w:r>
        <w:rPr>
          <w:rFonts w:ascii="Courier New" w:hAnsi="Courier New" w:cs="Courier New"/>
          <w:b/>
          <w:emboss/>
          <w:sz w:val="24"/>
          <w:szCs w:val="24"/>
          <w:lang w:val="en-US"/>
        </w:rPr>
        <w:t>Goroshko</w:t>
      </w:r>
      <w:proofErr w:type="spellEnd"/>
    </w:p>
    <w:p w:rsidR="00B9532C" w:rsidRDefault="00B9532C">
      <w:pPr>
        <w:pStyle w:val="af0"/>
        <w:spacing w:line="240" w:lineRule="auto"/>
        <w:ind w:hanging="57"/>
        <w:jc w:val="center"/>
        <w:rPr>
          <w:rFonts w:ascii="Courier New" w:hAnsi="Courier New" w:cs="Courier New"/>
          <w:b/>
          <w:emboss/>
          <w:sz w:val="24"/>
          <w:szCs w:val="24"/>
          <w:lang w:val="en-US"/>
        </w:rPr>
      </w:pPr>
      <w:proofErr w:type="spellStart"/>
      <w:r>
        <w:rPr>
          <w:rFonts w:ascii="Courier New" w:hAnsi="Courier New" w:cs="Courier New"/>
          <w:b/>
          <w:emboss/>
          <w:sz w:val="24"/>
          <w:szCs w:val="24"/>
          <w:lang w:val="en-US"/>
        </w:rPr>
        <w:t>Evgeniy</w:t>
      </w:r>
      <w:proofErr w:type="spellEnd"/>
      <w:r>
        <w:rPr>
          <w:rFonts w:ascii="Courier New" w:hAnsi="Courier New" w:cs="Courier New"/>
          <w:b/>
          <w:emboss/>
          <w:sz w:val="24"/>
          <w:szCs w:val="24"/>
          <w:lang w:val="en-US"/>
        </w:rPr>
        <w:t xml:space="preserve"> F</w:t>
      </w:r>
      <w:r>
        <w:rPr>
          <w:rFonts w:ascii="Courier New" w:hAnsi="Courier New" w:cs="Courier New"/>
          <w:b/>
          <w:sz w:val="24"/>
          <w:szCs w:val="24"/>
        </w:rPr>
        <w:t>.</w:t>
      </w:r>
      <w:r>
        <w:rPr>
          <w:rFonts w:ascii="Courier New" w:hAnsi="Courier New" w:cs="Courier New"/>
          <w:b/>
          <w:sz w:val="24"/>
          <w:szCs w:val="24"/>
          <w:lang w:val="en-US"/>
        </w:rPr>
        <w:t> </w:t>
      </w:r>
      <w:proofErr w:type="spellStart"/>
      <w:r>
        <w:rPr>
          <w:rFonts w:ascii="Courier New" w:hAnsi="Courier New" w:cs="Courier New"/>
          <w:b/>
          <w:emboss/>
          <w:sz w:val="24"/>
          <w:szCs w:val="24"/>
          <w:lang w:val="en-US"/>
        </w:rPr>
        <w:t>Vinnychenko</w:t>
      </w:r>
      <w:proofErr w:type="spellEnd"/>
    </w:p>
    <w:p w:rsidR="00B9532C" w:rsidRDefault="00B9532C">
      <w:pPr>
        <w:pStyle w:val="af0"/>
        <w:spacing w:line="240" w:lineRule="auto"/>
        <w:ind w:hanging="57"/>
        <w:jc w:val="center"/>
      </w:pPr>
      <w:proofErr w:type="spellStart"/>
      <w:r>
        <w:rPr>
          <w:rFonts w:ascii="Courier New" w:hAnsi="Courier New" w:cs="Courier New"/>
          <w:b/>
          <w:emboss/>
          <w:sz w:val="24"/>
          <w:szCs w:val="24"/>
          <w:lang w:val="en-US"/>
        </w:rPr>
        <w:t>Ganna</w:t>
      </w:r>
      <w:proofErr w:type="spellEnd"/>
      <w:r>
        <w:rPr>
          <w:rFonts w:ascii="Courier New" w:hAnsi="Courier New" w:cs="Courier New"/>
          <w:b/>
          <w:emboss/>
          <w:sz w:val="24"/>
          <w:szCs w:val="24"/>
          <w:lang w:val="en-US"/>
        </w:rPr>
        <w:t xml:space="preserve"> Y. </w:t>
      </w:r>
      <w:proofErr w:type="spellStart"/>
      <w:r>
        <w:rPr>
          <w:rFonts w:ascii="Courier New" w:hAnsi="Courier New" w:cs="Courier New"/>
          <w:b/>
          <w:emboss/>
          <w:sz w:val="24"/>
          <w:szCs w:val="24"/>
          <w:lang w:val="en-US"/>
        </w:rPr>
        <w:t>Tsybko</w:t>
      </w:r>
      <w:proofErr w:type="spellEnd"/>
    </w:p>
    <w:p w:rsidR="00B9532C" w:rsidRDefault="00B9532C">
      <w:pPr>
        <w:pStyle w:val="af0"/>
        <w:spacing w:line="240" w:lineRule="auto"/>
      </w:pPr>
    </w:p>
    <w:p w:rsidR="00B9532C" w:rsidRDefault="00B9532C">
      <w:pPr>
        <w:pStyle w:val="af0"/>
        <w:spacing w:line="240" w:lineRule="auto"/>
      </w:pPr>
    </w:p>
    <w:p w:rsidR="00B9532C" w:rsidRDefault="00B9532C">
      <w:pPr>
        <w:pStyle w:val="af0"/>
        <w:spacing w:line="240" w:lineRule="auto"/>
        <w:ind w:firstLine="57"/>
        <w:jc w:val="center"/>
        <w:rPr>
          <w:rFonts w:ascii="Courier New" w:hAnsi="Courier New" w:cs="Courier New"/>
          <w:b/>
          <w:caps/>
          <w:emboss/>
          <w:sz w:val="48"/>
          <w:szCs w:val="48"/>
          <w:lang w:val="en-US"/>
        </w:rPr>
      </w:pPr>
      <w:r>
        <w:rPr>
          <w:rFonts w:ascii="Courier New" w:hAnsi="Courier New" w:cs="Courier New"/>
          <w:b/>
          <w:caps/>
          <w:emboss/>
          <w:sz w:val="72"/>
          <w:szCs w:val="72"/>
          <w:lang w:val="en-US"/>
        </w:rPr>
        <w:t>MATHEMATICS</w:t>
      </w:r>
    </w:p>
    <w:p w:rsidR="00B9532C" w:rsidRDefault="00B9532C">
      <w:pPr>
        <w:pStyle w:val="af0"/>
        <w:spacing w:line="240" w:lineRule="auto"/>
        <w:ind w:firstLine="57"/>
        <w:jc w:val="center"/>
        <w:rPr>
          <w:lang w:val="en-GB"/>
        </w:rPr>
      </w:pPr>
      <w:r>
        <w:rPr>
          <w:rFonts w:ascii="Courier New" w:hAnsi="Courier New" w:cs="Courier New"/>
          <w:b/>
          <w:caps/>
          <w:emboss/>
          <w:sz w:val="48"/>
          <w:szCs w:val="48"/>
          <w:lang w:val="en-US"/>
        </w:rPr>
        <w:t>with a computer</w:t>
      </w:r>
    </w:p>
    <w:p w:rsidR="00B9532C" w:rsidRDefault="00B9532C">
      <w:pPr>
        <w:pStyle w:val="af3"/>
        <w:rPr>
          <w:lang w:val="en-GB"/>
        </w:rPr>
      </w:pPr>
    </w:p>
    <w:p w:rsidR="00B9532C" w:rsidRDefault="001242A6">
      <w:pPr>
        <w:pStyle w:val="afc"/>
        <w:sectPr w:rsidR="00B9532C">
          <w:pgSz w:w="8391" w:h="11906"/>
          <w:pgMar w:top="851" w:right="567" w:bottom="851" w:left="1418" w:header="720" w:footer="720" w:gutter="0"/>
          <w:cols w:space="720"/>
          <w:docGrid w:linePitch="360"/>
        </w:sectPr>
      </w:pPr>
      <w:r>
        <w:rPr>
          <w:noProof/>
          <w:lang w:val="uk-UA" w:eastAsia="uk-UA"/>
        </w:rPr>
        <w:drawing>
          <wp:inline distT="0" distB="0" distL="0" distR="0">
            <wp:extent cx="4057650" cy="270510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4057650" cy="2705100"/>
                    </a:xfrm>
                    <a:prstGeom prst="rect">
                      <a:avLst/>
                    </a:prstGeom>
                    <a:solidFill>
                      <a:srgbClr val="FFFFFF"/>
                    </a:solidFill>
                    <a:ln w="9525">
                      <a:noFill/>
                      <a:miter lim="800000"/>
                      <a:headEnd/>
                      <a:tailEnd/>
                    </a:ln>
                  </pic:spPr>
                </pic:pic>
              </a:graphicData>
            </a:graphic>
          </wp:inline>
        </w:drawing>
      </w:r>
    </w:p>
    <w:p w:rsidR="00B9532C" w:rsidRDefault="00B9532C">
      <w:pPr>
        <w:pStyle w:val="af"/>
      </w:pPr>
      <w:r>
        <w:rPr>
          <w:lang w:val="en-US"/>
        </w:rPr>
        <w:lastRenderedPageBreak/>
        <w:t>M</w:t>
      </w:r>
      <w:r>
        <w:t>. </w:t>
      </w:r>
      <w:r>
        <w:rPr>
          <w:lang w:val="en-US"/>
        </w:rPr>
        <w:t>I</w:t>
      </w:r>
      <w:r>
        <w:t>. </w:t>
      </w:r>
      <w:proofErr w:type="spellStart"/>
      <w:r>
        <w:rPr>
          <w:lang w:val="en-US"/>
        </w:rPr>
        <w:t>Zhaldak</w:t>
      </w:r>
      <w:proofErr w:type="spellEnd"/>
      <w:r>
        <w:t xml:space="preserve">, </w:t>
      </w:r>
      <w:r>
        <w:rPr>
          <w:lang w:val="en-US"/>
        </w:rPr>
        <w:t>Y</w:t>
      </w:r>
      <w:r>
        <w:t>. </w:t>
      </w:r>
      <w:r>
        <w:rPr>
          <w:lang w:val="en-US"/>
        </w:rPr>
        <w:t>V</w:t>
      </w:r>
      <w:r>
        <w:t>. </w:t>
      </w:r>
      <w:proofErr w:type="spellStart"/>
      <w:r>
        <w:rPr>
          <w:lang w:val="en-US"/>
        </w:rPr>
        <w:t>Goroshko</w:t>
      </w:r>
      <w:proofErr w:type="spellEnd"/>
      <w:r>
        <w:t xml:space="preserve">, </w:t>
      </w:r>
      <w:r>
        <w:rPr>
          <w:lang w:val="en-US"/>
        </w:rPr>
        <w:t>E</w:t>
      </w:r>
      <w:r>
        <w:t>. </w:t>
      </w:r>
      <w:r>
        <w:rPr>
          <w:lang w:val="en-US"/>
        </w:rPr>
        <w:t>F</w:t>
      </w:r>
      <w:r>
        <w:t>. </w:t>
      </w:r>
      <w:proofErr w:type="spellStart"/>
      <w:r>
        <w:rPr>
          <w:lang w:val="en-US"/>
        </w:rPr>
        <w:t>Vinnychenko</w:t>
      </w:r>
      <w:proofErr w:type="spellEnd"/>
      <w:r>
        <w:rPr>
          <w:lang w:val="en-US"/>
        </w:rPr>
        <w:t>, G.Y. </w:t>
      </w:r>
      <w:proofErr w:type="spellStart"/>
      <w:r>
        <w:rPr>
          <w:lang w:val="en-US"/>
        </w:rPr>
        <w:t>Tsybko</w:t>
      </w:r>
      <w:proofErr w:type="spellEnd"/>
    </w:p>
    <w:p w:rsidR="00B9532C" w:rsidRDefault="00B9532C">
      <w:pPr>
        <w:pStyle w:val="af3"/>
      </w:pPr>
    </w:p>
    <w:p w:rsidR="00B9532C" w:rsidRDefault="00B9532C">
      <w:pPr>
        <w:pStyle w:val="af3"/>
        <w:rPr>
          <w:lang w:val="en-GB"/>
        </w:rPr>
      </w:pPr>
    </w:p>
    <w:p w:rsidR="00B9532C" w:rsidRDefault="00B9532C">
      <w:pPr>
        <w:pStyle w:val="af3"/>
        <w:rPr>
          <w:lang w:val="en-GB"/>
        </w:rPr>
      </w:pPr>
    </w:p>
    <w:p w:rsidR="00B9532C" w:rsidRDefault="00B9532C">
      <w:pPr>
        <w:pStyle w:val="af3"/>
        <w:rPr>
          <w:lang w:val="en-GB"/>
        </w:rPr>
      </w:pPr>
    </w:p>
    <w:p w:rsidR="00B9532C" w:rsidRDefault="00B9532C">
      <w:pPr>
        <w:pStyle w:val="af3"/>
        <w:rPr>
          <w:lang w:val="en-GB"/>
        </w:rPr>
      </w:pPr>
    </w:p>
    <w:p w:rsidR="00B9532C" w:rsidRDefault="00B9532C">
      <w:pPr>
        <w:pStyle w:val="af3"/>
        <w:rPr>
          <w:lang w:val="en-GB"/>
        </w:rPr>
      </w:pPr>
    </w:p>
    <w:p w:rsidR="00B9532C" w:rsidRDefault="00B9532C">
      <w:pPr>
        <w:pStyle w:val="af3"/>
        <w:rPr>
          <w:lang w:val="en-GB"/>
        </w:rPr>
      </w:pPr>
    </w:p>
    <w:p w:rsidR="00B9532C" w:rsidRDefault="00B9532C">
      <w:pPr>
        <w:pStyle w:val="af0"/>
        <w:spacing w:line="240" w:lineRule="auto"/>
        <w:ind w:firstLine="0"/>
        <w:jc w:val="center"/>
      </w:pPr>
      <w:r>
        <w:rPr>
          <w:b/>
          <w:i/>
          <w:sz w:val="72"/>
          <w:lang w:val="en-US"/>
        </w:rPr>
        <w:t>Mathematics</w:t>
      </w:r>
      <w:r>
        <w:rPr>
          <w:b/>
          <w:i/>
          <w:sz w:val="72"/>
        </w:rPr>
        <w:br/>
      </w:r>
      <w:r>
        <w:rPr>
          <w:b/>
          <w:i/>
          <w:sz w:val="72"/>
          <w:lang w:val="en-US"/>
        </w:rPr>
        <w:t>with a computer</w:t>
      </w:r>
    </w:p>
    <w:p w:rsidR="00B9532C" w:rsidRDefault="00B9532C">
      <w:pPr>
        <w:pStyle w:val="af"/>
      </w:pPr>
    </w:p>
    <w:p w:rsidR="00B9532C" w:rsidRDefault="00B9532C">
      <w:pPr>
        <w:pStyle w:val="af3"/>
        <w:rPr>
          <w:lang w:val="en-GB"/>
        </w:rPr>
      </w:pPr>
    </w:p>
    <w:p w:rsidR="00B9532C" w:rsidRDefault="00B9532C">
      <w:pPr>
        <w:pStyle w:val="af3"/>
        <w:rPr>
          <w:lang w:val="en-GB"/>
        </w:rPr>
      </w:pPr>
    </w:p>
    <w:p w:rsidR="00B9532C" w:rsidRDefault="00B9532C">
      <w:pPr>
        <w:pStyle w:val="af"/>
      </w:pPr>
      <w:proofErr w:type="spellStart"/>
      <w:r>
        <w:rPr>
          <w:rStyle w:val="hps"/>
        </w:rPr>
        <w:t>The</w:t>
      </w:r>
      <w:proofErr w:type="spellEnd"/>
      <w:r>
        <w:rPr>
          <w:rStyle w:val="hps"/>
        </w:rPr>
        <w:t xml:space="preserve"> </w:t>
      </w:r>
      <w:proofErr w:type="spellStart"/>
      <w:r>
        <w:rPr>
          <w:rStyle w:val="hps"/>
        </w:rPr>
        <w:t>teacher's</w:t>
      </w:r>
      <w:proofErr w:type="spellEnd"/>
      <w:r>
        <w:rPr>
          <w:rStyle w:val="hps"/>
        </w:rPr>
        <w:t xml:space="preserve"> </w:t>
      </w:r>
      <w:proofErr w:type="spellStart"/>
      <w:r>
        <w:rPr>
          <w:rStyle w:val="hps"/>
        </w:rPr>
        <w:t>guide</w:t>
      </w:r>
      <w:proofErr w:type="spellEnd"/>
    </w:p>
    <w:p w:rsidR="00B9532C" w:rsidRPr="003244B5" w:rsidRDefault="003244B5" w:rsidP="003244B5">
      <w:pPr>
        <w:pStyle w:val="af3"/>
        <w:jc w:val="center"/>
        <w:rPr>
          <w:b/>
          <w:i/>
        </w:rPr>
      </w:pPr>
      <w:r w:rsidRPr="003244B5">
        <w:rPr>
          <w:b/>
          <w:i/>
        </w:rPr>
        <w:t>Translated from Ukrainian</w:t>
      </w:r>
    </w:p>
    <w:p w:rsidR="003244B5" w:rsidRDefault="003244B5">
      <w:pPr>
        <w:pStyle w:val="af3"/>
      </w:pPr>
    </w:p>
    <w:p w:rsidR="00B9532C" w:rsidRDefault="00B9532C">
      <w:pPr>
        <w:pStyle w:val="af3"/>
      </w:pPr>
    </w:p>
    <w:p w:rsidR="00B9532C" w:rsidRPr="00C333EF" w:rsidRDefault="00B9532C">
      <w:pPr>
        <w:jc w:val="center"/>
        <w:rPr>
          <w:b/>
          <w:bCs/>
          <w:i/>
          <w:iCs/>
          <w:lang w:val="en-GB"/>
        </w:rPr>
      </w:pPr>
      <w:bookmarkStart w:id="0" w:name="result_box"/>
      <w:bookmarkEnd w:id="0"/>
      <w:r>
        <w:rPr>
          <w:b/>
          <w:bCs/>
          <w:i/>
          <w:iCs/>
          <w:lang w:val="en-US"/>
        </w:rPr>
        <w:t>Third Edition, supplemented</w:t>
      </w:r>
      <w:r w:rsidRPr="00C333EF">
        <w:rPr>
          <w:b/>
          <w:bCs/>
          <w:i/>
          <w:iCs/>
          <w:lang w:val="en-GB"/>
        </w:rPr>
        <w:t xml:space="preserve"> </w:t>
      </w:r>
    </w:p>
    <w:p w:rsidR="00B9532C" w:rsidRPr="00C333EF" w:rsidRDefault="00B9532C">
      <w:pPr>
        <w:pStyle w:val="af3"/>
        <w:jc w:val="center"/>
        <w:rPr>
          <w:b/>
          <w:bCs/>
          <w:i/>
          <w:iCs/>
          <w:lang w:val="en-GB"/>
        </w:rPr>
      </w:pPr>
    </w:p>
    <w:p w:rsidR="00B9532C" w:rsidRDefault="00B9532C">
      <w:pPr>
        <w:jc w:val="center"/>
        <w:rPr>
          <w:b/>
          <w:bCs/>
          <w:i/>
          <w:iCs/>
          <w:lang w:val="en-US"/>
        </w:rPr>
      </w:pPr>
      <w:bookmarkStart w:id="1" w:name="result_box1"/>
      <w:bookmarkEnd w:id="1"/>
      <w:r>
        <w:rPr>
          <w:b/>
          <w:bCs/>
          <w:i/>
          <w:iCs/>
          <w:lang w:val="en-US"/>
        </w:rPr>
        <w:t xml:space="preserve">Approved by decision of the Scientific Council </w:t>
      </w:r>
    </w:p>
    <w:p w:rsidR="00B9532C" w:rsidRPr="00C333EF" w:rsidRDefault="00B9532C">
      <w:pPr>
        <w:jc w:val="center"/>
        <w:rPr>
          <w:lang w:val="en-GB"/>
        </w:rPr>
      </w:pPr>
      <w:r>
        <w:rPr>
          <w:b/>
          <w:bCs/>
          <w:i/>
          <w:iCs/>
          <w:lang w:val="en-US"/>
        </w:rPr>
        <w:t xml:space="preserve">of the National </w:t>
      </w:r>
      <w:proofErr w:type="spellStart"/>
      <w:r>
        <w:rPr>
          <w:b/>
          <w:bCs/>
          <w:i/>
          <w:iCs/>
          <w:lang w:val="en-US"/>
        </w:rPr>
        <w:t>Dragomanov</w:t>
      </w:r>
      <w:proofErr w:type="spellEnd"/>
      <w:r>
        <w:rPr>
          <w:b/>
          <w:bCs/>
          <w:i/>
          <w:iCs/>
          <w:lang w:val="en-US"/>
        </w:rPr>
        <w:t xml:space="preserve"> Pedagogical University </w:t>
      </w:r>
    </w:p>
    <w:p w:rsidR="00B9532C" w:rsidRPr="00C333EF" w:rsidRDefault="00B9532C">
      <w:pPr>
        <w:pStyle w:val="af3"/>
        <w:rPr>
          <w:lang w:val="en-GB"/>
        </w:rPr>
      </w:pPr>
    </w:p>
    <w:p w:rsidR="00B9532C" w:rsidRPr="00C333EF" w:rsidRDefault="00B9532C">
      <w:pPr>
        <w:pStyle w:val="af3"/>
        <w:rPr>
          <w:lang w:val="en-GB"/>
        </w:rPr>
      </w:pPr>
    </w:p>
    <w:p w:rsidR="00B9532C" w:rsidRPr="00C333EF" w:rsidRDefault="00B9532C">
      <w:pPr>
        <w:pStyle w:val="af3"/>
        <w:rPr>
          <w:lang w:val="en-GB"/>
        </w:rPr>
      </w:pPr>
    </w:p>
    <w:p w:rsidR="00B9532C" w:rsidRPr="00C333EF" w:rsidRDefault="00B9532C">
      <w:pPr>
        <w:pStyle w:val="af3"/>
        <w:rPr>
          <w:lang w:val="en-GB"/>
        </w:rPr>
      </w:pPr>
    </w:p>
    <w:p w:rsidR="00B9532C" w:rsidRPr="00C333EF" w:rsidRDefault="00B9532C">
      <w:pPr>
        <w:pStyle w:val="af3"/>
        <w:rPr>
          <w:lang w:val="en-GB"/>
        </w:rPr>
      </w:pPr>
    </w:p>
    <w:p w:rsidR="00B9532C" w:rsidRPr="00C333EF" w:rsidRDefault="00B9532C">
      <w:pPr>
        <w:pStyle w:val="af3"/>
        <w:rPr>
          <w:lang w:val="en-GB"/>
        </w:rPr>
      </w:pPr>
    </w:p>
    <w:p w:rsidR="00B9532C" w:rsidRPr="00C333EF" w:rsidRDefault="00B9532C">
      <w:pPr>
        <w:pStyle w:val="af3"/>
        <w:rPr>
          <w:lang w:val="en-GB"/>
        </w:rPr>
      </w:pPr>
    </w:p>
    <w:p w:rsidR="00B9532C" w:rsidRPr="00C333EF" w:rsidRDefault="00B9532C">
      <w:pPr>
        <w:pStyle w:val="af3"/>
        <w:rPr>
          <w:lang w:val="en-GB"/>
        </w:rPr>
      </w:pPr>
    </w:p>
    <w:p w:rsidR="00B9532C" w:rsidRPr="00C333EF" w:rsidRDefault="00B9532C">
      <w:pPr>
        <w:pStyle w:val="af3"/>
        <w:rPr>
          <w:lang w:val="en-GB"/>
        </w:rPr>
      </w:pPr>
    </w:p>
    <w:p w:rsidR="00B9532C" w:rsidRPr="00C333EF" w:rsidRDefault="00B9532C">
      <w:pPr>
        <w:pStyle w:val="af3"/>
        <w:rPr>
          <w:lang w:val="en-GB"/>
        </w:rPr>
      </w:pPr>
    </w:p>
    <w:p w:rsidR="00B9532C" w:rsidRPr="00DA2355" w:rsidRDefault="00B9532C">
      <w:pPr>
        <w:pStyle w:val="afc"/>
        <w:sectPr w:rsidR="00B9532C" w:rsidRPr="00DA2355">
          <w:pgSz w:w="8391" w:h="11906"/>
          <w:pgMar w:top="851" w:right="567" w:bottom="851" w:left="1418" w:header="720" w:footer="720" w:gutter="0"/>
          <w:cols w:space="720"/>
          <w:docGrid w:linePitch="360"/>
        </w:sectPr>
      </w:pPr>
      <w:r>
        <w:t>Kyiv,</w:t>
      </w:r>
      <w:r w:rsidRPr="00DA2355">
        <w:t xml:space="preserve"> </w:t>
      </w:r>
      <w:r>
        <w:t xml:space="preserve">National </w:t>
      </w:r>
      <w:proofErr w:type="spellStart"/>
      <w:r>
        <w:t>Dragomanov</w:t>
      </w:r>
      <w:proofErr w:type="spellEnd"/>
      <w:r>
        <w:t xml:space="preserve"> Pedagogical University, </w:t>
      </w:r>
      <w:r w:rsidRPr="00DA2355">
        <w:t>201</w:t>
      </w:r>
      <w:r w:rsidR="003244B5">
        <w:t>6</w:t>
      </w:r>
    </w:p>
    <w:p w:rsidR="00B9532C" w:rsidRPr="00DA2355" w:rsidRDefault="00B9532C">
      <w:pPr>
        <w:pStyle w:val="af3"/>
      </w:pPr>
      <w:r>
        <w:rPr>
          <w:lang w:val="ru-RU"/>
        </w:rPr>
        <w:lastRenderedPageBreak/>
        <w:t>ББК</w:t>
      </w:r>
    </w:p>
    <w:p w:rsidR="00B9532C" w:rsidRPr="00DA2355" w:rsidRDefault="00B9532C">
      <w:pPr>
        <w:pStyle w:val="af3"/>
      </w:pPr>
    </w:p>
    <w:p w:rsidR="00B9532C" w:rsidRPr="00C333EF" w:rsidRDefault="00B9532C">
      <w:pPr>
        <w:pStyle w:val="af3"/>
        <w:rPr>
          <w:lang w:val="en-GB"/>
        </w:rPr>
      </w:pPr>
      <w:r>
        <w:rPr>
          <w:lang w:val="ru-RU"/>
        </w:rPr>
        <w:t>УДК</w:t>
      </w:r>
      <w:r w:rsidRPr="00C333EF">
        <w:rPr>
          <w:lang w:val="en-GB"/>
        </w:rPr>
        <w:t xml:space="preserve"> 681.31-181.48:51(075)</w:t>
      </w:r>
    </w:p>
    <w:p w:rsidR="00B9532C" w:rsidRPr="00C333EF" w:rsidRDefault="00B9532C">
      <w:pPr>
        <w:pStyle w:val="af3"/>
        <w:rPr>
          <w:lang w:val="en-GB"/>
        </w:rPr>
      </w:pPr>
    </w:p>
    <w:p w:rsidR="00B9532C" w:rsidRPr="00C333EF" w:rsidRDefault="00B9532C">
      <w:pPr>
        <w:pStyle w:val="af3"/>
        <w:rPr>
          <w:lang w:val="en-GB"/>
        </w:rPr>
      </w:pPr>
    </w:p>
    <w:p w:rsidR="00B9532C" w:rsidRDefault="00B9532C">
      <w:pPr>
        <w:jc w:val="center"/>
        <w:rPr>
          <w:lang w:val="en-US"/>
        </w:rPr>
      </w:pPr>
      <w:r>
        <w:rPr>
          <w:lang w:val="en-US"/>
        </w:rPr>
        <w:t xml:space="preserve">Approved by decision of the Scientific Council </w:t>
      </w:r>
    </w:p>
    <w:p w:rsidR="00B9532C" w:rsidRDefault="00B9532C">
      <w:pPr>
        <w:jc w:val="center"/>
        <w:rPr>
          <w:lang w:val="en-US"/>
        </w:rPr>
      </w:pPr>
      <w:r>
        <w:rPr>
          <w:lang w:val="en-US"/>
        </w:rPr>
        <w:t xml:space="preserve">of the National </w:t>
      </w:r>
      <w:proofErr w:type="spellStart"/>
      <w:r>
        <w:rPr>
          <w:lang w:val="en-US"/>
        </w:rPr>
        <w:t>Dragomanov</w:t>
      </w:r>
      <w:proofErr w:type="spellEnd"/>
      <w:r>
        <w:rPr>
          <w:lang w:val="en-US"/>
        </w:rPr>
        <w:t xml:space="preserve"> Pedagogical University</w:t>
      </w:r>
    </w:p>
    <w:p w:rsidR="00B9532C" w:rsidRPr="00C333EF" w:rsidRDefault="00B9532C">
      <w:pPr>
        <w:jc w:val="center"/>
        <w:rPr>
          <w:lang w:val="en-GB"/>
        </w:rPr>
      </w:pPr>
      <w:bookmarkStart w:id="2" w:name="result_box2"/>
      <w:bookmarkEnd w:id="2"/>
      <w:r>
        <w:rPr>
          <w:lang w:val="en-US"/>
        </w:rPr>
        <w:t xml:space="preserve">(protocol </w:t>
      </w:r>
      <w:r w:rsidRPr="00C333EF">
        <w:rPr>
          <w:lang w:val="en-GB"/>
        </w:rPr>
        <w:t>№</w:t>
      </w:r>
      <w:r>
        <w:rPr>
          <w:lang w:val="en-US"/>
        </w:rPr>
        <w:t>7 of 24 February 2015)</w:t>
      </w:r>
      <w:r w:rsidRPr="00C333EF">
        <w:rPr>
          <w:lang w:val="en-GB"/>
        </w:rPr>
        <w:t xml:space="preserve"> </w:t>
      </w:r>
    </w:p>
    <w:p w:rsidR="00B9532C" w:rsidRPr="00C333EF" w:rsidRDefault="00B9532C">
      <w:pPr>
        <w:pStyle w:val="af3"/>
        <w:rPr>
          <w:lang w:val="en-GB"/>
        </w:rPr>
      </w:pPr>
    </w:p>
    <w:p w:rsidR="00B9532C" w:rsidRPr="00C333EF" w:rsidRDefault="00B9532C">
      <w:pPr>
        <w:pStyle w:val="af3"/>
        <w:rPr>
          <w:lang w:val="en-GB"/>
        </w:rPr>
      </w:pPr>
    </w:p>
    <w:p w:rsidR="00B9532C" w:rsidRDefault="00B9532C">
      <w:pPr>
        <w:pStyle w:val="af3"/>
      </w:pPr>
      <w:r>
        <w:rPr>
          <w:spacing w:val="-6"/>
          <w:szCs w:val="22"/>
          <w:lang w:val="en-GB"/>
        </w:rPr>
        <w:t>Reviewers</w:t>
      </w:r>
      <w:r>
        <w:rPr>
          <w:spacing w:val="-6"/>
          <w:szCs w:val="22"/>
        </w:rPr>
        <w:t>:</w:t>
      </w:r>
      <w:r>
        <w:rPr>
          <w:spacing w:val="-6"/>
          <w:szCs w:val="22"/>
        </w:rPr>
        <w:tab/>
      </w:r>
      <w:r>
        <w:t xml:space="preserve">Prof. </w:t>
      </w:r>
      <w:proofErr w:type="spellStart"/>
      <w:r>
        <w:t>V.I.Klochko</w:t>
      </w:r>
      <w:proofErr w:type="spellEnd"/>
      <w:r>
        <w:t>;</w:t>
      </w:r>
    </w:p>
    <w:p w:rsidR="00B9532C" w:rsidRDefault="00B9532C">
      <w:pPr>
        <w:pStyle w:val="af3"/>
        <w:ind w:left="708" w:firstLine="708"/>
      </w:pPr>
      <w:r>
        <w:t xml:space="preserve">Prof. </w:t>
      </w:r>
      <w:proofErr w:type="spellStart"/>
      <w:r w:rsidR="00DA2355">
        <w:t>S</w:t>
      </w:r>
      <w:r>
        <w:t>.</w:t>
      </w:r>
      <w:r w:rsidR="00DA2355">
        <w:t>O</w:t>
      </w:r>
      <w:r>
        <w:t>.</w:t>
      </w:r>
      <w:r w:rsidR="00DA2355" w:rsidRPr="00DA2355">
        <w:t>Semerikov</w:t>
      </w:r>
      <w:proofErr w:type="spellEnd"/>
      <w:r>
        <w:t>;</w:t>
      </w:r>
    </w:p>
    <w:p w:rsidR="00B9532C" w:rsidRDefault="00B9532C">
      <w:pPr>
        <w:pStyle w:val="af3"/>
        <w:ind w:left="708" w:firstLine="708"/>
        <w:rPr>
          <w:lang w:val="en-GB"/>
        </w:rPr>
      </w:pPr>
      <w:r>
        <w:t xml:space="preserve">Prof. </w:t>
      </w:r>
      <w:proofErr w:type="spellStart"/>
      <w:r>
        <w:rPr>
          <w:lang w:val="en-GB"/>
        </w:rPr>
        <w:t>Y.V.Tryus</w:t>
      </w:r>
      <w:proofErr w:type="spellEnd"/>
      <w:r>
        <w:rPr>
          <w:lang w:val="en-GB"/>
        </w:rPr>
        <w:t>.</w:t>
      </w:r>
    </w:p>
    <w:p w:rsidR="00B9532C" w:rsidRDefault="00B9532C">
      <w:pPr>
        <w:pStyle w:val="af3"/>
        <w:rPr>
          <w:lang w:val="en-GB"/>
        </w:rPr>
      </w:pPr>
    </w:p>
    <w:p w:rsidR="00B9532C" w:rsidRDefault="00B9532C">
      <w:pPr>
        <w:pStyle w:val="af3"/>
        <w:rPr>
          <w:lang w:val="en-GB"/>
        </w:rPr>
      </w:pPr>
    </w:p>
    <w:p w:rsidR="00B9532C" w:rsidRDefault="00B9532C">
      <w:pPr>
        <w:pStyle w:val="af3"/>
        <w:rPr>
          <w:lang w:val="en-GB"/>
        </w:rPr>
      </w:pPr>
    </w:p>
    <w:p w:rsidR="00B9532C" w:rsidRDefault="00B9532C">
      <w:pPr>
        <w:pStyle w:val="af3"/>
        <w:rPr>
          <w:lang w:val="en-GB"/>
        </w:rPr>
      </w:pPr>
    </w:p>
    <w:p w:rsidR="00B9532C" w:rsidRDefault="00B9532C">
      <w:pPr>
        <w:pStyle w:val="af3"/>
        <w:rPr>
          <w:lang w:val="en-GB"/>
        </w:rPr>
      </w:pPr>
    </w:p>
    <w:p w:rsidR="00B9532C" w:rsidRDefault="00B9532C">
      <w:pPr>
        <w:pStyle w:val="af3"/>
        <w:rPr>
          <w:lang w:val="en-GB"/>
        </w:rPr>
      </w:pPr>
    </w:p>
    <w:p w:rsidR="00B9532C" w:rsidRDefault="00B9532C">
      <w:pPr>
        <w:pStyle w:val="af3"/>
        <w:rPr>
          <w:lang w:val="en-GB"/>
        </w:rPr>
      </w:pPr>
    </w:p>
    <w:p w:rsidR="00B9532C" w:rsidRDefault="00B9532C">
      <w:pPr>
        <w:pStyle w:val="af3"/>
        <w:rPr>
          <w:lang w:val="en-GB"/>
        </w:rPr>
      </w:pPr>
    </w:p>
    <w:p w:rsidR="00B9532C" w:rsidRDefault="00B9532C">
      <w:pPr>
        <w:pStyle w:val="af3"/>
        <w:sectPr w:rsidR="00B9532C">
          <w:pgSz w:w="8391" w:h="11906"/>
          <w:pgMar w:top="851" w:right="567" w:bottom="851" w:left="1418" w:header="720" w:footer="720" w:gutter="0"/>
          <w:cols w:space="720"/>
          <w:docGrid w:linePitch="360"/>
        </w:sectPr>
      </w:pPr>
      <w:r>
        <w:rPr>
          <w:rStyle w:val="longtext"/>
          <w:szCs w:val="22"/>
          <w:shd w:val="clear" w:color="auto" w:fill="FFFFFF"/>
          <w:lang w:val="en-GB"/>
        </w:rPr>
        <w:t xml:space="preserve">The manual deals with the possibility of using computer to support teaching of mathematics in secondary schools. Numerous examples demonstrate solving of various problems in algebra and elementary analysis, geometry, stochastic items that are reduced to finding solutions of equations and inequalities and their systems, research of functions, calculation of definite integrals, statistical processing of experimental data and others with the use of computer. The manual is intended for teachers of mathematics and computer science. It may be also useful to students of senior classes, vocational education, students of teacher training colleges and junior courses </w:t>
      </w:r>
      <w:bookmarkStart w:id="3" w:name="result_box3"/>
      <w:bookmarkEnd w:id="3"/>
      <w:r>
        <w:rPr>
          <w:rStyle w:val="longtext"/>
          <w:szCs w:val="22"/>
          <w:shd w:val="clear" w:color="auto" w:fill="FFFFFF"/>
          <w:lang w:val="en-GB"/>
        </w:rPr>
        <w:t xml:space="preserve">of </w:t>
      </w:r>
      <w:r>
        <w:t>higher education institutions</w:t>
      </w:r>
      <w:r>
        <w:rPr>
          <w:rStyle w:val="longtext"/>
          <w:szCs w:val="22"/>
          <w:shd w:val="clear" w:color="auto" w:fill="FFFFFF"/>
          <w:lang w:val="en-GB"/>
        </w:rPr>
        <w:t>, where</w:t>
      </w:r>
      <w:r w:rsidR="00C333EF">
        <w:rPr>
          <w:rStyle w:val="longtext"/>
          <w:szCs w:val="22"/>
          <w:shd w:val="clear" w:color="auto" w:fill="FFFFFF"/>
          <w:lang w:val="en-GB"/>
        </w:rPr>
        <w:t> </w:t>
      </w:r>
      <w:r>
        <w:rPr>
          <w:rStyle w:val="longtext"/>
          <w:szCs w:val="22"/>
          <w:shd w:val="clear" w:color="auto" w:fill="FFFFFF"/>
          <w:lang w:val="en-GB"/>
        </w:rPr>
        <w:t>they</w:t>
      </w:r>
      <w:r w:rsidR="00C333EF">
        <w:rPr>
          <w:rStyle w:val="longtext"/>
          <w:szCs w:val="22"/>
          <w:shd w:val="clear" w:color="auto" w:fill="FFFFFF"/>
          <w:lang w:val="en-GB"/>
        </w:rPr>
        <w:t> </w:t>
      </w:r>
      <w:r>
        <w:rPr>
          <w:rStyle w:val="longtext"/>
          <w:szCs w:val="22"/>
          <w:shd w:val="clear" w:color="auto" w:fill="FFFFFF"/>
          <w:lang w:val="en-GB"/>
        </w:rPr>
        <w:t>learn</w:t>
      </w:r>
      <w:r w:rsidR="00C333EF">
        <w:rPr>
          <w:rStyle w:val="longtext"/>
          <w:szCs w:val="22"/>
          <w:shd w:val="clear" w:color="auto" w:fill="FFFFFF"/>
          <w:lang w:val="en-GB"/>
        </w:rPr>
        <w:t> </w:t>
      </w:r>
      <w:r>
        <w:rPr>
          <w:rStyle w:val="longtext"/>
          <w:szCs w:val="22"/>
          <w:shd w:val="clear" w:color="auto" w:fill="FFFFFF"/>
          <w:lang w:val="en-GB"/>
        </w:rPr>
        <w:t>mathematics.</w:t>
      </w:r>
    </w:p>
    <w:p w:rsidR="00B9532C" w:rsidRDefault="00B9532C">
      <w:pPr>
        <w:pStyle w:val="af"/>
      </w:pPr>
      <w:r>
        <w:rPr>
          <w:lang w:val="en-US"/>
        </w:rPr>
        <w:lastRenderedPageBreak/>
        <w:t>Preface</w:t>
      </w:r>
    </w:p>
    <w:p w:rsidR="00B9532C" w:rsidRDefault="00B9532C">
      <w:pPr>
        <w:pStyle w:val="af3"/>
      </w:pPr>
      <w:r>
        <w:t xml:space="preserve">Modern means of search, collection, storage, processing, presentation and transfer of </w:t>
      </w:r>
      <w:r w:rsidR="00E7738C">
        <w:t>various messages</w:t>
      </w:r>
      <w:r>
        <w:t xml:space="preserve"> are being actively applied in modern process of study. It opens wide perspectives for humanitarian education and human teaching, promotes deepening and widening of theoretical basic for knowledge, provides practical significance for study results, makes conditions for opening a creative potential of children, taking into account their age features and experience, individual queries and abilities.</w:t>
      </w:r>
    </w:p>
    <w:p w:rsidR="00B9532C" w:rsidRDefault="00B9532C">
      <w:pPr>
        <w:pStyle w:val="af3"/>
      </w:pPr>
      <w:r>
        <w:t>At the same time there arise a lot of problems dealing with the content, methods, organization forms and means of study, necessary knowledge levels in various subjects for every pupil.</w:t>
      </w:r>
    </w:p>
    <w:p w:rsidR="00B9532C" w:rsidRDefault="00E7738C">
      <w:pPr>
        <w:pStyle w:val="af3"/>
      </w:pPr>
      <w:r>
        <w:t>In t</w:t>
      </w:r>
      <w:r w:rsidR="00B9532C">
        <w:t xml:space="preserve">his book </w:t>
      </w:r>
      <w:r>
        <w:t xml:space="preserve">the authors </w:t>
      </w:r>
      <w:r w:rsidR="00B9532C">
        <w:t>ha</w:t>
      </w:r>
      <w:r>
        <w:t>ve</w:t>
      </w:r>
      <w:r w:rsidR="00B9532C">
        <w:t xml:space="preserve"> a purpose to open up some aspects of use of modern information technologies in the process of study of mathematics in the secondary schools of various profiles.</w:t>
      </w:r>
    </w:p>
    <w:p w:rsidR="00B9532C" w:rsidRDefault="00B9532C">
      <w:pPr>
        <w:pStyle w:val="af3"/>
      </w:pPr>
      <w:r>
        <w:t xml:space="preserve">Therewith teacher is not forced to use any concrete method of presentation, knowledge fixing and control, any certain content, methods, organization forms and means of study, </w:t>
      </w:r>
      <w:r>
        <w:rPr>
          <w:rStyle w:val="hps"/>
        </w:rPr>
        <w:t>adhere to</w:t>
      </w:r>
      <w:r>
        <w:rPr>
          <w:rStyle w:val="shorttext"/>
        </w:rPr>
        <w:t xml:space="preserve"> </w:t>
      </w:r>
      <w:r>
        <w:rPr>
          <w:rStyle w:val="hps"/>
        </w:rPr>
        <w:t>certain</w:t>
      </w:r>
      <w:r>
        <w:t xml:space="preserve"> balance between pupils’ self-study and group work etc. Teacher should determine all these aspects according with his own preferences, with specific conditions of work, with individual features of pupils and of whole class.</w:t>
      </w:r>
    </w:p>
    <w:p w:rsidR="00B9532C" w:rsidRDefault="00B9532C">
      <w:pPr>
        <w:pStyle w:val="af3"/>
      </w:pPr>
      <w:r>
        <w:t>It’s clear that it’s impossible and unnecessary to teach all the children equally, to form equal knowledge in various subjects for all the children, to claim reaching equal level of logical and creative mentality development, equal perception of reality. It also relates to teaching mathematics, methods of problems solving, plotting and analysis of mathematical models for various processes and phenomena, results interpretation and generalization of results of this analysis.</w:t>
      </w:r>
    </w:p>
    <w:p w:rsidR="00B9532C" w:rsidRDefault="00B9532C">
      <w:pPr>
        <w:pStyle w:val="af3"/>
      </w:pPr>
      <w:r>
        <w:t xml:space="preserve">Nowadays there designed a lot of specialized mathematical software products. These are applications like </w:t>
      </w:r>
      <w:r>
        <w:rPr>
          <w:i/>
        </w:rPr>
        <w:t>Derive, Gran1</w:t>
      </w:r>
      <w:r>
        <w:t xml:space="preserve">, </w:t>
      </w:r>
      <w:r>
        <w:rPr>
          <w:i/>
          <w:iCs/>
        </w:rPr>
        <w:t>Gran-2D</w:t>
      </w:r>
      <w:r>
        <w:t xml:space="preserve">, </w:t>
      </w:r>
      <w:r>
        <w:rPr>
          <w:i/>
          <w:iCs/>
        </w:rPr>
        <w:t>Gran</w:t>
      </w:r>
      <w:r>
        <w:rPr>
          <w:i/>
          <w:iCs/>
        </w:rPr>
        <w:noBreakHyphen/>
        <w:t>3D</w:t>
      </w:r>
      <w:r>
        <w:t xml:space="preserve">, </w:t>
      </w:r>
      <w:r>
        <w:rPr>
          <w:i/>
          <w:iCs/>
        </w:rPr>
        <w:t>DG</w:t>
      </w:r>
      <w:r>
        <w:t xml:space="preserve">, </w:t>
      </w:r>
      <w:r>
        <w:rPr>
          <w:i/>
        </w:rPr>
        <w:t xml:space="preserve">Maple, </w:t>
      </w:r>
      <w:proofErr w:type="spellStart"/>
      <w:r>
        <w:rPr>
          <w:i/>
        </w:rPr>
        <w:t>Mathematika</w:t>
      </w:r>
      <w:proofErr w:type="spellEnd"/>
      <w:r>
        <w:rPr>
          <w:i/>
        </w:rPr>
        <w:t xml:space="preserve">, </w:t>
      </w:r>
      <w:proofErr w:type="spellStart"/>
      <w:r>
        <w:rPr>
          <w:i/>
        </w:rPr>
        <w:t>MathLab</w:t>
      </w:r>
      <w:proofErr w:type="spellEnd"/>
      <w:r>
        <w:rPr>
          <w:i/>
        </w:rPr>
        <w:t xml:space="preserve">, Maxima, </w:t>
      </w:r>
      <w:proofErr w:type="spellStart"/>
      <w:r>
        <w:rPr>
          <w:i/>
        </w:rPr>
        <w:t>Numeri</w:t>
      </w:r>
      <w:proofErr w:type="spellEnd"/>
      <w:r>
        <w:rPr>
          <w:i/>
        </w:rPr>
        <w:t xml:space="preserve">, Reduce, </w:t>
      </w:r>
      <w:proofErr w:type="spellStart"/>
      <w:r>
        <w:rPr>
          <w:i/>
        </w:rPr>
        <w:t>Statgraph</w:t>
      </w:r>
      <w:proofErr w:type="spellEnd"/>
      <w:r>
        <w:rPr>
          <w:i/>
        </w:rPr>
        <w:t xml:space="preserve"> </w:t>
      </w:r>
      <w:r>
        <w:t>and others. Some of them are oriented on mathematicians with high qualification. Others are intended for pupils or students, who have started to study school mathematics or Higher Mathematics recently.</w:t>
      </w:r>
    </w:p>
    <w:p w:rsidR="00B9532C" w:rsidRDefault="00B9532C">
      <w:pPr>
        <w:pStyle w:val="af3"/>
      </w:pPr>
      <w:r>
        <w:t xml:space="preserve">The most suitable applications for supporting of teaching mathematics in secondary school are the software set </w:t>
      </w:r>
      <w:r>
        <w:rPr>
          <w:i/>
          <w:iCs/>
        </w:rPr>
        <w:t>G</w:t>
      </w:r>
      <w:r>
        <w:rPr>
          <w:i/>
          <w:iCs/>
          <w:caps/>
        </w:rPr>
        <w:t>ran</w:t>
      </w:r>
      <w:r>
        <w:t xml:space="preserve"> (</w:t>
      </w:r>
      <w:r>
        <w:rPr>
          <w:i/>
          <w:iCs/>
        </w:rPr>
        <w:t>Gran1</w:t>
      </w:r>
      <w:r>
        <w:t xml:space="preserve">, </w:t>
      </w:r>
      <w:r>
        <w:rPr>
          <w:i/>
          <w:iCs/>
        </w:rPr>
        <w:t>Gran-2D</w:t>
      </w:r>
      <w:r>
        <w:t xml:space="preserve">, </w:t>
      </w:r>
      <w:r>
        <w:rPr>
          <w:i/>
          <w:iCs/>
        </w:rPr>
        <w:t>Gran-3D</w:t>
      </w:r>
      <w:r>
        <w:t xml:space="preserve">) and </w:t>
      </w:r>
      <w:r>
        <w:rPr>
          <w:i/>
        </w:rPr>
        <w:t>Derive</w:t>
      </w:r>
      <w:r>
        <w:t xml:space="preserve">. These applications are simple in use, </w:t>
      </w:r>
      <w:r w:rsidR="00931AEB">
        <w:t>they are provided with</w:t>
      </w:r>
      <w:r>
        <w:t xml:space="preserve"> convenient and “friendly” graphical interface (like an interface of text processors, database management systems, spreadsheets, graphical and music pr</w:t>
      </w:r>
      <w:r w:rsidR="00375998">
        <w:t xml:space="preserve">ocessors etc) and help system. </w:t>
      </w:r>
      <w:r>
        <w:t>It isn’t necessary for user to have a special knowledge in computer science, electronics and programming, except the simplest notions, which are simple for secondary school pupils.</w:t>
      </w:r>
    </w:p>
    <w:p w:rsidR="00B9532C" w:rsidRDefault="00B9532C">
      <w:pPr>
        <w:pStyle w:val="af3"/>
      </w:pPr>
      <w:r>
        <w:lastRenderedPageBreak/>
        <w:t>Usage of such programs gives for a pupil an opportunity to solve separate problems without knowing an analytical basis, methods and formulas, rules of expressions transforming etc. For example, a pupil can solve equations, inequalities and sets of them, without knowing any formulas for finding the roots, method of variable excluding, interval method etc. He can calculate derivatives and integrals without remembering any their tables. He can explore functions without knowing algorithms of their investigation. He can find optimal decisions for problems of linear and non-linear programming without use of simplex method and gradient methods etc. At the same time owing to possibilities of graphical support for computer-aided problem solving a pupil will solve quite difficult problems precise, easy and confidently. Use of such programs often gives an opportunity to make a process of solving as easy as simple looking at pictures or graphical images. Usage of corresponding software transforms some chapters and methods of mathematics into the “mathematics for all”, which becomes easy and clear for use. The person, who solves a problem, becomes a user of mathematical methods, perhaps without being familiar with their structure and justification. It is similar to how he uses other computer programs (text, graphical and music processors, spreadsheets, databases, operation systems, expert systems) without knowing how they are plotted, which programming languages they are written, what theory they are based on.</w:t>
      </w:r>
    </w:p>
    <w:p w:rsidR="00B9532C" w:rsidRDefault="00B9532C">
      <w:pPr>
        <w:pStyle w:val="af3"/>
      </w:pPr>
      <w:r>
        <w:t>From the other hand such approach to teaching mathematics gives visual introduction to the notions that are being studied, develops creative thinking, spatial imagination, allows to understand an essence of investigated phenomenon, to solve a problem by informal way. In this case the most important is elucidation of a problem, formulation of a task, working out of corresponding mathematical model, material interpretation of the results obtained with the help of a computer. All operations concerned with processing of a mathematical model, realization of solving method, data presentation a</w:t>
      </w:r>
      <w:r w:rsidR="003B62EE">
        <w:t>re shifted to the computer.</w:t>
      </w:r>
    </w:p>
    <w:p w:rsidR="00B9532C" w:rsidRDefault="00B9532C">
      <w:pPr>
        <w:pStyle w:val="af3"/>
      </w:pPr>
      <w:r>
        <w:t>Programs of this type are very important in the deep study of mathematics as well. The</w:t>
      </w:r>
      <w:r w:rsidR="00766013">
        <w:t xml:space="preserve"> use of such software</w:t>
      </w:r>
      <w:r>
        <w:t xml:space="preserve"> give</w:t>
      </w:r>
      <w:r w:rsidR="00766013">
        <w:t>s</w:t>
      </w:r>
      <w:r>
        <w:t xml:space="preserve"> to a researcher the following significant opportunities: numeric experiment, fast calculations and plotting of graphs, checking of hypotheses, choice of solving method, elucidation of limitations of </w:t>
      </w:r>
      <w:r w:rsidR="00B52908">
        <w:t xml:space="preserve">opportunities of use of </w:t>
      </w:r>
      <w:r>
        <w:t>computer or bounds of the mathematical method that has been selected for solving a problem.</w:t>
      </w:r>
    </w:p>
    <w:p w:rsidR="00B9532C" w:rsidRDefault="00B9532C">
      <w:pPr>
        <w:pStyle w:val="af3"/>
      </w:pPr>
      <w:r>
        <w:t xml:space="preserve">The foregoing shows that the content and structure of training activity of pupils can change depending on scientific branch, direction of instruction, individual inclinations and abilities. Computer </w:t>
      </w:r>
      <w:r w:rsidR="00B52908">
        <w:t xml:space="preserve">based </w:t>
      </w:r>
      <w:r>
        <w:t xml:space="preserve">support of teaching mathematics by use the mentioned type of software gives a significant pedagogical effect. It makes learning and understanding of mathematical </w:t>
      </w:r>
      <w:r>
        <w:lastRenderedPageBreak/>
        <w:t>methods in the secondary educational establishments of various profiles easier, wider and deeper.</w:t>
      </w:r>
    </w:p>
    <w:p w:rsidR="00B9532C" w:rsidRDefault="00B9532C">
      <w:pPr>
        <w:pStyle w:val="af3"/>
      </w:pPr>
      <w:r>
        <w:t xml:space="preserve">It should be noted that the mentioned software can be used in all the mathematical classes, from the fifth-sixth forms, particularly in the process of study coordinate system on a line and on a plane, notion of function, elementary functions and their features, methods of solving equations, inequalities and sets of them, elements of limits theory, differential and integral evaluation and their applications, elements of mathematical statistics and the theory of probability. It’s clear that teacher can use not only mentioned software, but various types of training programs, knowledge control programs, statistic programs etc.  The use of such software allows a teacher to communicate with pupils more effective, to put more attention to such kinds of problems as proofs, formulation of a problem, construction of mathematical model for a problem, finding and investigation of a solving method, examination of results, logical analysis of problem conditions, search of creative approach to solving, finding of regularities in processes and phenomena. It gives a possibility to shift on the computer all the routine, technical operations, that are non-interest for the children and don’t develop their intelligence.  </w:t>
      </w:r>
    </w:p>
    <w:p w:rsidR="00B9532C" w:rsidRDefault="00B9532C">
      <w:pPr>
        <w:pStyle w:val="af3"/>
      </w:pPr>
      <w:r>
        <w:t xml:space="preserve">Therewith the usage of computer in educational process should be pedagogically balanced, built </w:t>
      </w:r>
      <w:bookmarkStart w:id="4" w:name="result_box4"/>
      <w:bookmarkEnd w:id="4"/>
      <w:r>
        <w:t xml:space="preserve">on the principles of harmonious combination of educational achievements of the past and modern information and communication technologies </w:t>
      </w:r>
    </w:p>
    <w:p w:rsidR="00B9532C" w:rsidRDefault="00B9532C">
      <w:pPr>
        <w:pStyle w:val="af3"/>
      </w:pPr>
      <w:r>
        <w:t>The mathematical lessons, which are oriented to use of mentioned types of educational software, must be carried out in classes with special high level hardware and software. Such classes must be intended for the study of various subjects, not only the principles of computer science. This will be directed to widening of inter-subject relations, integration and mutual influence of different training courses. This will give an opportunity to learn elements of modern information technologies and information culture in the process of study various subjects, not only the separate training course “The principals of informatics and computer engineering”.</w:t>
      </w:r>
    </w:p>
    <w:p w:rsidR="00B9532C" w:rsidRDefault="00B9532C">
      <w:pPr>
        <w:pStyle w:val="af3"/>
      </w:pPr>
      <w:r>
        <w:t xml:space="preserve">In this book the software product GRAN1 is considered in detail in correspondence with the program of mathematical course for the school. This product is intended for a solving of separate types of problems by graphical methods. It can be classified as a solver. </w:t>
      </w:r>
    </w:p>
    <w:p w:rsidR="00B9532C" w:rsidRDefault="00B52908">
      <w:pPr>
        <w:pStyle w:val="af3"/>
      </w:pPr>
      <w:r>
        <w:t>In t</w:t>
      </w:r>
      <w:r w:rsidR="00B9532C">
        <w:t xml:space="preserve">he book </w:t>
      </w:r>
      <w:r w:rsidR="001B6C05">
        <w:t xml:space="preserve">there described </w:t>
      </w:r>
      <w:r w:rsidR="00B9532C">
        <w:t>the rules of work with software product GRAN1, which had been created to support teaching mathematics in a school. The use of GRAN1 in the study of various mathematical subjects in the secondary educational establishments of various levels is analyzed.</w:t>
      </w:r>
    </w:p>
    <w:p w:rsidR="00B9532C" w:rsidRDefault="00B9532C">
      <w:pPr>
        <w:pStyle w:val="af3"/>
      </w:pPr>
      <w:r>
        <w:lastRenderedPageBreak/>
        <w:t>All the paragraphs of the book are accompanied by the number of examples, visual graphic images, problems and exercises for self-executio</w:t>
      </w:r>
      <w:r w:rsidR="00C709C4">
        <w:t>n, questions for self-control.</w:t>
      </w:r>
    </w:p>
    <w:p w:rsidR="00B9532C" w:rsidRDefault="00B9532C">
      <w:pPr>
        <w:pStyle w:val="af3"/>
      </w:pPr>
      <w:r>
        <w:t>It is supposed, that the user has simple habits of work with a computer, which is specially fitted out and uses an operating system Windows or Linux.</w:t>
      </w:r>
    </w:p>
    <w:p w:rsidR="00B9532C" w:rsidRDefault="00B9532C">
      <w:pPr>
        <w:pStyle w:val="af3"/>
      </w:pPr>
    </w:p>
    <w:p w:rsidR="00B9532C" w:rsidRDefault="00B9532C">
      <w:pPr>
        <w:pStyle w:val="af"/>
        <w:pageBreakBefore/>
      </w:pPr>
      <w:r>
        <w:rPr>
          <w:lang w:val="en-US"/>
        </w:rPr>
        <w:lastRenderedPageBreak/>
        <w:t>§1. Start of working with the program.</w:t>
      </w:r>
      <w:r>
        <w:rPr>
          <w:lang w:val="en-US"/>
        </w:rPr>
        <w:br/>
        <w:t>Use of services of the program</w:t>
      </w:r>
    </w:p>
    <w:p w:rsidR="00B9532C" w:rsidRDefault="00B9532C">
      <w:pPr>
        <w:pStyle w:val="af3"/>
      </w:pPr>
      <w:r>
        <w:t>The software product GRAN1 is intended for graphic analysis of functions. The name of the program comes from “</w:t>
      </w:r>
      <w:proofErr w:type="spellStart"/>
      <w:r>
        <w:t>GRaphic</w:t>
      </w:r>
      <w:proofErr w:type="spellEnd"/>
      <w:r>
        <w:t xml:space="preserve"> </w:t>
      </w:r>
      <w:proofErr w:type="spellStart"/>
      <w:r>
        <w:t>ANalysis</w:t>
      </w:r>
      <w:proofErr w:type="spellEnd"/>
      <w:r>
        <w:t>”.</w:t>
      </w:r>
    </w:p>
    <w:p w:rsidR="00B9532C" w:rsidRDefault="001B6C05">
      <w:pPr>
        <w:pStyle w:val="afe"/>
      </w:pPr>
      <w:r>
        <w:rPr>
          <w:lang w:val="en-US"/>
        </w:rPr>
        <w:t xml:space="preserve">For use the </w:t>
      </w:r>
      <w:r w:rsidR="00B9532C">
        <w:rPr>
          <w:lang w:val="en-US"/>
        </w:rPr>
        <w:t xml:space="preserve">program </w:t>
      </w:r>
      <w:r>
        <w:rPr>
          <w:lang w:val="en-US"/>
        </w:rPr>
        <w:t>GRAN</w:t>
      </w:r>
      <w:r w:rsidR="00F21C7B">
        <w:rPr>
          <w:lang w:val="en-US"/>
        </w:rPr>
        <w:t>1</w:t>
      </w:r>
      <w:r>
        <w:rPr>
          <w:lang w:val="en-US"/>
        </w:rPr>
        <w:t xml:space="preserve"> </w:t>
      </w:r>
      <w:r w:rsidR="00F21C7B">
        <w:rPr>
          <w:lang w:val="en-US"/>
        </w:rPr>
        <w:t>it is necessary to in</w:t>
      </w:r>
      <w:r w:rsidR="00B9532C">
        <w:rPr>
          <w:lang w:val="en-US"/>
        </w:rPr>
        <w:t xml:space="preserve">stall </w:t>
      </w:r>
      <w:r w:rsidR="00F21C7B">
        <w:rPr>
          <w:lang w:val="en-US"/>
        </w:rPr>
        <w:t xml:space="preserve">it </w:t>
      </w:r>
      <w:r w:rsidR="00B9532C">
        <w:rPr>
          <w:lang w:val="en-US"/>
        </w:rPr>
        <w:t xml:space="preserve">on a disk. Two files are necessary for program working: </w:t>
      </w:r>
      <w:r w:rsidR="00B9532C">
        <w:rPr>
          <w:i/>
        </w:rPr>
        <w:t>gran1.exe</w:t>
      </w:r>
      <w:r w:rsidR="00B9532C">
        <w:rPr>
          <w:i/>
          <w:lang w:val="en-US"/>
        </w:rPr>
        <w:t xml:space="preserve"> </w:t>
      </w:r>
      <w:r w:rsidR="00B9532C">
        <w:rPr>
          <w:lang w:val="en-US"/>
        </w:rPr>
        <w:t>and</w:t>
      </w:r>
      <w:r w:rsidR="00B9532C">
        <w:rPr>
          <w:i/>
        </w:rPr>
        <w:t xml:space="preserve"> gran1.lng</w:t>
      </w:r>
      <w:r w:rsidR="00B9532C">
        <w:rPr>
          <w:lang w:val="en-US"/>
        </w:rPr>
        <w:t xml:space="preserve"> (the full size is about 1M). The help files </w:t>
      </w:r>
      <w:r w:rsidR="00B9532C">
        <w:rPr>
          <w:i/>
        </w:rPr>
        <w:t>gran1.hlp</w:t>
      </w:r>
      <w:r w:rsidR="00B9532C">
        <w:rPr>
          <w:i/>
          <w:lang w:val="en-US"/>
        </w:rPr>
        <w:t xml:space="preserve"> </w:t>
      </w:r>
      <w:r w:rsidR="00B9532C">
        <w:rPr>
          <w:lang w:val="en-US"/>
        </w:rPr>
        <w:t xml:space="preserve">and </w:t>
      </w:r>
      <w:r w:rsidR="00B9532C">
        <w:rPr>
          <w:i/>
          <w:iCs/>
        </w:rPr>
        <w:t>gran1.cnt</w:t>
      </w:r>
      <w:r w:rsidR="00B9532C">
        <w:rPr>
          <w:i/>
          <w:iCs/>
          <w:lang w:val="en-US"/>
        </w:rPr>
        <w:t xml:space="preserve"> </w:t>
      </w:r>
      <w:r w:rsidR="00B9532C">
        <w:rPr>
          <w:lang w:val="en-US"/>
        </w:rPr>
        <w:t>(the full size is about 1M) are also desirable.</w:t>
      </w:r>
    </w:p>
    <w:p w:rsidR="00B9532C" w:rsidRDefault="00B9532C">
      <w:pPr>
        <w:pStyle w:val="af3"/>
      </w:pPr>
      <w:r>
        <w:t xml:space="preserve">Further the terms “to indicate a file name”, “to select an option” will mean “to set the pointer of file names or options (using arrow keys or the mouse) on a necessary name and to press </w:t>
      </w:r>
      <w:r>
        <w:rPr>
          <w:i/>
        </w:rPr>
        <w:t>“Enter”</w:t>
      </w:r>
      <w:r>
        <w:t xml:space="preserve"> or the left mouse button.</w:t>
      </w:r>
    </w:p>
    <w:p w:rsidR="00B9532C" w:rsidRDefault="00F43A65">
      <w:pPr>
        <w:pStyle w:val="af3"/>
      </w:pPr>
      <w:r>
        <w:t>After the</w:t>
      </w:r>
      <w:r w:rsidR="00B9532C">
        <w:t xml:space="preserve"> program </w:t>
      </w:r>
      <w:r>
        <w:t>start</w:t>
      </w:r>
      <w:r w:rsidR="00B9532C">
        <w:t>, one can see the image on the screen like in the figure 1.1. In the upper line of the screen the “main menu” is placed. This is a list of commands, which can be used if necessary. After selection of an option the corresponding sub-menu appears (</w:t>
      </w:r>
      <w:r w:rsidR="006B4363">
        <w:t xml:space="preserve">Fig </w:t>
      </w:r>
      <w:r w:rsidR="00B9532C">
        <w:t>1.2).</w:t>
      </w:r>
    </w:p>
    <w:p w:rsidR="00375998" w:rsidRDefault="00375998" w:rsidP="00375998">
      <w:pPr>
        <w:pStyle w:val="af3"/>
      </w:pPr>
      <w:r>
        <w:t>In the commands of a sub-menu may be present corresponding subordinate items lists.</w:t>
      </w:r>
    </w:p>
    <w:p w:rsidR="00375998" w:rsidRDefault="00375998" w:rsidP="00375998">
      <w:pPr>
        <w:pStyle w:val="af3"/>
      </w:pPr>
      <w:r>
        <w:t>To define a subordinate item of a command we will use a single command, where the names of commands and subordinate items are separated by the symbol “/”, e.g. “Object / Delete”.</w:t>
      </w:r>
    </w:p>
    <w:p w:rsidR="00B9532C" w:rsidRDefault="001242A6">
      <w:pPr>
        <w:pStyle w:val="af3"/>
        <w:ind w:firstLine="0"/>
      </w:pPr>
      <w:r>
        <w:rPr>
          <w:noProof/>
          <w:lang w:val="uk-UA" w:eastAsia="uk-UA"/>
        </w:rPr>
        <w:drawing>
          <wp:inline distT="0" distB="0" distL="0" distR="0">
            <wp:extent cx="4419600" cy="308610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4419600" cy="3086100"/>
                    </a:xfrm>
                    <a:prstGeom prst="rect">
                      <a:avLst/>
                    </a:prstGeom>
                    <a:solidFill>
                      <a:srgbClr val="FFFFFF"/>
                    </a:solidFill>
                    <a:ln w="9525">
                      <a:noFill/>
                      <a:miter lim="800000"/>
                      <a:headEnd/>
                      <a:tailEnd/>
                    </a:ln>
                  </pic:spPr>
                </pic:pic>
              </a:graphicData>
            </a:graphic>
          </wp:inline>
        </w:drawing>
      </w:r>
    </w:p>
    <w:p w:rsidR="00B9532C" w:rsidRDefault="00B9532C">
      <w:pPr>
        <w:pStyle w:val="af6"/>
      </w:pPr>
      <w:r>
        <w:t>Fig. 1.1</w:t>
      </w:r>
    </w:p>
    <w:p w:rsidR="00B9532C" w:rsidRDefault="001242A6">
      <w:pPr>
        <w:pStyle w:val="af6"/>
      </w:pPr>
      <w:r>
        <w:rPr>
          <w:noProof/>
          <w:lang w:val="uk-UA" w:eastAsia="uk-UA"/>
        </w:rPr>
        <w:lastRenderedPageBreak/>
        <w:drawing>
          <wp:inline distT="0" distB="0" distL="0" distR="0">
            <wp:extent cx="4391025" cy="3067050"/>
            <wp:effectExtent l="1905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4391025" cy="3067050"/>
                    </a:xfrm>
                    <a:prstGeom prst="rect">
                      <a:avLst/>
                    </a:prstGeom>
                    <a:solidFill>
                      <a:srgbClr val="FFFFFF"/>
                    </a:solidFill>
                    <a:ln w="9525">
                      <a:noFill/>
                      <a:miter lim="800000"/>
                      <a:headEnd/>
                      <a:tailEnd/>
                    </a:ln>
                  </pic:spPr>
                </pic:pic>
              </a:graphicData>
            </a:graphic>
          </wp:inline>
        </w:drawing>
      </w:r>
    </w:p>
    <w:p w:rsidR="00B9532C" w:rsidRDefault="00B9532C">
      <w:pPr>
        <w:pStyle w:val="af6"/>
      </w:pPr>
      <w:r>
        <w:t>Fig. 1.2</w:t>
      </w:r>
    </w:p>
    <w:p w:rsidR="00B9532C" w:rsidRDefault="00B9532C">
      <w:pPr>
        <w:pStyle w:val="af3"/>
      </w:pPr>
      <w:r>
        <w:t>The names of the commands that are out of use at the moment are represented by paler color. For example, use of the commands “Object / Modify”, “Object / Delete” at the beginning of working is incorrect, because we haven't entered data and there is nothing to change or delete.</w:t>
      </w:r>
    </w:p>
    <w:p w:rsidR="00B9532C" w:rsidRDefault="00B9532C">
      <w:pPr>
        <w:pStyle w:val="af3"/>
      </w:pPr>
      <w:r>
        <w:t xml:space="preserve">The program </w:t>
      </w:r>
      <w:r w:rsidR="00B50FC4">
        <w:t>is supplied with</w:t>
      </w:r>
      <w:r>
        <w:t xml:space="preserve"> a help system. If a command is highlighted and “F1” is pressed, a help window with standard interface</w:t>
      </w:r>
      <w:r w:rsidR="0029191F">
        <w:t xml:space="preserve"> is being displayed.</w:t>
      </w:r>
      <w:r>
        <w:t xml:space="preserve"> I</w:t>
      </w:r>
      <w:r w:rsidR="0029191F">
        <w:t>n this window one can see</w:t>
      </w:r>
      <w:r>
        <w:t xml:space="preserve"> short </w:t>
      </w:r>
      <w:r w:rsidR="0029191F">
        <w:t>messages</w:t>
      </w:r>
      <w:r>
        <w:t xml:space="preserve"> about the command, and rules of its usage (</w:t>
      </w:r>
      <w:r w:rsidR="00E0203C">
        <w:t>F</w:t>
      </w:r>
      <w:r>
        <w:t>igure 1.3). To open help window one can also select the command “? / Help” from the main menu.</w:t>
      </w:r>
    </w:p>
    <w:p w:rsidR="00B9532C" w:rsidRDefault="00B9532C">
      <w:pPr>
        <w:pStyle w:val="af3"/>
      </w:pPr>
      <w:r>
        <w:t>At the very beginning of work with the program it is necessary to set some parameters by choosing the command “Edit / Program setup...” Here it is possible to choose the interface language and the accuracy of calculations – the quantity of decimal digits in numbers, which changes from 0 to 6 (</w:t>
      </w:r>
      <w:r w:rsidR="00701777">
        <w:t>Fig</w:t>
      </w:r>
      <w:r w:rsidR="00375998">
        <w:t>. 1.4).</w:t>
      </w:r>
    </w:p>
    <w:p w:rsidR="00375998" w:rsidRDefault="00375998" w:rsidP="00375998">
      <w:pPr>
        <w:pStyle w:val="af3"/>
      </w:pPr>
      <w:r>
        <w:t>To use services of the program (without choosing of commands and subordinate items of the menu) one can apply the functional keys or key combinations.</w:t>
      </w:r>
    </w:p>
    <w:p w:rsidR="00375998" w:rsidRDefault="00375998" w:rsidP="00375998">
      <w:pPr>
        <w:pStyle w:val="af3"/>
      </w:pPr>
      <w:r>
        <w:t>The correspondence between separate functional keys and key combinations and the menu commands is shown in sub-menus of the main menu</w:t>
      </w:r>
      <w:r>
        <w:rPr>
          <w:lang w:val="en-GB"/>
        </w:rPr>
        <w:t>.</w:t>
      </w:r>
    </w:p>
    <w:p w:rsidR="00B9532C" w:rsidRDefault="001242A6">
      <w:pPr>
        <w:pStyle w:val="af6"/>
      </w:pPr>
      <w:r>
        <w:rPr>
          <w:noProof/>
          <w:lang w:val="uk-UA" w:eastAsia="uk-UA"/>
        </w:rPr>
        <w:lastRenderedPageBreak/>
        <w:drawing>
          <wp:inline distT="0" distB="0" distL="0" distR="0">
            <wp:extent cx="4086225" cy="2647950"/>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4086225" cy="2647950"/>
                    </a:xfrm>
                    <a:prstGeom prst="rect">
                      <a:avLst/>
                    </a:prstGeom>
                    <a:solidFill>
                      <a:srgbClr val="FFFFFF"/>
                    </a:solidFill>
                    <a:ln w="9525">
                      <a:noFill/>
                      <a:miter lim="800000"/>
                      <a:headEnd/>
                      <a:tailEnd/>
                    </a:ln>
                  </pic:spPr>
                </pic:pic>
              </a:graphicData>
            </a:graphic>
          </wp:inline>
        </w:drawing>
      </w:r>
    </w:p>
    <w:p w:rsidR="00B9532C" w:rsidRDefault="00B9532C">
      <w:pPr>
        <w:pStyle w:val="af6"/>
      </w:pPr>
      <w:r>
        <w:t>Fig. 1.3</w:t>
      </w:r>
    </w:p>
    <w:p w:rsidR="00B9532C" w:rsidRDefault="001242A6">
      <w:pPr>
        <w:pStyle w:val="af6"/>
      </w:pPr>
      <w:r>
        <w:rPr>
          <w:noProof/>
          <w:lang w:val="uk-UA" w:eastAsia="uk-UA"/>
        </w:rPr>
        <w:drawing>
          <wp:inline distT="0" distB="0" distL="0" distR="0">
            <wp:extent cx="2124075" cy="1666875"/>
            <wp:effectExtent l="1905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2124075" cy="1666875"/>
                    </a:xfrm>
                    <a:prstGeom prst="rect">
                      <a:avLst/>
                    </a:prstGeom>
                    <a:solidFill>
                      <a:srgbClr val="FFFFFF"/>
                    </a:solidFill>
                    <a:ln w="9525">
                      <a:noFill/>
                      <a:miter lim="800000"/>
                      <a:headEnd/>
                      <a:tailEnd/>
                    </a:ln>
                  </pic:spPr>
                </pic:pic>
              </a:graphicData>
            </a:graphic>
          </wp:inline>
        </w:drawing>
      </w:r>
    </w:p>
    <w:p w:rsidR="00B9532C" w:rsidRDefault="00B9532C">
      <w:pPr>
        <w:pStyle w:val="af6"/>
      </w:pPr>
      <w:r>
        <w:t>Fig. 1.4</w:t>
      </w:r>
    </w:p>
    <w:p w:rsidR="00B9532C" w:rsidRDefault="00B9532C">
      <w:pPr>
        <w:pStyle w:val="afe"/>
      </w:pPr>
      <w:r>
        <w:rPr>
          <w:lang w:val="en-US"/>
        </w:rPr>
        <w:t>To refuse a command and return to main menu the key “</w:t>
      </w:r>
      <w:proofErr w:type="spellStart"/>
      <w:r>
        <w:rPr>
          <w:lang w:val="en-US"/>
        </w:rPr>
        <w:t>Ecs</w:t>
      </w:r>
      <w:proofErr w:type="spellEnd"/>
      <w:r>
        <w:rPr>
          <w:lang w:val="en-US"/>
        </w:rPr>
        <w:t xml:space="preserve">” is used. For the same purpose it is possible to use the button </w:t>
      </w:r>
      <w:r w:rsidR="009776AF">
        <w:rPr>
          <w:lang w:val="en-US"/>
        </w:rPr>
        <w:t>for</w:t>
      </w:r>
      <w:r>
        <w:rPr>
          <w:lang w:val="en-US"/>
        </w:rPr>
        <w:t xml:space="preserve"> close the auxiliary window or the button "Cancel" (</w:t>
      </w:r>
      <w:r w:rsidR="00701777">
        <w:rPr>
          <w:lang w:val="en-US"/>
        </w:rPr>
        <w:t>Fig</w:t>
      </w:r>
      <w:r>
        <w:rPr>
          <w:lang w:val="en-US"/>
        </w:rPr>
        <w:t>. 1.4).</w:t>
      </w:r>
    </w:p>
    <w:p w:rsidR="00B9532C" w:rsidRDefault="00B9532C">
      <w:pPr>
        <w:pStyle w:val="af3"/>
      </w:pPr>
      <w:r>
        <w:t>Execution of the command "Edit / Copy" depends on the current window. If the current window is "Graph", the image of coordinate plane together with the graphs is copied to the clipboard. If the current window is "Objects list", the selected text from the window is copied to the clipboard. If no text had been selected, the name of the current object is copied to the clipboard. If the current window is "Answers", the text selected in the window is copied to the clipboard.</w:t>
      </w:r>
    </w:p>
    <w:p w:rsidR="00B9532C" w:rsidRDefault="00B9532C">
      <w:pPr>
        <w:pStyle w:val="afe"/>
      </w:pPr>
      <w:r>
        <w:rPr>
          <w:lang w:val="en-US"/>
        </w:rPr>
        <w:lastRenderedPageBreak/>
        <w:t>If the command "Edit / Copy current window" is used, the full image of the current program wind</w:t>
      </w:r>
      <w:r w:rsidR="00375998">
        <w:rPr>
          <w:lang w:val="en-US"/>
        </w:rPr>
        <w:t>ow is written to the clipboard.</w:t>
      </w:r>
    </w:p>
    <w:p w:rsidR="00B9532C" w:rsidRDefault="00B9532C">
      <w:pPr>
        <w:pStyle w:val="af3"/>
      </w:pPr>
      <w:r>
        <w:t xml:space="preserve">To save the object created </w:t>
      </w:r>
      <w:r w:rsidR="00E226A0">
        <w:t>with the use</w:t>
      </w:r>
      <w:r w:rsidR="005348E5">
        <w:t xml:space="preserve"> </w:t>
      </w:r>
      <w:r w:rsidR="00E226A0">
        <w:t>of</w:t>
      </w:r>
      <w:r>
        <w:t xml:space="preserve"> the program, it is necessary to use the command “File / Save” or “File / Save as…” If the objects are saved at first time</w:t>
      </w:r>
      <w:r w:rsidR="007A2178">
        <w:t xml:space="preserve"> with the use of any of these </w:t>
      </w:r>
      <w:r>
        <w:t>commands</w:t>
      </w:r>
      <w:r w:rsidR="007A2178">
        <w:t xml:space="preserve">, </w:t>
      </w:r>
      <w:r>
        <w:t>a standard saving dialog box</w:t>
      </w:r>
      <w:r w:rsidR="007A2178">
        <w:t xml:space="preserve"> is displayed</w:t>
      </w:r>
      <w:r>
        <w:t xml:space="preserve">, where it is necessary to enter a file name and to choose a folder. If the file has been saving previously, </w:t>
      </w:r>
      <w:r w:rsidR="00F46635">
        <w:t>the use of the command</w:t>
      </w:r>
      <w:r>
        <w:t xml:space="preserve"> “File / Save” overwrites all the objects in the same file.</w:t>
      </w:r>
    </w:p>
    <w:p w:rsidR="00B9532C" w:rsidRDefault="00B9532C">
      <w:pPr>
        <w:pStyle w:val="af3"/>
      </w:pPr>
      <w:r>
        <w:t>If it is necessary to save new objects or rewrite existing ones in a file with another name, the command “File / Save as…” is used.</w:t>
      </w:r>
    </w:p>
    <w:p w:rsidR="00B9532C" w:rsidRDefault="00B9532C">
      <w:pPr>
        <w:pStyle w:val="afe"/>
        <w:rPr>
          <w:lang w:val="en-US"/>
        </w:rPr>
      </w:pPr>
      <w:r>
        <w:rPr>
          <w:lang w:val="en-US"/>
        </w:rPr>
        <w:t>The files are saved with the default extension “.gr1”. It corresponds to the name of the program”GRAN1”.</w:t>
      </w:r>
    </w:p>
    <w:p w:rsidR="00B9532C" w:rsidRDefault="00B9532C">
      <w:pPr>
        <w:pStyle w:val="afe"/>
        <w:rPr>
          <w:lang w:val="en-US"/>
        </w:rPr>
      </w:pPr>
      <w:r>
        <w:rPr>
          <w:lang w:val="en-US"/>
        </w:rPr>
        <w:t>The file can be loaded into the program by the command “File / Open”. It is necessary to enter the file name in the standard opening dialog box. The name of a current file is displayed in the heading of the main program window.</w:t>
      </w:r>
    </w:p>
    <w:p w:rsidR="00B9532C" w:rsidRDefault="00B9532C">
      <w:pPr>
        <w:pStyle w:val="afe"/>
        <w:rPr>
          <w:lang w:val="en-US"/>
        </w:rPr>
      </w:pPr>
      <w:r>
        <w:rPr>
          <w:lang w:val="en-US"/>
        </w:rPr>
        <w:t>Use of the main menu command “File / New” implements deleting of all the objects created before, i.e. prepares the program for a new stage of work.</w:t>
      </w:r>
    </w:p>
    <w:p w:rsidR="00B9532C" w:rsidRDefault="00B9532C">
      <w:pPr>
        <w:pStyle w:val="afe"/>
        <w:rPr>
          <w:lang w:val="en-US"/>
        </w:rPr>
      </w:pPr>
      <w:r>
        <w:rPr>
          <w:lang w:val="en-US"/>
        </w:rPr>
        <w:t xml:space="preserve">The sizes and positions of program windows are changeable. To change window sizes, it is necessary to drag a window border in a certain direction. Besides it is important to mind the state of the command “Edit / </w:t>
      </w:r>
      <w:r>
        <w:rPr>
          <w:lang w:val="en-GB"/>
        </w:rPr>
        <w:t xml:space="preserve">Auto sizes of windows”. If the check-box </w:t>
      </w:r>
      <w:r w:rsidR="006D7DDC">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8.25pt;height:8.25pt" filled="t">
            <v:fill color2="black"/>
            <v:imagedata r:id="rId12" o:title=""/>
          </v:shape>
        </w:pict>
      </w:r>
      <w:r>
        <w:rPr>
          <w:szCs w:val="28"/>
          <w:lang w:val="en-US"/>
        </w:rPr>
        <w:t xml:space="preserve"> </w:t>
      </w:r>
      <w:r>
        <w:rPr>
          <w:lang w:val="en-GB"/>
        </w:rPr>
        <w:t>is turned on, then size changing of one window causes size changing of others so that all the windows occupy the whole work space. If the check-box is turned off, the windows can cross one another. To move a window into another place, it is necessary to drag its heading. The command “Edit / Initial sizes and position of windows” is intended for returning sizes and positions of all the windows in initial state.</w:t>
      </w:r>
    </w:p>
    <w:p w:rsidR="00B9532C" w:rsidRDefault="00B9532C">
      <w:pPr>
        <w:pStyle w:val="afe"/>
        <w:rPr>
          <w:lang w:val="en-US"/>
        </w:rPr>
      </w:pPr>
      <w:r>
        <w:rPr>
          <w:lang w:val="en-US"/>
        </w:rPr>
        <w:t xml:space="preserve">To finish work with the program it is necessary to use the command “File / Exit” or press the button “Close” in the heading of the main window. If some created objects were not saved, there appears a message with warning about necessity of saving the data. </w:t>
      </w:r>
    </w:p>
    <w:p w:rsidR="00B9532C" w:rsidRDefault="00B9532C">
      <w:pPr>
        <w:pStyle w:val="af4"/>
        <w:rPr>
          <w:szCs w:val="22"/>
          <w:lang w:val="en-US"/>
        </w:rPr>
      </w:pPr>
      <w:r>
        <w:rPr>
          <w:lang w:val="en-US"/>
        </w:rPr>
        <w:t>Questions for self-checking</w:t>
      </w:r>
    </w:p>
    <w:p w:rsidR="00B9532C" w:rsidRDefault="00B9532C">
      <w:pPr>
        <w:pStyle w:val="afb"/>
        <w:numPr>
          <w:ilvl w:val="0"/>
          <w:numId w:val="8"/>
        </w:numPr>
        <w:rPr>
          <w:lang w:val="en-US"/>
        </w:rPr>
      </w:pPr>
      <w:r>
        <w:rPr>
          <w:szCs w:val="22"/>
          <w:lang w:val="en-US"/>
        </w:rPr>
        <w:t>How many commands are there in the program main menu? What are their names?</w:t>
      </w:r>
    </w:p>
    <w:p w:rsidR="00B9532C" w:rsidRDefault="00B9532C">
      <w:pPr>
        <w:pStyle w:val="afb"/>
        <w:numPr>
          <w:ilvl w:val="0"/>
          <w:numId w:val="8"/>
        </w:numPr>
        <w:rPr>
          <w:szCs w:val="22"/>
          <w:lang w:val="en-US"/>
        </w:rPr>
      </w:pPr>
      <w:r>
        <w:rPr>
          <w:lang w:val="en-US"/>
        </w:rPr>
        <w:t>What and where will appear on the screen if user sets the pointer of menu on a certain command and presses “Enter</w:t>
      </w:r>
      <w:r>
        <w:rPr>
          <w:i/>
          <w:lang w:val="en-US"/>
        </w:rPr>
        <w:t>”</w:t>
      </w:r>
      <w:r>
        <w:rPr>
          <w:lang w:val="en-US"/>
        </w:rPr>
        <w:t>?</w:t>
      </w:r>
    </w:p>
    <w:p w:rsidR="00B9532C" w:rsidRDefault="00B9532C">
      <w:pPr>
        <w:pStyle w:val="afb"/>
        <w:numPr>
          <w:ilvl w:val="0"/>
          <w:numId w:val="8"/>
        </w:numPr>
        <w:rPr>
          <w:szCs w:val="22"/>
          <w:lang w:val="en-US"/>
        </w:rPr>
      </w:pPr>
      <w:r>
        <w:rPr>
          <w:szCs w:val="22"/>
          <w:lang w:val="en-US"/>
        </w:rPr>
        <w:t>How to use a command of a sub-menu?</w:t>
      </w:r>
    </w:p>
    <w:p w:rsidR="00B9532C" w:rsidRDefault="00B9532C">
      <w:pPr>
        <w:pStyle w:val="afb"/>
        <w:numPr>
          <w:ilvl w:val="0"/>
          <w:numId w:val="8"/>
        </w:numPr>
        <w:rPr>
          <w:szCs w:val="22"/>
          <w:lang w:val="en-US"/>
        </w:rPr>
      </w:pPr>
      <w:r>
        <w:rPr>
          <w:szCs w:val="22"/>
          <w:lang w:val="en-US"/>
        </w:rPr>
        <w:t>How many commands are there in the command “Operations”? What are their names?</w:t>
      </w:r>
    </w:p>
    <w:p w:rsidR="00B9532C" w:rsidRDefault="00B9532C">
      <w:pPr>
        <w:pStyle w:val="afb"/>
        <w:numPr>
          <w:ilvl w:val="0"/>
          <w:numId w:val="8"/>
        </w:numPr>
        <w:rPr>
          <w:szCs w:val="22"/>
          <w:lang w:val="en-US"/>
        </w:rPr>
      </w:pPr>
      <w:r>
        <w:rPr>
          <w:szCs w:val="22"/>
          <w:lang w:val="en-US"/>
        </w:rPr>
        <w:t>How to recognize whether the use of a command is correct at the moment?</w:t>
      </w:r>
    </w:p>
    <w:p w:rsidR="00B9532C" w:rsidRDefault="00B9532C">
      <w:pPr>
        <w:pStyle w:val="afb"/>
        <w:numPr>
          <w:ilvl w:val="0"/>
          <w:numId w:val="8"/>
        </w:numPr>
        <w:rPr>
          <w:szCs w:val="22"/>
          <w:lang w:val="en-US"/>
        </w:rPr>
      </w:pPr>
      <w:r>
        <w:rPr>
          <w:szCs w:val="22"/>
          <w:lang w:val="en-US"/>
        </w:rPr>
        <w:t>How to use the mouse in the process of working with the main menu?</w:t>
      </w:r>
    </w:p>
    <w:p w:rsidR="00B9532C" w:rsidRDefault="00B9532C">
      <w:pPr>
        <w:pStyle w:val="afb"/>
        <w:numPr>
          <w:ilvl w:val="0"/>
          <w:numId w:val="8"/>
        </w:numPr>
        <w:rPr>
          <w:szCs w:val="22"/>
          <w:lang w:val="en-US"/>
        </w:rPr>
      </w:pPr>
      <w:r>
        <w:rPr>
          <w:szCs w:val="22"/>
          <w:lang w:val="en-US"/>
        </w:rPr>
        <w:t>How to use the mouse in the process of working with the subordinate menus?</w:t>
      </w:r>
    </w:p>
    <w:p w:rsidR="00B9532C" w:rsidRDefault="00B9532C">
      <w:pPr>
        <w:pStyle w:val="afb"/>
        <w:numPr>
          <w:ilvl w:val="0"/>
          <w:numId w:val="8"/>
        </w:numPr>
        <w:rPr>
          <w:szCs w:val="22"/>
          <w:lang w:val="en-US"/>
        </w:rPr>
      </w:pPr>
      <w:r>
        <w:rPr>
          <w:szCs w:val="22"/>
          <w:lang w:val="en-US"/>
        </w:rPr>
        <w:t>How to find out about appointment of a command?</w:t>
      </w:r>
    </w:p>
    <w:p w:rsidR="00B9532C" w:rsidRDefault="00B9532C">
      <w:pPr>
        <w:pStyle w:val="afb"/>
        <w:numPr>
          <w:ilvl w:val="0"/>
          <w:numId w:val="8"/>
        </w:numPr>
        <w:rPr>
          <w:lang w:val="en-US"/>
        </w:rPr>
      </w:pPr>
      <w:r>
        <w:rPr>
          <w:szCs w:val="22"/>
          <w:lang w:val="en-US"/>
        </w:rPr>
        <w:lastRenderedPageBreak/>
        <w:t>How to refuse a chosen command?</w:t>
      </w:r>
    </w:p>
    <w:p w:rsidR="00B9532C" w:rsidRDefault="00B9532C">
      <w:pPr>
        <w:pStyle w:val="af"/>
        <w:rPr>
          <w:lang w:val="en-US"/>
        </w:rPr>
      </w:pPr>
    </w:p>
    <w:p w:rsidR="00B9532C" w:rsidRDefault="00B9532C">
      <w:pPr>
        <w:pStyle w:val="af"/>
        <w:pageBreakBefore/>
        <w:rPr>
          <w:lang w:val="en-US"/>
        </w:rPr>
      </w:pPr>
      <w:r>
        <w:lastRenderedPageBreak/>
        <w:t xml:space="preserve">§2. </w:t>
      </w:r>
      <w:r>
        <w:rPr>
          <w:lang w:val="en-GB"/>
        </w:rPr>
        <w:t>Data input</w:t>
      </w:r>
    </w:p>
    <w:p w:rsidR="00B9532C" w:rsidRDefault="00B9532C">
      <w:pPr>
        <w:pStyle w:val="afe"/>
      </w:pPr>
      <w:r>
        <w:rPr>
          <w:lang w:val="en-US"/>
        </w:rPr>
        <w:t xml:space="preserve">Before inputting expressions or tables </w:t>
      </w:r>
      <w:r w:rsidR="002A15A5">
        <w:rPr>
          <w:lang w:val="en-US"/>
        </w:rPr>
        <w:t xml:space="preserve">with </w:t>
      </w:r>
      <w:r>
        <w:rPr>
          <w:lang w:val="en-US"/>
        </w:rPr>
        <w:t xml:space="preserve">which </w:t>
      </w:r>
      <w:r w:rsidR="002A15A5">
        <w:rPr>
          <w:lang w:val="en-US"/>
        </w:rPr>
        <w:t xml:space="preserve">one can </w:t>
      </w:r>
      <w:r>
        <w:rPr>
          <w:lang w:val="en-US"/>
        </w:rPr>
        <w:t>characterize some dependence between variables, it is necessary to assign the type of dependence in the window “Objects list” (shown on the screen at the top to the right, figure 1.1, 2.1). To go over the window, one can use the mouse or the command “Object / Objects list”.</w:t>
      </w:r>
    </w:p>
    <w:p w:rsidR="00B9532C" w:rsidRDefault="001242A6">
      <w:pPr>
        <w:pStyle w:val="af6"/>
      </w:pPr>
      <w:r>
        <w:rPr>
          <w:noProof/>
          <w:lang w:val="uk-UA" w:eastAsia="uk-UA"/>
        </w:rPr>
        <w:drawing>
          <wp:inline distT="0" distB="0" distL="0" distR="0">
            <wp:extent cx="2152650" cy="220027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2152650" cy="2200275"/>
                    </a:xfrm>
                    <a:prstGeom prst="rect">
                      <a:avLst/>
                    </a:prstGeom>
                    <a:solidFill>
                      <a:srgbClr val="FFFFFF"/>
                    </a:solidFill>
                    <a:ln w="9525">
                      <a:noFill/>
                      <a:miter lim="800000"/>
                      <a:headEnd/>
                      <a:tailEnd/>
                    </a:ln>
                  </pic:spPr>
                </pic:pic>
              </a:graphicData>
            </a:graphic>
          </wp:inline>
        </w:drawing>
      </w:r>
      <w:r>
        <w:rPr>
          <w:noProof/>
          <w:lang w:val="uk-UA" w:eastAsia="uk-UA"/>
        </w:rPr>
        <w:drawing>
          <wp:inline distT="0" distB="0" distL="0" distR="0">
            <wp:extent cx="2162175" cy="2209800"/>
            <wp:effectExtent l="1905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2162175" cy="2209800"/>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 2.1</w:t>
      </w:r>
      <w:r>
        <w:rPr>
          <w:lang w:val="en-GB"/>
        </w:rPr>
        <w:tab/>
      </w:r>
      <w:r>
        <w:rPr>
          <w:lang w:val="en-GB"/>
        </w:rPr>
        <w:tab/>
      </w:r>
      <w:r>
        <w:rPr>
          <w:lang w:val="en-GB"/>
        </w:rPr>
        <w:tab/>
      </w:r>
      <w:r>
        <w:rPr>
          <w:lang w:val="en-GB"/>
        </w:rPr>
        <w:tab/>
      </w:r>
      <w:r>
        <w:t>Fig</w:t>
      </w:r>
      <w:r>
        <w:rPr>
          <w:lang w:val="en-GB"/>
        </w:rPr>
        <w:t>. 2.2</w:t>
      </w:r>
    </w:p>
    <w:p w:rsidR="00B9532C" w:rsidRDefault="00B9532C">
      <w:pPr>
        <w:pStyle w:val="afe"/>
        <w:rPr>
          <w:i/>
          <w:lang w:val="en-GB"/>
        </w:rPr>
      </w:pPr>
      <w:r>
        <w:rPr>
          <w:lang w:val="en-US"/>
        </w:rPr>
        <w:t xml:space="preserve">The window </w:t>
      </w:r>
      <w:r w:rsidR="002A15A5">
        <w:rPr>
          <w:lang w:val="en-US"/>
        </w:rPr>
        <w:t>is divided into</w:t>
      </w:r>
      <w:r>
        <w:rPr>
          <w:lang w:val="en-US"/>
        </w:rPr>
        <w:t xml:space="preserve"> three parts (</w:t>
      </w:r>
      <w:r w:rsidR="00701777">
        <w:rPr>
          <w:lang w:val="en-US"/>
        </w:rPr>
        <w:t>Fig</w:t>
      </w:r>
      <w:r>
        <w:rPr>
          <w:lang w:val="en-US"/>
        </w:rPr>
        <w:t xml:space="preserve">. 2.1). At the top of the window there is a combo box </w:t>
      </w:r>
      <w:r w:rsidR="00647BD3">
        <w:rPr>
          <w:lang w:val="en-US"/>
        </w:rPr>
        <w:t xml:space="preserve">with a </w:t>
      </w:r>
      <w:r>
        <w:rPr>
          <w:lang w:val="en-US"/>
        </w:rPr>
        <w:t xml:space="preserve"> list of eight possible dependence types:</w:t>
      </w:r>
    </w:p>
    <w:p w:rsidR="00B9532C" w:rsidRDefault="00B9532C">
      <w:pPr>
        <w:pStyle w:val="afe"/>
        <w:numPr>
          <w:ilvl w:val="0"/>
          <w:numId w:val="18"/>
        </w:numPr>
        <w:rPr>
          <w:i/>
          <w:lang w:val="en-GB"/>
        </w:rPr>
      </w:pPr>
      <w:r>
        <w:rPr>
          <w:i/>
          <w:lang w:val="en-GB"/>
        </w:rPr>
        <w:t>Explicit:</w:t>
      </w:r>
      <w:r>
        <w:rPr>
          <w:lang w:val="en-GB"/>
        </w:rPr>
        <w:t xml:space="preserve"> </w:t>
      </w:r>
      <w:r w:rsidR="00DD029A" w:rsidRPr="00DD029A">
        <w:rPr>
          <w:i/>
          <w:iCs/>
          <w:position w:val="-10"/>
        </w:rPr>
        <w:pict>
          <v:shape id="_x0000_i1036" type="#_x0000_t75" style="width:35.25pt;height:15pt">
            <v:imagedata r:id="rId15" o:title=""/>
          </v:shape>
        </w:pict>
      </w:r>
      <w:r>
        <w:rPr>
          <w:i/>
          <w:iCs/>
          <w:lang w:val="en-US"/>
        </w:rPr>
        <w:t xml:space="preserve"> </w:t>
      </w:r>
      <w:r>
        <w:rPr>
          <w:iCs/>
          <w:lang w:val="en-US"/>
        </w:rPr>
        <w:t>is</w:t>
      </w:r>
      <w:r>
        <w:rPr>
          <w:lang w:val="en-GB"/>
        </w:rPr>
        <w:softHyphen/>
        <w:t xml:space="preserve"> a dependence between the variables </w:t>
      </w:r>
      <w:r w:rsidR="00DD029A" w:rsidRPr="00DD029A">
        <w:rPr>
          <w:position w:val="-6"/>
        </w:rPr>
        <w:pict>
          <v:shape id="_x0000_i1037" type="#_x0000_t75" style="width:9pt;height:9.75pt">
            <v:imagedata r:id="rId16" o:title=""/>
          </v:shape>
        </w:pict>
      </w:r>
      <w:r>
        <w:rPr>
          <w:lang w:val="en-GB"/>
        </w:rPr>
        <w:t xml:space="preserve"> and </w:t>
      </w:r>
      <w:r w:rsidR="00DD029A" w:rsidRPr="00DD029A">
        <w:rPr>
          <w:position w:val="-10"/>
        </w:rPr>
        <w:pict>
          <v:shape id="_x0000_i1038" type="#_x0000_t75" style="width:9.75pt;height:12pt">
            <v:imagedata r:id="rId17" o:title=""/>
          </v:shape>
        </w:pict>
      </w:r>
      <w:r>
        <w:rPr>
          <w:lang w:val="en-GB"/>
        </w:rPr>
        <w:t xml:space="preserve"> defined as </w:t>
      </w:r>
      <w:r w:rsidR="00DD029A" w:rsidRPr="00DD029A">
        <w:rPr>
          <w:position w:val="-10"/>
        </w:rPr>
        <w:pict>
          <v:shape id="_x0000_i1039" type="#_x0000_t75" style="width:41.25pt;height:15pt">
            <v:imagedata r:id="rId18" o:title=""/>
          </v:shape>
        </w:pict>
      </w:r>
      <w:r>
        <w:rPr>
          <w:lang w:val="en-US"/>
        </w:rPr>
        <w:t xml:space="preserve">, where </w:t>
      </w:r>
      <w:r w:rsidR="00DD029A" w:rsidRPr="00DD029A">
        <w:rPr>
          <w:position w:val="-10"/>
        </w:rPr>
        <w:pict>
          <v:shape id="_x0000_i1040" type="#_x0000_t75" style="width:24pt;height:15pt">
            <v:imagedata r:id="rId19" o:title=""/>
          </v:shape>
        </w:pict>
      </w:r>
      <w:r>
        <w:rPr>
          <w:lang w:val="en-US"/>
        </w:rPr>
        <w:t xml:space="preserve"> is some expression of variable </w:t>
      </w:r>
      <w:r w:rsidR="00DD029A" w:rsidRPr="00DD029A">
        <w:rPr>
          <w:position w:val="-6"/>
        </w:rPr>
        <w:pict>
          <v:shape id="_x0000_i1041" type="#_x0000_t75" style="width:9pt;height:9.75pt">
            <v:imagedata r:id="rId20" o:title=""/>
          </v:shape>
        </w:pict>
      </w:r>
      <w:r>
        <w:rPr>
          <w:lang w:val="en-US"/>
        </w:rPr>
        <w:t xml:space="preserve"> (explicit dependence definition);</w:t>
      </w:r>
    </w:p>
    <w:p w:rsidR="00B9532C" w:rsidRDefault="00B9532C">
      <w:pPr>
        <w:pStyle w:val="afe"/>
        <w:numPr>
          <w:ilvl w:val="0"/>
          <w:numId w:val="18"/>
        </w:numPr>
        <w:rPr>
          <w:i/>
          <w:lang w:val="en-GB"/>
        </w:rPr>
      </w:pPr>
      <w:r>
        <w:rPr>
          <w:i/>
          <w:lang w:val="en-GB"/>
        </w:rPr>
        <w:t>Parameter</w:t>
      </w:r>
      <w:r>
        <w:rPr>
          <w:i/>
          <w:iCs/>
        </w:rPr>
        <w:t xml:space="preserve">: </w:t>
      </w:r>
      <w:r w:rsidR="00DD029A" w:rsidRPr="00DD029A">
        <w:rPr>
          <w:i/>
          <w:iCs/>
          <w:position w:val="-10"/>
        </w:rPr>
        <w:pict>
          <v:shape id="_x0000_i1042" type="#_x0000_t75" style="width:42.75pt;height:15pt">
            <v:imagedata r:id="rId21" o:title=""/>
          </v:shape>
        </w:pict>
      </w:r>
      <w:r>
        <w:rPr>
          <w:i/>
          <w:iCs/>
        </w:rPr>
        <w:t xml:space="preserve">, </w:t>
      </w:r>
      <w:r w:rsidR="00DD029A" w:rsidRPr="00DD029A">
        <w:rPr>
          <w:i/>
          <w:iCs/>
          <w:position w:val="-10"/>
        </w:rPr>
        <w:pict>
          <v:shape id="_x0000_i1043" type="#_x0000_t75" style="width:48pt;height:15pt">
            <v:imagedata r:id="rId22" o:title=""/>
          </v:shape>
        </w:pict>
      </w:r>
      <w:r>
        <w:t xml:space="preserve"> </w:t>
      </w:r>
      <w:r>
        <w:rPr>
          <w:iCs/>
          <w:lang w:val="en-US"/>
        </w:rPr>
        <w:t>is</w:t>
      </w:r>
      <w:r>
        <w:rPr>
          <w:lang w:val="en-GB"/>
        </w:rPr>
        <w:softHyphen/>
        <w:t xml:space="preserve"> a dependence between the variables</w:t>
      </w:r>
      <w:r>
        <w:t xml:space="preserve"> </w:t>
      </w:r>
      <w:r w:rsidR="00DD029A" w:rsidRPr="00DD029A">
        <w:rPr>
          <w:position w:val="-6"/>
        </w:rPr>
        <w:pict>
          <v:shape id="_x0000_i1044" type="#_x0000_t75" style="width:9pt;height:9.75pt">
            <v:imagedata r:id="rId23" o:title=""/>
          </v:shape>
        </w:pict>
      </w:r>
      <w:r>
        <w:t xml:space="preserve"> </w:t>
      </w:r>
      <w:r>
        <w:rPr>
          <w:lang w:val="en-US"/>
        </w:rPr>
        <w:t>and</w:t>
      </w:r>
      <w:r>
        <w:t xml:space="preserve"> </w:t>
      </w:r>
      <w:r w:rsidR="00DD029A" w:rsidRPr="00DD029A">
        <w:rPr>
          <w:position w:val="-10"/>
        </w:rPr>
        <w:pict>
          <v:shape id="_x0000_i1045" type="#_x0000_t75" style="width:9.75pt;height:12pt">
            <v:imagedata r:id="rId24" o:title=""/>
          </v:shape>
        </w:pict>
      </w:r>
      <w:r>
        <w:t xml:space="preserve"> </w:t>
      </w:r>
      <w:r>
        <w:rPr>
          <w:lang w:val="en-GB"/>
        </w:rPr>
        <w:t>defined through the parameter</w:t>
      </w:r>
      <w:r>
        <w:t xml:space="preserve"> </w:t>
      </w:r>
      <w:r>
        <w:rPr>
          <w:i/>
        </w:rPr>
        <w:t xml:space="preserve">t </w:t>
      </w:r>
      <w:r>
        <w:t xml:space="preserve">: </w:t>
      </w:r>
      <w:r w:rsidR="00DD029A" w:rsidRPr="00DD029A">
        <w:rPr>
          <w:position w:val="-10"/>
        </w:rPr>
        <w:pict>
          <v:shape id="_x0000_i1046" type="#_x0000_t75" style="width:38.25pt;height:15pt">
            <v:imagedata r:id="rId25" o:title=""/>
          </v:shape>
        </w:pict>
      </w:r>
      <w:r>
        <w:t xml:space="preserve">, </w:t>
      </w:r>
      <w:r w:rsidR="00DD029A" w:rsidRPr="00DD029A">
        <w:rPr>
          <w:position w:val="-10"/>
        </w:rPr>
        <w:pict>
          <v:shape id="_x0000_i1047" type="#_x0000_t75" style="width:38.25pt;height:15pt">
            <v:imagedata r:id="rId26" o:title=""/>
          </v:shape>
        </w:pict>
      </w:r>
      <w:r>
        <w:t xml:space="preserve">, </w:t>
      </w:r>
      <w:r>
        <w:rPr>
          <w:lang w:val="en-US"/>
        </w:rPr>
        <w:t>where</w:t>
      </w:r>
      <w:r>
        <w:t xml:space="preserve"> </w:t>
      </w:r>
      <w:r w:rsidR="00DD029A" w:rsidRPr="00DD029A">
        <w:rPr>
          <w:position w:val="-10"/>
        </w:rPr>
        <w:pict>
          <v:shape id="_x0000_i1048" type="#_x0000_t75" style="width:21.75pt;height:15pt">
            <v:imagedata r:id="rId27" o:title=""/>
          </v:shape>
        </w:pict>
      </w:r>
      <w:r>
        <w:t xml:space="preserve">, </w:t>
      </w:r>
      <w:r w:rsidR="00DD029A" w:rsidRPr="00DD029A">
        <w:rPr>
          <w:position w:val="-10"/>
        </w:rPr>
        <w:pict>
          <v:shape id="_x0000_i1049" type="#_x0000_t75" style="width:21pt;height:15pt">
            <v:imagedata r:id="rId28" o:title=""/>
          </v:shape>
        </w:pict>
      </w:r>
      <w:r>
        <w:t xml:space="preserve"> </w:t>
      </w:r>
      <w:r>
        <w:rPr>
          <w:lang w:val="en-US"/>
        </w:rPr>
        <w:t>are some expressions of variable</w:t>
      </w:r>
      <w:r>
        <w:t xml:space="preserve"> (</w:t>
      </w:r>
      <w:r>
        <w:rPr>
          <w:lang w:val="en-US"/>
        </w:rPr>
        <w:t>parameter</w:t>
      </w:r>
      <w:r>
        <w:t xml:space="preserve">) </w:t>
      </w:r>
      <w:r>
        <w:rPr>
          <w:i/>
        </w:rPr>
        <w:t xml:space="preserve">t </w:t>
      </w:r>
      <w:r>
        <w:t>(</w:t>
      </w:r>
      <w:r>
        <w:rPr>
          <w:lang w:val="en-US"/>
        </w:rPr>
        <w:t>parametric dependence definition</w:t>
      </w:r>
      <w:r>
        <w:t xml:space="preserve">); </w:t>
      </w:r>
    </w:p>
    <w:p w:rsidR="00B9532C" w:rsidRDefault="00B9532C">
      <w:pPr>
        <w:pStyle w:val="afe"/>
        <w:numPr>
          <w:ilvl w:val="0"/>
          <w:numId w:val="18"/>
        </w:numPr>
        <w:rPr>
          <w:i/>
          <w:lang w:val="en-GB"/>
        </w:rPr>
      </w:pPr>
      <w:r>
        <w:rPr>
          <w:i/>
          <w:lang w:val="en-GB"/>
        </w:rPr>
        <w:t>Polar</w:t>
      </w:r>
      <w:r>
        <w:rPr>
          <w:i/>
          <w:iCs/>
        </w:rPr>
        <w:t xml:space="preserve">: </w:t>
      </w:r>
      <w:r w:rsidR="00DD029A" w:rsidRPr="00DD029A">
        <w:rPr>
          <w:i/>
          <w:iCs/>
          <w:position w:val="-10"/>
        </w:rPr>
        <w:pict>
          <v:shape id="_x0000_i1050" type="#_x0000_t75" style="width:45pt;height:15pt">
            <v:imagedata r:id="rId29" o:title=""/>
          </v:shape>
        </w:pict>
      </w:r>
      <w:r>
        <w:rPr>
          <w:i/>
          <w:iCs/>
        </w:rPr>
        <w:t xml:space="preserve"> </w:t>
      </w:r>
      <w:r>
        <w:rPr>
          <w:i/>
        </w:rPr>
        <w:t xml:space="preserve"> </w:t>
      </w:r>
      <w:r>
        <w:rPr>
          <w:lang w:val="en-US"/>
        </w:rPr>
        <w:t>is</w:t>
      </w:r>
      <w:r>
        <w:t xml:space="preserve"> </w:t>
      </w:r>
      <w:r>
        <w:rPr>
          <w:lang w:val="en-US"/>
        </w:rPr>
        <w:t>a</w:t>
      </w:r>
      <w:r>
        <w:t xml:space="preserve"> </w:t>
      </w:r>
      <w:r>
        <w:rPr>
          <w:lang w:val="en-US"/>
        </w:rPr>
        <w:t>dependence</w:t>
      </w:r>
      <w:r>
        <w:t xml:space="preserve"> </w:t>
      </w:r>
      <w:r>
        <w:rPr>
          <w:lang w:val="en-US"/>
        </w:rPr>
        <w:t>defined</w:t>
      </w:r>
      <w:r>
        <w:t xml:space="preserve"> </w:t>
      </w:r>
      <w:r>
        <w:rPr>
          <w:lang w:val="en-US"/>
        </w:rPr>
        <w:t>in</w:t>
      </w:r>
      <w:r>
        <w:t xml:space="preserve"> </w:t>
      </w:r>
      <w:r>
        <w:rPr>
          <w:lang w:val="en-US"/>
        </w:rPr>
        <w:t>polar</w:t>
      </w:r>
      <w:r>
        <w:t xml:space="preserve"> </w:t>
      </w:r>
      <w:r>
        <w:rPr>
          <w:lang w:val="en-US"/>
        </w:rPr>
        <w:t>coordinates</w:t>
      </w:r>
      <w:r>
        <w:t xml:space="preserve"> </w:t>
      </w:r>
      <w:r>
        <w:rPr>
          <w:lang w:val="en-US"/>
        </w:rPr>
        <w:t>as</w:t>
      </w:r>
      <w:r>
        <w:t xml:space="preserve"> </w:t>
      </w:r>
      <w:r w:rsidR="00DD029A" w:rsidRPr="00DD029A">
        <w:rPr>
          <w:position w:val="-10"/>
        </w:rPr>
        <w:pict>
          <v:shape id="_x0000_i1051" type="#_x0000_t75" style="width:42pt;height:15pt">
            <v:imagedata r:id="rId30" o:title=""/>
          </v:shape>
        </w:pict>
      </w:r>
      <w:r>
        <w:t xml:space="preserve">, </w:t>
      </w:r>
      <w:r>
        <w:rPr>
          <w:lang w:val="en-US"/>
        </w:rPr>
        <w:t>where</w:t>
      </w:r>
      <w:r>
        <w:t xml:space="preserve"> </w:t>
      </w:r>
      <w:r w:rsidR="00DD029A" w:rsidRPr="00DD029A">
        <w:rPr>
          <w:position w:val="-10"/>
        </w:rPr>
        <w:pict>
          <v:shape id="_x0000_i1052" type="#_x0000_t75" style="width:26.25pt;height:15pt">
            <v:imagedata r:id="rId31" o:title=""/>
          </v:shape>
        </w:pict>
      </w:r>
      <w:r>
        <w:t xml:space="preserve"> </w:t>
      </w:r>
      <w:r>
        <w:rPr>
          <w:lang w:val="en-US"/>
        </w:rPr>
        <w:t>is</w:t>
      </w:r>
      <w:r>
        <w:t xml:space="preserve"> </w:t>
      </w:r>
      <w:r>
        <w:rPr>
          <w:lang w:val="en-US"/>
        </w:rPr>
        <w:t>an</w:t>
      </w:r>
      <w:r>
        <w:t xml:space="preserve"> </w:t>
      </w:r>
      <w:r>
        <w:rPr>
          <w:lang w:val="en-US"/>
        </w:rPr>
        <w:t>expression</w:t>
      </w:r>
      <w:r>
        <w:t xml:space="preserve"> </w:t>
      </w:r>
      <w:r>
        <w:rPr>
          <w:lang w:val="en-US"/>
        </w:rPr>
        <w:t>of variable</w:t>
      </w:r>
      <w:r>
        <w:t xml:space="preserve"> </w:t>
      </w:r>
      <w:r w:rsidR="00DD029A" w:rsidRPr="00DD029A">
        <w:rPr>
          <w:position w:val="-10"/>
        </w:rPr>
        <w:pict>
          <v:shape id="_x0000_i1053" type="#_x0000_t75" style="width:11.25pt;height:12pt">
            <v:imagedata r:id="rId32" o:title=""/>
          </v:shape>
        </w:pict>
      </w:r>
      <w:r>
        <w:t xml:space="preserve">, </w:t>
      </w:r>
      <w:r w:rsidR="00DD029A" w:rsidRPr="00DD029A">
        <w:rPr>
          <w:position w:val="-4"/>
        </w:rPr>
        <w:pict>
          <v:shape id="_x0000_i1054" type="#_x0000_t75" style="width:9pt;height:9pt">
            <v:imagedata r:id="rId33" o:title=""/>
          </v:shape>
        </w:pict>
      </w:r>
      <w:r>
        <w:t> </w:t>
      </w:r>
      <w:r>
        <w:rPr>
          <w:lang w:val="en-US"/>
        </w:rPr>
        <w:t>is</w:t>
      </w:r>
      <w:r>
        <w:t xml:space="preserve"> </w:t>
      </w:r>
      <w:r>
        <w:rPr>
          <w:lang w:val="en-US"/>
        </w:rPr>
        <w:t>a</w:t>
      </w:r>
      <w:r>
        <w:t xml:space="preserve"> </w:t>
      </w:r>
      <w:r>
        <w:rPr>
          <w:lang w:val="en-US"/>
        </w:rPr>
        <w:t>polar</w:t>
      </w:r>
      <w:r>
        <w:t xml:space="preserve"> </w:t>
      </w:r>
      <w:r>
        <w:rPr>
          <w:lang w:val="en-US"/>
        </w:rPr>
        <w:t>radius</w:t>
      </w:r>
      <w:r>
        <w:t xml:space="preserve"> </w:t>
      </w:r>
      <w:r>
        <w:rPr>
          <w:lang w:val="en-US"/>
        </w:rPr>
        <w:t>of</w:t>
      </w:r>
      <w:r>
        <w:t xml:space="preserve"> </w:t>
      </w:r>
      <w:r>
        <w:rPr>
          <w:lang w:val="en-US"/>
        </w:rPr>
        <w:t>a</w:t>
      </w:r>
      <w:r>
        <w:t xml:space="preserve"> </w:t>
      </w:r>
      <w:r>
        <w:rPr>
          <w:lang w:val="en-US"/>
        </w:rPr>
        <w:t>point</w:t>
      </w:r>
      <w:r>
        <w:t xml:space="preserve"> </w:t>
      </w:r>
      <w:r>
        <w:rPr>
          <w:lang w:val="en-US"/>
        </w:rPr>
        <w:t>on</w:t>
      </w:r>
      <w:r>
        <w:t xml:space="preserve"> </w:t>
      </w:r>
      <w:r>
        <w:rPr>
          <w:lang w:val="en-US"/>
        </w:rPr>
        <w:t>a</w:t>
      </w:r>
      <w:r>
        <w:t xml:space="preserve"> </w:t>
      </w:r>
      <w:r>
        <w:rPr>
          <w:lang w:val="en-US"/>
        </w:rPr>
        <w:t>plane</w:t>
      </w:r>
      <w:r>
        <w:t xml:space="preserve">, </w:t>
      </w:r>
      <w:r w:rsidR="00DD029A" w:rsidRPr="00DD029A">
        <w:rPr>
          <w:position w:val="-10"/>
        </w:rPr>
        <w:pict>
          <v:shape id="_x0000_i1055" type="#_x0000_t75" style="width:11.25pt;height:12pt">
            <v:imagedata r:id="rId32" o:title=""/>
          </v:shape>
        </w:pict>
      </w:r>
      <w:r>
        <w:t xml:space="preserve"> </w:t>
      </w:r>
      <w:r>
        <w:rPr>
          <w:lang w:val="en-US"/>
        </w:rPr>
        <w:t>is</w:t>
      </w:r>
      <w:r>
        <w:t xml:space="preserve"> </w:t>
      </w:r>
      <w:r>
        <w:rPr>
          <w:lang w:val="en-US"/>
        </w:rPr>
        <w:t>a</w:t>
      </w:r>
      <w:r>
        <w:t xml:space="preserve"> </w:t>
      </w:r>
      <w:r>
        <w:rPr>
          <w:lang w:val="en-US"/>
        </w:rPr>
        <w:t>polar</w:t>
      </w:r>
      <w:r>
        <w:t xml:space="preserve"> </w:t>
      </w:r>
      <w:r>
        <w:rPr>
          <w:lang w:val="en-US"/>
        </w:rPr>
        <w:t>corner</w:t>
      </w:r>
      <w:r>
        <w:t xml:space="preserve">. </w:t>
      </w:r>
      <w:r>
        <w:rPr>
          <w:lang w:val="en-US"/>
        </w:rPr>
        <w:t xml:space="preserve">The relation between polar and corresponding rectangular coordinates </w:t>
      </w:r>
      <w:r w:rsidR="00DD029A" w:rsidRPr="00DD029A">
        <w:rPr>
          <w:position w:val="-6"/>
        </w:rPr>
        <w:pict>
          <v:shape id="_x0000_i1056" type="#_x0000_t75" style="width:9pt;height:9.75pt">
            <v:imagedata r:id="rId23" o:title=""/>
          </v:shape>
        </w:pict>
      </w:r>
      <w:r w:rsidR="00AA322F">
        <w:t xml:space="preserve"> </w:t>
      </w:r>
      <w:r w:rsidR="00AA322F">
        <w:rPr>
          <w:lang w:val="en-US"/>
        </w:rPr>
        <w:t>and</w:t>
      </w:r>
      <w:r w:rsidR="00AA322F">
        <w:t xml:space="preserve"> </w:t>
      </w:r>
      <w:r w:rsidR="00DD029A" w:rsidRPr="00DD029A">
        <w:rPr>
          <w:position w:val="-10"/>
        </w:rPr>
        <w:pict>
          <v:shape id="_x0000_i1057" type="#_x0000_t75" style="width:9.75pt;height:12pt">
            <v:imagedata r:id="rId24" o:title=""/>
          </v:shape>
        </w:pict>
      </w:r>
      <w:r>
        <w:t xml:space="preserve"> </w:t>
      </w:r>
      <w:r>
        <w:rPr>
          <w:lang w:val="en-US"/>
        </w:rPr>
        <w:t>can be defined</w:t>
      </w:r>
      <w:r>
        <w:t xml:space="preserve"> </w:t>
      </w:r>
      <w:r>
        <w:rPr>
          <w:lang w:val="en-US"/>
        </w:rPr>
        <w:t>by use the formulas</w:t>
      </w:r>
      <w:r>
        <w:t xml:space="preserve"> </w:t>
      </w:r>
      <w:r w:rsidR="00DD029A" w:rsidRPr="00DD029A">
        <w:rPr>
          <w:position w:val="-10"/>
        </w:rPr>
        <w:pict>
          <v:shape id="_x0000_i1058" type="#_x0000_t75" style="width:50.25pt;height:12.75pt">
            <v:imagedata r:id="rId34" o:title=""/>
          </v:shape>
        </w:pict>
      </w:r>
      <w:r>
        <w:rPr>
          <w:i/>
          <w:iCs/>
        </w:rPr>
        <w:t xml:space="preserve">, </w:t>
      </w:r>
      <w:r w:rsidR="00DD029A" w:rsidRPr="00DD029A">
        <w:rPr>
          <w:i/>
          <w:iCs/>
          <w:position w:val="-10"/>
        </w:rPr>
        <w:pict>
          <v:shape id="_x0000_i1059" type="#_x0000_t75" style="width:48.75pt;height:15pt">
            <v:imagedata r:id="rId35" o:title=""/>
          </v:shape>
        </w:pict>
      </w:r>
      <w:r>
        <w:t>;</w:t>
      </w:r>
    </w:p>
    <w:p w:rsidR="00B9532C" w:rsidRDefault="00B9532C">
      <w:pPr>
        <w:pStyle w:val="afe"/>
        <w:numPr>
          <w:ilvl w:val="0"/>
          <w:numId w:val="18"/>
        </w:numPr>
        <w:rPr>
          <w:i/>
          <w:lang w:val="en-GB"/>
        </w:rPr>
      </w:pPr>
      <w:r>
        <w:rPr>
          <w:i/>
          <w:lang w:val="en-GB"/>
        </w:rPr>
        <w:lastRenderedPageBreak/>
        <w:t>Implicit</w:t>
      </w:r>
      <w:r>
        <w:rPr>
          <w:i/>
        </w:rPr>
        <w:t>:</w:t>
      </w:r>
      <w:r>
        <w:rPr>
          <w:i/>
          <w:iCs/>
        </w:rPr>
        <w:t xml:space="preserve"> </w:t>
      </w:r>
      <w:r w:rsidR="00DD029A" w:rsidRPr="00DD029A">
        <w:rPr>
          <w:i/>
          <w:iCs/>
          <w:position w:val="-10"/>
        </w:rPr>
        <w:pict>
          <v:shape id="_x0000_i1060" type="#_x0000_t75" style="width:56.25pt;height:15pt">
            <v:imagedata r:id="rId36" o:title=""/>
          </v:shape>
        </w:pict>
      </w:r>
      <w:r>
        <w:t xml:space="preserve"> </w:t>
      </w:r>
      <w:r>
        <w:rPr>
          <w:iCs/>
          <w:lang w:val="en-US"/>
        </w:rPr>
        <w:t>is</w:t>
      </w:r>
      <w:r>
        <w:softHyphen/>
        <w:t xml:space="preserve"> </w:t>
      </w:r>
      <w:r>
        <w:rPr>
          <w:lang w:val="en-GB"/>
        </w:rPr>
        <w:t>a</w:t>
      </w:r>
      <w:r>
        <w:t xml:space="preserve"> </w:t>
      </w:r>
      <w:r>
        <w:rPr>
          <w:lang w:val="en-GB"/>
        </w:rPr>
        <w:t>dependence</w:t>
      </w:r>
      <w:r>
        <w:t xml:space="preserve"> </w:t>
      </w:r>
      <w:r>
        <w:rPr>
          <w:lang w:val="en-GB"/>
        </w:rPr>
        <w:t>between</w:t>
      </w:r>
      <w:r>
        <w:t xml:space="preserve"> </w:t>
      </w:r>
      <w:r>
        <w:rPr>
          <w:lang w:val="en-GB"/>
        </w:rPr>
        <w:t>the</w:t>
      </w:r>
      <w:r>
        <w:t xml:space="preserve"> </w:t>
      </w:r>
      <w:r>
        <w:rPr>
          <w:lang w:val="en-GB"/>
        </w:rPr>
        <w:t>variables</w:t>
      </w:r>
      <w:r>
        <w:t xml:space="preserve"> </w:t>
      </w:r>
      <w:r w:rsidR="00DD029A" w:rsidRPr="00DD029A">
        <w:rPr>
          <w:position w:val="-6"/>
        </w:rPr>
        <w:pict>
          <v:shape id="_x0000_i1061" type="#_x0000_t75" style="width:9pt;height:9.75pt">
            <v:imagedata r:id="rId23" o:title=""/>
          </v:shape>
        </w:pict>
      </w:r>
      <w:r>
        <w:t xml:space="preserve"> </w:t>
      </w:r>
      <w:r>
        <w:rPr>
          <w:lang w:val="en-US"/>
        </w:rPr>
        <w:t>and</w:t>
      </w:r>
      <w:r>
        <w:t xml:space="preserve"> </w:t>
      </w:r>
      <w:r w:rsidR="00DD029A" w:rsidRPr="00DD029A">
        <w:rPr>
          <w:position w:val="-10"/>
        </w:rPr>
        <w:pict>
          <v:shape id="_x0000_i1062" type="#_x0000_t75" style="width:9.75pt;height:12pt">
            <v:imagedata r:id="rId24" o:title=""/>
          </v:shape>
        </w:pict>
      </w:r>
      <w:r>
        <w:t xml:space="preserve"> </w:t>
      </w:r>
      <w:r>
        <w:rPr>
          <w:lang w:val="en-US"/>
        </w:rPr>
        <w:t>implicitly</w:t>
      </w:r>
      <w:r>
        <w:t xml:space="preserve"> </w:t>
      </w:r>
      <w:r>
        <w:rPr>
          <w:lang w:val="en-GB"/>
        </w:rPr>
        <w:t>defined</w:t>
      </w:r>
      <w:r>
        <w:t xml:space="preserve"> </w:t>
      </w:r>
      <w:r>
        <w:rPr>
          <w:lang w:val="en-GB"/>
        </w:rPr>
        <w:t>as</w:t>
      </w:r>
      <w:r>
        <w:t xml:space="preserve"> </w:t>
      </w:r>
      <w:r w:rsidR="00DD029A" w:rsidRPr="00DD029A">
        <w:rPr>
          <w:position w:val="-10"/>
        </w:rPr>
        <w:pict>
          <v:shape id="_x0000_i1063" type="#_x0000_t75" style="width:51.75pt;height:15pt">
            <v:imagedata r:id="rId37" o:title=""/>
          </v:shape>
        </w:pict>
      </w:r>
      <w:r>
        <w:t xml:space="preserve">, </w:t>
      </w:r>
      <w:r>
        <w:rPr>
          <w:lang w:val="en-US"/>
        </w:rPr>
        <w:t>where</w:t>
      </w:r>
      <w:r>
        <w:t xml:space="preserve"> </w:t>
      </w:r>
      <w:r w:rsidR="00DD029A" w:rsidRPr="00DD029A">
        <w:rPr>
          <w:i/>
          <w:iCs/>
          <w:position w:val="-10"/>
        </w:rPr>
        <w:pict>
          <v:shape id="_x0000_i1064" type="#_x0000_t75" style="width:36pt;height:15pt">
            <v:imagedata r:id="rId38" o:title=""/>
          </v:shape>
        </w:pict>
      </w:r>
      <w:r>
        <w:t xml:space="preserve"> </w:t>
      </w:r>
      <w:r>
        <w:rPr>
          <w:lang w:val="en-US"/>
        </w:rPr>
        <w:t xml:space="preserve">is some expression of variables </w:t>
      </w:r>
      <w:r w:rsidR="00DD029A" w:rsidRPr="00DD029A">
        <w:rPr>
          <w:position w:val="-6"/>
        </w:rPr>
        <w:pict>
          <v:shape id="_x0000_i1065" type="#_x0000_t75" style="width:9pt;height:9.75pt">
            <v:imagedata r:id="rId23" o:title=""/>
          </v:shape>
        </w:pict>
      </w:r>
      <w:r>
        <w:t xml:space="preserve"> </w:t>
      </w:r>
      <w:r>
        <w:rPr>
          <w:lang w:val="en-US"/>
        </w:rPr>
        <w:t>and</w:t>
      </w:r>
      <w:r>
        <w:t xml:space="preserve"> </w:t>
      </w:r>
      <w:r w:rsidR="00DD029A" w:rsidRPr="00DD029A">
        <w:rPr>
          <w:position w:val="-10"/>
        </w:rPr>
        <w:pict>
          <v:shape id="_x0000_i1066" type="#_x0000_t75" style="width:9.75pt;height:12pt">
            <v:imagedata r:id="rId24" o:title=""/>
          </v:shape>
        </w:pict>
      </w:r>
      <w:r>
        <w:t xml:space="preserve"> (</w:t>
      </w:r>
      <w:r>
        <w:rPr>
          <w:lang w:val="en-US"/>
        </w:rPr>
        <w:t>implicit</w:t>
      </w:r>
      <w:r>
        <w:t xml:space="preserve"> </w:t>
      </w:r>
      <w:r>
        <w:rPr>
          <w:lang w:val="en-US"/>
        </w:rPr>
        <w:t>dependence definition</w:t>
      </w:r>
      <w:r>
        <w:t>);</w:t>
      </w:r>
    </w:p>
    <w:p w:rsidR="00B9532C" w:rsidRDefault="00B9532C">
      <w:pPr>
        <w:pStyle w:val="afe"/>
        <w:numPr>
          <w:ilvl w:val="0"/>
          <w:numId w:val="18"/>
        </w:numPr>
        <w:rPr>
          <w:i/>
          <w:lang w:val="en-GB"/>
        </w:rPr>
      </w:pPr>
      <w:r>
        <w:rPr>
          <w:i/>
          <w:lang w:val="en-GB"/>
        </w:rPr>
        <w:t>Table</w:t>
      </w:r>
      <w:r>
        <w:rPr>
          <w:i/>
          <w:iCs/>
        </w:rPr>
        <w:t xml:space="preserve">: </w:t>
      </w:r>
      <w:r w:rsidR="00DD029A" w:rsidRPr="00DD029A">
        <w:rPr>
          <w:i/>
          <w:iCs/>
          <w:position w:val="-10"/>
        </w:rPr>
        <w:pict>
          <v:shape id="_x0000_i1067" type="#_x0000_t75" style="width:45pt;height:15pt">
            <v:imagedata r:id="rId39" o:title=""/>
          </v:shape>
        </w:pict>
      </w:r>
      <w:r>
        <w:t xml:space="preserve"> </w:t>
      </w:r>
      <w:r>
        <w:rPr>
          <w:lang w:val="en-US"/>
        </w:rPr>
        <w:t>is</w:t>
      </w:r>
      <w:r>
        <w:t xml:space="preserve"> </w:t>
      </w:r>
      <w:r>
        <w:rPr>
          <w:lang w:val="en-US"/>
        </w:rPr>
        <w:t>a</w:t>
      </w:r>
      <w:r>
        <w:t xml:space="preserve"> </w:t>
      </w:r>
      <w:r>
        <w:rPr>
          <w:lang w:val="en-US"/>
        </w:rPr>
        <w:t>dependence</w:t>
      </w:r>
      <w:r>
        <w:t xml:space="preserve"> </w:t>
      </w:r>
      <w:r>
        <w:rPr>
          <w:lang w:val="en-US"/>
        </w:rPr>
        <w:t>defined</w:t>
      </w:r>
      <w:r>
        <w:t xml:space="preserve"> </w:t>
      </w:r>
      <w:r>
        <w:rPr>
          <w:lang w:val="en-US"/>
        </w:rPr>
        <w:t>tabular</w:t>
      </w:r>
      <w:r>
        <w:t xml:space="preserve"> (</w:t>
      </w:r>
      <w:r>
        <w:rPr>
          <w:lang w:val="en-US"/>
        </w:rPr>
        <w:t>in</w:t>
      </w:r>
      <w:r>
        <w:t xml:space="preserve"> </w:t>
      </w:r>
      <w:r>
        <w:rPr>
          <w:lang w:val="en-US"/>
        </w:rPr>
        <w:t>this</w:t>
      </w:r>
      <w:r>
        <w:t xml:space="preserve"> </w:t>
      </w:r>
      <w:r>
        <w:rPr>
          <w:lang w:val="en-US"/>
        </w:rPr>
        <w:t>case</w:t>
      </w:r>
      <w:r>
        <w:t xml:space="preserve"> </w:t>
      </w:r>
      <w:r w:rsidR="00DE76C2">
        <w:rPr>
          <w:lang w:val="en-US"/>
        </w:rPr>
        <w:t xml:space="preserve">using the </w:t>
      </w:r>
      <w:r>
        <w:rPr>
          <w:lang w:val="en-US"/>
        </w:rPr>
        <w:t>program</w:t>
      </w:r>
      <w:r>
        <w:t xml:space="preserve"> </w:t>
      </w:r>
      <w:r w:rsidR="00DE76C2">
        <w:rPr>
          <w:lang w:val="en-US"/>
        </w:rPr>
        <w:t xml:space="preserve">one can </w:t>
      </w:r>
      <w:r>
        <w:rPr>
          <w:lang w:val="en-US"/>
        </w:rPr>
        <w:t>construct and plot</w:t>
      </w:r>
      <w:r>
        <w:t xml:space="preserve"> </w:t>
      </w:r>
      <w:r>
        <w:rPr>
          <w:lang w:val="en-US"/>
        </w:rPr>
        <w:t>a</w:t>
      </w:r>
      <w:r>
        <w:t xml:space="preserve"> </w:t>
      </w:r>
      <w:r>
        <w:rPr>
          <w:lang w:val="en-US"/>
        </w:rPr>
        <w:t>polynomial</w:t>
      </w:r>
      <w:r>
        <w:t xml:space="preserve"> </w:t>
      </w:r>
      <w:r>
        <w:rPr>
          <w:lang w:val="en-US"/>
        </w:rPr>
        <w:t>of</w:t>
      </w:r>
      <w:r>
        <w:t xml:space="preserve"> </w:t>
      </w:r>
      <w:r>
        <w:rPr>
          <w:lang w:val="en-US"/>
        </w:rPr>
        <w:t>degree</w:t>
      </w:r>
      <w:r>
        <w:t xml:space="preserve"> </w:t>
      </w:r>
      <w:r>
        <w:rPr>
          <w:lang w:val="en-US"/>
        </w:rPr>
        <w:t>not</w:t>
      </w:r>
      <w:r>
        <w:t xml:space="preserve"> </w:t>
      </w:r>
      <w:r>
        <w:rPr>
          <w:lang w:val="en-US"/>
        </w:rPr>
        <w:t>higher</w:t>
      </w:r>
      <w:r>
        <w:t xml:space="preserve"> </w:t>
      </w:r>
      <w:r>
        <w:rPr>
          <w:lang w:val="en-US"/>
        </w:rPr>
        <w:t>than</w:t>
      </w:r>
      <w:r>
        <w:t xml:space="preserve"> 7, </w:t>
      </w:r>
      <w:r w:rsidR="00975360">
        <w:rPr>
          <w:lang w:val="en-US"/>
        </w:rPr>
        <w:t>to</w:t>
      </w:r>
      <w:r>
        <w:t xml:space="preserve"> </w:t>
      </w:r>
      <w:r>
        <w:rPr>
          <w:lang w:val="en-US"/>
        </w:rPr>
        <w:t>approximate</w:t>
      </w:r>
      <w:r>
        <w:t xml:space="preserve"> </w:t>
      </w:r>
      <w:r>
        <w:rPr>
          <w:lang w:val="en-US"/>
        </w:rPr>
        <w:t>a</w:t>
      </w:r>
      <w:r>
        <w:t xml:space="preserve"> </w:t>
      </w:r>
      <w:r>
        <w:rPr>
          <w:lang w:val="en-US"/>
        </w:rPr>
        <w:t>tabular</w:t>
      </w:r>
      <w:r>
        <w:t xml:space="preserve"> </w:t>
      </w:r>
      <w:r>
        <w:rPr>
          <w:lang w:val="en-US"/>
        </w:rPr>
        <w:t>dependence</w:t>
      </w:r>
      <w:r>
        <w:t xml:space="preserve"> </w:t>
      </w:r>
      <w:r>
        <w:rPr>
          <w:lang w:val="en-US"/>
        </w:rPr>
        <w:t>in</w:t>
      </w:r>
      <w:r>
        <w:t xml:space="preserve"> </w:t>
      </w:r>
      <w:r>
        <w:rPr>
          <w:lang w:val="en-US"/>
        </w:rPr>
        <w:t>the</w:t>
      </w:r>
      <w:r>
        <w:t xml:space="preserve"> </w:t>
      </w:r>
      <w:r>
        <w:rPr>
          <w:lang w:val="en-US"/>
        </w:rPr>
        <w:t>best</w:t>
      </w:r>
      <w:r>
        <w:t xml:space="preserve"> </w:t>
      </w:r>
      <w:r>
        <w:rPr>
          <w:lang w:val="en-US"/>
        </w:rPr>
        <w:t>way</w:t>
      </w:r>
      <w:r>
        <w:t xml:space="preserve"> </w:t>
      </w:r>
      <w:r>
        <w:rPr>
          <w:lang w:val="en-US"/>
        </w:rPr>
        <w:t xml:space="preserve">in the sense of </w:t>
      </w:r>
      <w:r>
        <w:rPr>
          <w:lang w:val="en-GB"/>
        </w:rPr>
        <w:t>mean square</w:t>
      </w:r>
      <w:r>
        <w:t xml:space="preserve"> </w:t>
      </w:r>
      <w:r>
        <w:rPr>
          <w:lang w:val="en-GB"/>
        </w:rPr>
        <w:t>deviation</w:t>
      </w:r>
      <w:r>
        <w:t xml:space="preserve">); </w:t>
      </w:r>
    </w:p>
    <w:p w:rsidR="00B9532C" w:rsidRDefault="00B9532C">
      <w:pPr>
        <w:pStyle w:val="afe"/>
        <w:numPr>
          <w:ilvl w:val="0"/>
          <w:numId w:val="18"/>
        </w:numPr>
        <w:rPr>
          <w:i/>
          <w:lang w:val="en-GB"/>
        </w:rPr>
      </w:pPr>
      <w:r>
        <w:rPr>
          <w:i/>
          <w:lang w:val="en-GB"/>
        </w:rPr>
        <w:t>Statistical</w:t>
      </w:r>
      <w:r>
        <w:t xml:space="preserve"> </w:t>
      </w:r>
      <w:r>
        <w:rPr>
          <w:i/>
          <w:lang w:val="en-GB"/>
        </w:rPr>
        <w:t>sample</w:t>
      </w:r>
      <w:r>
        <w:rPr>
          <w:i/>
        </w:rPr>
        <w:t xml:space="preserve"> </w:t>
      </w:r>
      <w:r>
        <w:t xml:space="preserve">– </w:t>
      </w:r>
      <w:r>
        <w:rPr>
          <w:lang w:val="en-US"/>
        </w:rPr>
        <w:t>a</w:t>
      </w:r>
      <w:r>
        <w:t xml:space="preserve"> </w:t>
      </w:r>
      <w:r>
        <w:rPr>
          <w:lang w:val="en-GB"/>
        </w:rPr>
        <w:t>statistical</w:t>
      </w:r>
      <w:r>
        <w:t xml:space="preserve"> </w:t>
      </w:r>
      <w:r>
        <w:rPr>
          <w:lang w:val="en-GB"/>
        </w:rPr>
        <w:t>sample</w:t>
      </w:r>
      <w:r>
        <w:t xml:space="preserve"> </w:t>
      </w:r>
      <w:r>
        <w:rPr>
          <w:lang w:val="en-US"/>
        </w:rPr>
        <w:t>is defined and explored;</w:t>
      </w:r>
    </w:p>
    <w:p w:rsidR="00B9532C" w:rsidRDefault="00B9532C">
      <w:pPr>
        <w:pStyle w:val="afe"/>
        <w:numPr>
          <w:ilvl w:val="0"/>
          <w:numId w:val="18"/>
        </w:numPr>
        <w:rPr>
          <w:i/>
          <w:lang w:val="en-GB"/>
        </w:rPr>
      </w:pPr>
      <w:r>
        <w:rPr>
          <w:i/>
          <w:lang w:val="en-GB"/>
        </w:rPr>
        <w:t>Polygonal line</w:t>
      </w:r>
      <w:r>
        <w:rPr>
          <w:i/>
          <w:iCs/>
        </w:rPr>
        <w:t xml:space="preserve"> </w:t>
      </w:r>
      <w:r>
        <w:rPr>
          <w:iCs/>
          <w:lang w:val="en-US"/>
        </w:rPr>
        <w:t>– a</w:t>
      </w:r>
      <w:r>
        <w:rPr>
          <w:i/>
          <w:iCs/>
          <w:lang w:val="en-US"/>
        </w:rPr>
        <w:t xml:space="preserve"> </w:t>
      </w:r>
      <w:r>
        <w:rPr>
          <w:lang w:val="en-GB"/>
        </w:rPr>
        <w:t xml:space="preserve">dependence between the variables </w:t>
      </w:r>
      <w:r w:rsidR="00DD029A" w:rsidRPr="00DD029A">
        <w:rPr>
          <w:position w:val="-6"/>
        </w:rPr>
        <w:pict>
          <v:shape id="_x0000_i1068" type="#_x0000_t75" style="width:9pt;height:9.75pt">
            <v:imagedata r:id="rId23" o:title=""/>
          </v:shape>
        </w:pict>
      </w:r>
      <w:r>
        <w:t xml:space="preserve"> </w:t>
      </w:r>
      <w:r>
        <w:rPr>
          <w:lang w:val="en-US"/>
        </w:rPr>
        <w:t>and</w:t>
      </w:r>
      <w:r>
        <w:t xml:space="preserve"> </w:t>
      </w:r>
      <w:r w:rsidR="00DD029A" w:rsidRPr="00DD029A">
        <w:rPr>
          <w:position w:val="-10"/>
        </w:rPr>
        <w:pict>
          <v:shape id="_x0000_i1069" type="#_x0000_t75" style="width:9.75pt;height:12pt">
            <v:imagedata r:id="rId24" o:title=""/>
          </v:shape>
        </w:pict>
      </w:r>
      <w:r>
        <w:t xml:space="preserve"> </w:t>
      </w:r>
      <w:r>
        <w:rPr>
          <w:lang w:val="en-US"/>
        </w:rPr>
        <w:t>is defined with the help of polygonal line;</w:t>
      </w:r>
    </w:p>
    <w:p w:rsidR="00B9532C" w:rsidRDefault="00B9532C">
      <w:pPr>
        <w:pStyle w:val="afe"/>
        <w:numPr>
          <w:ilvl w:val="0"/>
          <w:numId w:val="18"/>
        </w:numPr>
        <w:rPr>
          <w:lang w:val="en-US"/>
        </w:rPr>
      </w:pPr>
      <w:r>
        <w:rPr>
          <w:i/>
          <w:lang w:val="en-GB"/>
        </w:rPr>
        <w:t>Circle</w:t>
      </w:r>
      <w:r>
        <w:t xml:space="preserve"> – </w:t>
      </w:r>
      <w:r>
        <w:rPr>
          <w:lang w:val="en-US"/>
        </w:rPr>
        <w:t xml:space="preserve">a </w:t>
      </w:r>
      <w:r>
        <w:rPr>
          <w:lang w:val="en-GB"/>
        </w:rPr>
        <w:t>circle</w:t>
      </w:r>
      <w:r>
        <w:t xml:space="preserve"> </w:t>
      </w:r>
      <w:r>
        <w:rPr>
          <w:lang w:val="en-US"/>
        </w:rPr>
        <w:t>is defined.</w:t>
      </w:r>
    </w:p>
    <w:p w:rsidR="00B9532C" w:rsidRDefault="00B9532C">
      <w:pPr>
        <w:pStyle w:val="afe"/>
        <w:rPr>
          <w:lang w:val="en-US"/>
        </w:rPr>
      </w:pPr>
      <w:r>
        <w:rPr>
          <w:lang w:val="en-US"/>
        </w:rPr>
        <w:t xml:space="preserve">It is possible to choose a dependence type by with the help of the mouse from the combo box or using arrow keys and “Tab” key. </w:t>
      </w:r>
    </w:p>
    <w:p w:rsidR="00B9532C" w:rsidRDefault="00B9532C">
      <w:pPr>
        <w:pStyle w:val="afe"/>
        <w:rPr>
          <w:lang w:val="en-US"/>
        </w:rPr>
      </w:pPr>
      <w:r>
        <w:rPr>
          <w:lang w:val="en-US"/>
        </w:rPr>
        <w:t xml:space="preserve">The last chosen dependence type becomes fixed and all new inputted dependences will </w:t>
      </w:r>
      <w:r w:rsidR="00975360">
        <w:rPr>
          <w:lang w:val="en-US"/>
        </w:rPr>
        <w:t>be of</w:t>
      </w:r>
      <w:r>
        <w:rPr>
          <w:lang w:val="en-US"/>
        </w:rPr>
        <w:t xml:space="preserve"> the same type until it will be changed. If no type is assigned, the default type is set as </w:t>
      </w:r>
      <w:r w:rsidR="00DD029A" w:rsidRPr="00DD029A">
        <w:rPr>
          <w:position w:val="-10"/>
          <w:sz w:val="28"/>
          <w:szCs w:val="28"/>
        </w:rPr>
        <w:pict>
          <v:shape id="_x0000_i1070" type="#_x0000_t75" style="width:41.25pt;height:15pt">
            <v:imagedata r:id="rId40" o:title=""/>
          </v:shape>
        </w:pict>
      </w:r>
      <w:r>
        <w:rPr>
          <w:sz w:val="28"/>
          <w:szCs w:val="28"/>
          <w:lang w:val="en-US"/>
        </w:rPr>
        <w:t xml:space="preserve"> </w:t>
      </w:r>
      <w:r>
        <w:rPr>
          <w:i/>
          <w:sz w:val="28"/>
          <w:szCs w:val="28"/>
          <w:lang w:val="en-US"/>
        </w:rPr>
        <w:t>(</w:t>
      </w:r>
      <w:r>
        <w:rPr>
          <w:i/>
          <w:lang w:val="en-GB"/>
        </w:rPr>
        <w:t>Explicit)</w:t>
      </w:r>
      <w:r>
        <w:rPr>
          <w:lang w:val="en-GB"/>
        </w:rPr>
        <w:t xml:space="preserve"> </w:t>
      </w:r>
    </w:p>
    <w:p w:rsidR="00B9532C" w:rsidRDefault="00B9532C">
      <w:pPr>
        <w:pStyle w:val="afe"/>
        <w:rPr>
          <w:lang w:val="en-US"/>
        </w:rPr>
      </w:pPr>
      <w:r>
        <w:rPr>
          <w:lang w:val="en-US"/>
        </w:rPr>
        <w:t xml:space="preserve">All inputted dependencies can </w:t>
      </w:r>
      <w:r w:rsidR="00975360">
        <w:rPr>
          <w:lang w:val="en-US"/>
        </w:rPr>
        <w:t>be of</w:t>
      </w:r>
      <w:r>
        <w:rPr>
          <w:lang w:val="en-US"/>
        </w:rPr>
        <w:t xml:space="preserve"> any type described above in any combinations.</w:t>
      </w:r>
    </w:p>
    <w:p w:rsidR="00B9532C" w:rsidRDefault="00B9532C">
      <w:pPr>
        <w:pStyle w:val="afe"/>
        <w:rPr>
          <w:lang w:val="en-US"/>
        </w:rPr>
      </w:pPr>
      <w:r>
        <w:rPr>
          <w:lang w:val="en-US"/>
        </w:rPr>
        <w:t xml:space="preserve">In the other part of the window </w:t>
      </w:r>
      <w:r>
        <w:rPr>
          <w:i/>
          <w:lang w:val="en-US"/>
        </w:rPr>
        <w:t>“Objects list”</w:t>
      </w:r>
      <w:r>
        <w:rPr>
          <w:lang w:val="en-US"/>
        </w:rPr>
        <w:t xml:space="preserve"> there is the list of the expressions of all inputted objects. The notions “current” and “marked” object are distinguished. The object is called “current” if the program’s pointer is set on it. The “marked” object is indicated by the check-box</w:t>
      </w:r>
      <w:r w:rsidR="006B7157">
        <w:rPr>
          <w:lang w:val="en-US"/>
        </w:rPr>
        <w:t xml:space="preserve"> </w:t>
      </w:r>
      <w:r w:rsidR="006D7DDC">
        <w:pict>
          <v:shape id="_x0000_i1071" type="#_x0000_t75" style="width:8.25pt;height:8.25pt" filled="t">
            <v:fill color2="black"/>
            <v:imagedata r:id="rId12" o:title=""/>
          </v:shape>
        </w:pict>
      </w:r>
      <w:r>
        <w:rPr>
          <w:sz w:val="28"/>
          <w:szCs w:val="28"/>
          <w:lang w:val="en-US"/>
        </w:rPr>
        <w:t xml:space="preserve">. </w:t>
      </w:r>
      <w:r>
        <w:rPr>
          <w:lang w:val="en-US"/>
        </w:rPr>
        <w:t>One can switch the check-box with the help of the mouse or the space bar.</w:t>
      </w:r>
    </w:p>
    <w:p w:rsidR="00B9532C" w:rsidRDefault="006B7157">
      <w:pPr>
        <w:pStyle w:val="afe"/>
        <w:rPr>
          <w:lang w:val="en-US"/>
        </w:rPr>
      </w:pPr>
      <w:r>
        <w:rPr>
          <w:lang w:val="en-US"/>
        </w:rPr>
        <w:t>In t</w:t>
      </w:r>
      <w:r w:rsidR="00B9532C">
        <w:rPr>
          <w:lang w:val="en-US"/>
        </w:rPr>
        <w:t xml:space="preserve">he program </w:t>
      </w:r>
      <w:r>
        <w:rPr>
          <w:lang w:val="en-US"/>
        </w:rPr>
        <w:t xml:space="preserve">one can see </w:t>
      </w:r>
      <w:r w:rsidR="00B9532C">
        <w:rPr>
          <w:lang w:val="en-US"/>
        </w:rPr>
        <w:t>for every object its type and the color of corresponding dependence plot.</w:t>
      </w:r>
      <w:r w:rsidR="00B9532C">
        <w:rPr>
          <w:lang w:val="en-GB"/>
        </w:rPr>
        <w:t xml:space="preserve"> </w:t>
      </w:r>
      <w:r w:rsidR="00B9532C">
        <w:rPr>
          <w:lang w:val="en-US"/>
        </w:rPr>
        <w:t xml:space="preserve"> In the figure 2.2 the first of two objects is current (it is described by the explicit dependence) and the second is marked (it is described by the polar dependence).</w:t>
      </w:r>
    </w:p>
    <w:p w:rsidR="00B9532C" w:rsidRDefault="00B9532C">
      <w:pPr>
        <w:pStyle w:val="afe"/>
        <w:rPr>
          <w:lang w:val="en-US"/>
        </w:rPr>
      </w:pPr>
      <w:r>
        <w:rPr>
          <w:lang w:val="en-US"/>
        </w:rPr>
        <w:t xml:space="preserve">The majority of the operations with the objects (solving of systems of equation and inequalities, calculations of integrals, transformations of polygonal lines) deals with marked objects only. If no objects are marked, the operations execute with a </w:t>
      </w:r>
      <w:r>
        <w:rPr>
          <w:lang w:val="en-GB"/>
        </w:rPr>
        <w:t xml:space="preserve">current object. </w:t>
      </w:r>
    </w:p>
    <w:p w:rsidR="00B9532C" w:rsidRDefault="00B9532C">
      <w:pPr>
        <w:pStyle w:val="afe"/>
        <w:rPr>
          <w:lang w:val="en-US"/>
        </w:rPr>
      </w:pPr>
      <w:r>
        <w:rPr>
          <w:lang w:val="en-US"/>
        </w:rPr>
        <w:t>One can change dependence by the command “Object / Modify”. In this case the equality of types of a new dependence and a changed one</w:t>
      </w:r>
      <w:r w:rsidR="00C5586B">
        <w:rPr>
          <w:lang w:val="en-US"/>
        </w:rPr>
        <w:t xml:space="preserve"> is being automatically controlled</w:t>
      </w:r>
      <w:r>
        <w:rPr>
          <w:lang w:val="en-US"/>
        </w:rPr>
        <w:t xml:space="preserve">. A segment of definition can be changed as well. If it is necessary to change not only expression of the dependence, but also </w:t>
      </w:r>
      <w:proofErr w:type="spellStart"/>
      <w:r>
        <w:rPr>
          <w:lang w:val="en-US"/>
        </w:rPr>
        <w:t>it's</w:t>
      </w:r>
      <w:proofErr w:type="spellEnd"/>
      <w:r>
        <w:rPr>
          <w:lang w:val="en-US"/>
        </w:rPr>
        <w:t xml:space="preserve"> type, the previous dependence should be deleted. For this purpose the command “Object / Delete” is intended. </w:t>
      </w:r>
      <w:r w:rsidR="00340D56">
        <w:rPr>
          <w:lang w:val="en-US"/>
        </w:rPr>
        <w:t>Using t</w:t>
      </w:r>
      <w:r>
        <w:rPr>
          <w:lang w:val="en-US"/>
        </w:rPr>
        <w:t xml:space="preserve">his command </w:t>
      </w:r>
      <w:r w:rsidR="00340D56">
        <w:rPr>
          <w:lang w:val="en-US"/>
        </w:rPr>
        <w:t xml:space="preserve">one can </w:t>
      </w:r>
      <w:r>
        <w:rPr>
          <w:lang w:val="en-US"/>
        </w:rPr>
        <w:t>delete all marked objects.  With the help of the command “Object / Delete last” it is possible to delete the last object of the list, even if it is not marked.</w:t>
      </w:r>
    </w:p>
    <w:p w:rsidR="00B9532C" w:rsidRDefault="00B9532C">
      <w:pPr>
        <w:pStyle w:val="afe"/>
      </w:pPr>
      <w:r>
        <w:rPr>
          <w:lang w:val="en-US"/>
        </w:rPr>
        <w:lastRenderedPageBreak/>
        <w:t>In this part of the window the pop-up menu is available (</w:t>
      </w:r>
      <w:r w:rsidR="00701777">
        <w:rPr>
          <w:lang w:val="en-US"/>
        </w:rPr>
        <w:t>Fig</w:t>
      </w:r>
      <w:r>
        <w:rPr>
          <w:lang w:val="en-US"/>
        </w:rPr>
        <w:t>.2.3). The majority of its items coincide with the items of the command “Object” of the main menu. Also two additional items are available: “Select all” for marking all objects in the window and “Deselect” for switching off check-boxes on all objects.</w:t>
      </w:r>
    </w:p>
    <w:p w:rsidR="00B9532C" w:rsidRDefault="001242A6">
      <w:pPr>
        <w:pStyle w:val="af6"/>
      </w:pPr>
      <w:r>
        <w:rPr>
          <w:noProof/>
          <w:lang w:val="uk-UA" w:eastAsia="uk-UA"/>
        </w:rPr>
        <w:drawing>
          <wp:inline distT="0" distB="0" distL="0" distR="0">
            <wp:extent cx="2190750" cy="2219325"/>
            <wp:effectExtent l="1905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srcRect/>
                    <a:stretch>
                      <a:fillRect/>
                    </a:stretch>
                  </pic:blipFill>
                  <pic:spPr bwMode="auto">
                    <a:xfrm>
                      <a:off x="0" y="0"/>
                      <a:ext cx="2190750" cy="2219325"/>
                    </a:xfrm>
                    <a:prstGeom prst="rect">
                      <a:avLst/>
                    </a:prstGeom>
                    <a:solidFill>
                      <a:srgbClr val="FFFFFF"/>
                    </a:solidFill>
                    <a:ln w="9525">
                      <a:noFill/>
                      <a:miter lim="800000"/>
                      <a:headEnd/>
                      <a:tailEnd/>
                    </a:ln>
                  </pic:spPr>
                </pic:pic>
              </a:graphicData>
            </a:graphic>
          </wp:inline>
        </w:drawing>
      </w:r>
    </w:p>
    <w:p w:rsidR="00B9532C" w:rsidRDefault="00B9532C">
      <w:pPr>
        <w:pStyle w:val="af6"/>
        <w:rPr>
          <w:lang w:val="en-GB"/>
        </w:rPr>
      </w:pPr>
      <w:r>
        <w:t>Fig. 2.3</w:t>
      </w:r>
    </w:p>
    <w:p w:rsidR="00B9532C" w:rsidRDefault="00B9532C">
      <w:pPr>
        <w:pStyle w:val="afe"/>
        <w:rPr>
          <w:lang w:val="en-US"/>
        </w:rPr>
      </w:pPr>
      <w:r>
        <w:rPr>
          <w:lang w:val="en-GB"/>
        </w:rPr>
        <w:t xml:space="preserve">Besides that </w:t>
      </w:r>
      <w:r w:rsidR="00340D56">
        <w:rPr>
          <w:lang w:val="en-GB"/>
        </w:rPr>
        <w:t xml:space="preserve">with </w:t>
      </w:r>
      <w:r>
        <w:rPr>
          <w:lang w:val="en-GB"/>
        </w:rPr>
        <w:t xml:space="preserve">the item “Plot a graph” </w:t>
      </w:r>
      <w:r w:rsidR="00340D56">
        <w:rPr>
          <w:lang w:val="en-GB"/>
        </w:rPr>
        <w:t xml:space="preserve">one can </w:t>
      </w:r>
      <w:r>
        <w:rPr>
          <w:lang w:val="en-GB"/>
        </w:rPr>
        <w:t>define whether the graph of the current object will be plotted. The graph is plotted, if the item is checked.</w:t>
      </w:r>
    </w:p>
    <w:p w:rsidR="00B9532C" w:rsidRDefault="00B9532C">
      <w:pPr>
        <w:pStyle w:val="afe"/>
        <w:rPr>
          <w:lang w:val="en-US"/>
        </w:rPr>
      </w:pPr>
      <w:r>
        <w:rPr>
          <w:lang w:val="en-US"/>
        </w:rPr>
        <w:t xml:space="preserve">In the third part of the window </w:t>
      </w:r>
      <w:r w:rsidR="00660AEC">
        <w:rPr>
          <w:lang w:val="en-US"/>
        </w:rPr>
        <w:t>a report</w:t>
      </w:r>
      <w:r>
        <w:rPr>
          <w:lang w:val="en-US"/>
        </w:rPr>
        <w:t xml:space="preserve"> about a current object is indicated. For example, for </w:t>
      </w:r>
      <w:r>
        <w:rPr>
          <w:lang w:val="en-GB"/>
        </w:rPr>
        <w:t>explicit</w:t>
      </w:r>
      <w:r>
        <w:rPr>
          <w:lang w:val="en-US"/>
        </w:rPr>
        <w:t xml:space="preserve"> dependence it is an expression, a segment, minimum and maximum function values in the segment etc </w:t>
      </w:r>
      <w:r>
        <w:rPr>
          <w:lang w:val="en-GB"/>
        </w:rPr>
        <w:t>(</w:t>
      </w:r>
      <w:r w:rsidR="00701777">
        <w:rPr>
          <w:lang w:val="en-US"/>
        </w:rPr>
        <w:t>Fig</w:t>
      </w:r>
      <w:r>
        <w:rPr>
          <w:lang w:val="en-GB"/>
        </w:rPr>
        <w:t>.2.2).</w:t>
      </w:r>
    </w:p>
    <w:p w:rsidR="00B9532C" w:rsidRDefault="00B9532C">
      <w:pPr>
        <w:pStyle w:val="afe"/>
        <w:rPr>
          <w:lang w:val="en-US"/>
        </w:rPr>
      </w:pPr>
      <w:r>
        <w:rPr>
          <w:lang w:val="en-US"/>
        </w:rPr>
        <w:t xml:space="preserve">One can review this </w:t>
      </w:r>
      <w:r w:rsidR="00660AEC">
        <w:rPr>
          <w:lang w:val="en-US"/>
        </w:rPr>
        <w:t>report</w:t>
      </w:r>
      <w:r>
        <w:rPr>
          <w:lang w:val="en-US"/>
        </w:rPr>
        <w:t xml:space="preserve"> with the help of the scroll bars in the window or arrow keys. Since the </w:t>
      </w:r>
      <w:r w:rsidR="00660AEC">
        <w:rPr>
          <w:lang w:val="en-US"/>
        </w:rPr>
        <w:t>report</w:t>
      </w:r>
      <w:r>
        <w:rPr>
          <w:lang w:val="en-US"/>
        </w:rPr>
        <w:t xml:space="preserve"> is presented in a text form, it can be selected and copied into the clipboard for further use in other applications.</w:t>
      </w:r>
    </w:p>
    <w:p w:rsidR="00B9532C" w:rsidRDefault="00B9532C">
      <w:pPr>
        <w:pStyle w:val="afe"/>
        <w:rPr>
          <w:lang w:val="en-US"/>
        </w:rPr>
      </w:pPr>
      <w:r>
        <w:rPr>
          <w:lang w:val="en-US"/>
        </w:rPr>
        <w:t xml:space="preserve">The clipboard can be used with the help of the main menu (command “Edit”), pop-up menu or keyboard. </w:t>
      </w:r>
    </w:p>
    <w:p w:rsidR="00B9532C" w:rsidRDefault="00B9532C">
      <w:pPr>
        <w:pStyle w:val="afe"/>
        <w:rPr>
          <w:lang w:val="en-US"/>
        </w:rPr>
      </w:pPr>
      <w:r>
        <w:rPr>
          <w:lang w:val="en-US"/>
        </w:rPr>
        <w:t>The following options are available:</w:t>
      </w:r>
    </w:p>
    <w:p w:rsidR="00B9532C" w:rsidRDefault="00B9532C">
      <w:pPr>
        <w:pStyle w:val="afe"/>
        <w:numPr>
          <w:ilvl w:val="0"/>
          <w:numId w:val="11"/>
        </w:numPr>
        <w:rPr>
          <w:lang w:val="en-US"/>
        </w:rPr>
      </w:pPr>
      <w:r>
        <w:rPr>
          <w:lang w:val="en-US"/>
        </w:rPr>
        <w:t>Cut</w:t>
      </w:r>
      <w:r>
        <w:rPr>
          <w:lang w:val="en-GB"/>
        </w:rPr>
        <w:t>.</w:t>
      </w:r>
      <w:r>
        <w:rPr>
          <w:lang w:val="en-US"/>
        </w:rPr>
        <w:t xml:space="preserve"> Text will be placed in the clipboard and removed from the window (the key combination </w:t>
      </w:r>
      <w:r>
        <w:t>CTRL+X</w:t>
      </w:r>
      <w:r>
        <w:rPr>
          <w:lang w:val="en-US"/>
        </w:rPr>
        <w:t>).</w:t>
      </w:r>
    </w:p>
    <w:p w:rsidR="00B9532C" w:rsidRDefault="00B9532C">
      <w:pPr>
        <w:pStyle w:val="afe"/>
        <w:numPr>
          <w:ilvl w:val="0"/>
          <w:numId w:val="11"/>
        </w:numPr>
        <w:rPr>
          <w:lang w:val="en-US"/>
        </w:rPr>
      </w:pPr>
      <w:r>
        <w:rPr>
          <w:lang w:val="en-US"/>
        </w:rPr>
        <w:t>Copy</w:t>
      </w:r>
      <w:r>
        <w:rPr>
          <w:lang w:val="en-GB"/>
        </w:rPr>
        <w:t>.</w:t>
      </w:r>
      <w:r>
        <w:rPr>
          <w:lang w:val="en-US"/>
        </w:rPr>
        <w:t xml:space="preserve"> Text will be placed in the clipboard (the key combination </w:t>
      </w:r>
      <w:r>
        <w:t>CTRL+</w:t>
      </w:r>
      <w:r>
        <w:rPr>
          <w:lang w:val="en-US"/>
        </w:rPr>
        <w:t>C).</w:t>
      </w:r>
    </w:p>
    <w:p w:rsidR="00B9532C" w:rsidRDefault="00B9532C">
      <w:pPr>
        <w:pStyle w:val="afe"/>
        <w:numPr>
          <w:ilvl w:val="0"/>
          <w:numId w:val="11"/>
        </w:numPr>
        <w:rPr>
          <w:lang w:val="en-US"/>
        </w:rPr>
      </w:pPr>
      <w:r>
        <w:rPr>
          <w:lang w:val="en-US"/>
        </w:rPr>
        <w:t>Paste</w:t>
      </w:r>
      <w:r>
        <w:rPr>
          <w:lang w:val="en-GB"/>
        </w:rPr>
        <w:t>.</w:t>
      </w:r>
      <w:r>
        <w:rPr>
          <w:lang w:val="en-US"/>
        </w:rPr>
        <w:t xml:space="preserve"> Text will be pasted from the clipboard (the key combination </w:t>
      </w:r>
      <w:r>
        <w:t>CTRL+</w:t>
      </w:r>
      <w:r>
        <w:rPr>
          <w:lang w:val="en-US"/>
        </w:rPr>
        <w:t>V).</w:t>
      </w:r>
    </w:p>
    <w:p w:rsidR="00B9532C" w:rsidRDefault="00B9532C">
      <w:pPr>
        <w:pStyle w:val="afe"/>
        <w:numPr>
          <w:ilvl w:val="0"/>
          <w:numId w:val="11"/>
        </w:numPr>
        <w:rPr>
          <w:lang w:val="en-US"/>
        </w:rPr>
      </w:pPr>
      <w:r>
        <w:rPr>
          <w:lang w:val="en-US"/>
        </w:rPr>
        <w:t>Delete</w:t>
      </w:r>
      <w:r>
        <w:rPr>
          <w:lang w:val="en-GB"/>
        </w:rPr>
        <w:t>.</w:t>
      </w:r>
      <w:r>
        <w:rPr>
          <w:lang w:val="en-US"/>
        </w:rPr>
        <w:t xml:space="preserve"> Selected text will be removed (the “Del” key).</w:t>
      </w:r>
    </w:p>
    <w:p w:rsidR="00B9532C" w:rsidRDefault="00B9532C">
      <w:pPr>
        <w:pStyle w:val="afe"/>
        <w:numPr>
          <w:ilvl w:val="0"/>
          <w:numId w:val="11"/>
        </w:numPr>
        <w:rPr>
          <w:lang w:val="en-US"/>
        </w:rPr>
      </w:pPr>
      <w:r>
        <w:rPr>
          <w:lang w:val="en-US"/>
        </w:rPr>
        <w:t>Select all. All text in the window will be selected.</w:t>
      </w:r>
    </w:p>
    <w:p w:rsidR="00B9532C" w:rsidRDefault="00B9532C">
      <w:pPr>
        <w:pStyle w:val="afe"/>
        <w:rPr>
          <w:lang w:val="en-US"/>
        </w:rPr>
      </w:pPr>
      <w:r>
        <w:rPr>
          <w:lang w:val="en-US"/>
        </w:rPr>
        <w:lastRenderedPageBreak/>
        <w:t xml:space="preserve">The clipboard can be also used for moving graphs created </w:t>
      </w:r>
      <w:r w:rsidR="007C767D">
        <w:rPr>
          <w:lang w:val="en-US"/>
        </w:rPr>
        <w:t>with the use of</w:t>
      </w:r>
      <w:r>
        <w:rPr>
          <w:lang w:val="en-US"/>
        </w:rPr>
        <w:t xml:space="preserve"> the program.  For this it is necessary to go to the window “Graph” and make it current by click in any place of it. Then the image from the window can be placed in the clipboard by the command “Edit / Copy”.</w:t>
      </w:r>
    </w:p>
    <w:p w:rsidR="00B9532C" w:rsidRDefault="007C767D">
      <w:pPr>
        <w:pStyle w:val="afe"/>
        <w:rPr>
          <w:lang w:val="en-US"/>
        </w:rPr>
      </w:pPr>
      <w:r>
        <w:rPr>
          <w:lang w:val="en-US"/>
        </w:rPr>
        <w:t>In t</w:t>
      </w:r>
      <w:r w:rsidR="00B9532C">
        <w:rPr>
          <w:lang w:val="en-US"/>
        </w:rPr>
        <w:t xml:space="preserve">he fourth part of the window (on the right) </w:t>
      </w:r>
      <w:r>
        <w:rPr>
          <w:lang w:val="en-US"/>
        </w:rPr>
        <w:t>there is</w:t>
      </w:r>
      <w:r w:rsidR="00B9532C">
        <w:rPr>
          <w:lang w:val="en-US"/>
        </w:rPr>
        <w:t xml:space="preserve"> a list of “dynamic parameters” and means of operating with them.</w:t>
      </w:r>
    </w:p>
    <w:p w:rsidR="00B9532C" w:rsidRDefault="00B9532C">
      <w:pPr>
        <w:pStyle w:val="afe"/>
        <w:rPr>
          <w:lang w:val="en-US"/>
        </w:rPr>
      </w:pPr>
      <w:r>
        <w:rPr>
          <w:lang w:val="en-US"/>
        </w:rPr>
        <w:t>If one uses a command connected with data input / modification, the data input panel appears in the corresponding auxiliary window. There are two types of such panels.</w:t>
      </w:r>
    </w:p>
    <w:p w:rsidR="00B9532C" w:rsidRDefault="00B9532C">
      <w:pPr>
        <w:pStyle w:val="afe"/>
        <w:rPr>
          <w:lang w:val="en-US"/>
        </w:rPr>
      </w:pPr>
      <w:r>
        <w:rPr>
          <w:lang w:val="en-US"/>
        </w:rPr>
        <w:t>The first type is used in necessity to input an expression, which contains numbers, variables, functions and arithmetical symbols (</w:t>
      </w:r>
      <w:r w:rsidR="00701777">
        <w:rPr>
          <w:lang w:val="en-US"/>
        </w:rPr>
        <w:t>Fig</w:t>
      </w:r>
      <w:r>
        <w:rPr>
          <w:lang w:val="en-US"/>
        </w:rPr>
        <w:t xml:space="preserve">.2.4). The corresponding commands are “Object / Create” (when a functional dependence is being created), “Operations / </w:t>
      </w:r>
      <w:r>
        <w:rPr>
          <w:lang w:val="en-GB"/>
        </w:rPr>
        <w:t>Calculator” etc.</w:t>
      </w:r>
    </w:p>
    <w:p w:rsidR="00B9532C" w:rsidRDefault="00B9532C">
      <w:pPr>
        <w:pStyle w:val="afe"/>
        <w:rPr>
          <w:lang w:val="en-US"/>
        </w:rPr>
      </w:pPr>
      <w:r>
        <w:rPr>
          <w:lang w:val="en-US"/>
        </w:rPr>
        <w:t>The second type is used only for digital data input (</w:t>
      </w:r>
      <w:r w:rsidR="00701777">
        <w:rPr>
          <w:lang w:val="en-US"/>
        </w:rPr>
        <w:t>Fig</w:t>
      </w:r>
      <w:r>
        <w:rPr>
          <w:lang w:val="en-US"/>
        </w:rPr>
        <w:t xml:space="preserve">.2.5). The corresponding commands are “Object / Create” (for a </w:t>
      </w:r>
      <w:r>
        <w:rPr>
          <w:lang w:val="en-GB"/>
        </w:rPr>
        <w:t>statistical sampling or polygonal line</w:t>
      </w:r>
      <w:r>
        <w:rPr>
          <w:lang w:val="en-US"/>
        </w:rPr>
        <w:t>), “Operations / Integrals / Integral</w:t>
      </w:r>
      <w:r>
        <w:rPr>
          <w:lang w:val="en-GB"/>
        </w:rPr>
        <w:t>” “Graph / “Graph” window properties” etc.</w:t>
      </w:r>
    </w:p>
    <w:p w:rsidR="00B9532C" w:rsidRDefault="00B9532C">
      <w:pPr>
        <w:pStyle w:val="afe"/>
        <w:rPr>
          <w:lang w:val="en-US"/>
        </w:rPr>
      </w:pPr>
      <w:r>
        <w:rPr>
          <w:lang w:val="en-US"/>
        </w:rPr>
        <w:t>To use the data input panel the cursor must be placed in the data input line. The cursor can be moved by the mouse or Tab key.</w:t>
      </w:r>
    </w:p>
    <w:p w:rsidR="00B9532C" w:rsidRDefault="00B9532C">
      <w:pPr>
        <w:pStyle w:val="afe"/>
      </w:pPr>
      <w:r>
        <w:rPr>
          <w:lang w:val="en-US"/>
        </w:rPr>
        <w:t>The beginning of the data input line can be marked variously. It depends on inputted data type:</w:t>
      </w:r>
    </w:p>
    <w:p w:rsidR="00B9532C" w:rsidRDefault="00B9532C">
      <w:pPr>
        <w:pStyle w:val="afe"/>
        <w:numPr>
          <w:ilvl w:val="0"/>
          <w:numId w:val="15"/>
        </w:numPr>
      </w:pPr>
      <w:r>
        <w:t xml:space="preserve"> </w:t>
      </w:r>
      <w:r w:rsidR="00DD029A" w:rsidRPr="00DD029A">
        <w:rPr>
          <w:i/>
          <w:iCs/>
          <w:position w:val="-10"/>
        </w:rPr>
        <w:pict>
          <v:shape id="_x0000_i1072" type="#_x0000_t75" style="width:48pt;height:15pt">
            <v:imagedata r:id="rId42" o:title=""/>
          </v:shape>
        </w:pict>
      </w:r>
      <w:r>
        <w:t xml:space="preserve"> – </w:t>
      </w:r>
      <w:r>
        <w:rPr>
          <w:lang w:val="en-US"/>
        </w:rPr>
        <w:t>when entering an expression</w:t>
      </w:r>
      <w:r>
        <w:t xml:space="preserve"> </w:t>
      </w:r>
      <w:r w:rsidR="00DD029A" w:rsidRPr="00DD029A">
        <w:rPr>
          <w:position w:val="-10"/>
        </w:rPr>
        <w:pict>
          <v:shape id="_x0000_i1073" type="#_x0000_t75" style="width:24.75pt;height:15pt">
            <v:imagedata r:id="rId43" o:title=""/>
          </v:shape>
        </w:pict>
      </w:r>
      <w:r>
        <w:rPr>
          <w:lang w:val="en-US"/>
        </w:rPr>
        <w:t xml:space="preserve">. </w:t>
      </w:r>
      <w:r>
        <w:t xml:space="preserve"> </w:t>
      </w:r>
      <w:r>
        <w:rPr>
          <w:lang w:val="en-US"/>
        </w:rPr>
        <w:t>A dependence</w:t>
      </w:r>
      <w:r>
        <w:t xml:space="preserve"> </w:t>
      </w:r>
      <w:r w:rsidR="00DD029A" w:rsidRPr="00DD029A">
        <w:rPr>
          <w:position w:val="-10"/>
        </w:rPr>
        <w:pict>
          <v:shape id="_x0000_i1074" type="#_x0000_t75" style="width:42pt;height:15pt">
            <v:imagedata r:id="rId44" o:title=""/>
          </v:shape>
        </w:pict>
      </w:r>
      <w:r>
        <w:rPr>
          <w:lang w:val="en-US"/>
        </w:rPr>
        <w:t xml:space="preserve"> is given </w:t>
      </w:r>
      <w:r>
        <w:rPr>
          <w:lang w:val="en-GB"/>
        </w:rPr>
        <w:t>explicitly</w:t>
      </w:r>
      <w:r>
        <w:t>;</w:t>
      </w:r>
    </w:p>
    <w:p w:rsidR="00B9532C" w:rsidRDefault="00DD029A">
      <w:pPr>
        <w:pStyle w:val="afe"/>
        <w:numPr>
          <w:ilvl w:val="0"/>
          <w:numId w:val="15"/>
        </w:numPr>
      </w:pPr>
      <w:r w:rsidRPr="00DD029A">
        <w:rPr>
          <w:i/>
          <w:iCs/>
          <w:position w:val="-6"/>
        </w:rPr>
        <w:pict>
          <v:shape id="_x0000_i1075" type="#_x0000_t75" style="width:29.25pt;height:12.75pt">
            <v:imagedata r:id="rId45" o:title=""/>
          </v:shape>
        </w:pict>
      </w:r>
      <w:r w:rsidR="00B9532C">
        <w:t xml:space="preserve"> – </w:t>
      </w:r>
      <w:r w:rsidR="00B9532C">
        <w:rPr>
          <w:lang w:val="en-US"/>
        </w:rPr>
        <w:t>when entering an expression</w:t>
      </w:r>
      <w:r w:rsidR="00B9532C">
        <w:t xml:space="preserve"> </w:t>
      </w:r>
      <w:r w:rsidRPr="00DD029A">
        <w:rPr>
          <w:position w:val="-10"/>
        </w:rPr>
        <w:pict>
          <v:shape id="_x0000_i1076" type="#_x0000_t75" style="width:36pt;height:15pt">
            <v:imagedata r:id="rId46" o:title=""/>
          </v:shape>
        </w:pict>
      </w:r>
      <w:r w:rsidR="00B9532C">
        <w:t xml:space="preserve">, </w:t>
      </w:r>
      <w:r w:rsidR="00B9532C">
        <w:rPr>
          <w:lang w:val="en-US"/>
        </w:rPr>
        <w:t>where the arguments are variables</w:t>
      </w:r>
      <w:r w:rsidR="00B9532C">
        <w:t xml:space="preserve"> </w:t>
      </w:r>
      <w:r w:rsidRPr="00DD029A">
        <w:rPr>
          <w:position w:val="-6"/>
        </w:rPr>
        <w:pict>
          <v:shape id="_x0000_i1077" type="#_x0000_t75" style="width:9pt;height:9.75pt">
            <v:imagedata r:id="rId23" o:title=""/>
          </v:shape>
        </w:pict>
      </w:r>
      <w:r w:rsidR="007727F3" w:rsidRPr="00892CD9">
        <w:t xml:space="preserve"> </w:t>
      </w:r>
      <w:r w:rsidR="007727F3">
        <w:rPr>
          <w:lang w:val="en-US"/>
        </w:rPr>
        <w:t>and</w:t>
      </w:r>
      <w:r w:rsidR="007727F3" w:rsidRPr="00892CD9">
        <w:t xml:space="preserve"> </w:t>
      </w:r>
      <w:r w:rsidRPr="00DD029A">
        <w:rPr>
          <w:position w:val="-10"/>
        </w:rPr>
        <w:pict>
          <v:shape id="_x0000_i1078" type="#_x0000_t75" style="width:9.75pt;height:12pt">
            <v:imagedata r:id="rId24" o:title=""/>
          </v:shape>
        </w:pict>
      </w:r>
      <w:r w:rsidR="00B9532C">
        <w:t>;</w:t>
      </w:r>
    </w:p>
    <w:p w:rsidR="00B9532C" w:rsidRDefault="00DD029A">
      <w:pPr>
        <w:pStyle w:val="afe"/>
        <w:numPr>
          <w:ilvl w:val="0"/>
          <w:numId w:val="15"/>
        </w:numPr>
      </w:pPr>
      <w:r w:rsidRPr="00DD029A">
        <w:rPr>
          <w:position w:val="-6"/>
        </w:rPr>
        <w:pict>
          <v:shape id="_x0000_i1079" type="#_x0000_t75" style="width:30pt;height:12.75pt">
            <v:imagedata r:id="rId47" o:title=""/>
          </v:shape>
        </w:pict>
      </w:r>
      <w:r w:rsidR="007727F3" w:rsidRPr="00892CD9">
        <w:t xml:space="preserve">, </w:t>
      </w:r>
      <w:r w:rsidRPr="00DD029A">
        <w:rPr>
          <w:position w:val="-6"/>
        </w:rPr>
        <w:pict>
          <v:shape id="_x0000_i1080" type="#_x0000_t75" style="width:32.25pt;height:12.75pt">
            <v:imagedata r:id="rId48" o:title=""/>
          </v:shape>
        </w:pict>
      </w:r>
      <w:r w:rsidR="007727F3" w:rsidRPr="00892CD9">
        <w:t xml:space="preserve">, </w:t>
      </w:r>
      <w:r w:rsidRPr="00DD029A">
        <w:rPr>
          <w:position w:val="-6"/>
        </w:rPr>
        <w:pict>
          <v:shape id="_x0000_i1081" type="#_x0000_t75" style="width:29.25pt;height:12.75pt">
            <v:imagedata r:id="rId49" o:title=""/>
          </v:shape>
        </w:pict>
      </w:r>
      <w:r w:rsidR="007727F3" w:rsidRPr="00892CD9">
        <w:t xml:space="preserve">, </w:t>
      </w:r>
      <w:r w:rsidRPr="00DD029A">
        <w:rPr>
          <w:position w:val="-6"/>
        </w:rPr>
        <w:pict>
          <v:shape id="_x0000_i1082" type="#_x0000_t75" style="width:30.75pt;height:12.75pt">
            <v:imagedata r:id="rId50" o:title=""/>
          </v:shape>
        </w:pict>
      </w:r>
      <w:r w:rsidR="007727F3">
        <w:t xml:space="preserve"> </w:t>
      </w:r>
      <w:r w:rsidR="00B9532C">
        <w:t xml:space="preserve">– </w:t>
      </w:r>
      <w:r w:rsidR="00B9532C">
        <w:rPr>
          <w:lang w:val="en-US"/>
        </w:rPr>
        <w:t>when</w:t>
      </w:r>
      <w:r w:rsidR="00B9532C">
        <w:t xml:space="preserve"> </w:t>
      </w:r>
      <w:r w:rsidR="00B9532C">
        <w:rPr>
          <w:lang w:val="en-US"/>
        </w:rPr>
        <w:t>entering</w:t>
      </w:r>
      <w:r w:rsidR="00B9532C">
        <w:t xml:space="preserve"> </w:t>
      </w:r>
      <w:r w:rsidR="00B9532C">
        <w:rPr>
          <w:lang w:val="en-US"/>
        </w:rPr>
        <w:t>a</w:t>
      </w:r>
      <w:r w:rsidR="00B9532C">
        <w:t xml:space="preserve"> </w:t>
      </w:r>
      <w:r w:rsidR="00B9532C">
        <w:rPr>
          <w:lang w:val="en-US"/>
        </w:rPr>
        <w:t>user’s</w:t>
      </w:r>
      <w:r w:rsidR="00B9532C">
        <w:t xml:space="preserve"> </w:t>
      </w:r>
      <w:r w:rsidR="00B9532C">
        <w:rPr>
          <w:lang w:val="en-US"/>
        </w:rPr>
        <w:t>scale</w:t>
      </w:r>
      <w:r w:rsidR="00B9532C">
        <w:t xml:space="preserve"> (</w:t>
      </w:r>
      <w:r w:rsidR="00B9532C">
        <w:rPr>
          <w:lang w:val="en-US"/>
        </w:rPr>
        <w:t>limit values along the axes</w:t>
      </w:r>
      <w:r w:rsidR="00B9532C">
        <w:t xml:space="preserve"> </w:t>
      </w:r>
      <w:r w:rsidRPr="00DD029A">
        <w:rPr>
          <w:position w:val="-6"/>
        </w:rPr>
        <w:pict>
          <v:shape id="_x0000_i1083" type="#_x0000_t75" style="width:17.25pt;height:12.75pt">
            <v:imagedata r:id="rId51" o:title=""/>
          </v:shape>
        </w:pict>
      </w:r>
      <w:r w:rsidR="00B9532C">
        <w:t xml:space="preserve"> </w:t>
      </w:r>
      <w:r w:rsidR="00B9532C">
        <w:rPr>
          <w:lang w:val="en-US"/>
        </w:rPr>
        <w:t>and</w:t>
      </w:r>
      <w:r w:rsidR="00B9532C">
        <w:t xml:space="preserve"> </w:t>
      </w:r>
      <w:r w:rsidRPr="00DD029A">
        <w:rPr>
          <w:position w:val="-10"/>
        </w:rPr>
        <w:pict>
          <v:shape id="_x0000_i1084" type="#_x0000_t75" style="width:17.25pt;height:15pt">
            <v:imagedata r:id="rId52" o:title=""/>
          </v:shape>
        </w:pict>
      </w:r>
      <w:r w:rsidR="00B9532C">
        <w:t xml:space="preserve">, </w:t>
      </w:r>
      <w:r w:rsidR="00B9532C">
        <w:rPr>
          <w:lang w:val="en-US"/>
        </w:rPr>
        <w:t>to display graphic images</w:t>
      </w:r>
      <w:r w:rsidR="00B9532C">
        <w:t>);</w:t>
      </w:r>
    </w:p>
    <w:p w:rsidR="00B9532C" w:rsidRDefault="00DD029A">
      <w:pPr>
        <w:pStyle w:val="afe"/>
        <w:numPr>
          <w:ilvl w:val="0"/>
          <w:numId w:val="15"/>
        </w:numPr>
        <w:rPr>
          <w:i/>
          <w:iCs/>
          <w:lang w:val="en-US"/>
        </w:rPr>
      </w:pPr>
      <w:r w:rsidRPr="00DD029A">
        <w:rPr>
          <w:position w:val="-6"/>
          <w:sz w:val="28"/>
          <w:szCs w:val="28"/>
        </w:rPr>
        <w:pict>
          <v:shape id="_x0000_i1085" type="#_x0000_t75" style="width:33pt;height:12.75pt">
            <v:imagedata r:id="rId53" o:title=""/>
          </v:shape>
        </w:pict>
      </w:r>
      <w:r w:rsidR="00B9532C">
        <w:t xml:space="preserve">, </w:t>
      </w:r>
      <w:r w:rsidRPr="00DD029A">
        <w:rPr>
          <w:position w:val="-6"/>
          <w:sz w:val="28"/>
          <w:szCs w:val="28"/>
        </w:rPr>
        <w:pict>
          <v:shape id="_x0000_i1086" type="#_x0000_t75" style="width:27.75pt;height:12.75pt">
            <v:imagedata r:id="rId54" o:title=""/>
          </v:shape>
        </w:pict>
      </w:r>
      <w:r w:rsidR="00B9532C">
        <w:t xml:space="preserve">  – </w:t>
      </w:r>
      <w:r w:rsidR="00B9532C">
        <w:rPr>
          <w:lang w:val="en-US"/>
        </w:rPr>
        <w:t>when</w:t>
      </w:r>
      <w:r w:rsidR="00B9532C">
        <w:t xml:space="preserve"> </w:t>
      </w:r>
      <w:r w:rsidR="00B9532C">
        <w:rPr>
          <w:lang w:val="en-US"/>
        </w:rPr>
        <w:t>entering</w:t>
      </w:r>
      <w:r w:rsidR="00B9532C">
        <w:t xml:space="preserve"> </w:t>
      </w:r>
      <w:r w:rsidR="00B9532C">
        <w:rPr>
          <w:lang w:val="en-US"/>
        </w:rPr>
        <w:t>limits</w:t>
      </w:r>
      <w:r w:rsidR="00B9532C">
        <w:t xml:space="preserve"> </w:t>
      </w:r>
      <w:r w:rsidR="00B9532C">
        <w:rPr>
          <w:lang w:val="en-US"/>
        </w:rPr>
        <w:t>of</w:t>
      </w:r>
      <w:r w:rsidR="00B9532C">
        <w:t xml:space="preserve"> </w:t>
      </w:r>
      <w:r w:rsidR="00B9532C">
        <w:rPr>
          <w:lang w:val="en-US"/>
        </w:rPr>
        <w:t>a</w:t>
      </w:r>
      <w:r w:rsidR="00B9532C">
        <w:t xml:space="preserve"> </w:t>
      </w:r>
      <w:r w:rsidR="00B9532C">
        <w:rPr>
          <w:lang w:val="en-US"/>
        </w:rPr>
        <w:t>segment of definition a dependence</w:t>
      </w:r>
      <w:r w:rsidR="00B9532C">
        <w:t>;</w:t>
      </w:r>
    </w:p>
    <w:p w:rsidR="00B9532C" w:rsidRDefault="00B9532C">
      <w:pPr>
        <w:pStyle w:val="afe"/>
        <w:numPr>
          <w:ilvl w:val="0"/>
          <w:numId w:val="4"/>
        </w:numPr>
        <w:rPr>
          <w:lang w:val="en-US"/>
        </w:rPr>
      </w:pPr>
      <w:r>
        <w:rPr>
          <w:i/>
          <w:iCs/>
          <w:lang w:val="en-US"/>
        </w:rPr>
        <w:t>Expression</w:t>
      </w:r>
      <w:r>
        <w:rPr>
          <w:i/>
          <w:iCs/>
        </w:rPr>
        <w:t>:</w:t>
      </w:r>
      <w:r>
        <w:t xml:space="preserve">  – </w:t>
      </w:r>
      <w:r>
        <w:rPr>
          <w:lang w:val="en-US"/>
        </w:rPr>
        <w:t>when</w:t>
      </w:r>
      <w:r>
        <w:t xml:space="preserve"> </w:t>
      </w:r>
      <w:r>
        <w:rPr>
          <w:lang w:val="en-US"/>
        </w:rPr>
        <w:t>entering</w:t>
      </w:r>
      <w:r>
        <w:t xml:space="preserve"> </w:t>
      </w:r>
      <w:r>
        <w:rPr>
          <w:lang w:val="en-US"/>
        </w:rPr>
        <w:t>an</w:t>
      </w:r>
      <w:r>
        <w:t xml:space="preserve"> </w:t>
      </w:r>
      <w:r>
        <w:rPr>
          <w:lang w:val="en-US"/>
        </w:rPr>
        <w:t>expression</w:t>
      </w:r>
      <w:r>
        <w:t xml:space="preserve">, </w:t>
      </w:r>
      <w:r>
        <w:rPr>
          <w:lang w:val="en-US"/>
        </w:rPr>
        <w:t>whose</w:t>
      </w:r>
      <w:r>
        <w:t xml:space="preserve"> </w:t>
      </w:r>
      <w:r>
        <w:rPr>
          <w:lang w:val="en-US"/>
        </w:rPr>
        <w:t>values</w:t>
      </w:r>
      <w:r>
        <w:t xml:space="preserve"> </w:t>
      </w:r>
      <w:r>
        <w:rPr>
          <w:lang w:val="en-US"/>
        </w:rPr>
        <w:t>should be calculated</w:t>
      </w:r>
      <w:r>
        <w:t xml:space="preserve"> </w:t>
      </w:r>
      <w:r>
        <w:rPr>
          <w:lang w:val="en-US"/>
        </w:rPr>
        <w:t>by</w:t>
      </w:r>
      <w:r>
        <w:t xml:space="preserve"> </w:t>
      </w:r>
      <w:r>
        <w:rPr>
          <w:lang w:val="en-US"/>
        </w:rPr>
        <w:t>the command</w:t>
      </w:r>
      <w:r>
        <w:t xml:space="preserve"> “</w:t>
      </w:r>
      <w:r>
        <w:rPr>
          <w:lang w:val="en-US"/>
        </w:rPr>
        <w:t>Operations</w:t>
      </w:r>
      <w:r>
        <w:t xml:space="preserve"> / </w:t>
      </w:r>
      <w:r>
        <w:rPr>
          <w:lang w:val="en-US"/>
        </w:rPr>
        <w:t>Calculator</w:t>
      </w:r>
      <w:r>
        <w:t xml:space="preserve">” </w:t>
      </w:r>
      <w:r>
        <w:rPr>
          <w:lang w:val="en-US"/>
        </w:rPr>
        <w:t>etc</w:t>
      </w:r>
      <w:r>
        <w:t>.</w:t>
      </w:r>
    </w:p>
    <w:p w:rsidR="00B9532C" w:rsidRDefault="00B9532C">
      <w:pPr>
        <w:pStyle w:val="afe"/>
        <w:rPr>
          <w:lang w:val="en-US"/>
        </w:rPr>
      </w:pPr>
      <w:r>
        <w:rPr>
          <w:lang w:val="en-US"/>
        </w:rPr>
        <w:t xml:space="preserve">Moreover </w:t>
      </w:r>
      <w:r w:rsidR="00DD3713">
        <w:rPr>
          <w:lang w:val="en-US"/>
        </w:rPr>
        <w:t xml:space="preserve">in </w:t>
      </w:r>
      <w:r>
        <w:rPr>
          <w:lang w:val="en-US"/>
        </w:rPr>
        <w:t xml:space="preserve">the input line may </w:t>
      </w:r>
      <w:r w:rsidR="00EB70C0">
        <w:rPr>
          <w:lang w:val="en-US"/>
        </w:rPr>
        <w:t>be present</w:t>
      </w:r>
      <w:r>
        <w:rPr>
          <w:lang w:val="en-US"/>
        </w:rPr>
        <w:t xml:space="preserve"> variables values or expressions, which are anticipated in the program or inputted before. If these values or expressions must not be changed, it is enough to press “Enter” or “OK” in the panel. As a result, the expression, the limits of the argument and some additional characteristics appear in the window “Objects list”(</w:t>
      </w:r>
      <w:r w:rsidR="00701777">
        <w:rPr>
          <w:lang w:val="en-US"/>
        </w:rPr>
        <w:t>Fig</w:t>
      </w:r>
      <w:r>
        <w:rPr>
          <w:lang w:val="en-US"/>
        </w:rPr>
        <w:t>. </w:t>
      </w:r>
      <w:r>
        <w:t>2</w:t>
      </w:r>
      <w:r>
        <w:rPr>
          <w:lang w:val="en-US"/>
        </w:rPr>
        <w:t>.</w:t>
      </w:r>
      <w:r>
        <w:t>2)</w:t>
      </w:r>
      <w:r>
        <w:rPr>
          <w:lang w:val="en-US"/>
        </w:rPr>
        <w:t>.</w:t>
      </w:r>
    </w:p>
    <w:p w:rsidR="00B9532C" w:rsidRDefault="00B9532C">
      <w:pPr>
        <w:pStyle w:val="afe"/>
        <w:rPr>
          <w:lang w:val="en-US"/>
        </w:rPr>
      </w:pPr>
      <w:r>
        <w:rPr>
          <w:lang w:val="en-US"/>
        </w:rPr>
        <w:t xml:space="preserve">It is possible to input data using the keyboard and the mouse. </w:t>
      </w:r>
    </w:p>
    <w:p w:rsidR="00B9532C" w:rsidRDefault="00B9532C">
      <w:pPr>
        <w:pStyle w:val="afe"/>
        <w:rPr>
          <w:lang w:val="en-US"/>
        </w:rPr>
      </w:pPr>
      <w:r>
        <w:rPr>
          <w:lang w:val="en-US"/>
        </w:rPr>
        <w:t xml:space="preserve">With the help of the keyboard all necessary symbols are inputted as usual – by typing.  The numeric values and expressions are being written by the rules that are similar to the principles, stated in such programming languages </w:t>
      </w:r>
      <w:r>
        <w:rPr>
          <w:lang w:val="en-US"/>
        </w:rPr>
        <w:lastRenderedPageBreak/>
        <w:t xml:space="preserve">as </w:t>
      </w:r>
      <w:r>
        <w:rPr>
          <w:i/>
          <w:lang w:val="en-US"/>
        </w:rPr>
        <w:t>BASIC</w:t>
      </w:r>
      <w:r>
        <w:rPr>
          <w:lang w:val="en-US"/>
        </w:rPr>
        <w:t xml:space="preserve">, </w:t>
      </w:r>
      <w:r>
        <w:rPr>
          <w:i/>
          <w:lang w:val="en-US"/>
        </w:rPr>
        <w:t>Pascal</w:t>
      </w:r>
      <w:r>
        <w:rPr>
          <w:lang w:val="en-US"/>
        </w:rPr>
        <w:t xml:space="preserve"> etc. All available signs of functions and operations are indicated in the input data panel (</w:t>
      </w:r>
      <w:r w:rsidR="00701777">
        <w:rPr>
          <w:lang w:val="en-US"/>
        </w:rPr>
        <w:t>Fig</w:t>
      </w:r>
      <w:r>
        <w:rPr>
          <w:lang w:val="en-US"/>
        </w:rPr>
        <w:t>. 2.4).</w:t>
      </w:r>
    </w:p>
    <w:p w:rsidR="00B9532C" w:rsidRDefault="00B9532C">
      <w:pPr>
        <w:pStyle w:val="afe"/>
        <w:ind w:left="340"/>
      </w:pPr>
      <w:r>
        <w:rPr>
          <w:lang w:val="en-US"/>
        </w:rPr>
        <w:t>When a numeric value is being written, the fractional part of the number is separated from the whole part with point. Arithmetical operations are defined as follows:</w:t>
      </w:r>
    </w:p>
    <w:p w:rsidR="00B9532C" w:rsidRDefault="00B9532C">
      <w:pPr>
        <w:pStyle w:val="afe"/>
        <w:ind w:left="340"/>
      </w:pPr>
      <w:r>
        <w:t>+</w:t>
      </w:r>
      <w:r>
        <w:tab/>
      </w:r>
      <w:r>
        <w:tab/>
        <w:t xml:space="preserve">– </w:t>
      </w:r>
      <w:r>
        <w:rPr>
          <w:lang w:val="en-US"/>
        </w:rPr>
        <w:t>addition</w:t>
      </w:r>
      <w:r>
        <w:t>,</w:t>
      </w:r>
    </w:p>
    <w:p w:rsidR="00B9532C" w:rsidRDefault="00B9532C">
      <w:pPr>
        <w:pStyle w:val="afe"/>
        <w:ind w:left="340"/>
      </w:pPr>
      <w:r>
        <w:t>–</w:t>
      </w:r>
      <w:r>
        <w:tab/>
      </w:r>
      <w:r>
        <w:tab/>
        <w:t xml:space="preserve">– </w:t>
      </w:r>
      <w:r>
        <w:rPr>
          <w:lang w:val="en-US"/>
        </w:rPr>
        <w:t>subtraction,</w:t>
      </w:r>
    </w:p>
    <w:p w:rsidR="00B9532C" w:rsidRDefault="00B9532C">
      <w:pPr>
        <w:pStyle w:val="afe"/>
        <w:ind w:left="340"/>
      </w:pPr>
      <w:r>
        <w:t>*</w:t>
      </w:r>
      <w:r>
        <w:tab/>
      </w:r>
      <w:r>
        <w:tab/>
        <w:t xml:space="preserve">– </w:t>
      </w:r>
      <w:r>
        <w:rPr>
          <w:lang w:val="en-US"/>
        </w:rPr>
        <w:t>multiplication</w:t>
      </w:r>
      <w:r>
        <w:t>,</w:t>
      </w:r>
    </w:p>
    <w:p w:rsidR="00B9532C" w:rsidRDefault="00B9532C">
      <w:pPr>
        <w:pStyle w:val="afe"/>
        <w:ind w:left="340"/>
      </w:pPr>
      <w:r>
        <w:t xml:space="preserve"> / </w:t>
      </w:r>
      <w:r>
        <w:tab/>
      </w:r>
      <w:r>
        <w:tab/>
        <w:t xml:space="preserve">– </w:t>
      </w:r>
      <w:r>
        <w:rPr>
          <w:lang w:val="en-US"/>
        </w:rPr>
        <w:t>division</w:t>
      </w:r>
      <w:r>
        <w:t>,</w:t>
      </w:r>
    </w:p>
    <w:p w:rsidR="00B9532C" w:rsidRDefault="00B9532C">
      <w:pPr>
        <w:pStyle w:val="afe"/>
        <w:ind w:left="340"/>
        <w:rPr>
          <w:lang w:val="en-US"/>
        </w:rPr>
      </w:pPr>
      <w:r>
        <w:t>^</w:t>
      </w:r>
      <w:r>
        <w:tab/>
      </w:r>
      <w:r>
        <w:tab/>
        <w:t xml:space="preserve">– </w:t>
      </w:r>
      <w:r>
        <w:rPr>
          <w:lang w:val="en-US"/>
        </w:rPr>
        <w:t>raising to power</w:t>
      </w:r>
      <w:r>
        <w:t>.</w:t>
      </w:r>
    </w:p>
    <w:p w:rsidR="00EB70C0" w:rsidRPr="00EB70C0" w:rsidRDefault="00EB70C0">
      <w:pPr>
        <w:pStyle w:val="afe"/>
        <w:ind w:left="340"/>
        <w:rPr>
          <w:lang w:val="en-US"/>
        </w:rPr>
      </w:pPr>
      <w:r>
        <w:rPr>
          <w:lang w:val="en-US"/>
        </w:rPr>
        <w:t>The priorities of the operations are general. Desirable order of operations execution can be indicated by brackets. Expression in brackets is considered</w:t>
      </w:r>
    </w:p>
    <w:p w:rsidR="00B9532C" w:rsidRDefault="001242A6">
      <w:pPr>
        <w:pStyle w:val="af6"/>
      </w:pPr>
      <w:r>
        <w:rPr>
          <w:noProof/>
          <w:lang w:val="uk-UA" w:eastAsia="uk-UA"/>
        </w:rPr>
        <w:drawing>
          <wp:inline distT="0" distB="0" distL="0" distR="0">
            <wp:extent cx="2952750" cy="1914525"/>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5" cstate="print"/>
                    <a:srcRect/>
                    <a:stretch>
                      <a:fillRect/>
                    </a:stretch>
                  </pic:blipFill>
                  <pic:spPr bwMode="auto">
                    <a:xfrm>
                      <a:off x="0" y="0"/>
                      <a:ext cx="2952750" cy="1914525"/>
                    </a:xfrm>
                    <a:prstGeom prst="rect">
                      <a:avLst/>
                    </a:prstGeom>
                    <a:solidFill>
                      <a:srgbClr val="FFFFFF"/>
                    </a:solidFill>
                    <a:ln w="9525">
                      <a:noFill/>
                      <a:miter lim="800000"/>
                      <a:headEnd/>
                      <a:tailEnd/>
                    </a:ln>
                  </pic:spPr>
                </pic:pic>
              </a:graphicData>
            </a:graphic>
          </wp:inline>
        </w:drawing>
      </w:r>
    </w:p>
    <w:p w:rsidR="00B9532C" w:rsidRDefault="00B9532C">
      <w:pPr>
        <w:pStyle w:val="af6"/>
      </w:pPr>
      <w:r>
        <w:t>Fig. 2.4</w:t>
      </w:r>
    </w:p>
    <w:p w:rsidR="00B9532C" w:rsidRDefault="001242A6">
      <w:pPr>
        <w:pStyle w:val="af6"/>
      </w:pPr>
      <w:r>
        <w:rPr>
          <w:noProof/>
          <w:lang w:val="uk-UA" w:eastAsia="uk-UA"/>
        </w:rPr>
        <w:drawing>
          <wp:inline distT="0" distB="0" distL="0" distR="0">
            <wp:extent cx="2971800" cy="2200275"/>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6" cstate="print"/>
                    <a:srcRect/>
                    <a:stretch>
                      <a:fillRect/>
                    </a:stretch>
                  </pic:blipFill>
                  <pic:spPr bwMode="auto">
                    <a:xfrm>
                      <a:off x="0" y="0"/>
                      <a:ext cx="2971800" cy="2200275"/>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2.5</w:t>
      </w:r>
    </w:p>
    <w:p w:rsidR="00B9532C" w:rsidRDefault="00B9532C" w:rsidP="00C470B0">
      <w:pPr>
        <w:pStyle w:val="afe"/>
        <w:ind w:firstLine="0"/>
        <w:rPr>
          <w:lang w:val="en-US"/>
        </w:rPr>
      </w:pPr>
      <w:r>
        <w:rPr>
          <w:lang w:val="en-US"/>
        </w:rPr>
        <w:lastRenderedPageBreak/>
        <w:t xml:space="preserve">as a single whole and should be calculated at first. In brackets there can be other expressions also given in brackets. </w:t>
      </w:r>
      <w:r w:rsidR="00C470B0">
        <w:rPr>
          <w:lang w:val="en-US"/>
        </w:rPr>
        <w:t>Foe e</w:t>
      </w:r>
      <w:r>
        <w:rPr>
          <w:lang w:val="en-US"/>
        </w:rPr>
        <w:t xml:space="preserve">very left bracket must </w:t>
      </w:r>
      <w:r w:rsidR="00C470B0">
        <w:rPr>
          <w:lang w:val="en-US"/>
        </w:rPr>
        <w:t>be</w:t>
      </w:r>
      <w:r>
        <w:rPr>
          <w:lang w:val="en-US"/>
        </w:rPr>
        <w:t xml:space="preserve"> a corresponding right bracket. </w:t>
      </w:r>
    </w:p>
    <w:p w:rsidR="00B9532C" w:rsidRDefault="00C470B0">
      <w:pPr>
        <w:pStyle w:val="afe"/>
        <w:rPr>
          <w:i/>
          <w:iCs/>
        </w:rPr>
      </w:pPr>
      <w:r>
        <w:rPr>
          <w:lang w:val="en-US"/>
        </w:rPr>
        <w:t>In e</w:t>
      </w:r>
      <w:r w:rsidR="00B9532C">
        <w:rPr>
          <w:lang w:val="en-US"/>
        </w:rPr>
        <w:t xml:space="preserve">xpressions </w:t>
      </w:r>
      <w:r w:rsidR="00AF3BED">
        <w:rPr>
          <w:lang w:val="en-US"/>
        </w:rPr>
        <w:t xml:space="preserve">also </w:t>
      </w:r>
      <w:r w:rsidR="00B9532C">
        <w:rPr>
          <w:lang w:val="en-US"/>
        </w:rPr>
        <w:t xml:space="preserve">can </w:t>
      </w:r>
      <w:r w:rsidR="00AF3BED">
        <w:rPr>
          <w:lang w:val="en-US"/>
        </w:rPr>
        <w:t>be present</w:t>
      </w:r>
      <w:r w:rsidR="00B9532C">
        <w:rPr>
          <w:lang w:val="en-US"/>
        </w:rPr>
        <w:t xml:space="preserve"> designations of some functions. All of them are indicated in the input data panel (</w:t>
      </w:r>
      <w:r w:rsidR="00701777">
        <w:rPr>
          <w:lang w:val="en-US"/>
        </w:rPr>
        <w:t>Fig</w:t>
      </w:r>
      <w:r w:rsidR="00B9532C">
        <w:rPr>
          <w:lang w:val="en-US"/>
        </w:rPr>
        <w:t xml:space="preserve">. 2.4). </w:t>
      </w:r>
    </w:p>
    <w:p w:rsidR="00B9532C" w:rsidRDefault="00B9532C">
      <w:pPr>
        <w:pStyle w:val="afe"/>
        <w:rPr>
          <w:i/>
          <w:iCs/>
        </w:rPr>
      </w:pPr>
      <w:proofErr w:type="spellStart"/>
      <w:r>
        <w:rPr>
          <w:i/>
          <w:iCs/>
        </w:rPr>
        <w:t>Sin</w:t>
      </w:r>
      <w:proofErr w:type="spellEnd"/>
      <w:r>
        <w:tab/>
      </w:r>
      <w:r>
        <w:tab/>
        <w:t>– </w:t>
      </w:r>
      <w:proofErr w:type="spellStart"/>
      <w:r>
        <w:rPr>
          <w:i/>
          <w:iCs/>
        </w:rPr>
        <w:t>sin</w:t>
      </w:r>
      <w:proofErr w:type="spellEnd"/>
      <w:r>
        <w:t xml:space="preserve"> (</w:t>
      </w:r>
      <w:r>
        <w:rPr>
          <w:lang w:val="it-IT"/>
        </w:rPr>
        <w:t>sine</w:t>
      </w:r>
      <w:r>
        <w:t>),</w:t>
      </w:r>
    </w:p>
    <w:p w:rsidR="00B9532C" w:rsidRDefault="00B9532C">
      <w:pPr>
        <w:pStyle w:val="afe"/>
        <w:rPr>
          <w:i/>
          <w:iCs/>
        </w:rPr>
      </w:pPr>
      <w:proofErr w:type="spellStart"/>
      <w:r>
        <w:rPr>
          <w:i/>
          <w:iCs/>
        </w:rPr>
        <w:t>Cos</w:t>
      </w:r>
      <w:proofErr w:type="spellEnd"/>
      <w:r>
        <w:tab/>
      </w:r>
      <w:r>
        <w:tab/>
        <w:t>– </w:t>
      </w:r>
      <w:proofErr w:type="spellStart"/>
      <w:r>
        <w:rPr>
          <w:i/>
          <w:iCs/>
        </w:rPr>
        <w:t>cos</w:t>
      </w:r>
      <w:proofErr w:type="spellEnd"/>
      <w:r>
        <w:t xml:space="preserve"> (</w:t>
      </w:r>
      <w:r>
        <w:rPr>
          <w:lang w:val="it-IT"/>
        </w:rPr>
        <w:t>cosine</w:t>
      </w:r>
      <w:r>
        <w:t>),</w:t>
      </w:r>
    </w:p>
    <w:p w:rsidR="00B9532C" w:rsidRDefault="00B9532C">
      <w:pPr>
        <w:pStyle w:val="afe"/>
        <w:rPr>
          <w:i/>
          <w:iCs/>
        </w:rPr>
      </w:pPr>
      <w:proofErr w:type="spellStart"/>
      <w:r>
        <w:rPr>
          <w:i/>
          <w:iCs/>
        </w:rPr>
        <w:t>Tg</w:t>
      </w:r>
      <w:proofErr w:type="spellEnd"/>
      <w:r>
        <w:rPr>
          <w:i/>
          <w:iCs/>
        </w:rPr>
        <w:tab/>
      </w:r>
      <w:r>
        <w:rPr>
          <w:i/>
          <w:iCs/>
        </w:rPr>
        <w:tab/>
      </w:r>
      <w:r>
        <w:t>– </w:t>
      </w:r>
      <w:proofErr w:type="spellStart"/>
      <w:r>
        <w:rPr>
          <w:i/>
          <w:iCs/>
        </w:rPr>
        <w:t>tg</w:t>
      </w:r>
      <w:proofErr w:type="spellEnd"/>
      <w:r>
        <w:t xml:space="preserve"> (</w:t>
      </w:r>
      <w:r>
        <w:rPr>
          <w:lang w:val="en-US"/>
        </w:rPr>
        <w:t>tangent</w:t>
      </w:r>
      <w:r>
        <w:t>),</w:t>
      </w:r>
    </w:p>
    <w:p w:rsidR="00B9532C" w:rsidRDefault="00B9532C">
      <w:pPr>
        <w:pStyle w:val="afe"/>
        <w:rPr>
          <w:i/>
          <w:iCs/>
        </w:rPr>
      </w:pPr>
      <w:proofErr w:type="spellStart"/>
      <w:r>
        <w:rPr>
          <w:i/>
          <w:iCs/>
        </w:rPr>
        <w:t>Ctg</w:t>
      </w:r>
      <w:proofErr w:type="spellEnd"/>
      <w:r>
        <w:tab/>
      </w:r>
      <w:r>
        <w:tab/>
        <w:t>– </w:t>
      </w:r>
      <w:proofErr w:type="spellStart"/>
      <w:r>
        <w:rPr>
          <w:i/>
          <w:iCs/>
        </w:rPr>
        <w:t>ctg</w:t>
      </w:r>
      <w:proofErr w:type="spellEnd"/>
      <w:r>
        <w:t xml:space="preserve"> (</w:t>
      </w:r>
      <w:r>
        <w:rPr>
          <w:lang w:val="en-US"/>
        </w:rPr>
        <w:t>cotangent</w:t>
      </w:r>
      <w:r>
        <w:t>),</w:t>
      </w:r>
    </w:p>
    <w:p w:rsidR="00B9532C" w:rsidRDefault="00B9532C">
      <w:pPr>
        <w:pStyle w:val="afe"/>
        <w:rPr>
          <w:i/>
          <w:iCs/>
        </w:rPr>
      </w:pPr>
      <w:proofErr w:type="spellStart"/>
      <w:r>
        <w:rPr>
          <w:i/>
          <w:iCs/>
        </w:rPr>
        <w:t>Asin</w:t>
      </w:r>
      <w:proofErr w:type="spellEnd"/>
      <w:r>
        <w:tab/>
        <w:t>– </w:t>
      </w:r>
      <w:proofErr w:type="spellStart"/>
      <w:r>
        <w:rPr>
          <w:i/>
          <w:iCs/>
        </w:rPr>
        <w:t>arcsin</w:t>
      </w:r>
      <w:proofErr w:type="spellEnd"/>
      <w:r>
        <w:t xml:space="preserve"> (</w:t>
      </w:r>
      <w:r>
        <w:rPr>
          <w:lang w:val="en-US"/>
        </w:rPr>
        <w:t>arc sine</w:t>
      </w:r>
      <w:r>
        <w:t>),</w:t>
      </w:r>
    </w:p>
    <w:p w:rsidR="00B9532C" w:rsidRDefault="00B9532C">
      <w:pPr>
        <w:pStyle w:val="afe"/>
        <w:rPr>
          <w:i/>
          <w:iCs/>
        </w:rPr>
      </w:pPr>
      <w:proofErr w:type="spellStart"/>
      <w:r>
        <w:rPr>
          <w:i/>
          <w:iCs/>
        </w:rPr>
        <w:t>Aco</w:t>
      </w:r>
      <w:r>
        <w:t>s</w:t>
      </w:r>
      <w:proofErr w:type="spellEnd"/>
      <w:r>
        <w:tab/>
        <w:t>– </w:t>
      </w:r>
      <w:proofErr w:type="spellStart"/>
      <w:r>
        <w:rPr>
          <w:i/>
          <w:iCs/>
        </w:rPr>
        <w:t>arccos</w:t>
      </w:r>
      <w:proofErr w:type="spellEnd"/>
      <w:r>
        <w:t xml:space="preserve"> (</w:t>
      </w:r>
      <w:r>
        <w:rPr>
          <w:lang w:val="en-US"/>
        </w:rPr>
        <w:t>arc cosine</w:t>
      </w:r>
      <w:r>
        <w:t>),</w:t>
      </w:r>
    </w:p>
    <w:p w:rsidR="00B9532C" w:rsidRDefault="00B9532C">
      <w:pPr>
        <w:pStyle w:val="afe"/>
        <w:rPr>
          <w:i/>
          <w:iCs/>
        </w:rPr>
      </w:pPr>
      <w:proofErr w:type="spellStart"/>
      <w:r>
        <w:rPr>
          <w:i/>
          <w:iCs/>
        </w:rPr>
        <w:t>Atg</w:t>
      </w:r>
      <w:proofErr w:type="spellEnd"/>
      <w:r>
        <w:rPr>
          <w:i/>
          <w:iCs/>
        </w:rPr>
        <w:tab/>
      </w:r>
      <w:r>
        <w:rPr>
          <w:i/>
          <w:iCs/>
        </w:rPr>
        <w:tab/>
      </w:r>
      <w:r>
        <w:t>– </w:t>
      </w:r>
      <w:proofErr w:type="spellStart"/>
      <w:r>
        <w:rPr>
          <w:i/>
          <w:iCs/>
        </w:rPr>
        <w:t>arctg</w:t>
      </w:r>
      <w:proofErr w:type="spellEnd"/>
      <w:r>
        <w:t xml:space="preserve"> (</w:t>
      </w:r>
      <w:r>
        <w:rPr>
          <w:lang w:val="en-US"/>
        </w:rPr>
        <w:t>arc tangent</w:t>
      </w:r>
      <w:r>
        <w:t>),</w:t>
      </w:r>
    </w:p>
    <w:p w:rsidR="00B9532C" w:rsidRDefault="00B9532C">
      <w:pPr>
        <w:pStyle w:val="afe"/>
        <w:rPr>
          <w:i/>
          <w:iCs/>
        </w:rPr>
      </w:pPr>
      <w:proofErr w:type="spellStart"/>
      <w:r>
        <w:rPr>
          <w:i/>
          <w:iCs/>
        </w:rPr>
        <w:t>Actg</w:t>
      </w:r>
      <w:proofErr w:type="spellEnd"/>
      <w:r>
        <w:tab/>
        <w:t>– </w:t>
      </w:r>
      <w:proofErr w:type="spellStart"/>
      <w:r>
        <w:rPr>
          <w:i/>
          <w:iCs/>
        </w:rPr>
        <w:t>arcctg</w:t>
      </w:r>
      <w:proofErr w:type="spellEnd"/>
      <w:r>
        <w:rPr>
          <w:i/>
          <w:iCs/>
        </w:rPr>
        <w:t xml:space="preserve"> </w:t>
      </w:r>
      <w:r>
        <w:t>(</w:t>
      </w:r>
      <w:r>
        <w:rPr>
          <w:lang w:val="en-US"/>
        </w:rPr>
        <w:t>arc cotangent</w:t>
      </w:r>
      <w:r>
        <w:t>),</w:t>
      </w:r>
    </w:p>
    <w:p w:rsidR="00B9532C" w:rsidRDefault="00B9532C">
      <w:pPr>
        <w:pStyle w:val="afe"/>
        <w:rPr>
          <w:i/>
          <w:iCs/>
        </w:rPr>
      </w:pPr>
      <w:proofErr w:type="spellStart"/>
      <w:r>
        <w:rPr>
          <w:i/>
          <w:iCs/>
        </w:rPr>
        <w:t>Exp</w:t>
      </w:r>
      <w:proofErr w:type="spellEnd"/>
      <w:r>
        <w:rPr>
          <w:i/>
          <w:iCs/>
        </w:rPr>
        <w:tab/>
      </w:r>
      <w:r>
        <w:rPr>
          <w:i/>
          <w:iCs/>
        </w:rPr>
        <w:tab/>
      </w:r>
      <w:r>
        <w:t>– </w:t>
      </w:r>
      <w:r>
        <w:rPr>
          <w:lang w:val="en-US"/>
        </w:rPr>
        <w:t>exponent</w:t>
      </w:r>
      <w:r>
        <w:t xml:space="preserve"> (</w:t>
      </w:r>
      <w:r w:rsidR="00DD029A" w:rsidRPr="00DD029A">
        <w:rPr>
          <w:position w:val="-6"/>
        </w:rPr>
        <w:pict>
          <v:shape id="_x0000_i1087" type="#_x0000_t75" style="width:12.75pt;height:15.75pt">
            <v:imagedata r:id="rId57" o:title=""/>
          </v:shape>
        </w:pict>
      </w:r>
      <w:r>
        <w:t>),</w:t>
      </w:r>
    </w:p>
    <w:p w:rsidR="00B9532C" w:rsidRDefault="00B9532C">
      <w:pPr>
        <w:pStyle w:val="afe"/>
      </w:pPr>
      <w:proofErr w:type="spellStart"/>
      <w:r>
        <w:rPr>
          <w:i/>
          <w:iCs/>
        </w:rPr>
        <w:t>Lоg</w:t>
      </w:r>
      <w:proofErr w:type="spellEnd"/>
      <w:r>
        <w:rPr>
          <w:i/>
          <w:iCs/>
        </w:rPr>
        <w:tab/>
      </w:r>
      <w:r>
        <w:tab/>
        <w:t>– </w:t>
      </w:r>
      <w:r>
        <w:rPr>
          <w:lang w:val="en-US"/>
        </w:rPr>
        <w:t>logarithm</w:t>
      </w:r>
      <w:r>
        <w:t xml:space="preserve"> </w:t>
      </w:r>
      <w:r>
        <w:rPr>
          <w:lang w:val="en-US"/>
        </w:rPr>
        <w:t>to</w:t>
      </w:r>
      <w:r>
        <w:t xml:space="preserve"> </w:t>
      </w:r>
      <w:r>
        <w:rPr>
          <w:lang w:val="en-US"/>
        </w:rPr>
        <w:t>any</w:t>
      </w:r>
      <w:r>
        <w:t xml:space="preserve"> </w:t>
      </w:r>
      <w:r>
        <w:rPr>
          <w:lang w:val="en-US"/>
        </w:rPr>
        <w:t>base</w:t>
      </w:r>
    </w:p>
    <w:p w:rsidR="00B9532C" w:rsidRDefault="00B9532C">
      <w:pPr>
        <w:pStyle w:val="afe"/>
      </w:pPr>
      <w:r>
        <w:t>(</w:t>
      </w:r>
      <w:r>
        <w:rPr>
          <w:lang w:val="en-US"/>
        </w:rPr>
        <w:t>base</w:t>
      </w:r>
      <w:r>
        <w:t xml:space="preserve"> </w:t>
      </w:r>
      <w:r>
        <w:rPr>
          <w:lang w:val="en-US"/>
        </w:rPr>
        <w:t>and</w:t>
      </w:r>
      <w:r>
        <w:t xml:space="preserve"> </w:t>
      </w:r>
      <w:r>
        <w:rPr>
          <w:lang w:val="en-US"/>
        </w:rPr>
        <w:t>argument</w:t>
      </w:r>
      <w:r>
        <w:t xml:space="preserve"> </w:t>
      </w:r>
      <w:r>
        <w:rPr>
          <w:lang w:val="en-US"/>
        </w:rPr>
        <w:t>of</w:t>
      </w:r>
      <w:r>
        <w:t xml:space="preserve"> </w:t>
      </w:r>
      <w:r>
        <w:rPr>
          <w:lang w:val="en-US"/>
        </w:rPr>
        <w:t>the</w:t>
      </w:r>
      <w:r>
        <w:t xml:space="preserve"> </w:t>
      </w:r>
      <w:r>
        <w:rPr>
          <w:lang w:val="en-US"/>
        </w:rPr>
        <w:t>logarithm</w:t>
      </w:r>
      <w:r>
        <w:t xml:space="preserve"> </w:t>
      </w:r>
      <w:r>
        <w:rPr>
          <w:lang w:val="en-US"/>
        </w:rPr>
        <w:t>are</w:t>
      </w:r>
      <w:r>
        <w:t xml:space="preserve"> </w:t>
      </w:r>
      <w:r>
        <w:rPr>
          <w:lang w:val="en-US"/>
        </w:rPr>
        <w:t>written</w:t>
      </w:r>
      <w:r>
        <w:t xml:space="preserve"> </w:t>
      </w:r>
      <w:r>
        <w:rPr>
          <w:lang w:val="en-US"/>
        </w:rPr>
        <w:t>in</w:t>
      </w:r>
      <w:r>
        <w:t xml:space="preserve"> </w:t>
      </w:r>
      <w:r>
        <w:rPr>
          <w:lang w:val="en-US"/>
        </w:rPr>
        <w:t>brackets</w:t>
      </w:r>
      <w:r>
        <w:t xml:space="preserve"> </w:t>
      </w:r>
      <w:r>
        <w:rPr>
          <w:lang w:val="en-US"/>
        </w:rPr>
        <w:t>by comma</w:t>
      </w:r>
      <w:r>
        <w:t xml:space="preserve">. </w:t>
      </w:r>
      <w:r>
        <w:rPr>
          <w:lang w:val="en-US"/>
        </w:rPr>
        <w:t>For example</w:t>
      </w:r>
      <w:r>
        <w:t xml:space="preserve">, </w:t>
      </w:r>
      <w:r w:rsidR="00DD029A" w:rsidRPr="00DD029A">
        <w:rPr>
          <w:position w:val="-10"/>
        </w:rPr>
        <w:pict>
          <v:shape id="_x0000_i1088" type="#_x0000_t75" style="width:60.75pt;height:15pt">
            <v:imagedata r:id="rId58" o:title=""/>
          </v:shape>
        </w:pict>
      </w:r>
      <w:r>
        <w:t xml:space="preserve"> </w:t>
      </w:r>
      <w:r>
        <w:rPr>
          <w:lang w:val="en-US"/>
        </w:rPr>
        <w:t>means</w:t>
      </w:r>
      <w:r>
        <w:t xml:space="preserve"> </w:t>
      </w:r>
      <w:r w:rsidR="00DD029A" w:rsidRPr="00DD029A">
        <w:rPr>
          <w:position w:val="-10"/>
        </w:rPr>
        <w:pict>
          <v:shape id="_x0000_i1089" type="#_x0000_t75" style="width:53.25pt;height:15.75pt" fillcolor="window">
            <v:imagedata r:id="rId59" o:title=""/>
          </v:shape>
        </w:pict>
      </w:r>
      <w:r>
        <w:t>),</w:t>
      </w:r>
    </w:p>
    <w:p w:rsidR="00B9532C" w:rsidRDefault="00B9532C">
      <w:pPr>
        <w:pStyle w:val="afe"/>
        <w:rPr>
          <w:i/>
          <w:iCs/>
        </w:rPr>
      </w:pPr>
      <w:proofErr w:type="spellStart"/>
      <w:r>
        <w:t>Ln</w:t>
      </w:r>
      <w:proofErr w:type="spellEnd"/>
      <w:r>
        <w:tab/>
      </w:r>
      <w:r>
        <w:tab/>
        <w:t>– </w:t>
      </w:r>
      <w:r>
        <w:rPr>
          <w:lang w:val="en-US"/>
        </w:rPr>
        <w:t xml:space="preserve">natural logarithm </w:t>
      </w:r>
      <w:r>
        <w:t>(</w:t>
      </w:r>
      <w:r>
        <w:rPr>
          <w:lang w:val="en-US"/>
        </w:rPr>
        <w:t>to</w:t>
      </w:r>
      <w:r>
        <w:rPr>
          <w:lang w:val="en-GB"/>
        </w:rPr>
        <w:t xml:space="preserve"> </w:t>
      </w:r>
      <w:r>
        <w:rPr>
          <w:lang w:val="en-US"/>
        </w:rPr>
        <w:t>the</w:t>
      </w:r>
      <w:r>
        <w:rPr>
          <w:lang w:val="en-GB"/>
        </w:rPr>
        <w:t xml:space="preserve"> </w:t>
      </w:r>
      <w:r>
        <w:rPr>
          <w:lang w:val="en-US"/>
        </w:rPr>
        <w:t>base</w:t>
      </w:r>
      <w:r>
        <w:t xml:space="preserve"> </w:t>
      </w:r>
      <w:r w:rsidR="00DD029A" w:rsidRPr="00DD029A">
        <w:rPr>
          <w:position w:val="-6"/>
          <w:sz w:val="28"/>
          <w:szCs w:val="28"/>
        </w:rPr>
        <w:pict>
          <v:shape id="_x0000_i1090" type="#_x0000_t75" style="width:9pt;height:9.75pt">
            <v:imagedata r:id="rId60" o:title=""/>
          </v:shape>
        </w:pict>
      </w:r>
      <w:r>
        <w:t>),</w:t>
      </w:r>
    </w:p>
    <w:p w:rsidR="00B9532C" w:rsidRDefault="00B9532C">
      <w:pPr>
        <w:pStyle w:val="afe"/>
        <w:rPr>
          <w:i/>
          <w:iCs/>
        </w:rPr>
      </w:pPr>
      <w:proofErr w:type="spellStart"/>
      <w:r>
        <w:rPr>
          <w:i/>
          <w:iCs/>
        </w:rPr>
        <w:t>Abs</w:t>
      </w:r>
      <w:proofErr w:type="spellEnd"/>
      <w:r>
        <w:tab/>
      </w:r>
      <w:r>
        <w:tab/>
        <w:t>– </w:t>
      </w:r>
      <w:r>
        <w:rPr>
          <w:lang w:val="en-US"/>
        </w:rPr>
        <w:t>modulus</w:t>
      </w:r>
      <w:r>
        <w:t>,</w:t>
      </w:r>
    </w:p>
    <w:p w:rsidR="00B9532C" w:rsidRDefault="00B9532C">
      <w:pPr>
        <w:pStyle w:val="afe"/>
        <w:rPr>
          <w:i/>
          <w:iCs/>
        </w:rPr>
      </w:pPr>
      <w:proofErr w:type="spellStart"/>
      <w:r>
        <w:rPr>
          <w:i/>
          <w:iCs/>
        </w:rPr>
        <w:t>Int</w:t>
      </w:r>
      <w:proofErr w:type="spellEnd"/>
      <w:r>
        <w:rPr>
          <w:i/>
          <w:iCs/>
        </w:rPr>
        <w:tab/>
      </w:r>
      <w:r>
        <w:t xml:space="preserve"> </w:t>
      </w:r>
      <w:r>
        <w:tab/>
        <w:t xml:space="preserve">– </w:t>
      </w:r>
      <w:r>
        <w:rPr>
          <w:lang w:val="en-US"/>
        </w:rPr>
        <w:t>integer part of the argument</w:t>
      </w:r>
      <w:r>
        <w:t>,</w:t>
      </w:r>
    </w:p>
    <w:p w:rsidR="00B9532C" w:rsidRDefault="00B9532C">
      <w:pPr>
        <w:pStyle w:val="afe"/>
        <w:rPr>
          <w:i/>
          <w:iCs/>
        </w:rPr>
      </w:pPr>
      <w:proofErr w:type="spellStart"/>
      <w:r>
        <w:rPr>
          <w:i/>
          <w:iCs/>
        </w:rPr>
        <w:t>Sqrt</w:t>
      </w:r>
      <w:proofErr w:type="spellEnd"/>
      <w:r>
        <w:rPr>
          <w:i/>
          <w:iCs/>
        </w:rPr>
        <w:tab/>
      </w:r>
      <w:r>
        <w:rPr>
          <w:i/>
          <w:iCs/>
        </w:rPr>
        <w:tab/>
      </w:r>
      <w:r>
        <w:t>– </w:t>
      </w:r>
      <w:r>
        <w:rPr>
          <w:lang w:val="en-US"/>
        </w:rPr>
        <w:t>square</w:t>
      </w:r>
      <w:r>
        <w:t xml:space="preserve"> </w:t>
      </w:r>
      <w:r>
        <w:rPr>
          <w:lang w:val="en-US"/>
        </w:rPr>
        <w:t>root</w:t>
      </w:r>
      <w:r>
        <w:t>,</w:t>
      </w:r>
    </w:p>
    <w:p w:rsidR="00B9532C" w:rsidRDefault="00B9532C">
      <w:pPr>
        <w:pStyle w:val="afe"/>
        <w:rPr>
          <w:lang w:val="en-US"/>
        </w:rPr>
      </w:pPr>
      <w:proofErr w:type="spellStart"/>
      <w:r>
        <w:rPr>
          <w:i/>
          <w:iCs/>
        </w:rPr>
        <w:t>Pi</w:t>
      </w:r>
      <w:proofErr w:type="spellEnd"/>
      <w:r>
        <w:tab/>
      </w:r>
      <w:r>
        <w:tab/>
        <w:t xml:space="preserve">–  </w:t>
      </w:r>
      <w:r>
        <w:rPr>
          <w:rFonts w:ascii="Symbol" w:hAnsi="Symbol" w:cs="Symbol"/>
        </w:rPr>
        <w:t></w:t>
      </w:r>
      <w:r>
        <w:rPr>
          <w:i/>
          <w:iCs/>
        </w:rPr>
        <w:t xml:space="preserve"> </w:t>
      </w:r>
      <w:r>
        <w:t>(= 3.141592654).</w:t>
      </w:r>
    </w:p>
    <w:p w:rsidR="00B9532C" w:rsidRDefault="00AF3BED">
      <w:pPr>
        <w:pStyle w:val="afe"/>
        <w:rPr>
          <w:rFonts w:ascii="Symbol" w:eastAsia="Symbol" w:hAnsi="Symbol" w:cs="Symbol"/>
        </w:rPr>
      </w:pPr>
      <w:r>
        <w:rPr>
          <w:lang w:val="en-US"/>
        </w:rPr>
        <w:t>On t</w:t>
      </w:r>
      <w:r w:rsidR="00B9532C">
        <w:rPr>
          <w:lang w:val="en-US"/>
        </w:rPr>
        <w:t xml:space="preserve">he panel also </w:t>
      </w:r>
      <w:r>
        <w:rPr>
          <w:lang w:val="en-US"/>
        </w:rPr>
        <w:t xml:space="preserve">may be </w:t>
      </w:r>
      <w:r w:rsidR="003A2C00">
        <w:rPr>
          <w:lang w:val="en-US"/>
        </w:rPr>
        <w:t xml:space="preserve">located </w:t>
      </w:r>
      <w:r w:rsidR="00B9532C">
        <w:rPr>
          <w:lang w:val="en-US"/>
        </w:rPr>
        <w:t>some buttons, which correspond to cursor keys:</w:t>
      </w:r>
    </w:p>
    <w:p w:rsidR="00B9532C" w:rsidRDefault="00B9532C">
      <w:pPr>
        <w:pStyle w:val="afe"/>
        <w:rPr>
          <w:i/>
          <w:iCs/>
        </w:rPr>
      </w:pPr>
      <w:r>
        <w:rPr>
          <w:rFonts w:ascii="Symbol" w:eastAsia="Symbol" w:hAnsi="Symbol" w:cs="Symbol"/>
        </w:rPr>
        <w:t></w:t>
      </w:r>
      <w:r>
        <w:tab/>
      </w:r>
      <w:r>
        <w:tab/>
        <w:t xml:space="preserve">– </w:t>
      </w:r>
      <w:proofErr w:type="spellStart"/>
      <w:r>
        <w:rPr>
          <w:i/>
          <w:iCs/>
        </w:rPr>
        <w:t>Back</w:t>
      </w:r>
      <w:proofErr w:type="spellEnd"/>
      <w:r>
        <w:rPr>
          <w:i/>
          <w:iCs/>
        </w:rPr>
        <w:t xml:space="preserve"> </w:t>
      </w:r>
      <w:proofErr w:type="spellStart"/>
      <w:r>
        <w:rPr>
          <w:i/>
          <w:iCs/>
        </w:rPr>
        <w:t>Space</w:t>
      </w:r>
      <w:proofErr w:type="spellEnd"/>
      <w:r>
        <w:t>,</w:t>
      </w:r>
    </w:p>
    <w:p w:rsidR="00B9532C" w:rsidRDefault="00B9532C">
      <w:pPr>
        <w:pStyle w:val="afe"/>
        <w:rPr>
          <w:i/>
          <w:iCs/>
        </w:rPr>
      </w:pPr>
      <w:proofErr w:type="spellStart"/>
      <w:r>
        <w:rPr>
          <w:i/>
          <w:iCs/>
        </w:rPr>
        <w:t>Del</w:t>
      </w:r>
      <w:proofErr w:type="spellEnd"/>
      <w:r>
        <w:t xml:space="preserve"> (</w:t>
      </w:r>
      <w:r>
        <w:rPr>
          <w:i/>
          <w:iCs/>
        </w:rPr>
        <w:t>D</w:t>
      </w:r>
      <w:r>
        <w:t>)</w:t>
      </w:r>
      <w:r>
        <w:tab/>
        <w:t xml:space="preserve">– </w:t>
      </w:r>
      <w:proofErr w:type="spellStart"/>
      <w:r>
        <w:rPr>
          <w:i/>
          <w:iCs/>
        </w:rPr>
        <w:t>Delete</w:t>
      </w:r>
      <w:proofErr w:type="spellEnd"/>
      <w:r>
        <w:t>,</w:t>
      </w:r>
    </w:p>
    <w:p w:rsidR="00B9532C" w:rsidRDefault="00B9532C">
      <w:pPr>
        <w:pStyle w:val="afe"/>
        <w:rPr>
          <w:i/>
          <w:iCs/>
        </w:rPr>
      </w:pPr>
      <w:proofErr w:type="spellStart"/>
      <w:r>
        <w:rPr>
          <w:i/>
          <w:iCs/>
        </w:rPr>
        <w:t>Home</w:t>
      </w:r>
      <w:proofErr w:type="spellEnd"/>
      <w:r>
        <w:tab/>
        <w:t xml:space="preserve">– </w:t>
      </w:r>
      <w:proofErr w:type="spellStart"/>
      <w:r>
        <w:rPr>
          <w:i/>
          <w:iCs/>
        </w:rPr>
        <w:t>Home</w:t>
      </w:r>
      <w:proofErr w:type="spellEnd"/>
      <w:r>
        <w:t>,</w:t>
      </w:r>
    </w:p>
    <w:p w:rsidR="00B9532C" w:rsidRDefault="00B9532C">
      <w:pPr>
        <w:pStyle w:val="afe"/>
        <w:rPr>
          <w:rFonts w:ascii="Symbol" w:hAnsi="Symbol"/>
        </w:rPr>
      </w:pPr>
      <w:proofErr w:type="spellStart"/>
      <w:r>
        <w:rPr>
          <w:i/>
          <w:iCs/>
        </w:rPr>
        <w:t>End</w:t>
      </w:r>
      <w:proofErr w:type="spellEnd"/>
      <w:r>
        <w:tab/>
      </w:r>
      <w:r>
        <w:tab/>
        <w:t xml:space="preserve">– </w:t>
      </w:r>
      <w:proofErr w:type="spellStart"/>
      <w:r>
        <w:rPr>
          <w:i/>
          <w:iCs/>
        </w:rPr>
        <w:t>End</w:t>
      </w:r>
      <w:proofErr w:type="spellEnd"/>
      <w:r>
        <w:t>,</w:t>
      </w:r>
    </w:p>
    <w:p w:rsidR="00B9532C" w:rsidRDefault="00B9532C">
      <w:pPr>
        <w:pStyle w:val="afe"/>
      </w:pPr>
      <w:r>
        <w:rPr>
          <w:rFonts w:ascii="Symbol" w:hAnsi="Symbol"/>
        </w:rPr>
        <w:t></w:t>
      </w:r>
      <w:r>
        <w:rPr>
          <w:lang w:val="en-US"/>
        </w:rPr>
        <w:tab/>
      </w:r>
      <w:r>
        <w:rPr>
          <w:lang w:val="en-US"/>
        </w:rPr>
        <w:tab/>
      </w:r>
      <w:r>
        <w:t xml:space="preserve">– </w:t>
      </w:r>
      <w:proofErr w:type="spellStart"/>
      <w:r>
        <w:rPr>
          <w:i/>
          <w:iCs/>
        </w:rPr>
        <w:t>Enter</w:t>
      </w:r>
      <w:proofErr w:type="spellEnd"/>
      <w:r>
        <w:t>.</w:t>
      </w:r>
    </w:p>
    <w:p w:rsidR="00B9532C" w:rsidRDefault="001242A6">
      <w:pPr>
        <w:pStyle w:val="af6"/>
      </w:pPr>
      <w:r>
        <w:rPr>
          <w:noProof/>
          <w:lang w:val="uk-UA" w:eastAsia="uk-UA"/>
        </w:rPr>
        <w:drawing>
          <wp:inline distT="0" distB="0" distL="0" distR="0">
            <wp:extent cx="1181100" cy="857250"/>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1" cstate="print"/>
                    <a:srcRect/>
                    <a:stretch>
                      <a:fillRect/>
                    </a:stretch>
                  </pic:blipFill>
                  <pic:spPr bwMode="auto">
                    <a:xfrm>
                      <a:off x="0" y="0"/>
                      <a:ext cx="1181100" cy="857250"/>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 2.6</w:t>
      </w:r>
    </w:p>
    <w:p w:rsidR="00B9532C" w:rsidRDefault="00B9532C">
      <w:pPr>
        <w:pStyle w:val="afe"/>
        <w:rPr>
          <w:lang w:val="en-US"/>
        </w:rPr>
      </w:pPr>
      <w:r>
        <w:rPr>
          <w:lang w:val="en-US"/>
        </w:rPr>
        <w:t xml:space="preserve">In the case of mistake in one of the input lines the corresponding message </w:t>
      </w:r>
      <w:r w:rsidR="00D304DB">
        <w:rPr>
          <w:lang w:val="en-US"/>
        </w:rPr>
        <w:t xml:space="preserve">will be displayed </w:t>
      </w:r>
      <w:r>
        <w:rPr>
          <w:lang w:val="en-US"/>
        </w:rPr>
        <w:t>(</w:t>
      </w:r>
      <w:r w:rsidR="00701777">
        <w:rPr>
          <w:lang w:val="en-US"/>
        </w:rPr>
        <w:t>Fig</w:t>
      </w:r>
      <w:r>
        <w:rPr>
          <w:lang w:val="en-US"/>
        </w:rPr>
        <w:t xml:space="preserve">. 2.6). Then cursor should be moved to </w:t>
      </w:r>
      <w:r w:rsidR="00D304DB">
        <w:rPr>
          <w:lang w:val="en-US"/>
        </w:rPr>
        <w:t xml:space="preserve">the </w:t>
      </w:r>
      <w:r>
        <w:rPr>
          <w:lang w:val="en-US"/>
        </w:rPr>
        <w:t xml:space="preserve">line </w:t>
      </w:r>
      <w:r w:rsidR="00D304DB">
        <w:rPr>
          <w:lang w:val="en-US"/>
        </w:rPr>
        <w:t xml:space="preserve">with </w:t>
      </w:r>
      <w:r w:rsidR="00C34BD4">
        <w:rPr>
          <w:lang w:val="en-US"/>
        </w:rPr>
        <w:t xml:space="preserve">the  </w:t>
      </w:r>
      <w:r>
        <w:rPr>
          <w:lang w:val="en-US"/>
        </w:rPr>
        <w:t xml:space="preserve"> mistaken expression. This expression is to be corrected with the usual instruments of editing: </w:t>
      </w:r>
      <w:r>
        <w:rPr>
          <w:i/>
          <w:lang w:val="en-US"/>
        </w:rPr>
        <w:t>Back Space</w:t>
      </w:r>
      <w:r>
        <w:rPr>
          <w:lang w:val="en-US"/>
        </w:rPr>
        <w:t xml:space="preserve">, </w:t>
      </w:r>
      <w:r>
        <w:rPr>
          <w:i/>
          <w:lang w:val="en-US"/>
        </w:rPr>
        <w:t>Delete</w:t>
      </w:r>
      <w:r>
        <w:rPr>
          <w:lang w:val="en-US"/>
        </w:rPr>
        <w:t xml:space="preserve">; arrow keys. It should be noted that only insert mode </w:t>
      </w:r>
      <w:r w:rsidR="00D304DB">
        <w:rPr>
          <w:lang w:val="en-US"/>
        </w:rPr>
        <w:t>exists</w:t>
      </w:r>
      <w:r>
        <w:rPr>
          <w:lang w:val="en-US"/>
        </w:rPr>
        <w:t xml:space="preserve"> in the program. </w:t>
      </w:r>
    </w:p>
    <w:p w:rsidR="00B9532C" w:rsidRDefault="00B9532C">
      <w:pPr>
        <w:pStyle w:val="afe"/>
        <w:rPr>
          <w:lang w:val="en-US"/>
        </w:rPr>
      </w:pPr>
      <w:r>
        <w:rPr>
          <w:lang w:val="en-US"/>
        </w:rPr>
        <w:lastRenderedPageBreak/>
        <w:t xml:space="preserve">After inputting or editing an expression one must press </w:t>
      </w:r>
      <w:r>
        <w:rPr>
          <w:i/>
          <w:lang w:val="en-US"/>
        </w:rPr>
        <w:t>Enter</w:t>
      </w:r>
      <w:r>
        <w:rPr>
          <w:lang w:val="en-US"/>
        </w:rPr>
        <w:t xml:space="preserve"> or corresponding button in the auxiliary window. It will mean that the expression is entered in the computer memory and corresponding object is ready for further operating (plotting of graph etc.).</w:t>
      </w:r>
    </w:p>
    <w:p w:rsidR="00B9532C" w:rsidRDefault="00B9532C">
      <w:pPr>
        <w:pStyle w:val="afe"/>
        <w:rPr>
          <w:lang w:val="en-US"/>
        </w:rPr>
      </w:pPr>
      <w:r>
        <w:rPr>
          <w:lang w:val="en-US"/>
        </w:rPr>
        <w:t>During entering data with the help of the mouse and input panel one should click on a necessary symbol in the panel. As a result the symbol will be shown in the input line. After entering all symbols of expression it is necessary to click on the button Ok.”.</w:t>
      </w:r>
    </w:p>
    <w:p w:rsidR="00B9532C" w:rsidRDefault="00B9532C">
      <w:pPr>
        <w:pStyle w:val="afe"/>
        <w:rPr>
          <w:lang w:val="en-US"/>
        </w:rPr>
      </w:pPr>
      <w:r>
        <w:rPr>
          <w:lang w:val="en-US"/>
        </w:rPr>
        <w:t xml:space="preserve">To edit an expression in the input line one needs to click on a necessary position in the line. To insert a symbol, it is necessary to click on it, to delete a symbol, it is necessary to click on item </w:t>
      </w:r>
      <w:r>
        <w:t>“</w:t>
      </w:r>
      <w:r>
        <w:rPr>
          <w:rFonts w:ascii="Symbol" w:hAnsi="Symbol" w:cs="Symbol"/>
        </w:rPr>
        <w:t></w:t>
      </w:r>
      <w:r>
        <w:t xml:space="preserve">” </w:t>
      </w:r>
      <w:r>
        <w:rPr>
          <w:lang w:val="en-US"/>
        </w:rPr>
        <w:t>or</w:t>
      </w:r>
      <w:r>
        <w:t xml:space="preserve"> </w:t>
      </w:r>
      <w:proofErr w:type="spellStart"/>
      <w:r>
        <w:t>“</w:t>
      </w:r>
      <w:r>
        <w:rPr>
          <w:i/>
          <w:iCs/>
        </w:rPr>
        <w:t>Del</w:t>
      </w:r>
      <w:r>
        <w:t>”</w:t>
      </w:r>
      <w:proofErr w:type="spellEnd"/>
      <w:r>
        <w:t xml:space="preserve"> </w:t>
      </w:r>
      <w:r>
        <w:rPr>
          <w:lang w:val="en-US"/>
        </w:rPr>
        <w:t>in the panel.</w:t>
      </w:r>
      <w:r>
        <w:rPr>
          <w:lang w:val="en-GB"/>
        </w:rPr>
        <w:t xml:space="preserve"> To refuse a command or stop it one may click on the button “Cancel” or press Esc.</w:t>
      </w:r>
    </w:p>
    <w:p w:rsidR="00B9532C" w:rsidRDefault="005410DB">
      <w:pPr>
        <w:pStyle w:val="afe"/>
      </w:pPr>
      <w:r>
        <w:rPr>
          <w:lang w:val="en-US"/>
        </w:rPr>
        <w:t>In e</w:t>
      </w:r>
      <w:r w:rsidR="00B9532C">
        <w:rPr>
          <w:lang w:val="en-US"/>
        </w:rPr>
        <w:t xml:space="preserve">xpressions may </w:t>
      </w:r>
      <w:r>
        <w:rPr>
          <w:lang w:val="en-US"/>
        </w:rPr>
        <w:t xml:space="preserve">be </w:t>
      </w:r>
      <w:r w:rsidR="00B9532C">
        <w:rPr>
          <w:lang w:val="en-US"/>
        </w:rPr>
        <w:t>include</w:t>
      </w:r>
      <w:r>
        <w:rPr>
          <w:lang w:val="en-US"/>
        </w:rPr>
        <w:t>d</w:t>
      </w:r>
      <w:r w:rsidR="00B9532C">
        <w:rPr>
          <w:lang w:val="en-US"/>
        </w:rPr>
        <w:t xml:space="preserve"> some parameters: </w:t>
      </w:r>
      <w:r w:rsidR="00DD029A" w:rsidRPr="00DD029A">
        <w:rPr>
          <w:position w:val="-4"/>
        </w:rPr>
        <w:pict>
          <v:shape id="_x0000_i1091" type="#_x0000_t75" style="width:15pt;height:12pt">
            <v:imagedata r:id="rId62" o:title=""/>
          </v:shape>
        </w:pict>
      </w:r>
      <w:r w:rsidR="00855274">
        <w:t xml:space="preserve">, </w:t>
      </w:r>
      <w:r w:rsidR="00DD029A" w:rsidRPr="00DD029A">
        <w:rPr>
          <w:position w:val="-4"/>
        </w:rPr>
        <w:pict>
          <v:shape id="_x0000_i1092" type="#_x0000_t75" style="width:17.25pt;height:12pt">
            <v:imagedata r:id="rId63" o:title=""/>
          </v:shape>
        </w:pict>
      </w:r>
      <w:r w:rsidR="00855274">
        <w:t>,</w:t>
      </w:r>
      <w:r w:rsidR="00855274">
        <w:rPr>
          <w:lang w:val="en-US"/>
        </w:rPr>
        <w:t> </w:t>
      </w:r>
      <w:r w:rsidR="00855274">
        <w:t xml:space="preserve">… , </w:t>
      </w:r>
      <w:r w:rsidR="00DD029A" w:rsidRPr="00DD029A">
        <w:rPr>
          <w:position w:val="-6"/>
        </w:rPr>
        <w:pict>
          <v:shape id="_x0000_i1093" type="#_x0000_t75" style="width:17.25pt;height:12.75pt">
            <v:imagedata r:id="rId64" o:title=""/>
          </v:shape>
        </w:pict>
      </w:r>
      <w:r w:rsidR="00B9532C">
        <w:t>.</w:t>
      </w:r>
      <w:r w:rsidR="00B9532C">
        <w:rPr>
          <w:lang w:val="en-US"/>
        </w:rPr>
        <w:t xml:space="preserve"> Their values are shown in a table in the right side of the window “Objects list”. Every table row corresponds to one of dynamic parameters, which can be used in exercises when creating some object types. If no parameter is used, the table is empty (</w:t>
      </w:r>
      <w:r w:rsidR="00701777">
        <w:rPr>
          <w:lang w:val="en-US"/>
        </w:rPr>
        <w:t>Fig</w:t>
      </w:r>
      <w:r w:rsidR="00B9532C">
        <w:rPr>
          <w:lang w:val="en-US"/>
        </w:rPr>
        <w:t xml:space="preserve">.2.2). For parameters used at the moment </w:t>
      </w:r>
      <w:r>
        <w:rPr>
          <w:lang w:val="en-US"/>
        </w:rPr>
        <w:t xml:space="preserve">in </w:t>
      </w:r>
      <w:r w:rsidR="00B9532C">
        <w:rPr>
          <w:lang w:val="en-US"/>
        </w:rPr>
        <w:t xml:space="preserve">the corresponding table rows current values of the parameters </w:t>
      </w:r>
      <w:r>
        <w:rPr>
          <w:lang w:val="en-US"/>
        </w:rPr>
        <w:t xml:space="preserve">are displayed </w:t>
      </w:r>
      <w:r w:rsidR="00B9532C">
        <w:rPr>
          <w:lang w:val="en-US"/>
        </w:rPr>
        <w:t>(</w:t>
      </w:r>
      <w:r w:rsidR="00701777">
        <w:rPr>
          <w:lang w:val="en-US"/>
        </w:rPr>
        <w:t>Fig</w:t>
      </w:r>
      <w:r w:rsidR="00B9532C">
        <w:rPr>
          <w:lang w:val="en-US"/>
        </w:rPr>
        <w:t xml:space="preserve">.2.7). If a parameter is not used in objects, the corresponding row is empty. </w:t>
      </w:r>
    </w:p>
    <w:p w:rsidR="00B9532C" w:rsidRDefault="001242A6">
      <w:pPr>
        <w:pStyle w:val="af6"/>
      </w:pPr>
      <w:r>
        <w:rPr>
          <w:noProof/>
          <w:lang w:val="uk-UA" w:eastAsia="uk-UA"/>
        </w:rPr>
        <w:drawing>
          <wp:inline distT="0" distB="0" distL="0" distR="0">
            <wp:extent cx="2152650" cy="2219325"/>
            <wp:effectExtent l="1905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5" cstate="print"/>
                    <a:srcRect/>
                    <a:stretch>
                      <a:fillRect/>
                    </a:stretch>
                  </pic:blipFill>
                  <pic:spPr bwMode="auto">
                    <a:xfrm>
                      <a:off x="0" y="0"/>
                      <a:ext cx="2152650" cy="2219325"/>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 2.7</w:t>
      </w:r>
    </w:p>
    <w:p w:rsidR="00B9532C" w:rsidRDefault="00B9532C">
      <w:pPr>
        <w:pStyle w:val="afe"/>
        <w:rPr>
          <w:lang w:val="en-US"/>
        </w:rPr>
      </w:pPr>
      <w:r>
        <w:rPr>
          <w:lang w:val="en-US"/>
        </w:rPr>
        <w:t xml:space="preserve">A value of a marked parameter can be changed by scroll box in the bottom of the parameter window. If any graphs have been plotted, modification of a parameter value involves dynamic modification of the graphs. To determine limits and step </w:t>
      </w:r>
      <w:r w:rsidR="00DD029A" w:rsidRPr="00DD029A">
        <w:rPr>
          <w:position w:val="-6"/>
        </w:rPr>
        <w:pict>
          <v:shape id="_x0000_i1094" type="#_x0000_t75" style="width:9pt;height:12.75pt">
            <v:imagedata r:id="rId66" o:title=""/>
          </v:shape>
        </w:pict>
      </w:r>
      <w:r>
        <w:rPr>
          <w:lang w:val="en-US"/>
        </w:rPr>
        <w:t xml:space="preserve"> of change of a parameter one can use the data input panel that is placed over the list of parameter values </w:t>
      </w:r>
      <w:r>
        <w:rPr>
          <w:lang w:val="en-GB"/>
        </w:rPr>
        <w:t>(</w:t>
      </w:r>
      <w:r w:rsidR="00701777">
        <w:rPr>
          <w:lang w:val="en-GB"/>
        </w:rPr>
        <w:t>Fig</w:t>
      </w:r>
      <w:r>
        <w:rPr>
          <w:lang w:val="en-GB"/>
        </w:rPr>
        <w:t>.</w:t>
      </w:r>
      <w:r>
        <w:rPr>
          <w:lang w:val="en-US"/>
        </w:rPr>
        <w:t> </w:t>
      </w:r>
      <w:r>
        <w:rPr>
          <w:lang w:val="en-GB"/>
        </w:rPr>
        <w:t>2.7).</w:t>
      </w:r>
      <w:r>
        <w:rPr>
          <w:lang w:val="en-US"/>
        </w:rPr>
        <w:t xml:space="preserve"> To mark one of nine parameters it is enough to click on corresponding row. The same parameter </w:t>
      </w:r>
      <w:r>
        <w:rPr>
          <w:lang w:val="en-US"/>
        </w:rPr>
        <w:lastRenderedPageBreak/>
        <w:t>can be presented in several expressions. Changing of its value involves re-plotting of graphs</w:t>
      </w:r>
      <w:r>
        <w:rPr>
          <w:lang w:val="en-GB"/>
        </w:rPr>
        <w:t xml:space="preserve"> that correspond to expressions with the parameter. To input a parameter into expression it is necessary to input the letter </w:t>
      </w:r>
      <w:r w:rsidR="00DD029A" w:rsidRPr="00DD029A">
        <w:rPr>
          <w:position w:val="-4"/>
        </w:rPr>
        <w:pict>
          <v:shape id="_x0000_i1095" type="#_x0000_t75" style="width:11.25pt;height:11.25pt">
            <v:imagedata r:id="rId67" o:title=""/>
          </v:shape>
        </w:pict>
      </w:r>
      <w:r>
        <w:rPr>
          <w:lang w:val="en-US"/>
        </w:rPr>
        <w:t xml:space="preserve"> with the help of the input panel (</w:t>
      </w:r>
      <w:r w:rsidR="00701777">
        <w:rPr>
          <w:lang w:val="en-US"/>
        </w:rPr>
        <w:t>Fig</w:t>
      </w:r>
      <w:r>
        <w:rPr>
          <w:lang w:val="en-US"/>
        </w:rPr>
        <w:t>. 2.7) and then a corresponding digit (from 1 to 9).</w:t>
      </w:r>
      <w:r>
        <w:rPr>
          <w:lang w:val="en-GB"/>
        </w:rPr>
        <w:t xml:space="preserve"> </w:t>
      </w:r>
    </w:p>
    <w:p w:rsidR="00855274" w:rsidRDefault="001242A6" w:rsidP="00855274">
      <w:pPr>
        <w:pStyle w:val="afe"/>
        <w:ind w:firstLine="0"/>
        <w:jc w:val="center"/>
        <w:rPr>
          <w:lang w:val="en-US"/>
        </w:rPr>
      </w:pPr>
      <w:r>
        <w:rPr>
          <w:noProof/>
          <w:lang w:eastAsia="uk-UA"/>
        </w:rPr>
        <w:drawing>
          <wp:inline distT="0" distB="0" distL="0" distR="0">
            <wp:extent cx="2381250" cy="1543050"/>
            <wp:effectExtent l="1905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8" cstate="print"/>
                    <a:srcRect/>
                    <a:stretch>
                      <a:fillRect/>
                    </a:stretch>
                  </pic:blipFill>
                  <pic:spPr bwMode="auto">
                    <a:xfrm>
                      <a:off x="0" y="0"/>
                      <a:ext cx="2381250" cy="1543050"/>
                    </a:xfrm>
                    <a:prstGeom prst="rect">
                      <a:avLst/>
                    </a:prstGeom>
                    <a:solidFill>
                      <a:srgbClr val="FFFFFF"/>
                    </a:solidFill>
                    <a:ln w="9525">
                      <a:noFill/>
                      <a:miter lim="800000"/>
                      <a:headEnd/>
                      <a:tailEnd/>
                    </a:ln>
                  </pic:spPr>
                </pic:pic>
              </a:graphicData>
            </a:graphic>
          </wp:inline>
        </w:drawing>
      </w:r>
    </w:p>
    <w:p w:rsidR="00855274" w:rsidRDefault="00855274" w:rsidP="00855274">
      <w:pPr>
        <w:pStyle w:val="af6"/>
      </w:pPr>
      <w:r>
        <w:t>Fig. 2.8</w:t>
      </w:r>
    </w:p>
    <w:p w:rsidR="00B9532C" w:rsidRDefault="002E0ED2">
      <w:pPr>
        <w:pStyle w:val="afe"/>
        <w:rPr>
          <w:lang w:val="en-GB"/>
        </w:rPr>
      </w:pPr>
      <w:r>
        <w:rPr>
          <w:lang w:val="en-US"/>
        </w:rPr>
        <w:t>In e</w:t>
      </w:r>
      <w:r w:rsidR="00B9532C">
        <w:rPr>
          <w:lang w:val="en-US"/>
        </w:rPr>
        <w:t xml:space="preserve">xpressions of limits of segment of a dependence also can </w:t>
      </w:r>
      <w:r>
        <w:rPr>
          <w:lang w:val="en-US"/>
        </w:rPr>
        <w:t xml:space="preserve">be used </w:t>
      </w:r>
      <w:r w:rsidR="00B9532C">
        <w:rPr>
          <w:lang w:val="en-US"/>
        </w:rPr>
        <w:t>parameters</w:t>
      </w:r>
      <w:r w:rsidR="00C24BD2">
        <w:rPr>
          <w:lang w:val="en-US"/>
        </w:rPr>
        <w:t xml:space="preserve"> </w:t>
      </w:r>
      <w:r w:rsidR="00DD029A" w:rsidRPr="00DD029A">
        <w:rPr>
          <w:position w:val="-4"/>
        </w:rPr>
        <w:pict>
          <v:shape id="_x0000_i1096" type="#_x0000_t75" style="width:15pt;height:12pt">
            <v:imagedata r:id="rId62" o:title=""/>
          </v:shape>
        </w:pict>
      </w:r>
      <w:r w:rsidR="00C24BD2">
        <w:t xml:space="preserve">, </w:t>
      </w:r>
      <w:r w:rsidR="00DD029A" w:rsidRPr="00DD029A">
        <w:rPr>
          <w:position w:val="-4"/>
        </w:rPr>
        <w:pict>
          <v:shape id="_x0000_i1097" type="#_x0000_t75" style="width:17.25pt;height:12pt">
            <v:imagedata r:id="rId63" o:title=""/>
          </v:shape>
        </w:pict>
      </w:r>
      <w:r w:rsidR="00C24BD2">
        <w:t xml:space="preserve">, … , </w:t>
      </w:r>
      <w:r w:rsidR="00DD029A" w:rsidRPr="00DD029A">
        <w:rPr>
          <w:position w:val="-6"/>
        </w:rPr>
        <w:pict>
          <v:shape id="_x0000_i1098" type="#_x0000_t75" style="width:17.25pt;height:12.75pt">
            <v:imagedata r:id="rId69" o:title=""/>
          </v:shape>
        </w:pict>
      </w:r>
      <w:r w:rsidR="00B9532C">
        <w:rPr>
          <w:lang w:val="en-US"/>
        </w:rPr>
        <w:t xml:space="preserve"> (</w:t>
      </w:r>
      <w:r w:rsidR="00701777">
        <w:rPr>
          <w:lang w:val="en-US"/>
        </w:rPr>
        <w:t>Fig</w:t>
      </w:r>
      <w:r w:rsidR="00B9532C">
        <w:rPr>
          <w:lang w:val="en-US"/>
        </w:rPr>
        <w:t>. 2.8). But it should be remembered that the low limit must not exceed the high limit.</w:t>
      </w:r>
      <w:r w:rsidR="00B9532C">
        <w:rPr>
          <w:lang w:val="en-GB"/>
        </w:rPr>
        <w:t xml:space="preserve"> </w:t>
      </w:r>
    </w:p>
    <w:p w:rsidR="00B9532C" w:rsidRDefault="00B9532C">
      <w:pPr>
        <w:pStyle w:val="af4"/>
        <w:rPr>
          <w:lang w:val="en-GB"/>
        </w:rPr>
      </w:pPr>
    </w:p>
    <w:p w:rsidR="00B9532C" w:rsidRDefault="00B9532C" w:rsidP="00CE7543">
      <w:pPr>
        <w:pStyle w:val="af4"/>
        <w:keepNext/>
        <w:rPr>
          <w:szCs w:val="22"/>
          <w:lang w:val="en-US"/>
        </w:rPr>
      </w:pPr>
      <w:r>
        <w:rPr>
          <w:lang w:val="en-US"/>
        </w:rPr>
        <w:t>Questions for self-checking</w:t>
      </w:r>
    </w:p>
    <w:p w:rsidR="00B9532C" w:rsidRDefault="00B9532C">
      <w:pPr>
        <w:pStyle w:val="afb"/>
        <w:numPr>
          <w:ilvl w:val="0"/>
          <w:numId w:val="2"/>
        </w:numPr>
        <w:rPr>
          <w:szCs w:val="22"/>
          <w:lang w:val="en-US"/>
        </w:rPr>
      </w:pPr>
      <w:r>
        <w:rPr>
          <w:szCs w:val="22"/>
          <w:lang w:val="en-US"/>
        </w:rPr>
        <w:t>What types of dependencies between variables are available in the program Gran1?</w:t>
      </w:r>
    </w:p>
    <w:p w:rsidR="00B9532C" w:rsidRDefault="00B9532C">
      <w:pPr>
        <w:pStyle w:val="afb"/>
        <w:numPr>
          <w:ilvl w:val="0"/>
          <w:numId w:val="2"/>
        </w:numPr>
        <w:rPr>
          <w:szCs w:val="22"/>
          <w:lang w:val="en-US"/>
        </w:rPr>
      </w:pPr>
      <w:r>
        <w:rPr>
          <w:szCs w:val="22"/>
          <w:lang w:val="en-US"/>
        </w:rPr>
        <w:t>How to assign a necessary type of dependence between variables?</w:t>
      </w:r>
    </w:p>
    <w:p w:rsidR="00B9532C" w:rsidRDefault="00B9532C">
      <w:pPr>
        <w:pStyle w:val="afb"/>
        <w:numPr>
          <w:ilvl w:val="0"/>
          <w:numId w:val="2"/>
        </w:numPr>
        <w:rPr>
          <w:szCs w:val="22"/>
          <w:lang w:val="en-US"/>
        </w:rPr>
      </w:pPr>
      <w:r>
        <w:rPr>
          <w:szCs w:val="22"/>
          <w:lang w:val="en-US"/>
        </w:rPr>
        <w:t>What data is shown in the window “Objects list”?</w:t>
      </w:r>
    </w:p>
    <w:p w:rsidR="00B9532C" w:rsidRDefault="00B9532C">
      <w:pPr>
        <w:pStyle w:val="afb"/>
        <w:numPr>
          <w:ilvl w:val="0"/>
          <w:numId w:val="2"/>
        </w:numPr>
        <w:rPr>
          <w:szCs w:val="22"/>
          <w:lang w:val="en-US"/>
        </w:rPr>
      </w:pPr>
      <w:r>
        <w:rPr>
          <w:szCs w:val="22"/>
          <w:lang w:val="en-US"/>
        </w:rPr>
        <w:t>Is it possible to input an expression and later assign a type of dependence?</w:t>
      </w:r>
    </w:p>
    <w:p w:rsidR="00B9532C" w:rsidRDefault="00B9532C">
      <w:pPr>
        <w:pStyle w:val="afb"/>
        <w:numPr>
          <w:ilvl w:val="0"/>
          <w:numId w:val="2"/>
        </w:numPr>
      </w:pPr>
      <w:r>
        <w:rPr>
          <w:szCs w:val="22"/>
          <w:lang w:val="en-US"/>
        </w:rPr>
        <w:t xml:space="preserve">What will be a dependence type if not to change or assign a type of dependence in the window “Objects list”? </w:t>
      </w:r>
    </w:p>
    <w:p w:rsidR="00B9532C" w:rsidRDefault="00B9532C">
      <w:pPr>
        <w:pStyle w:val="afb"/>
        <w:numPr>
          <w:ilvl w:val="0"/>
          <w:numId w:val="2"/>
        </w:numPr>
        <w:rPr>
          <w:szCs w:val="22"/>
          <w:lang w:val="en-US"/>
        </w:rPr>
      </w:pPr>
      <w:r>
        <w:rPr>
          <w:szCs w:val="22"/>
          <w:lang w:val="en-US"/>
        </w:rPr>
        <w:t>How to assign a type of dependence with the help of the mouse?</w:t>
      </w:r>
    </w:p>
    <w:p w:rsidR="00B9532C" w:rsidRDefault="00B9532C">
      <w:pPr>
        <w:pStyle w:val="afb"/>
        <w:numPr>
          <w:ilvl w:val="0"/>
          <w:numId w:val="2"/>
        </w:numPr>
        <w:rPr>
          <w:szCs w:val="22"/>
          <w:lang w:val="en-US"/>
        </w:rPr>
      </w:pPr>
      <w:r>
        <w:rPr>
          <w:szCs w:val="22"/>
          <w:lang w:val="en-US"/>
        </w:rPr>
        <w:t>Is it necessary for different dependencies to have the same type?</w:t>
      </w:r>
    </w:p>
    <w:p w:rsidR="00B9532C" w:rsidRDefault="00B9532C">
      <w:pPr>
        <w:pStyle w:val="afb"/>
        <w:numPr>
          <w:ilvl w:val="0"/>
          <w:numId w:val="2"/>
        </w:numPr>
        <w:rPr>
          <w:szCs w:val="22"/>
          <w:lang w:val="en-US"/>
        </w:rPr>
      </w:pPr>
      <w:r>
        <w:rPr>
          <w:szCs w:val="22"/>
          <w:lang w:val="en-US"/>
        </w:rPr>
        <w:t>How to check what expression has been entered? Where it is possible to read it?</w:t>
      </w:r>
    </w:p>
    <w:p w:rsidR="00B9532C" w:rsidRDefault="00B9532C">
      <w:pPr>
        <w:pStyle w:val="afb"/>
        <w:numPr>
          <w:ilvl w:val="0"/>
          <w:numId w:val="2"/>
        </w:numPr>
        <w:rPr>
          <w:szCs w:val="22"/>
          <w:lang w:val="en-US"/>
        </w:rPr>
      </w:pPr>
      <w:r>
        <w:rPr>
          <w:szCs w:val="22"/>
          <w:lang w:val="en-US"/>
        </w:rPr>
        <w:t>What designations of operations and functions are available during writing an expression? Where it is possible to see them?</w:t>
      </w:r>
    </w:p>
    <w:p w:rsidR="00B9532C" w:rsidRDefault="00B9532C">
      <w:pPr>
        <w:pStyle w:val="afb"/>
        <w:numPr>
          <w:ilvl w:val="0"/>
          <w:numId w:val="2"/>
        </w:numPr>
        <w:rPr>
          <w:szCs w:val="22"/>
          <w:lang w:val="en-US"/>
        </w:rPr>
      </w:pPr>
      <w:r>
        <w:rPr>
          <w:szCs w:val="22"/>
          <w:lang w:val="en-US"/>
        </w:rPr>
        <w:t>How the priorities of operations are determined?</w:t>
      </w:r>
    </w:p>
    <w:p w:rsidR="00B9532C" w:rsidRDefault="00B9532C">
      <w:pPr>
        <w:pStyle w:val="afb"/>
        <w:numPr>
          <w:ilvl w:val="0"/>
          <w:numId w:val="2"/>
        </w:numPr>
        <w:rPr>
          <w:szCs w:val="22"/>
          <w:lang w:val="en-US"/>
        </w:rPr>
      </w:pPr>
      <w:r>
        <w:rPr>
          <w:szCs w:val="22"/>
          <w:lang w:val="en-US"/>
        </w:rPr>
        <w:t>How to input data by the keyboard without using the data input panel?</w:t>
      </w:r>
    </w:p>
    <w:p w:rsidR="00B9532C" w:rsidRDefault="00B9532C">
      <w:pPr>
        <w:pStyle w:val="afb"/>
        <w:numPr>
          <w:ilvl w:val="0"/>
          <w:numId w:val="2"/>
        </w:numPr>
        <w:rPr>
          <w:szCs w:val="22"/>
          <w:lang w:val="en-US"/>
        </w:rPr>
      </w:pPr>
      <w:r>
        <w:rPr>
          <w:szCs w:val="22"/>
          <w:lang w:val="en-US"/>
        </w:rPr>
        <w:t>How to input data with the help of the data input panel?</w:t>
      </w:r>
    </w:p>
    <w:p w:rsidR="00B9532C" w:rsidRDefault="00B9532C">
      <w:pPr>
        <w:pStyle w:val="afb"/>
        <w:numPr>
          <w:ilvl w:val="0"/>
          <w:numId w:val="2"/>
        </w:numPr>
        <w:rPr>
          <w:szCs w:val="22"/>
          <w:lang w:val="en-US"/>
        </w:rPr>
      </w:pPr>
      <w:r>
        <w:rPr>
          <w:szCs w:val="22"/>
          <w:lang w:val="en-US"/>
        </w:rPr>
        <w:t>How to input parameters</w:t>
      </w:r>
      <w:r w:rsidR="00DD029A" w:rsidRPr="00DD029A">
        <w:rPr>
          <w:position w:val="-3"/>
        </w:rPr>
        <w:pict>
          <v:shape id="_x0000_i1099" type="#_x0000_t75" style="width:16.5pt;height:9.75pt" filled="t">
            <v:fill color2="black"/>
            <v:imagedata r:id="rId70" o:title=""/>
          </v:shape>
        </w:pict>
      </w:r>
      <w:r>
        <w:t xml:space="preserve">, </w:t>
      </w:r>
      <w:r w:rsidR="00DD029A" w:rsidRPr="00DD029A">
        <w:rPr>
          <w:position w:val="-3"/>
        </w:rPr>
        <w:pict>
          <v:shape id="_x0000_i1100" type="#_x0000_t75" style="width:16.5pt;height:9.75pt" filled="t">
            <v:fill color2="black"/>
            <v:imagedata r:id="rId71" o:title=""/>
          </v:shape>
        </w:pict>
      </w:r>
      <w:r>
        <w:t xml:space="preserve">, … , </w:t>
      </w:r>
      <w:r w:rsidR="00DD029A" w:rsidRPr="00DD029A">
        <w:rPr>
          <w:position w:val="-3"/>
        </w:rPr>
        <w:pict>
          <v:shape id="_x0000_i1101" type="#_x0000_t75" style="width:17.25pt;height:10.5pt" filled="t">
            <v:fill color2="black"/>
            <v:imagedata r:id="rId72" o:title=""/>
          </v:shape>
        </w:pict>
      </w:r>
      <w:r>
        <w:rPr>
          <w:szCs w:val="22"/>
          <w:lang w:val="en-US"/>
        </w:rPr>
        <w:t xml:space="preserve"> in expressions?</w:t>
      </w:r>
    </w:p>
    <w:p w:rsidR="00B9532C" w:rsidRDefault="00B9532C">
      <w:pPr>
        <w:pStyle w:val="afb"/>
        <w:numPr>
          <w:ilvl w:val="0"/>
          <w:numId w:val="2"/>
        </w:numPr>
        <w:rPr>
          <w:szCs w:val="22"/>
          <w:lang w:val="en-US"/>
        </w:rPr>
      </w:pPr>
      <w:r>
        <w:rPr>
          <w:szCs w:val="22"/>
          <w:lang w:val="en-US"/>
        </w:rPr>
        <w:t>How to modify entered expressions:</w:t>
      </w:r>
    </w:p>
    <w:p w:rsidR="00B9532C" w:rsidRDefault="00B9532C">
      <w:pPr>
        <w:pStyle w:val="afb"/>
        <w:numPr>
          <w:ilvl w:val="1"/>
          <w:numId w:val="2"/>
        </w:numPr>
        <w:rPr>
          <w:szCs w:val="22"/>
          <w:lang w:val="en-US"/>
        </w:rPr>
      </w:pPr>
      <w:r>
        <w:rPr>
          <w:szCs w:val="22"/>
          <w:lang w:val="en-US"/>
        </w:rPr>
        <w:t>with the help of the keyboard?</w:t>
      </w:r>
    </w:p>
    <w:p w:rsidR="00B9532C" w:rsidRDefault="00B9532C">
      <w:pPr>
        <w:pStyle w:val="afb"/>
        <w:numPr>
          <w:ilvl w:val="1"/>
          <w:numId w:val="2"/>
        </w:numPr>
        <w:rPr>
          <w:szCs w:val="22"/>
          <w:lang w:val="en-US"/>
        </w:rPr>
      </w:pPr>
      <w:r>
        <w:rPr>
          <w:szCs w:val="22"/>
          <w:lang w:val="en-US"/>
        </w:rPr>
        <w:t>without the help of the keyboard?</w:t>
      </w:r>
    </w:p>
    <w:p w:rsidR="00B9532C" w:rsidRDefault="00B9532C">
      <w:pPr>
        <w:pStyle w:val="afb"/>
        <w:numPr>
          <w:ilvl w:val="0"/>
          <w:numId w:val="2"/>
        </w:numPr>
        <w:rPr>
          <w:szCs w:val="22"/>
          <w:lang w:val="en-US"/>
        </w:rPr>
      </w:pPr>
      <w:r>
        <w:rPr>
          <w:szCs w:val="22"/>
          <w:lang w:val="en-US"/>
        </w:rPr>
        <w:t>Is it possible to consider that an expression has been entered in the computer memory, if it is typed and its image is shown in the input line?</w:t>
      </w:r>
    </w:p>
    <w:p w:rsidR="00B9532C" w:rsidRDefault="00B9532C">
      <w:pPr>
        <w:pStyle w:val="afb"/>
        <w:numPr>
          <w:ilvl w:val="0"/>
          <w:numId w:val="2"/>
        </w:numPr>
        <w:rPr>
          <w:szCs w:val="22"/>
        </w:rPr>
      </w:pPr>
      <w:r>
        <w:rPr>
          <w:szCs w:val="22"/>
          <w:lang w:val="en-US"/>
        </w:rPr>
        <w:t xml:space="preserve">How to refuse a command or stop it? </w:t>
      </w:r>
    </w:p>
    <w:p w:rsidR="00B9532C" w:rsidRDefault="00B9532C">
      <w:pPr>
        <w:pStyle w:val="afb"/>
        <w:rPr>
          <w:szCs w:val="22"/>
        </w:rPr>
      </w:pPr>
    </w:p>
    <w:p w:rsidR="00B9532C" w:rsidRDefault="00B9532C">
      <w:pPr>
        <w:pStyle w:val="af"/>
        <w:pageBreakBefore/>
      </w:pPr>
      <w:r>
        <w:lastRenderedPageBreak/>
        <w:t xml:space="preserve">§3. </w:t>
      </w:r>
      <w:r>
        <w:rPr>
          <w:lang w:val="en-US"/>
        </w:rPr>
        <w:t>Coordinate</w:t>
      </w:r>
      <w:r>
        <w:t xml:space="preserve"> </w:t>
      </w:r>
      <w:r>
        <w:rPr>
          <w:lang w:val="en-US"/>
        </w:rPr>
        <w:t>plane</w:t>
      </w:r>
      <w:r>
        <w:t>.</w:t>
      </w:r>
      <w:r>
        <w:br/>
      </w:r>
      <w:r>
        <w:rPr>
          <w:lang w:val="en-US"/>
        </w:rPr>
        <w:t>Rectangular</w:t>
      </w:r>
      <w:r>
        <w:t xml:space="preserve"> </w:t>
      </w:r>
      <w:r>
        <w:rPr>
          <w:lang w:val="en-US"/>
        </w:rPr>
        <w:t>and</w:t>
      </w:r>
      <w:r>
        <w:t xml:space="preserve"> </w:t>
      </w:r>
      <w:r>
        <w:rPr>
          <w:lang w:val="en-US"/>
        </w:rPr>
        <w:t>polar</w:t>
      </w:r>
      <w:r>
        <w:t xml:space="preserve"> </w:t>
      </w:r>
      <w:r>
        <w:rPr>
          <w:lang w:val="en-US"/>
        </w:rPr>
        <w:t>coordinates</w:t>
      </w:r>
    </w:p>
    <w:p w:rsidR="00B9532C" w:rsidRDefault="00B9532C">
      <w:pPr>
        <w:pStyle w:val="af3"/>
      </w:pPr>
      <w:r>
        <w:t>After loading of the program GRAN1 one can see a coordinate plane with coordinate dotted grid in the window “Graph”. On the X-axis and Y-axis scales are indicated (</w:t>
      </w:r>
      <w:r w:rsidR="00701777">
        <w:t>Fig</w:t>
      </w:r>
      <w:r>
        <w:t>.1.1 etc.). The scales can be modified by the command “Graph / Zoom / User zoom” (</w:t>
      </w:r>
      <w:r w:rsidR="00701777">
        <w:t>Fig</w:t>
      </w:r>
      <w:r>
        <w:t>. 3.1).</w:t>
      </w:r>
    </w:p>
    <w:p w:rsidR="00B9532C" w:rsidRDefault="001242A6">
      <w:pPr>
        <w:pStyle w:val="af6"/>
        <w:rPr>
          <w:shd w:val="clear" w:color="auto" w:fill="FFFF00"/>
        </w:rPr>
      </w:pPr>
      <w:r>
        <w:rPr>
          <w:noProof/>
          <w:lang w:val="uk-UA" w:eastAsia="uk-UA"/>
        </w:rPr>
        <w:drawing>
          <wp:inline distT="0" distB="0" distL="0" distR="0">
            <wp:extent cx="4391025" cy="3152775"/>
            <wp:effectExtent l="1905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3" cstate="print"/>
                    <a:srcRect/>
                    <a:stretch>
                      <a:fillRect/>
                    </a:stretch>
                  </pic:blipFill>
                  <pic:spPr bwMode="auto">
                    <a:xfrm>
                      <a:off x="0" y="0"/>
                      <a:ext cx="4391025" cy="3152775"/>
                    </a:xfrm>
                    <a:prstGeom prst="rect">
                      <a:avLst/>
                    </a:prstGeom>
                    <a:solidFill>
                      <a:srgbClr val="FFFFFF"/>
                    </a:solidFill>
                    <a:ln w="9525">
                      <a:noFill/>
                      <a:miter lim="800000"/>
                      <a:headEnd/>
                      <a:tailEnd/>
                    </a:ln>
                  </pic:spPr>
                </pic:pic>
              </a:graphicData>
            </a:graphic>
          </wp:inline>
        </w:drawing>
      </w:r>
    </w:p>
    <w:p w:rsidR="00B9532C" w:rsidRPr="00373A08" w:rsidRDefault="00B9532C">
      <w:pPr>
        <w:pStyle w:val="af6"/>
        <w:rPr>
          <w:iCs/>
          <w:szCs w:val="24"/>
        </w:rPr>
      </w:pPr>
      <w:r w:rsidRPr="00373A08">
        <w:rPr>
          <w:iCs/>
          <w:szCs w:val="24"/>
        </w:rPr>
        <w:t>Fig. 3.1</w:t>
      </w:r>
    </w:p>
    <w:p w:rsidR="00B9532C" w:rsidRDefault="00B9532C">
      <w:pPr>
        <w:pStyle w:val="afe"/>
        <w:rPr>
          <w:lang w:val="en-US"/>
        </w:rPr>
      </w:pPr>
      <w:r>
        <w:rPr>
          <w:iCs/>
          <w:lang w:val="en-US"/>
        </w:rPr>
        <w:t>In the case of use the command “Graph / Zoom” it is possible to choose one of  two sub-items “Auto zoom” and “User zoom”.</w:t>
      </w:r>
    </w:p>
    <w:p w:rsidR="00B9532C" w:rsidRDefault="00B9532C">
      <w:pPr>
        <w:pStyle w:val="afe"/>
        <w:rPr>
          <w:lang w:val="en-US"/>
        </w:rPr>
      </w:pPr>
      <w:r>
        <w:rPr>
          <w:lang w:val="en-US"/>
        </w:rPr>
        <w:t xml:space="preserve">In the mode “Auto zoom” the </w:t>
      </w:r>
      <w:r w:rsidR="007C4FE7">
        <w:rPr>
          <w:lang w:val="en-US"/>
        </w:rPr>
        <w:t>axes</w:t>
      </w:r>
      <w:r>
        <w:rPr>
          <w:lang w:val="en-US"/>
        </w:rPr>
        <w:t xml:space="preserve"> </w:t>
      </w:r>
      <w:r w:rsidR="00DD029A" w:rsidRPr="00DD029A">
        <w:rPr>
          <w:position w:val="-6"/>
        </w:rPr>
        <w:pict>
          <v:shape id="_x0000_i1102" type="#_x0000_t75" style="width:17.25pt;height:12.75pt">
            <v:imagedata r:id="rId74" o:title=""/>
          </v:shape>
        </w:pict>
      </w:r>
      <w:r w:rsidR="00305AF0" w:rsidRPr="004C634B">
        <w:t xml:space="preserve"> </w:t>
      </w:r>
      <w:r w:rsidR="00305AF0">
        <w:rPr>
          <w:lang w:val="en-US"/>
        </w:rPr>
        <w:t>and</w:t>
      </w:r>
      <w:r w:rsidR="00305AF0" w:rsidRPr="004C634B">
        <w:t xml:space="preserve"> </w:t>
      </w:r>
      <w:r w:rsidR="00DD029A" w:rsidRPr="00DD029A">
        <w:rPr>
          <w:position w:val="-10"/>
        </w:rPr>
        <w:pict>
          <v:shape id="_x0000_i1103" type="#_x0000_t75" style="width:17.25pt;height:15pt">
            <v:imagedata r:id="rId75" o:title=""/>
          </v:shape>
        </w:pict>
      </w:r>
      <w:r>
        <w:rPr>
          <w:lang w:val="en-US"/>
        </w:rPr>
        <w:t xml:space="preserve"> </w:t>
      </w:r>
      <w:r w:rsidR="007C4FE7">
        <w:rPr>
          <w:lang w:val="en-US"/>
        </w:rPr>
        <w:t xml:space="preserve">are </w:t>
      </w:r>
      <w:r>
        <w:rPr>
          <w:lang w:val="en-US"/>
        </w:rPr>
        <w:t>scale</w:t>
      </w:r>
      <w:r w:rsidR="007C4FE7">
        <w:rPr>
          <w:lang w:val="en-US"/>
        </w:rPr>
        <w:t>d</w:t>
      </w:r>
      <w:r>
        <w:rPr>
          <w:lang w:val="en-US"/>
        </w:rPr>
        <w:t xml:space="preserve"> automatically. The scales depend on the limits of variation of abscissa and ordinate in concrete graphs.</w:t>
      </w:r>
    </w:p>
    <w:p w:rsidR="00B9532C" w:rsidRDefault="00B9532C">
      <w:pPr>
        <w:pStyle w:val="afe"/>
        <w:rPr>
          <w:lang w:val="en-US"/>
        </w:rPr>
      </w:pPr>
      <w:r>
        <w:rPr>
          <w:lang w:val="en-US"/>
        </w:rPr>
        <w:t xml:space="preserve">In the mode “User zoom” it is possible to set free limits along the axes for further plots. It is enough to choose the command and then in the window </w:t>
      </w:r>
      <w:r>
        <w:rPr>
          <w:lang w:val="en-GB"/>
        </w:rPr>
        <w:t>”Graph” window properties”,</w:t>
      </w:r>
      <w:r>
        <w:rPr>
          <w:lang w:val="en-US"/>
        </w:rPr>
        <w:t xml:space="preserve"> tab “Zoom” (</w:t>
      </w:r>
      <w:r w:rsidR="00701777">
        <w:rPr>
          <w:lang w:val="en-US"/>
        </w:rPr>
        <w:t>Fig</w:t>
      </w:r>
      <w:r>
        <w:rPr>
          <w:lang w:val="en-US"/>
        </w:rPr>
        <w:t>.</w:t>
      </w:r>
      <w:r>
        <w:rPr>
          <w:lang w:val="en-GB"/>
        </w:rPr>
        <w:t>3.2) input minimum (</w:t>
      </w:r>
      <w:r w:rsidR="00DD029A" w:rsidRPr="00DD029A">
        <w:rPr>
          <w:position w:val="-6"/>
        </w:rPr>
        <w:pict>
          <v:shape id="_x0000_i1104" type="#_x0000_t75" style="width:30pt;height:12.75pt">
            <v:imagedata r:id="rId47" o:title=""/>
          </v:shape>
        </w:pict>
      </w:r>
      <w:r>
        <w:rPr>
          <w:lang w:val="en-US"/>
        </w:rPr>
        <w:t xml:space="preserve">) </w:t>
      </w:r>
      <w:r>
        <w:rPr>
          <w:lang w:val="en-GB"/>
        </w:rPr>
        <w:t>and maximum (</w:t>
      </w:r>
      <w:r w:rsidR="00DD029A" w:rsidRPr="00DD029A">
        <w:rPr>
          <w:position w:val="-6"/>
        </w:rPr>
        <w:pict>
          <v:shape id="_x0000_i1105" type="#_x0000_t75" style="width:32.25pt;height:12.75pt">
            <v:imagedata r:id="rId76" o:title=""/>
          </v:shape>
        </w:pict>
      </w:r>
      <w:r>
        <w:rPr>
          <w:lang w:val="en-US"/>
        </w:rPr>
        <w:t>) values of coordinates along the axis</w:t>
      </w:r>
      <w:r w:rsidR="00DD029A" w:rsidRPr="00DD029A">
        <w:rPr>
          <w:position w:val="-6"/>
        </w:rPr>
        <w:pict>
          <v:shape id="_x0000_i1106" type="#_x0000_t75" style="width:17.25pt;height:12.75pt">
            <v:imagedata r:id="rId74" o:title=""/>
          </v:shape>
        </w:pict>
      </w:r>
      <w:r>
        <w:rPr>
          <w:lang w:val="en-US"/>
        </w:rPr>
        <w:t xml:space="preserve">, and also </w:t>
      </w:r>
      <w:r>
        <w:rPr>
          <w:lang w:val="en-GB"/>
        </w:rPr>
        <w:t>minimum (</w:t>
      </w:r>
      <w:r w:rsidR="00DD029A" w:rsidRPr="00DD029A">
        <w:rPr>
          <w:position w:val="-6"/>
        </w:rPr>
        <w:pict>
          <v:shape id="_x0000_i1107" type="#_x0000_t75" style="width:29.25pt;height:12.75pt">
            <v:imagedata r:id="rId77" o:title=""/>
          </v:shape>
        </w:pict>
      </w:r>
      <w:r>
        <w:rPr>
          <w:lang w:val="en-US"/>
        </w:rPr>
        <w:t xml:space="preserve">) </w:t>
      </w:r>
      <w:r>
        <w:rPr>
          <w:lang w:val="en-GB"/>
        </w:rPr>
        <w:t>and maximum (</w:t>
      </w:r>
      <w:r w:rsidR="00DD029A" w:rsidRPr="00DD029A">
        <w:rPr>
          <w:position w:val="-6"/>
        </w:rPr>
        <w:pict>
          <v:shape id="_x0000_i1108" type="#_x0000_t75" style="width:30.75pt;height:12.75pt">
            <v:imagedata r:id="rId78" o:title=""/>
          </v:shape>
        </w:pict>
      </w:r>
      <w:r>
        <w:rPr>
          <w:lang w:val="en-US"/>
        </w:rPr>
        <w:t>)</w:t>
      </w:r>
      <w:r w:rsidR="007C4FE7">
        <w:rPr>
          <w:lang w:val="en-US"/>
        </w:rPr>
        <w:t xml:space="preserve"> </w:t>
      </w:r>
      <w:r>
        <w:rPr>
          <w:lang w:val="en-US"/>
        </w:rPr>
        <w:t>values of coordinates along the axis</w:t>
      </w:r>
      <w:r w:rsidR="00DD029A" w:rsidRPr="00DD029A">
        <w:rPr>
          <w:position w:val="-10"/>
        </w:rPr>
        <w:pict>
          <v:shape id="_x0000_i1109" type="#_x0000_t75" style="width:17.25pt;height:15pt">
            <v:imagedata r:id="rId75" o:title=""/>
          </v:shape>
        </w:pict>
      </w:r>
      <w:r>
        <w:rPr>
          <w:lang w:val="en-US"/>
        </w:rPr>
        <w:t xml:space="preserve">, that are desirable for plotting various images (graphs, </w:t>
      </w:r>
      <w:r>
        <w:rPr>
          <w:lang w:val="en-GB"/>
        </w:rPr>
        <w:t>histograms</w:t>
      </w:r>
      <w:r>
        <w:rPr>
          <w:lang w:val="en-US"/>
        </w:rPr>
        <w:t>, polygonal lines etc). The zoom type</w:t>
      </w:r>
      <w:r>
        <w:rPr>
          <w:lang w:val="en-GB"/>
        </w:rPr>
        <w:t xml:space="preserve"> can be also changed by the buttons on a </w:t>
      </w:r>
      <w:r>
        <w:rPr>
          <w:lang w:val="en-GB"/>
        </w:rPr>
        <w:lastRenderedPageBreak/>
        <w:t xml:space="preserve">tool bar </w:t>
      </w:r>
      <w:r>
        <w:rPr>
          <w:lang w:val="en-US"/>
        </w:rPr>
        <w:t>at the left of the window “Graph”. The button “M</w:t>
      </w:r>
      <w:r>
        <w:rPr>
          <w:vertAlign w:val="subscript"/>
          <w:lang w:val="en-US"/>
        </w:rPr>
        <w:t>a</w:t>
      </w:r>
      <w:r>
        <w:rPr>
          <w:lang w:val="en-US"/>
        </w:rPr>
        <w:t>” corresponds to the auto zoom mode, the button “M</w:t>
      </w:r>
      <w:r>
        <w:rPr>
          <w:vertAlign w:val="subscript"/>
          <w:lang w:val="en-US"/>
        </w:rPr>
        <w:t>k</w:t>
      </w:r>
      <w:r>
        <w:rPr>
          <w:lang w:val="en-US"/>
        </w:rPr>
        <w:t>” – to the user’s zoom mode.</w:t>
      </w:r>
    </w:p>
    <w:p w:rsidR="00B9532C" w:rsidRDefault="001242A6">
      <w:pPr>
        <w:pStyle w:val="af6"/>
      </w:pPr>
      <w:r>
        <w:rPr>
          <w:noProof/>
          <w:lang w:val="uk-UA" w:eastAsia="uk-UA"/>
        </w:rPr>
        <w:drawing>
          <wp:inline distT="0" distB="0" distL="0" distR="0">
            <wp:extent cx="2552700" cy="1752600"/>
            <wp:effectExtent l="1905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9" cstate="print"/>
                    <a:srcRect/>
                    <a:stretch>
                      <a:fillRect/>
                    </a:stretch>
                  </pic:blipFill>
                  <pic:spPr bwMode="auto">
                    <a:xfrm>
                      <a:off x="0" y="0"/>
                      <a:ext cx="2552700" cy="1752600"/>
                    </a:xfrm>
                    <a:prstGeom prst="rect">
                      <a:avLst/>
                    </a:prstGeom>
                    <a:solidFill>
                      <a:srgbClr val="FFFFFF"/>
                    </a:solidFill>
                    <a:ln w="9525">
                      <a:noFill/>
                      <a:miter lim="800000"/>
                      <a:headEnd/>
                      <a:tailEnd/>
                    </a:ln>
                  </pic:spPr>
                </pic:pic>
              </a:graphicData>
            </a:graphic>
          </wp:inline>
        </w:drawing>
      </w:r>
    </w:p>
    <w:p w:rsidR="00B9532C" w:rsidRDefault="00B9532C">
      <w:pPr>
        <w:pStyle w:val="af6"/>
        <w:rPr>
          <w:lang w:val="en-GB"/>
        </w:rPr>
      </w:pPr>
      <w:r>
        <w:t>Fig. 3.2</w:t>
      </w:r>
    </w:p>
    <w:p w:rsidR="00B9532C" w:rsidRDefault="00B9532C">
      <w:pPr>
        <w:pStyle w:val="afe"/>
        <w:rPr>
          <w:lang w:val="en-US"/>
        </w:rPr>
      </w:pPr>
      <w:r>
        <w:rPr>
          <w:szCs w:val="22"/>
          <w:lang w:val="en-GB"/>
        </w:rPr>
        <w:t xml:space="preserve">Minimum and maximum coordinate values for two axes are also indicated in the window “Graph”, if the command “Graph / Zoom / Display zoom” is marked by the check-box </w:t>
      </w:r>
      <w:r w:rsidR="006D7DDC">
        <w:pict>
          <v:shape id="_x0000_i1110" type="#_x0000_t75" style="width:8.25pt;height:8.25pt" filled="t">
            <v:fill color2="black"/>
            <v:imagedata r:id="rId12" o:title=""/>
          </v:shape>
        </w:pict>
      </w:r>
      <w:r>
        <w:rPr>
          <w:szCs w:val="22"/>
          <w:lang w:val="en-US"/>
        </w:rPr>
        <w:t xml:space="preserve"> (</w:t>
      </w:r>
      <w:r w:rsidR="00701777">
        <w:rPr>
          <w:szCs w:val="22"/>
          <w:lang w:val="en-US"/>
        </w:rPr>
        <w:t>Fig</w:t>
      </w:r>
      <w:r>
        <w:rPr>
          <w:szCs w:val="22"/>
          <w:lang w:val="en-US"/>
        </w:rPr>
        <w:t xml:space="preserve">. 1.1, </w:t>
      </w:r>
      <w:r w:rsidR="00701777">
        <w:rPr>
          <w:szCs w:val="22"/>
          <w:lang w:val="en-US"/>
        </w:rPr>
        <w:t>Fig</w:t>
      </w:r>
      <w:r>
        <w:rPr>
          <w:szCs w:val="22"/>
          <w:lang w:val="en-US"/>
        </w:rPr>
        <w:t xml:space="preserve">. 1.2 etc). The values </w:t>
      </w:r>
      <w:r w:rsidR="00DD029A" w:rsidRPr="00DD029A">
        <w:rPr>
          <w:position w:val="-6"/>
          <w:sz w:val="28"/>
          <w:szCs w:val="28"/>
        </w:rPr>
        <w:pict>
          <v:shape id="_x0000_i1111" type="#_x0000_t75" style="width:30pt;height:12.75pt">
            <v:imagedata r:id="rId47" o:title=""/>
          </v:shape>
        </w:pict>
      </w:r>
      <w:r>
        <w:rPr>
          <w:szCs w:val="22"/>
          <w:lang w:val="en-US"/>
        </w:rPr>
        <w:t xml:space="preserve"> and</w:t>
      </w:r>
      <w:r>
        <w:rPr>
          <w:szCs w:val="22"/>
        </w:rPr>
        <w:t xml:space="preserve"> </w:t>
      </w:r>
      <w:r w:rsidR="00DD029A" w:rsidRPr="00DD029A">
        <w:rPr>
          <w:position w:val="-6"/>
          <w:sz w:val="28"/>
          <w:szCs w:val="28"/>
        </w:rPr>
        <w:pict>
          <v:shape id="_x0000_i1112" type="#_x0000_t75" style="width:30.75pt;height:12.75pt">
            <v:imagedata r:id="rId78" o:title=""/>
          </v:shape>
        </w:pict>
      </w:r>
      <w:r>
        <w:rPr>
          <w:szCs w:val="22"/>
          <w:lang w:val="en-US"/>
        </w:rPr>
        <w:t xml:space="preserve"> are shown in separate line in the top-left corner</w:t>
      </w:r>
      <w:r>
        <w:rPr>
          <w:szCs w:val="22"/>
        </w:rPr>
        <w:t xml:space="preserve">, </w:t>
      </w:r>
      <w:r>
        <w:rPr>
          <w:szCs w:val="22"/>
          <w:lang w:val="en-US"/>
        </w:rPr>
        <w:t>the values</w:t>
      </w:r>
      <w:r>
        <w:rPr>
          <w:szCs w:val="22"/>
        </w:rPr>
        <w:t xml:space="preserve"> </w:t>
      </w:r>
      <w:r w:rsidR="00DD029A" w:rsidRPr="00DD029A">
        <w:rPr>
          <w:position w:val="-6"/>
          <w:sz w:val="28"/>
          <w:szCs w:val="28"/>
        </w:rPr>
        <w:pict>
          <v:shape id="_x0000_i1113" type="#_x0000_t75" style="width:29.25pt;height:12.75pt">
            <v:imagedata r:id="rId77" o:title=""/>
          </v:shape>
        </w:pict>
      </w:r>
      <w:r w:rsidR="000254AC" w:rsidRPr="008B21E4">
        <w:t xml:space="preserve"> </w:t>
      </w:r>
      <w:r w:rsidR="000254AC">
        <w:rPr>
          <w:lang w:val="en-US"/>
        </w:rPr>
        <w:t>and</w:t>
      </w:r>
      <w:r w:rsidR="000254AC" w:rsidRPr="008B21E4">
        <w:t xml:space="preserve"> </w:t>
      </w:r>
      <w:r w:rsidR="00DD029A" w:rsidRPr="00DD029A">
        <w:rPr>
          <w:position w:val="-6"/>
          <w:sz w:val="28"/>
          <w:szCs w:val="28"/>
        </w:rPr>
        <w:pict>
          <v:shape id="_x0000_i1114" type="#_x0000_t75" style="width:32.25pt;height:12.75pt">
            <v:imagedata r:id="rId76" o:title=""/>
          </v:shape>
        </w:pict>
      </w:r>
      <w:r>
        <w:rPr>
          <w:szCs w:val="22"/>
          <w:lang w:val="en-US"/>
        </w:rPr>
        <w:t xml:space="preserve"> - in the bottom-left corner. </w:t>
      </w:r>
      <w:r w:rsidR="007C4FE7">
        <w:rPr>
          <w:szCs w:val="22"/>
          <w:lang w:val="en-US"/>
        </w:rPr>
        <w:t>Using t</w:t>
      </w:r>
      <w:r>
        <w:rPr>
          <w:szCs w:val="22"/>
          <w:lang w:val="en-US"/>
        </w:rPr>
        <w:t xml:space="preserve">he command </w:t>
      </w:r>
      <w:r>
        <w:rPr>
          <w:szCs w:val="22"/>
          <w:lang w:val="en-GB"/>
        </w:rPr>
        <w:t xml:space="preserve">“Graph / Zoom / Display zoom” </w:t>
      </w:r>
      <w:r w:rsidR="007C4FE7">
        <w:rPr>
          <w:szCs w:val="22"/>
          <w:lang w:val="en-GB"/>
        </w:rPr>
        <w:t xml:space="preserve">one can </w:t>
      </w:r>
      <w:r>
        <w:rPr>
          <w:szCs w:val="22"/>
          <w:lang w:val="en-GB"/>
        </w:rPr>
        <w:t xml:space="preserve">switch zoom parameters displaying on / off. </w:t>
      </w:r>
      <w:r>
        <w:rPr>
          <w:szCs w:val="22"/>
          <w:lang w:val="en-US"/>
        </w:rPr>
        <w:t xml:space="preserve">Presence of the check-box </w:t>
      </w:r>
      <w:r w:rsidR="006D7DDC">
        <w:pict>
          <v:shape id="_x0000_i1115" type="#_x0000_t75" style="width:8.25pt;height:8.25pt" filled="t">
            <v:fill color2="black"/>
            <v:imagedata r:id="rId12" o:title=""/>
          </v:shape>
        </w:pict>
      </w:r>
      <w:r>
        <w:rPr>
          <w:szCs w:val="22"/>
          <w:lang w:val="en-US"/>
        </w:rPr>
        <w:t xml:space="preserve"> means the zoom display is on (</w:t>
      </w:r>
      <w:r w:rsidR="00701777">
        <w:rPr>
          <w:szCs w:val="22"/>
          <w:lang w:val="en-US"/>
        </w:rPr>
        <w:t>Fig</w:t>
      </w:r>
      <w:r>
        <w:rPr>
          <w:szCs w:val="22"/>
          <w:lang w:val="en-US"/>
        </w:rPr>
        <w:t>. 3.1).</w:t>
      </w:r>
    </w:p>
    <w:p w:rsidR="00B9532C" w:rsidRDefault="00B9532C">
      <w:pPr>
        <w:pStyle w:val="afe"/>
        <w:rPr>
          <w:lang w:val="en-US"/>
        </w:rPr>
      </w:pPr>
      <w:r>
        <w:rPr>
          <w:lang w:val="en-US"/>
        </w:rPr>
        <w:t>It is possible to modify the zoom by the mouse if extend a part of the window “Graph” up to the whole window size. For this purpose one must indicate two opposite apexes of the rectangle that will contain a part of image to be extended, and drag the mouse cursor from one apex to another.</w:t>
      </w:r>
    </w:p>
    <w:p w:rsidR="00B9532C" w:rsidRDefault="00B9532C">
      <w:pPr>
        <w:pStyle w:val="afe"/>
        <w:rPr>
          <w:lang w:val="en-US"/>
        </w:rPr>
      </w:pPr>
      <w:r>
        <w:rPr>
          <w:lang w:val="en-US"/>
        </w:rPr>
        <w:t xml:space="preserve">When the second apex of the rectangle is fixed, the part of the image in the window “Graph” is extended to the whole window size. At that the </w:t>
      </w:r>
      <w:r w:rsidR="00DD029A" w:rsidRPr="00DD029A">
        <w:rPr>
          <w:position w:val="-6"/>
          <w:sz w:val="28"/>
          <w:szCs w:val="28"/>
        </w:rPr>
        <w:pict>
          <v:shape id="_x0000_i1116" type="#_x0000_t75" style="width:17.25pt;height:12.75pt">
            <v:imagedata r:id="rId80" o:title=""/>
          </v:shape>
        </w:pict>
      </w:r>
      <w:r>
        <w:rPr>
          <w:lang w:val="en-US"/>
        </w:rPr>
        <w:t xml:space="preserve">-axis and </w:t>
      </w:r>
      <w:r w:rsidR="00DD029A" w:rsidRPr="00DD029A">
        <w:rPr>
          <w:position w:val="-10"/>
          <w:sz w:val="28"/>
          <w:szCs w:val="28"/>
        </w:rPr>
        <w:pict>
          <v:shape id="_x0000_i1117" type="#_x0000_t75" style="width:17.25pt;height:15pt">
            <v:imagedata r:id="rId75" o:title=""/>
          </v:shape>
        </w:pict>
      </w:r>
      <w:r>
        <w:rPr>
          <w:lang w:val="en-US"/>
        </w:rPr>
        <w:t>-axis zooms are being modified automatically. This operation is used in necessity to precise a part of a graph image, a certain point coordinates etc.</w:t>
      </w:r>
    </w:p>
    <w:p w:rsidR="00B9532C" w:rsidRDefault="00B9532C">
      <w:pPr>
        <w:pStyle w:val="afe"/>
        <w:rPr>
          <w:lang w:val="en-US"/>
        </w:rPr>
      </w:pPr>
      <w:r>
        <w:rPr>
          <w:lang w:val="en-US"/>
        </w:rPr>
        <w:t>A</w:t>
      </w:r>
      <w:r>
        <w:t xml:space="preserve"> </w:t>
      </w:r>
      <w:r>
        <w:rPr>
          <w:lang w:val="en-US"/>
        </w:rPr>
        <w:t>part</w:t>
      </w:r>
      <w:r>
        <w:t xml:space="preserve"> </w:t>
      </w:r>
      <w:r>
        <w:rPr>
          <w:lang w:val="en-US"/>
        </w:rPr>
        <w:t>of</w:t>
      </w:r>
      <w:r>
        <w:t xml:space="preserve"> </w:t>
      </w:r>
      <w:r>
        <w:rPr>
          <w:lang w:val="en-US"/>
        </w:rPr>
        <w:t>the extended</w:t>
      </w:r>
      <w:r>
        <w:t xml:space="preserve"> </w:t>
      </w:r>
      <w:r>
        <w:rPr>
          <w:lang w:val="en-US"/>
        </w:rPr>
        <w:t>image</w:t>
      </w:r>
      <w:r>
        <w:t xml:space="preserve"> </w:t>
      </w:r>
      <w:r>
        <w:rPr>
          <w:lang w:val="en-US"/>
        </w:rPr>
        <w:t>can</w:t>
      </w:r>
      <w:r>
        <w:t xml:space="preserve"> </w:t>
      </w:r>
      <w:r>
        <w:rPr>
          <w:lang w:val="en-US"/>
        </w:rPr>
        <w:t>be</w:t>
      </w:r>
      <w:r>
        <w:t xml:space="preserve"> </w:t>
      </w:r>
      <w:r>
        <w:rPr>
          <w:lang w:val="en-US"/>
        </w:rPr>
        <w:t>extended</w:t>
      </w:r>
      <w:r>
        <w:t xml:space="preserve">, </w:t>
      </w:r>
      <w:r>
        <w:rPr>
          <w:lang w:val="en-US"/>
        </w:rPr>
        <w:t>if</w:t>
      </w:r>
      <w:r>
        <w:t xml:space="preserve"> </w:t>
      </w:r>
      <w:r>
        <w:rPr>
          <w:lang w:val="en-US"/>
        </w:rPr>
        <w:t>necessary</w:t>
      </w:r>
      <w:r>
        <w:t>.</w:t>
      </w:r>
    </w:p>
    <w:p w:rsidR="00B9532C" w:rsidRDefault="00B9532C">
      <w:pPr>
        <w:pStyle w:val="afe"/>
        <w:rPr>
          <w:lang w:val="en-US"/>
        </w:rPr>
      </w:pPr>
      <w:r>
        <w:rPr>
          <w:lang w:val="en-US"/>
        </w:rPr>
        <w:t>On the toolbar there are buttons “M</w:t>
      </w:r>
      <w:r>
        <w:rPr>
          <w:vertAlign w:val="subscript"/>
          <w:lang w:val="en-US"/>
        </w:rPr>
        <w:t>+</w:t>
      </w:r>
      <w:r>
        <w:rPr>
          <w:lang w:val="en-US"/>
        </w:rPr>
        <w:t>” and “M</w:t>
      </w:r>
      <w:r>
        <w:rPr>
          <w:vertAlign w:val="subscript"/>
          <w:lang w:val="en-US"/>
        </w:rPr>
        <w:t>-</w:t>
      </w:r>
      <w:r>
        <w:rPr>
          <w:lang w:val="en-US"/>
        </w:rPr>
        <w:t xml:space="preserve">“, intended for the zoom modification. </w:t>
      </w:r>
      <w:r w:rsidR="00F81DEA">
        <w:rPr>
          <w:lang w:val="en-US"/>
        </w:rPr>
        <w:t>Pressing t</w:t>
      </w:r>
      <w:r>
        <w:rPr>
          <w:lang w:val="en-US"/>
        </w:rPr>
        <w:t>he button “M</w:t>
      </w:r>
      <w:r>
        <w:rPr>
          <w:vertAlign w:val="subscript"/>
          <w:lang w:val="en-US"/>
        </w:rPr>
        <w:t>+</w:t>
      </w:r>
      <w:r>
        <w:rPr>
          <w:lang w:val="en-US"/>
        </w:rPr>
        <w:t>” (</w:t>
      </w:r>
      <w:r>
        <w:rPr>
          <w:lang w:val="en-GB"/>
        </w:rPr>
        <w:t xml:space="preserve">Zoom in) </w:t>
      </w:r>
      <w:r w:rsidR="00F81DEA">
        <w:rPr>
          <w:lang w:val="en-GB"/>
        </w:rPr>
        <w:t xml:space="preserve">allows to </w:t>
      </w:r>
      <w:r>
        <w:rPr>
          <w:lang w:val="en-US"/>
        </w:rPr>
        <w:t>double the value of every zoom parameter, the button “M</w:t>
      </w:r>
      <w:r>
        <w:rPr>
          <w:vertAlign w:val="subscript"/>
          <w:lang w:val="en-US"/>
        </w:rPr>
        <w:t>-</w:t>
      </w:r>
      <w:r>
        <w:rPr>
          <w:lang w:val="en-US"/>
        </w:rPr>
        <w:t xml:space="preserve">“( Zoom out) </w:t>
      </w:r>
      <w:r w:rsidR="00474A36">
        <w:rPr>
          <w:lang w:val="en-US"/>
        </w:rPr>
        <w:t xml:space="preserve">– to </w:t>
      </w:r>
      <w:r>
        <w:rPr>
          <w:lang w:val="en-US"/>
        </w:rPr>
        <w:t xml:space="preserve">halve the value of every zoom parameter. </w:t>
      </w:r>
      <w:r w:rsidR="00474A36">
        <w:rPr>
          <w:lang w:val="en-US"/>
        </w:rPr>
        <w:t>Using t</w:t>
      </w:r>
      <w:r>
        <w:rPr>
          <w:lang w:val="en-US"/>
        </w:rPr>
        <w:t xml:space="preserve">he command “Graph / Zoom / Previous zoom” allows returning to previous zoom values. The button </w:t>
      </w:r>
      <w:r>
        <w:t>“</w:t>
      </w:r>
      <w:r>
        <w:rPr>
          <w:lang w:val="en-US"/>
        </w:rPr>
        <w:t>M</w:t>
      </w:r>
      <w:r>
        <w:rPr>
          <w:rFonts w:ascii="Symbol" w:hAnsi="Symbol" w:cs="Symbol"/>
          <w:vertAlign w:val="subscript"/>
        </w:rPr>
        <w:t></w:t>
      </w:r>
      <w:r>
        <w:t xml:space="preserve">” </w:t>
      </w:r>
      <w:r>
        <w:rPr>
          <w:lang w:val="en-US"/>
        </w:rPr>
        <w:t xml:space="preserve">on the toolbar </w:t>
      </w:r>
      <w:r w:rsidR="00474A36">
        <w:rPr>
          <w:lang w:val="en-US"/>
        </w:rPr>
        <w:t xml:space="preserve">is intended for </w:t>
      </w:r>
      <w:r>
        <w:rPr>
          <w:lang w:val="en-US"/>
        </w:rPr>
        <w:t xml:space="preserve">the same function. </w:t>
      </w:r>
    </w:p>
    <w:p w:rsidR="00B9532C" w:rsidRDefault="00B9532C">
      <w:pPr>
        <w:pStyle w:val="afe"/>
        <w:rPr>
          <w:lang w:val="en-US"/>
        </w:rPr>
      </w:pPr>
      <w:r>
        <w:rPr>
          <w:lang w:val="en-US"/>
        </w:rPr>
        <w:t xml:space="preserve">The default zoom values are </w:t>
      </w:r>
      <w:r w:rsidR="00DD029A" w:rsidRPr="00DD029A">
        <w:rPr>
          <w:position w:val="-6"/>
          <w:sz w:val="28"/>
          <w:szCs w:val="28"/>
        </w:rPr>
        <w:pict>
          <v:shape id="_x0000_i1118" type="#_x0000_t75" style="width:51.75pt;height:12.75pt">
            <v:imagedata r:id="rId81" o:title=""/>
          </v:shape>
        </w:pict>
      </w:r>
      <w:r w:rsidR="00880EA2" w:rsidRPr="008B21E4">
        <w:t xml:space="preserve">, </w:t>
      </w:r>
      <w:r w:rsidR="00DD029A" w:rsidRPr="00DD029A">
        <w:rPr>
          <w:position w:val="-6"/>
          <w:sz w:val="28"/>
          <w:szCs w:val="28"/>
        </w:rPr>
        <w:pict>
          <v:shape id="_x0000_i1119" type="#_x0000_t75" style="width:48pt;height:12.75pt">
            <v:imagedata r:id="rId82" o:title=""/>
          </v:shape>
        </w:pict>
      </w:r>
      <w:r w:rsidR="00880EA2" w:rsidRPr="008B21E4">
        <w:t xml:space="preserve">, </w:t>
      </w:r>
      <w:r w:rsidR="00DD029A" w:rsidRPr="00DD029A">
        <w:rPr>
          <w:position w:val="-6"/>
          <w:sz w:val="28"/>
          <w:szCs w:val="28"/>
        </w:rPr>
        <w:pict>
          <v:shape id="_x0000_i1120" type="#_x0000_t75" style="width:51pt;height:12.75pt">
            <v:imagedata r:id="rId83" o:title=""/>
          </v:shape>
        </w:pict>
      </w:r>
      <w:r w:rsidR="00880EA2" w:rsidRPr="008B21E4">
        <w:t xml:space="preserve">, </w:t>
      </w:r>
      <w:r w:rsidR="00DD029A" w:rsidRPr="00DD029A">
        <w:rPr>
          <w:position w:val="-6"/>
          <w:sz w:val="28"/>
          <w:szCs w:val="28"/>
        </w:rPr>
        <w:pict>
          <v:shape id="_x0000_i1121" type="#_x0000_t75" style="width:47.25pt;height:12.75pt">
            <v:imagedata r:id="rId84" o:title=""/>
          </v:shape>
        </w:pict>
      </w:r>
      <w:r>
        <w:t xml:space="preserve"> </w:t>
      </w:r>
      <w:r>
        <w:rPr>
          <w:szCs w:val="22"/>
          <w:lang w:val="en-US"/>
        </w:rPr>
        <w:t>(</w:t>
      </w:r>
      <w:r w:rsidR="00701777">
        <w:rPr>
          <w:szCs w:val="22"/>
          <w:lang w:val="en-US"/>
        </w:rPr>
        <w:t>Fig</w:t>
      </w:r>
      <w:r>
        <w:rPr>
          <w:szCs w:val="22"/>
          <w:lang w:val="en-US"/>
        </w:rPr>
        <w:t xml:space="preserve">.3.2). This is so-called “initial zoom”. It can be set by the command “Graph / Zoom / Initial zoom” or by the button </w:t>
      </w:r>
      <w:r w:rsidR="006D7DDC">
        <w:pict>
          <v:shape id="_x0000_i1122" type="#_x0000_t75" style="width:10.5pt;height:9.75pt" filled="t">
            <v:fill color2="black"/>
            <v:imagedata r:id="rId85" o:title=""/>
          </v:shape>
        </w:pict>
      </w:r>
      <w:r>
        <w:rPr>
          <w:sz w:val="28"/>
          <w:szCs w:val="28"/>
          <w:lang w:val="en-US"/>
        </w:rPr>
        <w:t xml:space="preserve"> </w:t>
      </w:r>
      <w:r>
        <w:rPr>
          <w:szCs w:val="22"/>
          <w:lang w:val="en-US"/>
        </w:rPr>
        <w:t>of the toolbar.</w:t>
      </w:r>
    </w:p>
    <w:p w:rsidR="00B9532C" w:rsidRDefault="00B9532C">
      <w:pPr>
        <w:pStyle w:val="afe"/>
        <w:rPr>
          <w:lang w:val="en-US"/>
        </w:rPr>
      </w:pPr>
      <w:r>
        <w:rPr>
          <w:lang w:val="en-US"/>
        </w:rPr>
        <w:lastRenderedPageBreak/>
        <w:t xml:space="preserve">It is also possible to display the auxiliary window </w:t>
      </w:r>
      <w:r>
        <w:rPr>
          <w:lang w:val="en-GB"/>
        </w:rPr>
        <w:t>”Graph” window properties</w:t>
      </w:r>
      <w:r>
        <w:rPr>
          <w:lang w:val="en-US"/>
        </w:rPr>
        <w:t xml:space="preserve">” by the command “Graph / </w:t>
      </w:r>
      <w:r>
        <w:rPr>
          <w:lang w:val="en-GB"/>
        </w:rPr>
        <w:t xml:space="preserve">”Graph” window parameters”, since arrangement of the window parameters means not only setting of the zoom. </w:t>
      </w:r>
    </w:p>
    <w:p w:rsidR="00B9532C" w:rsidRDefault="00474A36">
      <w:pPr>
        <w:pStyle w:val="afe"/>
        <w:rPr>
          <w:lang w:val="en-US"/>
        </w:rPr>
      </w:pPr>
      <w:r>
        <w:rPr>
          <w:lang w:val="en-US"/>
        </w:rPr>
        <w:t>In t</w:t>
      </w:r>
      <w:r w:rsidR="00B9532C">
        <w:rPr>
          <w:lang w:val="en-US"/>
        </w:rPr>
        <w:t>he tab “Graph” (</w:t>
      </w:r>
      <w:r w:rsidR="00701777">
        <w:rPr>
          <w:lang w:val="en-US"/>
        </w:rPr>
        <w:t>Fig</w:t>
      </w:r>
      <w:r w:rsidR="00B9532C">
        <w:rPr>
          <w:lang w:val="en-US"/>
        </w:rPr>
        <w:t xml:space="preserve">. 3.3) </w:t>
      </w:r>
      <w:r>
        <w:rPr>
          <w:lang w:val="en-US"/>
        </w:rPr>
        <w:t>one can see</w:t>
      </w:r>
      <w:r w:rsidR="00B9532C">
        <w:rPr>
          <w:lang w:val="en-US"/>
        </w:rPr>
        <w:t xml:space="preserve"> the following items:</w:t>
      </w:r>
    </w:p>
    <w:p w:rsidR="00B9532C" w:rsidRDefault="00B9532C">
      <w:pPr>
        <w:pStyle w:val="afe"/>
        <w:numPr>
          <w:ilvl w:val="0"/>
          <w:numId w:val="11"/>
        </w:numPr>
        <w:rPr>
          <w:lang w:val="en-US"/>
        </w:rPr>
      </w:pPr>
      <w:r>
        <w:rPr>
          <w:lang w:val="en-US"/>
        </w:rPr>
        <w:t>to display coordinate axes or not;</w:t>
      </w:r>
    </w:p>
    <w:p w:rsidR="00B9532C" w:rsidRDefault="00B9532C">
      <w:pPr>
        <w:pStyle w:val="afe"/>
        <w:numPr>
          <w:ilvl w:val="0"/>
          <w:numId w:val="11"/>
        </w:numPr>
        <w:rPr>
          <w:lang w:val="en-US"/>
        </w:rPr>
      </w:pPr>
      <w:r>
        <w:rPr>
          <w:lang w:val="en-US"/>
        </w:rPr>
        <w:t>to display coordinate grid or not;</w:t>
      </w:r>
    </w:p>
    <w:p w:rsidR="00B9532C" w:rsidRDefault="00B9532C">
      <w:pPr>
        <w:pStyle w:val="afe"/>
        <w:numPr>
          <w:ilvl w:val="0"/>
          <w:numId w:val="11"/>
        </w:numPr>
        <w:rPr>
          <w:lang w:val="en-US"/>
        </w:rPr>
      </w:pPr>
      <w:r>
        <w:rPr>
          <w:lang w:val="en-US"/>
        </w:rPr>
        <w:t>axes labeling (for solution of some problems the axes must be named not X and Y but another way);</w:t>
      </w:r>
    </w:p>
    <w:p w:rsidR="00B9532C" w:rsidRDefault="00B9532C">
      <w:pPr>
        <w:pStyle w:val="afe"/>
        <w:numPr>
          <w:ilvl w:val="0"/>
          <w:numId w:val="11"/>
        </w:numPr>
        <w:rPr>
          <w:lang w:val="en-US"/>
        </w:rPr>
      </w:pPr>
      <w:r>
        <w:rPr>
          <w:lang w:val="en-US"/>
        </w:rPr>
        <w:t>coordinate system type;</w:t>
      </w:r>
    </w:p>
    <w:p w:rsidR="00B9532C" w:rsidRDefault="00B9532C">
      <w:pPr>
        <w:pStyle w:val="afe"/>
        <w:numPr>
          <w:ilvl w:val="0"/>
          <w:numId w:val="11"/>
        </w:numPr>
        <w:spacing w:after="60"/>
        <w:ind w:left="697" w:hanging="357"/>
        <w:rPr>
          <w:lang w:val="en-US"/>
        </w:rPr>
      </w:pPr>
      <w:r>
        <w:rPr>
          <w:lang w:val="en-US"/>
        </w:rPr>
        <w:t>font type and size for labeling of the axes.</w:t>
      </w:r>
    </w:p>
    <w:p w:rsidR="00B9532C" w:rsidRDefault="001242A6">
      <w:pPr>
        <w:pStyle w:val="af6"/>
      </w:pPr>
      <w:r>
        <w:rPr>
          <w:noProof/>
          <w:lang w:val="uk-UA" w:eastAsia="uk-UA"/>
        </w:rPr>
        <w:drawing>
          <wp:inline distT="0" distB="0" distL="0" distR="0">
            <wp:extent cx="2562225" cy="1752600"/>
            <wp:effectExtent l="1905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6" cstate="print"/>
                    <a:srcRect/>
                    <a:stretch>
                      <a:fillRect/>
                    </a:stretch>
                  </pic:blipFill>
                  <pic:spPr bwMode="auto">
                    <a:xfrm>
                      <a:off x="0" y="0"/>
                      <a:ext cx="2562225" cy="1752600"/>
                    </a:xfrm>
                    <a:prstGeom prst="rect">
                      <a:avLst/>
                    </a:prstGeom>
                    <a:solidFill>
                      <a:srgbClr val="FFFFFF"/>
                    </a:solidFill>
                    <a:ln w="9525">
                      <a:noFill/>
                      <a:miter lim="800000"/>
                      <a:headEnd/>
                      <a:tailEnd/>
                    </a:ln>
                  </pic:spPr>
                </pic:pic>
              </a:graphicData>
            </a:graphic>
          </wp:inline>
        </w:drawing>
      </w:r>
    </w:p>
    <w:p w:rsidR="00B9532C" w:rsidRDefault="00B9532C">
      <w:pPr>
        <w:pStyle w:val="af6"/>
      </w:pPr>
      <w:r>
        <w:t>Fig. 3.3</w:t>
      </w:r>
    </w:p>
    <w:p w:rsidR="00B9532C" w:rsidRDefault="001242A6">
      <w:pPr>
        <w:pStyle w:val="af6"/>
      </w:pPr>
      <w:r>
        <w:rPr>
          <w:noProof/>
          <w:lang w:val="uk-UA" w:eastAsia="uk-UA"/>
        </w:rPr>
        <w:drawing>
          <wp:inline distT="0" distB="0" distL="0" distR="0">
            <wp:extent cx="2552700" cy="1752600"/>
            <wp:effectExtent l="1905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7" cstate="print"/>
                    <a:srcRect/>
                    <a:stretch>
                      <a:fillRect/>
                    </a:stretch>
                  </pic:blipFill>
                  <pic:spPr bwMode="auto">
                    <a:xfrm>
                      <a:off x="0" y="0"/>
                      <a:ext cx="2552700" cy="1752600"/>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3.4</w:t>
      </w:r>
    </w:p>
    <w:p w:rsidR="00B9532C" w:rsidRDefault="00B9532C">
      <w:pPr>
        <w:pStyle w:val="afe"/>
        <w:rPr>
          <w:lang w:val="en-US"/>
        </w:rPr>
      </w:pPr>
      <w:r>
        <w:rPr>
          <w:lang w:val="en-US"/>
        </w:rPr>
        <w:t>The use of the tab “Colors” allows changing of the background color, the text color, the color of axes and other elements (</w:t>
      </w:r>
      <w:r w:rsidR="00701777">
        <w:rPr>
          <w:lang w:val="en-US"/>
        </w:rPr>
        <w:t>Fig</w:t>
      </w:r>
      <w:r>
        <w:rPr>
          <w:lang w:val="en-US"/>
        </w:rPr>
        <w:t>. 3.4). Chosen color has the mark “FG”.</w:t>
      </w:r>
    </w:p>
    <w:p w:rsidR="00B9532C" w:rsidRDefault="00B9532C">
      <w:pPr>
        <w:pStyle w:val="afe"/>
        <w:rPr>
          <w:lang w:val="en-US"/>
        </w:rPr>
      </w:pPr>
      <w:r>
        <w:rPr>
          <w:lang w:val="en-US"/>
        </w:rPr>
        <w:t>In the rectangular coordinate system a point position on the plane is determined by its projections on the axis</w:t>
      </w:r>
      <w:r w:rsidR="001850E7">
        <w:rPr>
          <w:lang w:val="en-US"/>
        </w:rPr>
        <w:t xml:space="preserve"> </w:t>
      </w:r>
      <w:r w:rsidR="00DD029A" w:rsidRPr="00DD029A">
        <w:rPr>
          <w:position w:val="-6"/>
        </w:rPr>
        <w:pict>
          <v:shape id="_x0000_i1123" type="#_x0000_t75" style="width:17.25pt;height:12.75pt">
            <v:imagedata r:id="rId88" o:title=""/>
          </v:shape>
        </w:pict>
      </w:r>
      <w:r>
        <w:rPr>
          <w:lang w:val="en-US"/>
        </w:rPr>
        <w:t xml:space="preserve"> (abscissa) and on the axis</w:t>
      </w:r>
      <w:r w:rsidR="001850E7">
        <w:rPr>
          <w:lang w:val="en-US"/>
        </w:rPr>
        <w:t xml:space="preserve"> </w:t>
      </w:r>
      <w:r w:rsidR="00DD029A" w:rsidRPr="00DD029A">
        <w:rPr>
          <w:position w:val="-10"/>
        </w:rPr>
        <w:pict>
          <v:shape id="_x0000_i1124" type="#_x0000_t75" style="width:17.25pt;height:15pt">
            <v:imagedata r:id="rId89" o:title=""/>
          </v:shape>
        </w:pict>
      </w:r>
      <w:r>
        <w:rPr>
          <w:lang w:val="en-US"/>
        </w:rPr>
        <w:t xml:space="preserve"> (ordinate).</w:t>
      </w:r>
    </w:p>
    <w:p w:rsidR="00B9532C" w:rsidRDefault="00B9532C">
      <w:pPr>
        <w:pStyle w:val="afe"/>
        <w:rPr>
          <w:lang w:val="en-US"/>
        </w:rPr>
      </w:pPr>
      <w:r>
        <w:rPr>
          <w:lang w:val="en-US"/>
        </w:rPr>
        <w:lastRenderedPageBreak/>
        <w:t xml:space="preserve">In the polar coordinate system a point position on the plane is determined by its distance from the origin of coordinates (polar radius) and angle between positive direction of polar axis (horizontal semi-axis, which comes out from the </w:t>
      </w:r>
      <w:hyperlink r:id="rId90" w:history="1">
        <w:r>
          <w:rPr>
            <w:rStyle w:val="a9"/>
            <w:rFonts w:cs="Times New Roman"/>
            <w:color w:val="auto"/>
            <w:sz w:val="22"/>
            <w:szCs w:val="22"/>
            <w:lang w:val="en-US"/>
          </w:rPr>
          <w:t>origin of coordinates</w:t>
        </w:r>
      </w:hyperlink>
      <w:r>
        <w:rPr>
          <w:lang w:val="en-US"/>
        </w:rPr>
        <w:t xml:space="preserve"> and straights to the right) and a segment, which connects the point with the origin of coordinates. This angle (polar angle) is put from the polar axis anticlockwise and is changing from </w:t>
      </w:r>
      <w:r>
        <w:rPr>
          <w:i/>
        </w:rPr>
        <w:t>0</w:t>
      </w:r>
      <w:r>
        <w:t xml:space="preserve"> </w:t>
      </w:r>
      <w:r>
        <w:rPr>
          <w:lang w:val="en-US"/>
        </w:rPr>
        <w:t>to</w:t>
      </w:r>
      <w:r>
        <w:t xml:space="preserve"> </w:t>
      </w:r>
      <w:r>
        <w:rPr>
          <w:i/>
        </w:rPr>
        <w:t>2</w:t>
      </w:r>
      <w:r>
        <w:rPr>
          <w:rFonts w:ascii="Symbol" w:hAnsi="Symbol" w:cs="Symbol"/>
          <w:i/>
        </w:rPr>
        <w:t></w:t>
      </w:r>
      <w:r>
        <w:t>.</w:t>
      </w:r>
    </w:p>
    <w:p w:rsidR="00B9532C" w:rsidRDefault="00B9532C">
      <w:pPr>
        <w:pStyle w:val="afe"/>
        <w:rPr>
          <w:lang w:val="en-US"/>
        </w:rPr>
      </w:pPr>
      <w:r>
        <w:rPr>
          <w:lang w:val="en-US"/>
        </w:rPr>
        <w:t>To assign the desirable coordinate type one should set the check-box on the necessary item “Rectangular coordinates” or “Polar coordinates” on the tab “Graph” of auxiliary window ”Graph” window parameters”(</w:t>
      </w:r>
      <w:r w:rsidR="00701777">
        <w:rPr>
          <w:lang w:val="en-US"/>
        </w:rPr>
        <w:t>Fig</w:t>
      </w:r>
      <w:r>
        <w:rPr>
          <w:lang w:val="en-US"/>
        </w:rPr>
        <w:t>. 3.3). If the type “Polar coordinates” is chosen, there isn’t labeling of the axes, though it isn’t forbidden to plot the axes or coordinate grid.</w:t>
      </w:r>
    </w:p>
    <w:p w:rsidR="00B9532C" w:rsidRDefault="00B9532C">
      <w:pPr>
        <w:pStyle w:val="afe"/>
        <w:rPr>
          <w:lang w:val="en-US"/>
        </w:rPr>
      </w:pPr>
      <w:r>
        <w:rPr>
          <w:lang w:val="en-US"/>
        </w:rPr>
        <w:t>It is also possible to assign the coordinate type by the tool bar buttons.</w:t>
      </w:r>
    </w:p>
    <w:p w:rsidR="00B9532C" w:rsidRDefault="00B9532C">
      <w:pPr>
        <w:pStyle w:val="afe"/>
        <w:rPr>
          <w:lang w:val="en-GB"/>
        </w:rPr>
      </w:pPr>
      <w:r>
        <w:rPr>
          <w:lang w:val="en-US"/>
        </w:rPr>
        <w:t>There are two ways of determination of a point coordinates, depending on using the mouse or the keyboard.</w:t>
      </w:r>
    </w:p>
    <w:p w:rsidR="00B9532C" w:rsidRDefault="00B9532C">
      <w:pPr>
        <w:pStyle w:val="af3"/>
        <w:numPr>
          <w:ilvl w:val="0"/>
          <w:numId w:val="19"/>
        </w:numPr>
        <w:tabs>
          <w:tab w:val="left" w:pos="1482"/>
        </w:tabs>
        <w:rPr>
          <w:lang w:val="en-GB"/>
        </w:rPr>
      </w:pPr>
      <w:r>
        <w:rPr>
          <w:lang w:val="en-GB"/>
        </w:rPr>
        <w:t>To move the mouse cursor into the window “Graph”</w:t>
      </w:r>
      <w:r>
        <w:t>. In this case the cruciform cursor appears in the window. Its center coincides with the end of the mouse cursor. In the top</w:t>
      </w:r>
      <w:r>
        <w:rPr>
          <w:szCs w:val="22"/>
        </w:rPr>
        <w:t>-left corner</w:t>
      </w:r>
      <w:r>
        <w:rPr>
          <w:lang w:val="en-GB"/>
        </w:rPr>
        <w:t xml:space="preserve"> of the window coordinates of a point under cursor are shown (</w:t>
      </w:r>
      <w:r w:rsidR="00701777">
        <w:rPr>
          <w:lang w:val="en-GB"/>
        </w:rPr>
        <w:t>Fig</w:t>
      </w:r>
      <w:r>
        <w:rPr>
          <w:lang w:val="en-GB"/>
        </w:rPr>
        <w:t xml:space="preserve">. 3.5). While the mouse cursor is located in the window “Graph”, it moves simultaneously with the </w:t>
      </w:r>
      <w:r>
        <w:t>cruciform</w:t>
      </w:r>
      <w:r>
        <w:rPr>
          <w:lang w:val="en-GB"/>
        </w:rPr>
        <w:t xml:space="preserve"> cursor</w:t>
      </w:r>
      <w:r>
        <w:t xml:space="preserve">. </w:t>
      </w:r>
      <w:r>
        <w:rPr>
          <w:lang w:val="en-GB"/>
        </w:rPr>
        <w:t>If the mouse cursor moves out of the window, the cursor is fixed in the last position or disappears;</w:t>
      </w:r>
    </w:p>
    <w:p w:rsidR="00B9532C" w:rsidRDefault="00B9532C">
      <w:pPr>
        <w:pStyle w:val="af3"/>
        <w:numPr>
          <w:ilvl w:val="0"/>
          <w:numId w:val="19"/>
        </w:numPr>
        <w:tabs>
          <w:tab w:val="left" w:pos="1482"/>
        </w:tabs>
        <w:ind w:left="741" w:firstLine="340"/>
      </w:pPr>
      <w:r>
        <w:rPr>
          <w:lang w:val="en-GB"/>
        </w:rPr>
        <w:t>To use the command “Graph” / Coordinates from keyboard”. In this case the window “Graph” becomes current. The cursor that is controlled by arrow keys becomes available. If the cursor reaches a window border, it automatically moves to the opposite border of the window.</w:t>
      </w:r>
    </w:p>
    <w:p w:rsidR="001850E7" w:rsidRDefault="00B9532C" w:rsidP="001850E7">
      <w:pPr>
        <w:pStyle w:val="afe"/>
        <w:rPr>
          <w:lang w:val="en-US"/>
        </w:rPr>
      </w:pPr>
      <w:r>
        <w:rPr>
          <w:lang w:val="en-US"/>
        </w:rPr>
        <w:t xml:space="preserve">This is the way to find coordinates of the </w:t>
      </w:r>
      <w:proofErr w:type="spellStart"/>
      <w:r>
        <w:rPr>
          <w:lang w:val="en-US"/>
        </w:rPr>
        <w:t>preassigned</w:t>
      </w:r>
      <w:proofErr w:type="spellEnd"/>
      <w:r>
        <w:rPr>
          <w:lang w:val="en-US"/>
        </w:rPr>
        <w:t xml:space="preserve"> point or set the cursor in the point with </w:t>
      </w:r>
      <w:proofErr w:type="spellStart"/>
      <w:r>
        <w:rPr>
          <w:lang w:val="en-US"/>
        </w:rPr>
        <w:t>preassigned</w:t>
      </w:r>
      <w:proofErr w:type="spellEnd"/>
      <w:r>
        <w:rPr>
          <w:lang w:val="en-US"/>
        </w:rPr>
        <w:t xml:space="preserve"> coordinates. </w:t>
      </w:r>
    </w:p>
    <w:p w:rsidR="001850E7" w:rsidRDefault="001850E7" w:rsidP="001850E7">
      <w:pPr>
        <w:pStyle w:val="afe"/>
        <w:rPr>
          <w:lang w:val="en-GB"/>
        </w:rPr>
      </w:pPr>
      <w:r>
        <w:rPr>
          <w:lang w:val="en-GB"/>
        </w:rPr>
        <w:t xml:space="preserve">For the case of the rectangular coordinate system the window “Graph” is presented in the figure 3.5: the axes are displayed (if their displaying is turned on) and perpendiculars to the axes are plotted from the cursor (even if the axes aren't displayed). The coordinates </w:t>
      </w:r>
      <w:r w:rsidR="00DD029A" w:rsidRPr="00DD029A">
        <w:rPr>
          <w:position w:val="-4"/>
        </w:rPr>
        <w:pict>
          <v:shape id="_x0000_i1125" type="#_x0000_t75" style="width:12.75pt;height:12pt">
            <v:imagedata r:id="rId91" o:title=""/>
          </v:shape>
        </w:pict>
      </w:r>
      <w:r w:rsidRPr="004C634B">
        <w:t xml:space="preserve"> </w:t>
      </w:r>
      <w:r>
        <w:rPr>
          <w:lang w:val="en-US"/>
        </w:rPr>
        <w:t>and</w:t>
      </w:r>
      <w:r w:rsidRPr="004C634B">
        <w:t xml:space="preserve"> </w:t>
      </w:r>
      <w:r w:rsidR="00DD029A" w:rsidRPr="00DD029A">
        <w:rPr>
          <w:position w:val="-4"/>
        </w:rPr>
        <w:pict>
          <v:shape id="_x0000_i1126" type="#_x0000_t75" style="width:11.25pt;height:12pt">
            <v:imagedata r:id="rId92" o:title=""/>
          </v:shape>
        </w:pict>
      </w:r>
      <w:r w:rsidRPr="004C634B">
        <w:t xml:space="preserve"> </w:t>
      </w:r>
      <w:r>
        <w:rPr>
          <w:lang w:val="en-GB"/>
        </w:rPr>
        <w:t xml:space="preserve">of the point marked by the cursor are displayed in the special row in the window “Graph” (on the left top). In the Fig.3.5 </w:t>
      </w:r>
      <w:r w:rsidRPr="004C634B">
        <w:t xml:space="preserve"> </w:t>
      </w:r>
      <w:r w:rsidR="00DD029A" w:rsidRPr="00DD029A">
        <w:rPr>
          <w:position w:val="-6"/>
        </w:rPr>
        <w:pict>
          <v:shape id="_x0000_i1127" type="#_x0000_t75" style="width:48pt;height:12.75pt">
            <v:imagedata r:id="rId93" o:title=""/>
          </v:shape>
        </w:pict>
      </w:r>
      <w:r w:rsidRPr="004C634B">
        <w:t xml:space="preserve">, </w:t>
      </w:r>
      <w:r w:rsidR="00DD029A" w:rsidRPr="00DD029A">
        <w:rPr>
          <w:position w:val="-6"/>
        </w:rPr>
        <w:pict>
          <v:shape id="_x0000_i1128" type="#_x0000_t75" style="width:45pt;height:12.75pt">
            <v:imagedata r:id="rId94" o:title=""/>
          </v:shape>
        </w:pict>
      </w:r>
      <w:r w:rsidRPr="007F2A3C">
        <w:t>.</w:t>
      </w:r>
    </w:p>
    <w:p w:rsidR="00B9532C" w:rsidRDefault="00B9532C">
      <w:pPr>
        <w:pStyle w:val="afe"/>
      </w:pPr>
    </w:p>
    <w:p w:rsidR="00B9532C" w:rsidRDefault="001242A6">
      <w:pPr>
        <w:pStyle w:val="af6"/>
        <w:rPr>
          <w:shd w:val="clear" w:color="auto" w:fill="E6FF00"/>
        </w:rPr>
      </w:pPr>
      <w:r>
        <w:rPr>
          <w:noProof/>
          <w:lang w:val="uk-UA" w:eastAsia="uk-UA"/>
        </w:rPr>
        <w:lastRenderedPageBreak/>
        <w:drawing>
          <wp:inline distT="0" distB="0" distL="0" distR="0">
            <wp:extent cx="4391025" cy="3152775"/>
            <wp:effectExtent l="19050" t="0" r="952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5" cstate="print"/>
                    <a:srcRect/>
                    <a:stretch>
                      <a:fillRect/>
                    </a:stretch>
                  </pic:blipFill>
                  <pic:spPr bwMode="auto">
                    <a:xfrm>
                      <a:off x="0" y="0"/>
                      <a:ext cx="4391025" cy="3152775"/>
                    </a:xfrm>
                    <a:prstGeom prst="rect">
                      <a:avLst/>
                    </a:prstGeom>
                    <a:solidFill>
                      <a:srgbClr val="FFFFFF"/>
                    </a:solidFill>
                    <a:ln w="9525">
                      <a:noFill/>
                      <a:miter lim="800000"/>
                      <a:headEnd/>
                      <a:tailEnd/>
                    </a:ln>
                  </pic:spPr>
                </pic:pic>
              </a:graphicData>
            </a:graphic>
          </wp:inline>
        </w:drawing>
      </w:r>
    </w:p>
    <w:p w:rsidR="00B9532C" w:rsidRPr="00373A08" w:rsidRDefault="00B9532C">
      <w:pPr>
        <w:pStyle w:val="af6"/>
        <w:rPr>
          <w:szCs w:val="24"/>
          <w:lang w:val="en-GB"/>
        </w:rPr>
      </w:pPr>
      <w:r w:rsidRPr="00373A08">
        <w:rPr>
          <w:szCs w:val="24"/>
          <w:lang w:val="en-GB"/>
        </w:rPr>
        <w:t>Fig. 3.5</w:t>
      </w:r>
    </w:p>
    <w:p w:rsidR="009F1901" w:rsidRDefault="001242A6" w:rsidP="009F1901">
      <w:pPr>
        <w:pStyle w:val="afe"/>
        <w:ind w:firstLine="0"/>
        <w:rPr>
          <w:lang w:val="en-GB"/>
        </w:rPr>
      </w:pPr>
      <w:r>
        <w:rPr>
          <w:noProof/>
          <w:lang w:eastAsia="uk-UA"/>
        </w:rPr>
        <w:drawing>
          <wp:inline distT="0" distB="0" distL="0" distR="0">
            <wp:extent cx="4391025" cy="3114675"/>
            <wp:effectExtent l="19050" t="0" r="952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6" cstate="print"/>
                    <a:srcRect/>
                    <a:stretch>
                      <a:fillRect/>
                    </a:stretch>
                  </pic:blipFill>
                  <pic:spPr bwMode="auto">
                    <a:xfrm>
                      <a:off x="0" y="0"/>
                      <a:ext cx="4391025" cy="3114675"/>
                    </a:xfrm>
                    <a:prstGeom prst="rect">
                      <a:avLst/>
                    </a:prstGeom>
                    <a:solidFill>
                      <a:srgbClr val="FFFFFF"/>
                    </a:solidFill>
                    <a:ln w="9525">
                      <a:noFill/>
                      <a:miter lim="800000"/>
                      <a:headEnd/>
                      <a:tailEnd/>
                    </a:ln>
                  </pic:spPr>
                </pic:pic>
              </a:graphicData>
            </a:graphic>
          </wp:inline>
        </w:drawing>
      </w:r>
    </w:p>
    <w:p w:rsidR="009F1901" w:rsidRPr="00373A08" w:rsidRDefault="009F1901" w:rsidP="009F1901">
      <w:pPr>
        <w:pStyle w:val="af6"/>
        <w:rPr>
          <w:szCs w:val="24"/>
          <w:lang w:val="en-GB"/>
        </w:rPr>
      </w:pPr>
      <w:r w:rsidRPr="00373A08">
        <w:rPr>
          <w:szCs w:val="24"/>
          <w:lang w:val="en-GB"/>
        </w:rPr>
        <w:t>Fig. 3.6</w:t>
      </w:r>
    </w:p>
    <w:p w:rsidR="00B9532C" w:rsidRDefault="00B9532C">
      <w:pPr>
        <w:pStyle w:val="afe"/>
        <w:rPr>
          <w:lang w:val="en-GB"/>
        </w:rPr>
      </w:pPr>
      <w:r>
        <w:rPr>
          <w:lang w:val="en-GB"/>
        </w:rPr>
        <w:lastRenderedPageBreak/>
        <w:t xml:space="preserve">In the case of the polar coordinate system the window “Graph” is different: the cursor is linked with the origin of coordinates by the segment, in the coordinate row the polar coordinates of the point are displayed: polar radius </w:t>
      </w:r>
      <w:r w:rsidR="00DD029A" w:rsidRPr="00DD029A">
        <w:rPr>
          <w:position w:val="-10"/>
        </w:rPr>
        <w:pict>
          <v:shape id="_x0000_i1129" type="#_x0000_t75" style="width:11.25pt;height:12.75pt">
            <v:imagedata r:id="rId97" o:title=""/>
          </v:shape>
        </w:pict>
      </w:r>
      <w:r>
        <w:rPr>
          <w:lang w:val="en-GB"/>
        </w:rPr>
        <w:t xml:space="preserve"> (designated in the program as </w:t>
      </w:r>
      <w:r w:rsidR="00DD029A" w:rsidRPr="00DD029A">
        <w:rPr>
          <w:position w:val="-4"/>
        </w:rPr>
        <w:pict>
          <v:shape id="_x0000_i1130" type="#_x0000_t75" style="width:11.25pt;height:12pt">
            <v:imagedata r:id="rId98" o:title=""/>
          </v:shape>
        </w:pict>
      </w:r>
      <w:r>
        <w:rPr>
          <w:lang w:val="en-GB"/>
        </w:rPr>
        <w:t>) and polar angle</w:t>
      </w:r>
      <w:r w:rsidR="00DD029A" w:rsidRPr="00DD029A">
        <w:rPr>
          <w:position w:val="-10"/>
        </w:rPr>
        <w:pict>
          <v:shape id="_x0000_i1131" type="#_x0000_t75" style="width:11.25pt;height:12pt">
            <v:imagedata r:id="rId32" o:title=""/>
          </v:shape>
        </w:pict>
      </w:r>
      <w:r>
        <w:rPr>
          <w:lang w:val="en-GB"/>
        </w:rPr>
        <w:t xml:space="preserve"> in radians and degrees, designated as </w:t>
      </w:r>
      <w:r w:rsidR="00DD029A" w:rsidRPr="00DD029A">
        <w:rPr>
          <w:position w:val="-4"/>
        </w:rPr>
        <w:pict>
          <v:shape id="_x0000_i1132" type="#_x0000_t75" style="width:12pt;height:12pt">
            <v:imagedata r:id="rId99" o:title=""/>
          </v:shape>
        </w:pict>
      </w:r>
      <w:r>
        <w:rPr>
          <w:lang w:val="en-GB"/>
        </w:rPr>
        <w:t xml:space="preserve"> (</w:t>
      </w:r>
      <w:r w:rsidR="00701777">
        <w:rPr>
          <w:lang w:val="en-GB"/>
        </w:rPr>
        <w:t>Fig</w:t>
      </w:r>
      <w:r>
        <w:rPr>
          <w:lang w:val="en-GB"/>
        </w:rPr>
        <w:t>.3.6). In</w:t>
      </w:r>
      <w:r>
        <w:rPr>
          <w:color w:val="FF0000"/>
          <w:lang w:val="en-GB"/>
        </w:rPr>
        <w:t xml:space="preserve"> </w:t>
      </w:r>
      <w:r>
        <w:rPr>
          <w:lang w:val="en-GB"/>
        </w:rPr>
        <w:t xml:space="preserve">the </w:t>
      </w:r>
      <w:r w:rsidR="00701777">
        <w:rPr>
          <w:lang w:val="en-GB"/>
        </w:rPr>
        <w:t>Fig</w:t>
      </w:r>
      <w:r>
        <w:rPr>
          <w:lang w:val="en-GB"/>
        </w:rPr>
        <w:t xml:space="preserve">.3.6 </w:t>
      </w:r>
      <w:r w:rsidR="00DD029A" w:rsidRPr="00DD029A">
        <w:rPr>
          <w:position w:val="-10"/>
        </w:rPr>
        <w:pict>
          <v:shape id="_x0000_i1133" type="#_x0000_t75" style="width:41.25pt;height:15pt">
            <v:imagedata r:id="rId100" o:title=""/>
          </v:shape>
        </w:pict>
      </w:r>
      <w:r w:rsidR="00BC135A" w:rsidRPr="004C634B">
        <w:t xml:space="preserve">, </w:t>
      </w:r>
      <w:r w:rsidR="00DD029A" w:rsidRPr="00DD029A">
        <w:rPr>
          <w:position w:val="-10"/>
        </w:rPr>
        <w:pict>
          <v:shape id="_x0000_i1134" type="#_x0000_t75" style="width:84.75pt;height:18pt">
            <v:imagedata r:id="rId101" o:title=""/>
          </v:shape>
        </w:pict>
      </w:r>
      <w:r>
        <w:rPr>
          <w:lang w:val="en-US"/>
        </w:rPr>
        <w:t>.</w:t>
      </w:r>
    </w:p>
    <w:p w:rsidR="00B9532C" w:rsidRDefault="00B9532C">
      <w:pPr>
        <w:pStyle w:val="afe"/>
      </w:pPr>
      <w:r>
        <w:rPr>
          <w:lang w:val="en-GB"/>
        </w:rPr>
        <w:t>It is possible to pass from the polar coordinates to the rectangular and vice versa using the following formulae</w:t>
      </w:r>
      <w:r>
        <w:t>:</w:t>
      </w:r>
    </w:p>
    <w:p w:rsidR="00B9532C" w:rsidRDefault="00DD029A">
      <w:pPr>
        <w:pStyle w:val="afc"/>
        <w:rPr>
          <w:lang w:val="en-GB"/>
        </w:rPr>
      </w:pPr>
      <w:r w:rsidRPr="00DD029A">
        <w:rPr>
          <w:position w:val="-10"/>
        </w:rPr>
        <w:pict>
          <v:shape id="_x0000_i1135" type="#_x0000_t75" style="width:50.25pt;height:12.75pt">
            <v:imagedata r:id="rId102" o:title=""/>
          </v:shape>
        </w:pict>
      </w:r>
      <w:r w:rsidR="00BC135A" w:rsidRPr="004C634B">
        <w:t xml:space="preserve">; </w:t>
      </w:r>
      <w:r w:rsidRPr="00DD029A">
        <w:rPr>
          <w:position w:val="-10"/>
        </w:rPr>
        <w:pict>
          <v:shape id="_x0000_i1136" type="#_x0000_t75" style="width:48.75pt;height:15pt">
            <v:imagedata r:id="rId103" o:title=""/>
          </v:shape>
        </w:pict>
      </w:r>
      <w:r w:rsidR="00BC135A" w:rsidRPr="004C634B">
        <w:t xml:space="preserve">; </w:t>
      </w:r>
      <w:r w:rsidRPr="00DD029A">
        <w:rPr>
          <w:position w:val="-12"/>
        </w:rPr>
        <w:pict>
          <v:shape id="_x0000_i1137" type="#_x0000_t75" style="width:63pt;height:21pt" fillcolor="window">
            <v:imagedata r:id="rId104" o:title=""/>
          </v:shape>
        </w:pict>
      </w:r>
      <w:r w:rsidR="00BC135A" w:rsidRPr="004C634B">
        <w:t xml:space="preserve">; </w:t>
      </w:r>
      <w:r w:rsidRPr="00DD029A">
        <w:rPr>
          <w:position w:val="-22"/>
        </w:rPr>
        <w:pict>
          <v:shape id="_x0000_i1138" type="#_x0000_t75" style="width:53.25pt;height:29.25pt" fillcolor="window">
            <v:imagedata r:id="rId105" o:title=""/>
          </v:shape>
        </w:pict>
      </w:r>
      <w:r w:rsidR="00B9532C">
        <w:rPr>
          <w:lang w:val="en-GB"/>
        </w:rPr>
        <w:t>.</w:t>
      </w:r>
    </w:p>
    <w:p w:rsidR="00B9532C" w:rsidRDefault="00B9532C">
      <w:pPr>
        <w:pStyle w:val="afe"/>
      </w:pPr>
      <w:r>
        <w:rPr>
          <w:lang w:val="en-GB"/>
        </w:rPr>
        <w:t>The use the program GRAN1 makes the correspo</w:t>
      </w:r>
      <w:r w:rsidR="00C709C4">
        <w:rPr>
          <w:lang w:val="en-GB"/>
        </w:rPr>
        <w:t>nding calculations unnecessary.</w:t>
      </w:r>
    </w:p>
    <w:p w:rsidR="00B9532C" w:rsidRPr="00C709C4" w:rsidRDefault="00B9532C">
      <w:pPr>
        <w:pStyle w:val="af6"/>
        <w:rPr>
          <w:shd w:val="clear" w:color="auto" w:fill="FFFF00"/>
          <w:lang w:val="uk-UA"/>
        </w:rPr>
      </w:pPr>
    </w:p>
    <w:p w:rsidR="00B9532C" w:rsidRDefault="00B9532C">
      <w:pPr>
        <w:pStyle w:val="af4"/>
        <w:rPr>
          <w:szCs w:val="22"/>
          <w:lang w:val="en-GB"/>
        </w:rPr>
      </w:pPr>
      <w:r>
        <w:rPr>
          <w:lang w:val="en-GB"/>
        </w:rPr>
        <w:t>Questions for self-checking</w:t>
      </w:r>
      <w:r>
        <w:t xml:space="preserve"> </w:t>
      </w:r>
    </w:p>
    <w:p w:rsidR="00B9532C" w:rsidRDefault="00B9532C">
      <w:pPr>
        <w:pStyle w:val="af5"/>
        <w:numPr>
          <w:ilvl w:val="0"/>
          <w:numId w:val="16"/>
        </w:numPr>
        <w:rPr>
          <w:szCs w:val="22"/>
          <w:lang w:val="en-GB"/>
        </w:rPr>
      </w:pPr>
      <w:r>
        <w:rPr>
          <w:szCs w:val="22"/>
          <w:lang w:val="en-GB"/>
        </w:rPr>
        <w:t>How to set the zoom along the axes</w:t>
      </w:r>
      <w:r>
        <w:rPr>
          <w:rStyle w:val="a8"/>
          <w:szCs w:val="22"/>
          <w:lang w:val="en-GB"/>
        </w:rPr>
        <w:t xml:space="preserve"> </w:t>
      </w:r>
      <w:r w:rsidR="00DD029A" w:rsidRPr="00DD029A">
        <w:rPr>
          <w:position w:val="-6"/>
        </w:rPr>
        <w:pict>
          <v:shape id="_x0000_i1139" type="#_x0000_t75" style="width:15pt;height:12pt">
            <v:imagedata r:id="rId106" o:title=""/>
          </v:shape>
        </w:pict>
      </w:r>
      <w:r>
        <w:rPr>
          <w:rStyle w:val="a8"/>
          <w:szCs w:val="22"/>
          <w:lang w:val="en-GB"/>
        </w:rPr>
        <w:t xml:space="preserve"> and </w:t>
      </w:r>
      <w:r w:rsidR="00DD029A" w:rsidRPr="00DD029A">
        <w:rPr>
          <w:position w:val="-10"/>
        </w:rPr>
        <w:pict>
          <v:shape id="_x0000_i1140" type="#_x0000_t75" style="width:15.75pt;height:14.25pt">
            <v:imagedata r:id="rId107" o:title=""/>
          </v:shape>
        </w:pict>
      </w:r>
      <w:r>
        <w:rPr>
          <w:rStyle w:val="a8"/>
          <w:szCs w:val="22"/>
          <w:lang w:val="en-GB"/>
        </w:rPr>
        <w:t>?</w:t>
      </w:r>
    </w:p>
    <w:p w:rsidR="00B9532C" w:rsidRDefault="00B9532C">
      <w:pPr>
        <w:pStyle w:val="af5"/>
        <w:numPr>
          <w:ilvl w:val="0"/>
          <w:numId w:val="16"/>
        </w:numPr>
        <w:rPr>
          <w:szCs w:val="22"/>
          <w:lang w:val="en-GB"/>
        </w:rPr>
      </w:pPr>
      <w:r>
        <w:rPr>
          <w:szCs w:val="22"/>
          <w:lang w:val="en-GB"/>
        </w:rPr>
        <w:t xml:space="preserve">How to change the zoom of measurement of the polar angle? </w:t>
      </w:r>
    </w:p>
    <w:p w:rsidR="00B9532C" w:rsidRDefault="00B9532C">
      <w:pPr>
        <w:pStyle w:val="af5"/>
        <w:numPr>
          <w:ilvl w:val="0"/>
          <w:numId w:val="16"/>
        </w:numPr>
        <w:rPr>
          <w:szCs w:val="22"/>
          <w:lang w:val="en-GB"/>
        </w:rPr>
      </w:pPr>
      <w:r>
        <w:rPr>
          <w:szCs w:val="22"/>
          <w:lang w:val="en-GB"/>
        </w:rPr>
        <w:t xml:space="preserve">Is it possible do not display the axes? How to change the names of the axes? </w:t>
      </w:r>
    </w:p>
    <w:p w:rsidR="00B9532C" w:rsidRDefault="00B9532C">
      <w:pPr>
        <w:pStyle w:val="af5"/>
        <w:numPr>
          <w:ilvl w:val="0"/>
          <w:numId w:val="16"/>
        </w:numPr>
        <w:rPr>
          <w:szCs w:val="22"/>
          <w:lang w:val="en-GB"/>
        </w:rPr>
      </w:pPr>
      <w:r>
        <w:rPr>
          <w:szCs w:val="22"/>
          <w:lang w:val="en-GB"/>
        </w:rPr>
        <w:t>How to change the colours of the background, the axes, the text?</w:t>
      </w:r>
    </w:p>
    <w:p w:rsidR="00B9532C" w:rsidRDefault="00B9532C">
      <w:pPr>
        <w:pStyle w:val="af5"/>
        <w:numPr>
          <w:ilvl w:val="0"/>
          <w:numId w:val="16"/>
        </w:numPr>
        <w:rPr>
          <w:szCs w:val="22"/>
          <w:lang w:val="en-GB"/>
        </w:rPr>
      </w:pPr>
      <w:r>
        <w:rPr>
          <w:szCs w:val="22"/>
          <w:lang w:val="en-GB"/>
        </w:rPr>
        <w:t>How to determine the rectangular or polar coordinates of a point?</w:t>
      </w:r>
    </w:p>
    <w:p w:rsidR="00B9532C" w:rsidRDefault="00B9532C">
      <w:pPr>
        <w:pStyle w:val="af5"/>
        <w:numPr>
          <w:ilvl w:val="0"/>
          <w:numId w:val="16"/>
        </w:numPr>
        <w:rPr>
          <w:szCs w:val="22"/>
          <w:lang w:val="en-GB"/>
        </w:rPr>
      </w:pPr>
      <w:r>
        <w:rPr>
          <w:szCs w:val="22"/>
          <w:lang w:val="en-GB"/>
        </w:rPr>
        <w:t>How to set the cursor in a point with certain coordinates?</w:t>
      </w:r>
    </w:p>
    <w:p w:rsidR="00B9532C" w:rsidRDefault="00B9532C">
      <w:pPr>
        <w:pStyle w:val="af5"/>
        <w:numPr>
          <w:ilvl w:val="0"/>
          <w:numId w:val="16"/>
        </w:numPr>
        <w:rPr>
          <w:lang w:val="en-GB"/>
        </w:rPr>
      </w:pPr>
      <w:r>
        <w:rPr>
          <w:szCs w:val="22"/>
          <w:lang w:val="en-GB"/>
        </w:rPr>
        <w:t xml:space="preserve">How to find the polar coordinates of a point if its rectangular coordinates are </w:t>
      </w:r>
      <w:proofErr w:type="spellStart"/>
      <w:r>
        <w:rPr>
          <w:szCs w:val="22"/>
          <w:lang w:val="en-GB"/>
        </w:rPr>
        <w:t>preassigned</w:t>
      </w:r>
      <w:proofErr w:type="spellEnd"/>
      <w:r>
        <w:rPr>
          <w:szCs w:val="22"/>
          <w:lang w:val="en-GB"/>
        </w:rPr>
        <w:t xml:space="preserve">? How to find the rectangular coordinates if the polar coordinates are </w:t>
      </w:r>
      <w:proofErr w:type="spellStart"/>
      <w:r>
        <w:rPr>
          <w:szCs w:val="22"/>
          <w:lang w:val="en-GB"/>
        </w:rPr>
        <w:t>preassigned</w:t>
      </w:r>
      <w:proofErr w:type="spellEnd"/>
      <w:r>
        <w:rPr>
          <w:szCs w:val="22"/>
          <w:lang w:val="en-GB"/>
        </w:rPr>
        <w:t>?</w:t>
      </w:r>
    </w:p>
    <w:p w:rsidR="00B9532C" w:rsidRDefault="00B9532C">
      <w:pPr>
        <w:pStyle w:val="af5"/>
        <w:numPr>
          <w:ilvl w:val="0"/>
          <w:numId w:val="16"/>
        </w:numPr>
      </w:pPr>
      <w:r>
        <w:rPr>
          <w:lang w:val="en-GB"/>
        </w:rPr>
        <w:t>Could the polar angle take the following values -2? 4? 2?</w:t>
      </w:r>
    </w:p>
    <w:p w:rsidR="00B9532C" w:rsidRDefault="00B9532C">
      <w:pPr>
        <w:pStyle w:val="af"/>
        <w:pageBreakBefore/>
        <w:rPr>
          <w:lang w:val="en-US"/>
        </w:rPr>
      </w:pPr>
      <w:r>
        <w:lastRenderedPageBreak/>
        <w:t xml:space="preserve">§4. </w:t>
      </w:r>
      <w:r>
        <w:rPr>
          <w:lang w:val="en-US"/>
        </w:rPr>
        <w:t>P</w:t>
      </w:r>
      <w:proofErr w:type="spellStart"/>
      <w:r>
        <w:rPr>
          <w:szCs w:val="22"/>
          <w:lang w:val="en-GB"/>
        </w:rPr>
        <w:t>olygonal</w:t>
      </w:r>
      <w:proofErr w:type="spellEnd"/>
      <w:r>
        <w:rPr>
          <w:szCs w:val="22"/>
          <w:lang w:val="en-GB"/>
        </w:rPr>
        <w:t xml:space="preserve"> line. Length of a polygonal line</w:t>
      </w:r>
    </w:p>
    <w:p w:rsidR="00B9532C" w:rsidRDefault="00B9532C">
      <w:pPr>
        <w:pStyle w:val="afe"/>
      </w:pPr>
      <w:r>
        <w:rPr>
          <w:lang w:val="en-US"/>
        </w:rPr>
        <w:t xml:space="preserve">To plot a polygonal line </w:t>
      </w:r>
      <w:r w:rsidR="004840B5">
        <w:rPr>
          <w:lang w:val="en-US"/>
        </w:rPr>
        <w:t xml:space="preserve"> </w:t>
      </w:r>
      <w:r>
        <w:rPr>
          <w:lang w:val="en-US"/>
        </w:rPr>
        <w:t xml:space="preserve">it is necessary at first to assign the type of dependence between the variables </w:t>
      </w:r>
      <w:r w:rsidR="00DD029A" w:rsidRPr="00DD029A">
        <w:rPr>
          <w:position w:val="-2"/>
        </w:rPr>
        <w:pict>
          <v:shape id="_x0000_i1141" type="#_x0000_t75" style="width:13.5pt;height:13.5pt" filled="t">
            <v:fill color2="black"/>
            <v:imagedata r:id="rId108" o:title=""/>
          </v:shape>
        </w:pict>
      </w:r>
      <w:r>
        <w:t xml:space="preserve"> </w:t>
      </w:r>
      <w:r>
        <w:rPr>
          <w:lang w:val="en-US"/>
        </w:rPr>
        <w:t>and</w:t>
      </w:r>
      <w:r>
        <w:t xml:space="preserve"> </w:t>
      </w:r>
      <w:r w:rsidR="00DD029A" w:rsidRPr="00DD029A">
        <w:rPr>
          <w:position w:val="-2"/>
        </w:rPr>
        <w:pict>
          <v:shape id="_x0000_i1142" type="#_x0000_t75" style="width:14.25pt;height:13.5pt" filled="t">
            <v:fill color2="black"/>
            <v:imagedata r:id="rId109" o:title=""/>
          </v:shape>
        </w:pict>
      </w:r>
      <w:r>
        <w:rPr>
          <w:lang w:val="en-US"/>
        </w:rPr>
        <w:t>as “Polygonal line”. For this it is enough to set the corresponding type in the window “Objects list” (</w:t>
      </w:r>
      <w:r w:rsidR="00701777">
        <w:rPr>
          <w:lang w:val="en-US"/>
        </w:rPr>
        <w:t>Fig</w:t>
      </w:r>
      <w:r>
        <w:rPr>
          <w:lang w:val="en-US"/>
        </w:rPr>
        <w:t>.4.1).</w:t>
      </w:r>
    </w:p>
    <w:p w:rsidR="00B9532C" w:rsidRDefault="001242A6">
      <w:pPr>
        <w:pStyle w:val="af6"/>
      </w:pPr>
      <w:r>
        <w:rPr>
          <w:noProof/>
          <w:lang w:val="uk-UA" w:eastAsia="uk-UA"/>
        </w:rPr>
        <w:drawing>
          <wp:inline distT="0" distB="0" distL="0" distR="0">
            <wp:extent cx="4391025" cy="3162300"/>
            <wp:effectExtent l="19050" t="0" r="952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10" cstate="print"/>
                    <a:srcRect/>
                    <a:stretch>
                      <a:fillRect/>
                    </a:stretch>
                  </pic:blipFill>
                  <pic:spPr bwMode="auto">
                    <a:xfrm>
                      <a:off x="0" y="0"/>
                      <a:ext cx="4391025" cy="3162300"/>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4.1</w:t>
      </w:r>
    </w:p>
    <w:p w:rsidR="00B9532C" w:rsidRDefault="00B9532C">
      <w:pPr>
        <w:pStyle w:val="afe"/>
        <w:rPr>
          <w:lang w:val="en-GB"/>
        </w:rPr>
      </w:pPr>
      <w:r>
        <w:rPr>
          <w:lang w:val="en-US"/>
        </w:rPr>
        <w:t>Then it is necessary to use the command “Object / Create” or to press the button “</w:t>
      </w:r>
      <w:r>
        <w:rPr>
          <w:b/>
          <w:bCs/>
        </w:rPr>
        <w:t>f</w:t>
      </w:r>
      <w:r>
        <w:rPr>
          <w:b/>
          <w:bCs/>
          <w:lang w:val="en-GB"/>
        </w:rPr>
        <w:t>+</w:t>
      </w:r>
      <w:r>
        <w:rPr>
          <w:lang w:val="en-US"/>
        </w:rPr>
        <w:t xml:space="preserve">” on the tool bar. As a result the window “Polygonal line vertex coordinates” </w:t>
      </w:r>
      <w:r w:rsidR="004840B5">
        <w:rPr>
          <w:lang w:val="en-US"/>
        </w:rPr>
        <w:t xml:space="preserve">will be displayed </w:t>
      </w:r>
      <w:r>
        <w:rPr>
          <w:lang w:val="en-US"/>
        </w:rPr>
        <w:t>(</w:t>
      </w:r>
      <w:r w:rsidR="00701777">
        <w:rPr>
          <w:lang w:val="en-US"/>
        </w:rPr>
        <w:t>Fig</w:t>
      </w:r>
      <w:r>
        <w:rPr>
          <w:lang w:val="en-US"/>
        </w:rPr>
        <w:t>.4.2).</w:t>
      </w:r>
    </w:p>
    <w:p w:rsidR="00B9532C" w:rsidRDefault="00B9532C">
      <w:pPr>
        <w:pStyle w:val="afe"/>
        <w:rPr>
          <w:lang w:val="en-US"/>
        </w:rPr>
      </w:pPr>
      <w:r>
        <w:rPr>
          <w:lang w:val="en-GB"/>
        </w:rPr>
        <w:t>For entering vertices of a polygonal line it is possible to use the keyboard, the mouse or to read coordinates of vertices from a text file.</w:t>
      </w:r>
    </w:p>
    <w:p w:rsidR="00B9532C" w:rsidRDefault="00B9532C">
      <w:pPr>
        <w:pStyle w:val="afe"/>
      </w:pPr>
      <w:r>
        <w:rPr>
          <w:lang w:val="en-US"/>
        </w:rPr>
        <w:t xml:space="preserve">For entering coordinates of vertices of a polygonal line by the keyboard the table of entering is used. The coordinates should be entered by pairs: the abscissa in the column X, the ordinate in the column Y. To enter coordinates of the next vertex one may press Enter or use the arrow keys. The ordinal numbers of the vertices are displayed in the table at the left. The whole quantity of the vertices must be less than 10000. At the left top over the table one can see three buttons: </w:t>
      </w:r>
    </w:p>
    <w:p w:rsidR="00B9532C" w:rsidRDefault="00B9532C">
      <w:pPr>
        <w:pStyle w:val="af3"/>
        <w:numPr>
          <w:ilvl w:val="0"/>
          <w:numId w:val="13"/>
        </w:numPr>
        <w:ind w:left="741" w:firstLine="340"/>
      </w:pPr>
      <w:r>
        <w:t xml:space="preserve">The button </w:t>
      </w:r>
      <w:r w:rsidR="001242A6">
        <w:rPr>
          <w:noProof/>
          <w:lang w:val="uk-UA" w:eastAsia="uk-UA"/>
        </w:rPr>
        <w:drawing>
          <wp:inline distT="0" distB="0" distL="0" distR="0">
            <wp:extent cx="190500" cy="161925"/>
            <wp:effectExtent l="1905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11" cstate="print"/>
                    <a:srcRect/>
                    <a:stretch>
                      <a:fillRect/>
                    </a:stretch>
                  </pic:blipFill>
                  <pic:spPr bwMode="auto">
                    <a:xfrm>
                      <a:off x="0" y="0"/>
                      <a:ext cx="190500" cy="161925"/>
                    </a:xfrm>
                    <a:prstGeom prst="rect">
                      <a:avLst/>
                    </a:prstGeom>
                    <a:solidFill>
                      <a:srgbClr val="FFFFFF"/>
                    </a:solidFill>
                    <a:ln w="9525">
                      <a:noFill/>
                      <a:miter lim="800000"/>
                      <a:headEnd/>
                      <a:tailEnd/>
                    </a:ln>
                  </pic:spPr>
                </pic:pic>
              </a:graphicData>
            </a:graphic>
          </wp:inline>
        </w:drawing>
      </w:r>
      <w:r>
        <w:t xml:space="preserve"> is used when a new vertex should be pasted between the vertices that had been entered previously. For this purpose one should move the cursor in the position after the line </w:t>
      </w:r>
      <w:r>
        <w:lastRenderedPageBreak/>
        <w:t xml:space="preserve">where the new coordinates should be pasted, and press the button </w:t>
      </w:r>
      <w:r w:rsidR="001242A6">
        <w:rPr>
          <w:noProof/>
          <w:lang w:val="uk-UA" w:eastAsia="uk-UA"/>
        </w:rPr>
        <w:drawing>
          <wp:inline distT="0" distB="0" distL="0" distR="0">
            <wp:extent cx="190500" cy="161925"/>
            <wp:effectExtent l="1905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1" cstate="print"/>
                    <a:srcRect/>
                    <a:stretch>
                      <a:fillRect/>
                    </a:stretch>
                  </pic:blipFill>
                  <pic:spPr bwMode="auto">
                    <a:xfrm>
                      <a:off x="0" y="0"/>
                      <a:ext cx="190500" cy="161925"/>
                    </a:xfrm>
                    <a:prstGeom prst="rect">
                      <a:avLst/>
                    </a:prstGeom>
                    <a:solidFill>
                      <a:srgbClr val="FFFFFF"/>
                    </a:solidFill>
                    <a:ln w="9525">
                      <a:noFill/>
                      <a:miter lim="800000"/>
                      <a:headEnd/>
                      <a:tailEnd/>
                    </a:ln>
                  </pic:spPr>
                </pic:pic>
              </a:graphicData>
            </a:graphic>
          </wp:inline>
        </w:drawing>
      </w:r>
      <w:r>
        <w:t>. As a result there appears a pair of new empty cells for writing new coordinates;</w:t>
      </w:r>
    </w:p>
    <w:p w:rsidR="00B9532C" w:rsidRDefault="00B9532C">
      <w:pPr>
        <w:pStyle w:val="af3"/>
        <w:numPr>
          <w:ilvl w:val="0"/>
          <w:numId w:val="13"/>
        </w:numPr>
        <w:ind w:left="741" w:firstLine="340"/>
      </w:pPr>
      <w:r>
        <w:t xml:space="preserve">The button </w:t>
      </w:r>
      <w:r w:rsidR="001242A6">
        <w:rPr>
          <w:noProof/>
          <w:lang w:val="uk-UA" w:eastAsia="uk-UA"/>
        </w:rPr>
        <w:drawing>
          <wp:inline distT="0" distB="0" distL="0" distR="0">
            <wp:extent cx="180975" cy="161925"/>
            <wp:effectExtent l="19050" t="0" r="952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12" cstate="print"/>
                    <a:srcRect/>
                    <a:stretch>
                      <a:fillRect/>
                    </a:stretch>
                  </pic:blipFill>
                  <pic:spPr bwMode="auto">
                    <a:xfrm>
                      <a:off x="0" y="0"/>
                      <a:ext cx="180975" cy="161925"/>
                    </a:xfrm>
                    <a:prstGeom prst="rect">
                      <a:avLst/>
                    </a:prstGeom>
                    <a:solidFill>
                      <a:srgbClr val="FFFFFF"/>
                    </a:solidFill>
                    <a:ln w="9525">
                      <a:noFill/>
                      <a:miter lim="800000"/>
                      <a:headEnd/>
                      <a:tailEnd/>
                    </a:ln>
                  </pic:spPr>
                </pic:pic>
              </a:graphicData>
            </a:graphic>
          </wp:inline>
        </w:drawing>
      </w:r>
      <w:r>
        <w:t>is used for deleting a vertex entered before.</w:t>
      </w:r>
      <w:r>
        <w:rPr>
          <w:lang w:val="en-GB"/>
        </w:rPr>
        <w:t xml:space="preserve"> </w:t>
      </w:r>
      <w:r>
        <w:t xml:space="preserve">For this purpose one should move the cursor in a corresponding row of the table and press the button </w:t>
      </w:r>
      <w:r w:rsidR="001242A6">
        <w:rPr>
          <w:noProof/>
          <w:lang w:val="uk-UA" w:eastAsia="uk-UA"/>
        </w:rPr>
        <w:drawing>
          <wp:inline distT="0" distB="0" distL="0" distR="0">
            <wp:extent cx="180975" cy="161925"/>
            <wp:effectExtent l="19050" t="0" r="952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12" cstate="print"/>
                    <a:srcRect/>
                    <a:stretch>
                      <a:fillRect/>
                    </a:stretch>
                  </pic:blipFill>
                  <pic:spPr bwMode="auto">
                    <a:xfrm>
                      <a:off x="0" y="0"/>
                      <a:ext cx="180975" cy="161925"/>
                    </a:xfrm>
                    <a:prstGeom prst="rect">
                      <a:avLst/>
                    </a:prstGeom>
                    <a:solidFill>
                      <a:srgbClr val="FFFFFF"/>
                    </a:solidFill>
                    <a:ln w="9525">
                      <a:noFill/>
                      <a:miter lim="800000"/>
                      <a:headEnd/>
                      <a:tailEnd/>
                    </a:ln>
                  </pic:spPr>
                </pic:pic>
              </a:graphicData>
            </a:graphic>
          </wp:inline>
        </w:drawing>
      </w:r>
      <w:r>
        <w:t>. The row will be deleted and all the next rows will move up</w:t>
      </w:r>
      <w:r>
        <w:rPr>
          <w:lang w:val="en-GB"/>
        </w:rPr>
        <w:t>;</w:t>
      </w:r>
    </w:p>
    <w:p w:rsidR="00B9532C" w:rsidRDefault="00B9532C">
      <w:pPr>
        <w:pStyle w:val="af3"/>
        <w:numPr>
          <w:ilvl w:val="0"/>
          <w:numId w:val="13"/>
        </w:numPr>
        <w:rPr>
          <w:lang w:val="en-GB"/>
        </w:rPr>
      </w:pPr>
      <w:r>
        <w:t xml:space="preserve">The button </w:t>
      </w:r>
      <w:r w:rsidR="001242A6">
        <w:rPr>
          <w:noProof/>
          <w:lang w:val="uk-UA" w:eastAsia="uk-UA"/>
        </w:rPr>
        <w:drawing>
          <wp:inline distT="0" distB="0" distL="0" distR="0">
            <wp:extent cx="180975" cy="161925"/>
            <wp:effectExtent l="19050" t="0" r="952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3" cstate="print"/>
                    <a:srcRect/>
                    <a:stretch>
                      <a:fillRect/>
                    </a:stretch>
                  </pic:blipFill>
                  <pic:spPr bwMode="auto">
                    <a:xfrm>
                      <a:off x="0" y="0"/>
                      <a:ext cx="180975" cy="161925"/>
                    </a:xfrm>
                    <a:prstGeom prst="rect">
                      <a:avLst/>
                    </a:prstGeom>
                    <a:solidFill>
                      <a:srgbClr val="FFFFFF"/>
                    </a:solidFill>
                    <a:ln w="9525">
                      <a:noFill/>
                      <a:miter lim="800000"/>
                      <a:headEnd/>
                      <a:tailEnd/>
                    </a:ln>
                  </pic:spPr>
                </pic:pic>
              </a:graphicData>
            </a:graphic>
          </wp:inline>
        </w:drawing>
      </w:r>
      <w:r>
        <w:t>is used to clear the whole table.</w:t>
      </w:r>
    </w:p>
    <w:p w:rsidR="00B9532C" w:rsidRDefault="00B9532C">
      <w:pPr>
        <w:pStyle w:val="afe"/>
        <w:rPr>
          <w:lang w:val="en-US"/>
        </w:rPr>
      </w:pPr>
      <w:r>
        <w:rPr>
          <w:lang w:val="en-GB"/>
        </w:rPr>
        <w:t>After entering coordinates of the polygonal line vertices one should set the polygonal line colour by moving the pointer “FG” (</w:t>
      </w:r>
      <w:r w:rsidR="00701777">
        <w:rPr>
          <w:lang w:val="en-GB"/>
        </w:rPr>
        <w:t>Fig</w:t>
      </w:r>
      <w:r>
        <w:rPr>
          <w:lang w:val="en-GB"/>
        </w:rPr>
        <w:t>.4.2) in the corresponding position. After pressing “OK” the new object of the type “Polygonal line” will be formed. Its name will be indicated in the window “Object list” in the form “Polygonal line,165 points” (</w:t>
      </w:r>
      <w:r w:rsidR="00701777">
        <w:rPr>
          <w:lang w:val="en-GB"/>
        </w:rPr>
        <w:t>Fig</w:t>
      </w:r>
      <w:r>
        <w:rPr>
          <w:lang w:val="en-GB"/>
        </w:rPr>
        <w:t xml:space="preserve">.4.3). The number of polygonal line pieces is also shown.  </w:t>
      </w:r>
    </w:p>
    <w:p w:rsidR="00B9532C" w:rsidRDefault="00B9532C">
      <w:pPr>
        <w:pStyle w:val="afe"/>
        <w:rPr>
          <w:lang w:val="en-US"/>
        </w:rPr>
      </w:pPr>
      <w:r>
        <w:rPr>
          <w:lang w:val="en-US"/>
        </w:rPr>
        <w:t>If the switch “</w:t>
      </w:r>
      <w:r w:rsidR="004840B5">
        <w:rPr>
          <w:lang w:val="en-US"/>
        </w:rPr>
        <w:t>Locked</w:t>
      </w:r>
      <w:r>
        <w:rPr>
          <w:lang w:val="en-US"/>
        </w:rPr>
        <w:t xml:space="preserve"> polygonal line” is turned on (</w:t>
      </w:r>
      <w:r w:rsidR="00701777">
        <w:rPr>
          <w:lang w:val="en-US"/>
        </w:rPr>
        <w:t>Fig</w:t>
      </w:r>
      <w:r>
        <w:rPr>
          <w:lang w:val="en-US"/>
        </w:rPr>
        <w:t>. 4.2), the locked polygonal line with linked first and last vertices is created. Otherwise the polygonal line is not locked. If to assign the polygonal line of two points, a segment that links them</w:t>
      </w:r>
      <w:r w:rsidR="004F7527" w:rsidRPr="004F7527">
        <w:rPr>
          <w:lang w:val="en-US"/>
        </w:rPr>
        <w:t xml:space="preserve"> </w:t>
      </w:r>
      <w:r w:rsidR="004F7527">
        <w:rPr>
          <w:lang w:val="en-US"/>
        </w:rPr>
        <w:t>will be created</w:t>
      </w:r>
      <w:r>
        <w:rPr>
          <w:lang w:val="en-US"/>
        </w:rPr>
        <w:t xml:space="preserve">. </w:t>
      </w:r>
    </w:p>
    <w:p w:rsidR="00B9532C" w:rsidRDefault="00B9532C">
      <w:pPr>
        <w:pStyle w:val="afe"/>
        <w:spacing w:after="60"/>
      </w:pPr>
      <w:r>
        <w:rPr>
          <w:lang w:val="en-US"/>
        </w:rPr>
        <w:t>Vertices of the polygonal line can be entered from the screen by the mouse. For this it is necessary to press a button “Data from screen” in the window “Polygonal line vert</w:t>
      </w:r>
      <w:r w:rsidR="00B45764">
        <w:rPr>
          <w:lang w:val="en-US"/>
        </w:rPr>
        <w:t>ices</w:t>
      </w:r>
      <w:r>
        <w:rPr>
          <w:lang w:val="en-US"/>
        </w:rPr>
        <w:t xml:space="preserve"> coordinates” (</w:t>
      </w:r>
      <w:r w:rsidR="00701777">
        <w:rPr>
          <w:lang w:val="en-US"/>
        </w:rPr>
        <w:t>Fig</w:t>
      </w:r>
      <w:r>
        <w:rPr>
          <w:lang w:val="en-US"/>
        </w:rPr>
        <w:t>.4.2). As a result the window “Graph” is displayed in a different way (</w:t>
      </w:r>
      <w:r w:rsidR="00701777">
        <w:rPr>
          <w:lang w:val="en-US"/>
        </w:rPr>
        <w:t>Fig</w:t>
      </w:r>
      <w:r w:rsidR="00C709C4">
        <w:rPr>
          <w:lang w:val="en-US"/>
        </w:rPr>
        <w:t>.4.3).</w:t>
      </w:r>
    </w:p>
    <w:p w:rsidR="00B9532C" w:rsidRDefault="001242A6">
      <w:pPr>
        <w:pStyle w:val="afe"/>
        <w:jc w:val="center"/>
      </w:pPr>
      <w:r>
        <w:rPr>
          <w:noProof/>
          <w:lang w:eastAsia="uk-UA"/>
        </w:rPr>
        <w:drawing>
          <wp:inline distT="0" distB="0" distL="0" distR="0">
            <wp:extent cx="2466975" cy="1943100"/>
            <wp:effectExtent l="19050" t="0" r="952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14" cstate="print"/>
                    <a:srcRect/>
                    <a:stretch>
                      <a:fillRect/>
                    </a:stretch>
                  </pic:blipFill>
                  <pic:spPr bwMode="auto">
                    <a:xfrm>
                      <a:off x="0" y="0"/>
                      <a:ext cx="2466975" cy="1943100"/>
                    </a:xfrm>
                    <a:prstGeom prst="rect">
                      <a:avLst/>
                    </a:prstGeom>
                    <a:solidFill>
                      <a:srgbClr val="FFFFFF"/>
                    </a:solidFill>
                    <a:ln w="9525">
                      <a:noFill/>
                      <a:miter lim="800000"/>
                      <a:headEnd/>
                      <a:tailEnd/>
                    </a:ln>
                  </pic:spPr>
                </pic:pic>
              </a:graphicData>
            </a:graphic>
          </wp:inline>
        </w:drawing>
      </w:r>
    </w:p>
    <w:p w:rsidR="00B9532C" w:rsidRDefault="00B9532C">
      <w:pPr>
        <w:pStyle w:val="af6"/>
      </w:pPr>
      <w:r>
        <w:t>Fig. 4.2</w:t>
      </w:r>
    </w:p>
    <w:p w:rsidR="00B9532C" w:rsidRDefault="00B9532C">
      <w:pPr>
        <w:pStyle w:val="af3"/>
      </w:pPr>
      <w:r>
        <w:t xml:space="preserve"> It differs from the standard by the button “OK” in the top right corner.</w:t>
      </w:r>
      <w:r>
        <w:rPr>
          <w:lang w:val="en-GB"/>
        </w:rPr>
        <w:t xml:space="preserve"> </w:t>
      </w:r>
      <w:r>
        <w:t xml:space="preserve">For entering vertices of the polygonal line one should </w:t>
      </w:r>
      <w:bookmarkStart w:id="5" w:name="result_box5"/>
      <w:bookmarkEnd w:id="5"/>
      <w:r>
        <w:t>alternately move the cursor to necessary points, clicking each time. Every vertex is marked by the small cross and the vertex number near it.</w:t>
      </w:r>
      <w:r>
        <w:rPr>
          <w:lang w:val="en-GB"/>
        </w:rPr>
        <w:t xml:space="preserve"> </w:t>
      </w:r>
      <w:r>
        <w:t>After fixing a cursor in every vertex a set of polygonal line vertices will be obtained (</w:t>
      </w:r>
      <w:r w:rsidR="00701777">
        <w:t>Fig</w:t>
      </w:r>
      <w:r>
        <w:t>.4.3).</w:t>
      </w:r>
      <w:r>
        <w:rPr>
          <w:lang w:val="en-GB"/>
        </w:rPr>
        <w:t xml:space="preserve"> </w:t>
      </w:r>
      <w:r>
        <w:t xml:space="preserve">After entering the </w:t>
      </w:r>
      <w:r>
        <w:lastRenderedPageBreak/>
        <w:t>last vertex it is necessary to press “OK” at the right top of the window “Graph”.</w:t>
      </w:r>
    </w:p>
    <w:p w:rsidR="00B9532C" w:rsidRDefault="00B9532C">
      <w:pPr>
        <w:pStyle w:val="af3"/>
      </w:pPr>
      <w:r>
        <w:t>After pressing “OK” the numbers and coordinates of vertices are shown in the table in the auxiliary window “Polygonal line vertices coordinates” (</w:t>
      </w:r>
      <w:r w:rsidR="00701777">
        <w:t>Fig</w:t>
      </w:r>
      <w:r>
        <w:t xml:space="preserve">.4.2, </w:t>
      </w:r>
      <w:r w:rsidR="00701777">
        <w:t>Fig</w:t>
      </w:r>
      <w:r>
        <w:t xml:space="preserve">.4.3). If necessary, the coordinates can be modified, it is possible to add rows (by the button </w:t>
      </w:r>
      <w:r w:rsidR="001242A6">
        <w:rPr>
          <w:noProof/>
          <w:lang w:val="uk-UA" w:eastAsia="uk-UA"/>
        </w:rPr>
        <w:drawing>
          <wp:inline distT="0" distB="0" distL="0" distR="0">
            <wp:extent cx="190500" cy="161925"/>
            <wp:effectExtent l="1905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11" cstate="print"/>
                    <a:srcRect/>
                    <a:stretch>
                      <a:fillRect/>
                    </a:stretch>
                  </pic:blipFill>
                  <pic:spPr bwMode="auto">
                    <a:xfrm>
                      <a:off x="0" y="0"/>
                      <a:ext cx="190500" cy="161925"/>
                    </a:xfrm>
                    <a:prstGeom prst="rect">
                      <a:avLst/>
                    </a:prstGeom>
                    <a:solidFill>
                      <a:srgbClr val="FFFFFF"/>
                    </a:solidFill>
                    <a:ln w="9525">
                      <a:noFill/>
                      <a:miter lim="800000"/>
                      <a:headEnd/>
                      <a:tailEnd/>
                    </a:ln>
                  </pic:spPr>
                </pic:pic>
              </a:graphicData>
            </a:graphic>
          </wp:inline>
        </w:drawing>
      </w:r>
      <w:r>
        <w:t xml:space="preserve">) or delete rows (by the button </w:t>
      </w:r>
      <w:r w:rsidR="001242A6">
        <w:rPr>
          <w:noProof/>
          <w:lang w:val="uk-UA" w:eastAsia="uk-UA"/>
        </w:rPr>
        <w:drawing>
          <wp:inline distT="0" distB="0" distL="0" distR="0">
            <wp:extent cx="180975" cy="161925"/>
            <wp:effectExtent l="19050" t="0" r="952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12" cstate="print"/>
                    <a:srcRect/>
                    <a:stretch>
                      <a:fillRect/>
                    </a:stretch>
                  </pic:blipFill>
                  <pic:spPr bwMode="auto">
                    <a:xfrm>
                      <a:off x="0" y="0"/>
                      <a:ext cx="180975" cy="161925"/>
                    </a:xfrm>
                    <a:prstGeom prst="rect">
                      <a:avLst/>
                    </a:prstGeom>
                    <a:solidFill>
                      <a:srgbClr val="FFFFFF"/>
                    </a:solidFill>
                    <a:ln w="9525">
                      <a:noFill/>
                      <a:miter lim="800000"/>
                      <a:headEnd/>
                      <a:tailEnd/>
                    </a:ln>
                  </pic:spPr>
                </pic:pic>
              </a:graphicData>
            </a:graphic>
          </wp:inline>
        </w:drawing>
      </w:r>
      <w:r>
        <w:t>). To finish creation of the object one should press “OK” in the window “Polygonal line vertices coordinates”. Then it is possible to operate with the object as it is provided in the program: plot graphs, modify the object etc.</w:t>
      </w:r>
    </w:p>
    <w:p w:rsidR="00B9532C" w:rsidRDefault="001242A6">
      <w:pPr>
        <w:pStyle w:val="af6"/>
        <w:rPr>
          <w:shd w:val="clear" w:color="auto" w:fill="FFFF00"/>
        </w:rPr>
      </w:pPr>
      <w:r>
        <w:rPr>
          <w:noProof/>
          <w:lang w:val="uk-UA" w:eastAsia="uk-UA"/>
        </w:rPr>
        <w:drawing>
          <wp:inline distT="0" distB="0" distL="0" distR="0">
            <wp:extent cx="4191000" cy="2857500"/>
            <wp:effectExtent l="1905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5" cstate="print"/>
                    <a:srcRect/>
                    <a:stretch>
                      <a:fillRect/>
                    </a:stretch>
                  </pic:blipFill>
                  <pic:spPr bwMode="auto">
                    <a:xfrm>
                      <a:off x="0" y="0"/>
                      <a:ext cx="4191000" cy="2857500"/>
                    </a:xfrm>
                    <a:prstGeom prst="rect">
                      <a:avLst/>
                    </a:prstGeom>
                    <a:solidFill>
                      <a:srgbClr val="FFFFFF"/>
                    </a:solidFill>
                    <a:ln w="9525">
                      <a:noFill/>
                      <a:miter lim="800000"/>
                      <a:headEnd/>
                      <a:tailEnd/>
                    </a:ln>
                  </pic:spPr>
                </pic:pic>
              </a:graphicData>
            </a:graphic>
          </wp:inline>
        </w:drawing>
      </w:r>
    </w:p>
    <w:p w:rsidR="00B9532C" w:rsidRPr="002C2440" w:rsidRDefault="00B9532C">
      <w:pPr>
        <w:pStyle w:val="af6"/>
        <w:rPr>
          <w:szCs w:val="20"/>
        </w:rPr>
      </w:pPr>
      <w:r w:rsidRPr="002C2440">
        <w:rPr>
          <w:szCs w:val="20"/>
        </w:rPr>
        <w:t>Fig. 4.3</w:t>
      </w:r>
    </w:p>
    <w:p w:rsidR="00B9532C" w:rsidRDefault="00B9532C">
      <w:pPr>
        <w:pStyle w:val="af3"/>
      </w:pPr>
      <w:r>
        <w:t>When it is necessary to insert new points in the list, one should choose the command “Object / Modify”, then in the window “Polygonal line vertices coordinates” indicate the row before which a new row will be inserted (by click). Then one should press the button</w:t>
      </w:r>
      <w:r w:rsidR="00B45764">
        <w:t xml:space="preserve"> </w:t>
      </w:r>
      <w:r w:rsidR="001242A6">
        <w:rPr>
          <w:noProof/>
          <w:lang w:val="uk-UA" w:eastAsia="uk-UA"/>
        </w:rPr>
        <w:drawing>
          <wp:inline distT="0" distB="0" distL="0" distR="0">
            <wp:extent cx="190500" cy="161925"/>
            <wp:effectExtent l="1905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11" cstate="print"/>
                    <a:srcRect/>
                    <a:stretch>
                      <a:fillRect/>
                    </a:stretch>
                  </pic:blipFill>
                  <pic:spPr bwMode="auto">
                    <a:xfrm>
                      <a:off x="0" y="0"/>
                      <a:ext cx="190500" cy="161925"/>
                    </a:xfrm>
                    <a:prstGeom prst="rect">
                      <a:avLst/>
                    </a:prstGeom>
                    <a:solidFill>
                      <a:srgbClr val="FFFFFF"/>
                    </a:solidFill>
                    <a:ln w="9525">
                      <a:noFill/>
                      <a:miter lim="800000"/>
                      <a:headEnd/>
                      <a:tailEnd/>
                    </a:ln>
                  </pic:spPr>
                </pic:pic>
              </a:graphicData>
            </a:graphic>
          </wp:inline>
        </w:drawing>
      </w:r>
      <w:r>
        <w:t>. As a result the number of indicated row and all next rows will be increased by a one, and empty row will appear at the place of the indicated row. The coordinates of the new point can be inputted in the new row.</w:t>
      </w:r>
    </w:p>
    <w:p w:rsidR="00B9532C" w:rsidRDefault="00B9532C">
      <w:pPr>
        <w:pStyle w:val="af3"/>
      </w:pPr>
      <w:r>
        <w:t>If a row is to be deleted, one should indicate it and then press the button</w:t>
      </w:r>
      <w:r w:rsidR="00B45764">
        <w:t xml:space="preserve"> </w:t>
      </w:r>
      <w:r w:rsidR="001242A6">
        <w:rPr>
          <w:noProof/>
          <w:lang w:val="uk-UA" w:eastAsia="uk-UA"/>
        </w:rPr>
        <w:drawing>
          <wp:inline distT="0" distB="0" distL="0" distR="0">
            <wp:extent cx="180975" cy="161925"/>
            <wp:effectExtent l="19050" t="0" r="952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2" cstate="print"/>
                    <a:srcRect/>
                    <a:stretch>
                      <a:fillRect/>
                    </a:stretch>
                  </pic:blipFill>
                  <pic:spPr bwMode="auto">
                    <a:xfrm>
                      <a:off x="0" y="0"/>
                      <a:ext cx="180975" cy="161925"/>
                    </a:xfrm>
                    <a:prstGeom prst="rect">
                      <a:avLst/>
                    </a:prstGeom>
                    <a:solidFill>
                      <a:srgbClr val="FFFFFF"/>
                    </a:solidFill>
                    <a:ln w="9525">
                      <a:noFill/>
                      <a:miter lim="800000"/>
                      <a:headEnd/>
                      <a:tailEnd/>
                    </a:ln>
                  </pic:spPr>
                </pic:pic>
              </a:graphicData>
            </a:graphic>
          </wp:inline>
        </w:drawing>
      </w:r>
      <w:r>
        <w:t>. As a result the row is deleted and the numbers of all next rows are decreased by a one.</w:t>
      </w:r>
    </w:p>
    <w:p w:rsidR="00B9532C" w:rsidRDefault="00B9532C">
      <w:pPr>
        <w:pStyle w:val="af3"/>
      </w:pPr>
      <w:r>
        <w:t xml:space="preserve">Modification of a polygonal line can be also executed “from the screen”. For this purpose one should choose the command “Object / Modify”, then in </w:t>
      </w:r>
      <w:r>
        <w:lastRenderedPageBreak/>
        <w:t>the auxiliary window “Polygonal line vertices coordinates” use the command “Data from screen” (</w:t>
      </w:r>
      <w:r w:rsidR="00701777">
        <w:t>Fig</w:t>
      </w:r>
      <w:r>
        <w:t xml:space="preserve">.4.2, </w:t>
      </w:r>
      <w:r w:rsidR="00701777">
        <w:t>Fig</w:t>
      </w:r>
      <w:r>
        <w:t xml:space="preserve">.4.3). As a result the auxiliary window “Graph” with the vertices of the polygonal line </w:t>
      </w:r>
      <w:r w:rsidR="00B45764">
        <w:t xml:space="preserve">will be displayed </w:t>
      </w:r>
      <w:r>
        <w:t>(</w:t>
      </w:r>
      <w:r w:rsidR="00701777">
        <w:t>Fig</w:t>
      </w:r>
      <w:r>
        <w:t>. 4.4). Then one should set the cursor on the required point (it will be included in a square frame) and open the pop-up menu.</w:t>
      </w:r>
    </w:p>
    <w:p w:rsidR="00B9532C" w:rsidRDefault="001242A6">
      <w:pPr>
        <w:pStyle w:val="af6"/>
      </w:pPr>
      <w:r>
        <w:rPr>
          <w:noProof/>
          <w:lang w:val="uk-UA" w:eastAsia="uk-UA"/>
        </w:rPr>
        <w:drawing>
          <wp:inline distT="0" distB="0" distL="0" distR="0">
            <wp:extent cx="4305300" cy="3124200"/>
            <wp:effectExtent l="1905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16" cstate="print"/>
                    <a:srcRect/>
                    <a:stretch>
                      <a:fillRect/>
                    </a:stretch>
                  </pic:blipFill>
                  <pic:spPr bwMode="auto">
                    <a:xfrm>
                      <a:off x="0" y="0"/>
                      <a:ext cx="4305300" cy="3124200"/>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4.4</w:t>
      </w:r>
    </w:p>
    <w:p w:rsidR="00B9532C" w:rsidRDefault="00B9532C">
      <w:pPr>
        <w:pStyle w:val="af3"/>
      </w:pPr>
      <w:r>
        <w:t>After that one should use the command “Paste” before the point with this number (for inserting new points) or the command “Delete point” (if the point should be deleted</w:t>
      </w:r>
      <w:r w:rsidR="00B45764">
        <w:t>)</w:t>
      </w:r>
      <w:r>
        <w:t>. It is possible to insert several points before the indicated point. At that the numbers of next points are increased by a one.</w:t>
      </w:r>
      <w:r>
        <w:rPr>
          <w:lang w:val="en-GB"/>
        </w:rPr>
        <w:t xml:space="preserve"> </w:t>
      </w:r>
      <w:r>
        <w:t>At the deleting of a point the next points numbers are decreased by a one.</w:t>
      </w:r>
    </w:p>
    <w:p w:rsidR="00B9532C" w:rsidRDefault="00B9532C">
      <w:pPr>
        <w:pStyle w:val="af3"/>
      </w:pPr>
      <w:r>
        <w:t>It is also possible to move points on the screen. For this one should use the option “Object / Modify”, set a cursor on the required point and drag it in required direction. As a result the point will be moved into new place (</w:t>
      </w:r>
      <w:r w:rsidR="00701777">
        <w:t>Fig</w:t>
      </w:r>
      <w:r>
        <w:t>.4.5). The initial and modified polygonal lines are represented in the window “Graph” by different colors. After pressing “OK” the coordinates of the shifted points und</w:t>
      </w:r>
      <w:r w:rsidR="00C709C4">
        <w:t>ergo the relevant modification.</w:t>
      </w:r>
    </w:p>
    <w:p w:rsidR="00B9532C" w:rsidRDefault="001242A6">
      <w:pPr>
        <w:pStyle w:val="af6"/>
        <w:rPr>
          <w:shd w:val="clear" w:color="auto" w:fill="FFFF00"/>
        </w:rPr>
      </w:pPr>
      <w:r>
        <w:rPr>
          <w:noProof/>
          <w:lang w:val="uk-UA" w:eastAsia="uk-UA"/>
        </w:rPr>
        <w:lastRenderedPageBreak/>
        <w:drawing>
          <wp:inline distT="0" distB="0" distL="0" distR="0">
            <wp:extent cx="4391025" cy="2990850"/>
            <wp:effectExtent l="19050" t="0" r="952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17" cstate="print"/>
                    <a:srcRect/>
                    <a:stretch>
                      <a:fillRect/>
                    </a:stretch>
                  </pic:blipFill>
                  <pic:spPr bwMode="auto">
                    <a:xfrm>
                      <a:off x="0" y="0"/>
                      <a:ext cx="4391025" cy="2990850"/>
                    </a:xfrm>
                    <a:prstGeom prst="rect">
                      <a:avLst/>
                    </a:prstGeom>
                    <a:solidFill>
                      <a:srgbClr val="FFFFFF"/>
                    </a:solidFill>
                    <a:ln w="9525">
                      <a:noFill/>
                      <a:miter lim="800000"/>
                      <a:headEnd/>
                      <a:tailEnd/>
                    </a:ln>
                  </pic:spPr>
                </pic:pic>
              </a:graphicData>
            </a:graphic>
          </wp:inline>
        </w:drawing>
      </w:r>
    </w:p>
    <w:p w:rsidR="00B9532C" w:rsidRPr="002C2440" w:rsidRDefault="00B9532C">
      <w:pPr>
        <w:pStyle w:val="af6"/>
        <w:rPr>
          <w:szCs w:val="20"/>
        </w:rPr>
      </w:pPr>
      <w:r w:rsidRPr="002C2440">
        <w:rPr>
          <w:szCs w:val="20"/>
        </w:rPr>
        <w:t>Fig. 4.5</w:t>
      </w:r>
    </w:p>
    <w:p w:rsidR="00B9532C" w:rsidRDefault="00B9532C">
      <w:pPr>
        <w:pStyle w:val="af3"/>
      </w:pPr>
      <w:r>
        <w:t>Coordinates of the polygonal line vertices can be also inputted from a disk file. It can be done with the help of the button “Data from file” in the auxiliary window “Polygonal line vertices coordinates” (</w:t>
      </w:r>
      <w:r w:rsidR="00701777">
        <w:t>Fig</w:t>
      </w:r>
      <w:r>
        <w:t>.4.2). In this case standard auxiliary window for entering the required file is displayed (</w:t>
      </w:r>
      <w:r w:rsidR="00701777">
        <w:t>Fig</w:t>
      </w:r>
      <w:r>
        <w:t>. 4.6).</w:t>
      </w:r>
    </w:p>
    <w:p w:rsidR="00B9532C" w:rsidRDefault="00B9532C">
      <w:pPr>
        <w:pStyle w:val="af3"/>
      </w:pPr>
      <w:r>
        <w:t>The data file is an ordinary text file. Its lines contain pairs of coordinates of vertices of the polygonal line. The file can be created in any text editor. If the polygonal line is created by the foregoing ways, its coordinates can be written to the text file by the button “Write to file” in the auxiliary window “Polygonal line vertices coordinates” (</w:t>
      </w:r>
      <w:r w:rsidR="00701777">
        <w:t>Fig</w:t>
      </w:r>
      <w:r>
        <w:t xml:space="preserve">.4.2, </w:t>
      </w:r>
      <w:r w:rsidR="00701777">
        <w:t>Fig</w:t>
      </w:r>
      <w:r>
        <w:t>.4.3)</w:t>
      </w:r>
      <w:r w:rsidR="00BD5A30">
        <w:t>.</w:t>
      </w:r>
    </w:p>
    <w:p w:rsidR="00B9532C" w:rsidRDefault="001242A6">
      <w:pPr>
        <w:pStyle w:val="af6"/>
      </w:pPr>
      <w:r>
        <w:rPr>
          <w:noProof/>
          <w:lang w:val="uk-UA" w:eastAsia="uk-UA"/>
        </w:rPr>
        <w:drawing>
          <wp:inline distT="0" distB="0" distL="0" distR="0">
            <wp:extent cx="2133600" cy="1485900"/>
            <wp:effectExtent l="1905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18" cstate="print"/>
                    <a:srcRect/>
                    <a:stretch>
                      <a:fillRect/>
                    </a:stretch>
                  </pic:blipFill>
                  <pic:spPr bwMode="auto">
                    <a:xfrm>
                      <a:off x="0" y="0"/>
                      <a:ext cx="2133600" cy="1485900"/>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4.6</w:t>
      </w:r>
    </w:p>
    <w:p w:rsidR="00B9532C" w:rsidRDefault="00B9532C">
      <w:pPr>
        <w:pStyle w:val="af3"/>
      </w:pPr>
      <w:r>
        <w:lastRenderedPageBreak/>
        <w:t>After inputting all the polygonal line vertices one may obtain its graphical image by the command “Graph / Plot”. In the window “Graph” only images of the objects marked by check-box will be plotted (</w:t>
      </w:r>
      <w:r w:rsidR="00701777">
        <w:t>Fig</w:t>
      </w:r>
      <w:r>
        <w:t>.4.2). The</w:t>
      </w:r>
      <w:r>
        <w:rPr>
          <w:lang w:val="uk-UA"/>
        </w:rPr>
        <w:t xml:space="preserve"> </w:t>
      </w:r>
      <w:r>
        <w:t>button</w:t>
      </w:r>
      <w:r>
        <w:rPr>
          <w:lang w:val="uk-UA"/>
        </w:rPr>
        <w:t xml:space="preserve"> </w:t>
      </w:r>
      <w:r w:rsidR="006D7DDC">
        <w:pict>
          <v:shape id="_x0000_i1143" type="#_x0000_t75" style="width:12.75pt;height:12.75pt" filled="t">
            <v:fill color2="black"/>
            <v:imagedata r:id="rId119" o:title=""/>
          </v:shape>
        </w:pict>
      </w:r>
      <w:r w:rsidR="00BD5A30">
        <w:t xml:space="preserve"> </w:t>
      </w:r>
      <w:r>
        <w:t>is</w:t>
      </w:r>
      <w:r>
        <w:rPr>
          <w:lang w:val="uk-UA"/>
        </w:rPr>
        <w:t xml:space="preserve"> </w:t>
      </w:r>
      <w:r>
        <w:t>also</w:t>
      </w:r>
      <w:r>
        <w:rPr>
          <w:lang w:val="uk-UA"/>
        </w:rPr>
        <w:t xml:space="preserve"> </w:t>
      </w:r>
      <w:r>
        <w:t>intended</w:t>
      </w:r>
      <w:r>
        <w:rPr>
          <w:lang w:val="uk-UA"/>
        </w:rPr>
        <w:t xml:space="preserve"> </w:t>
      </w:r>
      <w:r>
        <w:t>for</w:t>
      </w:r>
      <w:r>
        <w:rPr>
          <w:lang w:val="uk-UA"/>
        </w:rPr>
        <w:t xml:space="preserve"> </w:t>
      </w:r>
      <w:r>
        <w:t>graphs</w:t>
      </w:r>
      <w:r>
        <w:rPr>
          <w:lang w:val="uk-UA"/>
        </w:rPr>
        <w:t xml:space="preserve"> </w:t>
      </w:r>
      <w:r>
        <w:t>plotting</w:t>
      </w:r>
      <w:r>
        <w:rPr>
          <w:lang w:val="uk-UA"/>
        </w:rPr>
        <w:t>.</w:t>
      </w:r>
    </w:p>
    <w:p w:rsidR="00B9532C" w:rsidRDefault="00B9532C">
      <w:pPr>
        <w:pStyle w:val="af3"/>
      </w:pPr>
      <w:r>
        <w:t>If there are several objects in the window, it is possible mark or unmark all the objects by the pop-up menu (</w:t>
      </w:r>
      <w:r w:rsidR="00701777">
        <w:t>Fig</w:t>
      </w:r>
      <w:r>
        <w:t>.4.7).</w:t>
      </w:r>
    </w:p>
    <w:p w:rsidR="00B9532C" w:rsidRDefault="00B9532C">
      <w:pPr>
        <w:pStyle w:val="af3"/>
      </w:pPr>
      <w:r>
        <w:t xml:space="preserve">For removing of the graphs it is possible to use the command “Graph / Clear” or button of the tool bar. For restoring deleted graphs the command “Graph / Plot” is used. </w:t>
      </w:r>
    </w:p>
    <w:p w:rsidR="00B9532C" w:rsidRDefault="00B9532C">
      <w:pPr>
        <w:pStyle w:val="af3"/>
      </w:pPr>
      <w:r>
        <w:t>To compute the length of the polygonal line or of its piece the command “</w:t>
      </w:r>
      <w:r>
        <w:rPr>
          <w:lang w:val="en-GB"/>
        </w:rPr>
        <w:t>Operations</w:t>
      </w:r>
      <w:r>
        <w:t xml:space="preserve"> / </w:t>
      </w:r>
      <w:r>
        <w:rPr>
          <w:lang w:val="en-GB"/>
        </w:rPr>
        <w:t>Polygonal lines</w:t>
      </w:r>
      <w:r>
        <w:t xml:space="preserve"> </w:t>
      </w:r>
      <w:r>
        <w:rPr>
          <w:lang w:val="en-GB"/>
        </w:rPr>
        <w:t>processing</w:t>
      </w:r>
      <w:r>
        <w:t xml:space="preserve"> / </w:t>
      </w:r>
      <w:r>
        <w:rPr>
          <w:lang w:val="en-GB"/>
        </w:rPr>
        <w:t>Polygonal line length…”</w:t>
      </w:r>
      <w:r>
        <w:t xml:space="preserve"> can be used (</w:t>
      </w:r>
      <w:r w:rsidR="00701777">
        <w:t>Fig</w:t>
      </w:r>
      <w:r>
        <w:t>.4.8). By this command the auxiliary window for inputting numbers of vertices of the polygonal line is displayed (</w:t>
      </w:r>
      <w:r w:rsidR="00701777">
        <w:t>Fig</w:t>
      </w:r>
      <w:r>
        <w:t xml:space="preserve">. 4.9). </w:t>
      </w:r>
      <w:r>
        <w:rPr>
          <w:lang w:val="en-GB"/>
        </w:rPr>
        <w:t>T</w:t>
      </w:r>
      <w:r>
        <w:t>o compute the length of the polygonal line part one</w:t>
      </w:r>
      <w:r>
        <w:rPr>
          <w:lang w:val="en-GB"/>
        </w:rPr>
        <w:t xml:space="preserve"> </w:t>
      </w:r>
      <w:r>
        <w:t>should</w:t>
      </w:r>
      <w:r>
        <w:rPr>
          <w:lang w:val="en-GB"/>
        </w:rPr>
        <w:t xml:space="preserve"> </w:t>
      </w:r>
      <w:r>
        <w:t>indicate</w:t>
      </w:r>
      <w:r>
        <w:rPr>
          <w:lang w:val="en-GB"/>
        </w:rPr>
        <w:t xml:space="preserve"> </w:t>
      </w:r>
      <w:r>
        <w:t>the first vertex number “N1=” and the last vertex number “N2=” of the polygonal line piece in</w:t>
      </w:r>
      <w:r>
        <w:rPr>
          <w:lang w:val="en-GB"/>
        </w:rPr>
        <w:t xml:space="preserve"> </w:t>
      </w:r>
      <w:r>
        <w:t>this</w:t>
      </w:r>
      <w:r>
        <w:rPr>
          <w:lang w:val="en-GB"/>
        </w:rPr>
        <w:t xml:space="preserve"> </w:t>
      </w:r>
      <w:r>
        <w:t>window. However the vertex number should not be less than 1 or more than quantity of the polygonal line vertices.</w:t>
      </w:r>
    </w:p>
    <w:p w:rsidR="00B9532C" w:rsidRDefault="00B9532C">
      <w:pPr>
        <w:pStyle w:val="afe"/>
        <w:rPr>
          <w:lang w:val="en-US"/>
        </w:rPr>
      </w:pPr>
      <w:r>
        <w:rPr>
          <w:lang w:val="en-US"/>
        </w:rPr>
        <w:t xml:space="preserve">If the polygonal line is locked, </w:t>
      </w:r>
      <w:r w:rsidR="00CD255C">
        <w:rPr>
          <w:lang w:val="en-US"/>
        </w:rPr>
        <w:t xml:space="preserve">then bypass of vertices becomes cyclic, i.e. </w:t>
      </w:r>
      <w:r>
        <w:rPr>
          <w:lang w:val="en-US"/>
        </w:rPr>
        <w:t xml:space="preserve">the max vertex number is followed by number one etc. When the length of a piece of the locked polygonal line should be calculated, the vertices </w:t>
      </w:r>
      <w:r w:rsidR="00C37F42">
        <w:rPr>
          <w:lang w:val="en-US"/>
        </w:rPr>
        <w:t xml:space="preserve">will be scanned </w:t>
      </w:r>
      <w:r>
        <w:rPr>
          <w:lang w:val="en-US"/>
        </w:rPr>
        <w:t>by a circle from maximum number to minimum. This allows calculate the length of any piece of the locked polygonal line without changing a direction of its contour rounding. To calculate the whole polygonal line length one should indicate the same number for the first and the last vertices.</w:t>
      </w:r>
    </w:p>
    <w:p w:rsidR="00B9532C" w:rsidRDefault="00B9532C">
      <w:pPr>
        <w:pStyle w:val="afe"/>
      </w:pPr>
      <w:r>
        <w:rPr>
          <w:lang w:val="en-US"/>
        </w:rPr>
        <w:t xml:space="preserve">For unlocked polygonal line the first vertex number should be less than the last one. If numbers of the vertices vertex are assigned incorrectly the error message “Incorrect vertex numbers” is displayed. After that one should repeat data input. </w:t>
      </w:r>
    </w:p>
    <w:p w:rsidR="00B9532C" w:rsidRDefault="001242A6">
      <w:pPr>
        <w:pStyle w:val="af6"/>
      </w:pPr>
      <w:r>
        <w:rPr>
          <w:noProof/>
          <w:lang w:val="uk-UA" w:eastAsia="uk-UA"/>
        </w:rPr>
        <w:lastRenderedPageBreak/>
        <w:drawing>
          <wp:inline distT="0" distB="0" distL="0" distR="0">
            <wp:extent cx="4391025" cy="2990850"/>
            <wp:effectExtent l="19050" t="0" r="952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20" cstate="print"/>
                    <a:srcRect/>
                    <a:stretch>
                      <a:fillRect/>
                    </a:stretch>
                  </pic:blipFill>
                  <pic:spPr bwMode="auto">
                    <a:xfrm>
                      <a:off x="0" y="0"/>
                      <a:ext cx="4391025" cy="2990850"/>
                    </a:xfrm>
                    <a:prstGeom prst="rect">
                      <a:avLst/>
                    </a:prstGeom>
                    <a:solidFill>
                      <a:srgbClr val="FFFFFF"/>
                    </a:solidFill>
                    <a:ln w="9525">
                      <a:noFill/>
                      <a:miter lim="800000"/>
                      <a:headEnd/>
                      <a:tailEnd/>
                    </a:ln>
                  </pic:spPr>
                </pic:pic>
              </a:graphicData>
            </a:graphic>
          </wp:inline>
        </w:drawing>
      </w:r>
    </w:p>
    <w:p w:rsidR="00B9532C" w:rsidRDefault="00B9532C">
      <w:pPr>
        <w:pStyle w:val="af6"/>
      </w:pPr>
      <w:r>
        <w:t>Fig. 4.7</w:t>
      </w:r>
    </w:p>
    <w:p w:rsidR="00B9532C" w:rsidRDefault="001242A6">
      <w:pPr>
        <w:pStyle w:val="afe"/>
        <w:ind w:firstLine="0"/>
      </w:pPr>
      <w:r>
        <w:rPr>
          <w:noProof/>
          <w:lang w:eastAsia="uk-UA"/>
        </w:rPr>
        <w:drawing>
          <wp:inline distT="0" distB="0" distL="0" distR="0">
            <wp:extent cx="4381500" cy="2981325"/>
            <wp:effectExtent l="1905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21" cstate="print"/>
                    <a:srcRect/>
                    <a:stretch>
                      <a:fillRect/>
                    </a:stretch>
                  </pic:blipFill>
                  <pic:spPr bwMode="auto">
                    <a:xfrm>
                      <a:off x="0" y="0"/>
                      <a:ext cx="4381500" cy="2981325"/>
                    </a:xfrm>
                    <a:prstGeom prst="rect">
                      <a:avLst/>
                    </a:prstGeom>
                    <a:solidFill>
                      <a:srgbClr val="FFFFFF"/>
                    </a:solidFill>
                    <a:ln w="9525">
                      <a:noFill/>
                      <a:miter lim="800000"/>
                      <a:headEnd/>
                      <a:tailEnd/>
                    </a:ln>
                  </pic:spPr>
                </pic:pic>
              </a:graphicData>
            </a:graphic>
          </wp:inline>
        </w:drawing>
      </w:r>
    </w:p>
    <w:p w:rsidR="00B9532C" w:rsidRDefault="00B9532C">
      <w:pPr>
        <w:pStyle w:val="af6"/>
      </w:pPr>
      <w:r>
        <w:t>Fig. 4.8</w:t>
      </w:r>
    </w:p>
    <w:p w:rsidR="00B9532C" w:rsidRDefault="00B9532C">
      <w:pPr>
        <w:pStyle w:val="afe"/>
        <w:rPr>
          <w:lang w:val="en-US"/>
        </w:rPr>
      </w:pPr>
    </w:p>
    <w:p w:rsidR="00B9532C" w:rsidRDefault="00B9532C">
      <w:pPr>
        <w:pStyle w:val="afe"/>
        <w:rPr>
          <w:lang w:val="en-US"/>
        </w:rPr>
      </w:pPr>
      <w:r>
        <w:rPr>
          <w:lang w:val="en-US"/>
        </w:rPr>
        <w:lastRenderedPageBreak/>
        <w:t xml:space="preserve">After correct vertex numbers input the declared piece is painted by the color selected in the item “Extra 1” of the tab “Colors” in the window </w:t>
      </w:r>
      <w:r>
        <w:rPr>
          <w:lang w:val="en-GB"/>
        </w:rPr>
        <w:t>”Graph” window properties” (</w:t>
      </w:r>
      <w:r w:rsidR="00701777">
        <w:rPr>
          <w:lang w:val="en-GB"/>
        </w:rPr>
        <w:t>Fig</w:t>
      </w:r>
      <w:r>
        <w:rPr>
          <w:lang w:val="en-GB"/>
        </w:rPr>
        <w:t>.3.4). In the window “Answers” the new message with the text “Polygonal line length”, numbers of the piece vertices and piece length</w:t>
      </w:r>
      <w:r>
        <w:rPr>
          <w:lang w:val="en-US"/>
        </w:rPr>
        <w:t xml:space="preserve"> is displayed (</w:t>
      </w:r>
      <w:r w:rsidR="00701777">
        <w:rPr>
          <w:lang w:val="en-US"/>
        </w:rPr>
        <w:t>Fig</w:t>
      </w:r>
      <w:r>
        <w:rPr>
          <w:lang w:val="en-US"/>
        </w:rPr>
        <w:t>. 4.10). To move to the window one can use the mouse or the command “Operations /</w:t>
      </w:r>
      <w:r>
        <w:rPr>
          <w:lang w:val="en-GB"/>
        </w:rPr>
        <w:t xml:space="preserve">Answers </w:t>
      </w:r>
      <w:r>
        <w:rPr>
          <w:lang w:val="en-US"/>
        </w:rPr>
        <w:t>/</w:t>
      </w:r>
      <w:r>
        <w:rPr>
          <w:lang w:val="en-GB"/>
        </w:rPr>
        <w:t>Answers review” (</w:t>
      </w:r>
      <w:r w:rsidR="00701777">
        <w:rPr>
          <w:lang w:val="en-GB"/>
        </w:rPr>
        <w:t>Fig</w:t>
      </w:r>
      <w:r>
        <w:rPr>
          <w:lang w:val="en-GB"/>
        </w:rPr>
        <w:t>.4.11).</w:t>
      </w:r>
    </w:p>
    <w:p w:rsidR="00B9532C" w:rsidRDefault="00B9532C">
      <w:pPr>
        <w:pStyle w:val="afe"/>
        <w:rPr>
          <w:lang w:val="en-US"/>
        </w:rPr>
      </w:pPr>
      <w:r>
        <w:rPr>
          <w:lang w:val="en-US"/>
        </w:rPr>
        <w:t>The messages in the window “Answers” are the ordinary texts, thus it is possible to select the whole text or its part and move it to the clipboard for use in other applications.</w:t>
      </w:r>
    </w:p>
    <w:p w:rsidR="00B9532C" w:rsidRDefault="00B9532C">
      <w:pPr>
        <w:pStyle w:val="afe"/>
        <w:rPr>
          <w:lang w:val="en-US"/>
        </w:rPr>
      </w:pPr>
    </w:p>
    <w:p w:rsidR="00B9532C" w:rsidRDefault="001242A6">
      <w:pPr>
        <w:pStyle w:val="af6"/>
        <w:rPr>
          <w:shd w:val="clear" w:color="auto" w:fill="FFFF00"/>
        </w:rPr>
      </w:pPr>
      <w:r>
        <w:rPr>
          <w:noProof/>
          <w:lang w:val="uk-UA" w:eastAsia="uk-UA"/>
        </w:rPr>
        <w:drawing>
          <wp:inline distT="0" distB="0" distL="0" distR="0">
            <wp:extent cx="2390775" cy="1885950"/>
            <wp:effectExtent l="19050" t="0" r="952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2" cstate="print"/>
                    <a:srcRect/>
                    <a:stretch>
                      <a:fillRect/>
                    </a:stretch>
                  </pic:blipFill>
                  <pic:spPr bwMode="auto">
                    <a:xfrm>
                      <a:off x="0" y="0"/>
                      <a:ext cx="2390775" cy="1885950"/>
                    </a:xfrm>
                    <a:prstGeom prst="rect">
                      <a:avLst/>
                    </a:prstGeom>
                    <a:solidFill>
                      <a:srgbClr val="FFFFFF"/>
                    </a:solidFill>
                    <a:ln w="9525">
                      <a:noFill/>
                      <a:miter lim="800000"/>
                      <a:headEnd/>
                      <a:tailEnd/>
                    </a:ln>
                  </pic:spPr>
                </pic:pic>
              </a:graphicData>
            </a:graphic>
          </wp:inline>
        </w:drawing>
      </w:r>
    </w:p>
    <w:p w:rsidR="00B9532C" w:rsidRPr="002065FE" w:rsidRDefault="00B9532C">
      <w:pPr>
        <w:pStyle w:val="af6"/>
        <w:rPr>
          <w:szCs w:val="24"/>
        </w:rPr>
      </w:pPr>
      <w:r w:rsidRPr="002065FE">
        <w:rPr>
          <w:szCs w:val="24"/>
        </w:rPr>
        <w:t>Fig. 4.9</w:t>
      </w:r>
    </w:p>
    <w:p w:rsidR="00B9532C" w:rsidRDefault="00B9532C" w:rsidP="00274102">
      <w:pPr>
        <w:pStyle w:val="af6"/>
        <w:jc w:val="both"/>
      </w:pPr>
      <w:r>
        <w:t xml:space="preserve">The command “Object / Modify” can be used for changing a polygonal line created before. As a result the window of input vertices of the polygonal line </w:t>
      </w:r>
      <w:r w:rsidR="00C068BA">
        <w:t xml:space="preserve">will be displayed </w:t>
      </w:r>
      <w:r>
        <w:t>(</w:t>
      </w:r>
      <w:r w:rsidR="00701777">
        <w:t>Fig</w:t>
      </w:r>
      <w:r>
        <w:t xml:space="preserve">.4.2). In this case the pointer in the window “Objects list” should be set on the object of the “Polygonal line” type. The coordinates of the vertices of current polygonal line will be entered in the coordinate table. One can edit the coordinates of any vertex, delete separate vertices by removing corresponding rows from the table, or add new vertices between existing ones according to the fore-said rules.  </w:t>
      </w:r>
    </w:p>
    <w:p w:rsidR="00B9532C" w:rsidRDefault="00B9532C">
      <w:pPr>
        <w:pStyle w:val="af0"/>
        <w:rPr>
          <w:lang w:val="en-US"/>
        </w:rPr>
      </w:pPr>
    </w:p>
    <w:p w:rsidR="00B9532C" w:rsidRDefault="001242A6">
      <w:pPr>
        <w:pStyle w:val="af6"/>
      </w:pPr>
      <w:r>
        <w:rPr>
          <w:noProof/>
          <w:lang w:val="uk-UA" w:eastAsia="uk-UA"/>
        </w:rPr>
        <w:lastRenderedPageBreak/>
        <w:drawing>
          <wp:inline distT="0" distB="0" distL="0" distR="0">
            <wp:extent cx="4391025" cy="3000375"/>
            <wp:effectExtent l="19050" t="0" r="952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23" cstate="print"/>
                    <a:srcRect/>
                    <a:stretch>
                      <a:fillRect/>
                    </a:stretch>
                  </pic:blipFill>
                  <pic:spPr bwMode="auto">
                    <a:xfrm>
                      <a:off x="0" y="0"/>
                      <a:ext cx="4391025" cy="3000375"/>
                    </a:xfrm>
                    <a:prstGeom prst="rect">
                      <a:avLst/>
                    </a:prstGeom>
                    <a:solidFill>
                      <a:srgbClr val="FFFFFF"/>
                    </a:solidFill>
                    <a:ln w="9525">
                      <a:noFill/>
                      <a:miter lim="800000"/>
                      <a:headEnd/>
                      <a:tailEnd/>
                    </a:ln>
                  </pic:spPr>
                </pic:pic>
              </a:graphicData>
            </a:graphic>
          </wp:inline>
        </w:drawing>
      </w:r>
    </w:p>
    <w:p w:rsidR="00B9532C" w:rsidRDefault="00B9532C">
      <w:pPr>
        <w:pStyle w:val="af6"/>
      </w:pPr>
      <w:r>
        <w:t>Fig. 4.10</w:t>
      </w:r>
    </w:p>
    <w:p w:rsidR="00B9532C" w:rsidRDefault="001242A6">
      <w:pPr>
        <w:pStyle w:val="af6"/>
      </w:pPr>
      <w:r>
        <w:rPr>
          <w:noProof/>
          <w:lang w:val="uk-UA" w:eastAsia="uk-UA"/>
        </w:rPr>
        <w:drawing>
          <wp:inline distT="0" distB="0" distL="0" distR="0">
            <wp:extent cx="4391025" cy="3000375"/>
            <wp:effectExtent l="1905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24" cstate="print"/>
                    <a:srcRect/>
                    <a:stretch>
                      <a:fillRect/>
                    </a:stretch>
                  </pic:blipFill>
                  <pic:spPr bwMode="auto">
                    <a:xfrm>
                      <a:off x="0" y="0"/>
                      <a:ext cx="4391025" cy="3000375"/>
                    </a:xfrm>
                    <a:prstGeom prst="rect">
                      <a:avLst/>
                    </a:prstGeom>
                    <a:solidFill>
                      <a:srgbClr val="FFFFFF"/>
                    </a:solidFill>
                    <a:ln w="9525">
                      <a:noFill/>
                      <a:miter lim="800000"/>
                      <a:headEnd/>
                      <a:tailEnd/>
                    </a:ln>
                  </pic:spPr>
                </pic:pic>
              </a:graphicData>
            </a:graphic>
          </wp:inline>
        </w:drawing>
      </w:r>
    </w:p>
    <w:p w:rsidR="00B9532C" w:rsidRDefault="00B9532C">
      <w:pPr>
        <w:pStyle w:val="af6"/>
      </w:pPr>
      <w:r>
        <w:t>Fig. 4.11</w:t>
      </w:r>
    </w:p>
    <w:p w:rsidR="00B9532C" w:rsidRDefault="00B9532C">
      <w:pPr>
        <w:pStyle w:val="af3"/>
      </w:pPr>
    </w:p>
    <w:p w:rsidR="00B9532C" w:rsidRDefault="00B9532C">
      <w:pPr>
        <w:pStyle w:val="af4"/>
        <w:rPr>
          <w:lang w:val="en-US"/>
        </w:rPr>
      </w:pPr>
      <w:r>
        <w:rPr>
          <w:lang w:val="en-US"/>
        </w:rPr>
        <w:lastRenderedPageBreak/>
        <w:t>Questions for self-checking</w:t>
      </w:r>
    </w:p>
    <w:p w:rsidR="00B9532C" w:rsidRDefault="00B9532C">
      <w:pPr>
        <w:pStyle w:val="aff"/>
        <w:numPr>
          <w:ilvl w:val="0"/>
          <w:numId w:val="12"/>
        </w:numPr>
        <w:rPr>
          <w:sz w:val="20"/>
          <w:szCs w:val="20"/>
          <w:lang w:val="en-US"/>
        </w:rPr>
      </w:pPr>
      <w:r>
        <w:rPr>
          <w:sz w:val="20"/>
          <w:szCs w:val="20"/>
          <w:lang w:val="en-US"/>
        </w:rPr>
        <w:t xml:space="preserve">What type of dependence between the coordinates </w:t>
      </w:r>
      <w:r w:rsidR="00DD029A" w:rsidRPr="00DD029A">
        <w:rPr>
          <w:position w:val="-6"/>
          <w:sz w:val="28"/>
          <w:szCs w:val="28"/>
        </w:rPr>
        <w:pict>
          <v:shape id="_x0000_i1144" type="#_x0000_t75" style="width:9pt;height:9.75pt">
            <v:imagedata r:id="rId125" o:title=""/>
          </v:shape>
        </w:pict>
      </w:r>
      <w:r>
        <w:rPr>
          <w:sz w:val="20"/>
          <w:szCs w:val="20"/>
        </w:rPr>
        <w:t xml:space="preserve"> </w:t>
      </w:r>
      <w:r>
        <w:rPr>
          <w:sz w:val="20"/>
          <w:szCs w:val="20"/>
          <w:lang w:val="en-US"/>
        </w:rPr>
        <w:t>and</w:t>
      </w:r>
      <w:r>
        <w:rPr>
          <w:sz w:val="20"/>
          <w:szCs w:val="20"/>
        </w:rPr>
        <w:t xml:space="preserve"> </w:t>
      </w:r>
      <w:r w:rsidR="00DD029A" w:rsidRPr="00DD029A">
        <w:rPr>
          <w:position w:val="-10"/>
          <w:sz w:val="28"/>
          <w:szCs w:val="28"/>
        </w:rPr>
        <w:pict>
          <v:shape id="_x0000_i1145" type="#_x0000_t75" style="width:9.75pt;height:12pt">
            <v:imagedata r:id="rId126" o:title=""/>
          </v:shape>
        </w:pict>
      </w:r>
      <w:r>
        <w:rPr>
          <w:sz w:val="20"/>
          <w:szCs w:val="20"/>
          <w:lang w:val="en-US"/>
        </w:rPr>
        <w:t>should be declared before input a set of vertices of a polygonal line?</w:t>
      </w:r>
    </w:p>
    <w:p w:rsidR="00B9532C" w:rsidRDefault="00B9532C">
      <w:pPr>
        <w:pStyle w:val="aff"/>
        <w:numPr>
          <w:ilvl w:val="0"/>
          <w:numId w:val="12"/>
        </w:numPr>
        <w:rPr>
          <w:sz w:val="20"/>
          <w:szCs w:val="20"/>
          <w:lang w:val="en-US"/>
        </w:rPr>
      </w:pPr>
      <w:r>
        <w:rPr>
          <w:sz w:val="20"/>
          <w:szCs w:val="20"/>
          <w:lang w:val="en-US"/>
        </w:rPr>
        <w:t xml:space="preserve">How many vertices can be in the table </w:t>
      </w:r>
      <w:r w:rsidR="00C068BA">
        <w:rPr>
          <w:sz w:val="20"/>
          <w:szCs w:val="20"/>
          <w:lang w:val="en-US"/>
        </w:rPr>
        <w:t>of coordinates of vertices of</w:t>
      </w:r>
      <w:r>
        <w:rPr>
          <w:sz w:val="20"/>
          <w:szCs w:val="20"/>
          <w:lang w:val="en-US"/>
        </w:rPr>
        <w:t xml:space="preserve"> a polygonal line?</w:t>
      </w:r>
    </w:p>
    <w:p w:rsidR="00B9532C" w:rsidRDefault="00B9532C">
      <w:pPr>
        <w:pStyle w:val="aff"/>
        <w:numPr>
          <w:ilvl w:val="0"/>
          <w:numId w:val="12"/>
        </w:numPr>
        <w:rPr>
          <w:sz w:val="20"/>
          <w:szCs w:val="20"/>
          <w:lang w:val="en-US"/>
        </w:rPr>
      </w:pPr>
      <w:r>
        <w:rPr>
          <w:sz w:val="20"/>
          <w:szCs w:val="20"/>
          <w:lang w:val="en-US"/>
        </w:rPr>
        <w:t>How to assign whether the polygonal line is locked or unlocked?</w:t>
      </w:r>
    </w:p>
    <w:p w:rsidR="00B9532C" w:rsidRDefault="00B9532C">
      <w:pPr>
        <w:pStyle w:val="aff"/>
        <w:numPr>
          <w:ilvl w:val="0"/>
          <w:numId w:val="12"/>
        </w:numPr>
        <w:rPr>
          <w:sz w:val="20"/>
          <w:szCs w:val="20"/>
          <w:lang w:val="en-US"/>
        </w:rPr>
      </w:pPr>
      <w:r>
        <w:rPr>
          <w:sz w:val="20"/>
          <w:szCs w:val="20"/>
          <w:lang w:val="en-US"/>
        </w:rPr>
        <w:t>How to denote whether entering of the polygonal line is finished?</w:t>
      </w:r>
    </w:p>
    <w:p w:rsidR="00B9532C" w:rsidRDefault="00B9532C">
      <w:pPr>
        <w:pStyle w:val="aff"/>
        <w:numPr>
          <w:ilvl w:val="0"/>
          <w:numId w:val="12"/>
        </w:numPr>
        <w:rPr>
          <w:sz w:val="20"/>
          <w:szCs w:val="20"/>
          <w:lang w:val="en-US"/>
        </w:rPr>
      </w:pPr>
      <w:r>
        <w:rPr>
          <w:sz w:val="20"/>
          <w:szCs w:val="20"/>
          <w:lang w:val="en-US"/>
        </w:rPr>
        <w:t>How to define the number of vertices of the polygonal line?</w:t>
      </w:r>
    </w:p>
    <w:p w:rsidR="00B9532C" w:rsidRDefault="00B9532C">
      <w:pPr>
        <w:pStyle w:val="aff"/>
        <w:numPr>
          <w:ilvl w:val="0"/>
          <w:numId w:val="12"/>
        </w:numPr>
        <w:rPr>
          <w:sz w:val="20"/>
          <w:szCs w:val="20"/>
          <w:lang w:val="en-US"/>
        </w:rPr>
      </w:pPr>
      <w:r>
        <w:rPr>
          <w:sz w:val="20"/>
          <w:szCs w:val="20"/>
          <w:lang w:val="en-US"/>
        </w:rPr>
        <w:t xml:space="preserve">How to calculate the length of a piece of the polygonal line? </w:t>
      </w:r>
    </w:p>
    <w:p w:rsidR="00B9532C" w:rsidRDefault="00B9532C">
      <w:pPr>
        <w:pStyle w:val="aff"/>
        <w:numPr>
          <w:ilvl w:val="0"/>
          <w:numId w:val="12"/>
        </w:numPr>
        <w:rPr>
          <w:sz w:val="20"/>
          <w:szCs w:val="20"/>
          <w:lang w:val="en-US"/>
        </w:rPr>
      </w:pPr>
      <w:r>
        <w:rPr>
          <w:sz w:val="20"/>
          <w:szCs w:val="20"/>
          <w:lang w:val="en-US"/>
        </w:rPr>
        <w:t>How to calculate the perimeter of a polygon represented by a polygonal line?</w:t>
      </w:r>
    </w:p>
    <w:p w:rsidR="00B9532C" w:rsidRDefault="00B9532C">
      <w:pPr>
        <w:pStyle w:val="aff"/>
        <w:numPr>
          <w:ilvl w:val="0"/>
          <w:numId w:val="12"/>
        </w:numPr>
        <w:rPr>
          <w:sz w:val="20"/>
          <w:szCs w:val="20"/>
          <w:lang w:val="en-US"/>
        </w:rPr>
      </w:pPr>
      <w:r>
        <w:rPr>
          <w:sz w:val="20"/>
          <w:szCs w:val="20"/>
          <w:lang w:val="en-US"/>
        </w:rPr>
        <w:t>How to calculate the length of a polygon segment between vertices assigned as the first and the last one?</w:t>
      </w:r>
    </w:p>
    <w:p w:rsidR="00B9532C" w:rsidRDefault="00B9532C">
      <w:pPr>
        <w:pStyle w:val="aff"/>
        <w:numPr>
          <w:ilvl w:val="0"/>
          <w:numId w:val="12"/>
        </w:numPr>
        <w:rPr>
          <w:sz w:val="20"/>
          <w:szCs w:val="20"/>
          <w:lang w:val="en-US"/>
        </w:rPr>
      </w:pPr>
      <w:r>
        <w:rPr>
          <w:sz w:val="20"/>
          <w:szCs w:val="20"/>
          <w:lang w:val="en-US"/>
        </w:rPr>
        <w:t>How to input a table from a file created before?</w:t>
      </w:r>
    </w:p>
    <w:p w:rsidR="00B9532C" w:rsidRDefault="00B9532C">
      <w:pPr>
        <w:pStyle w:val="aff"/>
        <w:numPr>
          <w:ilvl w:val="0"/>
          <w:numId w:val="12"/>
        </w:numPr>
        <w:rPr>
          <w:sz w:val="20"/>
          <w:szCs w:val="20"/>
          <w:lang w:val="en-US"/>
        </w:rPr>
      </w:pPr>
      <w:r>
        <w:rPr>
          <w:sz w:val="20"/>
          <w:szCs w:val="20"/>
          <w:lang w:val="en-US"/>
        </w:rPr>
        <w:t>How to input a table from the screen?</w:t>
      </w:r>
    </w:p>
    <w:p w:rsidR="00B9532C" w:rsidRDefault="00B9532C">
      <w:pPr>
        <w:pStyle w:val="aff"/>
        <w:numPr>
          <w:ilvl w:val="0"/>
          <w:numId w:val="12"/>
        </w:numPr>
        <w:rPr>
          <w:sz w:val="20"/>
          <w:szCs w:val="20"/>
          <w:lang w:val="en-US"/>
        </w:rPr>
      </w:pPr>
      <w:r>
        <w:rPr>
          <w:sz w:val="20"/>
          <w:szCs w:val="20"/>
          <w:lang w:val="en-US"/>
        </w:rPr>
        <w:t>How to edit a table?</w:t>
      </w:r>
    </w:p>
    <w:p w:rsidR="00B9532C" w:rsidRDefault="00B9532C">
      <w:pPr>
        <w:pStyle w:val="aff"/>
        <w:numPr>
          <w:ilvl w:val="0"/>
          <w:numId w:val="12"/>
        </w:numPr>
        <w:rPr>
          <w:sz w:val="20"/>
          <w:szCs w:val="20"/>
          <w:lang w:val="en-US"/>
        </w:rPr>
      </w:pPr>
      <w:r>
        <w:rPr>
          <w:sz w:val="20"/>
          <w:szCs w:val="20"/>
          <w:lang w:val="en-US"/>
        </w:rPr>
        <w:t xml:space="preserve">What result will be obtained when to declare a polygonal line as a locked one, if it was declared before as unlocked one (and vice versa)? The table stays unchangeable.  </w:t>
      </w:r>
    </w:p>
    <w:p w:rsidR="00B9532C" w:rsidRDefault="00B9532C">
      <w:pPr>
        <w:pStyle w:val="aff"/>
        <w:numPr>
          <w:ilvl w:val="0"/>
          <w:numId w:val="12"/>
        </w:numPr>
        <w:rPr>
          <w:sz w:val="20"/>
          <w:szCs w:val="20"/>
          <w:lang w:val="en-US"/>
        </w:rPr>
      </w:pPr>
      <w:r>
        <w:rPr>
          <w:sz w:val="20"/>
          <w:szCs w:val="20"/>
          <w:lang w:val="en-US"/>
        </w:rPr>
        <w:t>How to plot only several polygonal lines labeled in the window “</w:t>
      </w:r>
      <w:r>
        <w:rPr>
          <w:sz w:val="20"/>
          <w:szCs w:val="20"/>
          <w:lang w:val="en-GB"/>
        </w:rPr>
        <w:t>Objects list”?</w:t>
      </w:r>
    </w:p>
    <w:p w:rsidR="00B9532C" w:rsidRDefault="00B9532C">
      <w:pPr>
        <w:pStyle w:val="aff"/>
        <w:numPr>
          <w:ilvl w:val="0"/>
          <w:numId w:val="12"/>
        </w:numPr>
        <w:rPr>
          <w:sz w:val="20"/>
          <w:szCs w:val="20"/>
          <w:lang w:val="en-US"/>
        </w:rPr>
      </w:pPr>
      <w:r>
        <w:rPr>
          <w:sz w:val="20"/>
          <w:szCs w:val="20"/>
          <w:lang w:val="en-US"/>
        </w:rPr>
        <w:t>How to assign the polygonal lines for plotting?</w:t>
      </w:r>
    </w:p>
    <w:p w:rsidR="00B9532C" w:rsidRDefault="00B9532C">
      <w:pPr>
        <w:pStyle w:val="aff"/>
        <w:numPr>
          <w:ilvl w:val="0"/>
          <w:numId w:val="12"/>
        </w:numPr>
        <w:rPr>
          <w:lang w:val="en-US"/>
        </w:rPr>
      </w:pPr>
      <w:r>
        <w:rPr>
          <w:sz w:val="20"/>
          <w:szCs w:val="20"/>
          <w:lang w:val="en-US"/>
        </w:rPr>
        <w:t>How to calculate the distance between two points using operations with the polygonal line?</w:t>
      </w:r>
    </w:p>
    <w:p w:rsidR="00B9532C" w:rsidRDefault="00B9532C">
      <w:pPr>
        <w:pStyle w:val="af4"/>
        <w:rPr>
          <w:lang w:val="en-US"/>
        </w:rPr>
      </w:pPr>
      <w:r>
        <w:rPr>
          <w:lang w:val="en-US"/>
        </w:rPr>
        <w:t>Exercises for self-fulfillment</w:t>
      </w:r>
    </w:p>
    <w:p w:rsidR="00B9532C" w:rsidRDefault="00B9532C">
      <w:pPr>
        <w:pStyle w:val="aff"/>
        <w:numPr>
          <w:ilvl w:val="0"/>
          <w:numId w:val="27"/>
        </w:numPr>
        <w:rPr>
          <w:sz w:val="20"/>
          <w:szCs w:val="20"/>
          <w:lang w:val="en-US"/>
        </w:rPr>
      </w:pPr>
      <w:r>
        <w:rPr>
          <w:sz w:val="20"/>
          <w:szCs w:val="20"/>
          <w:lang w:val="en-US"/>
        </w:rPr>
        <w:t xml:space="preserve">Input polygonal lines from </w:t>
      </w:r>
      <w:proofErr w:type="spellStart"/>
      <w:r>
        <w:rPr>
          <w:sz w:val="20"/>
          <w:szCs w:val="20"/>
          <w:lang w:val="en-US"/>
        </w:rPr>
        <w:t>preassigned</w:t>
      </w:r>
      <w:proofErr w:type="spellEnd"/>
      <w:r>
        <w:rPr>
          <w:sz w:val="20"/>
          <w:szCs w:val="20"/>
          <w:lang w:val="en-US"/>
        </w:rPr>
        <w:t xml:space="preserve"> files and determine the number of vertices and the length of each polygonal line.</w:t>
      </w:r>
    </w:p>
    <w:p w:rsidR="00B9532C" w:rsidRDefault="00B9532C">
      <w:pPr>
        <w:pStyle w:val="aff"/>
        <w:numPr>
          <w:ilvl w:val="0"/>
          <w:numId w:val="27"/>
        </w:numPr>
        <w:rPr>
          <w:sz w:val="20"/>
          <w:szCs w:val="20"/>
          <w:lang w:val="en-US"/>
        </w:rPr>
      </w:pPr>
      <w:r>
        <w:rPr>
          <w:sz w:val="20"/>
          <w:szCs w:val="20"/>
          <w:lang w:val="en-US"/>
        </w:rPr>
        <w:t xml:space="preserve">Input a polygonal line with 10 vertices from the screen, then use the command “Object / Modify” to insert 2 vertices between 3rd and 4th and between 7th and 8th ones. Don’t input existing vertices again. </w:t>
      </w:r>
    </w:p>
    <w:p w:rsidR="00B9532C" w:rsidRDefault="00B9532C">
      <w:pPr>
        <w:pStyle w:val="aff"/>
        <w:numPr>
          <w:ilvl w:val="0"/>
          <w:numId w:val="27"/>
        </w:numPr>
        <w:rPr>
          <w:sz w:val="20"/>
          <w:szCs w:val="20"/>
          <w:lang w:val="en-US"/>
        </w:rPr>
      </w:pPr>
      <w:r>
        <w:rPr>
          <w:sz w:val="20"/>
          <w:szCs w:val="20"/>
          <w:lang w:val="en-US"/>
        </w:rPr>
        <w:t xml:space="preserve">Plot graphs of the 1st and the 3rd polygonal line, if there exist 5 different polygonal lines. </w:t>
      </w:r>
    </w:p>
    <w:p w:rsidR="00B9532C" w:rsidRDefault="00B9532C">
      <w:pPr>
        <w:pStyle w:val="aff"/>
        <w:numPr>
          <w:ilvl w:val="0"/>
          <w:numId w:val="27"/>
        </w:numPr>
        <w:rPr>
          <w:sz w:val="20"/>
          <w:szCs w:val="20"/>
          <w:lang w:val="en-US"/>
        </w:rPr>
      </w:pPr>
      <w:r>
        <w:rPr>
          <w:sz w:val="20"/>
          <w:szCs w:val="20"/>
          <w:lang w:val="en-US"/>
        </w:rPr>
        <w:t xml:space="preserve">Input 4 different polygonal lines from the screen such that their graphs </w:t>
      </w:r>
      <w:r w:rsidR="00254BD9">
        <w:rPr>
          <w:sz w:val="20"/>
          <w:szCs w:val="20"/>
          <w:lang w:val="en-US"/>
        </w:rPr>
        <w:t xml:space="preserve">are of </w:t>
      </w:r>
      <w:r>
        <w:rPr>
          <w:sz w:val="20"/>
          <w:szCs w:val="20"/>
          <w:lang w:val="en-US"/>
        </w:rPr>
        <w:t xml:space="preserve"> the shape of the word ”PLOT”.</w:t>
      </w:r>
    </w:p>
    <w:p w:rsidR="00B9532C" w:rsidRDefault="00B9532C">
      <w:pPr>
        <w:pStyle w:val="aff"/>
        <w:numPr>
          <w:ilvl w:val="0"/>
          <w:numId w:val="27"/>
        </w:numPr>
        <w:rPr>
          <w:sz w:val="20"/>
          <w:szCs w:val="20"/>
          <w:lang w:val="en-US"/>
        </w:rPr>
      </w:pPr>
      <w:r>
        <w:rPr>
          <w:sz w:val="20"/>
          <w:szCs w:val="20"/>
          <w:lang w:val="en-US"/>
        </w:rPr>
        <w:t>The triangle is defined by the vertices coordinates (0, 0), (3, 4), (4, 2). Plot the triangle on the screen and calculate the length of each side and the perimeter of the triangle.</w:t>
      </w:r>
    </w:p>
    <w:p w:rsidR="00B9532C" w:rsidRDefault="00B9532C">
      <w:pPr>
        <w:pStyle w:val="aff"/>
        <w:numPr>
          <w:ilvl w:val="0"/>
          <w:numId w:val="27"/>
        </w:numPr>
      </w:pPr>
      <w:r>
        <w:rPr>
          <w:sz w:val="20"/>
          <w:szCs w:val="20"/>
          <w:lang w:val="en-US"/>
        </w:rPr>
        <w:t xml:space="preserve">Input a locked polygonal line with 20 or more vertices from the screen. Calculate the length of the polygonal line.  </w:t>
      </w:r>
    </w:p>
    <w:p w:rsidR="00B9532C" w:rsidRDefault="00B9532C">
      <w:pPr>
        <w:pStyle w:val="af"/>
        <w:pageBreakBefore/>
        <w:rPr>
          <w:lang w:val="en-US"/>
        </w:rPr>
      </w:pPr>
      <w:r>
        <w:lastRenderedPageBreak/>
        <w:t xml:space="preserve">§5. </w:t>
      </w:r>
      <w:r>
        <w:rPr>
          <w:lang w:val="en-US"/>
        </w:rPr>
        <w:t>Transformations of a polygonal line</w:t>
      </w:r>
    </w:p>
    <w:p w:rsidR="00B9532C" w:rsidRDefault="00B9532C">
      <w:pPr>
        <w:pStyle w:val="afe"/>
      </w:pPr>
      <w:r>
        <w:rPr>
          <w:lang w:val="en-US"/>
        </w:rPr>
        <w:t>To execute some operations with polygonal lines one can use the command “</w:t>
      </w:r>
      <w:r>
        <w:rPr>
          <w:lang w:val="en-GB"/>
        </w:rPr>
        <w:t>Operations / Polygonal lines processing / Polygonal line transformations</w:t>
      </w:r>
      <w:r>
        <w:rPr>
          <w:lang w:val="en-US"/>
        </w:rPr>
        <w:t xml:space="preserve">…” </w:t>
      </w:r>
      <w:r>
        <w:rPr>
          <w:lang w:val="en-GB"/>
        </w:rPr>
        <w:t>(</w:t>
      </w:r>
      <w:r w:rsidR="00701777">
        <w:rPr>
          <w:lang w:val="en-US"/>
        </w:rPr>
        <w:t>Fig</w:t>
      </w:r>
      <w:r>
        <w:rPr>
          <w:lang w:val="en-US"/>
        </w:rPr>
        <w:t>. </w:t>
      </w:r>
      <w:r>
        <w:rPr>
          <w:lang w:val="en-GB"/>
        </w:rPr>
        <w:t xml:space="preserve">5.1). The current object </w:t>
      </w:r>
      <w:r>
        <w:rPr>
          <w:lang w:val="en-US"/>
        </w:rPr>
        <w:t xml:space="preserve">of the type “Polygonal line” </w:t>
      </w:r>
      <w:r>
        <w:rPr>
          <w:lang w:val="en-GB"/>
        </w:rPr>
        <w:t>undergoes processing</w:t>
      </w:r>
      <w:r>
        <w:rPr>
          <w:lang w:val="en-US"/>
        </w:rPr>
        <w:t>. When the command is used, the auxiliary window with 3 tabs: “</w:t>
      </w:r>
      <w:r>
        <w:rPr>
          <w:lang w:val="en-GB"/>
        </w:rPr>
        <w:t xml:space="preserve">Deformation”, “Turn”, “Parallel transfer” is </w:t>
      </w:r>
      <w:r>
        <w:rPr>
          <w:lang w:val="en-US"/>
        </w:rPr>
        <w:t>displayed</w:t>
      </w:r>
      <w:r>
        <w:rPr>
          <w:lang w:val="en-GB"/>
        </w:rPr>
        <w:t>.</w:t>
      </w:r>
    </w:p>
    <w:p w:rsidR="00B9532C" w:rsidRDefault="001242A6">
      <w:pPr>
        <w:pStyle w:val="af6"/>
      </w:pPr>
      <w:r>
        <w:rPr>
          <w:noProof/>
          <w:lang w:val="uk-UA" w:eastAsia="uk-UA"/>
        </w:rPr>
        <w:drawing>
          <wp:inline distT="0" distB="0" distL="0" distR="0">
            <wp:extent cx="4391025" cy="3000375"/>
            <wp:effectExtent l="19050" t="0" r="952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27" cstate="print"/>
                    <a:srcRect/>
                    <a:stretch>
                      <a:fillRect/>
                    </a:stretch>
                  </pic:blipFill>
                  <pic:spPr bwMode="auto">
                    <a:xfrm>
                      <a:off x="0" y="0"/>
                      <a:ext cx="4391025" cy="3000375"/>
                    </a:xfrm>
                    <a:prstGeom prst="rect">
                      <a:avLst/>
                    </a:prstGeom>
                    <a:solidFill>
                      <a:srgbClr val="FFFFFF"/>
                    </a:solidFill>
                    <a:ln w="9525">
                      <a:noFill/>
                      <a:miter lim="800000"/>
                      <a:headEnd/>
                      <a:tailEnd/>
                    </a:ln>
                  </pic:spPr>
                </pic:pic>
              </a:graphicData>
            </a:graphic>
          </wp:inline>
        </w:drawing>
      </w:r>
    </w:p>
    <w:p w:rsidR="00B9532C" w:rsidRDefault="00B9532C">
      <w:pPr>
        <w:pStyle w:val="af6"/>
      </w:pPr>
      <w:r>
        <w:t>Fig. 5.1</w:t>
      </w:r>
    </w:p>
    <w:p w:rsidR="00B9532C" w:rsidRDefault="00B9532C">
      <w:pPr>
        <w:pStyle w:val="afe"/>
        <w:tabs>
          <w:tab w:val="left" w:pos="2679"/>
        </w:tabs>
        <w:rPr>
          <w:lang w:val="en-US"/>
        </w:rPr>
      </w:pPr>
      <w:r>
        <w:rPr>
          <w:lang w:val="en-US"/>
        </w:rPr>
        <w:t xml:space="preserve">To execute deformation of a polygonal line one should enter the coefficients of deformation: </w:t>
      </w:r>
      <w:r w:rsidR="00DD029A" w:rsidRPr="00DD029A">
        <w:rPr>
          <w:position w:val="-6"/>
        </w:rPr>
        <w:pict>
          <v:shape id="_x0000_i1146" type="#_x0000_t75" style="width:14.25pt;height:12.75pt">
            <v:imagedata r:id="rId128" o:title=""/>
          </v:shape>
        </w:pict>
      </w:r>
      <w:r w:rsidR="00254BD9">
        <w:rPr>
          <w:lang w:val="en-US"/>
        </w:rPr>
        <w:t xml:space="preserve"> </w:t>
      </w:r>
      <w:r>
        <w:rPr>
          <w:lang w:val="en-US"/>
        </w:rPr>
        <w:t>along the axis</w:t>
      </w:r>
      <w:r w:rsidR="00254BD9">
        <w:rPr>
          <w:lang w:val="en-US"/>
        </w:rPr>
        <w:t xml:space="preserve"> </w:t>
      </w:r>
      <w:r w:rsidR="00DD029A" w:rsidRPr="00DD029A">
        <w:rPr>
          <w:position w:val="-6"/>
        </w:rPr>
        <w:pict>
          <v:shape id="_x0000_i1147" type="#_x0000_t75" style="width:17.25pt;height:12.75pt">
            <v:imagedata r:id="rId129" o:title=""/>
          </v:shape>
        </w:pict>
      </w:r>
      <w:r>
        <w:rPr>
          <w:lang w:val="en-US"/>
        </w:rPr>
        <w:t xml:space="preserve">and </w:t>
      </w:r>
      <w:r w:rsidR="00DD029A" w:rsidRPr="00DD029A">
        <w:rPr>
          <w:position w:val="-10"/>
        </w:rPr>
        <w:pict>
          <v:shape id="_x0000_i1148" type="#_x0000_t75" style="width:15pt;height:15pt">
            <v:imagedata r:id="rId130" o:title=""/>
          </v:shape>
        </w:pict>
      </w:r>
      <w:r w:rsidR="00C709C4">
        <w:rPr>
          <w:lang w:val="en-US"/>
        </w:rPr>
        <w:t xml:space="preserve"> </w:t>
      </w:r>
      <w:r>
        <w:rPr>
          <w:lang w:val="en-US"/>
        </w:rPr>
        <w:t>along the axis</w:t>
      </w:r>
      <w:r w:rsidR="00254BD9">
        <w:rPr>
          <w:lang w:val="en-US"/>
        </w:rPr>
        <w:t xml:space="preserve"> </w:t>
      </w:r>
      <w:r w:rsidR="00DD029A" w:rsidRPr="00DD029A">
        <w:rPr>
          <w:position w:val="-10"/>
        </w:rPr>
        <w:pict>
          <v:shape id="_x0000_i1149" type="#_x0000_t75" style="width:17.25pt;height:15pt">
            <v:imagedata r:id="rId131" o:title=""/>
          </v:shape>
        </w:pict>
      </w:r>
      <w:r>
        <w:rPr>
          <w:lang w:val="en-US"/>
        </w:rPr>
        <w:t xml:space="preserve">. For input of the data it is possible to use the keyboard or the data input panel. To finish inputting one should press “OK”. The new object is a polygonal line where vertex coordinates </w:t>
      </w:r>
      <w:r w:rsidR="00DD029A" w:rsidRPr="00DD029A">
        <w:rPr>
          <w:position w:val="-10"/>
        </w:rPr>
        <w:pict>
          <v:shape id="_x0000_i1150" type="#_x0000_t75" style="width:12pt;height:15.75pt">
            <v:imagedata r:id="rId132" o:title=""/>
          </v:shape>
        </w:pict>
      </w:r>
      <w:r>
        <w:rPr>
          <w:lang w:val="en-US"/>
        </w:rPr>
        <w:t xml:space="preserve"> are multiplied by </w:t>
      </w:r>
      <w:r w:rsidR="00DD029A" w:rsidRPr="00DD029A">
        <w:rPr>
          <w:position w:val="-6"/>
        </w:rPr>
        <w:pict>
          <v:shape id="_x0000_i1151" type="#_x0000_t75" style="width:14.25pt;height:12.75pt">
            <v:imagedata r:id="rId133" o:title=""/>
          </v:shape>
        </w:pict>
      </w:r>
      <w:r>
        <w:rPr>
          <w:lang w:val="en-US"/>
        </w:rPr>
        <w:t xml:space="preserve"> and coordinates </w:t>
      </w:r>
      <w:r w:rsidR="00DD029A" w:rsidRPr="00DD029A">
        <w:rPr>
          <w:position w:val="-10"/>
        </w:rPr>
        <w:pict>
          <v:shape id="_x0000_i1152" type="#_x0000_t75" style="width:12pt;height:15.75pt">
            <v:imagedata r:id="rId134" o:title=""/>
          </v:shape>
        </w:pict>
      </w:r>
      <w:r>
        <w:rPr>
          <w:lang w:val="en-US"/>
        </w:rPr>
        <w:t xml:space="preserve"> are multiplied by</w:t>
      </w:r>
      <w:r w:rsidR="00C709C4">
        <w:rPr>
          <w:lang w:val="en-US"/>
        </w:rPr>
        <w:t xml:space="preserve"> </w:t>
      </w:r>
      <w:r w:rsidR="00DD029A" w:rsidRPr="00DD029A">
        <w:rPr>
          <w:position w:val="-10"/>
        </w:rPr>
        <w:pict>
          <v:shape id="_x0000_i1153" type="#_x0000_t75" style="width:15pt;height:15pt">
            <v:imagedata r:id="rId135" o:title=""/>
          </v:shape>
        </w:pict>
      </w:r>
      <w:r>
        <w:rPr>
          <w:lang w:val="en-US"/>
        </w:rPr>
        <w:t>. It doesn’t matters whether the graph of the current polygonal line is plotted in the window “Graph”.</w:t>
      </w:r>
    </w:p>
    <w:p w:rsidR="00B9532C" w:rsidRDefault="00B9532C">
      <w:pPr>
        <w:pStyle w:val="afe"/>
      </w:pPr>
      <w:r>
        <w:rPr>
          <w:lang w:val="en-US"/>
        </w:rPr>
        <w:t xml:space="preserve">If </w:t>
      </w:r>
      <w:r w:rsidR="00DD029A" w:rsidRPr="00DD029A">
        <w:rPr>
          <w:position w:val="-6"/>
        </w:rPr>
        <w:pict>
          <v:shape id="_x0000_i1154" type="#_x0000_t75" style="width:36.75pt;height:12.75pt">
            <v:imagedata r:id="rId136" o:title=""/>
          </v:shape>
        </w:pict>
      </w:r>
      <w:r>
        <w:t xml:space="preserve">, </w:t>
      </w:r>
      <w:r w:rsidR="00DD029A" w:rsidRPr="00DD029A">
        <w:rPr>
          <w:position w:val="-10"/>
        </w:rPr>
        <w:pict>
          <v:shape id="_x0000_i1155" type="#_x0000_t75" style="width:30pt;height:15pt">
            <v:imagedata r:id="rId137" o:title=""/>
          </v:shape>
        </w:pict>
      </w:r>
      <w:r>
        <w:t>,</w:t>
      </w:r>
      <w:r>
        <w:rPr>
          <w:lang w:val="en-US"/>
        </w:rPr>
        <w:t xml:space="preserve"> there will be obtained the figure </w:t>
      </w:r>
      <w:r>
        <w:rPr>
          <w:rStyle w:val="shorttext"/>
          <w:lang w:val="en-GB"/>
        </w:rPr>
        <w:t>symmetric</w:t>
      </w:r>
      <w:r>
        <w:rPr>
          <w:rStyle w:val="shorttext"/>
          <w:lang w:val="en-US"/>
        </w:rPr>
        <w:t xml:space="preserve">al to the current one about the axis </w:t>
      </w:r>
      <w:r w:rsidR="00DD029A" w:rsidRPr="00DD029A">
        <w:rPr>
          <w:position w:val="-10"/>
        </w:rPr>
        <w:pict>
          <v:shape id="_x0000_i1156" type="#_x0000_t75" style="width:17.25pt;height:15pt">
            <v:imagedata r:id="rId138" o:title=""/>
          </v:shape>
        </w:pict>
      </w:r>
      <w:r>
        <w:rPr>
          <w:lang w:val="en-US"/>
        </w:rPr>
        <w:t xml:space="preserve">. If </w:t>
      </w:r>
      <w:r w:rsidR="00DD029A" w:rsidRPr="00DD029A">
        <w:rPr>
          <w:position w:val="-6"/>
        </w:rPr>
        <w:pict>
          <v:shape id="_x0000_i1157" type="#_x0000_t75" style="width:30pt;height:12.75pt">
            <v:imagedata r:id="rId139" o:title=""/>
          </v:shape>
        </w:pict>
      </w:r>
      <w:r>
        <w:t xml:space="preserve">, </w:t>
      </w:r>
      <w:r w:rsidR="00DD029A" w:rsidRPr="00DD029A">
        <w:rPr>
          <w:position w:val="-10"/>
        </w:rPr>
        <w:pict>
          <v:shape id="_x0000_i1158" type="#_x0000_t75" style="width:36.75pt;height:15pt">
            <v:imagedata r:id="rId140" o:title=""/>
          </v:shape>
        </w:pict>
      </w:r>
      <w:r>
        <w:rPr>
          <w:lang w:val="en-US"/>
        </w:rPr>
        <w:t xml:space="preserve"> the figures will be </w:t>
      </w:r>
      <w:r>
        <w:rPr>
          <w:rStyle w:val="shorttext"/>
          <w:lang w:val="en-GB"/>
        </w:rPr>
        <w:t>symmetrical</w:t>
      </w:r>
      <w:r>
        <w:rPr>
          <w:rStyle w:val="shorttext"/>
          <w:lang w:val="en-US"/>
        </w:rPr>
        <w:t xml:space="preserve"> about the axis </w:t>
      </w:r>
      <w:r w:rsidR="00DD029A" w:rsidRPr="00DD029A">
        <w:rPr>
          <w:position w:val="-6"/>
        </w:rPr>
        <w:pict>
          <v:shape id="_x0000_i1159" type="#_x0000_t75" style="width:15.75pt;height:12.75pt">
            <v:imagedata r:id="rId141" o:title=""/>
          </v:shape>
        </w:pict>
      </w:r>
      <w:r>
        <w:rPr>
          <w:lang w:val="en-US"/>
        </w:rPr>
        <w:t xml:space="preserve">; if </w:t>
      </w:r>
      <w:r w:rsidR="00DD029A" w:rsidRPr="00DD029A">
        <w:rPr>
          <w:position w:val="-6"/>
        </w:rPr>
        <w:pict>
          <v:shape id="_x0000_i1160" type="#_x0000_t75" style="width:36.75pt;height:12.75pt">
            <v:imagedata r:id="rId142" o:title=""/>
          </v:shape>
        </w:pict>
      </w:r>
      <w:r>
        <w:t xml:space="preserve">, </w:t>
      </w:r>
      <w:r w:rsidR="00DD029A" w:rsidRPr="00DD029A">
        <w:rPr>
          <w:position w:val="-10"/>
        </w:rPr>
        <w:pict>
          <v:shape id="_x0000_i1161" type="#_x0000_t75" style="width:36.75pt;height:15pt">
            <v:imagedata r:id="rId143" o:title=""/>
          </v:shape>
        </w:pict>
      </w:r>
      <w:r>
        <w:rPr>
          <w:lang w:val="en-US"/>
        </w:rPr>
        <w:t xml:space="preserve">, the figures will be </w:t>
      </w:r>
      <w:r>
        <w:rPr>
          <w:rStyle w:val="shorttext"/>
          <w:lang w:val="en-GB"/>
        </w:rPr>
        <w:t>symmetrical</w:t>
      </w:r>
      <w:r>
        <w:rPr>
          <w:rStyle w:val="shorttext"/>
          <w:lang w:val="en-US"/>
        </w:rPr>
        <w:t xml:space="preserve"> about the origin. If </w:t>
      </w:r>
      <w:r>
        <w:t> </w:t>
      </w:r>
      <w:r w:rsidR="00DD029A" w:rsidRPr="00DD029A">
        <w:rPr>
          <w:position w:val="-12"/>
        </w:rPr>
        <w:pict>
          <v:shape id="_x0000_i1162" type="#_x0000_t75" style="width:42.75pt;height:18pt">
            <v:imagedata r:id="rId144" o:title=""/>
          </v:shape>
        </w:pict>
      </w:r>
      <w:r>
        <w:t>,</w:t>
      </w:r>
      <w:r>
        <w:rPr>
          <w:lang w:val="en-US"/>
        </w:rPr>
        <w:t xml:space="preserve"> there will be obtained the figure similar to the</w:t>
      </w:r>
      <w:r>
        <w:rPr>
          <w:lang w:val="en-GB"/>
        </w:rPr>
        <w:t xml:space="preserve"> </w:t>
      </w:r>
      <w:r>
        <w:rPr>
          <w:lang w:val="en-US"/>
        </w:rPr>
        <w:t>initial one (</w:t>
      </w:r>
      <w:r w:rsidR="00701777">
        <w:rPr>
          <w:lang w:val="en-US"/>
        </w:rPr>
        <w:t>Fig</w:t>
      </w:r>
      <w:r>
        <w:rPr>
          <w:lang w:val="en-US"/>
        </w:rPr>
        <w:t>. 5.3).</w:t>
      </w:r>
    </w:p>
    <w:p w:rsidR="00B9532C" w:rsidRDefault="00B9532C">
      <w:pPr>
        <w:pStyle w:val="af6"/>
      </w:pPr>
      <w:r>
        <w:lastRenderedPageBreak/>
        <w:t xml:space="preserve"> </w:t>
      </w:r>
      <w:r w:rsidR="001242A6">
        <w:rPr>
          <w:noProof/>
          <w:lang w:val="uk-UA" w:eastAsia="uk-UA"/>
        </w:rPr>
        <w:drawing>
          <wp:inline distT="0" distB="0" distL="0" distR="0">
            <wp:extent cx="1885950" cy="1562100"/>
            <wp:effectExtent l="1905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45" cstate="print"/>
                    <a:srcRect/>
                    <a:stretch>
                      <a:fillRect/>
                    </a:stretch>
                  </pic:blipFill>
                  <pic:spPr bwMode="auto">
                    <a:xfrm>
                      <a:off x="0" y="0"/>
                      <a:ext cx="1885950" cy="1562100"/>
                    </a:xfrm>
                    <a:prstGeom prst="rect">
                      <a:avLst/>
                    </a:prstGeom>
                    <a:solidFill>
                      <a:srgbClr val="FFFFFF"/>
                    </a:solidFill>
                    <a:ln w="9525">
                      <a:noFill/>
                      <a:miter lim="800000"/>
                      <a:headEnd/>
                      <a:tailEnd/>
                    </a:ln>
                  </pic:spPr>
                </pic:pic>
              </a:graphicData>
            </a:graphic>
          </wp:inline>
        </w:drawing>
      </w:r>
    </w:p>
    <w:p w:rsidR="00B9532C" w:rsidRDefault="00B9532C">
      <w:pPr>
        <w:pStyle w:val="af6"/>
      </w:pPr>
      <w:r>
        <w:t>Fig. 5.2</w:t>
      </w:r>
    </w:p>
    <w:p w:rsidR="00B9532C" w:rsidRDefault="001242A6">
      <w:pPr>
        <w:pStyle w:val="af6"/>
      </w:pPr>
      <w:r>
        <w:rPr>
          <w:noProof/>
          <w:lang w:val="uk-UA" w:eastAsia="uk-UA"/>
        </w:rPr>
        <w:drawing>
          <wp:inline distT="0" distB="0" distL="0" distR="0">
            <wp:extent cx="4391025" cy="2990850"/>
            <wp:effectExtent l="19050" t="0" r="952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46" cstate="print"/>
                    <a:srcRect/>
                    <a:stretch>
                      <a:fillRect/>
                    </a:stretch>
                  </pic:blipFill>
                  <pic:spPr bwMode="auto">
                    <a:xfrm>
                      <a:off x="0" y="0"/>
                      <a:ext cx="4391025" cy="2990850"/>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5.3</w:t>
      </w:r>
    </w:p>
    <w:p w:rsidR="00B9532C" w:rsidRDefault="00B9532C" w:rsidP="002065FE">
      <w:pPr>
        <w:pStyle w:val="af6"/>
        <w:ind w:firstLine="284"/>
        <w:jc w:val="both"/>
      </w:pPr>
      <w:r>
        <w:t xml:space="preserve">For turning a </w:t>
      </w:r>
      <w:r w:rsidRPr="002065FE">
        <w:rPr>
          <w:szCs w:val="24"/>
        </w:rPr>
        <w:t>polygonal</w:t>
      </w:r>
      <w:r>
        <w:t xml:space="preserve"> line one should use the tab “Turn” and specify a value of </w:t>
      </w:r>
      <w:r>
        <w:rPr>
          <w:rStyle w:val="shorttext"/>
        </w:rPr>
        <w:t>rotation angle around the origin (</w:t>
      </w:r>
      <w:r w:rsidR="00701777">
        <w:rPr>
          <w:rStyle w:val="shorttext"/>
        </w:rPr>
        <w:t>Fig</w:t>
      </w:r>
      <w:r>
        <w:rPr>
          <w:rStyle w:val="shorttext"/>
        </w:rPr>
        <w:t xml:space="preserve">. 5.4). The value of the angle can be input with the help of the keyboard, the data input panel or the screen. </w:t>
      </w:r>
      <w:r>
        <w:t xml:space="preserve">A new object (turned polygonal line) </w:t>
      </w:r>
      <w:r w:rsidR="00C8218B">
        <w:t>will be</w:t>
      </w:r>
      <w:r>
        <w:t xml:space="preserve"> created after pressing “OK”.</w:t>
      </w:r>
    </w:p>
    <w:p w:rsidR="00B9532C" w:rsidRDefault="00B9532C" w:rsidP="002065FE">
      <w:pPr>
        <w:pStyle w:val="af6"/>
        <w:ind w:firstLine="284"/>
        <w:jc w:val="both"/>
      </w:pPr>
      <w:r>
        <w:t>In this case for the marked polygonal line the coordinate system makes clockwise rotation</w:t>
      </w:r>
      <w:r>
        <w:rPr>
          <w:rFonts w:ascii="Arial" w:hAnsi="Arial" w:cs="Arial"/>
        </w:rPr>
        <w:t xml:space="preserve"> </w:t>
      </w:r>
      <w:r>
        <w:t xml:space="preserve">on the angle </w:t>
      </w:r>
      <w:r w:rsidR="00DD029A" w:rsidRPr="00DD029A">
        <w:rPr>
          <w:position w:val="-10"/>
        </w:rPr>
        <w:pict>
          <v:shape id="_x0000_i1163" type="#_x0000_t75" style="width:18pt;height:12pt">
            <v:imagedata r:id="rId147" o:title=""/>
          </v:shape>
        </w:pict>
      </w:r>
      <w:r>
        <w:rPr>
          <w:sz w:val="28"/>
          <w:szCs w:val="28"/>
        </w:rPr>
        <w:t xml:space="preserve"> </w:t>
      </w:r>
      <w:r>
        <w:t xml:space="preserve">and the polygonal line itself rotates anticlockwise on the angle </w:t>
      </w:r>
      <w:r w:rsidR="00DD029A" w:rsidRPr="00DD029A">
        <w:rPr>
          <w:position w:val="-10"/>
          <w:sz w:val="28"/>
          <w:szCs w:val="28"/>
        </w:rPr>
        <w:pict>
          <v:shape id="_x0000_i1164" type="#_x0000_t75" style="width:9.75pt;height:12pt">
            <v:imagedata r:id="rId148" o:title=""/>
          </v:shape>
        </w:pict>
      </w:r>
      <w:r>
        <w:rPr>
          <w:sz w:val="28"/>
          <w:szCs w:val="28"/>
        </w:rPr>
        <w:t xml:space="preserve"> </w:t>
      </w:r>
      <w:r>
        <w:t xml:space="preserve">around the origin. </w:t>
      </w:r>
    </w:p>
    <w:p w:rsidR="00B9532C" w:rsidRDefault="00B9532C">
      <w:pPr>
        <w:pStyle w:val="af3"/>
      </w:pPr>
    </w:p>
    <w:p w:rsidR="00B9532C" w:rsidRDefault="001242A6">
      <w:pPr>
        <w:pStyle w:val="af6"/>
      </w:pPr>
      <w:r>
        <w:rPr>
          <w:noProof/>
          <w:lang w:val="uk-UA" w:eastAsia="uk-UA"/>
        </w:rPr>
        <w:lastRenderedPageBreak/>
        <w:drawing>
          <wp:inline distT="0" distB="0" distL="0" distR="0">
            <wp:extent cx="2514600" cy="2085975"/>
            <wp:effectExtent l="1905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49" cstate="print"/>
                    <a:srcRect/>
                    <a:stretch>
                      <a:fillRect/>
                    </a:stretch>
                  </pic:blipFill>
                  <pic:spPr bwMode="auto">
                    <a:xfrm>
                      <a:off x="0" y="0"/>
                      <a:ext cx="2514600" cy="2085975"/>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5.4</w:t>
      </w:r>
    </w:p>
    <w:p w:rsidR="00B9532C" w:rsidRDefault="00B9532C">
      <w:pPr>
        <w:pStyle w:val="afe"/>
        <w:rPr>
          <w:iCs/>
          <w:lang w:val="en-US"/>
        </w:rPr>
      </w:pPr>
      <w:r>
        <w:rPr>
          <w:lang w:val="en-US"/>
        </w:rPr>
        <w:t>To enter the rotation angle from the keyboard one should use the corresponding input line. The radian measure of the angle is default; the degree measure</w:t>
      </w:r>
      <w:r>
        <w:rPr>
          <w:szCs w:val="22"/>
          <w:lang w:val="en-US"/>
        </w:rPr>
        <w:t xml:space="preserve"> can be used as well. </w:t>
      </w:r>
      <w:r>
        <w:rPr>
          <w:lang w:val="en-US"/>
        </w:rPr>
        <w:t>It</w:t>
      </w:r>
      <w:r>
        <w:t xml:space="preserve"> </w:t>
      </w:r>
      <w:r>
        <w:rPr>
          <w:lang w:val="en-US"/>
        </w:rPr>
        <w:t>is</w:t>
      </w:r>
      <w:r>
        <w:t xml:space="preserve"> </w:t>
      </w:r>
      <w:r>
        <w:rPr>
          <w:lang w:val="en-US"/>
        </w:rPr>
        <w:t>possible</w:t>
      </w:r>
      <w:r>
        <w:t xml:space="preserve"> </w:t>
      </w:r>
      <w:r>
        <w:rPr>
          <w:lang w:val="en-US"/>
        </w:rPr>
        <w:t>to</w:t>
      </w:r>
      <w:r>
        <w:t xml:space="preserve"> </w:t>
      </w:r>
      <w:r>
        <w:rPr>
          <w:lang w:val="en-US"/>
        </w:rPr>
        <w:t>use</w:t>
      </w:r>
      <w:r>
        <w:t xml:space="preserve"> </w:t>
      </w:r>
      <w:r>
        <w:rPr>
          <w:lang w:val="en-US"/>
        </w:rPr>
        <w:t>the mouse or arrow keys</w:t>
      </w:r>
      <w:r>
        <w:t xml:space="preserve"> </w:t>
      </w:r>
      <w:r>
        <w:rPr>
          <w:lang w:val="en-US"/>
        </w:rPr>
        <w:t>for choosing the measure (</w:t>
      </w:r>
      <w:r w:rsidR="00701777">
        <w:rPr>
          <w:lang w:val="en-US"/>
        </w:rPr>
        <w:t>Fig</w:t>
      </w:r>
      <w:r>
        <w:rPr>
          <w:lang w:val="en-US"/>
        </w:rPr>
        <w:t xml:space="preserve">.5.4). </w:t>
      </w:r>
    </w:p>
    <w:p w:rsidR="00B9532C" w:rsidRDefault="00B9532C">
      <w:pPr>
        <w:pStyle w:val="afe"/>
      </w:pPr>
      <w:r>
        <w:rPr>
          <w:iCs/>
          <w:lang w:val="en-US"/>
        </w:rPr>
        <w:t>If coordinates</w:t>
      </w:r>
      <w:r>
        <w:rPr>
          <w:i/>
          <w:iCs/>
          <w:lang w:val="en-US"/>
        </w:rPr>
        <w:t xml:space="preserve"> </w:t>
      </w:r>
      <w:proofErr w:type="spellStart"/>
      <w:r>
        <w:rPr>
          <w:i/>
          <w:lang w:val="en-US"/>
        </w:rPr>
        <w:t>x,y</w:t>
      </w:r>
      <w:proofErr w:type="spellEnd"/>
      <w:r>
        <w:rPr>
          <w:i/>
          <w:iCs/>
          <w:lang w:val="en-US"/>
        </w:rPr>
        <w:t xml:space="preserve"> </w:t>
      </w:r>
      <w:r>
        <w:rPr>
          <w:iCs/>
          <w:lang w:val="en-US"/>
        </w:rPr>
        <w:t>of a vertex are represented by its polar coordinates:</w:t>
      </w:r>
    </w:p>
    <w:p w:rsidR="00B9532C" w:rsidRDefault="00DD029A">
      <w:pPr>
        <w:pStyle w:val="afc"/>
      </w:pPr>
      <w:r w:rsidRPr="00DD029A">
        <w:rPr>
          <w:position w:val="-10"/>
        </w:rPr>
        <w:pict>
          <v:shape id="_x0000_i1165" type="#_x0000_t75" style="width:105pt;height:15pt">
            <v:imagedata r:id="rId150" o:title=""/>
          </v:shape>
        </w:pict>
      </w:r>
      <w:r w:rsidR="00B9532C">
        <w:rPr>
          <w:lang w:val="en-GB"/>
        </w:rPr>
        <w:t>,</w:t>
      </w:r>
    </w:p>
    <w:p w:rsidR="00B9532C" w:rsidRDefault="00B9532C">
      <w:pPr>
        <w:pStyle w:val="afe"/>
        <w:ind w:firstLine="0"/>
      </w:pPr>
      <w:r>
        <w:rPr>
          <w:lang w:val="en-US"/>
        </w:rPr>
        <w:t xml:space="preserve">then after turning of the coordinate system on the angle </w:t>
      </w:r>
      <w:r w:rsidR="00DD029A" w:rsidRPr="00DD029A">
        <w:rPr>
          <w:position w:val="-10"/>
        </w:rPr>
        <w:pict>
          <v:shape id="_x0000_i1166" type="#_x0000_t75" style="width:9.75pt;height:12pt">
            <v:imagedata r:id="rId148" o:title=""/>
          </v:shape>
        </w:pict>
      </w:r>
      <w:r>
        <w:rPr>
          <w:lang w:val="en-US"/>
        </w:rPr>
        <w:t xml:space="preserve"> the new coordinates of the same vertex will be as follows:</w:t>
      </w:r>
    </w:p>
    <w:p w:rsidR="00B9532C" w:rsidRDefault="00DD029A">
      <w:pPr>
        <w:pStyle w:val="afc"/>
      </w:pPr>
      <w:r w:rsidRPr="00DD029A">
        <w:rPr>
          <w:position w:val="-10"/>
        </w:rPr>
        <w:pict>
          <v:shape id="_x0000_i1167" type="#_x0000_t75" style="width:77.25pt;height:15.75pt">
            <v:imagedata r:id="rId151" o:title=""/>
          </v:shape>
        </w:pict>
      </w:r>
      <w:r w:rsidR="00B9532C">
        <w:rPr>
          <w:lang w:val="en-GB"/>
        </w:rPr>
        <w:t xml:space="preserve">, </w:t>
      </w:r>
      <w:r w:rsidRPr="00DD029A">
        <w:rPr>
          <w:position w:val="-10"/>
        </w:rPr>
        <w:pict>
          <v:shape id="_x0000_i1168" type="#_x0000_t75" style="width:75.75pt;height:15.75pt">
            <v:imagedata r:id="rId152" o:title=""/>
          </v:shape>
        </w:pict>
      </w:r>
      <w:r w:rsidR="00B9532C">
        <w:rPr>
          <w:lang w:val="en-GB"/>
        </w:rPr>
        <w:t>,</w:t>
      </w:r>
    </w:p>
    <w:p w:rsidR="00B9532C" w:rsidRDefault="00B9532C">
      <w:pPr>
        <w:pStyle w:val="afe"/>
        <w:ind w:firstLine="0"/>
      </w:pPr>
      <w:r>
        <w:rPr>
          <w:lang w:val="en-US"/>
        </w:rPr>
        <w:t>that is the new coordinates</w:t>
      </w:r>
      <w:r>
        <w:t xml:space="preserve"> </w:t>
      </w:r>
      <w:r w:rsidR="00DD029A" w:rsidRPr="00DD029A">
        <w:rPr>
          <w:position w:val="-10"/>
        </w:rPr>
        <w:pict>
          <v:shape id="_x0000_i1169" type="#_x0000_t75" style="width:33pt;height:15.75pt">
            <v:imagedata r:id="rId153" o:title=""/>
          </v:shape>
        </w:pict>
      </w:r>
      <w:r>
        <w:t xml:space="preserve"> </w:t>
      </w:r>
      <w:r>
        <w:rPr>
          <w:lang w:val="en-US"/>
        </w:rPr>
        <w:t>can be expressed through the initial</w:t>
      </w:r>
      <w:r>
        <w:t xml:space="preserve"> </w:t>
      </w:r>
      <w:r w:rsidR="00DD029A" w:rsidRPr="00DD029A">
        <w:rPr>
          <w:position w:val="-10"/>
        </w:rPr>
        <w:pict>
          <v:shape id="_x0000_i1170" type="#_x0000_t75" style="width:27pt;height:15pt">
            <v:imagedata r:id="rId154" o:title=""/>
          </v:shape>
        </w:pict>
      </w:r>
      <w:r>
        <w:t xml:space="preserve"> </w:t>
      </w:r>
      <w:r>
        <w:rPr>
          <w:lang w:val="en-US"/>
        </w:rPr>
        <w:t>in the following way:</w:t>
      </w:r>
    </w:p>
    <w:p w:rsidR="00B9532C" w:rsidRDefault="00DD029A">
      <w:pPr>
        <w:pStyle w:val="afc"/>
      </w:pPr>
      <w:r w:rsidRPr="00DD029A">
        <w:rPr>
          <w:position w:val="-26"/>
        </w:rPr>
        <w:pict>
          <v:shape id="_x0000_i1171" type="#_x0000_t75" style="width:231.75pt;height:32.25pt" fillcolor="window">
            <v:imagedata r:id="rId155" o:title=""/>
          </v:shape>
        </w:pict>
      </w:r>
    </w:p>
    <w:p w:rsidR="00B9532C" w:rsidRDefault="00B9532C">
      <w:pPr>
        <w:pStyle w:val="afe"/>
      </w:pPr>
      <w:r>
        <w:rPr>
          <w:lang w:val="en-US"/>
        </w:rPr>
        <w:t>Similarly, to express the initial coordinates</w:t>
      </w:r>
      <w:r>
        <w:t xml:space="preserve"> </w:t>
      </w:r>
      <w:r w:rsidR="00DD029A" w:rsidRPr="00DD029A">
        <w:rPr>
          <w:position w:val="-10"/>
        </w:rPr>
        <w:pict>
          <v:shape id="_x0000_i1172" type="#_x0000_t75" style="width:27pt;height:15pt">
            <v:imagedata r:id="rId156" o:title=""/>
          </v:shape>
        </w:pict>
      </w:r>
      <w:r>
        <w:t xml:space="preserve"> </w:t>
      </w:r>
      <w:r>
        <w:rPr>
          <w:lang w:val="en-US"/>
        </w:rPr>
        <w:t>of a vertex through its new coordinates</w:t>
      </w:r>
      <w:r w:rsidR="00C709C4">
        <w:rPr>
          <w:lang w:val="en-US"/>
        </w:rPr>
        <w:t xml:space="preserve"> </w:t>
      </w:r>
      <w:r w:rsidR="00DD029A" w:rsidRPr="00DD029A">
        <w:rPr>
          <w:position w:val="-10"/>
        </w:rPr>
        <w:pict>
          <v:shape id="_x0000_i1173" type="#_x0000_t75" style="width:33pt;height:15.75pt">
            <v:imagedata r:id="rId157" o:title=""/>
          </v:shape>
        </w:pict>
      </w:r>
      <w:r>
        <w:t xml:space="preserve">, </w:t>
      </w:r>
      <w:r>
        <w:rPr>
          <w:lang w:val="en-US"/>
        </w:rPr>
        <w:t xml:space="preserve">it is enough to turn new coordinate system on the angle </w:t>
      </w:r>
      <w:r w:rsidR="00DD029A" w:rsidRPr="00DD029A">
        <w:rPr>
          <w:position w:val="-10"/>
          <w:sz w:val="28"/>
          <w:szCs w:val="28"/>
        </w:rPr>
        <w:pict>
          <v:shape id="_x0000_i1174" type="#_x0000_t75" style="width:18pt;height:12pt">
            <v:imagedata r:id="rId147" o:title=""/>
          </v:shape>
        </w:pict>
      </w:r>
      <w:r>
        <w:t xml:space="preserve">. </w:t>
      </w:r>
      <w:r>
        <w:rPr>
          <w:lang w:val="en-US"/>
        </w:rPr>
        <w:t>If</w:t>
      </w:r>
      <w:r>
        <w:t xml:space="preserve"> </w:t>
      </w:r>
      <w:r>
        <w:rPr>
          <w:lang w:val="en-US"/>
        </w:rPr>
        <w:t>the</w:t>
      </w:r>
      <w:r>
        <w:t xml:space="preserve"> </w:t>
      </w:r>
      <w:r>
        <w:rPr>
          <w:lang w:val="en-US"/>
        </w:rPr>
        <w:t>angle between radius</w:t>
      </w:r>
      <w:r>
        <w:t>-</w:t>
      </w:r>
      <w:r>
        <w:rPr>
          <w:lang w:val="en-US"/>
        </w:rPr>
        <w:t>vector</w:t>
      </w:r>
      <w:r>
        <w:t xml:space="preserve"> </w:t>
      </w:r>
      <w:r>
        <w:rPr>
          <w:lang w:val="en-US"/>
        </w:rPr>
        <w:t>of</w:t>
      </w:r>
      <w:r>
        <w:t xml:space="preserve"> </w:t>
      </w:r>
      <w:r>
        <w:rPr>
          <w:lang w:val="en-US"/>
        </w:rPr>
        <w:t>the</w:t>
      </w:r>
      <w:r>
        <w:t xml:space="preserve"> </w:t>
      </w:r>
      <w:r>
        <w:rPr>
          <w:lang w:val="en-US"/>
        </w:rPr>
        <w:t>point</w:t>
      </w:r>
      <w:r>
        <w:t xml:space="preserve"> </w:t>
      </w:r>
      <w:r w:rsidR="00DD029A" w:rsidRPr="00DD029A">
        <w:rPr>
          <w:position w:val="-10"/>
        </w:rPr>
        <w:pict>
          <v:shape id="_x0000_i1175" type="#_x0000_t75" style="width:33pt;height:15.75pt">
            <v:imagedata r:id="rId158" o:title=""/>
          </v:shape>
        </w:pict>
      </w:r>
      <w:r>
        <w:t xml:space="preserve"> </w:t>
      </w:r>
      <w:r>
        <w:rPr>
          <w:lang w:val="en-US"/>
        </w:rPr>
        <w:t>and</w:t>
      </w:r>
      <w:r>
        <w:t xml:space="preserve"> </w:t>
      </w:r>
      <w:r>
        <w:rPr>
          <w:lang w:val="en-US"/>
        </w:rPr>
        <w:t>the</w:t>
      </w:r>
      <w:r>
        <w:t xml:space="preserve"> </w:t>
      </w:r>
      <w:r>
        <w:rPr>
          <w:lang w:val="en-US"/>
        </w:rPr>
        <w:t>axis</w:t>
      </w:r>
      <w:r>
        <w:t xml:space="preserve"> </w:t>
      </w:r>
      <w:r w:rsidR="00DD029A" w:rsidRPr="00DD029A">
        <w:rPr>
          <w:position w:val="-6"/>
        </w:rPr>
        <w:pict>
          <v:shape id="_x0000_i1176" type="#_x0000_t75" style="width:18.75pt;height:14.25pt">
            <v:imagedata r:id="rId159" o:title=""/>
          </v:shape>
        </w:pict>
      </w:r>
      <w:r>
        <w:t xml:space="preserve"> </w:t>
      </w:r>
      <w:r>
        <w:rPr>
          <w:lang w:val="en-US"/>
        </w:rPr>
        <w:t>equals</w:t>
      </w:r>
      <w:r>
        <w:t xml:space="preserve"> </w:t>
      </w:r>
      <w:r w:rsidR="00DD029A" w:rsidRPr="00DD029A">
        <w:rPr>
          <w:position w:val="-6"/>
        </w:rPr>
        <w:pict>
          <v:shape id="_x0000_i1177" type="#_x0000_t75" style="width:14.25pt;height:14.25pt">
            <v:imagedata r:id="rId160" o:title=""/>
          </v:shape>
        </w:pict>
      </w:r>
      <w:r>
        <w:t xml:space="preserve">, </w:t>
      </w:r>
      <w:r>
        <w:rPr>
          <w:lang w:val="en-US"/>
        </w:rPr>
        <w:t>then</w:t>
      </w:r>
      <w:r>
        <w:t xml:space="preserve"> </w:t>
      </w:r>
      <w:r w:rsidR="00DD029A" w:rsidRPr="00DD029A">
        <w:rPr>
          <w:position w:val="-10"/>
        </w:rPr>
        <w:pict>
          <v:shape id="_x0000_i1178" type="#_x0000_t75" style="width:120.75pt;height:15.75pt">
            <v:imagedata r:id="rId161" o:title=""/>
          </v:shape>
        </w:pict>
      </w:r>
      <w:r>
        <w:t xml:space="preserve"> </w:t>
      </w:r>
      <w:r>
        <w:rPr>
          <w:lang w:val="en-US"/>
        </w:rPr>
        <w:t>and</w:t>
      </w:r>
      <w:r>
        <w:t xml:space="preserve"> </w:t>
      </w:r>
      <w:r>
        <w:rPr>
          <w:lang w:val="en-US"/>
        </w:rPr>
        <w:t>after</w:t>
      </w:r>
      <w:r>
        <w:t xml:space="preserve"> </w:t>
      </w:r>
      <w:r>
        <w:rPr>
          <w:lang w:val="en-US"/>
        </w:rPr>
        <w:t>the</w:t>
      </w:r>
      <w:r>
        <w:t xml:space="preserve"> </w:t>
      </w:r>
      <w:r>
        <w:rPr>
          <w:lang w:val="en-US"/>
        </w:rPr>
        <w:t>coordinate</w:t>
      </w:r>
      <w:r>
        <w:t xml:space="preserve"> </w:t>
      </w:r>
      <w:r>
        <w:rPr>
          <w:lang w:val="en-US"/>
        </w:rPr>
        <w:t>system</w:t>
      </w:r>
      <w:r>
        <w:t xml:space="preserve"> </w:t>
      </w:r>
      <w:r>
        <w:rPr>
          <w:lang w:val="en-US"/>
        </w:rPr>
        <w:t>turning</w:t>
      </w:r>
      <w:r>
        <w:t xml:space="preserve"> </w:t>
      </w:r>
      <w:r>
        <w:rPr>
          <w:lang w:val="en-US"/>
        </w:rPr>
        <w:t xml:space="preserve">on the angle </w:t>
      </w:r>
      <w:r w:rsidR="00DD029A" w:rsidRPr="00DD029A">
        <w:rPr>
          <w:position w:val="-10"/>
          <w:sz w:val="28"/>
          <w:szCs w:val="28"/>
        </w:rPr>
        <w:pict>
          <v:shape id="_x0000_i1179" type="#_x0000_t75" style="width:18pt;height:12pt">
            <v:imagedata r:id="rId147" o:title=""/>
          </v:shape>
        </w:pict>
      </w:r>
      <w:r>
        <w:t xml:space="preserve"> (</w:t>
      </w:r>
      <w:r>
        <w:rPr>
          <w:lang w:val="en-US"/>
        </w:rPr>
        <w:t>on the angle</w:t>
      </w:r>
      <w:r>
        <w:t xml:space="preserve"> </w:t>
      </w:r>
      <w:r w:rsidR="00DD029A" w:rsidRPr="00DD029A">
        <w:rPr>
          <w:position w:val="-10"/>
        </w:rPr>
        <w:pict>
          <v:shape id="_x0000_i1180" type="#_x0000_t75" style="width:9.75pt;height:12pt">
            <v:imagedata r:id="rId148" o:title=""/>
          </v:shape>
        </w:pict>
      </w:r>
      <w:r>
        <w:t xml:space="preserve"> </w:t>
      </w:r>
      <w:r>
        <w:rPr>
          <w:lang w:val="en-US"/>
        </w:rPr>
        <w:t>clockwise)</w:t>
      </w:r>
      <w:r>
        <w:t xml:space="preserve"> </w:t>
      </w:r>
      <w:r>
        <w:rPr>
          <w:lang w:val="en-US"/>
        </w:rPr>
        <w:t>there will be obtained</w:t>
      </w:r>
      <w:r>
        <w:t xml:space="preserve">: </w:t>
      </w:r>
    </w:p>
    <w:p w:rsidR="00B9532C" w:rsidRDefault="00DD029A">
      <w:pPr>
        <w:pStyle w:val="afe"/>
        <w:rPr>
          <w:lang w:val="en-US"/>
        </w:rPr>
      </w:pPr>
      <w:r w:rsidRPr="00DD029A">
        <w:rPr>
          <w:position w:val="-26"/>
        </w:rPr>
        <w:pict>
          <v:shape id="_x0000_i1181" type="#_x0000_t75" style="width:300.75pt;height:32.25pt">
            <v:imagedata r:id="rId162" o:title=""/>
          </v:shape>
        </w:pict>
      </w:r>
    </w:p>
    <w:p w:rsidR="00B9532C" w:rsidRDefault="00B9532C">
      <w:pPr>
        <w:pStyle w:val="afe"/>
      </w:pPr>
      <w:r>
        <w:rPr>
          <w:lang w:val="en-US"/>
        </w:rPr>
        <w:t xml:space="preserve">The foregoing formulas are used for calculating coordinates </w:t>
      </w:r>
      <w:r w:rsidR="00DD029A" w:rsidRPr="00DD029A">
        <w:rPr>
          <w:position w:val="-10"/>
        </w:rPr>
        <w:pict>
          <v:shape id="_x0000_i1182" type="#_x0000_t75" style="width:27.75pt;height:15.75pt">
            <v:imagedata r:id="rId163" o:title=""/>
          </v:shape>
        </w:pict>
      </w:r>
      <w:r>
        <w:rPr>
          <w:lang w:val="en-US"/>
        </w:rPr>
        <w:t xml:space="preserve"> of vertices of the transformed polygonal line on the base of coordinates of the </w:t>
      </w:r>
      <w:r>
        <w:rPr>
          <w:lang w:val="en-US"/>
        </w:rPr>
        <w:lastRenderedPageBreak/>
        <w:t>vertices of initial polygonal line</w:t>
      </w:r>
      <w:r w:rsidR="00DD029A" w:rsidRPr="00DD029A">
        <w:rPr>
          <w:position w:val="-10"/>
        </w:rPr>
        <w:pict>
          <v:shape id="_x0000_i1183" type="#_x0000_t75" style="width:35.25pt;height:15.75pt">
            <v:imagedata r:id="rId164" o:title=""/>
          </v:shape>
        </w:pict>
      </w:r>
      <w:r>
        <w:rPr>
          <w:lang w:val="en-US"/>
        </w:rPr>
        <w:t xml:space="preserve">. Thus the new polygonal line is obtained as the result of turn of the initial polygonal line on the angle </w:t>
      </w:r>
      <w:r w:rsidR="00DD029A" w:rsidRPr="00DD029A">
        <w:rPr>
          <w:position w:val="-10"/>
        </w:rPr>
        <w:pict>
          <v:shape id="_x0000_i1184" type="#_x0000_t75" style="width:9.75pt;height:12pt">
            <v:imagedata r:id="rId148" o:title=""/>
          </v:shape>
        </w:pict>
      </w:r>
      <w:r>
        <w:rPr>
          <w:lang w:val="en-US"/>
        </w:rPr>
        <w:t xml:space="preserve"> around the origin of the coordinate system</w:t>
      </w:r>
      <w:r w:rsidR="00DD029A" w:rsidRPr="00DD029A">
        <w:rPr>
          <w:position w:val="-10"/>
        </w:rPr>
        <w:pict>
          <v:shape id="_x0000_i1185" type="#_x0000_t75" style="width:21.75pt;height:15pt">
            <v:imagedata r:id="rId165" o:title=""/>
          </v:shape>
        </w:pict>
      </w:r>
      <w:r>
        <w:rPr>
          <w:lang w:val="en-US"/>
        </w:rPr>
        <w:t xml:space="preserve">. In the figure 5.5 the results of turns of the polygonal line on the different angles are shown. </w:t>
      </w:r>
    </w:p>
    <w:p w:rsidR="00B9532C" w:rsidRDefault="001242A6">
      <w:pPr>
        <w:pStyle w:val="af6"/>
      </w:pPr>
      <w:r>
        <w:rPr>
          <w:noProof/>
          <w:lang w:val="uk-UA" w:eastAsia="uk-UA"/>
        </w:rPr>
        <w:drawing>
          <wp:inline distT="0" distB="0" distL="0" distR="0">
            <wp:extent cx="4391025" cy="3162300"/>
            <wp:effectExtent l="19050" t="0" r="952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66" cstate="print"/>
                    <a:srcRect/>
                    <a:stretch>
                      <a:fillRect/>
                    </a:stretch>
                  </pic:blipFill>
                  <pic:spPr bwMode="auto">
                    <a:xfrm>
                      <a:off x="0" y="0"/>
                      <a:ext cx="4391025" cy="3162300"/>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5.5</w:t>
      </w:r>
    </w:p>
    <w:p w:rsidR="00B9532C" w:rsidRDefault="00B9532C">
      <w:pPr>
        <w:pStyle w:val="afe"/>
      </w:pPr>
      <w:r>
        <w:rPr>
          <w:lang w:val="en-US"/>
        </w:rPr>
        <w:t>The angle of turning can be inputted with the help of the button “</w:t>
      </w:r>
      <w:r>
        <w:rPr>
          <w:lang w:val="en-GB"/>
        </w:rPr>
        <w:t>Select points from screen to determine a turning angle” (</w:t>
      </w:r>
      <w:r w:rsidR="00701777">
        <w:rPr>
          <w:lang w:val="en-GB"/>
        </w:rPr>
        <w:t>Fig</w:t>
      </w:r>
      <w:r>
        <w:rPr>
          <w:lang w:val="en-GB"/>
        </w:rPr>
        <w:t xml:space="preserve">. 5.4). </w:t>
      </w:r>
      <w:r w:rsidR="00B04A99">
        <w:rPr>
          <w:lang w:val="en-GB"/>
        </w:rPr>
        <w:t>Using t</w:t>
      </w:r>
      <w:r>
        <w:rPr>
          <w:lang w:val="en-GB"/>
        </w:rPr>
        <w:t xml:space="preserve">his command </w:t>
      </w:r>
      <w:r w:rsidR="00B04A99">
        <w:rPr>
          <w:lang w:val="en-GB"/>
        </w:rPr>
        <w:t xml:space="preserve">one can </w:t>
      </w:r>
      <w:r>
        <w:rPr>
          <w:lang w:val="en-GB"/>
        </w:rPr>
        <w:t xml:space="preserve">output the coordinate cursor that is linked with the origin by a segment, and the </w:t>
      </w:r>
      <w:r>
        <w:rPr>
          <w:lang w:val="en-US"/>
        </w:rPr>
        <w:t>marking of the polar coordinate system. Setting the cursor in two different points on the plane in series makes it possible to determine the angle between the radius-vectors of the points. That angle is the angle of the figure turning around the origin (</w:t>
      </w:r>
      <w:r w:rsidR="00701777">
        <w:rPr>
          <w:lang w:val="en-US"/>
        </w:rPr>
        <w:t>Fig</w:t>
      </w:r>
      <w:r>
        <w:rPr>
          <w:lang w:val="en-US"/>
        </w:rPr>
        <w:t>. 5.6). The choice of the points is realized the same way as vertices of a polygonal line are inputted from the screen,</w:t>
      </w:r>
      <w:r>
        <w:rPr>
          <w:lang w:val="en-GB"/>
        </w:rPr>
        <w:t xml:space="preserve"> i.e. two points are indicated and after that the button “OK” in the window «Graph» is pressed (</w:t>
      </w:r>
      <w:r w:rsidR="00701777">
        <w:rPr>
          <w:lang w:val="en-GB"/>
        </w:rPr>
        <w:t>Fig</w:t>
      </w:r>
      <w:r w:rsidR="00C709C4">
        <w:rPr>
          <w:lang w:val="en-GB"/>
        </w:rPr>
        <w:t>. 5.6).</w:t>
      </w:r>
    </w:p>
    <w:p w:rsidR="00B9532C" w:rsidRDefault="00B9532C">
      <w:pPr>
        <w:pStyle w:val="af6"/>
      </w:pPr>
    </w:p>
    <w:p w:rsidR="00B9532C" w:rsidRDefault="001242A6">
      <w:pPr>
        <w:pStyle w:val="af6"/>
      </w:pPr>
      <w:r>
        <w:rPr>
          <w:noProof/>
          <w:lang w:val="uk-UA" w:eastAsia="uk-UA"/>
        </w:rPr>
        <w:lastRenderedPageBreak/>
        <w:drawing>
          <wp:inline distT="0" distB="0" distL="0" distR="0">
            <wp:extent cx="4381500" cy="3152775"/>
            <wp:effectExtent l="1905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67" cstate="print"/>
                    <a:srcRect/>
                    <a:stretch>
                      <a:fillRect/>
                    </a:stretch>
                  </pic:blipFill>
                  <pic:spPr bwMode="auto">
                    <a:xfrm>
                      <a:off x="0" y="0"/>
                      <a:ext cx="4381500" cy="3152775"/>
                    </a:xfrm>
                    <a:prstGeom prst="rect">
                      <a:avLst/>
                    </a:prstGeom>
                    <a:solidFill>
                      <a:srgbClr val="FFFFFF"/>
                    </a:solidFill>
                    <a:ln w="9525">
                      <a:noFill/>
                      <a:miter lim="800000"/>
                      <a:headEnd/>
                      <a:tailEnd/>
                    </a:ln>
                  </pic:spPr>
                </pic:pic>
              </a:graphicData>
            </a:graphic>
          </wp:inline>
        </w:drawing>
      </w:r>
    </w:p>
    <w:p w:rsidR="00B9532C" w:rsidRDefault="00B9532C">
      <w:pPr>
        <w:pStyle w:val="af6"/>
      </w:pPr>
      <w:r>
        <w:t>Fig. 5.6</w:t>
      </w:r>
    </w:p>
    <w:p w:rsidR="00B9532C" w:rsidRDefault="00B9532C">
      <w:pPr>
        <w:pStyle w:val="afe"/>
        <w:rPr>
          <w:lang w:val="en-US"/>
        </w:rPr>
      </w:pPr>
      <w:r>
        <w:rPr>
          <w:lang w:val="en-US"/>
        </w:rPr>
        <w:t>In this case in the top left corner of the window «Graph» the polar coordinates (polar radius and polar angle) of the points 1 and 2 are indicated. After assignment of the points 1 and 2 one should press “OK” in the top right corner of the window «Graph» to display the auxiliary window “</w:t>
      </w:r>
      <w:r>
        <w:rPr>
          <w:lang w:val="en-GB"/>
        </w:rPr>
        <w:t xml:space="preserve">New Polygonal line on the basis of the existing one”. In the line </w:t>
      </w:r>
      <w:r>
        <w:rPr>
          <w:lang w:val="en-US"/>
        </w:rPr>
        <w:t>“</w:t>
      </w:r>
      <w:r>
        <w:rPr>
          <w:lang w:val="en-GB"/>
        </w:rPr>
        <w:t xml:space="preserve">Turning angle” of the window the turning angle of the polygonal line is shown. The angle is obtained as </w:t>
      </w:r>
      <w:r>
        <w:rPr>
          <w:lang w:val="en-US"/>
        </w:rPr>
        <w:t>difference between the polar angles of the points 2 and 1 (</w:t>
      </w:r>
      <w:r w:rsidR="00701777">
        <w:rPr>
          <w:lang w:val="en-US"/>
        </w:rPr>
        <w:t>Fig</w:t>
      </w:r>
      <w:r>
        <w:rPr>
          <w:lang w:val="en-US"/>
        </w:rPr>
        <w:t xml:space="preserve">. 5.4). The turning angle can be edited if necessary. Then one should press “OK” in the auxiliary window. As a result a new object will be created – new polygonal line </w:t>
      </w:r>
      <w:r>
        <w:rPr>
          <w:lang w:val="en-GB"/>
        </w:rPr>
        <w:t>on the basis of the one marked before.</w:t>
      </w:r>
      <w:r>
        <w:t xml:space="preserve"> </w:t>
      </w:r>
      <w:r>
        <w:rPr>
          <w:lang w:val="en-US"/>
        </w:rPr>
        <w:t xml:space="preserve">The image of the object will be plotted as well. </w:t>
      </w:r>
    </w:p>
    <w:p w:rsidR="00B9532C" w:rsidRDefault="00B9532C">
      <w:pPr>
        <w:pStyle w:val="afe"/>
        <w:rPr>
          <w:lang w:val="en-US"/>
        </w:rPr>
      </w:pPr>
      <w:r>
        <w:rPr>
          <w:lang w:val="en-US"/>
        </w:rPr>
        <w:t>In the case of three indicated points the first point disappears and the second one is renumbered as the first and the third is considered as the second point. If there indicated less than two points, the message “</w:t>
      </w:r>
      <w:r>
        <w:rPr>
          <w:lang w:val="en-GB"/>
        </w:rPr>
        <w:t>It is necessary to select 2 points” is displayed.</w:t>
      </w:r>
    </w:p>
    <w:p w:rsidR="00B9532C" w:rsidRDefault="00B9532C">
      <w:pPr>
        <w:pStyle w:val="afe"/>
      </w:pPr>
      <w:r>
        <w:rPr>
          <w:lang w:val="en-US"/>
        </w:rPr>
        <w:t>In the tab “</w:t>
      </w:r>
      <w:r>
        <w:rPr>
          <w:lang w:val="en-GB"/>
        </w:rPr>
        <w:t>Parallel transfer”</w:t>
      </w:r>
      <w:r>
        <w:t xml:space="preserve"> </w:t>
      </w:r>
      <w:r>
        <w:rPr>
          <w:lang w:val="en-US"/>
        </w:rPr>
        <w:t>one should input coordinates of the start and the final points of the transfer vector. In the entry field “</w:t>
      </w:r>
      <w:r>
        <w:rPr>
          <w:lang w:val="en-GB"/>
        </w:rPr>
        <w:t>Vector start point”</w:t>
      </w:r>
      <w:r>
        <w:t xml:space="preserve"> </w:t>
      </w:r>
      <w:r>
        <w:rPr>
          <w:lang w:val="en-US"/>
        </w:rPr>
        <w:t>one should input the start coordinates</w:t>
      </w:r>
      <w:r>
        <w:t xml:space="preserve"> </w:t>
      </w:r>
      <w:r w:rsidR="00DD029A" w:rsidRPr="00DD029A">
        <w:rPr>
          <w:position w:val="-10"/>
          <w:sz w:val="28"/>
          <w:szCs w:val="28"/>
        </w:rPr>
        <w:pict>
          <v:shape id="_x0000_i1186" type="#_x0000_t75" style="width:38.25pt;height:15.75pt">
            <v:imagedata r:id="rId168" o:title=""/>
          </v:shape>
        </w:pict>
      </w:r>
      <w:r>
        <w:t xml:space="preserve"> </w:t>
      </w:r>
      <w:r>
        <w:rPr>
          <w:lang w:val="en-US"/>
        </w:rPr>
        <w:t>of a point, and in the entry field “</w:t>
      </w:r>
      <w:r>
        <w:rPr>
          <w:lang w:val="en-GB"/>
        </w:rPr>
        <w:t>Vector final point”</w:t>
      </w:r>
      <w:r>
        <w:t xml:space="preserve"> – </w:t>
      </w:r>
      <w:r>
        <w:rPr>
          <w:lang w:val="en-US"/>
        </w:rPr>
        <w:t>the new coordinates</w:t>
      </w:r>
      <w:r>
        <w:t xml:space="preserve"> </w:t>
      </w:r>
      <w:r w:rsidR="00DD029A" w:rsidRPr="00DD029A">
        <w:rPr>
          <w:position w:val="-10"/>
          <w:sz w:val="28"/>
          <w:szCs w:val="28"/>
        </w:rPr>
        <w:pict>
          <v:shape id="_x0000_i1187" type="#_x0000_t75" style="width:27pt;height:15pt">
            <v:imagedata r:id="rId169" o:title=""/>
          </v:shape>
        </w:pict>
      </w:r>
      <w:r>
        <w:t xml:space="preserve"> </w:t>
      </w:r>
      <w:r>
        <w:rPr>
          <w:lang w:val="en-US"/>
        </w:rPr>
        <w:t xml:space="preserve">of the point where the point </w:t>
      </w:r>
      <w:r w:rsidR="00DD029A" w:rsidRPr="00DD029A">
        <w:rPr>
          <w:position w:val="-10"/>
          <w:sz w:val="28"/>
          <w:szCs w:val="28"/>
        </w:rPr>
        <w:pict>
          <v:shape id="_x0000_i1188" type="#_x0000_t75" style="width:38.25pt;height:15.75pt">
            <v:imagedata r:id="rId170" o:title=""/>
          </v:shape>
        </w:pict>
      </w:r>
      <w:r>
        <w:t xml:space="preserve"> </w:t>
      </w:r>
      <w:r>
        <w:rPr>
          <w:lang w:val="en-US"/>
        </w:rPr>
        <w:t>should be moved (</w:t>
      </w:r>
      <w:r w:rsidR="00701777">
        <w:rPr>
          <w:lang w:val="en-US"/>
        </w:rPr>
        <w:t>Fig</w:t>
      </w:r>
      <w:r>
        <w:rPr>
          <w:lang w:val="en-US"/>
        </w:rPr>
        <w:t>. </w:t>
      </w:r>
      <w:r>
        <w:t xml:space="preserve">5.7). </w:t>
      </w:r>
      <w:r>
        <w:rPr>
          <w:lang w:val="en-US"/>
        </w:rPr>
        <w:t>After pressing “OK”</w:t>
      </w:r>
      <w:r>
        <w:t xml:space="preserve"> </w:t>
      </w:r>
      <w:r>
        <w:rPr>
          <w:lang w:val="en-US"/>
        </w:rPr>
        <w:t xml:space="preserve">the new </w:t>
      </w:r>
      <w:r>
        <w:rPr>
          <w:lang w:val="en-US"/>
        </w:rPr>
        <w:lastRenderedPageBreak/>
        <w:t>polygonal line will be obtained</w:t>
      </w:r>
      <w:r>
        <w:t xml:space="preserve"> (</w:t>
      </w:r>
      <w:r w:rsidR="00701777">
        <w:rPr>
          <w:lang w:val="en-US"/>
        </w:rPr>
        <w:t>Fig</w:t>
      </w:r>
      <w:r>
        <w:rPr>
          <w:lang w:val="en-US"/>
        </w:rPr>
        <w:t>.</w:t>
      </w:r>
      <w:r>
        <w:t> 5.8)</w:t>
      </w:r>
      <w:r>
        <w:rPr>
          <w:lang w:val="en-GB"/>
        </w:rPr>
        <w:t>. A</w:t>
      </w:r>
      <w:proofErr w:type="spellStart"/>
      <w:r>
        <w:rPr>
          <w:lang w:val="en-US"/>
        </w:rPr>
        <w:t>ll</w:t>
      </w:r>
      <w:proofErr w:type="spellEnd"/>
      <w:r>
        <w:rPr>
          <w:lang w:val="en-US"/>
        </w:rPr>
        <w:t xml:space="preserve"> the vertices of the polygonal line</w:t>
      </w:r>
      <w:r>
        <w:t xml:space="preserve"> </w:t>
      </w:r>
      <w:r w:rsidR="00DD029A" w:rsidRPr="00DD029A">
        <w:rPr>
          <w:position w:val="-10"/>
          <w:sz w:val="28"/>
          <w:szCs w:val="28"/>
        </w:rPr>
        <w:pict>
          <v:shape id="_x0000_i1189" type="#_x0000_t75" style="width:35.25pt;height:15.75pt">
            <v:imagedata r:id="rId171" o:title=""/>
          </v:shape>
        </w:pict>
      </w:r>
      <w:r>
        <w:t xml:space="preserve"> </w:t>
      </w:r>
      <w:r>
        <w:rPr>
          <w:lang w:val="en-US"/>
        </w:rPr>
        <w:t>are obtained from the vertices</w:t>
      </w:r>
      <w:r>
        <w:t xml:space="preserve"> </w:t>
      </w:r>
      <w:r w:rsidR="00DD029A" w:rsidRPr="00DD029A">
        <w:rPr>
          <w:position w:val="-10"/>
          <w:sz w:val="28"/>
          <w:szCs w:val="28"/>
        </w:rPr>
        <w:pict>
          <v:shape id="_x0000_i1190" type="#_x0000_t75" style="width:35.25pt;height:15.75pt">
            <v:imagedata r:id="rId172" o:title=""/>
          </v:shape>
        </w:pict>
      </w:r>
      <w:r>
        <w:t xml:space="preserve"> </w:t>
      </w:r>
      <w:r>
        <w:rPr>
          <w:lang w:val="en-US"/>
        </w:rPr>
        <w:t>of the initial polygonal line by adding</w:t>
      </w:r>
      <w:r>
        <w:t xml:space="preserve"> </w:t>
      </w:r>
      <w:r>
        <w:rPr>
          <w:lang w:val="en-US"/>
        </w:rPr>
        <w:t>the increments</w:t>
      </w:r>
      <w:r>
        <w:t xml:space="preserve"> </w:t>
      </w:r>
      <w:r w:rsidR="00DD029A" w:rsidRPr="00DD029A">
        <w:rPr>
          <w:position w:val="-10"/>
          <w:sz w:val="28"/>
          <w:szCs w:val="28"/>
        </w:rPr>
        <w:pict>
          <v:shape id="_x0000_i1191" type="#_x0000_t75" style="width:51.75pt;height:15.75pt">
            <v:imagedata r:id="rId173" o:title=""/>
          </v:shape>
        </w:pict>
      </w:r>
      <w:r>
        <w:t xml:space="preserve"> </w:t>
      </w:r>
      <w:r>
        <w:rPr>
          <w:lang w:val="en-US"/>
        </w:rPr>
        <w:t xml:space="preserve">to the abscissas </w:t>
      </w:r>
      <w:r>
        <w:t xml:space="preserve"> </w:t>
      </w:r>
      <w:r w:rsidR="00DD029A" w:rsidRPr="00DD029A">
        <w:rPr>
          <w:position w:val="-10"/>
          <w:sz w:val="28"/>
          <w:szCs w:val="28"/>
        </w:rPr>
        <w:pict>
          <v:shape id="_x0000_i1192" type="#_x0000_t75" style="width:12pt;height:15.75pt">
            <v:imagedata r:id="rId174" o:title=""/>
          </v:shape>
        </w:pict>
      </w:r>
      <w:r>
        <w:t xml:space="preserve"> </w:t>
      </w:r>
      <w:r>
        <w:rPr>
          <w:lang w:val="en-US"/>
        </w:rPr>
        <w:t>and</w:t>
      </w:r>
      <w:r>
        <w:t xml:space="preserve"> </w:t>
      </w:r>
      <w:r w:rsidR="00DD029A" w:rsidRPr="00DD029A">
        <w:rPr>
          <w:position w:val="-10"/>
          <w:sz w:val="28"/>
          <w:szCs w:val="28"/>
        </w:rPr>
        <w:pict>
          <v:shape id="_x0000_i1193" type="#_x0000_t75" style="width:54pt;height:15.75pt">
            <v:imagedata r:id="rId175" o:title=""/>
          </v:shape>
        </w:pict>
      </w:r>
      <w:r>
        <w:t xml:space="preserve"> </w:t>
      </w:r>
      <w:r>
        <w:rPr>
          <w:lang w:val="en-US"/>
        </w:rPr>
        <w:t>to the ordinates</w:t>
      </w:r>
      <w:r w:rsidR="00DD029A" w:rsidRPr="00DD029A">
        <w:rPr>
          <w:position w:val="-10"/>
          <w:sz w:val="28"/>
          <w:szCs w:val="28"/>
        </w:rPr>
        <w:pict>
          <v:shape id="_x0000_i1194" type="#_x0000_t75" style="width:12pt;height:15.75pt">
            <v:imagedata r:id="rId176" o:title=""/>
          </v:shape>
        </w:pict>
      </w:r>
      <w:r>
        <w:t>.</w:t>
      </w:r>
    </w:p>
    <w:p w:rsidR="00B9532C" w:rsidRDefault="001242A6">
      <w:pPr>
        <w:pStyle w:val="af6"/>
      </w:pPr>
      <w:r>
        <w:rPr>
          <w:noProof/>
          <w:lang w:val="uk-UA" w:eastAsia="uk-UA"/>
        </w:rPr>
        <w:drawing>
          <wp:inline distT="0" distB="0" distL="0" distR="0">
            <wp:extent cx="2200275" cy="1828800"/>
            <wp:effectExtent l="19050" t="0" r="952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77" cstate="print"/>
                    <a:srcRect/>
                    <a:stretch>
                      <a:fillRect/>
                    </a:stretch>
                  </pic:blipFill>
                  <pic:spPr bwMode="auto">
                    <a:xfrm>
                      <a:off x="0" y="0"/>
                      <a:ext cx="2200275" cy="1828800"/>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5.7</w:t>
      </w:r>
    </w:p>
    <w:p w:rsidR="00B9532C" w:rsidRDefault="001242A6">
      <w:pPr>
        <w:pStyle w:val="afe"/>
        <w:ind w:firstLine="0"/>
      </w:pPr>
      <w:r>
        <w:rPr>
          <w:noProof/>
          <w:lang w:eastAsia="uk-UA"/>
        </w:rPr>
        <w:drawing>
          <wp:inline distT="0" distB="0" distL="0" distR="0">
            <wp:extent cx="4391025" cy="3257550"/>
            <wp:effectExtent l="19050" t="0" r="952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78" cstate="print"/>
                    <a:srcRect/>
                    <a:stretch>
                      <a:fillRect/>
                    </a:stretch>
                  </pic:blipFill>
                  <pic:spPr bwMode="auto">
                    <a:xfrm>
                      <a:off x="0" y="0"/>
                      <a:ext cx="4391025" cy="3257550"/>
                    </a:xfrm>
                    <a:prstGeom prst="rect">
                      <a:avLst/>
                    </a:prstGeom>
                    <a:solidFill>
                      <a:srgbClr val="FFFFFF"/>
                    </a:solidFill>
                    <a:ln w="9525">
                      <a:noFill/>
                      <a:miter lim="800000"/>
                      <a:headEnd/>
                      <a:tailEnd/>
                    </a:ln>
                  </pic:spPr>
                </pic:pic>
              </a:graphicData>
            </a:graphic>
          </wp:inline>
        </w:drawing>
      </w:r>
    </w:p>
    <w:p w:rsidR="00B9532C" w:rsidRDefault="00B9532C">
      <w:pPr>
        <w:pStyle w:val="af6"/>
        <w:rPr>
          <w:lang w:val="en-GB"/>
        </w:rPr>
      </w:pPr>
      <w:r>
        <w:t>Fig. 5.8</w:t>
      </w:r>
    </w:p>
    <w:p w:rsidR="00B9532C" w:rsidRDefault="00B9532C">
      <w:pPr>
        <w:pStyle w:val="afe"/>
        <w:rPr>
          <w:lang w:val="en-GB"/>
        </w:rPr>
      </w:pPr>
    </w:p>
    <w:p w:rsidR="00B9532C" w:rsidRDefault="00B9532C">
      <w:pPr>
        <w:pStyle w:val="afe"/>
        <w:rPr>
          <w:lang w:val="en-US"/>
        </w:rPr>
      </w:pPr>
      <w:r>
        <w:rPr>
          <w:lang w:val="en-GB"/>
        </w:rPr>
        <w:lastRenderedPageBreak/>
        <w:t>After pressing the button “Select points from screen to determine a vector” it is possible to choose the start and the final points of the vector the same way as determination of the turning angle. One can assign only start point of the vector, the final point can be input with the help of the keyboard or the data input panel.</w:t>
      </w:r>
    </w:p>
    <w:p w:rsidR="00B9532C" w:rsidRDefault="00B9532C">
      <w:pPr>
        <w:pStyle w:val="afe"/>
        <w:rPr>
          <w:lang w:val="en-US"/>
        </w:rPr>
      </w:pPr>
      <w:r>
        <w:rPr>
          <w:lang w:val="en-US"/>
        </w:rPr>
        <w:t xml:space="preserve">Some polygonal lines obtained as a result of </w:t>
      </w:r>
      <w:r>
        <w:rPr>
          <w:lang w:val="en-GB"/>
        </w:rPr>
        <w:t>parallel transfer</w:t>
      </w:r>
      <w:r>
        <w:rPr>
          <w:lang w:val="en-US"/>
        </w:rPr>
        <w:t xml:space="preserve"> of one of them on different vectors are shown in the </w:t>
      </w:r>
      <w:r w:rsidR="00701777">
        <w:rPr>
          <w:lang w:val="en-US"/>
        </w:rPr>
        <w:t>Fig</w:t>
      </w:r>
      <w:r>
        <w:rPr>
          <w:lang w:val="en-US"/>
        </w:rPr>
        <w:t xml:space="preserve">. 5.8. </w:t>
      </w:r>
    </w:p>
    <w:p w:rsidR="00B9532C" w:rsidRDefault="00B9532C">
      <w:pPr>
        <w:pStyle w:val="afe"/>
      </w:pPr>
      <w:r>
        <w:rPr>
          <w:lang w:val="en-US"/>
        </w:rPr>
        <w:t>It should be kept in mind that the initial polygonal line stays unchangeable and a transformed one is placed in the end of the objects list. The object color is set automatically.</w:t>
      </w:r>
    </w:p>
    <w:p w:rsidR="00B9532C" w:rsidRDefault="00B9532C">
      <w:pPr>
        <w:pStyle w:val="af3"/>
      </w:pPr>
    </w:p>
    <w:p w:rsidR="00B9532C" w:rsidRDefault="00B9532C">
      <w:pPr>
        <w:pStyle w:val="af4"/>
        <w:rPr>
          <w:szCs w:val="22"/>
          <w:lang w:val="en-US"/>
        </w:rPr>
      </w:pPr>
      <w:r>
        <w:rPr>
          <w:lang w:val="en-US"/>
        </w:rPr>
        <w:t>Questions for self-checking</w:t>
      </w:r>
    </w:p>
    <w:p w:rsidR="00B9532C" w:rsidRDefault="00B9532C">
      <w:pPr>
        <w:pStyle w:val="afb"/>
        <w:numPr>
          <w:ilvl w:val="0"/>
          <w:numId w:val="17"/>
        </w:numPr>
        <w:rPr>
          <w:lang w:val="en-US"/>
        </w:rPr>
      </w:pPr>
      <w:r>
        <w:rPr>
          <w:szCs w:val="22"/>
          <w:lang w:val="en-US"/>
        </w:rPr>
        <w:t>What</w:t>
      </w:r>
      <w:r>
        <w:rPr>
          <w:szCs w:val="22"/>
        </w:rPr>
        <w:t xml:space="preserve"> </w:t>
      </w:r>
      <w:r>
        <w:rPr>
          <w:szCs w:val="22"/>
          <w:lang w:val="en-US"/>
        </w:rPr>
        <w:t>transformations</w:t>
      </w:r>
      <w:r>
        <w:rPr>
          <w:szCs w:val="22"/>
        </w:rPr>
        <w:t xml:space="preserve"> </w:t>
      </w:r>
      <w:r>
        <w:rPr>
          <w:szCs w:val="22"/>
          <w:lang w:val="en-US"/>
        </w:rPr>
        <w:t>of</w:t>
      </w:r>
      <w:r>
        <w:rPr>
          <w:szCs w:val="22"/>
        </w:rPr>
        <w:t xml:space="preserve"> </w:t>
      </w:r>
      <w:r>
        <w:rPr>
          <w:szCs w:val="22"/>
          <w:lang w:val="en-US"/>
        </w:rPr>
        <w:t>a</w:t>
      </w:r>
      <w:r>
        <w:rPr>
          <w:szCs w:val="22"/>
        </w:rPr>
        <w:t xml:space="preserve"> </w:t>
      </w:r>
      <w:r>
        <w:rPr>
          <w:szCs w:val="22"/>
          <w:lang w:val="en-US"/>
        </w:rPr>
        <w:t>polygonal</w:t>
      </w:r>
      <w:r>
        <w:rPr>
          <w:szCs w:val="22"/>
        </w:rPr>
        <w:t xml:space="preserve"> </w:t>
      </w:r>
      <w:r>
        <w:rPr>
          <w:szCs w:val="22"/>
          <w:lang w:val="en-US"/>
        </w:rPr>
        <w:t>line</w:t>
      </w:r>
      <w:r>
        <w:rPr>
          <w:szCs w:val="22"/>
        </w:rPr>
        <w:t xml:space="preserve"> </w:t>
      </w:r>
      <w:r>
        <w:rPr>
          <w:szCs w:val="22"/>
          <w:lang w:val="en-US"/>
        </w:rPr>
        <w:t>can</w:t>
      </w:r>
      <w:r>
        <w:rPr>
          <w:szCs w:val="22"/>
        </w:rPr>
        <w:t xml:space="preserve"> </w:t>
      </w:r>
      <w:r>
        <w:rPr>
          <w:szCs w:val="22"/>
          <w:lang w:val="en-US"/>
        </w:rPr>
        <w:t>be</w:t>
      </w:r>
      <w:r>
        <w:rPr>
          <w:szCs w:val="22"/>
        </w:rPr>
        <w:t xml:space="preserve"> </w:t>
      </w:r>
      <w:r>
        <w:rPr>
          <w:szCs w:val="22"/>
          <w:lang w:val="en-US"/>
        </w:rPr>
        <w:t>executed</w:t>
      </w:r>
      <w:r>
        <w:rPr>
          <w:szCs w:val="22"/>
        </w:rPr>
        <w:t xml:space="preserve"> </w:t>
      </w:r>
      <w:r>
        <w:rPr>
          <w:szCs w:val="22"/>
          <w:lang w:val="en-US"/>
        </w:rPr>
        <w:t>with</w:t>
      </w:r>
      <w:r>
        <w:rPr>
          <w:szCs w:val="22"/>
        </w:rPr>
        <w:t xml:space="preserve"> </w:t>
      </w:r>
      <w:r>
        <w:rPr>
          <w:szCs w:val="22"/>
          <w:lang w:val="en-US"/>
        </w:rPr>
        <w:t>the</w:t>
      </w:r>
      <w:r>
        <w:rPr>
          <w:szCs w:val="22"/>
        </w:rPr>
        <w:t xml:space="preserve"> </w:t>
      </w:r>
      <w:r>
        <w:rPr>
          <w:szCs w:val="22"/>
          <w:lang w:val="en-US"/>
        </w:rPr>
        <w:t>help</w:t>
      </w:r>
      <w:r>
        <w:rPr>
          <w:szCs w:val="22"/>
        </w:rPr>
        <w:t xml:space="preserve"> </w:t>
      </w:r>
      <w:r>
        <w:rPr>
          <w:szCs w:val="22"/>
          <w:lang w:val="en-US"/>
        </w:rPr>
        <w:t>of</w:t>
      </w:r>
      <w:r>
        <w:rPr>
          <w:szCs w:val="22"/>
        </w:rPr>
        <w:t xml:space="preserve"> </w:t>
      </w:r>
      <w:r>
        <w:rPr>
          <w:szCs w:val="22"/>
          <w:lang w:val="en-US"/>
        </w:rPr>
        <w:t>GRAN</w:t>
      </w:r>
      <w:r>
        <w:rPr>
          <w:szCs w:val="22"/>
        </w:rPr>
        <w:t>1?</w:t>
      </w:r>
    </w:p>
    <w:p w:rsidR="00B9532C" w:rsidRDefault="00B9532C">
      <w:pPr>
        <w:pStyle w:val="afb"/>
        <w:numPr>
          <w:ilvl w:val="0"/>
          <w:numId w:val="17"/>
        </w:numPr>
        <w:rPr>
          <w:szCs w:val="22"/>
          <w:lang w:val="en-US"/>
        </w:rPr>
      </w:pPr>
      <w:r>
        <w:rPr>
          <w:lang w:val="en-US"/>
        </w:rPr>
        <w:t>How to assign the polygonal line that should be transformed?</w:t>
      </w:r>
    </w:p>
    <w:p w:rsidR="00B9532C" w:rsidRDefault="00B9532C">
      <w:pPr>
        <w:pStyle w:val="afb"/>
        <w:numPr>
          <w:ilvl w:val="0"/>
          <w:numId w:val="17"/>
        </w:numPr>
        <w:rPr>
          <w:szCs w:val="22"/>
          <w:lang w:val="en-US"/>
        </w:rPr>
      </w:pPr>
      <w:r>
        <w:rPr>
          <w:szCs w:val="22"/>
          <w:lang w:val="en-US"/>
        </w:rPr>
        <w:t>How to get the polygonal line symmetrical to the initial one about:</w:t>
      </w:r>
      <w:r>
        <w:rPr>
          <w:szCs w:val="22"/>
          <w:lang w:val="en-US"/>
        </w:rPr>
        <w:br/>
      </w:r>
      <w:r>
        <w:rPr>
          <w:szCs w:val="22"/>
        </w:rPr>
        <w:t xml:space="preserve"> </w:t>
      </w:r>
      <w:r>
        <w:rPr>
          <w:szCs w:val="22"/>
          <w:lang w:val="en-US"/>
        </w:rPr>
        <w:t>the axis</w:t>
      </w:r>
      <w:r w:rsidR="00DD029A" w:rsidRPr="00DD029A">
        <w:rPr>
          <w:position w:val="-6"/>
          <w:sz w:val="28"/>
          <w:szCs w:val="28"/>
        </w:rPr>
        <w:pict>
          <v:shape id="_x0000_i1195" type="#_x0000_t75" style="width:15pt;height:12pt">
            <v:imagedata r:id="rId179" o:title=""/>
          </v:shape>
        </w:pict>
      </w:r>
      <w:r>
        <w:rPr>
          <w:szCs w:val="20"/>
        </w:rPr>
        <w:t>?</w:t>
      </w:r>
      <w:r>
        <w:rPr>
          <w:szCs w:val="22"/>
        </w:rPr>
        <w:t xml:space="preserve"> </w:t>
      </w:r>
      <w:r>
        <w:rPr>
          <w:szCs w:val="22"/>
          <w:lang w:val="en-US"/>
        </w:rPr>
        <w:t>the axis</w:t>
      </w:r>
      <w:r w:rsidR="00DD029A" w:rsidRPr="00DD029A">
        <w:rPr>
          <w:position w:val="-10"/>
          <w:sz w:val="28"/>
          <w:szCs w:val="28"/>
        </w:rPr>
        <w:pict>
          <v:shape id="_x0000_i1196" type="#_x0000_t75" style="width:15.75pt;height:14.25pt">
            <v:imagedata r:id="rId180" o:title=""/>
          </v:shape>
        </w:pict>
      </w:r>
      <w:r>
        <w:rPr>
          <w:szCs w:val="22"/>
        </w:rPr>
        <w:t xml:space="preserve">? </w:t>
      </w:r>
      <w:r>
        <w:rPr>
          <w:szCs w:val="22"/>
          <w:lang w:val="en-US"/>
        </w:rPr>
        <w:t>the origin of coordinates</w:t>
      </w:r>
      <w:r>
        <w:rPr>
          <w:szCs w:val="22"/>
        </w:rPr>
        <w:t>?</w:t>
      </w:r>
      <w:r>
        <w:rPr>
          <w:rStyle w:val="a8"/>
          <w:szCs w:val="22"/>
        </w:rPr>
        <w:t xml:space="preserve"> </w:t>
      </w:r>
    </w:p>
    <w:p w:rsidR="00B9532C" w:rsidRDefault="00B9532C">
      <w:pPr>
        <w:pStyle w:val="afb"/>
        <w:numPr>
          <w:ilvl w:val="0"/>
          <w:numId w:val="17"/>
        </w:numPr>
        <w:rPr>
          <w:szCs w:val="22"/>
          <w:lang w:val="en-US"/>
        </w:rPr>
      </w:pPr>
      <w:r>
        <w:rPr>
          <w:szCs w:val="22"/>
          <w:lang w:val="en-US"/>
        </w:rPr>
        <w:t>How to get the figure similar to the given one?</w:t>
      </w:r>
    </w:p>
    <w:p w:rsidR="00B9532C" w:rsidRDefault="00B9532C">
      <w:pPr>
        <w:pStyle w:val="afb"/>
        <w:numPr>
          <w:ilvl w:val="0"/>
          <w:numId w:val="17"/>
        </w:numPr>
        <w:rPr>
          <w:szCs w:val="22"/>
          <w:lang w:val="en-US"/>
        </w:rPr>
      </w:pPr>
      <w:r>
        <w:rPr>
          <w:szCs w:val="22"/>
          <w:lang w:val="en-US"/>
        </w:rPr>
        <w:t>How to execute parallel transfer of a polygonal line using the keyboard for data input?</w:t>
      </w:r>
    </w:p>
    <w:p w:rsidR="00B9532C" w:rsidRDefault="00B9532C">
      <w:pPr>
        <w:pStyle w:val="afb"/>
        <w:numPr>
          <w:ilvl w:val="0"/>
          <w:numId w:val="17"/>
        </w:numPr>
        <w:rPr>
          <w:szCs w:val="22"/>
          <w:lang w:val="en-US"/>
        </w:rPr>
      </w:pPr>
      <w:r>
        <w:rPr>
          <w:szCs w:val="22"/>
          <w:lang w:val="en-US"/>
        </w:rPr>
        <w:t>Is it possible to save a transformed polygonal line as a particular object?</w:t>
      </w:r>
    </w:p>
    <w:p w:rsidR="00B9532C" w:rsidRDefault="00B9532C">
      <w:pPr>
        <w:pStyle w:val="afb"/>
        <w:numPr>
          <w:ilvl w:val="0"/>
          <w:numId w:val="17"/>
        </w:numPr>
        <w:rPr>
          <w:szCs w:val="22"/>
          <w:lang w:val="en-US"/>
        </w:rPr>
      </w:pPr>
      <w:r>
        <w:rPr>
          <w:szCs w:val="22"/>
          <w:lang w:val="en-US"/>
        </w:rPr>
        <w:t>How to specify an angle for turn of a polygonal line?</w:t>
      </w:r>
    </w:p>
    <w:p w:rsidR="00B9532C" w:rsidRDefault="00B9532C">
      <w:pPr>
        <w:pStyle w:val="afb"/>
        <w:numPr>
          <w:ilvl w:val="0"/>
          <w:numId w:val="17"/>
        </w:numPr>
        <w:rPr>
          <w:szCs w:val="22"/>
          <w:lang w:val="en-US"/>
        </w:rPr>
      </w:pPr>
      <w:r>
        <w:rPr>
          <w:szCs w:val="22"/>
          <w:lang w:val="en-US"/>
        </w:rPr>
        <w:t>Is it possible to indicate a negative turning angle?</w:t>
      </w:r>
    </w:p>
    <w:p w:rsidR="00B9532C" w:rsidRDefault="00B9532C">
      <w:pPr>
        <w:pStyle w:val="afb"/>
        <w:numPr>
          <w:ilvl w:val="0"/>
          <w:numId w:val="17"/>
        </w:numPr>
        <w:rPr>
          <w:szCs w:val="22"/>
          <w:lang w:val="en-US"/>
        </w:rPr>
      </w:pPr>
      <w:r>
        <w:rPr>
          <w:szCs w:val="22"/>
          <w:lang w:val="en-US"/>
        </w:rPr>
        <w:t>Is it possible to indicate a similarity factor, a turning angle or a transfer vector without keyboard?</w:t>
      </w:r>
    </w:p>
    <w:p w:rsidR="00B9532C" w:rsidRDefault="00B9532C">
      <w:pPr>
        <w:pStyle w:val="afb"/>
        <w:numPr>
          <w:ilvl w:val="0"/>
          <w:numId w:val="17"/>
        </w:numPr>
      </w:pPr>
      <w:r>
        <w:rPr>
          <w:szCs w:val="22"/>
          <w:lang w:val="en-US"/>
        </w:rPr>
        <w:t>How to turn a polygonal line around an arbitrary point of the coordinate plane with the help of GRAN1?</w:t>
      </w:r>
    </w:p>
    <w:p w:rsidR="00B9532C" w:rsidRDefault="00B9532C">
      <w:pPr>
        <w:pStyle w:val="af4"/>
      </w:pPr>
    </w:p>
    <w:p w:rsidR="00B9532C" w:rsidRDefault="00B9532C">
      <w:pPr>
        <w:pStyle w:val="af4"/>
        <w:rPr>
          <w:szCs w:val="22"/>
          <w:lang w:val="en-US"/>
        </w:rPr>
      </w:pPr>
      <w:r>
        <w:rPr>
          <w:lang w:val="en-US"/>
        </w:rPr>
        <w:t>Exercises for self-fulfillment</w:t>
      </w:r>
    </w:p>
    <w:p w:rsidR="00B9532C" w:rsidRDefault="00B9532C">
      <w:pPr>
        <w:pStyle w:val="afb"/>
        <w:numPr>
          <w:ilvl w:val="0"/>
          <w:numId w:val="6"/>
        </w:numPr>
        <w:rPr>
          <w:szCs w:val="22"/>
          <w:lang w:val="en-US"/>
        </w:rPr>
      </w:pPr>
      <w:r>
        <w:rPr>
          <w:szCs w:val="22"/>
          <w:lang w:val="en-US"/>
        </w:rPr>
        <w:t>Plot a segment to join two arbitrary points on the screen.</w:t>
      </w:r>
    </w:p>
    <w:p w:rsidR="00B9532C" w:rsidRDefault="00B9532C">
      <w:pPr>
        <w:pStyle w:val="afb"/>
        <w:numPr>
          <w:ilvl w:val="0"/>
          <w:numId w:val="6"/>
        </w:numPr>
        <w:rPr>
          <w:szCs w:val="22"/>
          <w:lang w:val="en-US"/>
        </w:rPr>
      </w:pPr>
      <w:r>
        <w:rPr>
          <w:szCs w:val="22"/>
          <w:lang w:val="en-US"/>
        </w:rPr>
        <w:t>Turn</w:t>
      </w:r>
      <w:r>
        <w:rPr>
          <w:szCs w:val="22"/>
        </w:rPr>
        <w:t xml:space="preserve"> </w:t>
      </w:r>
      <w:r>
        <w:rPr>
          <w:szCs w:val="22"/>
          <w:lang w:val="en-US"/>
        </w:rPr>
        <w:t>the</w:t>
      </w:r>
      <w:r>
        <w:rPr>
          <w:szCs w:val="22"/>
        </w:rPr>
        <w:t xml:space="preserve"> </w:t>
      </w:r>
      <w:r>
        <w:rPr>
          <w:szCs w:val="22"/>
          <w:lang w:val="en-US"/>
        </w:rPr>
        <w:t>segment</w:t>
      </w:r>
      <w:r>
        <w:rPr>
          <w:szCs w:val="22"/>
        </w:rPr>
        <w:t xml:space="preserve"> </w:t>
      </w:r>
      <w:r>
        <w:rPr>
          <w:szCs w:val="22"/>
          <w:lang w:val="en-US"/>
        </w:rPr>
        <w:t>obtained</w:t>
      </w:r>
      <w:r>
        <w:rPr>
          <w:szCs w:val="22"/>
        </w:rPr>
        <w:t xml:space="preserve"> </w:t>
      </w:r>
      <w:r>
        <w:rPr>
          <w:szCs w:val="22"/>
          <w:lang w:val="en-US"/>
        </w:rPr>
        <w:t>as</w:t>
      </w:r>
      <w:r>
        <w:rPr>
          <w:szCs w:val="22"/>
        </w:rPr>
        <w:t xml:space="preserve"> </w:t>
      </w:r>
      <w:r>
        <w:rPr>
          <w:szCs w:val="22"/>
          <w:lang w:val="en-US"/>
        </w:rPr>
        <w:t>the</w:t>
      </w:r>
      <w:r>
        <w:rPr>
          <w:szCs w:val="22"/>
        </w:rPr>
        <w:t xml:space="preserve"> </w:t>
      </w:r>
      <w:r>
        <w:rPr>
          <w:szCs w:val="22"/>
          <w:lang w:val="en-US"/>
        </w:rPr>
        <w:t>result</w:t>
      </w:r>
      <w:r>
        <w:rPr>
          <w:szCs w:val="22"/>
        </w:rPr>
        <w:t xml:space="preserve"> </w:t>
      </w:r>
      <w:r>
        <w:rPr>
          <w:szCs w:val="22"/>
          <w:lang w:val="en-US"/>
        </w:rPr>
        <w:t>of</w:t>
      </w:r>
      <w:r>
        <w:rPr>
          <w:szCs w:val="22"/>
        </w:rPr>
        <w:t xml:space="preserve"> </w:t>
      </w:r>
      <w:r>
        <w:rPr>
          <w:szCs w:val="22"/>
          <w:lang w:val="en-US"/>
        </w:rPr>
        <w:t>ex</w:t>
      </w:r>
      <w:r>
        <w:rPr>
          <w:szCs w:val="22"/>
        </w:rPr>
        <w:t>.1:</w:t>
      </w:r>
    </w:p>
    <w:p w:rsidR="00B9532C" w:rsidRDefault="00B9532C">
      <w:pPr>
        <w:pStyle w:val="afb"/>
        <w:numPr>
          <w:ilvl w:val="0"/>
          <w:numId w:val="20"/>
        </w:numPr>
        <w:tabs>
          <w:tab w:val="left" w:pos="570"/>
        </w:tabs>
        <w:rPr>
          <w:szCs w:val="22"/>
          <w:lang w:val="en-US"/>
        </w:rPr>
      </w:pPr>
      <w:r>
        <w:rPr>
          <w:szCs w:val="22"/>
          <w:lang w:val="en-US"/>
        </w:rPr>
        <w:t xml:space="preserve">on the angle </w:t>
      </w:r>
      <w:r w:rsidR="00DD029A" w:rsidRPr="00DD029A">
        <w:rPr>
          <w:position w:val="-20"/>
          <w:szCs w:val="22"/>
        </w:rPr>
        <w:pict>
          <v:shape id="_x0000_i1197" type="#_x0000_t75" style="width:12pt;height:26.25pt">
            <v:imagedata r:id="rId181" o:title=""/>
          </v:shape>
        </w:pict>
      </w:r>
      <w:r>
        <w:rPr>
          <w:szCs w:val="22"/>
        </w:rPr>
        <w:t>,</w:t>
      </w:r>
    </w:p>
    <w:p w:rsidR="00B9532C" w:rsidRDefault="00B9532C">
      <w:pPr>
        <w:pStyle w:val="afb"/>
        <w:numPr>
          <w:ilvl w:val="0"/>
          <w:numId w:val="20"/>
        </w:numPr>
        <w:tabs>
          <w:tab w:val="left" w:pos="570"/>
        </w:tabs>
        <w:rPr>
          <w:szCs w:val="22"/>
          <w:lang w:val="en-US"/>
        </w:rPr>
      </w:pPr>
      <w:r>
        <w:rPr>
          <w:szCs w:val="22"/>
          <w:lang w:val="en-US"/>
        </w:rPr>
        <w:t xml:space="preserve">on the angle </w:t>
      </w:r>
      <w:r w:rsidR="00DD029A" w:rsidRPr="00DD029A">
        <w:rPr>
          <w:position w:val="-6"/>
        </w:rPr>
        <w:pict>
          <v:shape id="_x0000_i1198" type="#_x0000_t75" style="width:21.75pt;height:12pt">
            <v:imagedata r:id="rId182" o:title=""/>
          </v:shape>
        </w:pict>
      </w:r>
      <w:r>
        <w:rPr>
          <w:szCs w:val="22"/>
        </w:rPr>
        <w:t>.</w:t>
      </w:r>
    </w:p>
    <w:p w:rsidR="00B9532C" w:rsidRDefault="00B9532C">
      <w:pPr>
        <w:pStyle w:val="afb"/>
        <w:numPr>
          <w:ilvl w:val="0"/>
          <w:numId w:val="6"/>
        </w:numPr>
        <w:rPr>
          <w:szCs w:val="22"/>
          <w:lang w:val="en-US"/>
        </w:rPr>
      </w:pPr>
      <w:r>
        <w:rPr>
          <w:szCs w:val="22"/>
          <w:lang w:val="en-US"/>
        </w:rPr>
        <w:t>On the base of the segments obtained as the result of ex.1, 2 plot two parallelograms by means of parallel transfer.</w:t>
      </w:r>
    </w:p>
    <w:p w:rsidR="00B9532C" w:rsidRDefault="00B9532C">
      <w:pPr>
        <w:pStyle w:val="afb"/>
        <w:numPr>
          <w:ilvl w:val="0"/>
          <w:numId w:val="6"/>
        </w:numPr>
        <w:rPr>
          <w:szCs w:val="22"/>
          <w:lang w:val="en-US"/>
        </w:rPr>
      </w:pPr>
      <w:r>
        <w:rPr>
          <w:szCs w:val="22"/>
          <w:lang w:val="en-US"/>
        </w:rPr>
        <w:t>Plot an arbitrary polygonal line, then execute the following operations of its deformation with the coefficients:</w:t>
      </w:r>
      <w:r>
        <w:rPr>
          <w:szCs w:val="22"/>
        </w:rPr>
        <w:t xml:space="preserve"> </w:t>
      </w:r>
      <w:r w:rsidR="00DD029A" w:rsidRPr="00DD029A">
        <w:rPr>
          <w:position w:val="-10"/>
          <w:szCs w:val="22"/>
        </w:rPr>
        <w:pict>
          <v:shape id="_x0000_i1199" type="#_x0000_t75" style="width:63pt;height:15pt">
            <v:imagedata r:id="rId183" o:title=""/>
          </v:shape>
        </w:pict>
      </w:r>
      <w:r w:rsidR="00E44997" w:rsidRPr="004C634B">
        <w:rPr>
          <w:szCs w:val="22"/>
        </w:rPr>
        <w:t xml:space="preserve">; </w:t>
      </w:r>
      <w:r w:rsidR="00DD029A" w:rsidRPr="00DD029A">
        <w:rPr>
          <w:position w:val="-10"/>
          <w:szCs w:val="22"/>
        </w:rPr>
        <w:pict>
          <v:shape id="_x0000_i1200" type="#_x0000_t75" style="width:63pt;height:14.25pt">
            <v:imagedata r:id="rId184" o:title=""/>
          </v:shape>
        </w:pict>
      </w:r>
      <w:r w:rsidR="00E44997" w:rsidRPr="004C634B">
        <w:rPr>
          <w:szCs w:val="22"/>
        </w:rPr>
        <w:t xml:space="preserve">; </w:t>
      </w:r>
      <w:r w:rsidR="00DD029A" w:rsidRPr="00DD029A">
        <w:rPr>
          <w:position w:val="-10"/>
          <w:szCs w:val="22"/>
        </w:rPr>
        <w:pict>
          <v:shape id="_x0000_i1201" type="#_x0000_t75" style="width:71.25pt;height:15pt">
            <v:imagedata r:id="rId185" o:title=""/>
          </v:shape>
        </w:pict>
      </w:r>
      <w:r w:rsidR="00E44997" w:rsidRPr="004C634B">
        <w:rPr>
          <w:szCs w:val="22"/>
        </w:rPr>
        <w:t xml:space="preserve">; </w:t>
      </w:r>
      <w:r w:rsidR="00DD029A" w:rsidRPr="00DD029A">
        <w:rPr>
          <w:position w:val="-10"/>
          <w:szCs w:val="22"/>
        </w:rPr>
        <w:pict>
          <v:shape id="_x0000_i1202" type="#_x0000_t75" style="width:60pt;height:14.25pt">
            <v:imagedata r:id="rId186" o:title=""/>
          </v:shape>
        </w:pict>
      </w:r>
      <w:r w:rsidR="00E44997" w:rsidRPr="004C634B">
        <w:rPr>
          <w:szCs w:val="22"/>
        </w:rPr>
        <w:t xml:space="preserve">; </w:t>
      </w:r>
      <w:r w:rsidR="00DD029A" w:rsidRPr="00DD029A">
        <w:rPr>
          <w:position w:val="-10"/>
          <w:szCs w:val="22"/>
        </w:rPr>
        <w:pict>
          <v:shape id="_x0000_i1203" type="#_x0000_t75" style="width:75.75pt;height:15pt">
            <v:imagedata r:id="rId187" o:title=""/>
          </v:shape>
        </w:pict>
      </w:r>
      <w:r w:rsidR="00E44997" w:rsidRPr="004C634B">
        <w:rPr>
          <w:szCs w:val="22"/>
        </w:rPr>
        <w:t xml:space="preserve">; </w:t>
      </w:r>
      <w:r w:rsidR="00DD029A" w:rsidRPr="00DD029A">
        <w:rPr>
          <w:position w:val="-10"/>
          <w:szCs w:val="22"/>
        </w:rPr>
        <w:pict>
          <v:shape id="_x0000_i1204" type="#_x0000_t75" style="width:77.25pt;height:15pt">
            <v:imagedata r:id="rId188" o:title=""/>
          </v:shape>
        </w:pict>
      </w:r>
      <w:r w:rsidR="00E44997" w:rsidRPr="004C634B">
        <w:rPr>
          <w:szCs w:val="22"/>
        </w:rPr>
        <w:t xml:space="preserve">; </w:t>
      </w:r>
      <w:r w:rsidR="00DD029A" w:rsidRPr="00DD029A">
        <w:rPr>
          <w:position w:val="-10"/>
          <w:szCs w:val="22"/>
        </w:rPr>
        <w:pict>
          <v:shape id="_x0000_i1205" type="#_x0000_t75" style="width:84pt;height:15pt">
            <v:imagedata r:id="rId189" o:title=""/>
          </v:shape>
        </w:pict>
      </w:r>
      <w:r>
        <w:rPr>
          <w:szCs w:val="22"/>
        </w:rPr>
        <w:t>.</w:t>
      </w:r>
    </w:p>
    <w:p w:rsidR="00B9532C" w:rsidRDefault="00B9532C">
      <w:pPr>
        <w:pStyle w:val="afb"/>
        <w:numPr>
          <w:ilvl w:val="0"/>
          <w:numId w:val="6"/>
        </w:numPr>
      </w:pPr>
      <w:r>
        <w:rPr>
          <w:szCs w:val="22"/>
          <w:lang w:val="en-US"/>
        </w:rPr>
        <w:lastRenderedPageBreak/>
        <w:t xml:space="preserve">Plot a triangle with vertices </w:t>
      </w:r>
      <w:r>
        <w:rPr>
          <w:szCs w:val="22"/>
        </w:rPr>
        <w:t>(1, 1), (1, 4), (3, 2).</w:t>
      </w:r>
      <w:r>
        <w:rPr>
          <w:szCs w:val="22"/>
          <w:lang w:val="en-US"/>
        </w:rPr>
        <w:t xml:space="preserve"> Plot triangles on the base of the given one: by turning on </w:t>
      </w:r>
      <w:r w:rsidR="00DD029A" w:rsidRPr="00DD029A">
        <w:rPr>
          <w:position w:val="-6"/>
          <w:szCs w:val="22"/>
        </w:rPr>
        <w:pict>
          <v:shape id="_x0000_i1206" type="#_x0000_t75" style="width:18pt;height:18pt" fillcolor="window">
            <v:imagedata r:id="rId190" o:title=""/>
          </v:shape>
        </w:pict>
      </w:r>
      <w:r>
        <w:rPr>
          <w:szCs w:val="22"/>
          <w:lang w:val="en-US"/>
        </w:rPr>
        <w:t xml:space="preserve"> around the vertex </w:t>
      </w:r>
      <w:r>
        <w:rPr>
          <w:szCs w:val="22"/>
        </w:rPr>
        <w:t>(1,1);</w:t>
      </w:r>
      <w:r>
        <w:rPr>
          <w:szCs w:val="22"/>
          <w:lang w:val="en-US"/>
        </w:rPr>
        <w:t xml:space="preserve"> by turning on </w:t>
      </w:r>
      <w:r w:rsidR="00DD029A" w:rsidRPr="00DD029A">
        <w:rPr>
          <w:position w:val="-20"/>
          <w:szCs w:val="22"/>
        </w:rPr>
        <w:pict>
          <v:shape id="_x0000_i1207" type="#_x0000_t75" style="width:11.25pt;height:26.25pt">
            <v:imagedata r:id="rId191" o:title=""/>
          </v:shape>
        </w:pict>
      </w:r>
      <w:r>
        <w:rPr>
          <w:szCs w:val="22"/>
          <w:lang w:val="en-US"/>
        </w:rPr>
        <w:t xml:space="preserve"> around the vertex </w:t>
      </w:r>
      <w:r>
        <w:rPr>
          <w:szCs w:val="22"/>
        </w:rPr>
        <w:t>(1,</w:t>
      </w:r>
      <w:r w:rsidR="00B04A99">
        <w:rPr>
          <w:szCs w:val="22"/>
          <w:lang w:val="en-US"/>
        </w:rPr>
        <w:t xml:space="preserve"> </w:t>
      </w:r>
      <w:r>
        <w:rPr>
          <w:szCs w:val="22"/>
          <w:lang w:val="en-US"/>
        </w:rPr>
        <w:t>4</w:t>
      </w:r>
      <w:r>
        <w:rPr>
          <w:szCs w:val="22"/>
        </w:rPr>
        <w:t>);</w:t>
      </w:r>
      <w:r>
        <w:rPr>
          <w:szCs w:val="22"/>
          <w:lang w:val="en-US"/>
        </w:rPr>
        <w:t xml:space="preserve"> by turning on </w:t>
      </w:r>
      <w:r w:rsidR="00DD029A" w:rsidRPr="00DD029A">
        <w:rPr>
          <w:position w:val="-20"/>
          <w:szCs w:val="22"/>
        </w:rPr>
        <w:pict>
          <v:shape id="_x0000_i1208" type="#_x0000_t75" style="width:12pt;height:26.25pt">
            <v:imagedata r:id="rId192" o:title=""/>
          </v:shape>
        </w:pict>
      </w:r>
      <w:r>
        <w:rPr>
          <w:szCs w:val="22"/>
          <w:lang w:val="en-US"/>
        </w:rPr>
        <w:t xml:space="preserve"> around the vertex </w:t>
      </w:r>
      <w:r>
        <w:rPr>
          <w:szCs w:val="22"/>
        </w:rPr>
        <w:t>(</w:t>
      </w:r>
      <w:r>
        <w:rPr>
          <w:szCs w:val="22"/>
          <w:lang w:val="en-US"/>
        </w:rPr>
        <w:t>3</w:t>
      </w:r>
      <w:r>
        <w:rPr>
          <w:szCs w:val="22"/>
        </w:rPr>
        <w:t>,</w:t>
      </w:r>
      <w:r w:rsidR="00B04A99">
        <w:rPr>
          <w:szCs w:val="22"/>
          <w:lang w:val="en-US"/>
        </w:rPr>
        <w:t xml:space="preserve"> </w:t>
      </w:r>
      <w:r>
        <w:rPr>
          <w:szCs w:val="22"/>
          <w:lang w:val="en-US"/>
        </w:rPr>
        <w:t>2</w:t>
      </w:r>
      <w:r>
        <w:rPr>
          <w:szCs w:val="22"/>
        </w:rPr>
        <w:t>);</w:t>
      </w:r>
      <w:r>
        <w:rPr>
          <w:szCs w:val="22"/>
          <w:lang w:val="en-US"/>
        </w:rPr>
        <w:t xml:space="preserve"> by turning on </w:t>
      </w:r>
      <w:r w:rsidR="00DD029A" w:rsidRPr="00DD029A">
        <w:rPr>
          <w:position w:val="-6"/>
          <w:szCs w:val="22"/>
        </w:rPr>
        <w:pict>
          <v:shape id="_x0000_i1209" type="#_x0000_t75" style="width:9.75pt;height:9.75pt">
            <v:imagedata r:id="rId193" o:title=""/>
          </v:shape>
        </w:pict>
      </w:r>
      <w:r>
        <w:rPr>
          <w:szCs w:val="22"/>
          <w:lang w:val="en-US"/>
        </w:rPr>
        <w:t xml:space="preserve"> around the origin</w:t>
      </w:r>
      <w:r>
        <w:rPr>
          <w:szCs w:val="22"/>
        </w:rPr>
        <w:t>;</w:t>
      </w:r>
      <w:r>
        <w:rPr>
          <w:szCs w:val="22"/>
          <w:lang w:val="en-US"/>
        </w:rPr>
        <w:t xml:space="preserve"> by deformation with the coefficients:</w:t>
      </w:r>
      <w:r>
        <w:rPr>
          <w:i/>
          <w:iCs/>
          <w:szCs w:val="22"/>
        </w:rPr>
        <w:t xml:space="preserve"> </w:t>
      </w:r>
      <w:r w:rsidR="00DD029A" w:rsidRPr="00DD029A">
        <w:rPr>
          <w:i/>
          <w:iCs/>
          <w:position w:val="-10"/>
          <w:szCs w:val="22"/>
        </w:rPr>
        <w:pict>
          <v:shape id="_x0000_i1210" type="#_x0000_t75" style="width:61.5pt;height:14.25pt">
            <v:imagedata r:id="rId194" o:title=""/>
          </v:shape>
        </w:pict>
      </w:r>
      <w:r w:rsidR="001C7EF0" w:rsidRPr="004C634B">
        <w:rPr>
          <w:szCs w:val="22"/>
        </w:rPr>
        <w:t xml:space="preserve">; </w:t>
      </w:r>
      <w:r w:rsidR="00DD029A" w:rsidRPr="00DD029A">
        <w:rPr>
          <w:i/>
          <w:iCs/>
          <w:position w:val="-12"/>
          <w:szCs w:val="22"/>
        </w:rPr>
        <w:pict>
          <v:shape id="_x0000_i1211" type="#_x0000_t75" style="width:76.5pt;height:13.5pt">
            <v:imagedata r:id="rId195" o:title=""/>
          </v:shape>
        </w:pict>
      </w:r>
      <w:r w:rsidR="001C7EF0" w:rsidRPr="004C634B">
        <w:rPr>
          <w:szCs w:val="22"/>
        </w:rPr>
        <w:t xml:space="preserve">; </w:t>
      </w:r>
      <w:r w:rsidR="00DD029A" w:rsidRPr="00DD029A">
        <w:rPr>
          <w:i/>
          <w:iCs/>
          <w:position w:val="-12"/>
          <w:szCs w:val="22"/>
        </w:rPr>
        <w:pict>
          <v:shape id="_x0000_i1212" type="#_x0000_t75" style="width:73.5pt;height:13.5pt">
            <v:imagedata r:id="rId196" o:title=""/>
          </v:shape>
        </w:pict>
      </w:r>
      <w:r w:rsidR="001C7EF0" w:rsidRPr="004C634B">
        <w:rPr>
          <w:szCs w:val="22"/>
        </w:rPr>
        <w:t xml:space="preserve">; </w:t>
      </w:r>
      <w:r w:rsidR="00DD029A" w:rsidRPr="00DD029A">
        <w:rPr>
          <w:position w:val="-12"/>
          <w:szCs w:val="22"/>
        </w:rPr>
        <w:pict>
          <v:shape id="_x0000_i1213" type="#_x0000_t75" style="width:64.5pt;height:13.5pt">
            <v:imagedata r:id="rId197" o:title=""/>
          </v:shape>
        </w:pict>
      </w:r>
      <w:r>
        <w:rPr>
          <w:szCs w:val="22"/>
          <w:lang w:val="en-US"/>
        </w:rPr>
        <w:t>.</w:t>
      </w:r>
      <w:r>
        <w:rPr>
          <w:szCs w:val="22"/>
          <w:lang w:val="en-GB"/>
        </w:rPr>
        <w:t xml:space="preserve"> </w:t>
      </w:r>
    </w:p>
    <w:p w:rsidR="00B9532C" w:rsidRDefault="00B9532C">
      <w:pPr>
        <w:pStyle w:val="af"/>
        <w:pageBreakBefore/>
        <w:rPr>
          <w:lang w:val="en-US"/>
        </w:rPr>
      </w:pPr>
      <w:r>
        <w:lastRenderedPageBreak/>
        <w:t xml:space="preserve">§6. </w:t>
      </w:r>
      <w:r>
        <w:rPr>
          <w:lang w:val="en-US"/>
        </w:rPr>
        <w:t>Polygon</w:t>
      </w:r>
      <w:r>
        <w:t xml:space="preserve"> </w:t>
      </w:r>
      <w:r>
        <w:rPr>
          <w:lang w:val="en-US"/>
        </w:rPr>
        <w:t>area</w:t>
      </w:r>
      <w:r>
        <w:t xml:space="preserve">. </w:t>
      </w:r>
      <w:r>
        <w:rPr>
          <w:lang w:val="en-US"/>
        </w:rPr>
        <w:t>Polygon</w:t>
      </w:r>
      <w:r>
        <w:t xml:space="preserve"> </w:t>
      </w:r>
      <w:r>
        <w:rPr>
          <w:lang w:val="en-US"/>
        </w:rPr>
        <w:t>angles</w:t>
      </w:r>
    </w:p>
    <w:p w:rsidR="00B9532C" w:rsidRDefault="00B9532C">
      <w:pPr>
        <w:pStyle w:val="afe"/>
      </w:pPr>
      <w:r>
        <w:rPr>
          <w:lang w:val="en-US"/>
        </w:rPr>
        <w:t>If it is necessary to calculate area of a polygon bounded by a locked polygonal line (without self-intersections, quantity of vertices no more than 10000), it is possible to use the command “Operations / </w:t>
      </w:r>
      <w:r>
        <w:rPr>
          <w:lang w:val="en-GB"/>
        </w:rPr>
        <w:t>Poly</w:t>
      </w:r>
      <w:proofErr w:type="spellStart"/>
      <w:r>
        <w:rPr>
          <w:lang w:val="en-US"/>
        </w:rPr>
        <w:t>gonal</w:t>
      </w:r>
      <w:proofErr w:type="spellEnd"/>
      <w:r>
        <w:rPr>
          <w:lang w:val="en-US"/>
        </w:rPr>
        <w:t xml:space="preserve"> </w:t>
      </w:r>
      <w:r>
        <w:rPr>
          <w:lang w:val="en-GB"/>
        </w:rPr>
        <w:t>lines processing / Polygon area” (</w:t>
      </w:r>
      <w:r w:rsidR="00701777">
        <w:rPr>
          <w:lang w:val="en-GB"/>
        </w:rPr>
        <w:t>Fig</w:t>
      </w:r>
      <w:r>
        <w:rPr>
          <w:lang w:val="en-GB"/>
        </w:rPr>
        <w:t xml:space="preserve">. 6.1). Previously one should mark the corresponding sign in the window “Objects list”. If no polygonal line is marked, the area is being calculated for the current object (if the object is a closed polygonal line). When the area is being calculated the message with </w:t>
      </w:r>
      <w:r w:rsidR="008127C7">
        <w:rPr>
          <w:lang w:val="en-GB"/>
        </w:rPr>
        <w:t>data</w:t>
      </w:r>
      <w:r>
        <w:rPr>
          <w:lang w:val="en-GB"/>
        </w:rPr>
        <w:t xml:space="preserve"> about the polygonal line and polygon area is displayed in the window “Answers” (</w:t>
      </w:r>
      <w:r w:rsidR="00701777">
        <w:rPr>
          <w:lang w:val="en-GB"/>
        </w:rPr>
        <w:t>Fig</w:t>
      </w:r>
      <w:r>
        <w:rPr>
          <w:lang w:val="en-GB"/>
        </w:rPr>
        <w:t>. 6.2). When the polygon is plotted in the window «Graph», it is being shaded.</w:t>
      </w:r>
    </w:p>
    <w:p w:rsidR="00B9532C" w:rsidRDefault="001242A6">
      <w:pPr>
        <w:pStyle w:val="af6"/>
      </w:pPr>
      <w:r>
        <w:rPr>
          <w:noProof/>
          <w:lang w:val="uk-UA" w:eastAsia="uk-UA"/>
        </w:rPr>
        <w:drawing>
          <wp:inline distT="0" distB="0" distL="0" distR="0">
            <wp:extent cx="4391025" cy="3152775"/>
            <wp:effectExtent l="19050" t="0" r="952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98" cstate="print"/>
                    <a:srcRect/>
                    <a:stretch>
                      <a:fillRect/>
                    </a:stretch>
                  </pic:blipFill>
                  <pic:spPr bwMode="auto">
                    <a:xfrm>
                      <a:off x="0" y="0"/>
                      <a:ext cx="4391025" cy="3152775"/>
                    </a:xfrm>
                    <a:prstGeom prst="rect">
                      <a:avLst/>
                    </a:prstGeom>
                    <a:solidFill>
                      <a:srgbClr val="FFFFFF"/>
                    </a:solidFill>
                    <a:ln w="9525">
                      <a:noFill/>
                      <a:miter lim="800000"/>
                      <a:headEnd/>
                      <a:tailEnd/>
                    </a:ln>
                  </pic:spPr>
                </pic:pic>
              </a:graphicData>
            </a:graphic>
          </wp:inline>
        </w:drawing>
      </w:r>
    </w:p>
    <w:p w:rsidR="00B9532C" w:rsidRDefault="00B9532C">
      <w:pPr>
        <w:pStyle w:val="af6"/>
      </w:pPr>
      <w:r>
        <w:t>Fig. 6.1</w:t>
      </w:r>
    </w:p>
    <w:p w:rsidR="00B9532C" w:rsidRDefault="00B9532C">
      <w:pPr>
        <w:pStyle w:val="afe"/>
      </w:pPr>
      <w:r>
        <w:rPr>
          <w:lang w:val="en-US"/>
        </w:rPr>
        <w:t xml:space="preserve">If in the </w:t>
      </w:r>
      <w:r>
        <w:rPr>
          <w:lang w:val="en-GB"/>
        </w:rPr>
        <w:t xml:space="preserve">window “Objects list” several polygonal lines are marked, the program calculates the area of every polygon and adds the results. In the window “Answers” one can see the </w:t>
      </w:r>
      <w:r w:rsidR="008127C7">
        <w:rPr>
          <w:lang w:val="en-GB"/>
        </w:rPr>
        <w:t>report</w:t>
      </w:r>
      <w:r>
        <w:rPr>
          <w:lang w:val="en-GB"/>
        </w:rPr>
        <w:t xml:space="preserve"> about all polygonal lines and sum of their areas (</w:t>
      </w:r>
      <w:r w:rsidR="00701777">
        <w:rPr>
          <w:lang w:val="en-GB"/>
        </w:rPr>
        <w:t>Fig</w:t>
      </w:r>
      <w:r>
        <w:rPr>
          <w:lang w:val="en-GB"/>
        </w:rPr>
        <w:t>. 6.3). If polygons are intersected their common areas can be not shaded.</w:t>
      </w:r>
    </w:p>
    <w:p w:rsidR="00B9532C" w:rsidRDefault="001242A6">
      <w:pPr>
        <w:pStyle w:val="af6"/>
      </w:pPr>
      <w:r>
        <w:rPr>
          <w:noProof/>
          <w:lang w:val="uk-UA" w:eastAsia="uk-UA"/>
        </w:rPr>
        <w:lastRenderedPageBreak/>
        <w:drawing>
          <wp:inline distT="0" distB="0" distL="0" distR="0">
            <wp:extent cx="4286250" cy="3086100"/>
            <wp:effectExtent l="1905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99" cstate="print"/>
                    <a:srcRect/>
                    <a:stretch>
                      <a:fillRect/>
                    </a:stretch>
                  </pic:blipFill>
                  <pic:spPr bwMode="auto">
                    <a:xfrm>
                      <a:off x="0" y="0"/>
                      <a:ext cx="4286250" cy="3086100"/>
                    </a:xfrm>
                    <a:prstGeom prst="rect">
                      <a:avLst/>
                    </a:prstGeom>
                    <a:solidFill>
                      <a:srgbClr val="FFFFFF"/>
                    </a:solidFill>
                    <a:ln w="9525">
                      <a:noFill/>
                      <a:miter lim="800000"/>
                      <a:headEnd/>
                      <a:tailEnd/>
                    </a:ln>
                  </pic:spPr>
                </pic:pic>
              </a:graphicData>
            </a:graphic>
          </wp:inline>
        </w:drawing>
      </w:r>
    </w:p>
    <w:p w:rsidR="00B9532C" w:rsidRDefault="00B9532C">
      <w:pPr>
        <w:pStyle w:val="af6"/>
      </w:pPr>
      <w:r>
        <w:t>Fig. 6.2</w:t>
      </w:r>
    </w:p>
    <w:p w:rsidR="00B9532C" w:rsidRDefault="001242A6">
      <w:pPr>
        <w:pStyle w:val="af6"/>
      </w:pPr>
      <w:r>
        <w:rPr>
          <w:noProof/>
          <w:lang w:val="uk-UA" w:eastAsia="uk-UA"/>
        </w:rPr>
        <w:drawing>
          <wp:inline distT="0" distB="0" distL="0" distR="0">
            <wp:extent cx="4286250" cy="3086100"/>
            <wp:effectExtent l="1905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00" cstate="print"/>
                    <a:srcRect/>
                    <a:stretch>
                      <a:fillRect/>
                    </a:stretch>
                  </pic:blipFill>
                  <pic:spPr bwMode="auto">
                    <a:xfrm>
                      <a:off x="0" y="0"/>
                      <a:ext cx="4286250" cy="3086100"/>
                    </a:xfrm>
                    <a:prstGeom prst="rect">
                      <a:avLst/>
                    </a:prstGeom>
                    <a:solidFill>
                      <a:srgbClr val="FFFFFF"/>
                    </a:solidFill>
                    <a:ln w="9525">
                      <a:noFill/>
                      <a:miter lim="800000"/>
                      <a:headEnd/>
                      <a:tailEnd/>
                    </a:ln>
                  </pic:spPr>
                </pic:pic>
              </a:graphicData>
            </a:graphic>
          </wp:inline>
        </w:drawing>
      </w:r>
    </w:p>
    <w:p w:rsidR="00B9532C" w:rsidRDefault="00B9532C">
      <w:pPr>
        <w:pStyle w:val="af6"/>
      </w:pPr>
      <w:r>
        <w:t>Fig. 6.3</w:t>
      </w:r>
    </w:p>
    <w:p w:rsidR="00B9532C" w:rsidRDefault="00B9532C">
      <w:pPr>
        <w:pStyle w:val="af3"/>
      </w:pPr>
    </w:p>
    <w:p w:rsidR="00B9532C" w:rsidRDefault="00B9532C">
      <w:pPr>
        <w:pStyle w:val="af3"/>
        <w:rPr>
          <w:lang w:val="en-GB"/>
        </w:rPr>
      </w:pPr>
      <w:r>
        <w:rPr>
          <w:b/>
          <w:i/>
        </w:rPr>
        <w:t>Examples</w:t>
      </w:r>
      <w:r>
        <w:rPr>
          <w:b/>
          <w:i/>
          <w:lang w:val="en-GB"/>
        </w:rPr>
        <w:t xml:space="preserve"> </w:t>
      </w:r>
    </w:p>
    <w:p w:rsidR="00B9532C" w:rsidRDefault="00B9532C">
      <w:pPr>
        <w:pStyle w:val="af3"/>
        <w:spacing w:line="228" w:lineRule="auto"/>
      </w:pPr>
      <w:r>
        <w:rPr>
          <w:lang w:val="en-GB"/>
        </w:rPr>
        <w:t xml:space="preserve">1. </w:t>
      </w:r>
      <w:r>
        <w:t>Calculate</w:t>
      </w:r>
      <w:r>
        <w:rPr>
          <w:lang w:val="en-GB"/>
        </w:rPr>
        <w:t xml:space="preserve"> an </w:t>
      </w:r>
      <w:r>
        <w:t>area</w:t>
      </w:r>
      <w:r>
        <w:rPr>
          <w:lang w:val="en-GB"/>
        </w:rPr>
        <w:t xml:space="preserve"> </w:t>
      </w:r>
      <w:r>
        <w:t>of</w:t>
      </w:r>
      <w:r>
        <w:rPr>
          <w:lang w:val="en-GB"/>
        </w:rPr>
        <w:t xml:space="preserve"> a </w:t>
      </w:r>
      <w:r>
        <w:t>triangle</w:t>
      </w:r>
      <w:r>
        <w:rPr>
          <w:lang w:val="en-GB"/>
        </w:rPr>
        <w:t xml:space="preserve"> </w:t>
      </w:r>
      <w:r>
        <w:t>with</w:t>
      </w:r>
      <w:r>
        <w:rPr>
          <w:lang w:val="en-GB"/>
        </w:rPr>
        <w:t xml:space="preserve"> </w:t>
      </w:r>
      <w:r>
        <w:t>the</w:t>
      </w:r>
      <w:r>
        <w:rPr>
          <w:lang w:val="en-GB"/>
        </w:rPr>
        <w:t xml:space="preserve"> </w:t>
      </w:r>
      <w:r>
        <w:t>vertices</w:t>
      </w:r>
      <w:r>
        <w:rPr>
          <w:lang w:val="en-GB"/>
        </w:rPr>
        <w:t xml:space="preserve"> </w:t>
      </w:r>
      <w:r>
        <w:t>(1, 1), (4, 2), (3, 4).</w:t>
      </w:r>
    </w:p>
    <w:p w:rsidR="00B9532C" w:rsidRDefault="00B9532C">
      <w:pPr>
        <w:pStyle w:val="afe"/>
        <w:spacing w:line="228" w:lineRule="auto"/>
        <w:rPr>
          <w:lang w:val="en-GB"/>
        </w:rPr>
      </w:pPr>
      <w:r>
        <w:rPr>
          <w:lang w:val="en-US"/>
        </w:rPr>
        <w:t>Set the object type “Polygonal line” in the window “Objects list” and use the command “Object / Create” for entering vertices of the polygonal line from the keyboard or the screen. The polygonal line should be assigned as closed. It is also possible to choose a color for the lines (</w:t>
      </w:r>
      <w:r w:rsidR="00701777">
        <w:rPr>
          <w:lang w:val="en-US"/>
        </w:rPr>
        <w:t>Fig</w:t>
      </w:r>
      <w:r>
        <w:rPr>
          <w:lang w:val="en-US"/>
        </w:rPr>
        <w:t>. 6.4). Use the command “Graph / Plot” to plot a graphical image of the polygonal line. With the help of the command “Graph / Zoom / User zoom” choose the corresponding zoom for getting the best image. Use the command “Operations / </w:t>
      </w:r>
      <w:r>
        <w:rPr>
          <w:lang w:val="en-GB"/>
        </w:rPr>
        <w:t>Poly</w:t>
      </w:r>
      <w:proofErr w:type="spellStart"/>
      <w:r>
        <w:rPr>
          <w:lang w:val="en-US"/>
        </w:rPr>
        <w:t>gonal</w:t>
      </w:r>
      <w:proofErr w:type="spellEnd"/>
      <w:r>
        <w:rPr>
          <w:lang w:val="en-US"/>
        </w:rPr>
        <w:t xml:space="preserve"> </w:t>
      </w:r>
      <w:r>
        <w:rPr>
          <w:lang w:val="en-GB"/>
        </w:rPr>
        <w:t>lines processing / Polygon area”</w:t>
      </w:r>
      <w:r>
        <w:rPr>
          <w:lang w:val="en-US"/>
        </w:rPr>
        <w:t xml:space="preserve"> to get the answer in the window “Answers” . The area of the polygon equals  </w:t>
      </w:r>
      <w:r w:rsidR="00DD029A" w:rsidRPr="00DD029A">
        <w:rPr>
          <w:position w:val="-6"/>
        </w:rPr>
        <w:pict>
          <v:shape id="_x0000_i1214" type="#_x0000_t75" style="width:35.25pt;height:12.75pt">
            <v:imagedata r:id="rId201" o:title=""/>
          </v:shape>
        </w:pict>
      </w:r>
      <w:r>
        <w:rPr>
          <w:i/>
        </w:rPr>
        <w:t xml:space="preserve"> </w:t>
      </w:r>
      <w:r>
        <w:t>(</w:t>
      </w:r>
      <w:r w:rsidR="00701777">
        <w:rPr>
          <w:lang w:val="en-US"/>
        </w:rPr>
        <w:t>Fig</w:t>
      </w:r>
      <w:r>
        <w:rPr>
          <w:lang w:val="en-US"/>
        </w:rPr>
        <w:t>. </w:t>
      </w:r>
      <w:r>
        <w:t>6.5).</w:t>
      </w:r>
      <w:r>
        <w:rPr>
          <w:lang w:val="en-US"/>
        </w:rPr>
        <w:t xml:space="preserve"> </w:t>
      </w:r>
    </w:p>
    <w:p w:rsidR="00B9532C" w:rsidRDefault="00B9532C">
      <w:pPr>
        <w:pStyle w:val="af3"/>
        <w:spacing w:line="228" w:lineRule="auto"/>
      </w:pPr>
      <w:r>
        <w:rPr>
          <w:lang w:val="en-GB"/>
        </w:rPr>
        <w:t xml:space="preserve">2. </w:t>
      </w:r>
      <w:r>
        <w:t>Coordinates of vertices of</w:t>
      </w:r>
      <w:r>
        <w:rPr>
          <w:lang w:val="uk-UA"/>
        </w:rPr>
        <w:t xml:space="preserve"> </w:t>
      </w:r>
      <w:r>
        <w:t>a closed polygon are determined by the formulas</w:t>
      </w:r>
      <w:r w:rsidR="00DD029A" w:rsidRPr="00DD029A">
        <w:rPr>
          <w:position w:val="-22"/>
        </w:rPr>
        <w:pict>
          <v:shape id="_x0000_i1215" type="#_x0000_t75" style="width:63pt;height:27.75pt" fillcolor="window">
            <v:imagedata r:id="rId202" o:title=""/>
          </v:shape>
        </w:pict>
      </w:r>
      <w:r>
        <w:t>. Get an area of the closed 29-polygon, see the coordinates of the vertices in the table</w:t>
      </w:r>
      <w:r>
        <w:rPr>
          <w:lang w:val="en-GB"/>
        </w:rPr>
        <w:t>:</w:t>
      </w:r>
    </w:p>
    <w:p w:rsidR="00B9532C" w:rsidRDefault="00B9532C">
      <w:pPr>
        <w:pStyle w:val="af3"/>
        <w:spacing w:line="228" w:lineRule="auto"/>
      </w:pPr>
    </w:p>
    <w:tbl>
      <w:tblPr>
        <w:tblW w:w="0" w:type="auto"/>
        <w:tblInd w:w="108" w:type="dxa"/>
        <w:tblLayout w:type="fixed"/>
        <w:tblLook w:val="0000"/>
      </w:tblPr>
      <w:tblGrid>
        <w:gridCol w:w="567"/>
        <w:gridCol w:w="567"/>
        <w:gridCol w:w="794"/>
        <w:gridCol w:w="675"/>
        <w:gridCol w:w="675"/>
        <w:gridCol w:w="675"/>
        <w:gridCol w:w="601"/>
        <w:gridCol w:w="601"/>
        <w:gridCol w:w="601"/>
        <w:gridCol w:w="621"/>
      </w:tblGrid>
      <w:tr w:rsidR="00B9532C">
        <w:tc>
          <w:tcPr>
            <w:tcW w:w="567" w:type="dxa"/>
            <w:tcBorders>
              <w:top w:val="single" w:sz="4" w:space="0" w:color="000000"/>
              <w:left w:val="single" w:sz="4" w:space="0" w:color="000000"/>
              <w:bottom w:val="single" w:sz="8" w:space="0" w:color="000000"/>
            </w:tcBorders>
            <w:shd w:val="clear" w:color="auto" w:fill="auto"/>
          </w:tcPr>
          <w:p w:rsidR="00B9532C" w:rsidRDefault="00DD029A">
            <w:pPr>
              <w:pStyle w:val="afd"/>
              <w:snapToGrid w:val="0"/>
              <w:spacing w:line="228" w:lineRule="auto"/>
            </w:pPr>
            <w:r>
              <w:pict>
                <v:shape id="_x0000_i1216" type="#_x0000_t75" style="width:11.25pt;height:15pt" filled="t">
                  <v:fill color2="black"/>
                  <v:imagedata r:id="rId203" o:title=""/>
                </v:shape>
              </w:pict>
            </w:r>
          </w:p>
        </w:tc>
        <w:tc>
          <w:tcPr>
            <w:tcW w:w="567" w:type="dxa"/>
            <w:tcBorders>
              <w:top w:val="single" w:sz="4" w:space="0" w:color="000000"/>
              <w:left w:val="single" w:sz="8" w:space="0" w:color="000000"/>
              <w:bottom w:val="single" w:sz="8" w:space="0" w:color="000000"/>
            </w:tcBorders>
            <w:shd w:val="clear" w:color="auto" w:fill="auto"/>
            <w:vAlign w:val="center"/>
          </w:tcPr>
          <w:p w:rsidR="00B9532C" w:rsidRDefault="00B9532C">
            <w:pPr>
              <w:pStyle w:val="afd"/>
              <w:snapToGrid w:val="0"/>
              <w:spacing w:line="228" w:lineRule="auto"/>
            </w:pPr>
            <w:r>
              <w:t>-1</w:t>
            </w:r>
          </w:p>
        </w:tc>
        <w:tc>
          <w:tcPr>
            <w:tcW w:w="794" w:type="dxa"/>
            <w:tcBorders>
              <w:top w:val="single" w:sz="4" w:space="0" w:color="000000"/>
              <w:left w:val="single" w:sz="4" w:space="0" w:color="000000"/>
              <w:bottom w:val="single" w:sz="8" w:space="0" w:color="000000"/>
            </w:tcBorders>
            <w:shd w:val="clear" w:color="auto" w:fill="auto"/>
            <w:vAlign w:val="center"/>
          </w:tcPr>
          <w:p w:rsidR="00B9532C" w:rsidRDefault="00B9532C">
            <w:pPr>
              <w:pStyle w:val="afd"/>
              <w:snapToGrid w:val="0"/>
              <w:spacing w:line="228" w:lineRule="auto"/>
            </w:pPr>
            <w:r>
              <w:t>-0.995</w:t>
            </w:r>
          </w:p>
        </w:tc>
        <w:tc>
          <w:tcPr>
            <w:tcW w:w="675" w:type="dxa"/>
            <w:tcBorders>
              <w:top w:val="single" w:sz="4" w:space="0" w:color="000000"/>
              <w:left w:val="single" w:sz="4" w:space="0" w:color="000000"/>
              <w:bottom w:val="single" w:sz="8" w:space="0" w:color="000000"/>
            </w:tcBorders>
            <w:shd w:val="clear" w:color="auto" w:fill="auto"/>
            <w:vAlign w:val="center"/>
          </w:tcPr>
          <w:p w:rsidR="00B9532C" w:rsidRDefault="00B9532C">
            <w:pPr>
              <w:pStyle w:val="afd"/>
              <w:snapToGrid w:val="0"/>
              <w:spacing w:line="228" w:lineRule="auto"/>
            </w:pPr>
            <w:r>
              <w:t>-0.99</w:t>
            </w:r>
          </w:p>
        </w:tc>
        <w:tc>
          <w:tcPr>
            <w:tcW w:w="675" w:type="dxa"/>
            <w:tcBorders>
              <w:top w:val="single" w:sz="4" w:space="0" w:color="000000"/>
              <w:left w:val="single" w:sz="4" w:space="0" w:color="000000"/>
              <w:bottom w:val="single" w:sz="8" w:space="0" w:color="000000"/>
            </w:tcBorders>
            <w:shd w:val="clear" w:color="auto" w:fill="auto"/>
            <w:vAlign w:val="center"/>
          </w:tcPr>
          <w:p w:rsidR="00B9532C" w:rsidRDefault="00B9532C">
            <w:pPr>
              <w:pStyle w:val="afd"/>
              <w:snapToGrid w:val="0"/>
              <w:spacing w:line="228" w:lineRule="auto"/>
            </w:pPr>
            <w:r>
              <w:t>-0.98</w:t>
            </w:r>
          </w:p>
        </w:tc>
        <w:tc>
          <w:tcPr>
            <w:tcW w:w="675" w:type="dxa"/>
            <w:tcBorders>
              <w:top w:val="single" w:sz="4" w:space="0" w:color="000000"/>
              <w:left w:val="single" w:sz="4" w:space="0" w:color="000000"/>
              <w:bottom w:val="single" w:sz="8" w:space="0" w:color="000000"/>
            </w:tcBorders>
            <w:shd w:val="clear" w:color="auto" w:fill="auto"/>
            <w:vAlign w:val="center"/>
          </w:tcPr>
          <w:p w:rsidR="00B9532C" w:rsidRDefault="00B9532C">
            <w:pPr>
              <w:pStyle w:val="afd"/>
              <w:snapToGrid w:val="0"/>
              <w:spacing w:line="228" w:lineRule="auto"/>
            </w:pPr>
            <w:r>
              <w:t>-0.95</w:t>
            </w:r>
          </w:p>
        </w:tc>
        <w:tc>
          <w:tcPr>
            <w:tcW w:w="601" w:type="dxa"/>
            <w:tcBorders>
              <w:top w:val="single" w:sz="4" w:space="0" w:color="000000"/>
              <w:left w:val="single" w:sz="4" w:space="0" w:color="000000"/>
              <w:bottom w:val="single" w:sz="8" w:space="0" w:color="000000"/>
            </w:tcBorders>
            <w:shd w:val="clear" w:color="auto" w:fill="auto"/>
            <w:vAlign w:val="center"/>
          </w:tcPr>
          <w:p w:rsidR="00B9532C" w:rsidRDefault="00B9532C">
            <w:pPr>
              <w:pStyle w:val="afd"/>
              <w:snapToGrid w:val="0"/>
              <w:spacing w:line="228" w:lineRule="auto"/>
            </w:pPr>
            <w:r>
              <w:t>-0.9</w:t>
            </w:r>
          </w:p>
        </w:tc>
        <w:tc>
          <w:tcPr>
            <w:tcW w:w="601" w:type="dxa"/>
            <w:tcBorders>
              <w:top w:val="single" w:sz="4" w:space="0" w:color="000000"/>
              <w:left w:val="single" w:sz="4" w:space="0" w:color="000000"/>
              <w:bottom w:val="single" w:sz="8" w:space="0" w:color="000000"/>
            </w:tcBorders>
            <w:shd w:val="clear" w:color="auto" w:fill="auto"/>
            <w:vAlign w:val="center"/>
          </w:tcPr>
          <w:p w:rsidR="00B9532C" w:rsidRDefault="00B9532C">
            <w:pPr>
              <w:pStyle w:val="afd"/>
              <w:snapToGrid w:val="0"/>
              <w:spacing w:line="228" w:lineRule="auto"/>
            </w:pPr>
            <w:r>
              <w:t>-0.8</w:t>
            </w:r>
          </w:p>
        </w:tc>
        <w:tc>
          <w:tcPr>
            <w:tcW w:w="601" w:type="dxa"/>
            <w:tcBorders>
              <w:top w:val="single" w:sz="4" w:space="0" w:color="000000"/>
              <w:left w:val="single" w:sz="4" w:space="0" w:color="000000"/>
              <w:bottom w:val="single" w:sz="8" w:space="0" w:color="000000"/>
            </w:tcBorders>
            <w:shd w:val="clear" w:color="auto" w:fill="auto"/>
            <w:vAlign w:val="center"/>
          </w:tcPr>
          <w:p w:rsidR="00B9532C" w:rsidRDefault="00B9532C">
            <w:pPr>
              <w:pStyle w:val="afd"/>
              <w:snapToGrid w:val="0"/>
              <w:spacing w:line="228" w:lineRule="auto"/>
            </w:pPr>
            <w:r>
              <w:t>-0.7</w:t>
            </w:r>
          </w:p>
        </w:tc>
        <w:tc>
          <w:tcPr>
            <w:tcW w:w="621" w:type="dxa"/>
            <w:tcBorders>
              <w:top w:val="single" w:sz="4" w:space="0" w:color="000000"/>
              <w:left w:val="single" w:sz="4" w:space="0" w:color="000000"/>
              <w:bottom w:val="single" w:sz="8" w:space="0" w:color="000000"/>
              <w:right w:val="single" w:sz="4" w:space="0" w:color="000000"/>
            </w:tcBorders>
            <w:shd w:val="clear" w:color="auto" w:fill="auto"/>
            <w:vAlign w:val="center"/>
          </w:tcPr>
          <w:p w:rsidR="00B9532C" w:rsidRDefault="00B9532C">
            <w:pPr>
              <w:pStyle w:val="afd"/>
              <w:snapToGrid w:val="0"/>
              <w:spacing w:line="228" w:lineRule="auto"/>
            </w:pPr>
            <w:r>
              <w:t>-0.6</w:t>
            </w:r>
          </w:p>
        </w:tc>
      </w:tr>
      <w:tr w:rsidR="00B9532C">
        <w:tc>
          <w:tcPr>
            <w:tcW w:w="567" w:type="dxa"/>
            <w:tcBorders>
              <w:top w:val="single" w:sz="8" w:space="0" w:color="000000"/>
              <w:left w:val="single" w:sz="4" w:space="0" w:color="000000"/>
              <w:bottom w:val="single" w:sz="4" w:space="0" w:color="000000"/>
            </w:tcBorders>
            <w:shd w:val="clear" w:color="auto" w:fill="auto"/>
          </w:tcPr>
          <w:p w:rsidR="00B9532C" w:rsidRDefault="00DD029A">
            <w:pPr>
              <w:pStyle w:val="afd"/>
              <w:snapToGrid w:val="0"/>
              <w:spacing w:line="228" w:lineRule="auto"/>
            </w:pPr>
            <w:r>
              <w:pict>
                <v:shape id="_x0000_i1217" type="#_x0000_t75" style="width:12pt;height:15pt" filled="t">
                  <v:fill color2="black"/>
                  <v:imagedata r:id="rId204" o:title=""/>
                </v:shape>
              </w:pict>
            </w:r>
          </w:p>
        </w:tc>
        <w:tc>
          <w:tcPr>
            <w:tcW w:w="567" w:type="dxa"/>
            <w:tcBorders>
              <w:top w:val="single" w:sz="8" w:space="0" w:color="000000"/>
              <w:left w:val="single" w:sz="8" w:space="0" w:color="000000"/>
              <w:bottom w:val="single" w:sz="4" w:space="0" w:color="000000"/>
            </w:tcBorders>
            <w:shd w:val="clear" w:color="auto" w:fill="auto"/>
            <w:vAlign w:val="center"/>
          </w:tcPr>
          <w:p w:rsidR="00B9532C" w:rsidRDefault="00B9532C">
            <w:pPr>
              <w:pStyle w:val="afd"/>
              <w:snapToGrid w:val="0"/>
              <w:spacing w:line="228" w:lineRule="auto"/>
            </w:pPr>
            <w:r>
              <w:t>0</w:t>
            </w:r>
          </w:p>
        </w:tc>
        <w:tc>
          <w:tcPr>
            <w:tcW w:w="794" w:type="dxa"/>
            <w:tcBorders>
              <w:top w:val="single" w:sz="8"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0.10</w:t>
            </w:r>
          </w:p>
        </w:tc>
        <w:tc>
          <w:tcPr>
            <w:tcW w:w="675" w:type="dxa"/>
            <w:tcBorders>
              <w:top w:val="single" w:sz="8"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0.14</w:t>
            </w:r>
          </w:p>
        </w:tc>
        <w:tc>
          <w:tcPr>
            <w:tcW w:w="675" w:type="dxa"/>
            <w:tcBorders>
              <w:top w:val="single" w:sz="8"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0.20</w:t>
            </w:r>
          </w:p>
        </w:tc>
        <w:tc>
          <w:tcPr>
            <w:tcW w:w="675" w:type="dxa"/>
            <w:tcBorders>
              <w:top w:val="single" w:sz="8"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0.31</w:t>
            </w:r>
          </w:p>
        </w:tc>
        <w:tc>
          <w:tcPr>
            <w:tcW w:w="601" w:type="dxa"/>
            <w:tcBorders>
              <w:top w:val="single" w:sz="8"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0.44</w:t>
            </w:r>
          </w:p>
        </w:tc>
        <w:tc>
          <w:tcPr>
            <w:tcW w:w="601" w:type="dxa"/>
            <w:tcBorders>
              <w:top w:val="single" w:sz="8"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0.60</w:t>
            </w:r>
          </w:p>
        </w:tc>
        <w:tc>
          <w:tcPr>
            <w:tcW w:w="601" w:type="dxa"/>
            <w:tcBorders>
              <w:top w:val="single" w:sz="8"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0.71</w:t>
            </w:r>
          </w:p>
        </w:tc>
        <w:tc>
          <w:tcPr>
            <w:tcW w:w="621" w:type="dxa"/>
            <w:tcBorders>
              <w:top w:val="single" w:sz="8" w:space="0" w:color="000000"/>
              <w:left w:val="single" w:sz="4" w:space="0" w:color="000000"/>
              <w:bottom w:val="single" w:sz="4" w:space="0" w:color="000000"/>
              <w:right w:val="single" w:sz="4" w:space="0" w:color="000000"/>
            </w:tcBorders>
            <w:shd w:val="clear" w:color="auto" w:fill="auto"/>
            <w:vAlign w:val="center"/>
          </w:tcPr>
          <w:p w:rsidR="00B9532C" w:rsidRDefault="00B9532C">
            <w:pPr>
              <w:pStyle w:val="afd"/>
              <w:snapToGrid w:val="0"/>
              <w:spacing w:line="228" w:lineRule="auto"/>
            </w:pPr>
            <w:r>
              <w:t>0.80</w:t>
            </w:r>
          </w:p>
        </w:tc>
      </w:tr>
    </w:tbl>
    <w:p w:rsidR="00B9532C" w:rsidRDefault="00B9532C">
      <w:pPr>
        <w:pStyle w:val="af3"/>
        <w:spacing w:line="228" w:lineRule="auto"/>
        <w:rPr>
          <w:sz w:val="16"/>
          <w:szCs w:val="16"/>
        </w:rPr>
      </w:pPr>
    </w:p>
    <w:tbl>
      <w:tblPr>
        <w:tblW w:w="0" w:type="auto"/>
        <w:tblInd w:w="70" w:type="dxa"/>
        <w:tblLayout w:type="fixed"/>
        <w:tblCellMar>
          <w:left w:w="70" w:type="dxa"/>
          <w:right w:w="70" w:type="dxa"/>
        </w:tblCellMar>
        <w:tblLook w:val="0000"/>
      </w:tblPr>
      <w:tblGrid>
        <w:gridCol w:w="581"/>
        <w:gridCol w:w="526"/>
        <w:gridCol w:w="526"/>
        <w:gridCol w:w="526"/>
        <w:gridCol w:w="527"/>
        <w:gridCol w:w="526"/>
        <w:gridCol w:w="526"/>
        <w:gridCol w:w="526"/>
        <w:gridCol w:w="527"/>
        <w:gridCol w:w="526"/>
        <w:gridCol w:w="526"/>
        <w:gridCol w:w="547"/>
      </w:tblGrid>
      <w:tr w:rsidR="00B9532C">
        <w:tc>
          <w:tcPr>
            <w:tcW w:w="581" w:type="dxa"/>
            <w:tcBorders>
              <w:top w:val="single" w:sz="4" w:space="0" w:color="000000"/>
              <w:left w:val="single" w:sz="4" w:space="0" w:color="000000"/>
              <w:bottom w:val="single" w:sz="4" w:space="0" w:color="000000"/>
            </w:tcBorders>
            <w:shd w:val="clear" w:color="auto" w:fill="auto"/>
            <w:vAlign w:val="center"/>
          </w:tcPr>
          <w:p w:rsidR="00B9532C" w:rsidRDefault="00DD029A">
            <w:pPr>
              <w:pStyle w:val="afd"/>
              <w:snapToGrid w:val="0"/>
              <w:spacing w:line="228" w:lineRule="auto"/>
            </w:pPr>
            <w:r>
              <w:pict>
                <v:shape id="_x0000_i1218" type="#_x0000_t75" style="width:11.25pt;height:15pt" filled="t">
                  <v:fill color2="black"/>
                  <v:imagedata r:id="rId203" o:title=""/>
                </v:shape>
              </w:pict>
            </w:r>
          </w:p>
        </w:tc>
        <w:tc>
          <w:tcPr>
            <w:tcW w:w="526"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-0.5</w:t>
            </w:r>
          </w:p>
        </w:tc>
        <w:tc>
          <w:tcPr>
            <w:tcW w:w="526"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-0.4</w:t>
            </w:r>
          </w:p>
        </w:tc>
        <w:tc>
          <w:tcPr>
            <w:tcW w:w="526"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-0.3</w:t>
            </w:r>
          </w:p>
        </w:tc>
        <w:tc>
          <w:tcPr>
            <w:tcW w:w="527"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-0.2</w:t>
            </w:r>
          </w:p>
        </w:tc>
        <w:tc>
          <w:tcPr>
            <w:tcW w:w="526"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-0.1</w:t>
            </w:r>
          </w:p>
        </w:tc>
        <w:tc>
          <w:tcPr>
            <w:tcW w:w="526"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w:t>
            </w:r>
          </w:p>
        </w:tc>
        <w:tc>
          <w:tcPr>
            <w:tcW w:w="526"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0.1</w:t>
            </w:r>
          </w:p>
        </w:tc>
        <w:tc>
          <w:tcPr>
            <w:tcW w:w="527"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0.2</w:t>
            </w:r>
          </w:p>
        </w:tc>
        <w:tc>
          <w:tcPr>
            <w:tcW w:w="526"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0.3</w:t>
            </w:r>
          </w:p>
        </w:tc>
        <w:tc>
          <w:tcPr>
            <w:tcW w:w="526"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0.4</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9532C" w:rsidRDefault="00B9532C">
            <w:pPr>
              <w:pStyle w:val="afd"/>
              <w:snapToGrid w:val="0"/>
              <w:spacing w:line="228" w:lineRule="auto"/>
            </w:pPr>
            <w:r>
              <w:t>0.5</w:t>
            </w:r>
          </w:p>
        </w:tc>
      </w:tr>
      <w:tr w:rsidR="00B9532C">
        <w:tc>
          <w:tcPr>
            <w:tcW w:w="581" w:type="dxa"/>
            <w:tcBorders>
              <w:top w:val="single" w:sz="4" w:space="0" w:color="000000"/>
              <w:left w:val="single" w:sz="4" w:space="0" w:color="000000"/>
              <w:bottom w:val="single" w:sz="4" w:space="0" w:color="000000"/>
            </w:tcBorders>
            <w:shd w:val="clear" w:color="auto" w:fill="auto"/>
            <w:vAlign w:val="center"/>
          </w:tcPr>
          <w:p w:rsidR="00B9532C" w:rsidRDefault="00DD029A">
            <w:pPr>
              <w:pStyle w:val="afd"/>
              <w:snapToGrid w:val="0"/>
              <w:spacing w:line="228" w:lineRule="auto"/>
            </w:pPr>
            <w:r>
              <w:pict>
                <v:shape id="_x0000_i1219" type="#_x0000_t75" style="width:12pt;height:15pt" filled="t">
                  <v:fill color2="black"/>
                  <v:imagedata r:id="rId204" o:title=""/>
                </v:shape>
              </w:pict>
            </w:r>
          </w:p>
        </w:tc>
        <w:tc>
          <w:tcPr>
            <w:tcW w:w="526"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0.87</w:t>
            </w:r>
          </w:p>
        </w:tc>
        <w:tc>
          <w:tcPr>
            <w:tcW w:w="526"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0.92</w:t>
            </w:r>
          </w:p>
        </w:tc>
        <w:tc>
          <w:tcPr>
            <w:tcW w:w="526"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0.95</w:t>
            </w:r>
          </w:p>
        </w:tc>
        <w:tc>
          <w:tcPr>
            <w:tcW w:w="527"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0.98</w:t>
            </w:r>
          </w:p>
        </w:tc>
        <w:tc>
          <w:tcPr>
            <w:tcW w:w="526"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0.99</w:t>
            </w:r>
          </w:p>
        </w:tc>
        <w:tc>
          <w:tcPr>
            <w:tcW w:w="526"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1</w:t>
            </w:r>
          </w:p>
        </w:tc>
        <w:tc>
          <w:tcPr>
            <w:tcW w:w="526"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0.99</w:t>
            </w:r>
          </w:p>
        </w:tc>
        <w:tc>
          <w:tcPr>
            <w:tcW w:w="527"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0.98</w:t>
            </w:r>
          </w:p>
        </w:tc>
        <w:tc>
          <w:tcPr>
            <w:tcW w:w="526"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0.95</w:t>
            </w:r>
          </w:p>
        </w:tc>
        <w:tc>
          <w:tcPr>
            <w:tcW w:w="526"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0.92</w:t>
            </w:r>
          </w:p>
        </w:tc>
        <w:tc>
          <w:tcPr>
            <w:tcW w:w="5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9532C" w:rsidRDefault="00B9532C">
            <w:pPr>
              <w:pStyle w:val="afd"/>
              <w:snapToGrid w:val="0"/>
              <w:spacing w:line="228" w:lineRule="auto"/>
            </w:pPr>
            <w:r>
              <w:t>0.87</w:t>
            </w:r>
          </w:p>
        </w:tc>
      </w:tr>
    </w:tbl>
    <w:p w:rsidR="00B9532C" w:rsidRDefault="00B9532C">
      <w:pPr>
        <w:pStyle w:val="af3"/>
        <w:spacing w:line="228" w:lineRule="auto"/>
        <w:rPr>
          <w:sz w:val="16"/>
          <w:szCs w:val="16"/>
        </w:rPr>
      </w:pPr>
    </w:p>
    <w:tbl>
      <w:tblPr>
        <w:tblW w:w="0" w:type="auto"/>
        <w:tblInd w:w="70" w:type="dxa"/>
        <w:tblLayout w:type="fixed"/>
        <w:tblCellMar>
          <w:left w:w="70" w:type="dxa"/>
          <w:right w:w="70" w:type="dxa"/>
        </w:tblCellMar>
        <w:tblLook w:val="0000"/>
      </w:tblPr>
      <w:tblGrid>
        <w:gridCol w:w="565"/>
        <w:gridCol w:w="641"/>
        <w:gridCol w:w="641"/>
        <w:gridCol w:w="642"/>
        <w:gridCol w:w="641"/>
        <w:gridCol w:w="642"/>
        <w:gridCol w:w="641"/>
        <w:gridCol w:w="642"/>
        <w:gridCol w:w="641"/>
        <w:gridCol w:w="652"/>
      </w:tblGrid>
      <w:tr w:rsidR="00B9532C">
        <w:tc>
          <w:tcPr>
            <w:tcW w:w="565" w:type="dxa"/>
            <w:tcBorders>
              <w:top w:val="single" w:sz="4" w:space="0" w:color="000000"/>
              <w:left w:val="single" w:sz="4" w:space="0" w:color="000000"/>
              <w:bottom w:val="single" w:sz="4" w:space="0" w:color="000000"/>
            </w:tcBorders>
            <w:shd w:val="clear" w:color="auto" w:fill="auto"/>
            <w:vAlign w:val="center"/>
          </w:tcPr>
          <w:p w:rsidR="00B9532C" w:rsidRDefault="00DD029A">
            <w:pPr>
              <w:pStyle w:val="afd"/>
              <w:snapToGrid w:val="0"/>
              <w:spacing w:line="228" w:lineRule="auto"/>
            </w:pPr>
            <w:r>
              <w:pict>
                <v:shape id="_x0000_i1220" type="#_x0000_t75" style="width:11.25pt;height:15pt" filled="t">
                  <v:fill color2="black"/>
                  <v:imagedata r:id="rId203" o:title=""/>
                </v:shape>
              </w:pict>
            </w:r>
          </w:p>
        </w:tc>
        <w:tc>
          <w:tcPr>
            <w:tcW w:w="641"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0.6</w:t>
            </w:r>
          </w:p>
        </w:tc>
        <w:tc>
          <w:tcPr>
            <w:tcW w:w="641"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0.7</w:t>
            </w:r>
          </w:p>
        </w:tc>
        <w:tc>
          <w:tcPr>
            <w:tcW w:w="642"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0.8</w:t>
            </w:r>
          </w:p>
        </w:tc>
        <w:tc>
          <w:tcPr>
            <w:tcW w:w="641"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0.9</w:t>
            </w:r>
          </w:p>
        </w:tc>
        <w:tc>
          <w:tcPr>
            <w:tcW w:w="642"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0.95</w:t>
            </w:r>
          </w:p>
        </w:tc>
        <w:tc>
          <w:tcPr>
            <w:tcW w:w="641"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0.98</w:t>
            </w:r>
          </w:p>
        </w:tc>
        <w:tc>
          <w:tcPr>
            <w:tcW w:w="642"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0.99</w:t>
            </w:r>
          </w:p>
        </w:tc>
        <w:tc>
          <w:tcPr>
            <w:tcW w:w="641"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0.995</w:t>
            </w:r>
          </w:p>
        </w:tc>
        <w:tc>
          <w:tcPr>
            <w:tcW w:w="6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9532C" w:rsidRDefault="00B9532C">
            <w:pPr>
              <w:pStyle w:val="afd"/>
              <w:snapToGrid w:val="0"/>
              <w:spacing w:line="228" w:lineRule="auto"/>
            </w:pPr>
            <w:r>
              <w:t>1</w:t>
            </w:r>
          </w:p>
        </w:tc>
      </w:tr>
      <w:tr w:rsidR="00B9532C">
        <w:tc>
          <w:tcPr>
            <w:tcW w:w="565" w:type="dxa"/>
            <w:tcBorders>
              <w:top w:val="single" w:sz="4" w:space="0" w:color="000000"/>
              <w:left w:val="single" w:sz="4" w:space="0" w:color="000000"/>
              <w:bottom w:val="single" w:sz="4" w:space="0" w:color="000000"/>
            </w:tcBorders>
            <w:shd w:val="clear" w:color="auto" w:fill="auto"/>
            <w:vAlign w:val="center"/>
          </w:tcPr>
          <w:p w:rsidR="00B9532C" w:rsidRDefault="00DD029A">
            <w:pPr>
              <w:pStyle w:val="afd"/>
              <w:snapToGrid w:val="0"/>
              <w:spacing w:line="228" w:lineRule="auto"/>
            </w:pPr>
            <w:r>
              <w:pict>
                <v:shape id="_x0000_i1221" type="#_x0000_t75" style="width:12pt;height:15pt" filled="t">
                  <v:fill color2="black"/>
                  <v:imagedata r:id="rId204" o:title=""/>
                </v:shape>
              </w:pict>
            </w:r>
          </w:p>
        </w:tc>
        <w:tc>
          <w:tcPr>
            <w:tcW w:w="641"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0.80</w:t>
            </w:r>
          </w:p>
        </w:tc>
        <w:tc>
          <w:tcPr>
            <w:tcW w:w="641"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0.71</w:t>
            </w:r>
          </w:p>
        </w:tc>
        <w:tc>
          <w:tcPr>
            <w:tcW w:w="642"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0.60</w:t>
            </w:r>
          </w:p>
        </w:tc>
        <w:tc>
          <w:tcPr>
            <w:tcW w:w="641"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0.44</w:t>
            </w:r>
          </w:p>
        </w:tc>
        <w:tc>
          <w:tcPr>
            <w:tcW w:w="642"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0.31</w:t>
            </w:r>
          </w:p>
        </w:tc>
        <w:tc>
          <w:tcPr>
            <w:tcW w:w="641"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0.20</w:t>
            </w:r>
          </w:p>
        </w:tc>
        <w:tc>
          <w:tcPr>
            <w:tcW w:w="642"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0.14</w:t>
            </w:r>
          </w:p>
        </w:tc>
        <w:tc>
          <w:tcPr>
            <w:tcW w:w="641" w:type="dxa"/>
            <w:tcBorders>
              <w:top w:val="single" w:sz="4" w:space="0" w:color="000000"/>
              <w:left w:val="single" w:sz="4" w:space="0" w:color="000000"/>
              <w:bottom w:val="single" w:sz="4" w:space="0" w:color="000000"/>
            </w:tcBorders>
            <w:shd w:val="clear" w:color="auto" w:fill="auto"/>
            <w:vAlign w:val="center"/>
          </w:tcPr>
          <w:p w:rsidR="00B9532C" w:rsidRDefault="00B9532C">
            <w:pPr>
              <w:pStyle w:val="afd"/>
              <w:snapToGrid w:val="0"/>
              <w:spacing w:line="228" w:lineRule="auto"/>
            </w:pPr>
            <w:r>
              <w:t>0.10</w:t>
            </w:r>
          </w:p>
        </w:tc>
        <w:tc>
          <w:tcPr>
            <w:tcW w:w="6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9532C" w:rsidRDefault="00B9532C">
            <w:pPr>
              <w:pStyle w:val="afd"/>
              <w:snapToGrid w:val="0"/>
              <w:spacing w:line="228" w:lineRule="auto"/>
            </w:pPr>
            <w:r>
              <w:t>0</w:t>
            </w:r>
          </w:p>
        </w:tc>
      </w:tr>
    </w:tbl>
    <w:p w:rsidR="00B9532C" w:rsidRDefault="00B9532C">
      <w:pPr>
        <w:pStyle w:val="afe"/>
        <w:jc w:val="center"/>
      </w:pPr>
    </w:p>
    <w:p w:rsidR="00B9532C" w:rsidRDefault="001242A6">
      <w:pPr>
        <w:pStyle w:val="afe"/>
        <w:ind w:firstLine="0"/>
        <w:jc w:val="center"/>
      </w:pPr>
      <w:r>
        <w:rPr>
          <w:noProof/>
          <w:lang w:eastAsia="uk-UA"/>
        </w:rPr>
        <w:drawing>
          <wp:inline distT="0" distB="0" distL="0" distR="0">
            <wp:extent cx="2971800" cy="2286000"/>
            <wp:effectExtent l="1905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05" cstate="print"/>
                    <a:srcRect/>
                    <a:stretch>
                      <a:fillRect/>
                    </a:stretch>
                  </pic:blipFill>
                  <pic:spPr bwMode="auto">
                    <a:xfrm>
                      <a:off x="0" y="0"/>
                      <a:ext cx="2971800" cy="2286000"/>
                    </a:xfrm>
                    <a:prstGeom prst="rect">
                      <a:avLst/>
                    </a:prstGeom>
                    <a:solidFill>
                      <a:srgbClr val="FFFFFF"/>
                    </a:solidFill>
                    <a:ln w="9525">
                      <a:noFill/>
                      <a:miter lim="800000"/>
                      <a:headEnd/>
                      <a:tailEnd/>
                    </a:ln>
                  </pic:spPr>
                </pic:pic>
              </a:graphicData>
            </a:graphic>
          </wp:inline>
        </w:drawing>
      </w:r>
    </w:p>
    <w:p w:rsidR="00B9532C" w:rsidRDefault="00B9532C">
      <w:pPr>
        <w:pStyle w:val="af6"/>
      </w:pPr>
      <w:r>
        <w:t>Fig. 6.4</w:t>
      </w:r>
    </w:p>
    <w:p w:rsidR="00B9532C" w:rsidRDefault="001242A6">
      <w:pPr>
        <w:pStyle w:val="afe"/>
        <w:ind w:firstLine="0"/>
      </w:pPr>
      <w:r>
        <w:rPr>
          <w:noProof/>
          <w:lang w:eastAsia="uk-UA"/>
        </w:rPr>
        <w:lastRenderedPageBreak/>
        <w:drawing>
          <wp:inline distT="0" distB="0" distL="0" distR="0">
            <wp:extent cx="4371975" cy="3143250"/>
            <wp:effectExtent l="19050" t="0" r="9525"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06" cstate="print"/>
                    <a:srcRect/>
                    <a:stretch>
                      <a:fillRect/>
                    </a:stretch>
                  </pic:blipFill>
                  <pic:spPr bwMode="auto">
                    <a:xfrm>
                      <a:off x="0" y="0"/>
                      <a:ext cx="4371975" cy="3143250"/>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6.5</w:t>
      </w:r>
    </w:p>
    <w:p w:rsidR="00B9532C" w:rsidRDefault="001242A6">
      <w:pPr>
        <w:pStyle w:val="afe"/>
        <w:ind w:firstLine="0"/>
      </w:pPr>
      <w:r>
        <w:rPr>
          <w:noProof/>
          <w:lang w:eastAsia="uk-UA"/>
        </w:rPr>
        <w:drawing>
          <wp:inline distT="0" distB="0" distL="0" distR="0">
            <wp:extent cx="4362450" cy="3086100"/>
            <wp:effectExtent l="1905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07" cstate="print"/>
                    <a:srcRect/>
                    <a:stretch>
                      <a:fillRect/>
                    </a:stretch>
                  </pic:blipFill>
                  <pic:spPr bwMode="auto">
                    <a:xfrm>
                      <a:off x="0" y="0"/>
                      <a:ext cx="4362450" cy="3086100"/>
                    </a:xfrm>
                    <a:prstGeom prst="rect">
                      <a:avLst/>
                    </a:prstGeom>
                    <a:solidFill>
                      <a:srgbClr val="FFFFFF"/>
                    </a:solidFill>
                    <a:ln w="9525">
                      <a:noFill/>
                      <a:miter lim="800000"/>
                      <a:headEnd/>
                      <a:tailEnd/>
                    </a:ln>
                  </pic:spPr>
                </pic:pic>
              </a:graphicData>
            </a:graphic>
          </wp:inline>
        </w:drawing>
      </w:r>
    </w:p>
    <w:p w:rsidR="00B9532C" w:rsidRDefault="00B9532C">
      <w:pPr>
        <w:pStyle w:val="af6"/>
      </w:pPr>
      <w:r>
        <w:t>Fig. 6.6</w:t>
      </w:r>
    </w:p>
    <w:p w:rsidR="00B9532C" w:rsidRDefault="001242A6">
      <w:pPr>
        <w:pStyle w:val="afe"/>
        <w:ind w:firstLine="0"/>
      </w:pPr>
      <w:r>
        <w:rPr>
          <w:noProof/>
          <w:lang w:eastAsia="uk-UA"/>
        </w:rPr>
        <w:lastRenderedPageBreak/>
        <w:drawing>
          <wp:inline distT="0" distB="0" distL="0" distR="0">
            <wp:extent cx="4343400" cy="3124200"/>
            <wp:effectExtent l="1905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08" cstate="print"/>
                    <a:srcRect/>
                    <a:stretch>
                      <a:fillRect/>
                    </a:stretch>
                  </pic:blipFill>
                  <pic:spPr bwMode="auto">
                    <a:xfrm>
                      <a:off x="0" y="0"/>
                      <a:ext cx="4343400" cy="3124200"/>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6.7</w:t>
      </w:r>
    </w:p>
    <w:p w:rsidR="00B9532C" w:rsidRDefault="00B9532C">
      <w:pPr>
        <w:pStyle w:val="afe"/>
      </w:pPr>
      <w:r>
        <w:rPr>
          <w:lang w:val="en-US"/>
        </w:rPr>
        <w:t>Set the type of dependence “Polygonal line”, input a new polygonal line with 29 vertices and plot its graphical image using the command “Graph / Plot”. Then use the command “Operations / </w:t>
      </w:r>
      <w:r>
        <w:rPr>
          <w:lang w:val="en-GB"/>
        </w:rPr>
        <w:t>Poly</w:t>
      </w:r>
      <w:proofErr w:type="spellStart"/>
      <w:r>
        <w:rPr>
          <w:lang w:val="en-US"/>
        </w:rPr>
        <w:t>gonal</w:t>
      </w:r>
      <w:proofErr w:type="spellEnd"/>
      <w:r>
        <w:rPr>
          <w:lang w:val="en-US"/>
        </w:rPr>
        <w:t xml:space="preserve"> </w:t>
      </w:r>
      <w:r>
        <w:rPr>
          <w:lang w:val="en-GB"/>
        </w:rPr>
        <w:t>lines processing / Polygon area”</w:t>
      </w:r>
      <w:r>
        <w:rPr>
          <w:lang w:val="en-US"/>
        </w:rPr>
        <w:t xml:space="preserve"> to get the answer: the area of the polygon equals </w:t>
      </w:r>
      <w:r>
        <w:t>1.5665</w:t>
      </w:r>
      <w:r>
        <w:rPr>
          <w:rFonts w:ascii="Symbol" w:hAnsi="Symbol" w:cs="Symbol"/>
        </w:rPr>
        <w:t></w:t>
      </w:r>
      <w:r>
        <w:t>1.57 (</w:t>
      </w:r>
      <w:r w:rsidR="00701777">
        <w:rPr>
          <w:lang w:val="en-US"/>
        </w:rPr>
        <w:t>Fig</w:t>
      </w:r>
      <w:r>
        <w:rPr>
          <w:lang w:val="en-US"/>
        </w:rPr>
        <w:t>.</w:t>
      </w:r>
      <w:r>
        <w:t> 6.6).</w:t>
      </w:r>
      <w:r>
        <w:rPr>
          <w:lang w:val="en-GB"/>
        </w:rPr>
        <w:t xml:space="preserve"> </w:t>
      </w:r>
    </w:p>
    <w:p w:rsidR="00B9532C" w:rsidRDefault="00B9532C">
      <w:pPr>
        <w:pStyle w:val="af3"/>
      </w:pPr>
      <w:r>
        <w:t xml:space="preserve">Note that the obtained area approximately equals the area of the semicircle of the radius 1, i.e. </w:t>
      </w:r>
      <w:r w:rsidR="00DD029A" w:rsidRPr="00DD029A">
        <w:rPr>
          <w:position w:val="-22"/>
          <w:sz w:val="28"/>
          <w:szCs w:val="28"/>
        </w:rPr>
        <w:pict>
          <v:shape id="_x0000_i1222" type="#_x0000_t75" style="width:12.75pt;height:29.25pt">
            <v:imagedata r:id="rId209" o:title=""/>
          </v:shape>
        </w:pict>
      </w:r>
    </w:p>
    <w:p w:rsidR="00B9532C" w:rsidRDefault="00B9532C">
      <w:pPr>
        <w:pStyle w:val="af3"/>
      </w:pPr>
      <w:r>
        <w:rPr>
          <w:lang w:val="en-GB"/>
        </w:rPr>
        <w:t>3. 2</w:t>
      </w:r>
      <w:r>
        <w:t>58 vertices of a closed polygonal line have been entered from the screen. Find an area of the polygon bounded by the polygonal line.</w:t>
      </w:r>
    </w:p>
    <w:p w:rsidR="00B9532C" w:rsidRDefault="00B9532C">
      <w:pPr>
        <w:pStyle w:val="afe"/>
        <w:rPr>
          <w:lang w:val="en-US"/>
        </w:rPr>
      </w:pPr>
      <w:r>
        <w:rPr>
          <w:lang w:val="en-US"/>
        </w:rPr>
        <w:t>Plot the image of the polygonal line and use the command “Operations / Polygonal lines</w:t>
      </w:r>
      <w:r>
        <w:rPr>
          <w:lang w:val="en-GB"/>
        </w:rPr>
        <w:t xml:space="preserve"> processing / Polygon area”</w:t>
      </w:r>
      <w:r>
        <w:rPr>
          <w:lang w:val="en-US"/>
        </w:rPr>
        <w:t xml:space="preserve"> to get the answer: the area of the polygon equals </w:t>
      </w:r>
      <w:r>
        <w:t>41.7</w:t>
      </w:r>
      <w:r>
        <w:rPr>
          <w:lang w:val="en-US"/>
        </w:rPr>
        <w:t>7</w:t>
      </w:r>
      <w:r>
        <w:t xml:space="preserve"> (</w:t>
      </w:r>
      <w:r w:rsidR="00701777">
        <w:rPr>
          <w:lang w:val="en-US"/>
        </w:rPr>
        <w:t>Fig</w:t>
      </w:r>
      <w:r>
        <w:rPr>
          <w:lang w:val="en-US"/>
        </w:rPr>
        <w:t>.</w:t>
      </w:r>
      <w:r>
        <w:t> 6.7).</w:t>
      </w:r>
    </w:p>
    <w:p w:rsidR="00B9532C" w:rsidRDefault="00B9532C">
      <w:pPr>
        <w:pStyle w:val="afe"/>
        <w:spacing w:line="228" w:lineRule="auto"/>
        <w:rPr>
          <w:lang w:val="en-US"/>
        </w:rPr>
      </w:pPr>
      <w:r>
        <w:rPr>
          <w:lang w:val="en-US"/>
        </w:rPr>
        <w:t>If it is necessary to determine an angle at some polygon vertex one should make parallel transfer of the polygon so that the vertex coincides with the origin. Then with the help of the command “Graph / “</w:t>
      </w:r>
      <w:r>
        <w:rPr>
          <w:lang w:val="en-GB"/>
        </w:rPr>
        <w:t xml:space="preserve">Graph” window properties”, tab “Graph”, set the type of coordinates “Polar coordinates”. Determine the angles between the sides that withdraw from the vertex (after transfer this </w:t>
      </w:r>
      <w:r>
        <w:rPr>
          <w:lang w:val="en-US"/>
        </w:rPr>
        <w:t xml:space="preserve">vertex </w:t>
      </w:r>
      <w:r>
        <w:rPr>
          <w:lang w:val="en-GB"/>
        </w:rPr>
        <w:t xml:space="preserve">is the origin) and the </w:t>
      </w:r>
      <w:r>
        <w:rPr>
          <w:lang w:val="en-US"/>
        </w:rPr>
        <w:t>axis</w:t>
      </w:r>
      <w:r w:rsidR="00DD029A" w:rsidRPr="00DD029A">
        <w:rPr>
          <w:position w:val="-6"/>
          <w:sz w:val="28"/>
          <w:szCs w:val="28"/>
        </w:rPr>
        <w:pict>
          <v:shape id="_x0000_i1223" type="#_x0000_t75" style="width:15.75pt;height:12.75pt">
            <v:imagedata r:id="rId210" o:title=""/>
          </v:shape>
        </w:pict>
      </w:r>
      <w:r>
        <w:rPr>
          <w:szCs w:val="22"/>
          <w:lang w:val="en-US"/>
        </w:rPr>
        <w:t>. Find the difference of the angles. As a result obtain the required angle.</w:t>
      </w:r>
    </w:p>
    <w:p w:rsidR="00B9532C" w:rsidRDefault="00B9532C">
      <w:pPr>
        <w:pStyle w:val="afe"/>
        <w:spacing w:line="228" w:lineRule="auto"/>
        <w:rPr>
          <w:lang w:val="en-US"/>
        </w:rPr>
      </w:pPr>
      <w:r>
        <w:rPr>
          <w:lang w:val="en-US"/>
        </w:rPr>
        <w:lastRenderedPageBreak/>
        <w:t xml:space="preserve">Another way to solve the problem is as follows: make parallel transfer, then make a turn of the polygon so that the direction of one of the sides that withdraws from the origin coincides with the direction of the axis </w:t>
      </w:r>
      <w:r w:rsidR="00DD029A" w:rsidRPr="00DD029A">
        <w:rPr>
          <w:position w:val="-6"/>
          <w:sz w:val="28"/>
          <w:szCs w:val="28"/>
        </w:rPr>
        <w:pict>
          <v:shape id="_x0000_i1224" type="#_x0000_t75" style="width:15.75pt;height:12.75pt">
            <v:imagedata r:id="rId211" o:title=""/>
          </v:shape>
        </w:pict>
      </w:r>
      <w:r>
        <w:rPr>
          <w:szCs w:val="22"/>
          <w:lang w:val="en-US"/>
        </w:rPr>
        <w:t xml:space="preserve">. It can be done with the help of the command “Operations / </w:t>
      </w:r>
      <w:r>
        <w:rPr>
          <w:lang w:val="en-GB"/>
        </w:rPr>
        <w:t>Polygonal lines processing / Polygonal line transformations...”, tab “Turn”, button “Select points from screen to determine a turning angle”</w:t>
      </w:r>
      <w:r>
        <w:rPr>
          <w:lang w:val="en-US"/>
        </w:rPr>
        <w:t>.</w:t>
      </w:r>
      <w:r>
        <w:rPr>
          <w:lang w:val="en-GB"/>
        </w:rPr>
        <w:t xml:space="preserve">  One should denote </w:t>
      </w:r>
      <w:r>
        <w:rPr>
          <w:lang w:val="en-US"/>
        </w:rPr>
        <w:t xml:space="preserve">the </w:t>
      </w:r>
      <w:r>
        <w:rPr>
          <w:lang w:val="en-GB"/>
        </w:rPr>
        <w:t xml:space="preserve">initial direction of the radius-vector </w:t>
      </w:r>
      <w:r w:rsidR="008127C7">
        <w:rPr>
          <w:lang w:val="en-GB"/>
        </w:rPr>
        <w:t>for</w:t>
      </w:r>
      <w:r>
        <w:rPr>
          <w:lang w:val="en-GB"/>
        </w:rPr>
        <w:t xml:space="preserve"> determin</w:t>
      </w:r>
      <w:r w:rsidR="008127C7">
        <w:rPr>
          <w:lang w:val="en-GB"/>
        </w:rPr>
        <w:t>ation</w:t>
      </w:r>
      <w:r>
        <w:rPr>
          <w:lang w:val="en-GB"/>
        </w:rPr>
        <w:t xml:space="preserve"> </w:t>
      </w:r>
      <w:r>
        <w:rPr>
          <w:lang w:val="en-US"/>
        </w:rPr>
        <w:t>the</w:t>
      </w:r>
      <w:r>
        <w:rPr>
          <w:lang w:val="en-GB"/>
        </w:rPr>
        <w:t xml:space="preserve"> turning angle. The initial direction must coincide with the direction of one of the sides that withdraw from the vertex. The final direction must coincide with the direction of the </w:t>
      </w:r>
      <w:r>
        <w:rPr>
          <w:lang w:val="en-US"/>
        </w:rPr>
        <w:t>axis</w:t>
      </w:r>
      <w:r>
        <w:rPr>
          <w:lang w:val="en-GB"/>
        </w:rPr>
        <w:t xml:space="preserve"> </w:t>
      </w:r>
      <w:r w:rsidR="00DD029A" w:rsidRPr="00DD029A">
        <w:rPr>
          <w:position w:val="-6"/>
          <w:sz w:val="28"/>
          <w:szCs w:val="28"/>
        </w:rPr>
        <w:pict>
          <v:shape id="_x0000_i1225" type="#_x0000_t75" style="width:15.75pt;height:12.75pt">
            <v:imagedata r:id="rId212" o:title=""/>
          </v:shape>
        </w:pict>
      </w:r>
      <w:r>
        <w:rPr>
          <w:szCs w:val="22"/>
          <w:lang w:val="en-US"/>
        </w:rPr>
        <w:t xml:space="preserve">. After the turn the polar coordinate type should be selected and further one can determine the angle between another side that </w:t>
      </w:r>
      <w:r>
        <w:rPr>
          <w:lang w:val="en-US"/>
        </w:rPr>
        <w:t xml:space="preserve">withdraws from </w:t>
      </w:r>
      <w:r>
        <w:rPr>
          <w:szCs w:val="22"/>
          <w:lang w:val="en-US"/>
        </w:rPr>
        <w:t xml:space="preserve">the vertex and </w:t>
      </w:r>
      <w:r>
        <w:rPr>
          <w:lang w:val="en-US"/>
        </w:rPr>
        <w:t xml:space="preserve">the axis </w:t>
      </w:r>
      <w:r w:rsidR="00DD029A" w:rsidRPr="00DD029A">
        <w:rPr>
          <w:position w:val="-6"/>
          <w:sz w:val="28"/>
          <w:szCs w:val="28"/>
        </w:rPr>
        <w:pict>
          <v:shape id="_x0000_i1226" type="#_x0000_t75" style="width:15.75pt;height:12.75pt">
            <v:imagedata r:id="rId212" o:title=""/>
          </v:shape>
        </w:pict>
      </w:r>
      <w:r>
        <w:rPr>
          <w:szCs w:val="22"/>
          <w:lang w:val="en-US"/>
        </w:rPr>
        <w:t xml:space="preserve"> (i.e. the first side).</w:t>
      </w:r>
    </w:p>
    <w:p w:rsidR="00B9532C" w:rsidRDefault="00B9532C">
      <w:pPr>
        <w:pStyle w:val="afe"/>
        <w:spacing w:line="228" w:lineRule="auto"/>
        <w:rPr>
          <w:lang w:val="en-GB"/>
        </w:rPr>
      </w:pPr>
      <w:r>
        <w:rPr>
          <w:lang w:val="en-US"/>
        </w:rPr>
        <w:t xml:space="preserve">The </w:t>
      </w:r>
      <w:r>
        <w:rPr>
          <w:lang w:val="en-GB"/>
        </w:rPr>
        <w:t xml:space="preserve">angle </w:t>
      </w:r>
      <w:r>
        <w:rPr>
          <w:lang w:val="en-US"/>
        </w:rPr>
        <w:t xml:space="preserve">of turning </w:t>
      </w:r>
      <w:r>
        <w:rPr>
          <w:lang w:val="en-GB"/>
        </w:rPr>
        <w:t xml:space="preserve">can be </w:t>
      </w:r>
      <w:r>
        <w:rPr>
          <w:lang w:val="en-US"/>
        </w:rPr>
        <w:t>entered</w:t>
      </w:r>
      <w:r>
        <w:rPr>
          <w:lang w:val="en-GB"/>
        </w:rPr>
        <w:t xml:space="preserve"> from the keyboard after </w:t>
      </w:r>
      <w:r>
        <w:rPr>
          <w:lang w:val="en-US"/>
        </w:rPr>
        <w:t xml:space="preserve">the </w:t>
      </w:r>
      <w:r>
        <w:rPr>
          <w:lang w:val="en-GB"/>
        </w:rPr>
        <w:t xml:space="preserve">parallel transfer. Previously one should set the polar coordinate type </w:t>
      </w:r>
      <w:r>
        <w:rPr>
          <w:lang w:val="en-US"/>
        </w:rPr>
        <w:t>with the help of the command “Graph / “</w:t>
      </w:r>
      <w:r>
        <w:rPr>
          <w:lang w:val="en-GB"/>
        </w:rPr>
        <w:t>Graph” window properties”.</w:t>
      </w:r>
    </w:p>
    <w:p w:rsidR="00B9532C" w:rsidRDefault="00B9532C">
      <w:pPr>
        <w:pStyle w:val="afe"/>
        <w:spacing w:line="228" w:lineRule="auto"/>
        <w:rPr>
          <w:lang w:val="en-US"/>
        </w:rPr>
      </w:pPr>
      <w:r>
        <w:rPr>
          <w:lang w:val="en-GB"/>
        </w:rPr>
        <w:t>4. Determine angles of a triangle with the</w:t>
      </w:r>
      <w:r>
        <w:t xml:space="preserve"> </w:t>
      </w:r>
      <w:proofErr w:type="spellStart"/>
      <w:r>
        <w:t>vertices</w:t>
      </w:r>
      <w:proofErr w:type="spellEnd"/>
      <w:r>
        <w:t xml:space="preserve"> (-4, 2), (-3, -3), (-1, 4).</w:t>
      </w:r>
    </w:p>
    <w:p w:rsidR="00B9532C" w:rsidRDefault="00B9532C">
      <w:pPr>
        <w:pStyle w:val="afe"/>
        <w:spacing w:line="228" w:lineRule="auto"/>
        <w:rPr>
          <w:lang w:val="en-GB"/>
        </w:rPr>
      </w:pPr>
      <w:r>
        <w:rPr>
          <w:lang w:val="en-US"/>
        </w:rPr>
        <w:t xml:space="preserve">Plot a locked polygonal line with given vertices. Move the vertices one by one in the origin with the help of the parallel transfer. Then turn obtained triangles till the direction of one of the sides that withdraw from the origin coincides with the direction of the </w:t>
      </w:r>
      <w:r>
        <w:rPr>
          <w:szCs w:val="22"/>
          <w:lang w:val="en-US"/>
        </w:rPr>
        <w:t>axis</w:t>
      </w:r>
      <w:r>
        <w:t xml:space="preserve"> </w:t>
      </w:r>
      <w:r w:rsidR="00DD029A" w:rsidRPr="00DD029A">
        <w:rPr>
          <w:position w:val="-6"/>
          <w:sz w:val="28"/>
          <w:szCs w:val="28"/>
        </w:rPr>
        <w:pict>
          <v:shape id="_x0000_i1227" type="#_x0000_t75" style="width:15.75pt;height:12.75pt">
            <v:imagedata r:id="rId212" o:title=""/>
          </v:shape>
        </w:pict>
      </w:r>
      <w:r>
        <w:rPr>
          <w:szCs w:val="22"/>
          <w:lang w:val="en-US"/>
        </w:rPr>
        <w:t>. S</w:t>
      </w:r>
      <w:proofErr w:type="spellStart"/>
      <w:r>
        <w:rPr>
          <w:lang w:val="en-GB"/>
        </w:rPr>
        <w:t>et</w:t>
      </w:r>
      <w:proofErr w:type="spellEnd"/>
      <w:r>
        <w:rPr>
          <w:lang w:val="en-GB"/>
        </w:rPr>
        <w:t xml:space="preserve"> the polar coordinate type </w:t>
      </w:r>
      <w:r>
        <w:rPr>
          <w:lang w:val="en-US"/>
        </w:rPr>
        <w:t>with the help of the command “Graph / “</w:t>
      </w:r>
      <w:r>
        <w:rPr>
          <w:lang w:val="en-GB"/>
        </w:rPr>
        <w:t>Graph” window properties” and get (</w:t>
      </w:r>
      <w:r w:rsidR="00701777">
        <w:rPr>
          <w:lang w:val="en-GB"/>
        </w:rPr>
        <w:t>Fig</w:t>
      </w:r>
      <w:r>
        <w:rPr>
          <w:lang w:val="en-GB"/>
        </w:rPr>
        <w:t xml:space="preserve">. 6.8): the angle at the vertex   </w:t>
      </w:r>
      <w:r>
        <w:t xml:space="preserve">(-4, 2) </w:t>
      </w:r>
      <w:r>
        <w:rPr>
          <w:lang w:val="en-US"/>
        </w:rPr>
        <w:t>equals</w:t>
      </w:r>
      <w:r>
        <w:t xml:space="preserve"> 1.96 </w:t>
      </w:r>
      <w:r>
        <w:rPr>
          <w:lang w:val="en-US"/>
        </w:rPr>
        <w:t>radian</w:t>
      </w:r>
      <w:r>
        <w:t xml:space="preserve"> (112.3º)</w:t>
      </w:r>
      <w:r>
        <w:rPr>
          <w:lang w:val="en-US"/>
        </w:rPr>
        <w:t xml:space="preserve">, </w:t>
      </w:r>
      <w:r>
        <w:rPr>
          <w:lang w:val="en-GB"/>
        </w:rPr>
        <w:t xml:space="preserve">the angle at the vertex </w:t>
      </w:r>
      <w:r>
        <w:t>(-3,</w:t>
      </w:r>
      <w:r w:rsidR="00EC644D">
        <w:rPr>
          <w:lang w:val="en-US"/>
        </w:rPr>
        <w:t xml:space="preserve"> </w:t>
      </w:r>
      <w:r>
        <w:t xml:space="preserve">-3) </w:t>
      </w:r>
      <w:r>
        <w:rPr>
          <w:lang w:val="en-US"/>
        </w:rPr>
        <w:t>equals</w:t>
      </w:r>
      <w:r>
        <w:t xml:space="preserve"> 0.48 </w:t>
      </w:r>
      <w:r>
        <w:rPr>
          <w:lang w:val="en-US"/>
        </w:rPr>
        <w:t>radian</w:t>
      </w:r>
      <w:r>
        <w:t xml:space="preserve"> (27.3º)</w:t>
      </w:r>
      <w:r>
        <w:rPr>
          <w:lang w:val="en-US"/>
        </w:rPr>
        <w:t xml:space="preserve">, </w:t>
      </w:r>
      <w:r>
        <w:rPr>
          <w:lang w:val="en-GB"/>
        </w:rPr>
        <w:t xml:space="preserve">the angle at the vertex </w:t>
      </w:r>
      <w:r w:rsidR="00EC644D">
        <w:rPr>
          <w:lang w:val="en-GB"/>
        </w:rPr>
        <w:t xml:space="preserve"> </w:t>
      </w:r>
      <w:r>
        <w:rPr>
          <w:lang w:val="en-GB"/>
        </w:rPr>
        <w:t>(</w:t>
      </w:r>
      <w:r>
        <w:t>-1, 4)</w:t>
      </w:r>
      <w:r>
        <w:rPr>
          <w:lang w:val="en-US"/>
        </w:rPr>
        <w:t xml:space="preserve"> equals </w:t>
      </w:r>
      <w:r>
        <w:t>0.70</w:t>
      </w:r>
      <w:r>
        <w:rPr>
          <w:lang w:val="en-US"/>
        </w:rPr>
        <w:t xml:space="preserve"> radian </w:t>
      </w:r>
      <w:r>
        <w:t>(40.4º).</w:t>
      </w:r>
    </w:p>
    <w:p w:rsidR="00B9532C" w:rsidRDefault="00B9532C">
      <w:pPr>
        <w:pStyle w:val="af3"/>
        <w:spacing w:line="228" w:lineRule="auto"/>
      </w:pPr>
      <w:r>
        <w:rPr>
          <w:lang w:val="en-GB"/>
        </w:rPr>
        <w:t xml:space="preserve">5. </w:t>
      </w:r>
      <w:r>
        <w:t xml:space="preserve">Determine angles of a pentagon with the vertices (-3, 1), (0, 2), (1, 4), </w:t>
      </w:r>
      <w:r>
        <w:br/>
        <w:t>(-2, 5), (-1, 3).</w:t>
      </w:r>
    </w:p>
    <w:p w:rsidR="00B9532C" w:rsidRDefault="00B9532C">
      <w:pPr>
        <w:pStyle w:val="afe"/>
        <w:spacing w:line="228" w:lineRule="auto"/>
        <w:rPr>
          <w:lang w:val="en-US"/>
        </w:rPr>
      </w:pPr>
      <w:r>
        <w:rPr>
          <w:lang w:val="en-US"/>
        </w:rPr>
        <w:t xml:space="preserve">Plot a pentagon with given vertices and consequently determine the angles at every vertex. Use the command </w:t>
      </w:r>
      <w:r>
        <w:rPr>
          <w:szCs w:val="22"/>
          <w:lang w:val="en-US"/>
        </w:rPr>
        <w:t xml:space="preserve">“Operations / </w:t>
      </w:r>
      <w:r>
        <w:rPr>
          <w:lang w:val="en-GB"/>
        </w:rPr>
        <w:t xml:space="preserve">Polygonal lines processing / Polygonal line transformations...”, tab “Turn”, </w:t>
      </w:r>
      <w:proofErr w:type="spellStart"/>
      <w:r>
        <w:rPr>
          <w:lang w:val="en-GB"/>
        </w:rPr>
        <w:t>i</w:t>
      </w:r>
      <w:proofErr w:type="spellEnd"/>
      <w:r>
        <w:rPr>
          <w:lang w:val="en-US"/>
        </w:rPr>
        <w:t>f necessary</w:t>
      </w:r>
      <w:r>
        <w:rPr>
          <w:lang w:val="en-GB"/>
        </w:rPr>
        <w:t xml:space="preserve">. Get the answer: the angle at the vertex  </w:t>
      </w:r>
      <w:r>
        <w:t>(-3,</w:t>
      </w:r>
      <w:r>
        <w:rPr>
          <w:lang w:val="en-US"/>
        </w:rPr>
        <w:t>1</w:t>
      </w:r>
      <w:r>
        <w:t xml:space="preserve">) </w:t>
      </w:r>
      <w:r>
        <w:rPr>
          <w:lang w:val="en-US"/>
        </w:rPr>
        <w:t>equals</w:t>
      </w:r>
      <w:r>
        <w:t xml:space="preserve"> 0.47 (≈27º); </w:t>
      </w:r>
      <w:r>
        <w:rPr>
          <w:lang w:val="en-GB"/>
        </w:rPr>
        <w:t xml:space="preserve">the angle at the vertex  </w:t>
      </w:r>
      <w:r>
        <w:t xml:space="preserve">(0, 2) </w:t>
      </w:r>
      <w:r>
        <w:rPr>
          <w:lang w:val="en-US"/>
        </w:rPr>
        <w:t>equals</w:t>
      </w:r>
      <w:r>
        <w:t xml:space="preserve"> 2.36 (≈135.2º); </w:t>
      </w:r>
      <w:r>
        <w:rPr>
          <w:lang w:val="en-GB"/>
        </w:rPr>
        <w:t xml:space="preserve">the angle at the vertex  </w:t>
      </w:r>
      <w:r>
        <w:t xml:space="preserve">(1, 4) </w:t>
      </w:r>
      <w:r>
        <w:rPr>
          <w:lang w:val="en-US"/>
        </w:rPr>
        <w:t>equals</w:t>
      </w:r>
      <w:r>
        <w:t xml:space="preserve"> 1.43 (≈82º); </w:t>
      </w:r>
      <w:r>
        <w:rPr>
          <w:lang w:val="en-GB"/>
        </w:rPr>
        <w:t xml:space="preserve"> the angle at the vertex  </w:t>
      </w:r>
      <w:r>
        <w:t xml:space="preserve">(-2, 5) </w:t>
      </w:r>
      <w:r>
        <w:rPr>
          <w:lang w:val="en-US"/>
        </w:rPr>
        <w:t>equals</w:t>
      </w:r>
      <w:r>
        <w:t xml:space="preserve"> 0.78 (≈44.7º); </w:t>
      </w:r>
      <w:r>
        <w:rPr>
          <w:lang w:val="en-GB"/>
        </w:rPr>
        <w:t xml:space="preserve">the angle at the vertex  </w:t>
      </w:r>
      <w:r>
        <w:t xml:space="preserve">(-1, 3) </w:t>
      </w:r>
      <w:r>
        <w:rPr>
          <w:lang w:val="en-US"/>
        </w:rPr>
        <w:t>equals</w:t>
      </w:r>
      <w:r>
        <w:t xml:space="preserve"> 4.40 (≈251.8º) (</w:t>
      </w:r>
      <w:r w:rsidR="00701777">
        <w:rPr>
          <w:lang w:val="en-US"/>
        </w:rPr>
        <w:t>Fig</w:t>
      </w:r>
      <w:r>
        <w:rPr>
          <w:lang w:val="en-US"/>
        </w:rPr>
        <w:t>.</w:t>
      </w:r>
      <w:r>
        <w:t> 6.9).</w:t>
      </w:r>
    </w:p>
    <w:p w:rsidR="00EC644D" w:rsidRDefault="00EC644D" w:rsidP="00EC644D">
      <w:pPr>
        <w:pStyle w:val="af4"/>
        <w:rPr>
          <w:szCs w:val="22"/>
          <w:lang w:val="en-US"/>
        </w:rPr>
      </w:pPr>
      <w:r>
        <w:rPr>
          <w:lang w:val="en-US"/>
        </w:rPr>
        <w:t>Questions for self-checking</w:t>
      </w:r>
      <w:r>
        <w:t xml:space="preserve"> </w:t>
      </w:r>
    </w:p>
    <w:p w:rsidR="00EC644D" w:rsidRDefault="00EC644D" w:rsidP="00EC644D">
      <w:pPr>
        <w:pStyle w:val="afb"/>
        <w:numPr>
          <w:ilvl w:val="0"/>
          <w:numId w:val="14"/>
        </w:numPr>
        <w:rPr>
          <w:szCs w:val="22"/>
          <w:lang w:val="en-US"/>
        </w:rPr>
      </w:pPr>
      <w:r>
        <w:rPr>
          <w:szCs w:val="22"/>
          <w:lang w:val="en-US"/>
        </w:rPr>
        <w:t xml:space="preserve">Is it necessary to plot a polygon before using the command </w:t>
      </w:r>
      <w:r>
        <w:rPr>
          <w:lang w:val="en-US"/>
        </w:rPr>
        <w:t>“Operations / </w:t>
      </w:r>
      <w:r>
        <w:rPr>
          <w:lang w:val="en-GB"/>
        </w:rPr>
        <w:t>Polygonal</w:t>
      </w:r>
      <w:r>
        <w:rPr>
          <w:lang w:val="en-US"/>
        </w:rPr>
        <w:t xml:space="preserve"> </w:t>
      </w:r>
      <w:r>
        <w:rPr>
          <w:lang w:val="en-GB"/>
        </w:rPr>
        <w:t>lines processing / Polygon area”?</w:t>
      </w:r>
    </w:p>
    <w:p w:rsidR="00EC644D" w:rsidRDefault="00EC644D" w:rsidP="00EC644D">
      <w:pPr>
        <w:pStyle w:val="afb"/>
        <w:numPr>
          <w:ilvl w:val="0"/>
          <w:numId w:val="14"/>
        </w:numPr>
        <w:rPr>
          <w:szCs w:val="22"/>
          <w:lang w:val="en-US"/>
        </w:rPr>
      </w:pPr>
      <w:r>
        <w:rPr>
          <w:szCs w:val="22"/>
          <w:lang w:val="en-US"/>
        </w:rPr>
        <w:t>How many vertices should be in a polygonal line that bounds the polygon whose area should be calculated?</w:t>
      </w:r>
    </w:p>
    <w:p w:rsidR="00EC644D" w:rsidRDefault="00EC644D" w:rsidP="00EC644D">
      <w:pPr>
        <w:pStyle w:val="afb"/>
        <w:numPr>
          <w:ilvl w:val="0"/>
          <w:numId w:val="14"/>
        </w:numPr>
        <w:rPr>
          <w:szCs w:val="22"/>
          <w:lang w:val="en-US"/>
        </w:rPr>
      </w:pPr>
      <w:r>
        <w:rPr>
          <w:szCs w:val="22"/>
          <w:lang w:val="en-US"/>
        </w:rPr>
        <w:t xml:space="preserve">Is it possible to use the command </w:t>
      </w:r>
      <w:r>
        <w:rPr>
          <w:lang w:val="en-US"/>
        </w:rPr>
        <w:t>“Operations / </w:t>
      </w:r>
      <w:r>
        <w:rPr>
          <w:lang w:val="en-GB"/>
        </w:rPr>
        <w:t>Polygonal</w:t>
      </w:r>
      <w:r>
        <w:rPr>
          <w:lang w:val="en-US"/>
        </w:rPr>
        <w:t xml:space="preserve"> </w:t>
      </w:r>
      <w:r>
        <w:rPr>
          <w:lang w:val="en-GB"/>
        </w:rPr>
        <w:t>lines processing / Polygon area” for a polygonal line with self-intersections?</w:t>
      </w:r>
    </w:p>
    <w:p w:rsidR="00EC644D" w:rsidRDefault="00EC644D" w:rsidP="00EC644D">
      <w:pPr>
        <w:pStyle w:val="afb"/>
        <w:numPr>
          <w:ilvl w:val="0"/>
          <w:numId w:val="14"/>
        </w:numPr>
        <w:rPr>
          <w:szCs w:val="22"/>
          <w:lang w:val="en-US"/>
        </w:rPr>
      </w:pPr>
      <w:r>
        <w:rPr>
          <w:szCs w:val="22"/>
          <w:lang w:val="en-US"/>
        </w:rPr>
        <w:t>How to</w:t>
      </w:r>
      <w:r>
        <w:rPr>
          <w:szCs w:val="22"/>
        </w:rPr>
        <w:t xml:space="preserve"> </w:t>
      </w:r>
      <w:r>
        <w:rPr>
          <w:szCs w:val="22"/>
          <w:lang w:val="en-US"/>
        </w:rPr>
        <w:t>use</w:t>
      </w:r>
      <w:r>
        <w:rPr>
          <w:szCs w:val="22"/>
        </w:rPr>
        <w:t xml:space="preserve"> </w:t>
      </w:r>
      <w:r>
        <w:rPr>
          <w:szCs w:val="22"/>
          <w:lang w:val="en-US"/>
        </w:rPr>
        <w:t>the</w:t>
      </w:r>
      <w:r>
        <w:rPr>
          <w:szCs w:val="22"/>
        </w:rPr>
        <w:t xml:space="preserve"> </w:t>
      </w:r>
      <w:r>
        <w:rPr>
          <w:szCs w:val="22"/>
          <w:lang w:val="en-US"/>
        </w:rPr>
        <w:t>command</w:t>
      </w:r>
      <w:r>
        <w:rPr>
          <w:szCs w:val="22"/>
        </w:rPr>
        <w:t xml:space="preserve"> </w:t>
      </w:r>
      <w:r>
        <w:t>“</w:t>
      </w:r>
      <w:r>
        <w:rPr>
          <w:lang w:val="en-US"/>
        </w:rPr>
        <w:t>Operations </w:t>
      </w:r>
      <w:r>
        <w:t>/</w:t>
      </w:r>
      <w:r>
        <w:rPr>
          <w:lang w:val="en-US"/>
        </w:rPr>
        <w:t> </w:t>
      </w:r>
      <w:r>
        <w:rPr>
          <w:lang w:val="en-GB"/>
        </w:rPr>
        <w:t>Polygonal</w:t>
      </w:r>
      <w:r>
        <w:t xml:space="preserve"> </w:t>
      </w:r>
      <w:r>
        <w:rPr>
          <w:lang w:val="en-GB"/>
        </w:rPr>
        <w:t>lines</w:t>
      </w:r>
      <w:r>
        <w:t xml:space="preserve"> </w:t>
      </w:r>
      <w:r>
        <w:rPr>
          <w:lang w:val="en-GB"/>
        </w:rPr>
        <w:t>processing </w:t>
      </w:r>
      <w:r>
        <w:t>/</w:t>
      </w:r>
      <w:r>
        <w:rPr>
          <w:lang w:val="en-GB"/>
        </w:rPr>
        <w:t> Polygon</w:t>
      </w:r>
      <w:r>
        <w:t xml:space="preserve"> </w:t>
      </w:r>
      <w:r>
        <w:rPr>
          <w:lang w:val="en-GB"/>
        </w:rPr>
        <w:t>area</w:t>
      </w:r>
      <w:r>
        <w:t xml:space="preserve">” </w:t>
      </w:r>
      <w:r>
        <w:rPr>
          <w:lang w:val="en-GB"/>
        </w:rPr>
        <w:t>for calculating an area of a triangle? a parallelogram? a trapezium? an arbitrary quadrangle? a pentagon?</w:t>
      </w:r>
    </w:p>
    <w:p w:rsidR="00B9532C" w:rsidRDefault="00B9532C">
      <w:pPr>
        <w:pStyle w:val="af3"/>
        <w:spacing w:line="228" w:lineRule="auto"/>
        <w:rPr>
          <w:lang w:val="uk-UA"/>
        </w:rPr>
      </w:pPr>
    </w:p>
    <w:p w:rsidR="00B9532C" w:rsidRDefault="001242A6" w:rsidP="00CE7543">
      <w:pPr>
        <w:pStyle w:val="af3"/>
        <w:spacing w:line="228" w:lineRule="auto"/>
        <w:ind w:firstLine="0"/>
        <w:jc w:val="center"/>
      </w:pPr>
      <w:r>
        <w:rPr>
          <w:noProof/>
          <w:lang w:val="uk-UA" w:eastAsia="uk-UA"/>
        </w:rPr>
        <w:lastRenderedPageBreak/>
        <w:drawing>
          <wp:inline distT="0" distB="0" distL="0" distR="0">
            <wp:extent cx="4391025" cy="3067050"/>
            <wp:effectExtent l="19050" t="0" r="952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13" cstate="print"/>
                    <a:srcRect/>
                    <a:stretch>
                      <a:fillRect/>
                    </a:stretch>
                  </pic:blipFill>
                  <pic:spPr bwMode="auto">
                    <a:xfrm>
                      <a:off x="0" y="0"/>
                      <a:ext cx="4391025" cy="3067050"/>
                    </a:xfrm>
                    <a:prstGeom prst="rect">
                      <a:avLst/>
                    </a:prstGeom>
                    <a:solidFill>
                      <a:srgbClr val="FFFFFF"/>
                    </a:solidFill>
                    <a:ln w="9525">
                      <a:noFill/>
                      <a:miter lim="800000"/>
                      <a:headEnd/>
                      <a:tailEnd/>
                    </a:ln>
                  </pic:spPr>
                </pic:pic>
              </a:graphicData>
            </a:graphic>
          </wp:inline>
        </w:drawing>
      </w:r>
    </w:p>
    <w:p w:rsidR="00B9532C" w:rsidRDefault="00B9532C">
      <w:pPr>
        <w:pStyle w:val="af4"/>
      </w:pPr>
    </w:p>
    <w:p w:rsidR="00B9532C" w:rsidRDefault="00B9532C">
      <w:pPr>
        <w:pStyle w:val="af6"/>
      </w:pPr>
      <w:r>
        <w:t>Fig. 6.8</w:t>
      </w:r>
    </w:p>
    <w:p w:rsidR="00B9532C" w:rsidRDefault="001242A6">
      <w:pPr>
        <w:pStyle w:val="af4"/>
      </w:pPr>
      <w:r>
        <w:rPr>
          <w:noProof/>
          <w:lang w:eastAsia="uk-UA"/>
        </w:rPr>
        <w:drawing>
          <wp:inline distT="0" distB="0" distL="0" distR="0">
            <wp:extent cx="4391025" cy="3067050"/>
            <wp:effectExtent l="19050" t="0" r="9525"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14" cstate="print"/>
                    <a:srcRect/>
                    <a:stretch>
                      <a:fillRect/>
                    </a:stretch>
                  </pic:blipFill>
                  <pic:spPr bwMode="auto">
                    <a:xfrm>
                      <a:off x="0" y="0"/>
                      <a:ext cx="4391025" cy="3067050"/>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ru-RU"/>
        </w:rPr>
        <w:t>.</w:t>
      </w:r>
      <w:r>
        <w:t> </w:t>
      </w:r>
      <w:r>
        <w:rPr>
          <w:lang w:val="ru-RU"/>
        </w:rPr>
        <w:t>6.9</w:t>
      </w:r>
    </w:p>
    <w:p w:rsidR="00B9532C" w:rsidRDefault="00B9532C">
      <w:pPr>
        <w:pStyle w:val="af4"/>
      </w:pPr>
    </w:p>
    <w:p w:rsidR="00B9532C" w:rsidRDefault="00B9532C">
      <w:pPr>
        <w:pStyle w:val="afb"/>
        <w:numPr>
          <w:ilvl w:val="0"/>
          <w:numId w:val="14"/>
        </w:numPr>
        <w:rPr>
          <w:szCs w:val="22"/>
          <w:lang w:val="en-US"/>
        </w:rPr>
      </w:pPr>
      <w:r>
        <w:rPr>
          <w:szCs w:val="22"/>
          <w:lang w:val="en-US"/>
        </w:rPr>
        <w:t>Is it necessary for a polygon, whose area should be calculated, to be convex</w:t>
      </w:r>
      <w:r>
        <w:rPr>
          <w:szCs w:val="22"/>
          <w:lang w:val="en-GB"/>
        </w:rPr>
        <w:t>?</w:t>
      </w:r>
    </w:p>
    <w:p w:rsidR="00B9532C" w:rsidRDefault="00B9532C">
      <w:pPr>
        <w:pStyle w:val="afb"/>
        <w:numPr>
          <w:ilvl w:val="0"/>
          <w:numId w:val="14"/>
        </w:numPr>
        <w:rPr>
          <w:szCs w:val="22"/>
          <w:lang w:val="en-US"/>
        </w:rPr>
      </w:pPr>
      <w:r>
        <w:rPr>
          <w:szCs w:val="22"/>
          <w:lang w:val="en-US"/>
        </w:rPr>
        <w:t>Is it possible to use</w:t>
      </w:r>
      <w:r>
        <w:rPr>
          <w:szCs w:val="22"/>
        </w:rPr>
        <w:t xml:space="preserve"> </w:t>
      </w:r>
      <w:r>
        <w:rPr>
          <w:szCs w:val="22"/>
          <w:lang w:val="en-US"/>
        </w:rPr>
        <w:t>the</w:t>
      </w:r>
      <w:r>
        <w:rPr>
          <w:szCs w:val="22"/>
        </w:rPr>
        <w:t xml:space="preserve"> </w:t>
      </w:r>
      <w:r>
        <w:rPr>
          <w:szCs w:val="22"/>
          <w:lang w:val="en-US"/>
        </w:rPr>
        <w:t>command</w:t>
      </w:r>
      <w:r>
        <w:rPr>
          <w:szCs w:val="22"/>
        </w:rPr>
        <w:t xml:space="preserve"> </w:t>
      </w:r>
      <w:r>
        <w:t>“</w:t>
      </w:r>
      <w:r>
        <w:rPr>
          <w:lang w:val="en-US"/>
        </w:rPr>
        <w:t>Operations </w:t>
      </w:r>
      <w:r>
        <w:t>/</w:t>
      </w:r>
      <w:r>
        <w:rPr>
          <w:lang w:val="en-US"/>
        </w:rPr>
        <w:t> </w:t>
      </w:r>
      <w:r>
        <w:rPr>
          <w:lang w:val="en-GB"/>
        </w:rPr>
        <w:t>Polygonal</w:t>
      </w:r>
      <w:r>
        <w:t xml:space="preserve"> </w:t>
      </w:r>
      <w:r>
        <w:rPr>
          <w:lang w:val="en-GB"/>
        </w:rPr>
        <w:t>lines</w:t>
      </w:r>
      <w:r>
        <w:t xml:space="preserve"> </w:t>
      </w:r>
      <w:r>
        <w:rPr>
          <w:lang w:val="en-GB"/>
        </w:rPr>
        <w:t>processing </w:t>
      </w:r>
      <w:r>
        <w:t>/</w:t>
      </w:r>
      <w:r>
        <w:rPr>
          <w:lang w:val="en-GB"/>
        </w:rPr>
        <w:t> Polygon</w:t>
      </w:r>
      <w:r>
        <w:t xml:space="preserve"> </w:t>
      </w:r>
      <w:r>
        <w:rPr>
          <w:lang w:val="en-GB"/>
        </w:rPr>
        <w:t>area</w:t>
      </w:r>
      <w:r>
        <w:t>”</w:t>
      </w:r>
      <w:r>
        <w:rPr>
          <w:lang w:val="en-US"/>
        </w:rPr>
        <w:t xml:space="preserve"> if coordinates of the vertices are entered from the screen? from a file?</w:t>
      </w:r>
    </w:p>
    <w:p w:rsidR="00B9532C" w:rsidRDefault="00B9532C">
      <w:pPr>
        <w:pStyle w:val="afb"/>
        <w:numPr>
          <w:ilvl w:val="0"/>
          <w:numId w:val="14"/>
        </w:numPr>
        <w:rPr>
          <w:szCs w:val="22"/>
          <w:lang w:val="en-US"/>
        </w:rPr>
      </w:pPr>
      <w:r>
        <w:rPr>
          <w:szCs w:val="22"/>
          <w:lang w:val="en-US"/>
        </w:rPr>
        <w:t>How to calculate areas of separate polygons made by a polygonal line self-intersection?</w:t>
      </w:r>
    </w:p>
    <w:p w:rsidR="00B9532C" w:rsidRDefault="00B9532C">
      <w:pPr>
        <w:pStyle w:val="afb"/>
        <w:numPr>
          <w:ilvl w:val="0"/>
          <w:numId w:val="14"/>
        </w:numPr>
      </w:pPr>
      <w:r>
        <w:rPr>
          <w:szCs w:val="22"/>
          <w:lang w:val="en-US"/>
        </w:rPr>
        <w:t xml:space="preserve">How many vertices should </w:t>
      </w:r>
      <w:r w:rsidR="00EB5D51">
        <w:rPr>
          <w:szCs w:val="22"/>
          <w:lang w:val="en-US"/>
        </w:rPr>
        <w:t>be in</w:t>
      </w:r>
      <w:r>
        <w:rPr>
          <w:szCs w:val="22"/>
          <w:lang w:val="en-US"/>
        </w:rPr>
        <w:t xml:space="preserve"> a polygonal line to make self-intersection?</w:t>
      </w:r>
    </w:p>
    <w:p w:rsidR="00B9532C" w:rsidRDefault="00B9532C">
      <w:pPr>
        <w:pStyle w:val="af6"/>
      </w:pPr>
    </w:p>
    <w:p w:rsidR="00B9532C" w:rsidRDefault="00B9532C">
      <w:pPr>
        <w:pStyle w:val="af4"/>
        <w:rPr>
          <w:szCs w:val="22"/>
          <w:lang w:val="en-US"/>
        </w:rPr>
      </w:pPr>
      <w:r>
        <w:rPr>
          <w:lang w:val="en-US"/>
        </w:rPr>
        <w:t>Exercises</w:t>
      </w:r>
      <w:r>
        <w:t xml:space="preserve"> </w:t>
      </w:r>
      <w:r>
        <w:rPr>
          <w:lang w:val="en-US"/>
        </w:rPr>
        <w:t>for</w:t>
      </w:r>
      <w:r>
        <w:t xml:space="preserve"> </w:t>
      </w:r>
      <w:r>
        <w:rPr>
          <w:rStyle w:val="shorttext"/>
          <w:lang w:val="en-GB"/>
        </w:rPr>
        <w:t>self-</w:t>
      </w:r>
      <w:r>
        <w:rPr>
          <w:rStyle w:val="shorttext"/>
          <w:lang w:val="en-US"/>
        </w:rPr>
        <w:t>fulfillment</w:t>
      </w:r>
    </w:p>
    <w:p w:rsidR="00B9532C" w:rsidRDefault="00B9532C">
      <w:pPr>
        <w:pStyle w:val="afb"/>
        <w:numPr>
          <w:ilvl w:val="0"/>
          <w:numId w:val="23"/>
        </w:numPr>
        <w:rPr>
          <w:szCs w:val="22"/>
          <w:lang w:val="en-US"/>
        </w:rPr>
      </w:pPr>
      <w:r>
        <w:rPr>
          <w:szCs w:val="22"/>
          <w:lang w:val="en-US"/>
        </w:rPr>
        <w:t xml:space="preserve">Calculate areas of the following polygons: the triangle with the vertices </w:t>
      </w:r>
      <w:r>
        <w:rPr>
          <w:szCs w:val="22"/>
        </w:rPr>
        <w:t>(-1, 3), (3, -2), (4, 5);</w:t>
      </w:r>
      <w:r>
        <w:rPr>
          <w:szCs w:val="22"/>
          <w:lang w:val="en-US"/>
        </w:rPr>
        <w:t xml:space="preserve"> the trapezium with the vertices </w:t>
      </w:r>
      <w:r>
        <w:rPr>
          <w:szCs w:val="22"/>
        </w:rPr>
        <w:t>(0, 0), (2, 5), (4, 5), (6, 0);</w:t>
      </w:r>
      <w:r>
        <w:rPr>
          <w:szCs w:val="22"/>
          <w:lang w:val="en-US"/>
        </w:rPr>
        <w:t xml:space="preserve"> the parallelogram with the vertices </w:t>
      </w:r>
      <w:r>
        <w:rPr>
          <w:szCs w:val="22"/>
        </w:rPr>
        <w:t>(0, 0), (0, 3), (4, 4), (4, 7).</w:t>
      </w:r>
    </w:p>
    <w:p w:rsidR="00B9532C" w:rsidRDefault="00B9532C">
      <w:pPr>
        <w:pStyle w:val="afb"/>
        <w:numPr>
          <w:ilvl w:val="0"/>
          <w:numId w:val="23"/>
        </w:numPr>
        <w:rPr>
          <w:szCs w:val="22"/>
          <w:lang w:val="en-US"/>
        </w:rPr>
      </w:pPr>
      <w:r>
        <w:rPr>
          <w:szCs w:val="22"/>
          <w:lang w:val="en-US"/>
        </w:rPr>
        <w:t xml:space="preserve">Calculate an area bounded by a locked polygonal line with the vertices </w:t>
      </w:r>
      <w:r>
        <w:rPr>
          <w:szCs w:val="22"/>
        </w:rPr>
        <w:t>(0, 0), (0, 5), (4, 0), (4, 6),</w:t>
      </w:r>
      <w:r>
        <w:rPr>
          <w:szCs w:val="22"/>
          <w:lang w:val="en-US"/>
        </w:rPr>
        <w:t xml:space="preserve"> if the vertices are given in the order of their bypass.</w:t>
      </w:r>
      <w:r>
        <w:rPr>
          <w:szCs w:val="22"/>
        </w:rPr>
        <w:t xml:space="preserve"> </w:t>
      </w:r>
    </w:p>
    <w:p w:rsidR="00B9532C" w:rsidRDefault="00B9532C">
      <w:pPr>
        <w:pStyle w:val="afb"/>
        <w:numPr>
          <w:ilvl w:val="0"/>
          <w:numId w:val="23"/>
        </w:numPr>
        <w:rPr>
          <w:szCs w:val="22"/>
          <w:lang w:val="en-US"/>
        </w:rPr>
      </w:pPr>
      <w:r>
        <w:rPr>
          <w:szCs w:val="22"/>
          <w:lang w:val="en-US"/>
        </w:rPr>
        <w:t xml:space="preserve">Calculate an area bounded by a locked polygonal line with coordinates of the vertices </w:t>
      </w:r>
      <w:r w:rsidR="00DD029A" w:rsidRPr="00DD029A">
        <w:rPr>
          <w:position w:val="-28"/>
          <w:szCs w:val="22"/>
        </w:rPr>
        <w:pict>
          <v:shape id="_x0000_i1228" type="#_x0000_t75" style="width:39pt;height:33pt">
            <v:imagedata r:id="rId215" o:title=""/>
          </v:shape>
        </w:pict>
      </w:r>
      <w:r>
        <w:rPr>
          <w:szCs w:val="22"/>
          <w:lang w:val="en-US"/>
        </w:rPr>
        <w:t xml:space="preserve"> if abscissas  </w:t>
      </w:r>
      <w:r w:rsidR="00DD029A" w:rsidRPr="00DD029A">
        <w:rPr>
          <w:position w:val="-10"/>
          <w:szCs w:val="22"/>
        </w:rPr>
        <w:pict>
          <v:shape id="_x0000_i1229" type="#_x0000_t75" style="width:11.25pt;height:15pt">
            <v:imagedata r:id="rId216" o:title=""/>
          </v:shape>
        </w:pict>
      </w:r>
      <w:r>
        <w:rPr>
          <w:szCs w:val="22"/>
          <w:lang w:val="en-US"/>
        </w:rPr>
        <w:t xml:space="preserve"> take the values </w:t>
      </w:r>
      <w:r>
        <w:rPr>
          <w:szCs w:val="22"/>
        </w:rPr>
        <w:t>1, 2, 3, 4, 5, 6, 7.</w:t>
      </w:r>
    </w:p>
    <w:p w:rsidR="00B9532C" w:rsidRDefault="00B9532C">
      <w:pPr>
        <w:pStyle w:val="afb"/>
        <w:numPr>
          <w:ilvl w:val="0"/>
          <w:numId w:val="23"/>
        </w:numPr>
        <w:rPr>
          <w:szCs w:val="22"/>
          <w:lang w:val="en-US"/>
        </w:rPr>
      </w:pPr>
      <w:r>
        <w:rPr>
          <w:szCs w:val="22"/>
          <w:lang w:val="en-US"/>
        </w:rPr>
        <w:t>Calculate an area bounded by unlocked polygonal line with the vertices from the exercise 3 and the lines</w:t>
      </w:r>
      <w:r w:rsidR="00DD029A" w:rsidRPr="00DD029A">
        <w:rPr>
          <w:position w:val="-10"/>
          <w:szCs w:val="22"/>
        </w:rPr>
        <w:pict>
          <v:shape id="_x0000_i1230" type="#_x0000_t75" style="width:1in;height:14.25pt">
            <v:imagedata r:id="rId217" o:title=""/>
          </v:shape>
        </w:pict>
      </w:r>
      <w:r>
        <w:rPr>
          <w:szCs w:val="22"/>
          <w:lang w:val="en-US"/>
        </w:rPr>
        <w:t>.</w:t>
      </w:r>
    </w:p>
    <w:p w:rsidR="00B9532C" w:rsidRDefault="00B9532C">
      <w:pPr>
        <w:pStyle w:val="afb"/>
        <w:numPr>
          <w:ilvl w:val="0"/>
          <w:numId w:val="23"/>
        </w:numPr>
        <w:rPr>
          <w:szCs w:val="22"/>
          <w:lang w:val="en-US"/>
        </w:rPr>
      </w:pPr>
      <w:r>
        <w:rPr>
          <w:szCs w:val="22"/>
          <w:lang w:val="en-US"/>
        </w:rPr>
        <w:t xml:space="preserve">Calculate areas of </w:t>
      </w:r>
      <w:r>
        <w:rPr>
          <w:szCs w:val="22"/>
          <w:lang w:val="en-GB"/>
        </w:rPr>
        <w:t>polygons</w:t>
      </w:r>
      <w:r>
        <w:rPr>
          <w:szCs w:val="22"/>
          <w:lang w:val="en-US"/>
        </w:rPr>
        <w:t xml:space="preserve"> obtained from the polygons in the exercises 1-4 by deformation with the coefficients:  </w:t>
      </w:r>
      <w:r w:rsidR="00DD029A" w:rsidRPr="00DD029A">
        <w:rPr>
          <w:position w:val="-10"/>
          <w:szCs w:val="22"/>
        </w:rPr>
        <w:pict>
          <v:shape id="_x0000_i1231" type="#_x0000_t75" style="width:59.25pt;height:15pt" fillcolor="window">
            <v:imagedata r:id="rId218" o:title=""/>
          </v:shape>
        </w:pict>
      </w:r>
      <w:r>
        <w:rPr>
          <w:szCs w:val="22"/>
        </w:rPr>
        <w:t xml:space="preserve">; </w:t>
      </w:r>
      <w:r w:rsidR="00DD029A" w:rsidRPr="00DD029A">
        <w:rPr>
          <w:position w:val="-10"/>
          <w:szCs w:val="22"/>
        </w:rPr>
        <w:pict>
          <v:shape id="_x0000_i1232" type="#_x0000_t75" style="width:59.25pt;height:15pt" fillcolor="window">
            <v:imagedata r:id="rId219" o:title=""/>
          </v:shape>
        </w:pict>
      </w:r>
      <w:r>
        <w:rPr>
          <w:szCs w:val="22"/>
        </w:rPr>
        <w:t xml:space="preserve">; </w:t>
      </w:r>
      <w:r w:rsidR="00DD029A" w:rsidRPr="00DD029A">
        <w:rPr>
          <w:position w:val="-10"/>
          <w:szCs w:val="22"/>
        </w:rPr>
        <w:pict>
          <v:shape id="_x0000_i1233" type="#_x0000_t75" style="width:63.75pt;height:15pt" fillcolor="window">
            <v:imagedata r:id="rId220" o:title=""/>
          </v:shape>
        </w:pict>
      </w:r>
      <w:r>
        <w:rPr>
          <w:szCs w:val="22"/>
        </w:rPr>
        <w:t xml:space="preserve">; </w:t>
      </w:r>
      <w:r w:rsidR="00DD029A" w:rsidRPr="00DD029A">
        <w:rPr>
          <w:position w:val="-10"/>
          <w:szCs w:val="22"/>
        </w:rPr>
        <w:pict>
          <v:shape id="_x0000_i1234" type="#_x0000_t75" style="width:71.25pt;height:15pt" fillcolor="window">
            <v:imagedata r:id="rId221" o:title=""/>
          </v:shape>
        </w:pict>
      </w:r>
      <w:r>
        <w:rPr>
          <w:szCs w:val="22"/>
        </w:rPr>
        <w:t>.</w:t>
      </w:r>
    </w:p>
    <w:p w:rsidR="00B9532C" w:rsidRDefault="00B9532C">
      <w:pPr>
        <w:pStyle w:val="afb"/>
        <w:numPr>
          <w:ilvl w:val="0"/>
          <w:numId w:val="23"/>
        </w:numPr>
        <w:rPr>
          <w:szCs w:val="22"/>
          <w:lang w:val="en-US"/>
        </w:rPr>
      </w:pPr>
      <w:r>
        <w:rPr>
          <w:szCs w:val="22"/>
          <w:lang w:val="en-US"/>
        </w:rPr>
        <w:t xml:space="preserve">Determine angles of polygons assigned by coordinates of the vertices </w:t>
      </w:r>
      <w:r w:rsidR="00EB5D51">
        <w:rPr>
          <w:szCs w:val="22"/>
          <w:lang w:val="en-US"/>
        </w:rPr>
        <w:t xml:space="preserve">in </w:t>
      </w:r>
      <w:r>
        <w:rPr>
          <w:szCs w:val="22"/>
          <w:lang w:val="en-US"/>
        </w:rPr>
        <w:t xml:space="preserve">the order of their bypass: </w:t>
      </w:r>
      <w:r>
        <w:rPr>
          <w:szCs w:val="22"/>
        </w:rPr>
        <w:t>(-1, -4), (-4, 2), (4, 4); (0, 0), (4, 1), (1, 4); (-4, -4), (4, -2), (3, 4), (-4, 3), (0, 2), (-2, -1); (4, 4), (4, 7), (0, 3).</w:t>
      </w:r>
    </w:p>
    <w:p w:rsidR="00B9532C" w:rsidRDefault="00B9532C">
      <w:pPr>
        <w:pStyle w:val="afb"/>
        <w:numPr>
          <w:ilvl w:val="0"/>
          <w:numId w:val="23"/>
        </w:numPr>
        <w:rPr>
          <w:lang w:val="en-GB"/>
        </w:rPr>
      </w:pPr>
      <w:r>
        <w:rPr>
          <w:szCs w:val="22"/>
          <w:lang w:val="en-US"/>
        </w:rPr>
        <w:t xml:space="preserve">Find a sum of angles of the polygon with the vertices given in the order of their bypass: </w:t>
      </w:r>
      <w:r>
        <w:rPr>
          <w:szCs w:val="22"/>
        </w:rPr>
        <w:t>(-5, -4), (0, -3), (-5, 4), (2, -1), (5, 2), (2, 2), (0, 5), (-2, 2), (-5, 2),</w:t>
      </w:r>
      <w:r>
        <w:rPr>
          <w:szCs w:val="22"/>
          <w:lang w:val="en-US"/>
        </w:rPr>
        <w:t xml:space="preserve"> </w:t>
      </w:r>
      <w:r>
        <w:rPr>
          <w:szCs w:val="22"/>
        </w:rPr>
        <w:t>(-2, -1).</w:t>
      </w:r>
    </w:p>
    <w:p w:rsidR="00B9532C" w:rsidRDefault="00B9532C">
      <w:pPr>
        <w:pStyle w:val="af3"/>
        <w:rPr>
          <w:lang w:val="en-GB"/>
        </w:rPr>
      </w:pPr>
    </w:p>
    <w:p w:rsidR="00B9532C" w:rsidRDefault="00B9532C">
      <w:pPr>
        <w:pStyle w:val="af"/>
        <w:pageBreakBefore/>
        <w:rPr>
          <w:lang w:val="en-US"/>
        </w:rPr>
      </w:pPr>
      <w:r>
        <w:lastRenderedPageBreak/>
        <w:t xml:space="preserve">§7. </w:t>
      </w:r>
      <w:r>
        <w:rPr>
          <w:lang w:val="en-US"/>
        </w:rPr>
        <w:t>The simplest</w:t>
      </w:r>
      <w:r>
        <w:rPr>
          <w:lang w:val="en-GB"/>
        </w:rPr>
        <w:t xml:space="preserve"> </w:t>
      </w:r>
      <w:proofErr w:type="spellStart"/>
      <w:r>
        <w:rPr>
          <w:lang w:val="en-GB"/>
        </w:rPr>
        <w:t>planimetric</w:t>
      </w:r>
      <w:proofErr w:type="spellEnd"/>
      <w:r>
        <w:t xml:space="preserve"> </w:t>
      </w:r>
      <w:r>
        <w:rPr>
          <w:lang w:val="en-US"/>
        </w:rPr>
        <w:t>problems. Calculation of triangles</w:t>
      </w:r>
    </w:p>
    <w:p w:rsidR="00B9532C" w:rsidRDefault="00B9532C">
      <w:pPr>
        <w:pStyle w:val="afe"/>
        <w:rPr>
          <w:lang w:val="en-US"/>
        </w:rPr>
      </w:pPr>
      <w:r>
        <w:rPr>
          <w:lang w:val="en-US"/>
        </w:rPr>
        <w:t xml:space="preserve">The process of solution of many </w:t>
      </w:r>
      <w:proofErr w:type="spellStart"/>
      <w:r>
        <w:rPr>
          <w:lang w:val="en-US"/>
        </w:rPr>
        <w:t>planimetric</w:t>
      </w:r>
      <w:proofErr w:type="spellEnd"/>
      <w:r>
        <w:rPr>
          <w:lang w:val="en-US"/>
        </w:rPr>
        <w:t xml:space="preserve"> construction problems requires a possibility to plot a circle with a certain radius, center and arbitrary point on a circle; a circle that passes through three certain points etc. If an application </w:t>
      </w:r>
      <w:r w:rsidR="00787EB2">
        <w:rPr>
          <w:lang w:val="en-US"/>
        </w:rPr>
        <w:t xml:space="preserve">is provided for commands </w:t>
      </w:r>
      <w:r>
        <w:rPr>
          <w:lang w:val="en-US"/>
        </w:rPr>
        <w:t xml:space="preserve">to plot such circles, segments that link certain points, make parallel transfer and turn of segments and polygonal lines, it is possible to solve traditional </w:t>
      </w:r>
      <w:proofErr w:type="spellStart"/>
      <w:r>
        <w:rPr>
          <w:lang w:val="en-US"/>
        </w:rPr>
        <w:t>planimetric</w:t>
      </w:r>
      <w:proofErr w:type="spellEnd"/>
      <w:r>
        <w:rPr>
          <w:lang w:val="en-US"/>
        </w:rPr>
        <w:t xml:space="preserve"> problems with the help of a computer.</w:t>
      </w:r>
    </w:p>
    <w:p w:rsidR="00B9532C" w:rsidRDefault="00B9532C">
      <w:pPr>
        <w:pStyle w:val="afe"/>
      </w:pPr>
      <w:r>
        <w:rPr>
          <w:lang w:val="en-US"/>
        </w:rPr>
        <w:t>To plot a circle with the help of GRAN1 one should set the object type “Circle” in the window “Objects list”. In the case of using the command “Object / Create” the auxiliary window with two tabs is displayed.</w:t>
      </w:r>
    </w:p>
    <w:p w:rsidR="00B9532C" w:rsidRDefault="001242A6">
      <w:pPr>
        <w:pStyle w:val="af6"/>
      </w:pPr>
      <w:r>
        <w:rPr>
          <w:noProof/>
          <w:lang w:val="uk-UA" w:eastAsia="uk-UA"/>
        </w:rPr>
        <w:drawing>
          <wp:inline distT="0" distB="0" distL="0" distR="0">
            <wp:extent cx="4391025" cy="3171825"/>
            <wp:effectExtent l="19050" t="0" r="9525"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22" cstate="print"/>
                    <a:srcRect/>
                    <a:stretch>
                      <a:fillRect/>
                    </a:stretch>
                  </pic:blipFill>
                  <pic:spPr bwMode="auto">
                    <a:xfrm>
                      <a:off x="0" y="0"/>
                      <a:ext cx="4391025" cy="3171825"/>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7.1</w:t>
      </w:r>
    </w:p>
    <w:p w:rsidR="00B9532C" w:rsidRDefault="00B9532C">
      <w:pPr>
        <w:pStyle w:val="afe"/>
      </w:pPr>
      <w:r>
        <w:rPr>
          <w:lang w:val="en-US"/>
        </w:rPr>
        <w:t xml:space="preserve">The first tab is used for assignment a circle by the center coordinates and radius. One should input coordinates of the center in the lines “Х0=” and “Y0=” and radius in the line “R=” using the keyboard or the input data panel. (The center coordinates and radius can be expressed through the parameters </w:t>
      </w:r>
      <w:r w:rsidR="00DD029A" w:rsidRPr="00DD029A">
        <w:rPr>
          <w:position w:val="-4"/>
        </w:rPr>
        <w:pict>
          <v:shape id="_x0000_i1235" type="#_x0000_t75" style="width:15pt;height:12pt">
            <v:imagedata r:id="rId62" o:title=""/>
          </v:shape>
        </w:pict>
      </w:r>
      <w:r w:rsidR="000500A4">
        <w:t xml:space="preserve">, </w:t>
      </w:r>
      <w:r w:rsidR="00DD029A" w:rsidRPr="00DD029A">
        <w:rPr>
          <w:position w:val="-4"/>
        </w:rPr>
        <w:pict>
          <v:shape id="_x0000_i1236" type="#_x0000_t75" style="width:17.25pt;height:12pt">
            <v:imagedata r:id="rId63" o:title=""/>
          </v:shape>
        </w:pict>
      </w:r>
      <w:r w:rsidR="000500A4">
        <w:t xml:space="preserve">, … , </w:t>
      </w:r>
      <w:r w:rsidR="00DD029A" w:rsidRPr="00DD029A">
        <w:rPr>
          <w:position w:val="-6"/>
        </w:rPr>
        <w:pict>
          <v:shape id="_x0000_i1237" type="#_x0000_t75" style="width:17.25pt;height:12.75pt">
            <v:imagedata r:id="rId223" o:title=""/>
          </v:shape>
        </w:pict>
      </w:r>
      <w:r w:rsidR="000500A4" w:rsidRPr="00892CD9">
        <w:t>)</w:t>
      </w:r>
      <w:r>
        <w:rPr>
          <w:lang w:val="en-US"/>
        </w:rPr>
        <w:t xml:space="preserve"> (</w:t>
      </w:r>
      <w:r w:rsidR="00701777">
        <w:rPr>
          <w:lang w:val="en-US"/>
        </w:rPr>
        <w:t>Fig</w:t>
      </w:r>
      <w:r>
        <w:rPr>
          <w:lang w:val="en-US"/>
        </w:rPr>
        <w:t>. 7.1). The lines for data input are drop-downs, thus if several circles are created all the data inputted be</w:t>
      </w:r>
      <w:r w:rsidR="00C709C4">
        <w:rPr>
          <w:lang w:val="en-US"/>
        </w:rPr>
        <w:t>fore are enrolled in the lists.</w:t>
      </w:r>
    </w:p>
    <w:p w:rsidR="00B9532C" w:rsidRDefault="00B9532C">
      <w:pPr>
        <w:pStyle w:val="af3"/>
      </w:pPr>
      <w:r>
        <w:t>If a circle is re-created, the center coordinates or the radius can be entered with the help of the list (</w:t>
      </w:r>
      <w:r w:rsidR="00701777">
        <w:t>Fig</w:t>
      </w:r>
      <w:r>
        <w:t xml:space="preserve">. 7.2). A corresponding list is being created for </w:t>
      </w:r>
    </w:p>
    <w:p w:rsidR="00B9532C" w:rsidRDefault="001242A6">
      <w:pPr>
        <w:pStyle w:val="af6"/>
      </w:pPr>
      <w:r>
        <w:rPr>
          <w:noProof/>
          <w:lang w:val="uk-UA" w:eastAsia="uk-UA"/>
        </w:rPr>
        <w:lastRenderedPageBreak/>
        <w:drawing>
          <wp:inline distT="0" distB="0" distL="0" distR="0">
            <wp:extent cx="4391025" cy="3162300"/>
            <wp:effectExtent l="19050" t="0" r="952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24" cstate="print"/>
                    <a:srcRect/>
                    <a:stretch>
                      <a:fillRect/>
                    </a:stretch>
                  </pic:blipFill>
                  <pic:spPr bwMode="auto">
                    <a:xfrm>
                      <a:off x="0" y="0"/>
                      <a:ext cx="4391025" cy="3162300"/>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7.2</w:t>
      </w:r>
    </w:p>
    <w:p w:rsidR="00787EB2" w:rsidRDefault="00787EB2" w:rsidP="00787EB2">
      <w:pPr>
        <w:pStyle w:val="afe"/>
        <w:ind w:firstLine="0"/>
        <w:rPr>
          <w:lang w:val="en-GB"/>
        </w:rPr>
      </w:pPr>
      <w:proofErr w:type="spellStart"/>
      <w:r>
        <w:t>each</w:t>
      </w:r>
      <w:proofErr w:type="spellEnd"/>
      <w:r>
        <w:t xml:space="preserve"> </w:t>
      </w:r>
      <w:proofErr w:type="spellStart"/>
      <w:r>
        <w:t>input</w:t>
      </w:r>
      <w:proofErr w:type="spellEnd"/>
      <w:r>
        <w:t xml:space="preserve"> </w:t>
      </w:r>
      <w:proofErr w:type="spellStart"/>
      <w:r>
        <w:t>line</w:t>
      </w:r>
      <w:proofErr w:type="spellEnd"/>
      <w:r>
        <w:t>.</w:t>
      </w:r>
      <w:r>
        <w:rPr>
          <w:lang w:val="en-GB"/>
        </w:rPr>
        <w:t xml:space="preserve"> The use of the button “Select centre of circle from screen” allows assign a circle centre on the coordinate plane with the help of the mouse or the keyboard.</w:t>
      </w:r>
    </w:p>
    <w:p w:rsidR="00B9532C" w:rsidRDefault="00B9532C">
      <w:pPr>
        <w:pStyle w:val="afe"/>
        <w:rPr>
          <w:lang w:val="en-US"/>
        </w:rPr>
      </w:pPr>
      <w:r>
        <w:rPr>
          <w:lang w:val="en-US"/>
        </w:rPr>
        <w:t>The second tab of the window “Circle” allows create a circle using coordinates of a center and any point on a circle (</w:t>
      </w:r>
      <w:r w:rsidR="00701777">
        <w:rPr>
          <w:lang w:val="en-US"/>
        </w:rPr>
        <w:t>Fig</w:t>
      </w:r>
      <w:r>
        <w:rPr>
          <w:lang w:val="en-US"/>
        </w:rPr>
        <w:t>. </w:t>
      </w:r>
      <w:r>
        <w:rPr>
          <w:lang w:val="en-GB"/>
        </w:rPr>
        <w:t>7.3).</w:t>
      </w:r>
    </w:p>
    <w:p w:rsidR="00B9532C" w:rsidRDefault="00B9532C">
      <w:pPr>
        <w:pStyle w:val="afe"/>
        <w:rPr>
          <w:lang w:val="en-US"/>
        </w:rPr>
      </w:pPr>
      <w:r>
        <w:rPr>
          <w:lang w:val="en-US"/>
        </w:rPr>
        <w:t xml:space="preserve">For this purpose one should input coordinates of the center in the lines “Х0=” and “Y0=” and coordinates of the point in the lines “X1=” and “Y1=” using the keyboard, the input data panel or the drop-down list. The center coordinates and radius can be expressed through the parameters </w:t>
      </w:r>
      <w:r w:rsidR="000500A4" w:rsidRPr="00892CD9">
        <w:t xml:space="preserve"> </w:t>
      </w:r>
      <w:r w:rsidR="00DD029A" w:rsidRPr="00DD029A">
        <w:rPr>
          <w:position w:val="-4"/>
        </w:rPr>
        <w:pict>
          <v:shape id="_x0000_i1238" type="#_x0000_t75" style="width:15pt;height:12pt">
            <v:imagedata r:id="rId62" o:title=""/>
          </v:shape>
        </w:pict>
      </w:r>
      <w:r w:rsidR="000500A4">
        <w:t xml:space="preserve">, </w:t>
      </w:r>
      <w:r w:rsidR="00DD029A" w:rsidRPr="00DD029A">
        <w:rPr>
          <w:position w:val="-4"/>
        </w:rPr>
        <w:pict>
          <v:shape id="_x0000_i1239" type="#_x0000_t75" style="width:17.25pt;height:12pt">
            <v:imagedata r:id="rId63" o:title=""/>
          </v:shape>
        </w:pict>
      </w:r>
      <w:r w:rsidR="000500A4">
        <w:t xml:space="preserve">, … , </w:t>
      </w:r>
      <w:r w:rsidR="00DD029A" w:rsidRPr="00DD029A">
        <w:rPr>
          <w:position w:val="-6"/>
        </w:rPr>
        <w:pict>
          <v:shape id="_x0000_i1240" type="#_x0000_t75" style="width:17.25pt;height:12.75pt">
            <v:imagedata r:id="rId223" o:title=""/>
          </v:shape>
        </w:pict>
      </w:r>
      <w:r w:rsidR="000500A4" w:rsidRPr="00892CD9">
        <w:t>.</w:t>
      </w:r>
      <w:r>
        <w:rPr>
          <w:lang w:val="en-US"/>
        </w:rPr>
        <w:t xml:space="preserve"> </w:t>
      </w:r>
    </w:p>
    <w:p w:rsidR="00B9532C" w:rsidRDefault="00B9532C">
      <w:pPr>
        <w:pStyle w:val="afe"/>
      </w:pPr>
      <w:r>
        <w:rPr>
          <w:lang w:val="en-US"/>
        </w:rPr>
        <w:t xml:space="preserve">It is also possible to assign the points from the screen. For this one should use the button </w:t>
      </w:r>
      <w:r>
        <w:rPr>
          <w:szCs w:val="22"/>
          <w:lang w:val="en-US"/>
        </w:rPr>
        <w:t>“</w:t>
      </w:r>
      <w:r>
        <w:rPr>
          <w:rFonts w:ascii="Times New Roman CYR" w:eastAsia="Times New Roman CYR" w:hAnsi="Times New Roman CYR" w:cs="Times New Roman CYR"/>
          <w:szCs w:val="22"/>
          <w:lang w:val="en-GB"/>
        </w:rPr>
        <w:t>S</w:t>
      </w:r>
      <w:r>
        <w:rPr>
          <w:rFonts w:eastAsia="Times New Roman CYR" w:cs="Times New Roman CYR"/>
          <w:szCs w:val="22"/>
          <w:lang w:val="en-GB"/>
        </w:rPr>
        <w:t>elect points from screen”</w:t>
      </w:r>
      <w:r>
        <w:rPr>
          <w:rFonts w:eastAsia="Times New Roman CYR" w:cs="Times New Roman CYR"/>
          <w:szCs w:val="22"/>
        </w:rPr>
        <w:t xml:space="preserve">, </w:t>
      </w:r>
      <w:r>
        <w:rPr>
          <w:rFonts w:eastAsia="Times New Roman CYR" w:cs="Times New Roman CYR"/>
          <w:szCs w:val="22"/>
          <w:lang w:val="en-US"/>
        </w:rPr>
        <w:t>then in the window “Graph” set and fix the coordinate cursor firstly in the center of the circle and secondly in any point on the circle</w:t>
      </w:r>
      <w:r>
        <w:rPr>
          <w:rFonts w:eastAsia="Times New Roman CYR" w:cs="Times New Roman CYR"/>
          <w:szCs w:val="22"/>
        </w:rPr>
        <w:t xml:space="preserve">. </w:t>
      </w:r>
      <w:r>
        <w:rPr>
          <w:rFonts w:eastAsia="Times New Roman CYR" w:cs="Times New Roman CYR"/>
          <w:szCs w:val="22"/>
          <w:lang w:val="en-US"/>
        </w:rPr>
        <w:t xml:space="preserve">This way is similar to entering points for making a polygonal line, a transfer vector etc. </w:t>
      </w:r>
    </w:p>
    <w:p w:rsidR="00C709C4" w:rsidRDefault="00C709C4" w:rsidP="00C709C4">
      <w:pPr>
        <w:pStyle w:val="afe"/>
        <w:rPr>
          <w:lang w:val="en-US"/>
        </w:rPr>
      </w:pPr>
      <w:r>
        <w:rPr>
          <w:lang w:val="en-US"/>
        </w:rPr>
        <w:t>After pressing the button “OK” in the top right corner of the window “Graph” there will be created the circle, whose characteristics (center coordinates, radius, maximum and minimum coordinates) are displayed in the window “Objects list” (Fig. </w:t>
      </w:r>
      <w:r>
        <w:rPr>
          <w:lang w:val="en-GB"/>
        </w:rPr>
        <w:t xml:space="preserve">7.4). </w:t>
      </w:r>
    </w:p>
    <w:p w:rsidR="00B9532C" w:rsidRDefault="001242A6">
      <w:pPr>
        <w:pStyle w:val="af6"/>
      </w:pPr>
      <w:r>
        <w:rPr>
          <w:noProof/>
          <w:lang w:val="uk-UA" w:eastAsia="uk-UA"/>
        </w:rPr>
        <w:lastRenderedPageBreak/>
        <w:drawing>
          <wp:inline distT="0" distB="0" distL="0" distR="0">
            <wp:extent cx="2343150" cy="2181225"/>
            <wp:effectExtent l="1905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25" cstate="print"/>
                    <a:srcRect/>
                    <a:stretch>
                      <a:fillRect/>
                    </a:stretch>
                  </pic:blipFill>
                  <pic:spPr bwMode="auto">
                    <a:xfrm>
                      <a:off x="0" y="0"/>
                      <a:ext cx="2343150" cy="2181225"/>
                    </a:xfrm>
                    <a:prstGeom prst="rect">
                      <a:avLst/>
                    </a:prstGeom>
                    <a:solidFill>
                      <a:srgbClr val="FFFFFF"/>
                    </a:solidFill>
                    <a:ln w="9525">
                      <a:noFill/>
                      <a:miter lim="800000"/>
                      <a:headEnd/>
                      <a:tailEnd/>
                    </a:ln>
                  </pic:spPr>
                </pic:pic>
              </a:graphicData>
            </a:graphic>
          </wp:inline>
        </w:drawing>
      </w:r>
    </w:p>
    <w:p w:rsidR="00B9532C" w:rsidRDefault="00B9532C">
      <w:pPr>
        <w:pStyle w:val="af6"/>
      </w:pPr>
      <w:r>
        <w:t>Fig. 7.3</w:t>
      </w:r>
    </w:p>
    <w:p w:rsidR="00B9532C" w:rsidRDefault="001242A6">
      <w:pPr>
        <w:pStyle w:val="af6"/>
      </w:pPr>
      <w:r>
        <w:rPr>
          <w:noProof/>
          <w:lang w:val="uk-UA" w:eastAsia="uk-UA"/>
        </w:rPr>
        <w:drawing>
          <wp:inline distT="0" distB="0" distL="0" distR="0">
            <wp:extent cx="4381500" cy="3067050"/>
            <wp:effectExtent l="1905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26" cstate="print"/>
                    <a:srcRect/>
                    <a:stretch>
                      <a:fillRect/>
                    </a:stretch>
                  </pic:blipFill>
                  <pic:spPr bwMode="auto">
                    <a:xfrm>
                      <a:off x="0" y="0"/>
                      <a:ext cx="4381500" cy="3067050"/>
                    </a:xfrm>
                    <a:prstGeom prst="rect">
                      <a:avLst/>
                    </a:prstGeom>
                    <a:solidFill>
                      <a:srgbClr val="FFFFFF"/>
                    </a:solidFill>
                    <a:ln w="9525">
                      <a:noFill/>
                      <a:miter lim="800000"/>
                      <a:headEnd/>
                      <a:tailEnd/>
                    </a:ln>
                  </pic:spPr>
                </pic:pic>
              </a:graphicData>
            </a:graphic>
          </wp:inline>
        </w:drawing>
      </w:r>
    </w:p>
    <w:p w:rsidR="00B9532C" w:rsidRDefault="00B9532C">
      <w:pPr>
        <w:pStyle w:val="af6"/>
      </w:pPr>
      <w:r>
        <w:t>Fig. 7.4</w:t>
      </w:r>
    </w:p>
    <w:p w:rsidR="00B9532C" w:rsidRDefault="00B9532C">
      <w:pPr>
        <w:pStyle w:val="afe"/>
        <w:rPr>
          <w:lang w:val="en-US"/>
        </w:rPr>
      </w:pPr>
      <w:r>
        <w:rPr>
          <w:lang w:val="en-US"/>
        </w:rPr>
        <w:t xml:space="preserve">To plot a new object of the type “Circle” one can use the command “Graph / Graph”. It should be kept in mind that the zooms along the axes </w:t>
      </w:r>
      <w:r w:rsidR="00DD029A" w:rsidRPr="00DD029A">
        <w:rPr>
          <w:position w:val="-6"/>
        </w:rPr>
        <w:pict>
          <v:shape id="_x0000_i1241" type="#_x0000_t75" style="width:15.75pt;height:12.75pt">
            <v:imagedata r:id="rId227" o:title=""/>
          </v:shape>
        </w:pict>
      </w:r>
      <w:r>
        <w:rPr>
          <w:lang w:val="en-US"/>
        </w:rPr>
        <w:t xml:space="preserve"> and </w:t>
      </w:r>
      <w:r w:rsidR="00DD029A" w:rsidRPr="00DD029A">
        <w:rPr>
          <w:position w:val="-10"/>
        </w:rPr>
        <w:pict>
          <v:shape id="_x0000_i1242" type="#_x0000_t75" style="width:17.25pt;height:15pt">
            <v:imagedata r:id="rId228" o:title=""/>
          </v:shape>
        </w:pict>
      </w:r>
      <w:r>
        <w:rPr>
          <w:lang w:val="en-US"/>
        </w:rPr>
        <w:t xml:space="preserve"> must be equal for plotting a circle but not an ellipse. This condition should be also met for plotting other graphs.</w:t>
      </w:r>
    </w:p>
    <w:p w:rsidR="00B9532C" w:rsidRDefault="00B9532C">
      <w:pPr>
        <w:pStyle w:val="afe"/>
        <w:rPr>
          <w:lang w:val="en-US"/>
        </w:rPr>
      </w:pPr>
      <w:r>
        <w:rPr>
          <w:lang w:val="en-US"/>
        </w:rPr>
        <w:lastRenderedPageBreak/>
        <w:t xml:space="preserve">The command “Operations / </w:t>
      </w:r>
      <w:r>
        <w:rPr>
          <w:rFonts w:ascii="Times New Roman CYR" w:eastAsia="Times New Roman CYR" w:hAnsi="Times New Roman CYR" w:cs="Times New Roman CYR"/>
          <w:szCs w:val="22"/>
          <w:lang w:val="en-GB"/>
        </w:rPr>
        <w:t>Distance to point”</w:t>
      </w:r>
      <w:r>
        <w:rPr>
          <w:rFonts w:ascii="Times New Roman CYR" w:eastAsia="Times New Roman CYR" w:hAnsi="Times New Roman CYR" w:cs="Times New Roman CYR"/>
          <w:szCs w:val="22"/>
        </w:rPr>
        <w:t xml:space="preserve"> </w:t>
      </w:r>
      <w:r>
        <w:rPr>
          <w:rFonts w:ascii="Times New Roman CYR" w:eastAsia="Times New Roman CYR" w:hAnsi="Times New Roman CYR" w:cs="Times New Roman CYR"/>
          <w:szCs w:val="22"/>
          <w:lang w:val="en-US"/>
        </w:rPr>
        <w:t xml:space="preserve">can be useful for solving several problems. For use the command it is necessary to assign two points (like input a polygonal line vertices from the screen). During moving the mouse cursor </w:t>
      </w:r>
      <w:r w:rsidR="00F03508">
        <w:rPr>
          <w:rFonts w:ascii="Times New Roman CYR" w:eastAsia="Times New Roman CYR" w:hAnsi="Times New Roman CYR" w:cs="Times New Roman CYR"/>
          <w:szCs w:val="22"/>
          <w:lang w:val="en-US"/>
        </w:rPr>
        <w:t xml:space="preserve">there will be </w:t>
      </w:r>
      <w:r>
        <w:rPr>
          <w:rFonts w:ascii="Times New Roman CYR" w:eastAsia="Times New Roman CYR" w:hAnsi="Times New Roman CYR" w:cs="Times New Roman CYR"/>
          <w:szCs w:val="22"/>
          <w:lang w:val="en-US"/>
        </w:rPr>
        <w:t>determine</w:t>
      </w:r>
      <w:r w:rsidR="00F03508">
        <w:rPr>
          <w:rFonts w:ascii="Times New Roman CYR" w:eastAsia="Times New Roman CYR" w:hAnsi="Times New Roman CYR" w:cs="Times New Roman CYR"/>
          <w:szCs w:val="22"/>
          <w:lang w:val="en-US"/>
        </w:rPr>
        <w:t>d</w:t>
      </w:r>
      <w:r>
        <w:rPr>
          <w:rFonts w:ascii="Times New Roman CYR" w:eastAsia="Times New Roman CYR" w:hAnsi="Times New Roman CYR" w:cs="Times New Roman CYR"/>
          <w:szCs w:val="22"/>
          <w:lang w:val="en-US"/>
        </w:rPr>
        <w:t xml:space="preserve"> the distance from the fixed point to the point where the mouse cursor is placed. At the beginning the origin is accepted as the first point, the current position of the mouse cursor is accepted as the second one. The distance is indicated in the top left corner of the window “Graph”. If the coordinate type was determined as “Rectangular” then coordinates</w:t>
      </w:r>
      <w:r>
        <w:rPr>
          <w:rFonts w:ascii="Times New Roman CYR" w:eastAsia="Times New Roman CYR" w:hAnsi="Times New Roman CYR" w:cs="Times New Roman CYR"/>
          <w:sz w:val="24"/>
          <w:lang w:val="en-US"/>
        </w:rPr>
        <w:t xml:space="preserve"> </w:t>
      </w:r>
      <w:r w:rsidR="00DD029A" w:rsidRPr="00DD029A">
        <w:rPr>
          <w:position w:val="-10"/>
        </w:rPr>
        <w:pict>
          <v:shape id="_x0000_i1243" type="#_x0000_t75" style="width:20.25pt;height:12pt">
            <v:imagedata r:id="rId229" o:title=""/>
          </v:shape>
        </w:pict>
      </w:r>
      <w:r w:rsidR="00F03508">
        <w:rPr>
          <w:lang w:val="en-US"/>
        </w:rPr>
        <w:t xml:space="preserve"> </w:t>
      </w:r>
      <w:r>
        <w:rPr>
          <w:lang w:val="en-US"/>
        </w:rPr>
        <w:t xml:space="preserve">of the cursor position and the distance </w:t>
      </w:r>
      <w:r w:rsidR="00DD029A" w:rsidRPr="00DD029A">
        <w:rPr>
          <w:position w:val="-4"/>
        </w:rPr>
        <w:pict>
          <v:shape id="_x0000_i1244" type="#_x0000_t75" style="width:11.25pt;height:12pt">
            <v:imagedata r:id="rId230" o:title=""/>
          </v:shape>
        </w:pict>
      </w:r>
      <w:r w:rsidR="00F03508">
        <w:rPr>
          <w:lang w:val="en-US"/>
        </w:rPr>
        <w:t xml:space="preserve"> </w:t>
      </w:r>
      <w:r>
        <w:rPr>
          <w:lang w:val="en-US"/>
        </w:rPr>
        <w:t xml:space="preserve">between the points are indicated, in the case of polar coordinate type the polar coordinates of the point and the distance </w:t>
      </w:r>
      <w:r w:rsidR="00DD029A" w:rsidRPr="00DD029A">
        <w:rPr>
          <w:position w:val="-4"/>
        </w:rPr>
        <w:pict>
          <v:shape id="_x0000_i1245" type="#_x0000_t75" style="width:11.25pt;height:12pt">
            <v:imagedata r:id="rId230" o:title=""/>
          </v:shape>
        </w:pict>
      </w:r>
      <w:r w:rsidR="00C709C4">
        <w:rPr>
          <w:lang w:val="en-US"/>
        </w:rPr>
        <w:t xml:space="preserve"> </w:t>
      </w:r>
      <w:r>
        <w:rPr>
          <w:lang w:val="en-US"/>
        </w:rPr>
        <w:t>between the points are indicated.</w:t>
      </w:r>
    </w:p>
    <w:p w:rsidR="00B9532C" w:rsidRDefault="00B9532C">
      <w:pPr>
        <w:pStyle w:val="afe"/>
        <w:rPr>
          <w:lang w:val="en-US"/>
        </w:rPr>
      </w:pPr>
      <w:r>
        <w:rPr>
          <w:lang w:val="en-US"/>
        </w:rPr>
        <w:t xml:space="preserve">While cursor moves (with the help of the mouse or arrow keys), the second point coordinates and the distance between the points undergo change. After pressing </w:t>
      </w:r>
      <w:r>
        <w:rPr>
          <w:rStyle w:val="shorttext"/>
          <w:shd w:val="clear" w:color="auto" w:fill="FFFFFF"/>
          <w:lang w:val="en-GB"/>
        </w:rPr>
        <w:t>the left mouse button the first point in the cursor position becomes fixed. Further the distance will be calculated from this new point to the cursor position (</w:t>
      </w:r>
      <w:r w:rsidR="00701777">
        <w:rPr>
          <w:rStyle w:val="shorttext"/>
          <w:shd w:val="clear" w:color="auto" w:fill="FFFFFF"/>
          <w:lang w:val="en-GB"/>
        </w:rPr>
        <w:t>Fig</w:t>
      </w:r>
      <w:r>
        <w:rPr>
          <w:rStyle w:val="shorttext"/>
          <w:shd w:val="clear" w:color="auto" w:fill="FFFFFF"/>
          <w:lang w:val="en-GB"/>
        </w:rPr>
        <w:t xml:space="preserve">. 7.5). Pressing “OK” in the top right corner of the </w:t>
      </w:r>
      <w:r>
        <w:rPr>
          <w:rStyle w:val="shorttext"/>
          <w:shd w:val="clear" w:color="auto" w:fill="FFFFFF"/>
          <w:lang w:val="en-US"/>
        </w:rPr>
        <w:t xml:space="preserve">window </w:t>
      </w:r>
      <w:r>
        <w:rPr>
          <w:rStyle w:val="shorttext"/>
          <w:shd w:val="clear" w:color="auto" w:fill="FFFFFF"/>
          <w:lang w:val="en-GB"/>
        </w:rPr>
        <w:t xml:space="preserve">“Graph” interrupts executing of the command. </w:t>
      </w:r>
    </w:p>
    <w:p w:rsidR="00B9532C" w:rsidRDefault="001242A6" w:rsidP="00C709C4">
      <w:pPr>
        <w:pStyle w:val="af6"/>
      </w:pPr>
      <w:r>
        <w:rPr>
          <w:noProof/>
          <w:lang w:val="uk-UA" w:eastAsia="uk-UA"/>
        </w:rPr>
        <w:drawing>
          <wp:inline distT="0" distB="0" distL="0" distR="0">
            <wp:extent cx="4381500" cy="3114675"/>
            <wp:effectExtent l="1905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31" cstate="print"/>
                    <a:srcRect/>
                    <a:stretch>
                      <a:fillRect/>
                    </a:stretch>
                  </pic:blipFill>
                  <pic:spPr bwMode="auto">
                    <a:xfrm>
                      <a:off x="0" y="0"/>
                      <a:ext cx="4381500" cy="3114675"/>
                    </a:xfrm>
                    <a:prstGeom prst="rect">
                      <a:avLst/>
                    </a:prstGeom>
                    <a:solidFill>
                      <a:srgbClr val="FFFFFF"/>
                    </a:solidFill>
                    <a:ln w="9525">
                      <a:noFill/>
                      <a:miter lim="800000"/>
                      <a:headEnd/>
                      <a:tailEnd/>
                    </a:ln>
                  </pic:spPr>
                </pic:pic>
              </a:graphicData>
            </a:graphic>
          </wp:inline>
        </w:drawing>
      </w:r>
    </w:p>
    <w:p w:rsidR="00B9532C" w:rsidRDefault="00B9532C" w:rsidP="00C709C4">
      <w:pPr>
        <w:pStyle w:val="af6"/>
      </w:pPr>
      <w:r>
        <w:t>Fig. 7.5</w:t>
      </w:r>
    </w:p>
    <w:p w:rsidR="00C709C4" w:rsidRDefault="00C709C4" w:rsidP="00C709C4">
      <w:pPr>
        <w:pStyle w:val="afe"/>
        <w:rPr>
          <w:lang w:val="en-US"/>
        </w:rPr>
      </w:pPr>
      <w:r>
        <w:rPr>
          <w:lang w:val="en-US"/>
        </w:rPr>
        <w:t xml:space="preserve">The command “Operations / Distance to point” is convenient to find a point from the set that is minimally remote from certain point, e.g. to find a point on a line or curve that is minimally remote from a point out of a line or </w:t>
      </w:r>
      <w:r>
        <w:rPr>
          <w:lang w:val="en-US"/>
        </w:rPr>
        <w:lastRenderedPageBreak/>
        <w:t xml:space="preserve">curve. That gives a possibility to define, for example, </w:t>
      </w:r>
      <w:r>
        <w:rPr>
          <w:lang w:val="en-GB"/>
        </w:rPr>
        <w:t xml:space="preserve">a </w:t>
      </w:r>
      <w:r>
        <w:rPr>
          <w:shd w:val="clear" w:color="auto" w:fill="FFFFFF"/>
          <w:lang w:val="en-GB"/>
        </w:rPr>
        <w:t>base of a perpendicular from a given point on a line, an altitude of a triangle or a parallelogram etc.</w:t>
      </w:r>
    </w:p>
    <w:p w:rsidR="00C709C4" w:rsidRDefault="00C709C4" w:rsidP="00C709C4">
      <w:pPr>
        <w:pStyle w:val="afe"/>
      </w:pPr>
      <w:r>
        <w:rPr>
          <w:lang w:val="en-US"/>
        </w:rPr>
        <w:t xml:space="preserve">It should be noted that in the case of different values of the zoom along the axes </w:t>
      </w:r>
      <w:r w:rsidR="00DD029A" w:rsidRPr="00DD029A">
        <w:rPr>
          <w:position w:val="-6"/>
          <w:sz w:val="28"/>
          <w:szCs w:val="28"/>
        </w:rPr>
        <w:pict>
          <v:shape id="_x0000_i1246" type="#_x0000_t75" style="width:15.75pt;height:12.75pt">
            <v:imagedata r:id="rId232" o:title=""/>
          </v:shape>
        </w:pict>
      </w:r>
      <w:r>
        <w:t xml:space="preserve"> </w:t>
      </w:r>
      <w:r>
        <w:rPr>
          <w:lang w:val="en-US"/>
        </w:rPr>
        <w:t>and</w:t>
      </w:r>
      <w:r>
        <w:t xml:space="preserve"> </w:t>
      </w:r>
      <w:r w:rsidR="00DD029A" w:rsidRPr="00DD029A">
        <w:rPr>
          <w:position w:val="-10"/>
          <w:sz w:val="28"/>
          <w:szCs w:val="28"/>
        </w:rPr>
        <w:pict>
          <v:shape id="_x0000_i1247" type="#_x0000_t75" style="width:17.25pt;height:15pt">
            <v:imagedata r:id="rId233" o:title=""/>
          </v:shape>
        </w:pict>
      </w:r>
      <w:r>
        <w:rPr>
          <w:lang w:val="en-US"/>
        </w:rPr>
        <w:t xml:space="preserve">a point on a line that is minimally remote from a point out of a line visually is not placed on a perpendicular that is put </w:t>
      </w:r>
      <w:r>
        <w:rPr>
          <w:shd w:val="clear" w:color="auto" w:fill="FFFFFF"/>
          <w:lang w:val="en-GB"/>
        </w:rPr>
        <w:t>from a given point on a line</w:t>
      </w:r>
      <w:r>
        <w:rPr>
          <w:shd w:val="clear" w:color="auto" w:fill="FFFFFF"/>
          <w:lang w:val="en-US"/>
        </w:rPr>
        <w:t>.</w:t>
      </w:r>
    </w:p>
    <w:p w:rsidR="00B9532C" w:rsidRDefault="00B9532C">
      <w:pPr>
        <w:pStyle w:val="afe"/>
      </w:pPr>
      <w:r>
        <w:rPr>
          <w:lang w:val="en-US"/>
        </w:rPr>
        <w:t xml:space="preserve">In the figure 7.5 the initial point has the mark </w:t>
      </w:r>
      <w:r>
        <w:t>“А</w:t>
      </w:r>
      <w:r>
        <w:rPr>
          <w:lang w:val="en-GB"/>
        </w:rPr>
        <w:t xml:space="preserve">”. Such marks are convenient for simplification solving </w:t>
      </w:r>
      <w:r>
        <w:rPr>
          <w:lang w:val="en-US"/>
        </w:rPr>
        <w:t>of problems</w:t>
      </w:r>
      <w:r>
        <w:rPr>
          <w:lang w:val="en-GB"/>
        </w:rPr>
        <w:t xml:space="preserve">. </w:t>
      </w:r>
      <w:r>
        <w:rPr>
          <w:lang w:val="en-US"/>
        </w:rPr>
        <w:t>I</w:t>
      </w:r>
      <w:r>
        <w:rPr>
          <w:lang w:val="en-GB"/>
        </w:rPr>
        <w:t xml:space="preserve">t is possible to use the following ways to set </w:t>
      </w:r>
      <w:r>
        <w:rPr>
          <w:lang w:val="en-US"/>
        </w:rPr>
        <w:t>the</w:t>
      </w:r>
      <w:r>
        <w:rPr>
          <w:lang w:val="en-GB"/>
        </w:rPr>
        <w:t xml:space="preserve"> mark: </w:t>
      </w:r>
    </w:p>
    <w:p w:rsidR="00B9532C" w:rsidRDefault="00B9532C">
      <w:pPr>
        <w:pStyle w:val="af3"/>
        <w:numPr>
          <w:ilvl w:val="0"/>
          <w:numId w:val="21"/>
        </w:numPr>
      </w:pPr>
      <w:r>
        <w:t xml:space="preserve">in any place in the window “Graph” with the help of </w:t>
      </w:r>
      <w:proofErr w:type="spellStart"/>
      <w:r>
        <w:t>pop up</w:t>
      </w:r>
      <w:proofErr w:type="spellEnd"/>
      <w:r>
        <w:t xml:space="preserve"> menu (</w:t>
      </w:r>
      <w:r w:rsidR="00701777">
        <w:t>Fig</w:t>
      </w:r>
      <w:r>
        <w:t>. 7.6). The place of the mark coincides with the coordinates of the cursor position that was set before use the command;</w:t>
      </w:r>
    </w:p>
    <w:p w:rsidR="00B9532C" w:rsidRDefault="00B9532C">
      <w:pPr>
        <w:pStyle w:val="af3"/>
        <w:numPr>
          <w:ilvl w:val="0"/>
          <w:numId w:val="10"/>
        </w:numPr>
      </w:pPr>
      <w:r>
        <w:t>with the help of the command “Graph / Labels…” By this command auxiliary window “</w:t>
      </w:r>
      <w:r>
        <w:rPr>
          <w:lang w:val="en-GB"/>
        </w:rPr>
        <w:t>Labels</w:t>
      </w:r>
      <w:r>
        <w:t xml:space="preserve"> </w:t>
      </w:r>
      <w:r>
        <w:rPr>
          <w:lang w:val="en-GB"/>
        </w:rPr>
        <w:t>on</w:t>
      </w:r>
      <w:r>
        <w:t xml:space="preserve"> </w:t>
      </w:r>
      <w:r>
        <w:rPr>
          <w:lang w:val="en-GB"/>
        </w:rPr>
        <w:t>graph</w:t>
      </w:r>
      <w:r>
        <w:t xml:space="preserve">” </w:t>
      </w:r>
      <w:r>
        <w:rPr>
          <w:lang w:val="en-GB"/>
        </w:rPr>
        <w:t>with</w:t>
      </w:r>
      <w:r>
        <w:t xml:space="preserve"> </w:t>
      </w:r>
      <w:r>
        <w:rPr>
          <w:lang w:val="en-GB"/>
        </w:rPr>
        <w:t>the</w:t>
      </w:r>
      <w:r>
        <w:t xml:space="preserve"> </w:t>
      </w:r>
      <w:r>
        <w:rPr>
          <w:lang w:val="en-GB"/>
        </w:rPr>
        <w:t>table</w:t>
      </w:r>
      <w:r>
        <w:t xml:space="preserve"> </w:t>
      </w:r>
      <w:r>
        <w:rPr>
          <w:lang w:val="en-GB"/>
        </w:rPr>
        <w:t>of</w:t>
      </w:r>
      <w:r>
        <w:t xml:space="preserve"> </w:t>
      </w:r>
      <w:r>
        <w:rPr>
          <w:lang w:val="en-GB"/>
        </w:rPr>
        <w:t>labels</w:t>
      </w:r>
      <w:r>
        <w:t xml:space="preserve"> is displayed (</w:t>
      </w:r>
      <w:r w:rsidR="00701777">
        <w:rPr>
          <w:lang w:val="en-GB"/>
        </w:rPr>
        <w:t>Fig</w:t>
      </w:r>
      <w:r>
        <w:rPr>
          <w:lang w:val="en-GB"/>
        </w:rPr>
        <w:t xml:space="preserve">. 7.7). In the columns </w:t>
      </w:r>
      <w:r>
        <w:t>“X” and “Y” coordinates of the top left corner of a label are placed.</w:t>
      </w:r>
    </w:p>
    <w:p w:rsidR="00B9532C" w:rsidRDefault="00B9532C">
      <w:pPr>
        <w:pStyle w:val="afe"/>
      </w:pPr>
      <w:r>
        <w:rPr>
          <w:lang w:val="en-US"/>
        </w:rPr>
        <w:t xml:space="preserve">At any change of the zoom the labels stay on the screen and correspondingly move in the window “Graph”. The process of choosing the objects in the window “Graph” also doesn’t affect labels. Labels can be saved in files with the objects. </w:t>
      </w:r>
    </w:p>
    <w:p w:rsidR="00B9532C" w:rsidRDefault="001242A6">
      <w:pPr>
        <w:pStyle w:val="af6"/>
      </w:pPr>
      <w:r>
        <w:rPr>
          <w:noProof/>
          <w:lang w:val="uk-UA" w:eastAsia="uk-UA"/>
        </w:rPr>
        <w:drawing>
          <wp:inline distT="0" distB="0" distL="0" distR="0">
            <wp:extent cx="4362450" cy="3105150"/>
            <wp:effectExtent l="1905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34" cstate="print"/>
                    <a:srcRect/>
                    <a:stretch>
                      <a:fillRect/>
                    </a:stretch>
                  </pic:blipFill>
                  <pic:spPr bwMode="auto">
                    <a:xfrm>
                      <a:off x="0" y="0"/>
                      <a:ext cx="4362450" cy="3105150"/>
                    </a:xfrm>
                    <a:prstGeom prst="rect">
                      <a:avLst/>
                    </a:prstGeom>
                    <a:solidFill>
                      <a:srgbClr val="FFFFFF"/>
                    </a:solidFill>
                    <a:ln w="9525">
                      <a:noFill/>
                      <a:miter lim="800000"/>
                      <a:headEnd/>
                      <a:tailEnd/>
                    </a:ln>
                  </pic:spPr>
                </pic:pic>
              </a:graphicData>
            </a:graphic>
          </wp:inline>
        </w:drawing>
      </w:r>
    </w:p>
    <w:p w:rsidR="00B9532C" w:rsidRDefault="00B9532C">
      <w:pPr>
        <w:pStyle w:val="af6"/>
      </w:pPr>
      <w:r>
        <w:t>Fig. 7.6</w:t>
      </w:r>
    </w:p>
    <w:p w:rsidR="00B9532C" w:rsidRDefault="001242A6">
      <w:pPr>
        <w:pStyle w:val="af6"/>
      </w:pPr>
      <w:r>
        <w:rPr>
          <w:noProof/>
          <w:lang w:val="uk-UA" w:eastAsia="uk-UA"/>
        </w:rPr>
        <w:lastRenderedPageBreak/>
        <w:drawing>
          <wp:inline distT="0" distB="0" distL="0" distR="0">
            <wp:extent cx="4381500" cy="3124200"/>
            <wp:effectExtent l="1905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35" cstate="print"/>
                    <a:srcRect/>
                    <a:stretch>
                      <a:fillRect/>
                    </a:stretch>
                  </pic:blipFill>
                  <pic:spPr bwMode="auto">
                    <a:xfrm>
                      <a:off x="0" y="0"/>
                      <a:ext cx="4381500" cy="3124200"/>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7.7</w:t>
      </w:r>
    </w:p>
    <w:p w:rsidR="00B9532C" w:rsidRDefault="00B9532C">
      <w:pPr>
        <w:pStyle w:val="af7"/>
        <w:spacing w:line="228" w:lineRule="auto"/>
        <w:rPr>
          <w:lang w:val="en-GB"/>
        </w:rPr>
      </w:pPr>
      <w:r>
        <w:rPr>
          <w:lang w:val="en-US"/>
        </w:rPr>
        <w:t>Examples</w:t>
      </w:r>
    </w:p>
    <w:p w:rsidR="00B9532C" w:rsidRDefault="00B9532C">
      <w:pPr>
        <w:pStyle w:val="af3"/>
        <w:spacing w:line="228" w:lineRule="auto"/>
      </w:pPr>
      <w:r>
        <w:rPr>
          <w:lang w:val="en-GB"/>
        </w:rPr>
        <w:t xml:space="preserve">1. </w:t>
      </w:r>
      <w:r>
        <w:t>Three segments are plotted on the screen. Each of them is a polygonal line with two vertices. Plot a triangle where lengths of sides equal to lengths of the segments (</w:t>
      </w:r>
      <w:r w:rsidR="00701777">
        <w:t>Fig</w:t>
      </w:r>
      <w:r>
        <w:t>. 7.8).</w:t>
      </w:r>
    </w:p>
    <w:p w:rsidR="00B9532C" w:rsidRDefault="00B9532C">
      <w:pPr>
        <w:pStyle w:val="afe"/>
        <w:spacing w:line="228" w:lineRule="auto"/>
        <w:rPr>
          <w:lang w:val="en-US"/>
        </w:rPr>
      </w:pPr>
      <w:r>
        <w:rPr>
          <w:lang w:val="en-US"/>
        </w:rPr>
        <w:t>Use parallel transfer (the command “Operations / Polygonal lines processing / Polygonal line transformations...”) to superpose one of the ends of some of the segments with any end of any other segment, and one end of the third segment with some of the remaining ends of one of the two preceding segments (</w:t>
      </w:r>
      <w:r w:rsidR="00701777">
        <w:rPr>
          <w:lang w:val="en-US"/>
        </w:rPr>
        <w:t>Fig</w:t>
      </w:r>
      <w:r>
        <w:rPr>
          <w:lang w:val="en-US"/>
        </w:rPr>
        <w:t xml:space="preserve">. 7.9). Remove check boxes </w:t>
      </w:r>
      <w:r w:rsidR="001242A6">
        <w:rPr>
          <w:noProof/>
          <w:lang w:eastAsia="uk-UA"/>
        </w:rPr>
        <w:drawing>
          <wp:inline distT="0" distB="0" distL="0" distR="0">
            <wp:extent cx="190500" cy="161925"/>
            <wp:effectExtent l="1905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11" cstate="print"/>
                    <a:srcRect/>
                    <a:stretch>
                      <a:fillRect/>
                    </a:stretch>
                  </pic:blipFill>
                  <pic:spPr bwMode="auto">
                    <a:xfrm>
                      <a:off x="0" y="0"/>
                      <a:ext cx="190500" cy="161925"/>
                    </a:xfrm>
                    <a:prstGeom prst="rect">
                      <a:avLst/>
                    </a:prstGeom>
                    <a:solidFill>
                      <a:srgbClr val="FFFFFF"/>
                    </a:solidFill>
                    <a:ln w="9525">
                      <a:noFill/>
                      <a:miter lim="800000"/>
                      <a:headEnd/>
                      <a:tailEnd/>
                    </a:ln>
                  </pic:spPr>
                </pic:pic>
              </a:graphicData>
            </a:graphic>
          </wp:inline>
        </w:drawing>
      </w:r>
      <w:r>
        <w:rPr>
          <w:lang w:val="en-US"/>
        </w:rPr>
        <w:t xml:space="preserve"> at the command “Graph” in pop-up menus of corresponding objects to delete initial segments. Then plot two circles with centers in the ends of the segment that two other segments are linked to. The circles should pass through free ends of the segments that withdraw of the centers (</w:t>
      </w:r>
      <w:r w:rsidR="00701777">
        <w:rPr>
          <w:lang w:val="en-US"/>
        </w:rPr>
        <w:t>Fig</w:t>
      </w:r>
      <w:r>
        <w:rPr>
          <w:lang w:val="en-US"/>
        </w:rPr>
        <w:t>. 7.10).</w:t>
      </w:r>
    </w:p>
    <w:p w:rsidR="00B9532C" w:rsidRDefault="00B9532C">
      <w:pPr>
        <w:pStyle w:val="afe"/>
        <w:spacing w:line="228" w:lineRule="auto"/>
      </w:pPr>
      <w:r>
        <w:rPr>
          <w:lang w:val="en-US"/>
        </w:rPr>
        <w:t>If the circles intersect then their centers and the intersection point are the vertices of the desired triangle. Remove segments that don’t link the circles centers and plot the new locked polygonal line with vertices in the centers and intersection point of the circles (</w:t>
      </w:r>
      <w:r w:rsidR="00701777">
        <w:rPr>
          <w:lang w:val="en-US"/>
        </w:rPr>
        <w:t>Fig</w:t>
      </w:r>
      <w:r>
        <w:rPr>
          <w:lang w:val="en-US"/>
        </w:rPr>
        <w:t>. 7.10). This is the required triangle (there are two such triangles) (</w:t>
      </w:r>
      <w:r w:rsidR="00701777">
        <w:rPr>
          <w:lang w:val="en-US"/>
        </w:rPr>
        <w:t>Fig</w:t>
      </w:r>
      <w:r>
        <w:rPr>
          <w:lang w:val="en-US"/>
        </w:rPr>
        <w:t>. 7.11).</w:t>
      </w:r>
    </w:p>
    <w:p w:rsidR="00B9532C" w:rsidRPr="00C709C4" w:rsidRDefault="001242A6">
      <w:pPr>
        <w:pStyle w:val="af6"/>
      </w:pPr>
      <w:r>
        <w:rPr>
          <w:noProof/>
          <w:lang w:val="uk-UA" w:eastAsia="uk-UA"/>
        </w:rPr>
        <w:lastRenderedPageBreak/>
        <w:drawing>
          <wp:inline distT="0" distB="0" distL="0" distR="0">
            <wp:extent cx="4104667" cy="3115429"/>
            <wp:effectExtent l="1905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36" cstate="print"/>
                    <a:srcRect/>
                    <a:stretch>
                      <a:fillRect/>
                    </a:stretch>
                  </pic:blipFill>
                  <pic:spPr bwMode="auto">
                    <a:xfrm>
                      <a:off x="0" y="0"/>
                      <a:ext cx="4104667" cy="3115429"/>
                    </a:xfrm>
                    <a:prstGeom prst="rect">
                      <a:avLst/>
                    </a:prstGeom>
                    <a:solidFill>
                      <a:srgbClr val="FFFFFF"/>
                    </a:solidFill>
                    <a:ln w="9525">
                      <a:noFill/>
                      <a:miter lim="800000"/>
                      <a:headEnd/>
                      <a:tailEnd/>
                    </a:ln>
                  </pic:spPr>
                </pic:pic>
              </a:graphicData>
            </a:graphic>
          </wp:inline>
        </w:drawing>
      </w:r>
    </w:p>
    <w:p w:rsidR="00B9532C" w:rsidRDefault="00B9532C">
      <w:pPr>
        <w:pStyle w:val="af6"/>
      </w:pPr>
      <w:r>
        <w:t>Fig. 7.8</w:t>
      </w:r>
    </w:p>
    <w:p w:rsidR="00B9532C" w:rsidRDefault="001242A6">
      <w:pPr>
        <w:pStyle w:val="af6"/>
      </w:pPr>
      <w:r>
        <w:rPr>
          <w:noProof/>
          <w:lang w:val="uk-UA" w:eastAsia="uk-UA"/>
        </w:rPr>
        <w:drawing>
          <wp:inline distT="0" distB="0" distL="0" distR="0">
            <wp:extent cx="4105275" cy="3124200"/>
            <wp:effectExtent l="19050" t="0" r="952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37" cstate="print"/>
                    <a:srcRect/>
                    <a:stretch>
                      <a:fillRect/>
                    </a:stretch>
                  </pic:blipFill>
                  <pic:spPr bwMode="auto">
                    <a:xfrm>
                      <a:off x="0" y="0"/>
                      <a:ext cx="4105275" cy="3124200"/>
                    </a:xfrm>
                    <a:prstGeom prst="rect">
                      <a:avLst/>
                    </a:prstGeom>
                    <a:solidFill>
                      <a:srgbClr val="FFFFFF"/>
                    </a:solidFill>
                    <a:ln w="9525">
                      <a:noFill/>
                      <a:miter lim="800000"/>
                      <a:headEnd/>
                      <a:tailEnd/>
                    </a:ln>
                  </pic:spPr>
                </pic:pic>
              </a:graphicData>
            </a:graphic>
          </wp:inline>
        </w:drawing>
      </w:r>
    </w:p>
    <w:p w:rsidR="00B9532C" w:rsidRDefault="00B9532C">
      <w:pPr>
        <w:pStyle w:val="af6"/>
      </w:pPr>
      <w:r>
        <w:t>Fig. 7.9</w:t>
      </w:r>
    </w:p>
    <w:p w:rsidR="00B9532C" w:rsidRDefault="001242A6">
      <w:pPr>
        <w:pStyle w:val="af6"/>
      </w:pPr>
      <w:r>
        <w:rPr>
          <w:noProof/>
          <w:lang w:val="uk-UA" w:eastAsia="uk-UA"/>
        </w:rPr>
        <w:lastRenderedPageBreak/>
        <w:drawing>
          <wp:inline distT="0" distB="0" distL="0" distR="0">
            <wp:extent cx="4105275" cy="3124200"/>
            <wp:effectExtent l="19050" t="0" r="9525"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38" cstate="print"/>
                    <a:srcRect/>
                    <a:stretch>
                      <a:fillRect/>
                    </a:stretch>
                  </pic:blipFill>
                  <pic:spPr bwMode="auto">
                    <a:xfrm>
                      <a:off x="0" y="0"/>
                      <a:ext cx="4105275" cy="3124200"/>
                    </a:xfrm>
                    <a:prstGeom prst="rect">
                      <a:avLst/>
                    </a:prstGeom>
                    <a:solidFill>
                      <a:srgbClr val="FFFFFF"/>
                    </a:solidFill>
                    <a:ln w="9525">
                      <a:noFill/>
                      <a:miter lim="800000"/>
                      <a:headEnd/>
                      <a:tailEnd/>
                    </a:ln>
                  </pic:spPr>
                </pic:pic>
              </a:graphicData>
            </a:graphic>
          </wp:inline>
        </w:drawing>
      </w:r>
    </w:p>
    <w:p w:rsidR="00B9532C" w:rsidRDefault="00B9532C">
      <w:pPr>
        <w:pStyle w:val="af6"/>
      </w:pPr>
      <w:r>
        <w:t>Fig. 7.10</w:t>
      </w:r>
    </w:p>
    <w:p w:rsidR="00B9532C" w:rsidRDefault="001242A6">
      <w:pPr>
        <w:pStyle w:val="af6"/>
      </w:pPr>
      <w:r>
        <w:rPr>
          <w:noProof/>
          <w:lang w:val="uk-UA" w:eastAsia="uk-UA"/>
        </w:rPr>
        <w:drawing>
          <wp:inline distT="0" distB="0" distL="0" distR="0">
            <wp:extent cx="4104667" cy="3115429"/>
            <wp:effectExtent l="1905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39" cstate="print"/>
                    <a:srcRect/>
                    <a:stretch>
                      <a:fillRect/>
                    </a:stretch>
                  </pic:blipFill>
                  <pic:spPr bwMode="auto">
                    <a:xfrm>
                      <a:off x="0" y="0"/>
                      <a:ext cx="4104667" cy="3115429"/>
                    </a:xfrm>
                    <a:prstGeom prst="rect">
                      <a:avLst/>
                    </a:prstGeom>
                    <a:solidFill>
                      <a:srgbClr val="FFFFFF"/>
                    </a:solidFill>
                    <a:ln w="9525">
                      <a:noFill/>
                      <a:miter lim="800000"/>
                      <a:headEnd/>
                      <a:tailEnd/>
                    </a:ln>
                  </pic:spPr>
                </pic:pic>
              </a:graphicData>
            </a:graphic>
          </wp:inline>
        </w:drawing>
      </w:r>
    </w:p>
    <w:p w:rsidR="00B9532C" w:rsidRDefault="00B9532C">
      <w:pPr>
        <w:pStyle w:val="af6"/>
        <w:rPr>
          <w:lang w:val="en-GB"/>
        </w:rPr>
      </w:pPr>
      <w:r>
        <w:t>Fig</w:t>
      </w:r>
      <w:r>
        <w:rPr>
          <w:lang w:val="en-GB"/>
        </w:rPr>
        <w:t>.</w:t>
      </w:r>
      <w:r>
        <w:t> </w:t>
      </w:r>
      <w:r>
        <w:rPr>
          <w:lang w:val="en-GB"/>
        </w:rPr>
        <w:t>7.11</w:t>
      </w:r>
    </w:p>
    <w:p w:rsidR="00B9532C" w:rsidRDefault="00B9532C">
      <w:pPr>
        <w:pStyle w:val="afe"/>
        <w:rPr>
          <w:rStyle w:val="shorttext"/>
          <w:lang w:val="en-US"/>
        </w:rPr>
      </w:pPr>
      <w:r>
        <w:rPr>
          <w:lang w:val="en-GB"/>
        </w:rPr>
        <w:lastRenderedPageBreak/>
        <w:t xml:space="preserve">2. </w:t>
      </w:r>
      <w:r>
        <w:rPr>
          <w:lang w:val="en-US"/>
        </w:rPr>
        <w:t xml:space="preserve">The lengths of a triangle sides are </w:t>
      </w:r>
      <w:proofErr w:type="spellStart"/>
      <w:r>
        <w:rPr>
          <w:lang w:val="en-US"/>
        </w:rPr>
        <w:t>preassigned</w:t>
      </w:r>
      <w:proofErr w:type="spellEnd"/>
      <w:r>
        <w:rPr>
          <w:lang w:val="en-US"/>
        </w:rPr>
        <w:t xml:space="preserve"> as 3, 4, 5. </w:t>
      </w:r>
      <w:r>
        <w:rPr>
          <w:shd w:val="clear" w:color="auto" w:fill="FFFFFF"/>
          <w:lang w:val="en-US"/>
        </w:rPr>
        <w:t>Determine the area of the triangle, its angles and altitudes.</w:t>
      </w:r>
    </w:p>
    <w:p w:rsidR="00B9532C" w:rsidRDefault="00B9532C">
      <w:pPr>
        <w:pStyle w:val="afe"/>
      </w:pPr>
      <w:r>
        <w:rPr>
          <w:rStyle w:val="shorttext"/>
          <w:lang w:val="en-US"/>
        </w:rPr>
        <w:t>Without limiting the generality we assume that one of the triangle vertices coincides with the origin (0,0). Choose a point on the axis</w:t>
      </w:r>
      <w:r w:rsidR="00DD029A" w:rsidRPr="00DD029A">
        <w:rPr>
          <w:position w:val="-6"/>
        </w:rPr>
        <w:pict>
          <v:shape id="_x0000_i1248" type="#_x0000_t75" style="width:15.75pt;height:12.75pt">
            <v:imagedata r:id="rId240" o:title=""/>
          </v:shape>
        </w:pict>
      </w:r>
      <w:r>
        <w:rPr>
          <w:lang w:val="en-US"/>
        </w:rPr>
        <w:t xml:space="preserve">. The abscissa of the point must be equal to one of the triangle sides. Then </w:t>
      </w:r>
      <w:proofErr w:type="spellStart"/>
      <w:r>
        <w:t>construct</w:t>
      </w:r>
      <w:proofErr w:type="spellEnd"/>
      <w:r>
        <w:t xml:space="preserve"> </w:t>
      </w:r>
      <w:proofErr w:type="spellStart"/>
      <w:r>
        <w:t>two</w:t>
      </w:r>
      <w:proofErr w:type="spellEnd"/>
      <w:r>
        <w:t xml:space="preserve"> </w:t>
      </w:r>
      <w:proofErr w:type="spellStart"/>
      <w:r>
        <w:t>circles</w:t>
      </w:r>
      <w:proofErr w:type="spellEnd"/>
      <w:r>
        <w:t xml:space="preserve"> </w:t>
      </w:r>
      <w:proofErr w:type="spellStart"/>
      <w:r>
        <w:t>with</w:t>
      </w:r>
      <w:proofErr w:type="spellEnd"/>
      <w:r>
        <w:t xml:space="preserve"> </w:t>
      </w:r>
      <w:proofErr w:type="spellStart"/>
      <w:r>
        <w:t>the</w:t>
      </w:r>
      <w:proofErr w:type="spellEnd"/>
      <w:r>
        <w:t xml:space="preserve"> so-</w:t>
      </w:r>
      <w:proofErr w:type="spellStart"/>
      <w:r>
        <w:t>defined</w:t>
      </w:r>
      <w:proofErr w:type="spellEnd"/>
      <w:r>
        <w:t xml:space="preserve"> </w:t>
      </w:r>
      <w:proofErr w:type="spellStart"/>
      <w:r>
        <w:t>centers</w:t>
      </w:r>
      <w:proofErr w:type="spellEnd"/>
      <w:r>
        <w:t xml:space="preserve"> </w:t>
      </w:r>
      <w:proofErr w:type="spellStart"/>
      <w:r>
        <w:t>on</w:t>
      </w:r>
      <w:proofErr w:type="spellEnd"/>
      <w:r>
        <w:t xml:space="preserve"> </w:t>
      </w:r>
      <w:proofErr w:type="spellStart"/>
      <w:r>
        <w:t>the</w:t>
      </w:r>
      <w:proofErr w:type="spellEnd"/>
      <w:r>
        <w:t xml:space="preserve"> </w:t>
      </w:r>
      <w:proofErr w:type="spellStart"/>
      <w:r>
        <w:t>axis</w:t>
      </w:r>
      <w:proofErr w:type="spellEnd"/>
      <w:r>
        <w:t xml:space="preserve"> </w:t>
      </w:r>
      <w:r w:rsidR="00DD029A" w:rsidRPr="00DD029A">
        <w:rPr>
          <w:position w:val="-6"/>
        </w:rPr>
        <w:pict>
          <v:shape id="_x0000_i1249" type="#_x0000_t75" style="width:15.75pt;height:12.75pt">
            <v:imagedata r:id="rId240" o:title=""/>
          </v:shape>
        </w:pict>
      </w:r>
      <w:r>
        <w:t xml:space="preserve"> </w:t>
      </w:r>
      <w:proofErr w:type="spellStart"/>
      <w:r>
        <w:t>and</w:t>
      </w:r>
      <w:proofErr w:type="spellEnd"/>
      <w:r>
        <w:t xml:space="preserve"> </w:t>
      </w:r>
      <w:proofErr w:type="spellStart"/>
      <w:r>
        <w:t>radiuses</w:t>
      </w:r>
      <w:proofErr w:type="spellEnd"/>
      <w:r>
        <w:t xml:space="preserve"> </w:t>
      </w:r>
      <w:proofErr w:type="spellStart"/>
      <w:r>
        <w:t>equal</w:t>
      </w:r>
      <w:proofErr w:type="spellEnd"/>
      <w:r>
        <w:t xml:space="preserve"> </w:t>
      </w:r>
      <w:proofErr w:type="spellStart"/>
      <w:r>
        <w:t>to</w:t>
      </w:r>
      <w:proofErr w:type="spellEnd"/>
      <w:r>
        <w:t xml:space="preserve"> </w:t>
      </w:r>
      <w:proofErr w:type="spellStart"/>
      <w:r>
        <w:t>the</w:t>
      </w:r>
      <w:proofErr w:type="spellEnd"/>
      <w:r>
        <w:t xml:space="preserve"> </w:t>
      </w:r>
      <w:proofErr w:type="spellStart"/>
      <w:r>
        <w:t>length</w:t>
      </w:r>
      <w:proofErr w:type="spellEnd"/>
      <w:r>
        <w:t xml:space="preserve"> </w:t>
      </w:r>
      <w:proofErr w:type="spellStart"/>
      <w:r>
        <w:t>of</w:t>
      </w:r>
      <w:proofErr w:type="spellEnd"/>
      <w:r>
        <w:t xml:space="preserve"> </w:t>
      </w:r>
      <w:proofErr w:type="spellStart"/>
      <w:r>
        <w:t>two</w:t>
      </w:r>
      <w:proofErr w:type="spellEnd"/>
      <w:r>
        <w:t xml:space="preserve"> </w:t>
      </w:r>
      <w:proofErr w:type="spellStart"/>
      <w:r>
        <w:t>remaining</w:t>
      </w:r>
      <w:proofErr w:type="spellEnd"/>
      <w:r>
        <w:t xml:space="preserve"> </w:t>
      </w:r>
      <w:proofErr w:type="spellStart"/>
      <w:r>
        <w:t>sides</w:t>
      </w:r>
      <w:proofErr w:type="spellEnd"/>
      <w:r>
        <w:t xml:space="preserve">. </w:t>
      </w:r>
      <w:proofErr w:type="spellStart"/>
      <w:r>
        <w:t>The</w:t>
      </w:r>
      <w:proofErr w:type="spellEnd"/>
      <w:r>
        <w:t xml:space="preserve"> </w:t>
      </w:r>
      <w:proofErr w:type="spellStart"/>
      <w:r>
        <w:t>third</w:t>
      </w:r>
      <w:proofErr w:type="spellEnd"/>
      <w:r>
        <w:t xml:space="preserve"> </w:t>
      </w:r>
      <w:proofErr w:type="spellStart"/>
      <w:r>
        <w:t>vertex</w:t>
      </w:r>
      <w:proofErr w:type="spellEnd"/>
      <w:r>
        <w:t xml:space="preserve"> </w:t>
      </w:r>
      <w:proofErr w:type="spellStart"/>
      <w:r>
        <w:t>of</w:t>
      </w:r>
      <w:proofErr w:type="spellEnd"/>
      <w:r>
        <w:t xml:space="preserve"> </w:t>
      </w:r>
      <w:proofErr w:type="spellStart"/>
      <w:r>
        <w:t>the</w:t>
      </w:r>
      <w:proofErr w:type="spellEnd"/>
      <w:r>
        <w:t xml:space="preserve"> </w:t>
      </w:r>
      <w:proofErr w:type="spellStart"/>
      <w:r>
        <w:t>triangle</w:t>
      </w:r>
      <w:proofErr w:type="spellEnd"/>
      <w:r>
        <w:t xml:space="preserve"> </w:t>
      </w:r>
      <w:proofErr w:type="spellStart"/>
      <w:r>
        <w:t>will</w:t>
      </w:r>
      <w:proofErr w:type="spellEnd"/>
      <w:r>
        <w:t xml:space="preserve"> </w:t>
      </w:r>
      <w:proofErr w:type="spellStart"/>
      <w:r>
        <w:t>be</w:t>
      </w:r>
      <w:proofErr w:type="spellEnd"/>
      <w:r>
        <w:t xml:space="preserve"> </w:t>
      </w:r>
      <w:proofErr w:type="spellStart"/>
      <w:r>
        <w:t>defined</w:t>
      </w:r>
      <w:proofErr w:type="spellEnd"/>
      <w:r>
        <w:t xml:space="preserve"> </w:t>
      </w:r>
      <w:proofErr w:type="spellStart"/>
      <w:r>
        <w:t>by</w:t>
      </w:r>
      <w:proofErr w:type="spellEnd"/>
      <w:r>
        <w:t xml:space="preserve"> </w:t>
      </w:r>
      <w:proofErr w:type="spellStart"/>
      <w:r>
        <w:t>the</w:t>
      </w:r>
      <w:proofErr w:type="spellEnd"/>
      <w:r>
        <w:t xml:space="preserve"> </w:t>
      </w:r>
      <w:proofErr w:type="spellStart"/>
      <w:r>
        <w:t>intersection</w:t>
      </w:r>
      <w:proofErr w:type="spellEnd"/>
      <w:r>
        <w:t xml:space="preserve"> </w:t>
      </w:r>
      <w:proofErr w:type="spellStart"/>
      <w:r>
        <w:t>point</w:t>
      </w:r>
      <w:proofErr w:type="spellEnd"/>
      <w:r>
        <w:t xml:space="preserve"> </w:t>
      </w:r>
      <w:proofErr w:type="spellStart"/>
      <w:r>
        <w:t>of</w:t>
      </w:r>
      <w:proofErr w:type="spellEnd"/>
      <w:r>
        <w:t xml:space="preserve"> </w:t>
      </w:r>
      <w:proofErr w:type="spellStart"/>
      <w:r>
        <w:t>the</w:t>
      </w:r>
      <w:proofErr w:type="spellEnd"/>
      <w:r>
        <w:t xml:space="preserve"> </w:t>
      </w:r>
      <w:proofErr w:type="spellStart"/>
      <w:r>
        <w:t>circles</w:t>
      </w:r>
      <w:proofErr w:type="spellEnd"/>
      <w:r>
        <w:t xml:space="preserve">. </w:t>
      </w:r>
      <w:proofErr w:type="spellStart"/>
      <w:r>
        <w:t>The</w:t>
      </w:r>
      <w:proofErr w:type="spellEnd"/>
      <w:r>
        <w:t xml:space="preserve"> </w:t>
      </w:r>
      <w:proofErr w:type="spellStart"/>
      <w:r>
        <w:t>ordinate</w:t>
      </w:r>
      <w:proofErr w:type="spellEnd"/>
      <w:r>
        <w:t xml:space="preserve"> </w:t>
      </w:r>
      <w:proofErr w:type="spellStart"/>
      <w:r>
        <w:t>of</w:t>
      </w:r>
      <w:proofErr w:type="spellEnd"/>
      <w:r>
        <w:t xml:space="preserve"> </w:t>
      </w:r>
      <w:proofErr w:type="spellStart"/>
      <w:r>
        <w:t>this</w:t>
      </w:r>
      <w:proofErr w:type="spellEnd"/>
      <w:r>
        <w:t xml:space="preserve"> </w:t>
      </w:r>
      <w:proofErr w:type="spellStart"/>
      <w:r>
        <w:t>point</w:t>
      </w:r>
      <w:proofErr w:type="spellEnd"/>
      <w:r>
        <w:t xml:space="preserve"> </w:t>
      </w:r>
      <w:proofErr w:type="spellStart"/>
      <w:r>
        <w:t>would</w:t>
      </w:r>
      <w:proofErr w:type="spellEnd"/>
      <w:r>
        <w:t xml:space="preserve"> </w:t>
      </w:r>
      <w:proofErr w:type="spellStart"/>
      <w:r>
        <w:t>be</w:t>
      </w:r>
      <w:proofErr w:type="spellEnd"/>
      <w:r>
        <w:t xml:space="preserve"> </w:t>
      </w:r>
      <w:proofErr w:type="spellStart"/>
      <w:r>
        <w:t>the</w:t>
      </w:r>
      <w:proofErr w:type="spellEnd"/>
      <w:r>
        <w:t xml:space="preserve"> </w:t>
      </w:r>
      <w:proofErr w:type="spellStart"/>
      <w:r>
        <w:t>altitude</w:t>
      </w:r>
      <w:proofErr w:type="spellEnd"/>
      <w:r>
        <w:t xml:space="preserve"> </w:t>
      </w:r>
      <w:proofErr w:type="spellStart"/>
      <w:r>
        <w:t>that</w:t>
      </w:r>
      <w:proofErr w:type="spellEnd"/>
      <w:r>
        <w:t xml:space="preserve"> </w:t>
      </w:r>
      <w:proofErr w:type="spellStart"/>
      <w:r>
        <w:t>is</w:t>
      </w:r>
      <w:proofErr w:type="spellEnd"/>
      <w:r>
        <w:t xml:space="preserve"> </w:t>
      </w:r>
      <w:proofErr w:type="spellStart"/>
      <w:r>
        <w:t>put</w:t>
      </w:r>
      <w:proofErr w:type="spellEnd"/>
      <w:r>
        <w:t xml:space="preserve"> </w:t>
      </w:r>
      <w:proofErr w:type="spellStart"/>
      <w:r>
        <w:t>to</w:t>
      </w:r>
      <w:proofErr w:type="spellEnd"/>
      <w:r>
        <w:t xml:space="preserve"> </w:t>
      </w:r>
      <w:proofErr w:type="spellStart"/>
      <w:r>
        <w:t>the</w:t>
      </w:r>
      <w:proofErr w:type="spellEnd"/>
      <w:r>
        <w:t xml:space="preserve"> </w:t>
      </w:r>
      <w:proofErr w:type="spellStart"/>
      <w:r>
        <w:t>side</w:t>
      </w:r>
      <w:proofErr w:type="spellEnd"/>
      <w:r>
        <w:t xml:space="preserve"> </w:t>
      </w:r>
      <w:proofErr w:type="spellStart"/>
      <w:r>
        <w:t>laid</w:t>
      </w:r>
      <w:proofErr w:type="spellEnd"/>
      <w:r>
        <w:t xml:space="preserve"> </w:t>
      </w:r>
      <w:proofErr w:type="spellStart"/>
      <w:r>
        <w:t>along</w:t>
      </w:r>
      <w:proofErr w:type="spellEnd"/>
      <w:r>
        <w:t xml:space="preserve"> </w:t>
      </w:r>
      <w:proofErr w:type="spellStart"/>
      <w:r>
        <w:t>the</w:t>
      </w:r>
      <w:proofErr w:type="spellEnd"/>
      <w:r>
        <w:t xml:space="preserve"> </w:t>
      </w:r>
      <w:proofErr w:type="spellStart"/>
      <w:r>
        <w:t>axis</w:t>
      </w:r>
      <w:proofErr w:type="spellEnd"/>
      <w:r w:rsidR="00241D63">
        <w:t xml:space="preserve"> </w:t>
      </w:r>
      <w:r w:rsidR="00DD029A" w:rsidRPr="00DD029A">
        <w:rPr>
          <w:position w:val="-6"/>
        </w:rPr>
        <w:pict>
          <v:shape id="_x0000_i1250" type="#_x0000_t75" style="width:15.75pt;height:12.75pt">
            <v:imagedata r:id="rId240" o:title=""/>
          </v:shape>
        </w:pict>
      </w:r>
      <w:r>
        <w:t xml:space="preserve">. </w:t>
      </w:r>
      <w:proofErr w:type="spellStart"/>
      <w:r>
        <w:t>Create</w:t>
      </w:r>
      <w:proofErr w:type="spellEnd"/>
      <w:r>
        <w:t xml:space="preserve"> </w:t>
      </w:r>
      <w:proofErr w:type="spellStart"/>
      <w:r>
        <w:t>the</w:t>
      </w:r>
      <w:proofErr w:type="spellEnd"/>
      <w:r>
        <w:t xml:space="preserve"> </w:t>
      </w:r>
      <w:proofErr w:type="spellStart"/>
      <w:r>
        <w:t>object</w:t>
      </w:r>
      <w:proofErr w:type="spellEnd"/>
      <w:r>
        <w:t xml:space="preserve"> </w:t>
      </w:r>
      <w:proofErr w:type="spellStart"/>
      <w:r>
        <w:t>“Polygonal</w:t>
      </w:r>
      <w:proofErr w:type="spellEnd"/>
      <w:r>
        <w:t xml:space="preserve"> </w:t>
      </w:r>
      <w:proofErr w:type="spellStart"/>
      <w:r>
        <w:t>line”</w:t>
      </w:r>
      <w:proofErr w:type="spellEnd"/>
      <w:r>
        <w:t xml:space="preserve"> (</w:t>
      </w:r>
      <w:proofErr w:type="spellStart"/>
      <w:r>
        <w:t>locked</w:t>
      </w:r>
      <w:proofErr w:type="spellEnd"/>
      <w:r>
        <w:t xml:space="preserve">) </w:t>
      </w:r>
      <w:proofErr w:type="spellStart"/>
      <w:r>
        <w:t>to</w:t>
      </w:r>
      <w:proofErr w:type="spellEnd"/>
      <w:r>
        <w:t xml:space="preserve"> </w:t>
      </w:r>
      <w:proofErr w:type="spellStart"/>
      <w:r>
        <w:t>plot</w:t>
      </w:r>
      <w:proofErr w:type="spellEnd"/>
      <w:r>
        <w:t xml:space="preserve"> a </w:t>
      </w:r>
      <w:proofErr w:type="spellStart"/>
      <w:r>
        <w:t>triangle</w:t>
      </w:r>
      <w:proofErr w:type="spellEnd"/>
      <w:r>
        <w:t xml:space="preserve"> </w:t>
      </w:r>
      <w:proofErr w:type="spellStart"/>
      <w:r>
        <w:t>with</w:t>
      </w:r>
      <w:proofErr w:type="spellEnd"/>
      <w:r>
        <w:t xml:space="preserve"> so-</w:t>
      </w:r>
      <w:proofErr w:type="spellStart"/>
      <w:r>
        <w:t>defined</w:t>
      </w:r>
      <w:proofErr w:type="spellEnd"/>
      <w:r>
        <w:t xml:space="preserve"> </w:t>
      </w:r>
      <w:proofErr w:type="spellStart"/>
      <w:r>
        <w:t>vertices</w:t>
      </w:r>
      <w:proofErr w:type="spellEnd"/>
      <w:r>
        <w:t xml:space="preserve">. </w:t>
      </w:r>
      <w:proofErr w:type="spellStart"/>
      <w:r>
        <w:t>Then</w:t>
      </w:r>
      <w:proofErr w:type="spellEnd"/>
      <w:r>
        <w:t xml:space="preserve"> </w:t>
      </w:r>
      <w:proofErr w:type="spellStart"/>
      <w:r>
        <w:t>use</w:t>
      </w:r>
      <w:proofErr w:type="spellEnd"/>
      <w:r>
        <w:t xml:space="preserve"> </w:t>
      </w:r>
      <w:proofErr w:type="spellStart"/>
      <w:r>
        <w:t>the</w:t>
      </w:r>
      <w:proofErr w:type="spellEnd"/>
      <w:r>
        <w:t xml:space="preserve"> </w:t>
      </w:r>
      <w:proofErr w:type="spellStart"/>
      <w:r>
        <w:t>command</w:t>
      </w:r>
      <w:proofErr w:type="spellEnd"/>
      <w:r>
        <w:t xml:space="preserve"> </w:t>
      </w:r>
      <w:r>
        <w:rPr>
          <w:lang w:val="en-US"/>
        </w:rPr>
        <w:t xml:space="preserve">“Operations / Polygonal lines processing / </w:t>
      </w:r>
      <w:r>
        <w:rPr>
          <w:lang w:val="en-GB"/>
        </w:rPr>
        <w:t>Polygon area”. A</w:t>
      </w:r>
      <w:r>
        <w:rPr>
          <w:rStyle w:val="shorttext"/>
        </w:rPr>
        <w:t xml:space="preserve">s a </w:t>
      </w:r>
      <w:proofErr w:type="spellStart"/>
      <w:r>
        <w:rPr>
          <w:rStyle w:val="shorttext"/>
        </w:rPr>
        <w:t>result</w:t>
      </w:r>
      <w:proofErr w:type="spellEnd"/>
      <w:r>
        <w:rPr>
          <w:rStyle w:val="shorttext"/>
        </w:rPr>
        <w:t xml:space="preserve"> </w:t>
      </w:r>
      <w:proofErr w:type="spellStart"/>
      <w:r>
        <w:rPr>
          <w:rStyle w:val="shorttext"/>
        </w:rPr>
        <w:t>get</w:t>
      </w:r>
      <w:proofErr w:type="spellEnd"/>
      <w:r>
        <w:rPr>
          <w:rStyle w:val="shorttext"/>
        </w:rPr>
        <w:t xml:space="preserve"> </w:t>
      </w:r>
      <w:proofErr w:type="spellStart"/>
      <w:r>
        <w:rPr>
          <w:rStyle w:val="shorttext"/>
        </w:rPr>
        <w:t>that</w:t>
      </w:r>
      <w:proofErr w:type="spellEnd"/>
      <w:r>
        <w:rPr>
          <w:rStyle w:val="shorttext"/>
        </w:rPr>
        <w:t xml:space="preserve"> </w:t>
      </w:r>
      <w:proofErr w:type="spellStart"/>
      <w:r>
        <w:rPr>
          <w:rStyle w:val="shorttext"/>
        </w:rPr>
        <w:t>area</w:t>
      </w:r>
      <w:proofErr w:type="spellEnd"/>
      <w:r>
        <w:rPr>
          <w:rStyle w:val="shorttext"/>
        </w:rPr>
        <w:t xml:space="preserve"> </w:t>
      </w:r>
      <w:proofErr w:type="spellStart"/>
      <w:r>
        <w:rPr>
          <w:rStyle w:val="shorttext"/>
        </w:rPr>
        <w:t>of</w:t>
      </w:r>
      <w:proofErr w:type="spellEnd"/>
      <w:r>
        <w:rPr>
          <w:rStyle w:val="shorttext"/>
        </w:rPr>
        <w:t xml:space="preserve"> </w:t>
      </w:r>
      <w:proofErr w:type="spellStart"/>
      <w:r>
        <w:rPr>
          <w:rStyle w:val="shorttext"/>
        </w:rPr>
        <w:t>the</w:t>
      </w:r>
      <w:proofErr w:type="spellEnd"/>
      <w:r>
        <w:rPr>
          <w:rStyle w:val="shorttext"/>
        </w:rPr>
        <w:t xml:space="preserve"> </w:t>
      </w:r>
      <w:proofErr w:type="spellStart"/>
      <w:r>
        <w:rPr>
          <w:rStyle w:val="shorttext"/>
        </w:rPr>
        <w:t>triangle</w:t>
      </w:r>
      <w:proofErr w:type="spellEnd"/>
      <w:r>
        <w:rPr>
          <w:rStyle w:val="shorttext"/>
        </w:rPr>
        <w:t xml:space="preserve"> </w:t>
      </w:r>
      <w:proofErr w:type="spellStart"/>
      <w:r>
        <w:rPr>
          <w:rStyle w:val="shorttext"/>
        </w:rPr>
        <w:t>is</w:t>
      </w:r>
      <w:proofErr w:type="spellEnd"/>
      <w:r>
        <w:rPr>
          <w:rStyle w:val="shorttext"/>
        </w:rPr>
        <w:t xml:space="preserve"> </w:t>
      </w:r>
      <w:r w:rsidR="00DD029A" w:rsidRPr="00DD029A">
        <w:rPr>
          <w:position w:val="-6"/>
        </w:rPr>
        <w:pict>
          <v:shape id="_x0000_i1251" type="#_x0000_t75" style="width:27.75pt;height:12.75pt">
            <v:imagedata r:id="rId241" o:title=""/>
          </v:shape>
        </w:pict>
      </w:r>
      <w:r>
        <w:t xml:space="preserve"> (</w:t>
      </w:r>
      <w:r w:rsidR="00701777">
        <w:rPr>
          <w:lang w:val="en-US"/>
        </w:rPr>
        <w:t>Fig</w:t>
      </w:r>
      <w:r>
        <w:rPr>
          <w:lang w:val="en-US"/>
        </w:rPr>
        <w:t>.</w:t>
      </w:r>
      <w:r>
        <w:t> 7.12).</w:t>
      </w:r>
    </w:p>
    <w:p w:rsidR="00B9532C" w:rsidRDefault="00B9532C">
      <w:pPr>
        <w:pStyle w:val="afe"/>
        <w:rPr>
          <w:lang w:val="en-US"/>
        </w:rPr>
      </w:pPr>
      <w:proofErr w:type="spellStart"/>
      <w:r>
        <w:t>The</w:t>
      </w:r>
      <w:proofErr w:type="spellEnd"/>
      <w:r>
        <w:t xml:space="preserve"> </w:t>
      </w:r>
      <w:proofErr w:type="spellStart"/>
      <w:r>
        <w:t>altitude</w:t>
      </w:r>
      <w:proofErr w:type="spellEnd"/>
      <w:r>
        <w:t xml:space="preserve"> </w:t>
      </w:r>
      <w:proofErr w:type="spellStart"/>
      <w:r>
        <w:t>of</w:t>
      </w:r>
      <w:proofErr w:type="spellEnd"/>
      <w:r>
        <w:t xml:space="preserve"> </w:t>
      </w:r>
      <w:proofErr w:type="spellStart"/>
      <w:r>
        <w:t>the</w:t>
      </w:r>
      <w:proofErr w:type="spellEnd"/>
      <w:r>
        <w:t xml:space="preserve"> </w:t>
      </w:r>
      <w:proofErr w:type="spellStart"/>
      <w:r>
        <w:t>triangle</w:t>
      </w:r>
      <w:proofErr w:type="spellEnd"/>
      <w:r>
        <w:t xml:space="preserve"> </w:t>
      </w:r>
      <w:proofErr w:type="spellStart"/>
      <w:r>
        <w:t>that</w:t>
      </w:r>
      <w:proofErr w:type="spellEnd"/>
      <w:r>
        <w:t xml:space="preserve"> </w:t>
      </w:r>
      <w:proofErr w:type="spellStart"/>
      <w:r>
        <w:t>is</w:t>
      </w:r>
      <w:proofErr w:type="spellEnd"/>
      <w:r>
        <w:t xml:space="preserve"> </w:t>
      </w:r>
      <w:proofErr w:type="spellStart"/>
      <w:r>
        <w:t>put</w:t>
      </w:r>
      <w:proofErr w:type="spellEnd"/>
      <w:r>
        <w:t xml:space="preserve"> </w:t>
      </w:r>
      <w:proofErr w:type="spellStart"/>
      <w:r>
        <w:t>to</w:t>
      </w:r>
      <w:proofErr w:type="spellEnd"/>
      <w:r>
        <w:t xml:space="preserve"> </w:t>
      </w:r>
      <w:proofErr w:type="spellStart"/>
      <w:r>
        <w:t>the</w:t>
      </w:r>
      <w:proofErr w:type="spellEnd"/>
      <w:r>
        <w:t xml:space="preserve"> </w:t>
      </w:r>
      <w:proofErr w:type="spellStart"/>
      <w:r>
        <w:t>side</w:t>
      </w:r>
      <w:proofErr w:type="spellEnd"/>
      <w:r>
        <w:t xml:space="preserve"> </w:t>
      </w:r>
      <w:proofErr w:type="spellStart"/>
      <w:r>
        <w:t>of</w:t>
      </w:r>
      <w:proofErr w:type="spellEnd"/>
      <w:r>
        <w:t xml:space="preserve"> </w:t>
      </w:r>
      <w:proofErr w:type="spellStart"/>
      <w:r>
        <w:t>length</w:t>
      </w:r>
      <w:proofErr w:type="spellEnd"/>
      <w:r>
        <w:t xml:space="preserve"> 5, </w:t>
      </w:r>
      <w:proofErr w:type="spellStart"/>
      <w:r>
        <w:t>laid</w:t>
      </w:r>
      <w:proofErr w:type="spellEnd"/>
      <w:r>
        <w:t xml:space="preserve"> </w:t>
      </w:r>
      <w:proofErr w:type="spellStart"/>
      <w:r>
        <w:t>along</w:t>
      </w:r>
      <w:proofErr w:type="spellEnd"/>
      <w:r>
        <w:t xml:space="preserve"> </w:t>
      </w:r>
      <w:proofErr w:type="spellStart"/>
      <w:r>
        <w:t>the</w:t>
      </w:r>
      <w:proofErr w:type="spellEnd"/>
      <w:r>
        <w:t xml:space="preserve"> </w:t>
      </w:r>
      <w:proofErr w:type="spellStart"/>
      <w:r>
        <w:t>axis</w:t>
      </w:r>
      <w:proofErr w:type="spellEnd"/>
      <w:r w:rsidR="00DD029A" w:rsidRPr="00DD029A">
        <w:rPr>
          <w:position w:val="-6"/>
        </w:rPr>
        <w:pict>
          <v:shape id="_x0000_i1252" type="#_x0000_t75" style="width:15.75pt;height:12.75pt">
            <v:imagedata r:id="rId240" o:title=""/>
          </v:shape>
        </w:pict>
      </w:r>
      <w:r>
        <w:rPr>
          <w:lang w:val="en-US"/>
        </w:rPr>
        <w:t>, equals 2.39 (</w:t>
      </w:r>
      <w:r w:rsidR="00701777">
        <w:rPr>
          <w:lang w:val="en-US"/>
        </w:rPr>
        <w:t>Fig</w:t>
      </w:r>
      <w:r>
        <w:rPr>
          <w:lang w:val="en-US"/>
        </w:rPr>
        <w:t xml:space="preserve">. 7.13), the angle at the vertex that coincides with the origin </w:t>
      </w:r>
      <w:proofErr w:type="spellStart"/>
      <w:r>
        <w:rPr>
          <w:rStyle w:val="shorttext"/>
        </w:rPr>
        <w:t>approximately</w:t>
      </w:r>
      <w:proofErr w:type="spellEnd"/>
      <w:r>
        <w:rPr>
          <w:rStyle w:val="shorttext"/>
        </w:rPr>
        <w:t xml:space="preserve"> </w:t>
      </w:r>
      <w:proofErr w:type="spellStart"/>
      <w:r>
        <w:rPr>
          <w:rStyle w:val="shorttext"/>
        </w:rPr>
        <w:t>equals</w:t>
      </w:r>
      <w:proofErr w:type="spellEnd"/>
      <w:r>
        <w:rPr>
          <w:rStyle w:val="shorttext"/>
        </w:rPr>
        <w:t xml:space="preserve"> 0.64 </w:t>
      </w:r>
      <w:proofErr w:type="spellStart"/>
      <w:r>
        <w:rPr>
          <w:rStyle w:val="shorttext"/>
        </w:rPr>
        <w:t>radians</w:t>
      </w:r>
      <w:proofErr w:type="spellEnd"/>
      <w:r>
        <w:rPr>
          <w:rStyle w:val="shorttext"/>
        </w:rPr>
        <w:t xml:space="preserve"> </w:t>
      </w:r>
      <w:r>
        <w:t>(36.7º) (</w:t>
      </w:r>
      <w:r w:rsidR="00701777">
        <w:rPr>
          <w:lang w:val="en-US"/>
        </w:rPr>
        <w:t>Fig</w:t>
      </w:r>
      <w:r>
        <w:rPr>
          <w:lang w:val="en-US"/>
        </w:rPr>
        <w:t>.</w:t>
      </w:r>
      <w:r>
        <w:t> 7.14).</w:t>
      </w:r>
      <w:r>
        <w:rPr>
          <w:rStyle w:val="shorttext"/>
        </w:rPr>
        <w:t xml:space="preserve"> </w:t>
      </w:r>
    </w:p>
    <w:p w:rsidR="00B9532C" w:rsidRDefault="00B9532C">
      <w:pPr>
        <w:pStyle w:val="afe"/>
      </w:pPr>
      <w:r>
        <w:rPr>
          <w:lang w:val="en-US"/>
        </w:rPr>
        <w:t>Combine</w:t>
      </w:r>
      <w:r>
        <w:rPr>
          <w:lang w:val="en-GB"/>
        </w:rPr>
        <w:t xml:space="preserve"> the vertices of the triangle one by one with the origin, while one of the </w:t>
      </w:r>
      <w:r>
        <w:rPr>
          <w:lang w:val="en-US"/>
        </w:rPr>
        <w:t>sides should be placed</w:t>
      </w:r>
      <w:r>
        <w:rPr>
          <w:lang w:val="en-GB"/>
        </w:rPr>
        <w:t xml:space="preserve"> along the axis (use operations of parallel transfer and rotation available in the command "Operations / Polygonal lines processing / Polygonal line transformations...").</w:t>
      </w:r>
    </w:p>
    <w:p w:rsidR="00B9532C" w:rsidRDefault="001242A6">
      <w:pPr>
        <w:pStyle w:val="af6"/>
      </w:pPr>
      <w:r>
        <w:rPr>
          <w:noProof/>
          <w:lang w:val="uk-UA" w:eastAsia="uk-UA"/>
        </w:rPr>
        <w:drawing>
          <wp:inline distT="0" distB="0" distL="0" distR="0">
            <wp:extent cx="4105275" cy="3114675"/>
            <wp:effectExtent l="19050" t="0" r="9525"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42" cstate="print"/>
                    <a:srcRect/>
                    <a:stretch>
                      <a:fillRect/>
                    </a:stretch>
                  </pic:blipFill>
                  <pic:spPr bwMode="auto">
                    <a:xfrm>
                      <a:off x="0" y="0"/>
                      <a:ext cx="4105275" cy="3114675"/>
                    </a:xfrm>
                    <a:prstGeom prst="rect">
                      <a:avLst/>
                    </a:prstGeom>
                    <a:solidFill>
                      <a:srgbClr val="FFFFFF"/>
                    </a:solidFill>
                    <a:ln w="9525">
                      <a:noFill/>
                      <a:miter lim="800000"/>
                      <a:headEnd/>
                      <a:tailEnd/>
                    </a:ln>
                  </pic:spPr>
                </pic:pic>
              </a:graphicData>
            </a:graphic>
          </wp:inline>
        </w:drawing>
      </w:r>
    </w:p>
    <w:p w:rsidR="00B9532C" w:rsidRDefault="00B9532C">
      <w:pPr>
        <w:pStyle w:val="af6"/>
      </w:pPr>
      <w:r>
        <w:t>Fig. 7.12</w:t>
      </w:r>
    </w:p>
    <w:p w:rsidR="00B9532C" w:rsidRDefault="001242A6">
      <w:pPr>
        <w:pStyle w:val="af6"/>
      </w:pPr>
      <w:r>
        <w:rPr>
          <w:noProof/>
          <w:lang w:val="uk-UA" w:eastAsia="uk-UA"/>
        </w:rPr>
        <w:lastRenderedPageBreak/>
        <w:drawing>
          <wp:inline distT="0" distB="0" distL="0" distR="0">
            <wp:extent cx="4124325" cy="3019425"/>
            <wp:effectExtent l="19050" t="0" r="9525"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43" cstate="print"/>
                    <a:srcRect/>
                    <a:stretch>
                      <a:fillRect/>
                    </a:stretch>
                  </pic:blipFill>
                  <pic:spPr bwMode="auto">
                    <a:xfrm>
                      <a:off x="0" y="0"/>
                      <a:ext cx="4124325" cy="3019425"/>
                    </a:xfrm>
                    <a:prstGeom prst="rect">
                      <a:avLst/>
                    </a:prstGeom>
                    <a:solidFill>
                      <a:srgbClr val="FFFFFF"/>
                    </a:solidFill>
                    <a:ln w="9525">
                      <a:noFill/>
                      <a:miter lim="800000"/>
                      <a:headEnd/>
                      <a:tailEnd/>
                    </a:ln>
                  </pic:spPr>
                </pic:pic>
              </a:graphicData>
            </a:graphic>
          </wp:inline>
        </w:drawing>
      </w:r>
    </w:p>
    <w:p w:rsidR="00B9532C" w:rsidRDefault="00B9532C">
      <w:pPr>
        <w:pStyle w:val="af6"/>
      </w:pPr>
      <w:r>
        <w:t>Fig. 7.13</w:t>
      </w:r>
    </w:p>
    <w:p w:rsidR="00B9532C" w:rsidRDefault="001242A6">
      <w:pPr>
        <w:pStyle w:val="af6"/>
      </w:pPr>
      <w:r>
        <w:rPr>
          <w:noProof/>
          <w:lang w:val="uk-UA" w:eastAsia="uk-UA"/>
        </w:rPr>
        <w:drawing>
          <wp:inline distT="0" distB="0" distL="0" distR="0">
            <wp:extent cx="4219575" cy="3133725"/>
            <wp:effectExtent l="19050" t="0" r="9525"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44" cstate="print"/>
                    <a:srcRect/>
                    <a:stretch>
                      <a:fillRect/>
                    </a:stretch>
                  </pic:blipFill>
                  <pic:spPr bwMode="auto">
                    <a:xfrm>
                      <a:off x="0" y="0"/>
                      <a:ext cx="4219575" cy="3133725"/>
                    </a:xfrm>
                    <a:prstGeom prst="rect">
                      <a:avLst/>
                    </a:prstGeom>
                    <a:solidFill>
                      <a:srgbClr val="FFFFFF"/>
                    </a:solidFill>
                    <a:ln w="9525">
                      <a:noFill/>
                      <a:miter lim="800000"/>
                      <a:headEnd/>
                      <a:tailEnd/>
                    </a:ln>
                  </pic:spPr>
                </pic:pic>
              </a:graphicData>
            </a:graphic>
          </wp:inline>
        </w:drawing>
      </w:r>
    </w:p>
    <w:p w:rsidR="00B9532C" w:rsidRDefault="00B9532C">
      <w:pPr>
        <w:pStyle w:val="af6"/>
      </w:pPr>
      <w:r>
        <w:t>Fig. 7.14</w:t>
      </w:r>
    </w:p>
    <w:p w:rsidR="00B9532C" w:rsidRDefault="001242A6">
      <w:pPr>
        <w:pStyle w:val="af6"/>
      </w:pPr>
      <w:r>
        <w:rPr>
          <w:noProof/>
          <w:lang w:val="uk-UA" w:eastAsia="uk-UA"/>
        </w:rPr>
        <w:lastRenderedPageBreak/>
        <w:drawing>
          <wp:inline distT="0" distB="0" distL="0" distR="0">
            <wp:extent cx="4191000" cy="3124200"/>
            <wp:effectExtent l="1905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45" cstate="print"/>
                    <a:srcRect/>
                    <a:stretch>
                      <a:fillRect/>
                    </a:stretch>
                  </pic:blipFill>
                  <pic:spPr bwMode="auto">
                    <a:xfrm>
                      <a:off x="0" y="0"/>
                      <a:ext cx="4191000" cy="3124200"/>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7.15</w:t>
      </w:r>
    </w:p>
    <w:p w:rsidR="00B9532C" w:rsidRDefault="00B9532C">
      <w:pPr>
        <w:pStyle w:val="afe"/>
        <w:ind w:firstLine="0"/>
        <w:rPr>
          <w:lang w:val="en-GB"/>
        </w:rPr>
      </w:pPr>
      <w:r>
        <w:rPr>
          <w:lang w:val="en-US"/>
        </w:rPr>
        <w:t>The answer is as follows: t</w:t>
      </w:r>
      <w:proofErr w:type="spellStart"/>
      <w:r>
        <w:t>he</w:t>
      </w:r>
      <w:proofErr w:type="spellEnd"/>
      <w:r>
        <w:t xml:space="preserve"> </w:t>
      </w:r>
      <w:proofErr w:type="spellStart"/>
      <w:r>
        <w:t>altitude</w:t>
      </w:r>
      <w:proofErr w:type="spellEnd"/>
      <w:r>
        <w:t xml:space="preserve"> </w:t>
      </w:r>
      <w:proofErr w:type="spellStart"/>
      <w:r>
        <w:t>of</w:t>
      </w:r>
      <w:proofErr w:type="spellEnd"/>
      <w:r>
        <w:t xml:space="preserve"> </w:t>
      </w:r>
      <w:proofErr w:type="spellStart"/>
      <w:r>
        <w:t>the</w:t>
      </w:r>
      <w:proofErr w:type="spellEnd"/>
      <w:r>
        <w:t xml:space="preserve"> </w:t>
      </w:r>
      <w:proofErr w:type="spellStart"/>
      <w:r>
        <w:t>triangle</w:t>
      </w:r>
      <w:proofErr w:type="spellEnd"/>
      <w:r>
        <w:t xml:space="preserve">, </w:t>
      </w:r>
      <w:proofErr w:type="spellStart"/>
      <w:r>
        <w:t>dropped</w:t>
      </w:r>
      <w:proofErr w:type="spellEnd"/>
      <w:r>
        <w:t xml:space="preserve"> </w:t>
      </w:r>
      <w:proofErr w:type="spellStart"/>
      <w:r>
        <w:t>to</w:t>
      </w:r>
      <w:proofErr w:type="spellEnd"/>
      <w:r>
        <w:t xml:space="preserve"> </w:t>
      </w:r>
      <w:proofErr w:type="spellStart"/>
      <w:r>
        <w:t>the</w:t>
      </w:r>
      <w:proofErr w:type="spellEnd"/>
      <w:r>
        <w:t xml:space="preserve"> </w:t>
      </w:r>
      <w:proofErr w:type="spellStart"/>
      <w:r>
        <w:t>side</w:t>
      </w:r>
      <w:proofErr w:type="spellEnd"/>
      <w:r>
        <w:t xml:space="preserve"> </w:t>
      </w:r>
      <w:proofErr w:type="spellStart"/>
      <w:r>
        <w:t>of</w:t>
      </w:r>
      <w:proofErr w:type="spellEnd"/>
      <w:r>
        <w:t xml:space="preserve"> </w:t>
      </w:r>
      <w:proofErr w:type="spellStart"/>
      <w:r>
        <w:t>length</w:t>
      </w:r>
      <w:proofErr w:type="spellEnd"/>
      <w:r>
        <w:t xml:space="preserve"> 5, </w:t>
      </w:r>
      <w:proofErr w:type="spellStart"/>
      <w:r>
        <w:t>equals</w:t>
      </w:r>
      <w:proofErr w:type="spellEnd"/>
      <w:r>
        <w:t xml:space="preserve"> 2.39, </w:t>
      </w:r>
      <w:proofErr w:type="spellStart"/>
      <w:r>
        <w:t>to</w:t>
      </w:r>
      <w:proofErr w:type="spellEnd"/>
      <w:r>
        <w:t xml:space="preserve"> </w:t>
      </w:r>
      <w:proofErr w:type="spellStart"/>
      <w:r>
        <w:t>the</w:t>
      </w:r>
      <w:proofErr w:type="spellEnd"/>
      <w:r>
        <w:t xml:space="preserve"> </w:t>
      </w:r>
      <w:proofErr w:type="spellStart"/>
      <w:r>
        <w:t>side</w:t>
      </w:r>
      <w:proofErr w:type="spellEnd"/>
      <w:r>
        <w:t xml:space="preserve"> </w:t>
      </w:r>
      <w:proofErr w:type="spellStart"/>
      <w:r>
        <w:t>of</w:t>
      </w:r>
      <w:proofErr w:type="spellEnd"/>
      <w:r>
        <w:t xml:space="preserve"> </w:t>
      </w:r>
      <w:proofErr w:type="spellStart"/>
      <w:r>
        <w:t>length</w:t>
      </w:r>
      <w:proofErr w:type="spellEnd"/>
      <w:r>
        <w:t xml:space="preserve"> 4, </w:t>
      </w:r>
      <w:proofErr w:type="spellStart"/>
      <w:r>
        <w:t>equals</w:t>
      </w:r>
      <w:proofErr w:type="spellEnd"/>
      <w:r>
        <w:t xml:space="preserve"> </w:t>
      </w:r>
      <w:r w:rsidR="00202A12">
        <w:t>3</w:t>
      </w:r>
      <w:r>
        <w:t xml:space="preserve">, </w:t>
      </w:r>
      <w:proofErr w:type="spellStart"/>
      <w:r w:rsidR="00202A12">
        <w:t>to</w:t>
      </w:r>
      <w:proofErr w:type="spellEnd"/>
      <w:r w:rsidR="00202A12">
        <w:t xml:space="preserve"> </w:t>
      </w:r>
      <w:proofErr w:type="spellStart"/>
      <w:r w:rsidR="00202A12">
        <w:t>the</w:t>
      </w:r>
      <w:proofErr w:type="spellEnd"/>
      <w:r w:rsidR="00202A12">
        <w:t xml:space="preserve"> </w:t>
      </w:r>
      <w:proofErr w:type="spellStart"/>
      <w:r w:rsidR="00202A12">
        <w:t>side</w:t>
      </w:r>
      <w:proofErr w:type="spellEnd"/>
      <w:r w:rsidR="00202A12">
        <w:t xml:space="preserve"> </w:t>
      </w:r>
      <w:proofErr w:type="spellStart"/>
      <w:r w:rsidR="00202A12">
        <w:t>of</w:t>
      </w:r>
      <w:proofErr w:type="spellEnd"/>
      <w:r w:rsidR="00202A12">
        <w:t xml:space="preserve"> </w:t>
      </w:r>
      <w:proofErr w:type="spellStart"/>
      <w:r w:rsidR="00202A12">
        <w:t>length</w:t>
      </w:r>
      <w:proofErr w:type="spellEnd"/>
      <w:r w:rsidR="00202A12">
        <w:t xml:space="preserve"> 3, </w:t>
      </w:r>
      <w:proofErr w:type="spellStart"/>
      <w:r w:rsidR="00202A12">
        <w:t>equals</w:t>
      </w:r>
      <w:proofErr w:type="spellEnd"/>
      <w:r w:rsidR="00202A12">
        <w:t xml:space="preserve"> 4, </w:t>
      </w:r>
      <w:proofErr w:type="spellStart"/>
      <w:r>
        <w:t>the</w:t>
      </w:r>
      <w:proofErr w:type="spellEnd"/>
      <w:r>
        <w:t xml:space="preserve"> </w:t>
      </w:r>
      <w:r>
        <w:rPr>
          <w:rStyle w:val="apple-style-span"/>
          <w:lang w:val="en-GB"/>
        </w:rPr>
        <w:t xml:space="preserve">angles adjacent to the side of length 5 are </w:t>
      </w:r>
      <w:r>
        <w:t xml:space="preserve">0.93 </w:t>
      </w:r>
      <w:r>
        <w:rPr>
          <w:lang w:val="en-US"/>
        </w:rPr>
        <w:t>and</w:t>
      </w:r>
      <w:r>
        <w:t xml:space="preserve"> 0.64, </w:t>
      </w:r>
      <w:r>
        <w:rPr>
          <w:rStyle w:val="apple-style-span"/>
          <w:lang w:val="en-GB"/>
        </w:rPr>
        <w:t>to the side of length 4 – 1</w:t>
      </w:r>
      <w:r>
        <w:t>.</w:t>
      </w:r>
      <w:r>
        <w:rPr>
          <w:lang w:val="en-US"/>
        </w:rPr>
        <w:t>57</w:t>
      </w:r>
      <w:r>
        <w:t xml:space="preserve"> </w:t>
      </w:r>
      <w:r>
        <w:rPr>
          <w:lang w:val="en-US"/>
        </w:rPr>
        <w:t>and</w:t>
      </w:r>
      <w:r>
        <w:t xml:space="preserve"> 0.64,</w:t>
      </w:r>
      <w:r>
        <w:rPr>
          <w:lang w:val="en-US"/>
        </w:rPr>
        <w:t xml:space="preserve"> </w:t>
      </w:r>
      <w:r>
        <w:rPr>
          <w:rStyle w:val="apple-style-span"/>
          <w:lang w:val="en-GB"/>
        </w:rPr>
        <w:t>to the side of length 3 – 1</w:t>
      </w:r>
      <w:r>
        <w:t>.</w:t>
      </w:r>
      <w:r>
        <w:rPr>
          <w:lang w:val="en-US"/>
        </w:rPr>
        <w:t>57</w:t>
      </w:r>
      <w:r>
        <w:t xml:space="preserve"> </w:t>
      </w:r>
      <w:r>
        <w:rPr>
          <w:lang w:val="en-US"/>
        </w:rPr>
        <w:t>and</w:t>
      </w:r>
      <w:r>
        <w:t xml:space="preserve"> 0.</w:t>
      </w:r>
      <w:r>
        <w:rPr>
          <w:lang w:val="en-US"/>
        </w:rPr>
        <w:t>93.</w:t>
      </w:r>
    </w:p>
    <w:p w:rsidR="00B9532C" w:rsidRDefault="00B9532C">
      <w:pPr>
        <w:pStyle w:val="af3"/>
        <w:rPr>
          <w:lang w:val="en-GB"/>
        </w:rPr>
      </w:pPr>
      <w:r>
        <w:rPr>
          <w:lang w:val="en-GB"/>
        </w:rPr>
        <w:t>3. A segment is plotted on the screen. It is required to construct a segment that is perpendicular to given one, and passes through its middle</w:t>
      </w:r>
    </w:p>
    <w:p w:rsidR="00B9532C" w:rsidRDefault="00B9532C">
      <w:pPr>
        <w:pStyle w:val="afe"/>
      </w:pPr>
      <w:r>
        <w:rPr>
          <w:lang w:val="en-GB"/>
        </w:rPr>
        <w:t>Plot</w:t>
      </w:r>
      <w:r>
        <w:t xml:space="preserve"> </w:t>
      </w:r>
      <w:r>
        <w:rPr>
          <w:lang w:val="en-US"/>
        </w:rPr>
        <w:t xml:space="preserve">two circles of the same radius (the radius shouldn’t be less than half of the given segment length) with the centers in the segment’s ends. Plot a </w:t>
      </w:r>
      <w:r>
        <w:rPr>
          <w:lang w:val="en-GB"/>
        </w:rPr>
        <w:t xml:space="preserve">new polygonal line with two tops that passes through the points of intersection of the circles. </w:t>
      </w:r>
      <w:r>
        <w:rPr>
          <w:rStyle w:val="apple-style-span"/>
          <w:szCs w:val="22"/>
          <w:lang w:val="en-GB"/>
        </w:rPr>
        <w:t>This is the required perpendicular</w:t>
      </w:r>
      <w:r>
        <w:rPr>
          <w:szCs w:val="22"/>
          <w:lang w:val="en-GB"/>
        </w:rPr>
        <w:t xml:space="preserve"> (</w:t>
      </w:r>
      <w:r w:rsidR="00701777">
        <w:rPr>
          <w:szCs w:val="22"/>
          <w:lang w:val="en-GB"/>
        </w:rPr>
        <w:t>Fig</w:t>
      </w:r>
      <w:r>
        <w:rPr>
          <w:szCs w:val="22"/>
          <w:lang w:val="en-GB"/>
        </w:rPr>
        <w:t>. 7.15).</w:t>
      </w:r>
    </w:p>
    <w:p w:rsidR="00C709C4" w:rsidRDefault="00C709C4" w:rsidP="00C709C4">
      <w:pPr>
        <w:pStyle w:val="af3"/>
        <w:rPr>
          <w:spacing w:val="-3"/>
        </w:rPr>
      </w:pPr>
      <w:r>
        <w:rPr>
          <w:spacing w:val="-3"/>
          <w:lang w:val="en-GB"/>
        </w:rPr>
        <w:t>4. A straight line and a point out of it are plotted on the screen. It is required to construct a perpendicular to the line through the point.</w:t>
      </w:r>
    </w:p>
    <w:p w:rsidR="00C709C4" w:rsidRDefault="00C709C4" w:rsidP="00C709C4">
      <w:pPr>
        <w:pStyle w:val="af3"/>
        <w:rPr>
          <w:spacing w:val="-4"/>
        </w:rPr>
      </w:pPr>
      <w:r>
        <w:rPr>
          <w:spacing w:val="-3"/>
        </w:rPr>
        <w:t xml:space="preserve">It is possible to solve this problem using different ways with the help of the program GRAN1. One of the ways is to plot a circle with a center in given point that intersects the line in two points. Then divide the segment (chord) in half (like in the example 3) and assign the ends of the chord as centers of the circles </w:t>
      </w:r>
      <w:r w:rsidR="00DD029A" w:rsidRPr="00DD029A">
        <w:rPr>
          <w:position w:val="-10"/>
          <w:sz w:val="28"/>
          <w:szCs w:val="28"/>
        </w:rPr>
        <w:pict>
          <v:shape id="_x0000_i1253" type="#_x0000_t75" style="width:38.25pt;height:15.75pt">
            <v:imagedata r:id="rId246" o:title=""/>
          </v:shape>
        </w:pict>
      </w:r>
      <w:r>
        <w:rPr>
          <w:spacing w:val="-3"/>
          <w:lang w:val="en-GB"/>
        </w:rPr>
        <w:t xml:space="preserve"> </w:t>
      </w:r>
      <w:r>
        <w:rPr>
          <w:spacing w:val="-3"/>
        </w:rPr>
        <w:t>and given point out of the line as points</w:t>
      </w:r>
      <w:r w:rsidRPr="00C709C4">
        <w:rPr>
          <w:spacing w:val="-3"/>
          <w:sz w:val="20"/>
          <w:szCs w:val="28"/>
        </w:rPr>
        <w:t xml:space="preserve"> </w:t>
      </w:r>
      <w:r w:rsidR="00DD029A" w:rsidRPr="00DD029A">
        <w:rPr>
          <w:position w:val="-10"/>
          <w:sz w:val="28"/>
          <w:szCs w:val="28"/>
        </w:rPr>
        <w:pict>
          <v:shape id="_x0000_i1254" type="#_x0000_t75" style="width:35.25pt;height:15.75pt">
            <v:imagedata r:id="rId247" o:title=""/>
          </v:shape>
        </w:pict>
      </w:r>
      <w:r>
        <w:rPr>
          <w:spacing w:val="-3"/>
          <w:lang w:val="en-GB"/>
        </w:rPr>
        <w:t xml:space="preserve"> </w:t>
      </w:r>
      <w:r>
        <w:rPr>
          <w:spacing w:val="-3"/>
        </w:rPr>
        <w:t xml:space="preserve">on the circle. Plot a segment (new polygonal line with two vertices) to </w:t>
      </w:r>
      <w:r>
        <w:rPr>
          <w:spacing w:val="-4"/>
        </w:rPr>
        <w:t>join the intersection point of the circles and get required perpendicular</w:t>
      </w:r>
      <w:r>
        <w:rPr>
          <w:spacing w:val="-4"/>
          <w:lang w:val="en-GB"/>
        </w:rPr>
        <w:t xml:space="preserve"> (Fig.</w:t>
      </w:r>
      <w:r>
        <w:rPr>
          <w:spacing w:val="-4"/>
        </w:rPr>
        <w:t> </w:t>
      </w:r>
      <w:r>
        <w:rPr>
          <w:spacing w:val="-4"/>
          <w:lang w:val="en-GB"/>
        </w:rPr>
        <w:t>7.16).</w:t>
      </w:r>
    </w:p>
    <w:p w:rsidR="00B9532C" w:rsidRDefault="001242A6">
      <w:pPr>
        <w:pStyle w:val="af6"/>
      </w:pPr>
      <w:r>
        <w:rPr>
          <w:noProof/>
          <w:lang w:val="uk-UA" w:eastAsia="uk-UA"/>
        </w:rPr>
        <w:lastRenderedPageBreak/>
        <w:drawing>
          <wp:inline distT="0" distB="0" distL="0" distR="0">
            <wp:extent cx="4104667" cy="3124381"/>
            <wp:effectExtent l="1905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48" cstate="print"/>
                    <a:srcRect/>
                    <a:stretch>
                      <a:fillRect/>
                    </a:stretch>
                  </pic:blipFill>
                  <pic:spPr bwMode="auto">
                    <a:xfrm>
                      <a:off x="0" y="0"/>
                      <a:ext cx="4104667" cy="3124381"/>
                    </a:xfrm>
                    <a:prstGeom prst="rect">
                      <a:avLst/>
                    </a:prstGeom>
                    <a:solidFill>
                      <a:srgbClr val="FFFFFF"/>
                    </a:solidFill>
                    <a:ln w="9525">
                      <a:noFill/>
                      <a:miter lim="800000"/>
                      <a:headEnd/>
                      <a:tailEnd/>
                    </a:ln>
                  </pic:spPr>
                </pic:pic>
              </a:graphicData>
            </a:graphic>
          </wp:inline>
        </w:drawing>
      </w:r>
    </w:p>
    <w:p w:rsidR="00B9532C" w:rsidRDefault="00B9532C">
      <w:pPr>
        <w:pStyle w:val="af6"/>
        <w:rPr>
          <w:spacing w:val="-3"/>
          <w:lang w:val="en-GB"/>
        </w:rPr>
      </w:pPr>
      <w:r>
        <w:t>Fig</w:t>
      </w:r>
      <w:r>
        <w:rPr>
          <w:lang w:val="en-GB"/>
        </w:rPr>
        <w:t>.</w:t>
      </w:r>
      <w:r>
        <w:t> </w:t>
      </w:r>
      <w:r>
        <w:rPr>
          <w:lang w:val="en-GB"/>
        </w:rPr>
        <w:t>7.16</w:t>
      </w:r>
    </w:p>
    <w:p w:rsidR="00B9532C" w:rsidRDefault="00B9532C">
      <w:pPr>
        <w:pStyle w:val="afe"/>
        <w:rPr>
          <w:spacing w:val="-4"/>
          <w:lang w:val="en-US"/>
        </w:rPr>
      </w:pPr>
      <w:r>
        <w:rPr>
          <w:spacing w:val="-4"/>
          <w:lang w:val="en-US"/>
        </w:rPr>
        <w:t xml:space="preserve">Another way is to use the command “Operations / </w:t>
      </w:r>
      <w:r>
        <w:rPr>
          <w:spacing w:val="-4"/>
          <w:lang w:val="en-GB"/>
        </w:rPr>
        <w:t>Distance to point</w:t>
      </w:r>
      <w:r>
        <w:rPr>
          <w:spacing w:val="-4"/>
          <w:lang w:val="en-US"/>
        </w:rPr>
        <w:t>”. Assign the point out of the line as the first point and choose the second point on the line. Move the second point along the line to find a point minimally remote from the point out of the line. That will be the base of required perpendicular. The perpendicular could be constructed as previously (</w:t>
      </w:r>
      <w:r w:rsidR="00701777">
        <w:rPr>
          <w:spacing w:val="-4"/>
          <w:lang w:val="en-US"/>
        </w:rPr>
        <w:t>Fig</w:t>
      </w:r>
      <w:r w:rsidR="00C709C4">
        <w:rPr>
          <w:spacing w:val="-4"/>
          <w:lang w:val="en-US"/>
        </w:rPr>
        <w:t>. 7.17).</w:t>
      </w:r>
    </w:p>
    <w:p w:rsidR="00B9532C" w:rsidRDefault="00B9532C">
      <w:pPr>
        <w:pStyle w:val="afe"/>
        <w:rPr>
          <w:spacing w:val="-4"/>
          <w:lang w:val="en-US"/>
        </w:rPr>
      </w:pPr>
      <w:r>
        <w:rPr>
          <w:spacing w:val="-4"/>
          <w:lang w:val="en-US"/>
        </w:rPr>
        <w:t>The third way is as follows. The point</w:t>
      </w:r>
      <w:r w:rsidR="00C709C4">
        <w:rPr>
          <w:spacing w:val="-4"/>
          <w:lang w:val="en-US"/>
        </w:rPr>
        <w:t xml:space="preserve"> </w:t>
      </w:r>
      <w:r w:rsidR="00DD029A" w:rsidRPr="00DD029A">
        <w:rPr>
          <w:position w:val="-4"/>
        </w:rPr>
        <w:pict>
          <v:shape id="_x0000_i1255" type="#_x0000_t75" style="width:11.25pt;height:12pt">
            <v:imagedata r:id="rId249" o:title=""/>
          </v:shape>
        </w:pict>
      </w:r>
      <w:r>
        <w:rPr>
          <w:spacing w:val="-4"/>
        </w:rPr>
        <w:t xml:space="preserve">, </w:t>
      </w:r>
      <w:proofErr w:type="spellStart"/>
      <w:r>
        <w:rPr>
          <w:spacing w:val="-4"/>
        </w:rPr>
        <w:t>through</w:t>
      </w:r>
      <w:proofErr w:type="spellEnd"/>
      <w:r>
        <w:rPr>
          <w:spacing w:val="-4"/>
        </w:rPr>
        <w:t xml:space="preserve"> </w:t>
      </w:r>
      <w:proofErr w:type="spellStart"/>
      <w:r>
        <w:rPr>
          <w:spacing w:val="-4"/>
        </w:rPr>
        <w:t>that</w:t>
      </w:r>
      <w:proofErr w:type="spellEnd"/>
      <w:r>
        <w:rPr>
          <w:spacing w:val="-4"/>
        </w:rPr>
        <w:t xml:space="preserve"> </w:t>
      </w:r>
      <w:proofErr w:type="spellStart"/>
      <w:r>
        <w:rPr>
          <w:spacing w:val="-4"/>
        </w:rPr>
        <w:t>the</w:t>
      </w:r>
      <w:proofErr w:type="spellEnd"/>
      <w:r>
        <w:rPr>
          <w:spacing w:val="-4"/>
        </w:rPr>
        <w:t xml:space="preserve"> </w:t>
      </w:r>
      <w:proofErr w:type="spellStart"/>
      <w:r>
        <w:rPr>
          <w:spacing w:val="-4"/>
        </w:rPr>
        <w:t>required</w:t>
      </w:r>
      <w:proofErr w:type="spellEnd"/>
      <w:r>
        <w:rPr>
          <w:spacing w:val="-4"/>
        </w:rPr>
        <w:t xml:space="preserve"> </w:t>
      </w:r>
      <w:proofErr w:type="spellStart"/>
      <w:r>
        <w:rPr>
          <w:spacing w:val="-4"/>
        </w:rPr>
        <w:t>perpendicular</w:t>
      </w:r>
      <w:proofErr w:type="spellEnd"/>
      <w:r>
        <w:rPr>
          <w:spacing w:val="-4"/>
        </w:rPr>
        <w:t xml:space="preserve"> </w:t>
      </w:r>
      <w:proofErr w:type="spellStart"/>
      <w:r>
        <w:rPr>
          <w:spacing w:val="-4"/>
        </w:rPr>
        <w:t>passes</w:t>
      </w:r>
      <w:proofErr w:type="spellEnd"/>
      <w:r>
        <w:rPr>
          <w:spacing w:val="-4"/>
        </w:rPr>
        <w:t xml:space="preserve">, </w:t>
      </w:r>
      <w:proofErr w:type="spellStart"/>
      <w:r>
        <w:rPr>
          <w:spacing w:val="-4"/>
        </w:rPr>
        <w:t>can</w:t>
      </w:r>
      <w:proofErr w:type="spellEnd"/>
      <w:r>
        <w:rPr>
          <w:spacing w:val="-4"/>
        </w:rPr>
        <w:t xml:space="preserve"> </w:t>
      </w:r>
      <w:proofErr w:type="spellStart"/>
      <w:r>
        <w:rPr>
          <w:spacing w:val="-4"/>
        </w:rPr>
        <w:t>be</w:t>
      </w:r>
      <w:proofErr w:type="spellEnd"/>
      <w:r>
        <w:rPr>
          <w:spacing w:val="-4"/>
        </w:rPr>
        <w:t xml:space="preserve"> </w:t>
      </w:r>
      <w:proofErr w:type="spellStart"/>
      <w:r>
        <w:rPr>
          <w:spacing w:val="-4"/>
        </w:rPr>
        <w:t>defined</w:t>
      </w:r>
      <w:proofErr w:type="spellEnd"/>
      <w:r>
        <w:rPr>
          <w:spacing w:val="-4"/>
        </w:rPr>
        <w:t xml:space="preserve"> </w:t>
      </w:r>
      <w:proofErr w:type="spellStart"/>
      <w:r>
        <w:rPr>
          <w:spacing w:val="-4"/>
        </w:rPr>
        <w:t>as</w:t>
      </w:r>
      <w:proofErr w:type="spellEnd"/>
      <w:r>
        <w:rPr>
          <w:spacing w:val="-4"/>
        </w:rPr>
        <w:t xml:space="preserve"> a </w:t>
      </w:r>
      <w:proofErr w:type="spellStart"/>
      <w:r>
        <w:rPr>
          <w:spacing w:val="-4"/>
        </w:rPr>
        <w:t>point</w:t>
      </w:r>
      <w:proofErr w:type="spellEnd"/>
      <w:r>
        <w:rPr>
          <w:spacing w:val="-4"/>
        </w:rPr>
        <w:t xml:space="preserve">, </w:t>
      </w:r>
      <w:proofErr w:type="spellStart"/>
      <w:r>
        <w:rPr>
          <w:spacing w:val="-4"/>
        </w:rPr>
        <w:t>at</w:t>
      </w:r>
      <w:proofErr w:type="spellEnd"/>
      <w:r>
        <w:rPr>
          <w:spacing w:val="-4"/>
        </w:rPr>
        <w:t xml:space="preserve"> </w:t>
      </w:r>
      <w:proofErr w:type="spellStart"/>
      <w:r>
        <w:rPr>
          <w:spacing w:val="-4"/>
        </w:rPr>
        <w:t>which</w:t>
      </w:r>
      <w:proofErr w:type="spellEnd"/>
      <w:r>
        <w:rPr>
          <w:spacing w:val="-4"/>
        </w:rPr>
        <w:t xml:space="preserve"> a </w:t>
      </w:r>
      <w:proofErr w:type="spellStart"/>
      <w:r>
        <w:rPr>
          <w:spacing w:val="-4"/>
        </w:rPr>
        <w:t>circle</w:t>
      </w:r>
      <w:proofErr w:type="spellEnd"/>
      <w:r>
        <w:rPr>
          <w:spacing w:val="-4"/>
        </w:rPr>
        <w:t xml:space="preserve"> </w:t>
      </w:r>
      <w:proofErr w:type="spellStart"/>
      <w:r>
        <w:rPr>
          <w:spacing w:val="-4"/>
        </w:rPr>
        <w:t>with</w:t>
      </w:r>
      <w:proofErr w:type="spellEnd"/>
      <w:r>
        <w:rPr>
          <w:spacing w:val="-4"/>
        </w:rPr>
        <w:t xml:space="preserve"> </w:t>
      </w:r>
      <w:proofErr w:type="spellStart"/>
      <w:r>
        <w:rPr>
          <w:spacing w:val="-4"/>
        </w:rPr>
        <w:t>center</w:t>
      </w:r>
      <w:proofErr w:type="spellEnd"/>
      <w:r>
        <w:rPr>
          <w:spacing w:val="-4"/>
        </w:rPr>
        <w:t xml:space="preserve"> </w:t>
      </w:r>
      <w:proofErr w:type="spellStart"/>
      <w:r>
        <w:rPr>
          <w:spacing w:val="-4"/>
        </w:rPr>
        <w:t>in</w:t>
      </w:r>
      <w:proofErr w:type="spellEnd"/>
      <w:r>
        <w:rPr>
          <w:spacing w:val="-4"/>
        </w:rPr>
        <w:t xml:space="preserve"> </w:t>
      </w:r>
      <w:proofErr w:type="spellStart"/>
      <w:r>
        <w:rPr>
          <w:spacing w:val="-4"/>
        </w:rPr>
        <w:t>the</w:t>
      </w:r>
      <w:proofErr w:type="spellEnd"/>
      <w:r>
        <w:rPr>
          <w:spacing w:val="-4"/>
        </w:rPr>
        <w:t xml:space="preserve"> </w:t>
      </w:r>
      <w:proofErr w:type="spellStart"/>
      <w:r>
        <w:rPr>
          <w:spacing w:val="-4"/>
        </w:rPr>
        <w:t>point</w:t>
      </w:r>
      <w:proofErr w:type="spellEnd"/>
      <w:r>
        <w:rPr>
          <w:spacing w:val="-4"/>
        </w:rPr>
        <w:t xml:space="preserve"> </w:t>
      </w:r>
      <w:r w:rsidR="00DD029A" w:rsidRPr="00DD029A">
        <w:rPr>
          <w:position w:val="-4"/>
        </w:rPr>
        <w:pict>
          <v:shape id="_x0000_i1256" type="#_x0000_t75" style="width:11.25pt;height:12pt">
            <v:imagedata r:id="rId250" o:title=""/>
          </v:shape>
        </w:pict>
      </w:r>
      <w:r>
        <w:rPr>
          <w:spacing w:val="-4"/>
        </w:rPr>
        <w:t xml:space="preserve"> </w:t>
      </w:r>
      <w:proofErr w:type="spellStart"/>
      <w:r>
        <w:rPr>
          <w:spacing w:val="-4"/>
        </w:rPr>
        <w:t>and</w:t>
      </w:r>
      <w:proofErr w:type="spellEnd"/>
      <w:r>
        <w:rPr>
          <w:spacing w:val="-4"/>
        </w:rPr>
        <w:t xml:space="preserve"> </w:t>
      </w:r>
      <w:proofErr w:type="spellStart"/>
      <w:r>
        <w:rPr>
          <w:spacing w:val="-4"/>
        </w:rPr>
        <w:t>radius</w:t>
      </w:r>
      <w:proofErr w:type="spellEnd"/>
      <w:r>
        <w:rPr>
          <w:spacing w:val="-4"/>
        </w:rPr>
        <w:t xml:space="preserve"> r </w:t>
      </w:r>
      <w:proofErr w:type="spellStart"/>
      <w:r>
        <w:rPr>
          <w:rStyle w:val="shorttext"/>
          <w:spacing w:val="-4"/>
        </w:rPr>
        <w:t>tangent</w:t>
      </w:r>
      <w:r>
        <w:rPr>
          <w:spacing w:val="-4"/>
        </w:rPr>
        <w:t>s</w:t>
      </w:r>
      <w:proofErr w:type="spellEnd"/>
      <w:r>
        <w:rPr>
          <w:spacing w:val="-4"/>
        </w:rPr>
        <w:t xml:space="preserve"> </w:t>
      </w:r>
      <w:proofErr w:type="spellStart"/>
      <w:r>
        <w:rPr>
          <w:spacing w:val="-4"/>
        </w:rPr>
        <w:t>to</w:t>
      </w:r>
      <w:proofErr w:type="spellEnd"/>
      <w:r>
        <w:rPr>
          <w:spacing w:val="-4"/>
        </w:rPr>
        <w:t xml:space="preserve"> </w:t>
      </w:r>
      <w:proofErr w:type="spellStart"/>
      <w:r>
        <w:rPr>
          <w:spacing w:val="-4"/>
        </w:rPr>
        <w:t>given</w:t>
      </w:r>
      <w:proofErr w:type="spellEnd"/>
      <w:r>
        <w:rPr>
          <w:spacing w:val="-4"/>
        </w:rPr>
        <w:t xml:space="preserve"> </w:t>
      </w:r>
      <w:proofErr w:type="spellStart"/>
      <w:r>
        <w:rPr>
          <w:spacing w:val="-4"/>
        </w:rPr>
        <w:t>line</w:t>
      </w:r>
      <w:proofErr w:type="spellEnd"/>
      <w:r>
        <w:rPr>
          <w:spacing w:val="-4"/>
        </w:rPr>
        <w:t>.</w:t>
      </w:r>
    </w:p>
    <w:p w:rsidR="00B9532C" w:rsidRDefault="00B9532C">
      <w:pPr>
        <w:pStyle w:val="afe"/>
      </w:pPr>
      <w:r>
        <w:rPr>
          <w:spacing w:val="-4"/>
          <w:lang w:val="en-US"/>
        </w:rPr>
        <w:t xml:space="preserve">Define a circle centered at the point </w:t>
      </w:r>
      <w:r w:rsidR="00DD029A" w:rsidRPr="00DD029A">
        <w:rPr>
          <w:position w:val="-4"/>
        </w:rPr>
        <w:pict>
          <v:shape id="_x0000_i1257" type="#_x0000_t75" style="width:11.25pt;height:12pt">
            <v:imagedata r:id="rId250" o:title=""/>
          </v:shape>
        </w:pict>
      </w:r>
      <w:r w:rsidR="00D474A0">
        <w:rPr>
          <w:lang w:val="en-US"/>
        </w:rPr>
        <w:t xml:space="preserve"> </w:t>
      </w:r>
      <w:r>
        <w:rPr>
          <w:spacing w:val="-4"/>
          <w:lang w:val="en-US"/>
        </w:rPr>
        <w:t>with radius</w:t>
      </w:r>
      <w:r w:rsidR="00C709C4">
        <w:rPr>
          <w:spacing w:val="-4"/>
          <w:lang w:val="en-US"/>
        </w:rPr>
        <w:t xml:space="preserve"> </w:t>
      </w:r>
      <w:r w:rsidR="00DD029A" w:rsidRPr="00DD029A">
        <w:rPr>
          <w:position w:val="-4"/>
        </w:rPr>
        <w:pict>
          <v:shape id="_x0000_i1258" type="#_x0000_t75" style="width:15pt;height:12pt">
            <v:imagedata r:id="rId62" o:title=""/>
          </v:shape>
        </w:pict>
      </w:r>
      <w:r>
        <w:rPr>
          <w:spacing w:val="-4"/>
        </w:rPr>
        <w:t>,</w:t>
      </w:r>
      <w:r>
        <w:rPr>
          <w:spacing w:val="-4"/>
          <w:lang w:val="en-US"/>
        </w:rPr>
        <w:t xml:space="preserve"> and choose the parameter </w:t>
      </w:r>
      <w:r w:rsidR="00DD029A" w:rsidRPr="00DD029A">
        <w:rPr>
          <w:position w:val="-4"/>
        </w:rPr>
        <w:pict>
          <v:shape id="_x0000_i1259" type="#_x0000_t75" style="width:15pt;height:12pt">
            <v:imagedata r:id="rId62" o:title=""/>
          </v:shape>
        </w:pict>
      </w:r>
      <w:r w:rsidR="00C709C4">
        <w:rPr>
          <w:lang w:val="en-US"/>
        </w:rPr>
        <w:t xml:space="preserve"> </w:t>
      </w:r>
      <w:r>
        <w:rPr>
          <w:spacing w:val="-4"/>
          <w:lang w:val="en-US"/>
        </w:rPr>
        <w:t xml:space="preserve">so that the circle </w:t>
      </w:r>
      <w:proofErr w:type="spellStart"/>
      <w:r>
        <w:rPr>
          <w:rStyle w:val="shorttext"/>
          <w:spacing w:val="-4"/>
        </w:rPr>
        <w:t>tangent</w:t>
      </w:r>
      <w:proofErr w:type="spellEnd"/>
      <w:r>
        <w:rPr>
          <w:rStyle w:val="shorttext"/>
          <w:spacing w:val="-4"/>
        </w:rPr>
        <w:t xml:space="preserve"> </w:t>
      </w:r>
      <w:proofErr w:type="spellStart"/>
      <w:r>
        <w:rPr>
          <w:rStyle w:val="shorttext"/>
          <w:spacing w:val="-4"/>
        </w:rPr>
        <w:t>to</w:t>
      </w:r>
      <w:proofErr w:type="spellEnd"/>
      <w:r>
        <w:rPr>
          <w:rStyle w:val="shorttext"/>
          <w:spacing w:val="-4"/>
        </w:rPr>
        <w:t xml:space="preserve"> </w:t>
      </w:r>
      <w:proofErr w:type="spellStart"/>
      <w:r>
        <w:rPr>
          <w:rStyle w:val="shorttext"/>
          <w:spacing w:val="-4"/>
        </w:rPr>
        <w:t>given</w:t>
      </w:r>
      <w:proofErr w:type="spellEnd"/>
      <w:r>
        <w:rPr>
          <w:rStyle w:val="shorttext"/>
          <w:spacing w:val="-4"/>
        </w:rPr>
        <w:t xml:space="preserve"> </w:t>
      </w:r>
      <w:proofErr w:type="spellStart"/>
      <w:r>
        <w:rPr>
          <w:rStyle w:val="shorttext"/>
          <w:spacing w:val="-4"/>
        </w:rPr>
        <w:t>line</w:t>
      </w:r>
      <w:proofErr w:type="spellEnd"/>
      <w:r>
        <w:rPr>
          <w:rStyle w:val="shorttext"/>
          <w:spacing w:val="-4"/>
        </w:rPr>
        <w:t xml:space="preserve">. </w:t>
      </w:r>
      <w:proofErr w:type="spellStart"/>
      <w:r>
        <w:rPr>
          <w:rStyle w:val="shorttext"/>
          <w:spacing w:val="-4"/>
        </w:rPr>
        <w:t>This</w:t>
      </w:r>
      <w:proofErr w:type="spellEnd"/>
      <w:r>
        <w:rPr>
          <w:rStyle w:val="shorttext"/>
          <w:spacing w:val="-4"/>
        </w:rPr>
        <w:t xml:space="preserve"> </w:t>
      </w:r>
      <w:proofErr w:type="spellStart"/>
      <w:r>
        <w:rPr>
          <w:rStyle w:val="shorttext"/>
          <w:spacing w:val="-4"/>
        </w:rPr>
        <w:t>is</w:t>
      </w:r>
      <w:proofErr w:type="spellEnd"/>
      <w:r>
        <w:rPr>
          <w:rStyle w:val="shorttext"/>
          <w:spacing w:val="-4"/>
        </w:rPr>
        <w:t xml:space="preserve"> </w:t>
      </w:r>
      <w:proofErr w:type="spellStart"/>
      <w:r>
        <w:rPr>
          <w:rStyle w:val="shorttext"/>
          <w:spacing w:val="-4"/>
        </w:rPr>
        <w:t>the</w:t>
      </w:r>
      <w:proofErr w:type="spellEnd"/>
      <w:r>
        <w:rPr>
          <w:rStyle w:val="shorttext"/>
          <w:spacing w:val="-4"/>
        </w:rPr>
        <w:t xml:space="preserve"> </w:t>
      </w:r>
      <w:proofErr w:type="spellStart"/>
      <w:r>
        <w:rPr>
          <w:rStyle w:val="shorttext"/>
          <w:spacing w:val="-4"/>
        </w:rPr>
        <w:t>way</w:t>
      </w:r>
      <w:proofErr w:type="spellEnd"/>
      <w:r>
        <w:rPr>
          <w:rStyle w:val="shorttext"/>
          <w:spacing w:val="-4"/>
        </w:rPr>
        <w:t xml:space="preserve"> </w:t>
      </w:r>
      <w:proofErr w:type="spellStart"/>
      <w:r>
        <w:rPr>
          <w:rStyle w:val="shorttext"/>
          <w:spacing w:val="-4"/>
        </w:rPr>
        <w:t>to</w:t>
      </w:r>
      <w:proofErr w:type="spellEnd"/>
      <w:r>
        <w:rPr>
          <w:rStyle w:val="shorttext"/>
          <w:spacing w:val="-4"/>
        </w:rPr>
        <w:t xml:space="preserve"> </w:t>
      </w:r>
      <w:proofErr w:type="spellStart"/>
      <w:r>
        <w:rPr>
          <w:rStyle w:val="shorttext"/>
          <w:spacing w:val="-4"/>
        </w:rPr>
        <w:t>find</w:t>
      </w:r>
      <w:proofErr w:type="spellEnd"/>
      <w:r>
        <w:rPr>
          <w:rStyle w:val="shorttext"/>
          <w:spacing w:val="-4"/>
        </w:rPr>
        <w:t xml:space="preserve"> </w:t>
      </w:r>
      <w:proofErr w:type="spellStart"/>
      <w:r>
        <w:rPr>
          <w:rStyle w:val="shorttext"/>
          <w:spacing w:val="-4"/>
        </w:rPr>
        <w:t>the</w:t>
      </w:r>
      <w:proofErr w:type="spellEnd"/>
      <w:r>
        <w:rPr>
          <w:rStyle w:val="shorttext"/>
          <w:spacing w:val="-4"/>
        </w:rPr>
        <w:t xml:space="preserve"> </w:t>
      </w:r>
      <w:proofErr w:type="spellStart"/>
      <w:r>
        <w:rPr>
          <w:rStyle w:val="shorttext"/>
          <w:spacing w:val="-4"/>
        </w:rPr>
        <w:t>point</w:t>
      </w:r>
      <w:proofErr w:type="spellEnd"/>
      <w:r>
        <w:rPr>
          <w:rStyle w:val="shorttext"/>
          <w:spacing w:val="-4"/>
        </w:rPr>
        <w:t xml:space="preserve"> </w:t>
      </w:r>
      <w:r w:rsidR="00DD029A" w:rsidRPr="00DD029A">
        <w:rPr>
          <w:position w:val="-4"/>
        </w:rPr>
        <w:pict>
          <v:shape id="_x0000_i1260" type="#_x0000_t75" style="width:11.25pt;height:12pt">
            <v:imagedata r:id="rId249" o:title=""/>
          </v:shape>
        </w:pict>
      </w:r>
      <w:r>
        <w:rPr>
          <w:spacing w:val="-4"/>
        </w:rPr>
        <w:t xml:space="preserve"> (</w:t>
      </w:r>
      <w:r w:rsidR="00701777">
        <w:rPr>
          <w:spacing w:val="-4"/>
          <w:lang w:val="en-US"/>
        </w:rPr>
        <w:t>Fig</w:t>
      </w:r>
      <w:r>
        <w:rPr>
          <w:spacing w:val="-4"/>
          <w:lang w:val="en-US"/>
        </w:rPr>
        <w:t>.</w:t>
      </w:r>
      <w:r>
        <w:rPr>
          <w:spacing w:val="-4"/>
        </w:rPr>
        <w:t> 7.17).</w:t>
      </w:r>
    </w:p>
    <w:p w:rsidR="00C709C4" w:rsidRDefault="00C709C4" w:rsidP="00C709C4">
      <w:pPr>
        <w:pStyle w:val="af3"/>
        <w:rPr>
          <w:spacing w:val="-4"/>
        </w:rPr>
      </w:pPr>
      <w:r>
        <w:rPr>
          <w:spacing w:val="-4"/>
          <w:lang w:val="en-GB"/>
        </w:rPr>
        <w:t xml:space="preserve">5. </w:t>
      </w:r>
      <w:r>
        <w:rPr>
          <w:spacing w:val="-4"/>
        </w:rPr>
        <w:t xml:space="preserve">In the segment find the </w:t>
      </w:r>
      <w:r>
        <w:rPr>
          <w:rStyle w:val="shorttext"/>
          <w:spacing w:val="-4"/>
        </w:rPr>
        <w:t>point minimally remote from the point out of the segment</w:t>
      </w:r>
      <w:r>
        <w:rPr>
          <w:spacing w:val="-4"/>
          <w:lang w:val="en-GB"/>
        </w:rPr>
        <w:t>.</w:t>
      </w:r>
    </w:p>
    <w:p w:rsidR="00C709C4" w:rsidRDefault="00C709C4" w:rsidP="00C709C4">
      <w:pPr>
        <w:pStyle w:val="afe"/>
      </w:pPr>
      <w:r>
        <w:rPr>
          <w:spacing w:val="-4"/>
          <w:lang w:val="en-US"/>
        </w:rPr>
        <w:t xml:space="preserve">It is obvious that the solution is a point that lies on the interval and on a circle of the least radius and centered at certain point out of the segment. The circle and the segment must have a point of intersection. The required point in the segment (namely the radius of the circle) can be defined with the help of the command “Operations / </w:t>
      </w:r>
      <w:r>
        <w:rPr>
          <w:spacing w:val="-4"/>
          <w:lang w:val="en-GB"/>
        </w:rPr>
        <w:t>Distance to point</w:t>
      </w:r>
      <w:r>
        <w:rPr>
          <w:spacing w:val="-4"/>
          <w:lang w:val="en-US"/>
        </w:rPr>
        <w:t xml:space="preserve">”. Another way is to define a circle centered at the given point with the radius </w:t>
      </w:r>
      <w:r w:rsidR="00DD029A" w:rsidRPr="00DD029A">
        <w:rPr>
          <w:position w:val="-4"/>
        </w:rPr>
        <w:pict>
          <v:shape id="_x0000_i1261" type="#_x0000_t75" style="width:15pt;height:12pt">
            <v:imagedata r:id="rId62" o:title=""/>
          </v:shape>
        </w:pict>
      </w:r>
      <w:r w:rsidR="00EA2CE7">
        <w:rPr>
          <w:lang w:val="en-US"/>
        </w:rPr>
        <w:t xml:space="preserve"> </w:t>
      </w:r>
      <w:r>
        <w:rPr>
          <w:spacing w:val="-4"/>
          <w:lang w:val="en-US"/>
        </w:rPr>
        <w:t xml:space="preserve">and to choose the parameter </w:t>
      </w:r>
      <w:r w:rsidR="00DD029A" w:rsidRPr="00DD029A">
        <w:rPr>
          <w:position w:val="-4"/>
        </w:rPr>
        <w:pict>
          <v:shape id="_x0000_i1262" type="#_x0000_t75" style="width:15pt;height:12pt">
            <v:imagedata r:id="rId62" o:title=""/>
          </v:shape>
        </w:pict>
      </w:r>
      <w:r w:rsidR="00EA2CE7">
        <w:rPr>
          <w:lang w:val="en-US"/>
        </w:rPr>
        <w:t xml:space="preserve"> </w:t>
      </w:r>
      <w:r>
        <w:rPr>
          <w:spacing w:val="-4"/>
          <w:lang w:val="en-US"/>
        </w:rPr>
        <w:t xml:space="preserve">so that the circle of minimal radius has a common point with the segment </w:t>
      </w:r>
      <w:r>
        <w:rPr>
          <w:spacing w:val="-4"/>
        </w:rPr>
        <w:t>(</w:t>
      </w:r>
      <w:r>
        <w:rPr>
          <w:spacing w:val="-4"/>
          <w:lang w:val="en-US"/>
        </w:rPr>
        <w:t>Fig.</w:t>
      </w:r>
      <w:r>
        <w:rPr>
          <w:spacing w:val="-4"/>
        </w:rPr>
        <w:t> 7.1</w:t>
      </w:r>
      <w:r>
        <w:rPr>
          <w:spacing w:val="-4"/>
          <w:lang w:val="en-US"/>
        </w:rPr>
        <w:t>8</w:t>
      </w:r>
      <w:r>
        <w:rPr>
          <w:spacing w:val="-4"/>
        </w:rPr>
        <w:t>).</w:t>
      </w:r>
    </w:p>
    <w:p w:rsidR="00B9532C" w:rsidRDefault="001242A6">
      <w:pPr>
        <w:pStyle w:val="af6"/>
      </w:pPr>
      <w:r>
        <w:rPr>
          <w:noProof/>
          <w:lang w:val="uk-UA" w:eastAsia="uk-UA"/>
        </w:rPr>
        <w:lastRenderedPageBreak/>
        <w:drawing>
          <wp:inline distT="0" distB="0" distL="0" distR="0">
            <wp:extent cx="4391025" cy="3067050"/>
            <wp:effectExtent l="19050" t="0" r="9525"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51" cstate="print"/>
                    <a:srcRect/>
                    <a:stretch>
                      <a:fillRect/>
                    </a:stretch>
                  </pic:blipFill>
                  <pic:spPr bwMode="auto">
                    <a:xfrm>
                      <a:off x="0" y="0"/>
                      <a:ext cx="4391025" cy="3067050"/>
                    </a:xfrm>
                    <a:prstGeom prst="rect">
                      <a:avLst/>
                    </a:prstGeom>
                    <a:solidFill>
                      <a:srgbClr val="FFFFFF"/>
                    </a:solidFill>
                    <a:ln w="9525">
                      <a:noFill/>
                      <a:miter lim="800000"/>
                      <a:headEnd/>
                      <a:tailEnd/>
                    </a:ln>
                  </pic:spPr>
                </pic:pic>
              </a:graphicData>
            </a:graphic>
          </wp:inline>
        </w:drawing>
      </w:r>
    </w:p>
    <w:p w:rsidR="00B9532C" w:rsidRDefault="00B9532C">
      <w:pPr>
        <w:pStyle w:val="af6"/>
        <w:rPr>
          <w:spacing w:val="-4"/>
          <w:lang w:val="en-GB"/>
        </w:rPr>
      </w:pPr>
      <w:r>
        <w:t>Fig</w:t>
      </w:r>
      <w:r>
        <w:rPr>
          <w:lang w:val="en-GB"/>
        </w:rPr>
        <w:t>.</w:t>
      </w:r>
      <w:r>
        <w:t> </w:t>
      </w:r>
      <w:r>
        <w:rPr>
          <w:lang w:val="en-GB"/>
        </w:rPr>
        <w:t>7.17</w:t>
      </w:r>
    </w:p>
    <w:p w:rsidR="00B9532C" w:rsidRDefault="001242A6">
      <w:pPr>
        <w:pStyle w:val="af6"/>
      </w:pPr>
      <w:r>
        <w:rPr>
          <w:noProof/>
          <w:lang w:val="uk-UA" w:eastAsia="uk-UA"/>
        </w:rPr>
        <w:drawing>
          <wp:inline distT="0" distB="0" distL="0" distR="0">
            <wp:extent cx="4391025" cy="3067050"/>
            <wp:effectExtent l="19050" t="0" r="9525"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52" cstate="print"/>
                    <a:srcRect/>
                    <a:stretch>
                      <a:fillRect/>
                    </a:stretch>
                  </pic:blipFill>
                  <pic:spPr bwMode="auto">
                    <a:xfrm>
                      <a:off x="0" y="0"/>
                      <a:ext cx="4391025" cy="3067050"/>
                    </a:xfrm>
                    <a:prstGeom prst="rect">
                      <a:avLst/>
                    </a:prstGeom>
                    <a:solidFill>
                      <a:srgbClr val="FFFFFF"/>
                    </a:solidFill>
                    <a:ln w="9525">
                      <a:noFill/>
                      <a:miter lim="800000"/>
                      <a:headEnd/>
                      <a:tailEnd/>
                    </a:ln>
                  </pic:spPr>
                </pic:pic>
              </a:graphicData>
            </a:graphic>
          </wp:inline>
        </w:drawing>
      </w:r>
    </w:p>
    <w:p w:rsidR="00B9532C" w:rsidRDefault="00B9532C">
      <w:pPr>
        <w:pStyle w:val="af6"/>
      </w:pPr>
      <w:r>
        <w:t>Fig. 7.18</w:t>
      </w:r>
    </w:p>
    <w:p w:rsidR="00B9532C" w:rsidRDefault="001242A6">
      <w:pPr>
        <w:pStyle w:val="af6"/>
      </w:pPr>
      <w:r>
        <w:rPr>
          <w:noProof/>
          <w:lang w:val="uk-UA" w:eastAsia="uk-UA"/>
        </w:rPr>
        <w:lastRenderedPageBreak/>
        <w:drawing>
          <wp:inline distT="0" distB="0" distL="0" distR="0">
            <wp:extent cx="4391025" cy="3067050"/>
            <wp:effectExtent l="19050" t="0" r="952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53" cstate="print"/>
                    <a:srcRect/>
                    <a:stretch>
                      <a:fillRect/>
                    </a:stretch>
                  </pic:blipFill>
                  <pic:spPr bwMode="auto">
                    <a:xfrm>
                      <a:off x="0" y="0"/>
                      <a:ext cx="4391025" cy="3067050"/>
                    </a:xfrm>
                    <a:prstGeom prst="rect">
                      <a:avLst/>
                    </a:prstGeom>
                    <a:solidFill>
                      <a:srgbClr val="FFFFFF"/>
                    </a:solidFill>
                    <a:ln w="9525">
                      <a:noFill/>
                      <a:miter lim="800000"/>
                      <a:headEnd/>
                      <a:tailEnd/>
                    </a:ln>
                  </pic:spPr>
                </pic:pic>
              </a:graphicData>
            </a:graphic>
          </wp:inline>
        </w:drawing>
      </w:r>
    </w:p>
    <w:p w:rsidR="00B9532C" w:rsidRDefault="00B9532C">
      <w:pPr>
        <w:pStyle w:val="af6"/>
        <w:rPr>
          <w:lang w:val="en-GB"/>
        </w:rPr>
      </w:pPr>
      <w:r>
        <w:t>Fig</w:t>
      </w:r>
      <w:r>
        <w:rPr>
          <w:lang w:val="en-GB"/>
        </w:rPr>
        <w:t>.</w:t>
      </w:r>
      <w:r>
        <w:t> </w:t>
      </w:r>
      <w:r>
        <w:rPr>
          <w:lang w:val="en-GB"/>
        </w:rPr>
        <w:t>7.19</w:t>
      </w:r>
    </w:p>
    <w:p w:rsidR="00B9532C" w:rsidRDefault="00B9532C">
      <w:pPr>
        <w:pStyle w:val="af3"/>
      </w:pPr>
      <w:r>
        <w:rPr>
          <w:lang w:val="en-GB"/>
        </w:rPr>
        <w:t>6. Two segments are shown on the screen. It is required to find a distance between them i.e. the least distance between two points one of which belongs to one segment and another point belongs to another one.</w:t>
      </w:r>
    </w:p>
    <w:p w:rsidR="00B9532C" w:rsidRDefault="00B9532C">
      <w:pPr>
        <w:pStyle w:val="afe"/>
        <w:spacing w:line="252" w:lineRule="auto"/>
      </w:pPr>
      <w:r>
        <w:rPr>
          <w:lang w:val="en-US"/>
        </w:rPr>
        <w:t>It</w:t>
      </w:r>
      <w:r>
        <w:t xml:space="preserve"> </w:t>
      </w:r>
      <w:r>
        <w:rPr>
          <w:lang w:val="en-US"/>
        </w:rPr>
        <w:t>is</w:t>
      </w:r>
      <w:r>
        <w:t xml:space="preserve"> </w:t>
      </w:r>
      <w:r>
        <w:rPr>
          <w:lang w:val="en-US"/>
        </w:rPr>
        <w:t>obvious</w:t>
      </w:r>
      <w:r>
        <w:t xml:space="preserve"> </w:t>
      </w:r>
      <w:r>
        <w:rPr>
          <w:lang w:val="en-US"/>
        </w:rPr>
        <w:t>that</w:t>
      </w:r>
      <w:r>
        <w:t xml:space="preserve"> </w:t>
      </w:r>
      <w:r>
        <w:rPr>
          <w:lang w:val="en-US"/>
        </w:rPr>
        <w:t>the</w:t>
      </w:r>
      <w:r>
        <w:t xml:space="preserve"> </w:t>
      </w:r>
      <w:r>
        <w:rPr>
          <w:lang w:val="en-US"/>
        </w:rPr>
        <w:t>distance</w:t>
      </w:r>
      <w:r>
        <w:t xml:space="preserve"> </w:t>
      </w:r>
      <w:r>
        <w:rPr>
          <w:lang w:val="en-US"/>
        </w:rPr>
        <w:t>between</w:t>
      </w:r>
      <w:r>
        <w:t xml:space="preserve"> </w:t>
      </w:r>
      <w:r>
        <w:rPr>
          <w:lang w:val="en-US"/>
        </w:rPr>
        <w:t>intersecting</w:t>
      </w:r>
      <w:r>
        <w:t xml:space="preserve"> </w:t>
      </w:r>
      <w:r>
        <w:rPr>
          <w:lang w:val="en-US"/>
        </w:rPr>
        <w:t>segments</w:t>
      </w:r>
      <w:r>
        <w:t xml:space="preserve"> </w:t>
      </w:r>
      <w:r>
        <w:rPr>
          <w:lang w:val="en-US"/>
        </w:rPr>
        <w:t>equals</w:t>
      </w:r>
      <w:r>
        <w:t xml:space="preserve"> </w:t>
      </w:r>
      <w:r>
        <w:rPr>
          <w:lang w:val="en-US"/>
        </w:rPr>
        <w:t>to</w:t>
      </w:r>
      <w:r>
        <w:t xml:space="preserve"> </w:t>
      </w:r>
      <w:r>
        <w:rPr>
          <w:lang w:val="en-US"/>
        </w:rPr>
        <w:t>zero</w:t>
      </w:r>
      <w:r>
        <w:t xml:space="preserve">. </w:t>
      </w:r>
      <w:r>
        <w:rPr>
          <w:lang w:val="en-US"/>
        </w:rPr>
        <w:t>If the segments don’t intersect, it is necessary to define a distance from both ends of one segment to another and vice versa. Thus four values can be found. One should choose the least of them. This is the distance between the segments (</w:t>
      </w:r>
      <w:r w:rsidR="00701777">
        <w:rPr>
          <w:lang w:val="en-US"/>
        </w:rPr>
        <w:t>Fig</w:t>
      </w:r>
      <w:r>
        <w:rPr>
          <w:lang w:val="en-US"/>
        </w:rPr>
        <w:t xml:space="preserve">. 7.19). In this example we get </w:t>
      </w:r>
      <w:r w:rsidR="00DD029A" w:rsidRPr="00DD029A">
        <w:rPr>
          <w:position w:val="-10"/>
          <w:sz w:val="28"/>
          <w:szCs w:val="28"/>
        </w:rPr>
        <w:pict>
          <v:shape id="_x0000_i1263" type="#_x0000_t75" style="width:39.75pt;height:15pt">
            <v:imagedata r:id="rId254" o:title=""/>
          </v:shape>
        </w:pict>
      </w:r>
      <w:r>
        <w:rPr>
          <w:lang w:val="en-US"/>
        </w:rPr>
        <w:t>.</w:t>
      </w:r>
    </w:p>
    <w:p w:rsidR="00B9532C" w:rsidRPr="00EA2CE7" w:rsidRDefault="00B9532C">
      <w:pPr>
        <w:pStyle w:val="af3"/>
        <w:spacing w:line="252" w:lineRule="auto"/>
        <w:rPr>
          <w:spacing w:val="-2"/>
        </w:rPr>
      </w:pPr>
      <w:r w:rsidRPr="00EA2CE7">
        <w:rPr>
          <w:spacing w:val="-2"/>
          <w:lang w:val="en-GB"/>
        </w:rPr>
        <w:t xml:space="preserve">7. </w:t>
      </w:r>
      <w:r w:rsidRPr="00EA2CE7">
        <w:rPr>
          <w:spacing w:val="-2"/>
        </w:rPr>
        <w:t>Two figures (a triangle and a pentagon) that are defined by coordinates of the vertices are plotted on the screen. It is necessary to find a distance between locked areas bounded by the polygonal lines (without self-intersections) i.e. the least distance between two points that belong to different areas.</w:t>
      </w:r>
    </w:p>
    <w:p w:rsidR="00B9532C" w:rsidRDefault="00B9532C">
      <w:pPr>
        <w:pStyle w:val="afe"/>
        <w:spacing w:line="252" w:lineRule="auto"/>
        <w:rPr>
          <w:lang w:val="en-US"/>
        </w:rPr>
      </w:pPr>
      <w:r>
        <w:rPr>
          <w:lang w:val="en-US"/>
        </w:rPr>
        <w:t xml:space="preserve">It is obvious that the distance between areas that are bounded by closed polygonal lines and have common points equals to zero. If the areas do not intersect, it is possible to find a distance between them by calculating distances of all the sides of one bounding polygonal line to all the sides of another one and choosing the least of such distances. </w:t>
      </w:r>
    </w:p>
    <w:p w:rsidR="00B9532C" w:rsidRDefault="00B9532C">
      <w:pPr>
        <w:pStyle w:val="afe"/>
      </w:pPr>
      <w:r>
        <w:rPr>
          <w:lang w:val="en-US"/>
        </w:rPr>
        <w:t xml:space="preserve">In the example calculate distances from each of three triangle sides to all the five sides of the pentagon and choose the least from obtained 15 values. You get the result </w:t>
      </w:r>
      <w:r>
        <w:t>1.56.</w:t>
      </w:r>
      <w:r>
        <w:rPr>
          <w:lang w:val="en-US"/>
        </w:rPr>
        <w:t xml:space="preserve"> This is the required distance (</w:t>
      </w:r>
      <w:r w:rsidR="00701777">
        <w:rPr>
          <w:lang w:val="en-US"/>
        </w:rPr>
        <w:t>Fig</w:t>
      </w:r>
      <w:r>
        <w:rPr>
          <w:lang w:val="en-US"/>
        </w:rPr>
        <w:t>. 7.20).</w:t>
      </w:r>
    </w:p>
    <w:p w:rsidR="00B9532C" w:rsidRDefault="00B9532C">
      <w:pPr>
        <w:pStyle w:val="af3"/>
      </w:pPr>
      <w:r>
        <w:rPr>
          <w:lang w:val="en-GB"/>
        </w:rPr>
        <w:lastRenderedPageBreak/>
        <w:t xml:space="preserve">8. </w:t>
      </w:r>
      <w:r>
        <w:t xml:space="preserve">An angle is defined by a polygonal line of two segments that have a common point. It is necessary to plot a </w:t>
      </w:r>
      <w:r>
        <w:rPr>
          <w:lang w:val="en-GB"/>
        </w:rPr>
        <w:t>bisector of the angle.</w:t>
      </w:r>
    </w:p>
    <w:p w:rsidR="00B9532C" w:rsidRDefault="00B9532C">
      <w:pPr>
        <w:pStyle w:val="afe"/>
        <w:rPr>
          <w:lang w:val="en-GB"/>
        </w:rPr>
      </w:pPr>
      <w:r>
        <w:rPr>
          <w:lang w:val="en-US"/>
        </w:rPr>
        <w:t>Plot a circle centered at the common point of the segments that intersects both segments. Then plot two circles centered at the intersection point of the first circle and the segments. The circles must pass through the common point of the segments. Connect the points of intersection of two last circles and get a segment that belongs to the required bisector (</w:t>
      </w:r>
      <w:r w:rsidR="00701777">
        <w:rPr>
          <w:lang w:val="en-US"/>
        </w:rPr>
        <w:t>Fig</w:t>
      </w:r>
      <w:r>
        <w:rPr>
          <w:lang w:val="en-US"/>
        </w:rPr>
        <w:t>. </w:t>
      </w:r>
      <w:r>
        <w:rPr>
          <w:lang w:val="en-GB"/>
        </w:rPr>
        <w:t>7.21).</w:t>
      </w:r>
    </w:p>
    <w:p w:rsidR="00B9532C" w:rsidRDefault="00B9532C">
      <w:pPr>
        <w:pStyle w:val="af3"/>
      </w:pPr>
      <w:r>
        <w:rPr>
          <w:lang w:val="en-GB"/>
        </w:rPr>
        <w:t xml:space="preserve">9. </w:t>
      </w:r>
      <w:r>
        <w:t>To given circle it is necessary to plot tangents that pass through given point out of the circle</w:t>
      </w:r>
      <w:r w:rsidR="00EA2CE7">
        <w:rPr>
          <w:lang w:val="en-GB"/>
        </w:rPr>
        <w:t>.</w:t>
      </w:r>
    </w:p>
    <w:p w:rsidR="00B9532C" w:rsidRDefault="00B9532C">
      <w:pPr>
        <w:pStyle w:val="afe"/>
      </w:pPr>
      <w:r w:rsidRPr="00EA2CE7">
        <w:rPr>
          <w:szCs w:val="22"/>
          <w:lang w:val="en-US"/>
        </w:rPr>
        <w:t xml:space="preserve">Divide at half the segment between the center of the circle </w:t>
      </w:r>
      <w:r w:rsidR="00DD029A" w:rsidRPr="00DD029A">
        <w:rPr>
          <w:position w:val="-6"/>
          <w:szCs w:val="22"/>
        </w:rPr>
        <w:pict>
          <v:shape id="_x0000_i1264" type="#_x0000_t75" style="width:12pt;height:12.75pt">
            <v:imagedata r:id="rId255" o:title=""/>
          </v:shape>
        </w:pict>
      </w:r>
      <w:r w:rsidR="00EA2CE7">
        <w:rPr>
          <w:szCs w:val="22"/>
          <w:lang w:val="en-US"/>
        </w:rPr>
        <w:t xml:space="preserve"> </w:t>
      </w:r>
      <w:r w:rsidRPr="00EA2CE7">
        <w:rPr>
          <w:szCs w:val="22"/>
          <w:lang w:val="en-US"/>
        </w:rPr>
        <w:t xml:space="preserve">and given point </w:t>
      </w:r>
      <w:r w:rsidR="00DD029A" w:rsidRPr="00DD029A">
        <w:rPr>
          <w:position w:val="-4"/>
          <w:szCs w:val="22"/>
        </w:rPr>
        <w:pict>
          <v:shape id="_x0000_i1265" type="#_x0000_t75" style="width:11.25pt;height:12pt">
            <v:imagedata r:id="rId256" o:title=""/>
          </v:shape>
        </w:pict>
      </w:r>
      <w:r w:rsidR="00D474A0" w:rsidRPr="00EA2CE7">
        <w:rPr>
          <w:szCs w:val="22"/>
          <w:lang w:val="en-US"/>
        </w:rPr>
        <w:t xml:space="preserve"> </w:t>
      </w:r>
      <w:r w:rsidRPr="00EA2CE7">
        <w:rPr>
          <w:szCs w:val="22"/>
          <w:lang w:val="en-US"/>
        </w:rPr>
        <w:t xml:space="preserve">out of it and construct a circle that have a center at the point </w:t>
      </w:r>
      <w:r w:rsidR="00DD029A" w:rsidRPr="00DD029A">
        <w:rPr>
          <w:position w:val="-10"/>
          <w:szCs w:val="22"/>
        </w:rPr>
        <w:pict>
          <v:shape id="_x0000_i1266" type="#_x0000_t75" style="width:14.25pt;height:15.75pt">
            <v:imagedata r:id="rId257" o:title=""/>
          </v:shape>
        </w:pict>
      </w:r>
      <w:r w:rsidR="00EA2CE7">
        <w:rPr>
          <w:szCs w:val="22"/>
          <w:lang w:val="en-US"/>
        </w:rPr>
        <w:t xml:space="preserve"> </w:t>
      </w:r>
      <w:r w:rsidRPr="00EA2CE7">
        <w:rPr>
          <w:szCs w:val="22"/>
          <w:lang w:val="en-US"/>
        </w:rPr>
        <w:t>in the middle of the segment and passes</w:t>
      </w:r>
      <w:r>
        <w:rPr>
          <w:lang w:val="en-US"/>
        </w:rPr>
        <w:t xml:space="preserve"> through the center of given circle and </w:t>
      </w:r>
      <w:proofErr w:type="spellStart"/>
      <w:r>
        <w:rPr>
          <w:lang w:val="en-US"/>
        </w:rPr>
        <w:t>the</w:t>
      </w:r>
      <w:proofErr w:type="spellEnd"/>
      <w:r>
        <w:rPr>
          <w:lang w:val="en-US"/>
        </w:rPr>
        <w:t xml:space="preserve"> point out of it. The points of intersection of the circles </w:t>
      </w:r>
      <w:r w:rsidR="00DD029A" w:rsidRPr="00DD029A">
        <w:rPr>
          <w:position w:val="-6"/>
          <w:sz w:val="28"/>
          <w:szCs w:val="28"/>
        </w:rPr>
        <w:pict>
          <v:shape id="_x0000_i1267" type="#_x0000_t75" style="width:12pt;height:12.75pt">
            <v:imagedata r:id="rId258" o:title=""/>
          </v:shape>
        </w:pict>
      </w:r>
      <w:r>
        <w:t xml:space="preserve"> </w:t>
      </w:r>
      <w:r>
        <w:rPr>
          <w:lang w:val="en-US"/>
        </w:rPr>
        <w:t>and</w:t>
      </w:r>
      <w:r>
        <w:t xml:space="preserve"> </w:t>
      </w:r>
      <w:r w:rsidR="00DD029A" w:rsidRPr="00DD029A">
        <w:rPr>
          <w:position w:val="-4"/>
          <w:sz w:val="28"/>
          <w:szCs w:val="28"/>
        </w:rPr>
        <w:pict>
          <v:shape id="_x0000_i1268" type="#_x0000_t75" style="width:12pt;height:12pt">
            <v:imagedata r:id="rId259" o:title=""/>
          </v:shape>
        </w:pict>
      </w:r>
      <w:r w:rsidR="00D474A0" w:rsidRPr="00EA2CE7">
        <w:rPr>
          <w:szCs w:val="28"/>
          <w:lang w:val="en-US"/>
        </w:rPr>
        <w:t xml:space="preserve"> </w:t>
      </w:r>
      <w:r>
        <w:rPr>
          <w:lang w:val="en-US"/>
        </w:rPr>
        <w:t>are required points of the tangent (</w:t>
      </w:r>
      <w:r w:rsidR="00701777">
        <w:rPr>
          <w:lang w:val="en-US"/>
        </w:rPr>
        <w:t>Fig</w:t>
      </w:r>
      <w:r>
        <w:rPr>
          <w:lang w:val="en-US"/>
        </w:rPr>
        <w:t>. </w:t>
      </w:r>
      <w:r w:rsidR="00EA2CE7">
        <w:rPr>
          <w:lang w:val="en-GB"/>
        </w:rPr>
        <w:t>7.22).</w:t>
      </w:r>
    </w:p>
    <w:p w:rsidR="00EA2CE7" w:rsidRDefault="00EA2CE7" w:rsidP="00EA2CE7">
      <w:pPr>
        <w:pStyle w:val="af3"/>
      </w:pPr>
      <w:r>
        <w:rPr>
          <w:lang w:val="en-GB"/>
        </w:rPr>
        <w:t xml:space="preserve">10. </w:t>
      </w:r>
      <w:r>
        <w:t>Two circles and a segment are given. It is necessary to plot a segment with ends on the circles. Length of the required segment must be equal to length of the given one. The segments must be parallel.</w:t>
      </w:r>
    </w:p>
    <w:p w:rsidR="00EA2CE7" w:rsidRPr="00EA2CE7" w:rsidRDefault="00EA2CE7" w:rsidP="00EA2CE7">
      <w:pPr>
        <w:pStyle w:val="afe"/>
        <w:rPr>
          <w:szCs w:val="22"/>
          <w:lang w:val="en-US"/>
        </w:rPr>
      </w:pPr>
      <w:r w:rsidRPr="00EA2CE7">
        <w:rPr>
          <w:szCs w:val="22"/>
          <w:lang w:val="en-US"/>
        </w:rPr>
        <w:t xml:space="preserve">Make parallel transfer of the given segment </w:t>
      </w:r>
      <w:r w:rsidR="00DD029A" w:rsidRPr="00DD029A">
        <w:rPr>
          <w:position w:val="-4"/>
          <w:szCs w:val="22"/>
        </w:rPr>
        <w:pict>
          <v:shape id="_x0000_i1269" type="#_x0000_t75" style="width:18pt;height:12pt">
            <v:imagedata r:id="rId260" o:title=""/>
          </v:shape>
        </w:pict>
      </w:r>
      <w:r w:rsidRPr="00EA2CE7">
        <w:rPr>
          <w:szCs w:val="22"/>
          <w:lang w:val="en-US"/>
        </w:rPr>
        <w:t xml:space="preserve"> so that one of its ends coincides with the center of one of the circles </w:t>
      </w:r>
      <w:r w:rsidR="00DD029A" w:rsidRPr="00DD029A">
        <w:rPr>
          <w:position w:val="-6"/>
          <w:szCs w:val="22"/>
        </w:rPr>
        <w:pict>
          <v:shape id="_x0000_i1270" type="#_x0000_t75" style="width:12pt;height:12.75pt">
            <v:imagedata r:id="rId261" o:title=""/>
          </v:shape>
        </w:pict>
      </w:r>
      <w:r w:rsidRPr="00EA2CE7">
        <w:rPr>
          <w:szCs w:val="22"/>
          <w:lang w:val="en-US"/>
        </w:rPr>
        <w:t xml:space="preserve">. Use another end of the transferred segment as a center of a new circle </w:t>
      </w:r>
      <w:r w:rsidR="00DD029A" w:rsidRPr="00DD029A">
        <w:rPr>
          <w:position w:val="-6"/>
          <w:szCs w:val="22"/>
        </w:rPr>
        <w:pict>
          <v:shape id="_x0000_i1271" type="#_x0000_t75" style="width:15pt;height:12.75pt">
            <v:imagedata r:id="rId262" o:title=""/>
          </v:shape>
        </w:pict>
      </w:r>
      <w:r w:rsidRPr="00EA2CE7">
        <w:rPr>
          <w:szCs w:val="22"/>
          <w:lang w:val="en-US"/>
        </w:rPr>
        <w:t xml:space="preserve"> of the same radius.</w:t>
      </w:r>
    </w:p>
    <w:p w:rsidR="00B9532C" w:rsidRDefault="001242A6">
      <w:pPr>
        <w:pStyle w:val="af6"/>
      </w:pPr>
      <w:r>
        <w:rPr>
          <w:noProof/>
          <w:lang w:val="uk-UA" w:eastAsia="uk-UA"/>
        </w:rPr>
        <w:drawing>
          <wp:inline distT="0" distB="0" distL="0" distR="0">
            <wp:extent cx="4305300" cy="3009900"/>
            <wp:effectExtent l="1905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63" cstate="print"/>
                    <a:srcRect/>
                    <a:stretch>
                      <a:fillRect/>
                    </a:stretch>
                  </pic:blipFill>
                  <pic:spPr bwMode="auto">
                    <a:xfrm>
                      <a:off x="0" y="0"/>
                      <a:ext cx="4305300" cy="3009900"/>
                    </a:xfrm>
                    <a:prstGeom prst="rect">
                      <a:avLst/>
                    </a:prstGeom>
                    <a:solidFill>
                      <a:srgbClr val="FFFFFF"/>
                    </a:solidFill>
                    <a:ln w="9525">
                      <a:noFill/>
                      <a:miter lim="800000"/>
                      <a:headEnd/>
                      <a:tailEnd/>
                    </a:ln>
                  </pic:spPr>
                </pic:pic>
              </a:graphicData>
            </a:graphic>
          </wp:inline>
        </w:drawing>
      </w:r>
    </w:p>
    <w:p w:rsidR="00B9532C" w:rsidRDefault="00B9532C">
      <w:pPr>
        <w:pStyle w:val="af6"/>
      </w:pPr>
      <w:r>
        <w:t>Fig. 7.20</w:t>
      </w:r>
    </w:p>
    <w:p w:rsidR="00B9532C" w:rsidRDefault="001242A6">
      <w:pPr>
        <w:pStyle w:val="af6"/>
      </w:pPr>
      <w:r>
        <w:rPr>
          <w:noProof/>
          <w:lang w:val="uk-UA" w:eastAsia="uk-UA"/>
        </w:rPr>
        <w:lastRenderedPageBreak/>
        <w:drawing>
          <wp:inline distT="0" distB="0" distL="0" distR="0">
            <wp:extent cx="4276725" cy="3248025"/>
            <wp:effectExtent l="19050" t="0" r="9525"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64" cstate="print"/>
                    <a:srcRect/>
                    <a:stretch>
                      <a:fillRect/>
                    </a:stretch>
                  </pic:blipFill>
                  <pic:spPr bwMode="auto">
                    <a:xfrm>
                      <a:off x="0" y="0"/>
                      <a:ext cx="4276725" cy="3248025"/>
                    </a:xfrm>
                    <a:prstGeom prst="rect">
                      <a:avLst/>
                    </a:prstGeom>
                    <a:solidFill>
                      <a:srgbClr val="FFFFFF"/>
                    </a:solidFill>
                    <a:ln w="9525">
                      <a:noFill/>
                      <a:miter lim="800000"/>
                      <a:headEnd/>
                      <a:tailEnd/>
                    </a:ln>
                  </pic:spPr>
                </pic:pic>
              </a:graphicData>
            </a:graphic>
          </wp:inline>
        </w:drawing>
      </w:r>
    </w:p>
    <w:p w:rsidR="00B9532C" w:rsidRDefault="00B9532C">
      <w:pPr>
        <w:pStyle w:val="af6"/>
      </w:pPr>
      <w:r>
        <w:t>Fig. 7.21</w:t>
      </w:r>
    </w:p>
    <w:p w:rsidR="00B9532C" w:rsidRDefault="001242A6">
      <w:pPr>
        <w:pStyle w:val="af6"/>
      </w:pPr>
      <w:r>
        <w:rPr>
          <w:noProof/>
          <w:lang w:val="uk-UA" w:eastAsia="uk-UA"/>
        </w:rPr>
        <w:drawing>
          <wp:inline distT="0" distB="0" distL="0" distR="0">
            <wp:extent cx="4191000" cy="3190875"/>
            <wp:effectExtent l="1905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65" cstate="print"/>
                    <a:srcRect/>
                    <a:stretch>
                      <a:fillRect/>
                    </a:stretch>
                  </pic:blipFill>
                  <pic:spPr bwMode="auto">
                    <a:xfrm>
                      <a:off x="0" y="0"/>
                      <a:ext cx="4191000" cy="3190875"/>
                    </a:xfrm>
                    <a:prstGeom prst="rect">
                      <a:avLst/>
                    </a:prstGeom>
                    <a:solidFill>
                      <a:srgbClr val="FFFFFF"/>
                    </a:solidFill>
                    <a:ln w="9525">
                      <a:noFill/>
                      <a:miter lim="800000"/>
                      <a:headEnd/>
                      <a:tailEnd/>
                    </a:ln>
                  </pic:spPr>
                </pic:pic>
              </a:graphicData>
            </a:graphic>
          </wp:inline>
        </w:drawing>
      </w:r>
    </w:p>
    <w:p w:rsidR="00B9532C" w:rsidRDefault="00B9532C">
      <w:pPr>
        <w:pStyle w:val="af6"/>
      </w:pPr>
      <w:r>
        <w:lastRenderedPageBreak/>
        <w:t>Fig. 7.22</w:t>
      </w:r>
    </w:p>
    <w:p w:rsidR="00B9532C" w:rsidRDefault="001242A6">
      <w:pPr>
        <w:pStyle w:val="af6"/>
      </w:pPr>
      <w:r>
        <w:rPr>
          <w:noProof/>
          <w:lang w:val="uk-UA" w:eastAsia="uk-UA"/>
        </w:rPr>
        <w:drawing>
          <wp:inline distT="0" distB="0" distL="0" distR="0">
            <wp:extent cx="4181475" cy="2990850"/>
            <wp:effectExtent l="19050" t="0" r="9525"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66" cstate="print"/>
                    <a:srcRect/>
                    <a:stretch>
                      <a:fillRect/>
                    </a:stretch>
                  </pic:blipFill>
                  <pic:spPr bwMode="auto">
                    <a:xfrm>
                      <a:off x="0" y="0"/>
                      <a:ext cx="4181475" cy="2990850"/>
                    </a:xfrm>
                    <a:prstGeom prst="rect">
                      <a:avLst/>
                    </a:prstGeom>
                    <a:solidFill>
                      <a:srgbClr val="FFFFFF"/>
                    </a:solidFill>
                    <a:ln w="9525">
                      <a:noFill/>
                      <a:miter lim="800000"/>
                      <a:headEnd/>
                      <a:tailEnd/>
                    </a:ln>
                  </pic:spPr>
                </pic:pic>
              </a:graphicData>
            </a:graphic>
          </wp:inline>
        </w:drawing>
      </w:r>
    </w:p>
    <w:p w:rsidR="00B9532C" w:rsidRDefault="00B9532C">
      <w:pPr>
        <w:pStyle w:val="af6"/>
        <w:rPr>
          <w:lang w:val="en-GB"/>
        </w:rPr>
      </w:pPr>
      <w:r>
        <w:t>Fig</w:t>
      </w:r>
      <w:r>
        <w:rPr>
          <w:lang w:val="en-GB"/>
        </w:rPr>
        <w:t>. 7.23</w:t>
      </w:r>
    </w:p>
    <w:p w:rsidR="00B9532C" w:rsidRDefault="00B9532C">
      <w:pPr>
        <w:pStyle w:val="afe"/>
        <w:rPr>
          <w:lang w:val="en-US"/>
        </w:rPr>
      </w:pPr>
      <w:r>
        <w:rPr>
          <w:lang w:val="en-US"/>
        </w:rPr>
        <w:t xml:space="preserve">If transferred circle has at least one common point with the given circle, make parallel transfer of the given segment so that one of its ends lies in the common point of the circles </w:t>
      </w:r>
      <w:r w:rsidR="00DD029A" w:rsidRPr="00DD029A">
        <w:rPr>
          <w:position w:val="-4"/>
          <w:sz w:val="28"/>
          <w:szCs w:val="28"/>
        </w:rPr>
        <w:pict>
          <v:shape id="_x0000_i1272" type="#_x0000_t75" style="width:15pt;height:12pt">
            <v:imagedata r:id="rId267" o:title=""/>
          </v:shape>
        </w:pict>
      </w:r>
      <w:r>
        <w:rPr>
          <w:lang w:val="en-US"/>
        </w:rPr>
        <w:t>, and another one (</w:t>
      </w:r>
      <w:r w:rsidR="00DD029A" w:rsidRPr="00DD029A">
        <w:rPr>
          <w:position w:val="-4"/>
          <w:sz w:val="28"/>
          <w:szCs w:val="28"/>
        </w:rPr>
        <w:pict>
          <v:shape id="_x0000_i1273" type="#_x0000_t75" style="width:15pt;height:12pt">
            <v:imagedata r:id="rId268" o:title=""/>
          </v:shape>
        </w:pict>
      </w:r>
      <w:r>
        <w:rPr>
          <w:lang w:val="en-US"/>
        </w:rPr>
        <w:t>) lies on the circle that has been transferred. (</w:t>
      </w:r>
      <w:r w:rsidR="00701777">
        <w:rPr>
          <w:lang w:val="en-US"/>
        </w:rPr>
        <w:t>Fig</w:t>
      </w:r>
      <w:r>
        <w:rPr>
          <w:lang w:val="en-US"/>
        </w:rPr>
        <w:t>. 7.23).</w:t>
      </w:r>
    </w:p>
    <w:p w:rsidR="00B9532C" w:rsidRDefault="00B9532C">
      <w:pPr>
        <w:pStyle w:val="afe"/>
      </w:pPr>
      <w:r>
        <w:rPr>
          <w:lang w:val="en-US"/>
        </w:rPr>
        <w:t xml:space="preserve">If there exist two common points, one can obtain two corresponding solutions. If there the one common point exists (tangent inside or outside) – there is the one solution. If there is no common point there is no solution. </w:t>
      </w:r>
    </w:p>
    <w:p w:rsidR="00B9532C" w:rsidRDefault="00B9532C">
      <w:pPr>
        <w:pStyle w:val="af3"/>
      </w:pPr>
      <w:r>
        <w:rPr>
          <w:lang w:val="en-GB"/>
        </w:rPr>
        <w:t xml:space="preserve">11. </w:t>
      </w:r>
      <w:r>
        <w:t>It is necessary to plot an equilateral triangle so that its vertices lie on t</w:t>
      </w:r>
      <w:r w:rsidR="00C36DFE">
        <w:t>hree</w:t>
      </w:r>
      <w:r>
        <w:t xml:space="preserve"> given parallel lines</w:t>
      </w:r>
      <w:r>
        <w:rPr>
          <w:lang w:val="en-GB"/>
        </w:rPr>
        <w:t>.</w:t>
      </w:r>
    </w:p>
    <w:p w:rsidR="00B9532C" w:rsidRDefault="00B9532C">
      <w:pPr>
        <w:pStyle w:val="afe"/>
        <w:rPr>
          <w:lang w:val="en-US"/>
        </w:rPr>
      </w:pPr>
      <w:r>
        <w:rPr>
          <w:lang w:val="en-US"/>
        </w:rPr>
        <w:t xml:space="preserve">Accept that the triangle has been plotted. Mark the parallel lines top-down by the </w:t>
      </w:r>
      <w:r w:rsidR="00274102">
        <w:rPr>
          <w:lang w:val="en-US"/>
        </w:rPr>
        <w:t>letters</w:t>
      </w:r>
      <w:r w:rsidR="00C36DFE">
        <w:rPr>
          <w:lang w:val="en-US"/>
        </w:rPr>
        <w:t xml:space="preserve"> </w:t>
      </w:r>
      <w:r w:rsidR="00DD029A" w:rsidRPr="00DD029A">
        <w:rPr>
          <w:position w:val="-6"/>
          <w:sz w:val="28"/>
          <w:szCs w:val="28"/>
        </w:rPr>
        <w:pict>
          <v:shape id="_x0000_i1274" type="#_x0000_t75" style="width:9.75pt;height:12.75pt">
            <v:imagedata r:id="rId269" o:title=""/>
          </v:shape>
        </w:pict>
      </w:r>
      <w:r w:rsidR="009A55E2" w:rsidRPr="00892CD9">
        <w:t xml:space="preserve">, </w:t>
      </w:r>
      <w:r w:rsidR="00DD029A" w:rsidRPr="00DD029A">
        <w:rPr>
          <w:position w:val="-6"/>
          <w:sz w:val="28"/>
          <w:szCs w:val="28"/>
        </w:rPr>
        <w:pict>
          <v:shape id="_x0000_i1275" type="#_x0000_t75" style="width:6.75pt;height:12.75pt">
            <v:imagedata r:id="rId270" o:title=""/>
          </v:shape>
        </w:pict>
      </w:r>
      <w:r w:rsidR="009A55E2" w:rsidRPr="00892CD9">
        <w:t xml:space="preserve">, </w:t>
      </w:r>
      <w:r w:rsidR="00DD029A" w:rsidRPr="00DD029A">
        <w:rPr>
          <w:position w:val="-6"/>
          <w:sz w:val="28"/>
          <w:szCs w:val="28"/>
        </w:rPr>
        <w:pict>
          <v:shape id="_x0000_i1276" type="#_x0000_t75" style="width:12pt;height:9.75pt">
            <v:imagedata r:id="rId271" o:title=""/>
          </v:shape>
        </w:pict>
      </w:r>
      <w:r>
        <w:t>.</w:t>
      </w:r>
      <w:r>
        <w:rPr>
          <w:lang w:val="en-US"/>
        </w:rPr>
        <w:t xml:space="preserve"> Mark the corresponding triangle vertices on the lines by</w:t>
      </w:r>
      <w:r w:rsidR="00DD029A" w:rsidRPr="00DD029A">
        <w:rPr>
          <w:position w:val="-4"/>
          <w:sz w:val="28"/>
          <w:szCs w:val="28"/>
        </w:rPr>
        <w:pict>
          <v:shape id="_x0000_i1277" type="#_x0000_t75" style="width:11.25pt;height:12pt">
            <v:imagedata r:id="rId272" o:title=""/>
          </v:shape>
        </w:pict>
      </w:r>
      <w:r w:rsidR="009A55E2" w:rsidRPr="00892CD9">
        <w:t xml:space="preserve">, </w:t>
      </w:r>
      <w:r w:rsidR="00DD029A" w:rsidRPr="00DD029A">
        <w:rPr>
          <w:position w:val="-4"/>
          <w:sz w:val="28"/>
          <w:szCs w:val="28"/>
        </w:rPr>
        <w:pict>
          <v:shape id="_x0000_i1278" type="#_x0000_t75" style="width:11.25pt;height:12pt">
            <v:imagedata r:id="rId273" o:title=""/>
          </v:shape>
        </w:pict>
      </w:r>
      <w:r w:rsidR="009A55E2" w:rsidRPr="00892CD9">
        <w:t xml:space="preserve">, </w:t>
      </w:r>
      <w:r w:rsidR="00DD029A" w:rsidRPr="00DD029A">
        <w:rPr>
          <w:position w:val="-6"/>
          <w:sz w:val="28"/>
          <w:szCs w:val="28"/>
        </w:rPr>
        <w:pict>
          <v:shape id="_x0000_i1279" type="#_x0000_t75" style="width:12pt;height:12.75pt">
            <v:imagedata r:id="rId274" o:title=""/>
          </v:shape>
        </w:pict>
      </w:r>
      <w:r>
        <w:rPr>
          <w:lang w:val="en-US"/>
        </w:rPr>
        <w:t xml:space="preserve"> Plot the line </w:t>
      </w:r>
      <w:r w:rsidR="00DD029A" w:rsidRPr="00DD029A">
        <w:rPr>
          <w:position w:val="-6"/>
          <w:sz w:val="28"/>
          <w:szCs w:val="28"/>
        </w:rPr>
        <w:pict>
          <v:shape id="_x0000_i1280" type="#_x0000_t75" style="width:9pt;height:9.75pt">
            <v:imagedata r:id="rId275" o:title=""/>
          </v:shape>
        </w:pict>
      </w:r>
      <w:r>
        <w:rPr>
          <w:lang w:val="en-US"/>
        </w:rPr>
        <w:t xml:space="preserve"> perpendicular to the parallel lines through the vertex</w:t>
      </w:r>
      <w:r w:rsidR="00EA2CE7">
        <w:rPr>
          <w:lang w:val="en-US"/>
        </w:rPr>
        <w:t xml:space="preserve"> </w:t>
      </w:r>
      <w:r w:rsidR="00DD029A" w:rsidRPr="00DD029A">
        <w:rPr>
          <w:position w:val="-4"/>
          <w:sz w:val="28"/>
          <w:szCs w:val="28"/>
        </w:rPr>
        <w:pict>
          <v:shape id="_x0000_i1281" type="#_x0000_t75" style="width:11.25pt;height:12pt">
            <v:imagedata r:id="rId276" o:title=""/>
          </v:shape>
        </w:pict>
      </w:r>
      <w:r>
        <w:t xml:space="preserve"> </w:t>
      </w:r>
      <w:r>
        <w:rPr>
          <w:lang w:val="en-GB"/>
        </w:rPr>
        <w:t>that</w:t>
      </w:r>
      <w:r>
        <w:rPr>
          <w:lang w:val="en-US"/>
        </w:rPr>
        <w:t xml:space="preserve"> lies on the middle line</w:t>
      </w:r>
      <w:r w:rsidR="00EA2CE7">
        <w:rPr>
          <w:lang w:val="en-US"/>
        </w:rPr>
        <w:t xml:space="preserve"> </w:t>
      </w:r>
      <w:r w:rsidR="00DD029A" w:rsidRPr="00DD029A">
        <w:rPr>
          <w:position w:val="-6"/>
          <w:sz w:val="28"/>
          <w:szCs w:val="28"/>
        </w:rPr>
        <w:pict>
          <v:shape id="_x0000_i1282" type="#_x0000_t75" style="width:6.75pt;height:12.75pt">
            <v:imagedata r:id="rId277" o:title=""/>
          </v:shape>
        </w:pict>
      </w:r>
      <w:r>
        <w:rPr>
          <w:lang w:val="en-US"/>
        </w:rPr>
        <w:t xml:space="preserve">. The angle between the triangle side </w:t>
      </w:r>
      <w:r w:rsidR="00DD029A" w:rsidRPr="00DD029A">
        <w:rPr>
          <w:position w:val="-4"/>
          <w:sz w:val="28"/>
          <w:szCs w:val="28"/>
        </w:rPr>
        <w:pict>
          <v:shape id="_x0000_i1283" type="#_x0000_t75" style="width:18pt;height:12pt">
            <v:imagedata r:id="rId260" o:title=""/>
          </v:shape>
        </w:pict>
      </w:r>
      <w:r>
        <w:rPr>
          <w:lang w:val="en-US"/>
        </w:rPr>
        <w:t xml:space="preserve"> and the line </w:t>
      </w:r>
      <w:r w:rsidR="00DD029A" w:rsidRPr="00DD029A">
        <w:rPr>
          <w:position w:val="-6"/>
          <w:sz w:val="28"/>
          <w:szCs w:val="28"/>
        </w:rPr>
        <w:pict>
          <v:shape id="_x0000_i1284" type="#_x0000_t75" style="width:9pt;height:9.75pt">
            <v:imagedata r:id="rId275" o:title=""/>
          </v:shape>
        </w:pict>
      </w:r>
      <w:r>
        <w:rPr>
          <w:lang w:val="en-US"/>
        </w:rPr>
        <w:t xml:space="preserve"> mark by</w:t>
      </w:r>
      <w:r w:rsidR="00EA2CE7">
        <w:rPr>
          <w:lang w:val="en-US"/>
        </w:rPr>
        <w:t xml:space="preserve"> </w:t>
      </w:r>
      <w:r w:rsidR="00DD029A" w:rsidRPr="00DD029A">
        <w:rPr>
          <w:position w:val="-6"/>
          <w:sz w:val="28"/>
          <w:szCs w:val="28"/>
        </w:rPr>
        <w:pict>
          <v:shape id="_x0000_i1285" type="#_x0000_t75" style="width:11.25pt;height:11.25pt">
            <v:imagedata r:id="rId278" o:title=""/>
          </v:shape>
        </w:pict>
      </w:r>
      <w:r>
        <w:rPr>
          <w:lang w:val="en-US"/>
        </w:rPr>
        <w:t xml:space="preserve">. Then the angle between the side </w:t>
      </w:r>
      <w:r w:rsidR="00DD029A" w:rsidRPr="00DD029A">
        <w:rPr>
          <w:position w:val="-6"/>
          <w:sz w:val="28"/>
          <w:szCs w:val="28"/>
        </w:rPr>
        <w:pict>
          <v:shape id="_x0000_i1286" type="#_x0000_t75" style="width:18.75pt;height:12.75pt">
            <v:imagedata r:id="rId279" o:title=""/>
          </v:shape>
        </w:pict>
      </w:r>
      <w:r>
        <w:rPr>
          <w:lang w:val="en-US"/>
        </w:rPr>
        <w:t xml:space="preserve"> and the line </w:t>
      </w:r>
      <w:r w:rsidR="00DD029A" w:rsidRPr="00DD029A">
        <w:rPr>
          <w:position w:val="-6"/>
          <w:sz w:val="28"/>
          <w:szCs w:val="28"/>
        </w:rPr>
        <w:pict>
          <v:shape id="_x0000_i1287" type="#_x0000_t75" style="width:9pt;height:9.75pt">
            <v:imagedata r:id="rId275" o:title=""/>
          </v:shape>
        </w:pict>
      </w:r>
      <w:r>
        <w:t xml:space="preserve"> </w:t>
      </w:r>
      <w:r>
        <w:rPr>
          <w:lang w:val="en-US"/>
        </w:rPr>
        <w:t>equals</w:t>
      </w:r>
      <w:r w:rsidR="00DD029A" w:rsidRPr="00DD029A">
        <w:rPr>
          <w:position w:val="-10"/>
          <w:sz w:val="28"/>
          <w:szCs w:val="28"/>
        </w:rPr>
        <w:pict>
          <v:shape id="_x0000_i1288" type="#_x0000_t75" style="width:74.25pt;height:18pt">
            <v:imagedata r:id="rId280" o:title=""/>
          </v:shape>
        </w:pict>
      </w:r>
      <w:r>
        <w:t>.</w:t>
      </w:r>
      <w:r>
        <w:rPr>
          <w:lang w:val="en-US"/>
        </w:rPr>
        <w:t xml:space="preserve"> Mark the distance between the top and the middle lines by</w:t>
      </w:r>
      <w:r w:rsidR="00EA2CE7">
        <w:rPr>
          <w:lang w:val="en-US"/>
        </w:rPr>
        <w:t xml:space="preserve"> </w:t>
      </w:r>
      <w:r w:rsidR="00DD029A" w:rsidRPr="00DD029A">
        <w:rPr>
          <w:position w:val="-6"/>
          <w:sz w:val="28"/>
          <w:szCs w:val="28"/>
        </w:rPr>
        <w:pict>
          <v:shape id="_x0000_i1289" type="#_x0000_t75" style="width:9pt;height:9.75pt">
            <v:imagedata r:id="rId281" o:title=""/>
          </v:shape>
        </w:pict>
      </w:r>
      <w:r>
        <w:t>,</w:t>
      </w:r>
      <w:r>
        <w:rPr>
          <w:lang w:val="en-US"/>
        </w:rPr>
        <w:t xml:space="preserve"> the distance between the down to the middle one by</w:t>
      </w:r>
      <w:r w:rsidR="00EA2CE7">
        <w:rPr>
          <w:lang w:val="en-US"/>
        </w:rPr>
        <w:t xml:space="preserve"> </w:t>
      </w:r>
      <w:r w:rsidR="00DD029A" w:rsidRPr="00DD029A">
        <w:rPr>
          <w:position w:val="-10"/>
          <w:sz w:val="28"/>
          <w:szCs w:val="28"/>
        </w:rPr>
        <w:pict>
          <v:shape id="_x0000_i1290" type="#_x0000_t75" style="width:9.75pt;height:12pt">
            <v:imagedata r:id="rId282" o:title=""/>
          </v:shape>
        </w:pict>
      </w:r>
      <w:r>
        <w:t>,</w:t>
      </w:r>
      <w:r>
        <w:rPr>
          <w:lang w:val="en-US"/>
        </w:rPr>
        <w:t xml:space="preserve"> the length of required triangle side by</w:t>
      </w:r>
      <w:r w:rsidR="00DD029A" w:rsidRPr="00DD029A">
        <w:rPr>
          <w:position w:val="-6"/>
          <w:sz w:val="28"/>
          <w:szCs w:val="28"/>
        </w:rPr>
        <w:pict>
          <v:shape id="_x0000_i1291" type="#_x0000_t75" style="width:9.75pt;height:9.75pt">
            <v:imagedata r:id="rId283" o:title=""/>
          </v:shape>
        </w:pict>
      </w:r>
      <w:r>
        <w:t>.</w:t>
      </w:r>
    </w:p>
    <w:p w:rsidR="00B9532C" w:rsidRDefault="00B9532C">
      <w:pPr>
        <w:pStyle w:val="afe"/>
      </w:pPr>
      <w:r>
        <w:rPr>
          <w:lang w:val="en-US"/>
        </w:rPr>
        <w:t>Then</w:t>
      </w:r>
    </w:p>
    <w:p w:rsidR="008E0931" w:rsidRPr="00892CD9" w:rsidRDefault="00DD029A" w:rsidP="008E0931">
      <w:pPr>
        <w:pStyle w:val="afe"/>
        <w:spacing w:before="120" w:after="120" w:line="360" w:lineRule="auto"/>
        <w:jc w:val="center"/>
      </w:pPr>
      <w:r w:rsidRPr="00DD029A">
        <w:rPr>
          <w:position w:val="-10"/>
        </w:rPr>
        <w:pict>
          <v:shape id="_x0000_i1292" type="#_x0000_t75" style="width:261pt;height:15pt" fillcolor="window">
            <v:imagedata r:id="rId284" o:title=""/>
          </v:shape>
        </w:pict>
      </w:r>
    </w:p>
    <w:p w:rsidR="008E0931" w:rsidRPr="00892CD9" w:rsidRDefault="00DD029A" w:rsidP="00EA2CE7">
      <w:pPr>
        <w:pStyle w:val="afe"/>
        <w:spacing w:before="60" w:after="60" w:line="276" w:lineRule="auto"/>
        <w:jc w:val="center"/>
      </w:pPr>
      <w:r w:rsidRPr="00DD029A">
        <w:rPr>
          <w:position w:val="-24"/>
        </w:rPr>
        <w:lastRenderedPageBreak/>
        <w:pict>
          <v:shape id="_x0000_i1293" type="#_x0000_t75" style="width:263.25pt;height:29.25pt" fillcolor="window">
            <v:imagedata r:id="rId285" o:title=""/>
          </v:shape>
        </w:pict>
      </w:r>
    </w:p>
    <w:p w:rsidR="008E0931" w:rsidRPr="00892CD9" w:rsidRDefault="00DD029A" w:rsidP="00EA2CE7">
      <w:pPr>
        <w:pStyle w:val="afe"/>
        <w:spacing w:before="60" w:after="60" w:line="276" w:lineRule="auto"/>
        <w:jc w:val="center"/>
      </w:pPr>
      <w:r w:rsidRPr="00DD029A">
        <w:rPr>
          <w:position w:val="-16"/>
        </w:rPr>
        <w:pict>
          <v:shape id="_x0000_i1294" type="#_x0000_t75" style="width:126.75pt;height:23.25pt" fillcolor="window">
            <v:imagedata r:id="rId286" o:title=""/>
          </v:shape>
        </w:pict>
      </w:r>
    </w:p>
    <w:p w:rsidR="00B9532C" w:rsidRDefault="00DD029A" w:rsidP="00EA2CE7">
      <w:pPr>
        <w:pStyle w:val="af3"/>
        <w:spacing w:after="60"/>
        <w:jc w:val="center"/>
      </w:pPr>
      <w:r w:rsidRPr="00DD029A">
        <w:rPr>
          <w:position w:val="-16"/>
        </w:rPr>
        <w:pict>
          <v:shape id="_x0000_i1295" type="#_x0000_t75" style="width:210pt;height:30.75pt" fillcolor="window">
            <v:imagedata r:id="rId287" o:title=""/>
          </v:shape>
        </w:pict>
      </w:r>
    </w:p>
    <w:p w:rsidR="00B9532C" w:rsidRDefault="00DD029A">
      <w:pPr>
        <w:pStyle w:val="af3"/>
      </w:pPr>
      <w:r w:rsidRPr="00DD029A">
        <w:rPr>
          <w:position w:val="-4"/>
        </w:rPr>
        <w:pict>
          <v:shape id="_x0000_i1296" type="#_x0000_t75" style="width:11.25pt;height:12pt">
            <v:imagedata r:id="rId288" o:title=""/>
          </v:shape>
        </w:pict>
      </w:r>
      <w:r w:rsidR="00B9532C">
        <w:t xml:space="preserve"> is a point of intersection of lines </w:t>
      </w:r>
      <w:r w:rsidRPr="00DD029A">
        <w:rPr>
          <w:position w:val="-6"/>
        </w:rPr>
        <w:pict>
          <v:shape id="_x0000_i1297" type="#_x0000_t75" style="width:6.75pt;height:12.75pt">
            <v:imagedata r:id="rId289" o:title=""/>
          </v:shape>
        </w:pict>
      </w:r>
      <w:r w:rsidR="00B9532C">
        <w:t xml:space="preserve"> and </w:t>
      </w:r>
      <w:r w:rsidRPr="00DD029A">
        <w:rPr>
          <w:position w:val="-6"/>
        </w:rPr>
        <w:pict>
          <v:shape id="_x0000_i1298" type="#_x0000_t75" style="width:9pt;height:9.75pt">
            <v:imagedata r:id="rId290" o:title=""/>
          </v:shape>
        </w:pict>
      </w:r>
      <w:r w:rsidR="00B9532C">
        <w:t>. Plot a circle with the center in this point of radius</w:t>
      </w:r>
      <w:r w:rsidRPr="00DD029A">
        <w:rPr>
          <w:position w:val="-6"/>
        </w:rPr>
        <w:pict>
          <v:shape id="_x0000_i1299" type="#_x0000_t75" style="width:15pt;height:12.75pt">
            <v:imagedata r:id="rId291" o:title=""/>
          </v:shape>
        </w:pict>
      </w:r>
      <w:r w:rsidR="00B9532C">
        <w:t xml:space="preserve">. Then the distance between the perpendicular and the point of intersection of the circle and the top line </w:t>
      </w:r>
      <w:r w:rsidRPr="00DD029A">
        <w:rPr>
          <w:position w:val="-6"/>
        </w:rPr>
        <w:pict>
          <v:shape id="_x0000_i1300" type="#_x0000_t75" style="width:9.75pt;height:12.75pt">
            <v:imagedata r:id="rId292" o:title=""/>
          </v:shape>
        </w:pict>
      </w:r>
      <w:r w:rsidR="00B9532C">
        <w:t xml:space="preserve"> (point</w:t>
      </w:r>
      <w:r w:rsidR="00C36DFE">
        <w:t> </w:t>
      </w:r>
      <w:r w:rsidRPr="00DD029A">
        <w:rPr>
          <w:position w:val="-4"/>
        </w:rPr>
        <w:pict>
          <v:shape id="_x0000_i1301" type="#_x0000_t75" style="width:12pt;height:12pt">
            <v:imagedata r:id="rId293" o:title=""/>
          </v:shape>
        </w:pict>
      </w:r>
      <w:r w:rsidR="00B9532C">
        <w:t xml:space="preserve">) equals </w:t>
      </w:r>
      <w:r w:rsidRPr="00DD029A">
        <w:rPr>
          <w:position w:val="-6"/>
        </w:rPr>
        <w:pict>
          <v:shape id="_x0000_i1302" type="#_x0000_t75" style="width:45.75pt;height:12.75pt">
            <v:imagedata r:id="rId294" o:title=""/>
          </v:shape>
        </w:pict>
      </w:r>
      <w:r w:rsidR="00B9532C">
        <w:t xml:space="preserve">. Plot a circle centered in </w:t>
      </w:r>
      <w:r w:rsidRPr="00DD029A">
        <w:rPr>
          <w:position w:val="-4"/>
        </w:rPr>
        <w:pict>
          <v:shape id="_x0000_i1303" type="#_x0000_t75" style="width:11.25pt;height:12pt">
            <v:imagedata r:id="rId288" o:title=""/>
          </v:shape>
        </w:pict>
      </w:r>
      <w:r w:rsidR="00B9532C">
        <w:t xml:space="preserve"> of the radius </w:t>
      </w:r>
      <w:r w:rsidRPr="00DD029A">
        <w:rPr>
          <w:position w:val="-6"/>
        </w:rPr>
        <w:pict>
          <v:shape id="_x0000_i1304" type="#_x0000_t75" style="width:45.75pt;height:12.75pt">
            <v:imagedata r:id="rId294" o:title=""/>
          </v:shape>
        </w:pict>
      </w:r>
      <w:r w:rsidR="00B9532C">
        <w:t xml:space="preserve">and mark the point over the top line on the perpendicular by </w:t>
      </w:r>
      <w:r w:rsidRPr="00DD029A">
        <w:rPr>
          <w:position w:val="-4"/>
        </w:rPr>
        <w:pict>
          <v:shape id="_x0000_i1305" type="#_x0000_t75" style="width:12pt;height:12pt">
            <v:imagedata r:id="rId295" o:title=""/>
          </v:shape>
        </w:pict>
      </w:r>
      <w:r w:rsidR="00B9532C">
        <w:t xml:space="preserve">. Plot a line parallel to the given lines. On the line make the label by the circle centered in the point </w:t>
      </w:r>
      <w:r w:rsidRPr="00DD029A">
        <w:rPr>
          <w:position w:val="-4"/>
        </w:rPr>
        <w:pict>
          <v:shape id="_x0000_i1306" type="#_x0000_t75" style="width:12pt;height:12pt">
            <v:imagedata r:id="rId295" o:title=""/>
          </v:shape>
        </w:pict>
      </w:r>
      <w:r w:rsidR="00B9532C">
        <w:t xml:space="preserve"> of the radius</w:t>
      </w:r>
      <w:r w:rsidR="00C36DFE">
        <w:t xml:space="preserve"> </w:t>
      </w:r>
      <w:r w:rsidRPr="00DD029A">
        <w:rPr>
          <w:position w:val="-10"/>
        </w:rPr>
        <w:pict>
          <v:shape id="_x0000_i1307" type="#_x0000_t75" style="width:32.25pt;height:15pt">
            <v:imagedata r:id="rId296" o:title=""/>
          </v:shape>
        </w:pict>
      </w:r>
      <w:r w:rsidR="00B9532C">
        <w:t>.</w:t>
      </w:r>
      <w:r w:rsidR="00B9532C">
        <w:rPr>
          <w:lang w:val="en-GB"/>
        </w:rPr>
        <w:t xml:space="preserve"> </w:t>
      </w:r>
      <w:r w:rsidR="00B9532C">
        <w:t>Thus get the point</w:t>
      </w:r>
      <w:r w:rsidR="00C36DFE">
        <w:t xml:space="preserve"> </w:t>
      </w:r>
      <w:r w:rsidRPr="00DD029A">
        <w:rPr>
          <w:position w:val="-6"/>
        </w:rPr>
        <w:pict>
          <v:shape id="_x0000_i1308" type="#_x0000_t75" style="width:12pt;height:12.75pt">
            <v:imagedata r:id="rId297" o:title=""/>
          </v:shape>
        </w:pict>
      </w:r>
      <w:r w:rsidR="00B9532C">
        <w:rPr>
          <w:lang w:val="en-GB"/>
        </w:rPr>
        <w:t xml:space="preserve">. </w:t>
      </w:r>
      <w:r w:rsidR="00B9532C">
        <w:t xml:space="preserve">Connect </w:t>
      </w:r>
      <w:r w:rsidRPr="00DD029A">
        <w:rPr>
          <w:position w:val="-6"/>
        </w:rPr>
        <w:pict>
          <v:shape id="_x0000_i1309" type="#_x0000_t75" style="width:12pt;height:12.75pt">
            <v:imagedata r:id="rId297" o:title=""/>
          </v:shape>
        </w:pict>
      </w:r>
      <w:r w:rsidR="00B9532C">
        <w:rPr>
          <w:lang w:val="en-GB"/>
        </w:rPr>
        <w:t xml:space="preserve"> </w:t>
      </w:r>
      <w:r w:rsidR="00B9532C">
        <w:t>with</w:t>
      </w:r>
      <w:r w:rsidR="00C36DFE">
        <w:t xml:space="preserve"> </w:t>
      </w:r>
      <w:r w:rsidRPr="00DD029A">
        <w:rPr>
          <w:position w:val="-4"/>
        </w:rPr>
        <w:pict>
          <v:shape id="_x0000_i1310" type="#_x0000_t75" style="width:11.25pt;height:12pt">
            <v:imagedata r:id="rId288" o:title=""/>
          </v:shape>
        </w:pict>
      </w:r>
      <w:r w:rsidR="00B9532C">
        <w:rPr>
          <w:lang w:val="en-GB"/>
        </w:rPr>
        <w:t xml:space="preserve">, </w:t>
      </w:r>
      <w:r w:rsidR="00B9532C">
        <w:t xml:space="preserve">to get the segment that makes the angle </w:t>
      </w:r>
      <w:r w:rsidRPr="00DD029A">
        <w:rPr>
          <w:position w:val="-6"/>
        </w:rPr>
        <w:pict>
          <v:shape id="_x0000_i1311" type="#_x0000_t75" style="width:11.25pt;height:11.25pt">
            <v:imagedata r:id="rId298" o:title=""/>
          </v:shape>
        </w:pict>
      </w:r>
      <w:r w:rsidR="00B9532C">
        <w:rPr>
          <w:lang w:val="en-GB"/>
        </w:rPr>
        <w:t xml:space="preserve"> </w:t>
      </w:r>
      <w:r w:rsidR="00B9532C">
        <w:t>with the perpendicular</w:t>
      </w:r>
      <w:r w:rsidR="00C36DFE">
        <w:t xml:space="preserve"> </w:t>
      </w:r>
      <w:r w:rsidRPr="00DD029A">
        <w:rPr>
          <w:position w:val="-6"/>
        </w:rPr>
        <w:pict>
          <v:shape id="_x0000_i1312" type="#_x0000_t75" style="width:9pt;height:9.75pt">
            <v:imagedata r:id="rId299" o:title=""/>
          </v:shape>
        </w:pict>
      </w:r>
      <w:r w:rsidR="00B9532C">
        <w:rPr>
          <w:lang w:val="en-GB"/>
        </w:rPr>
        <w:t xml:space="preserve">. The vertex </w:t>
      </w:r>
      <w:r w:rsidRPr="00DD029A">
        <w:rPr>
          <w:position w:val="-4"/>
        </w:rPr>
        <w:pict>
          <v:shape id="_x0000_i1313" type="#_x0000_t75" style="width:11.25pt;height:12pt">
            <v:imagedata r:id="rId300" o:title=""/>
          </v:shape>
        </w:pict>
      </w:r>
      <w:r w:rsidR="00B9532C">
        <w:rPr>
          <w:lang w:val="en-GB"/>
        </w:rPr>
        <w:t xml:space="preserve"> of the required triangle will be defined by</w:t>
      </w:r>
      <w:r w:rsidR="00B9532C">
        <w:t xml:space="preserve"> intersection point of the segment </w:t>
      </w:r>
      <w:r w:rsidRPr="00DD029A">
        <w:rPr>
          <w:position w:val="-6"/>
        </w:rPr>
        <w:pict>
          <v:shape id="_x0000_i1314" type="#_x0000_t75" style="width:18.75pt;height:12.75pt">
            <v:imagedata r:id="rId301" o:title=""/>
          </v:shape>
        </w:pict>
      </w:r>
      <w:r w:rsidR="00B9532C">
        <w:rPr>
          <w:lang w:val="en-GB"/>
        </w:rPr>
        <w:t xml:space="preserve"> and</w:t>
      </w:r>
      <w:r w:rsidR="00B9532C">
        <w:t xml:space="preserve"> the top of given lines</w:t>
      </w:r>
      <w:r w:rsidR="00B9532C">
        <w:rPr>
          <w:lang w:val="en-GB"/>
        </w:rPr>
        <w:t xml:space="preserve"> </w:t>
      </w:r>
      <w:r w:rsidRPr="00DD029A">
        <w:rPr>
          <w:position w:val="-6"/>
        </w:rPr>
        <w:pict>
          <v:shape id="_x0000_i1315" type="#_x0000_t75" style="width:9.75pt;height:12.75pt">
            <v:imagedata r:id="rId302" o:title=""/>
          </v:shape>
        </w:pict>
      </w:r>
      <w:r w:rsidR="00B9532C">
        <w:t>.</w:t>
      </w:r>
      <w:r w:rsidR="00B9532C">
        <w:rPr>
          <w:lang w:val="en-GB"/>
        </w:rPr>
        <w:t xml:space="preserve"> </w:t>
      </w:r>
      <w:r w:rsidR="00B9532C">
        <w:t>Now plot a circle that has the center on the middle line and passes through the vertex on the top line to get the vertex of the required circle on the down line. The vertex is the intersection point of the circle and the down line (</w:t>
      </w:r>
      <w:r w:rsidR="00701777">
        <w:t>Fig</w:t>
      </w:r>
      <w:r w:rsidR="00B9532C">
        <w:t>. </w:t>
      </w:r>
      <w:r w:rsidR="00B9532C">
        <w:rPr>
          <w:lang w:val="en-GB"/>
        </w:rPr>
        <w:t>7.24).</w:t>
      </w:r>
    </w:p>
    <w:p w:rsidR="00B9532C" w:rsidRDefault="00B9532C">
      <w:pPr>
        <w:pStyle w:val="af3"/>
        <w:rPr>
          <w:lang w:val="en-GB"/>
        </w:rPr>
      </w:pPr>
      <w:r>
        <w:t>Another way of solution can be as follows. Choose a triangle vertex on the middle line in the origin.</w:t>
      </w:r>
      <w:r>
        <w:rPr>
          <w:lang w:val="en-GB"/>
        </w:rPr>
        <w:t xml:space="preserve"> </w:t>
      </w:r>
      <w:r>
        <w:t>Turn</w:t>
      </w:r>
      <w:r>
        <w:rPr>
          <w:lang w:val="en-GB"/>
        </w:rPr>
        <w:t xml:space="preserve"> </w:t>
      </w:r>
      <w:r>
        <w:t>the</w:t>
      </w:r>
      <w:r>
        <w:rPr>
          <w:lang w:val="en-GB"/>
        </w:rPr>
        <w:t xml:space="preserve"> </w:t>
      </w:r>
      <w:r>
        <w:t>top</w:t>
      </w:r>
      <w:r>
        <w:rPr>
          <w:lang w:val="en-GB"/>
        </w:rPr>
        <w:t xml:space="preserve"> </w:t>
      </w:r>
      <w:r>
        <w:t>line</w:t>
      </w:r>
      <w:r>
        <w:rPr>
          <w:lang w:val="en-GB"/>
        </w:rPr>
        <w:t xml:space="preserve"> </w:t>
      </w:r>
      <w:r>
        <w:t>around</w:t>
      </w:r>
      <w:r>
        <w:rPr>
          <w:lang w:val="en-GB"/>
        </w:rPr>
        <w:t xml:space="preserve"> </w:t>
      </w:r>
      <w:r>
        <w:t>the</w:t>
      </w:r>
      <w:r>
        <w:rPr>
          <w:lang w:val="en-GB"/>
        </w:rPr>
        <w:t xml:space="preserve"> </w:t>
      </w:r>
      <w:r>
        <w:t>vertex</w:t>
      </w:r>
      <w:r>
        <w:rPr>
          <w:lang w:val="en-GB"/>
        </w:rPr>
        <w:t xml:space="preserve"> </w:t>
      </w:r>
      <w:r w:rsidR="00DD029A" w:rsidRPr="00DD029A">
        <w:rPr>
          <w:position w:val="-4"/>
        </w:rPr>
        <w:pict>
          <v:shape id="_x0000_i1316" type="#_x0000_t75" style="width:11.25pt;height:12pt">
            <v:imagedata r:id="rId288" o:title=""/>
          </v:shape>
        </w:pict>
      </w:r>
      <w:r>
        <w:rPr>
          <w:lang w:val="en-GB"/>
        </w:rPr>
        <w:t xml:space="preserve"> </w:t>
      </w:r>
      <w:r>
        <w:t>on the angle</w:t>
      </w:r>
      <w:r>
        <w:rPr>
          <w:lang w:val="en-GB"/>
        </w:rPr>
        <w:t xml:space="preserve"> </w:t>
      </w:r>
      <w:r w:rsidR="00DD029A" w:rsidRPr="00DD029A">
        <w:rPr>
          <w:position w:val="-6"/>
        </w:rPr>
        <w:pict>
          <v:shape id="_x0000_i1317" type="#_x0000_t75" style="width:24pt;height:12.75pt">
            <v:imagedata r:id="rId303" o:title=""/>
          </v:shape>
        </w:pict>
      </w:r>
      <w:r>
        <w:rPr>
          <w:lang w:val="en-GB"/>
        </w:rPr>
        <w:t xml:space="preserve"> (</w:t>
      </w:r>
      <w:r>
        <w:t>on the angle</w:t>
      </w:r>
      <w:r>
        <w:rPr>
          <w:lang w:val="en-GB"/>
        </w:rPr>
        <w:t xml:space="preserve"> </w:t>
      </w:r>
      <w:r w:rsidR="00DD029A" w:rsidRPr="00DD029A">
        <w:rPr>
          <w:position w:val="-6"/>
        </w:rPr>
        <w:pict>
          <v:shape id="_x0000_i1318" type="#_x0000_t75" style="width:18.75pt;height:12.75pt">
            <v:imagedata r:id="rId304" o:title=""/>
          </v:shape>
        </w:pict>
      </w:r>
      <w:hyperlink r:id="rId305" w:history="1">
        <w:r>
          <w:rPr>
            <w:rStyle w:val="a9"/>
            <w:color w:val="auto"/>
          </w:rPr>
          <w:t xml:space="preserve"> </w:t>
        </w:r>
      </w:hyperlink>
      <w:r>
        <w:rPr>
          <w:lang w:val="en-GB"/>
        </w:rPr>
        <w:t>clockwise). T</w:t>
      </w:r>
      <w:r>
        <w:t xml:space="preserve">he second vertex </w:t>
      </w:r>
      <w:r w:rsidR="00DD029A" w:rsidRPr="00DD029A">
        <w:rPr>
          <w:position w:val="-6"/>
        </w:rPr>
        <w:pict>
          <v:shape id="_x0000_i1319" type="#_x0000_t75" style="width:12pt;height:12.75pt">
            <v:imagedata r:id="rId306" o:title=""/>
          </v:shape>
        </w:pict>
      </w:r>
      <w:r>
        <w:rPr>
          <w:lang w:val="en-GB"/>
        </w:rPr>
        <w:t xml:space="preserve"> </w:t>
      </w:r>
      <w:r>
        <w:t xml:space="preserve">of the required triangle will be defined by intersection point of the turned line and the down line. Plot a circle centered in </w:t>
      </w:r>
      <w:r w:rsidR="00DD029A" w:rsidRPr="00DD029A">
        <w:rPr>
          <w:position w:val="-4"/>
        </w:rPr>
        <w:pict>
          <v:shape id="_x0000_i1320" type="#_x0000_t75" style="width:11.25pt;height:12pt">
            <v:imagedata r:id="rId288" o:title=""/>
          </v:shape>
        </w:pict>
      </w:r>
      <w:r>
        <w:t xml:space="preserve">, that passes through the vertex </w:t>
      </w:r>
      <w:r w:rsidR="00DD029A" w:rsidRPr="00DD029A">
        <w:rPr>
          <w:position w:val="-6"/>
        </w:rPr>
        <w:pict>
          <v:shape id="_x0000_i1321" type="#_x0000_t75" style="width:12pt;height:12.75pt">
            <v:imagedata r:id="rId306" o:title=""/>
          </v:shape>
        </w:pict>
      </w:r>
      <w:r>
        <w:t xml:space="preserve"> to find the third triangle vertex. The vertex is the point of intersection of the top line and the circle (</w:t>
      </w:r>
      <w:r w:rsidR="00701777">
        <w:t>Fig</w:t>
      </w:r>
      <w:r>
        <w:t>. 7.25).</w:t>
      </w:r>
    </w:p>
    <w:p w:rsidR="00B9532C" w:rsidRDefault="00B9532C">
      <w:pPr>
        <w:pStyle w:val="af3"/>
      </w:pPr>
      <w:r>
        <w:rPr>
          <w:lang w:val="en-GB"/>
        </w:rPr>
        <w:t xml:space="preserve">12. </w:t>
      </w:r>
      <w:r>
        <w:t>Three points, not lying on the line, are given. These points are feet of the altitudes of a triangle. It is necessary to plot the triangle</w:t>
      </w:r>
      <w:r>
        <w:rPr>
          <w:lang w:val="en-GB"/>
        </w:rPr>
        <w:t>.</w:t>
      </w:r>
    </w:p>
    <w:p w:rsidR="00B9532C" w:rsidRDefault="00B9532C">
      <w:pPr>
        <w:pStyle w:val="af3"/>
      </w:pPr>
      <w:r>
        <w:t xml:space="preserve">Suppose </w:t>
      </w:r>
      <w:r w:rsidR="00DD029A" w:rsidRPr="00DD029A">
        <w:rPr>
          <w:position w:val="-4"/>
        </w:rPr>
        <w:pict>
          <v:shape id="_x0000_i1322" type="#_x0000_t75" style="width:11.25pt;height:12pt">
            <v:imagedata r:id="rId307" o:title=""/>
          </v:shape>
        </w:pict>
      </w:r>
      <w:r>
        <w:t xml:space="preserve">, </w:t>
      </w:r>
      <w:r w:rsidR="00DD029A" w:rsidRPr="00DD029A">
        <w:rPr>
          <w:position w:val="-4"/>
        </w:rPr>
        <w:pict>
          <v:shape id="_x0000_i1323" type="#_x0000_t75" style="width:11.25pt;height:12pt">
            <v:imagedata r:id="rId308" o:title=""/>
          </v:shape>
        </w:pict>
      </w:r>
      <w:r>
        <w:t xml:space="preserve">, </w:t>
      </w:r>
      <w:r w:rsidR="00DD029A" w:rsidRPr="00DD029A">
        <w:rPr>
          <w:position w:val="-6"/>
        </w:rPr>
        <w:pict>
          <v:shape id="_x0000_i1324" type="#_x0000_t75" style="width:12pt;height:12.75pt">
            <v:imagedata r:id="rId306" o:title=""/>
          </v:shape>
        </w:pict>
      </w:r>
      <w:r>
        <w:t xml:space="preserve"> are the given points. Choose </w:t>
      </w:r>
      <w:proofErr w:type="spellStart"/>
      <w:r>
        <w:t>on</w:t>
      </w:r>
      <w:proofErr w:type="spellEnd"/>
      <w:r>
        <w:t xml:space="preserve"> of them (for instance, </w:t>
      </w:r>
      <w:r w:rsidR="00DD029A" w:rsidRPr="00DD029A">
        <w:rPr>
          <w:position w:val="-4"/>
        </w:rPr>
        <w:pict>
          <v:shape id="_x0000_i1325" type="#_x0000_t75" style="width:11.25pt;height:12pt">
            <v:imagedata r:id="rId307" o:title=""/>
          </v:shape>
        </w:pict>
      </w:r>
      <w:r>
        <w:t xml:space="preserve">) and connect it with two other points. Continue every segment in opposite side from the chosen point and lay on it an interval to the third point that does not lie on the segment. The points </w:t>
      </w:r>
      <w:r w:rsidR="00DD029A" w:rsidRPr="00DD029A">
        <w:rPr>
          <w:position w:val="-4"/>
        </w:rPr>
        <w:pict>
          <v:shape id="_x0000_i1326" type="#_x0000_t75" style="width:12pt;height:12pt">
            <v:imagedata r:id="rId309" o:title=""/>
          </v:shape>
        </w:pict>
      </w:r>
      <w:r>
        <w:rPr>
          <w:lang w:val="en-GB"/>
        </w:rPr>
        <w:t xml:space="preserve"> </w:t>
      </w:r>
      <w:r>
        <w:t>and</w:t>
      </w:r>
      <w:r>
        <w:rPr>
          <w:lang w:val="en-GB"/>
        </w:rPr>
        <w:t xml:space="preserve"> </w:t>
      </w:r>
      <w:r w:rsidR="00DD029A" w:rsidRPr="00DD029A">
        <w:rPr>
          <w:position w:val="-4"/>
        </w:rPr>
        <w:pict>
          <v:shape id="_x0000_i1327" type="#_x0000_t75" style="width:12pt;height:12pt">
            <v:imagedata r:id="rId310" o:title=""/>
          </v:shape>
        </w:pict>
      </w:r>
      <w:r>
        <w:rPr>
          <w:lang w:val="en-GB"/>
        </w:rPr>
        <w:t xml:space="preserve"> will be obtained (</w:t>
      </w:r>
      <w:r w:rsidR="00701777">
        <w:t>Fig</w:t>
      </w:r>
      <w:r>
        <w:rPr>
          <w:lang w:val="en-GB"/>
        </w:rPr>
        <w:t>.</w:t>
      </w:r>
      <w:r>
        <w:t> </w:t>
      </w:r>
      <w:r>
        <w:rPr>
          <w:lang w:val="en-GB"/>
        </w:rPr>
        <w:t>7.26).</w:t>
      </w:r>
    </w:p>
    <w:p w:rsidR="00B9532C" w:rsidRDefault="00B9532C">
      <w:pPr>
        <w:pStyle w:val="af3"/>
      </w:pPr>
      <w:r>
        <w:t xml:space="preserve">Consider two following segments. The first connects two given points that were unconnected; the second one connects two unconnected points that were obtained by foregoing way (segments </w:t>
      </w:r>
      <w:r w:rsidR="00DD029A" w:rsidRPr="00DD029A">
        <w:rPr>
          <w:position w:val="-6"/>
        </w:rPr>
        <w:pict>
          <v:shape id="_x0000_i1328" type="#_x0000_t75" style="width:18.75pt;height:12.75pt">
            <v:imagedata r:id="rId311" o:title=""/>
          </v:shape>
        </w:pict>
      </w:r>
      <w:r>
        <w:rPr>
          <w:lang w:val="en-GB"/>
        </w:rPr>
        <w:t xml:space="preserve"> and </w:t>
      </w:r>
      <w:r w:rsidR="00DD029A" w:rsidRPr="00DD029A">
        <w:rPr>
          <w:position w:val="-4"/>
        </w:rPr>
        <w:pict>
          <v:shape id="_x0000_i1329" type="#_x0000_t75" style="width:18.75pt;height:12pt">
            <v:imagedata r:id="rId312" o:title=""/>
          </v:shape>
        </w:pict>
      </w:r>
      <w:r>
        <w:rPr>
          <w:lang w:val="en-GB"/>
        </w:rPr>
        <w:t xml:space="preserve"> in the </w:t>
      </w:r>
      <w:r w:rsidR="00701777">
        <w:rPr>
          <w:lang w:val="en-GB"/>
        </w:rPr>
        <w:t>Fig</w:t>
      </w:r>
      <w:r>
        <w:rPr>
          <w:lang w:val="en-GB"/>
        </w:rPr>
        <w:t>.</w:t>
      </w:r>
      <w:r>
        <w:t> </w:t>
      </w:r>
      <w:r>
        <w:rPr>
          <w:lang w:val="en-GB"/>
        </w:rPr>
        <w:t xml:space="preserve">7.26). </w:t>
      </w:r>
      <w:proofErr w:type="spellStart"/>
      <w:r>
        <w:t>Now</w:t>
      </w:r>
      <w:proofErr w:type="spellEnd"/>
      <w:r>
        <w:t xml:space="preserve"> one should plot central perpendiculars to the segments </w:t>
      </w:r>
      <w:r w:rsidR="00DD029A" w:rsidRPr="00DD029A">
        <w:rPr>
          <w:position w:val="-6"/>
        </w:rPr>
        <w:pict>
          <v:shape id="_x0000_i1330" type="#_x0000_t75" style="width:18.75pt;height:12.75pt">
            <v:imagedata r:id="rId311" o:title=""/>
          </v:shape>
        </w:pict>
      </w:r>
      <w:r>
        <w:rPr>
          <w:lang w:val="en-GB"/>
        </w:rPr>
        <w:t xml:space="preserve"> and </w:t>
      </w:r>
      <w:r w:rsidR="00DD029A" w:rsidRPr="00DD029A">
        <w:rPr>
          <w:position w:val="-4"/>
        </w:rPr>
        <w:pict>
          <v:shape id="_x0000_i1331" type="#_x0000_t75" style="width:18.75pt;height:12pt">
            <v:imagedata r:id="rId312" o:title=""/>
          </v:shape>
        </w:pict>
      </w:r>
      <w:r>
        <w:t>. Mark the intersection point of the perpendiculars by</w:t>
      </w:r>
      <w:r>
        <w:rPr>
          <w:lang w:val="en-GB"/>
        </w:rPr>
        <w:t xml:space="preserve"> </w:t>
      </w:r>
      <w:r w:rsidR="00DD029A" w:rsidRPr="00DD029A">
        <w:rPr>
          <w:position w:val="-6"/>
        </w:rPr>
        <w:pict>
          <v:shape id="_x0000_i1332" type="#_x0000_t75" style="width:12pt;height:12.75pt">
            <v:imagedata r:id="rId313" o:title=""/>
          </v:shape>
        </w:pict>
      </w:r>
      <w:r>
        <w:t xml:space="preserve">. Plot a circle centered in the point </w:t>
      </w:r>
      <w:r w:rsidR="00DD029A" w:rsidRPr="00DD029A">
        <w:rPr>
          <w:position w:val="-6"/>
        </w:rPr>
        <w:pict>
          <v:shape id="_x0000_i1333" type="#_x0000_t75" style="width:12pt;height:12.75pt">
            <v:imagedata r:id="rId313" o:title=""/>
          </v:shape>
        </w:pict>
      </w:r>
      <w:r>
        <w:t xml:space="preserve"> that passes through the ends of the segments </w:t>
      </w:r>
      <w:r w:rsidR="00DD029A" w:rsidRPr="00DD029A">
        <w:rPr>
          <w:position w:val="-6"/>
        </w:rPr>
        <w:pict>
          <v:shape id="_x0000_i1334" type="#_x0000_t75" style="width:18.75pt;height:12.75pt">
            <v:imagedata r:id="rId311" o:title=""/>
          </v:shape>
        </w:pict>
      </w:r>
      <w:r>
        <w:rPr>
          <w:lang w:val="en-GB"/>
        </w:rPr>
        <w:t xml:space="preserve"> and </w:t>
      </w:r>
      <w:r w:rsidR="00DD029A" w:rsidRPr="00DD029A">
        <w:rPr>
          <w:position w:val="-4"/>
        </w:rPr>
        <w:pict>
          <v:shape id="_x0000_i1335" type="#_x0000_t75" style="width:18.75pt;height:12pt">
            <v:imagedata r:id="rId312" o:title=""/>
          </v:shape>
        </w:pict>
      </w:r>
      <w:r>
        <w:t xml:space="preserve">. The ends of the diameter passing through the point </w:t>
      </w:r>
      <w:r w:rsidR="00DD029A" w:rsidRPr="00DD029A">
        <w:rPr>
          <w:position w:val="-4"/>
        </w:rPr>
        <w:pict>
          <v:shape id="_x0000_i1336" type="#_x0000_t75" style="width:11.25pt;height:12pt">
            <v:imagedata r:id="rId314" o:title=""/>
          </v:shape>
        </w:pict>
      </w:r>
      <w:r>
        <w:rPr>
          <w:lang w:val="en-GB"/>
        </w:rPr>
        <w:t xml:space="preserve"> </w:t>
      </w:r>
      <w:r>
        <w:t xml:space="preserve">are the vertices of the required triangle (points </w:t>
      </w:r>
      <w:r w:rsidR="00DD029A" w:rsidRPr="00DD029A">
        <w:rPr>
          <w:position w:val="-4"/>
        </w:rPr>
        <w:pict>
          <v:shape id="_x0000_i1337" type="#_x0000_t75" style="width:12.75pt;height:12pt">
            <v:imagedata r:id="rId315" o:title=""/>
          </v:shape>
        </w:pict>
      </w:r>
      <w:r>
        <w:rPr>
          <w:lang w:val="en-GB"/>
        </w:rPr>
        <w:t xml:space="preserve"> and </w:t>
      </w:r>
      <w:r w:rsidR="00DD029A" w:rsidRPr="00DD029A">
        <w:rPr>
          <w:position w:val="-4"/>
        </w:rPr>
        <w:pict>
          <v:shape id="_x0000_i1338" type="#_x0000_t75" style="width:9.75pt;height:12pt">
            <v:imagedata r:id="rId316" o:title=""/>
          </v:shape>
        </w:pict>
      </w:r>
      <w:r>
        <w:rPr>
          <w:lang w:val="en-GB"/>
        </w:rPr>
        <w:t>).</w:t>
      </w:r>
    </w:p>
    <w:p w:rsidR="00B9532C" w:rsidRDefault="00B9532C">
      <w:pPr>
        <w:pStyle w:val="af3"/>
      </w:pPr>
      <w:r>
        <w:lastRenderedPageBreak/>
        <w:t xml:space="preserve">The third vertex </w:t>
      </w:r>
      <w:r w:rsidR="00DD029A" w:rsidRPr="00DD029A">
        <w:rPr>
          <w:position w:val="-4"/>
          <w:sz w:val="28"/>
          <w:szCs w:val="28"/>
        </w:rPr>
        <w:pict>
          <v:shape id="_x0000_i1339" type="#_x0000_t75" style="width:15pt;height:12pt">
            <v:imagedata r:id="rId317" o:title=""/>
          </v:shape>
        </w:pict>
      </w:r>
      <w:r>
        <w:rPr>
          <w:lang w:val="en-GB"/>
        </w:rPr>
        <w:t xml:space="preserve"> </w:t>
      </w:r>
      <w:r>
        <w:t>can be found as the intersection point of the extensions of the legs</w:t>
      </w:r>
      <w:r>
        <w:rPr>
          <w:lang w:val="en-GB"/>
        </w:rPr>
        <w:t xml:space="preserve"> </w:t>
      </w:r>
      <w:r w:rsidR="00DD029A" w:rsidRPr="00DD029A">
        <w:rPr>
          <w:position w:val="-6"/>
          <w:sz w:val="28"/>
          <w:szCs w:val="28"/>
        </w:rPr>
        <w:pict>
          <v:shape id="_x0000_i1340" type="#_x0000_t75" style="width:20.25pt;height:12.75pt">
            <v:imagedata r:id="rId318" o:title=""/>
          </v:shape>
        </w:pict>
      </w:r>
      <w:r>
        <w:rPr>
          <w:lang w:val="en-GB"/>
        </w:rPr>
        <w:t xml:space="preserve"> and </w:t>
      </w:r>
      <w:r w:rsidR="00DD029A" w:rsidRPr="00DD029A">
        <w:rPr>
          <w:position w:val="-4"/>
          <w:sz w:val="28"/>
          <w:szCs w:val="28"/>
        </w:rPr>
        <w:pict>
          <v:shape id="_x0000_i1341" type="#_x0000_t75" style="width:17.25pt;height:12pt">
            <v:imagedata r:id="rId319" o:title=""/>
          </v:shape>
        </w:pict>
      </w:r>
      <w:r>
        <w:rPr>
          <w:lang w:val="en-GB"/>
        </w:rPr>
        <w:t xml:space="preserve"> </w:t>
      </w:r>
      <w:r>
        <w:t xml:space="preserve">of the right-angled triangles </w:t>
      </w:r>
      <w:r w:rsidR="00DD029A" w:rsidRPr="00DD029A">
        <w:rPr>
          <w:position w:val="-4"/>
          <w:sz w:val="28"/>
          <w:szCs w:val="28"/>
        </w:rPr>
        <w:pict>
          <v:shape id="_x0000_i1342" type="#_x0000_t75" style="width:24.75pt;height:12pt">
            <v:imagedata r:id="rId320" o:title=""/>
          </v:shape>
        </w:pict>
      </w:r>
      <w:r>
        <w:rPr>
          <w:lang w:val="en-GB"/>
        </w:rPr>
        <w:t xml:space="preserve"> and </w:t>
      </w:r>
      <w:r w:rsidR="00DD029A" w:rsidRPr="00DD029A">
        <w:rPr>
          <w:position w:val="-6"/>
          <w:sz w:val="28"/>
          <w:szCs w:val="28"/>
        </w:rPr>
        <w:pict>
          <v:shape id="_x0000_i1343" type="#_x0000_t75" style="width:26.25pt;height:12.75pt">
            <v:imagedata r:id="rId321" o:title=""/>
          </v:shape>
        </w:pict>
      </w:r>
      <w:r>
        <w:rPr>
          <w:lang w:val="en-GB"/>
        </w:rPr>
        <w:t xml:space="preserve">, </w:t>
      </w:r>
      <w:r>
        <w:t xml:space="preserve">that lean on the diameter as on the hypotenuse, and vertices of the right angles of the triangles coincide with the given points </w:t>
      </w:r>
      <w:r w:rsidR="00DD029A" w:rsidRPr="00DD029A">
        <w:rPr>
          <w:position w:val="-4"/>
          <w:sz w:val="28"/>
          <w:szCs w:val="28"/>
        </w:rPr>
        <w:pict>
          <v:shape id="_x0000_i1344" type="#_x0000_t75" style="width:11.25pt;height:12pt">
            <v:imagedata r:id="rId322" o:title=""/>
          </v:shape>
        </w:pict>
      </w:r>
      <w:r>
        <w:rPr>
          <w:lang w:val="en-GB"/>
        </w:rPr>
        <w:t xml:space="preserve"> and </w:t>
      </w:r>
      <w:r w:rsidR="00DD029A" w:rsidRPr="00DD029A">
        <w:rPr>
          <w:position w:val="-6"/>
          <w:sz w:val="28"/>
          <w:szCs w:val="28"/>
        </w:rPr>
        <w:pict>
          <v:shape id="_x0000_i1345" type="#_x0000_t75" style="width:12pt;height:12.75pt">
            <v:imagedata r:id="rId323" o:title=""/>
          </v:shape>
        </w:pict>
      </w:r>
      <w:r>
        <w:rPr>
          <w:lang w:val="en-GB"/>
        </w:rPr>
        <w:t xml:space="preserve"> (</w:t>
      </w:r>
      <w:r w:rsidR="00701777">
        <w:rPr>
          <w:lang w:val="en-GB"/>
        </w:rPr>
        <w:t>Fig</w:t>
      </w:r>
      <w:r>
        <w:rPr>
          <w:lang w:val="en-GB"/>
        </w:rPr>
        <w:t>.</w:t>
      </w:r>
      <w:r>
        <w:t> </w:t>
      </w:r>
      <w:r>
        <w:rPr>
          <w:lang w:val="en-GB"/>
        </w:rPr>
        <w:t>7.27).</w:t>
      </w:r>
    </w:p>
    <w:p w:rsidR="00B9532C" w:rsidRDefault="00B9532C">
      <w:pPr>
        <w:pStyle w:val="afe"/>
      </w:pPr>
      <w:r>
        <w:rPr>
          <w:lang w:val="en-US"/>
        </w:rPr>
        <w:t>It can be shown that the segment that connects the third vertex with the first of the given points is perpendicular to the circle diameter. If any of given points is assigned as the first point, the same triangle will be obtained. Thus the problem has the one solution.</w:t>
      </w:r>
    </w:p>
    <w:p w:rsidR="00EA2CE7" w:rsidRDefault="00EA2CE7" w:rsidP="00EA2CE7">
      <w:pPr>
        <w:pStyle w:val="af3"/>
      </w:pPr>
      <w:r>
        <w:rPr>
          <w:lang w:val="en-GB"/>
        </w:rPr>
        <w:t>13. Plot</w:t>
      </w:r>
      <w:r>
        <w:t xml:space="preserve"> a triangle by its medians</w:t>
      </w:r>
      <w:r>
        <w:rPr>
          <w:lang w:val="en-GB"/>
        </w:rPr>
        <w:t xml:space="preserve">. </w:t>
      </w:r>
    </w:p>
    <w:p w:rsidR="00EA2CE7" w:rsidRDefault="00EA2CE7" w:rsidP="00EA2CE7">
      <w:pPr>
        <w:pStyle w:val="af3"/>
      </w:pPr>
      <w:r>
        <w:t xml:space="preserve">Firstly plot the triangle </w:t>
      </w:r>
      <w:r w:rsidR="00DD029A" w:rsidRPr="00DD029A">
        <w:rPr>
          <w:position w:val="-6"/>
        </w:rPr>
        <w:pict>
          <v:shape id="_x0000_i1346" type="#_x0000_t75" style="width:26.25pt;height:12.75pt">
            <v:imagedata r:id="rId324" o:title=""/>
          </v:shape>
        </w:pict>
      </w:r>
      <w:r>
        <w:t xml:space="preserve"> with the sides equal to the given medians (Fig. </w:t>
      </w:r>
      <w:r>
        <w:rPr>
          <w:lang w:val="en-GB"/>
        </w:rPr>
        <w:t xml:space="preserve">7.28). </w:t>
      </w:r>
      <w:r>
        <w:t>Choose</w:t>
      </w:r>
      <w:r>
        <w:rPr>
          <w:lang w:val="en-GB"/>
        </w:rPr>
        <w:t xml:space="preserve"> </w:t>
      </w:r>
      <w:r>
        <w:t>any</w:t>
      </w:r>
      <w:r>
        <w:rPr>
          <w:lang w:val="en-GB"/>
        </w:rPr>
        <w:t xml:space="preserve"> </w:t>
      </w:r>
      <w:r>
        <w:t>point</w:t>
      </w:r>
      <w:r>
        <w:rPr>
          <w:lang w:val="en-GB"/>
        </w:rPr>
        <w:t xml:space="preserve"> </w:t>
      </w:r>
      <w:r>
        <w:t>and</w:t>
      </w:r>
      <w:r>
        <w:rPr>
          <w:lang w:val="en-GB"/>
        </w:rPr>
        <w:t xml:space="preserve"> </w:t>
      </w:r>
      <w:r>
        <w:t>lay segments</w:t>
      </w:r>
      <w:r>
        <w:rPr>
          <w:lang w:val="en-GB"/>
        </w:rPr>
        <w:t xml:space="preserve"> </w:t>
      </w:r>
      <w:r>
        <w:t>bi-sides from it. The segments should be parallel to the sides of the triangle and have equal lengths with them. Thus get six segments with one common point. The polygonal line that connects other ends of the segments makes the hexagon</w:t>
      </w:r>
      <w:r>
        <w:rPr>
          <w:lang w:val="en-GB"/>
        </w:rPr>
        <w:t xml:space="preserve"> </w:t>
      </w:r>
      <w:r w:rsidR="00DD029A" w:rsidRPr="00DD029A">
        <w:rPr>
          <w:position w:val="-10"/>
        </w:rPr>
        <w:pict>
          <v:shape id="_x0000_i1347" type="#_x0000_t75" style="width:48.75pt;height:15pt">
            <v:imagedata r:id="rId325" o:title=""/>
          </v:shape>
        </w:pict>
      </w:r>
      <w:r>
        <w:rPr>
          <w:lang w:val="en-GB"/>
        </w:rPr>
        <w:t xml:space="preserve"> </w:t>
      </w:r>
      <w:r>
        <w:t>centered in the chosen point.</w:t>
      </w:r>
    </w:p>
    <w:p w:rsidR="00EA2CE7" w:rsidRDefault="00EA2CE7" w:rsidP="00EA2CE7">
      <w:pPr>
        <w:pStyle w:val="af3"/>
        <w:rPr>
          <w:lang w:val="en-GB"/>
        </w:rPr>
      </w:pPr>
      <w:r>
        <w:t xml:space="preserve">Connect any three hexagon vertices next nearest to get a triangle whose medians are one and a half longer than given segments </w:t>
      </w:r>
      <w:r>
        <w:rPr>
          <w:lang w:val="en-GB"/>
        </w:rPr>
        <w:t xml:space="preserve">– </w:t>
      </w:r>
      <w:r w:rsidR="00DD029A" w:rsidRPr="00DD029A">
        <w:rPr>
          <w:position w:val="-4"/>
        </w:rPr>
        <w:pict>
          <v:shape id="_x0000_i1348" type="#_x0000_t75" style="width:36pt;height:12pt">
            <v:imagedata r:id="rId326" o:title=""/>
          </v:shape>
        </w:pict>
      </w:r>
      <w:r>
        <w:rPr>
          <w:lang w:val="en-GB"/>
        </w:rPr>
        <w:t xml:space="preserve"> </w:t>
      </w:r>
      <w:r>
        <w:t>in the figure. Plot a line through the hexagon center parallel to any side of the triangle till the intersection with two other sides and get the required triangle</w:t>
      </w:r>
      <w:r>
        <w:rPr>
          <w:lang w:val="en-GB"/>
        </w:rPr>
        <w:t xml:space="preserve"> </w:t>
      </w:r>
      <w:r w:rsidR="00DD029A" w:rsidRPr="00DD029A">
        <w:rPr>
          <w:position w:val="-6"/>
        </w:rPr>
        <w:pict>
          <v:shape id="_x0000_i1349" type="#_x0000_t75" style="width:24.75pt;height:12.75pt">
            <v:imagedata r:id="rId327" o:title=""/>
          </v:shape>
        </w:pict>
      </w:r>
      <w:r>
        <w:rPr>
          <w:lang w:val="en-GB"/>
        </w:rPr>
        <w:t xml:space="preserve"> (Fig.</w:t>
      </w:r>
      <w:r>
        <w:t> </w:t>
      </w:r>
      <w:r>
        <w:rPr>
          <w:lang w:val="en-GB"/>
        </w:rPr>
        <w:t>7.28).</w:t>
      </w:r>
    </w:p>
    <w:p w:rsidR="00B9532C" w:rsidRDefault="001242A6">
      <w:pPr>
        <w:pStyle w:val="af6"/>
      </w:pPr>
      <w:r>
        <w:rPr>
          <w:noProof/>
          <w:lang w:val="uk-UA" w:eastAsia="uk-UA"/>
        </w:rPr>
        <w:drawing>
          <wp:inline distT="0" distB="0" distL="0" distR="0">
            <wp:extent cx="4352925" cy="3114675"/>
            <wp:effectExtent l="19050" t="0" r="9525"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28" cstate="print"/>
                    <a:srcRect/>
                    <a:stretch>
                      <a:fillRect/>
                    </a:stretch>
                  </pic:blipFill>
                  <pic:spPr bwMode="auto">
                    <a:xfrm>
                      <a:off x="0" y="0"/>
                      <a:ext cx="4352925" cy="3114675"/>
                    </a:xfrm>
                    <a:prstGeom prst="rect">
                      <a:avLst/>
                    </a:prstGeom>
                    <a:solidFill>
                      <a:srgbClr val="FFFFFF"/>
                    </a:solidFill>
                    <a:ln w="9525">
                      <a:noFill/>
                      <a:miter lim="800000"/>
                      <a:headEnd/>
                      <a:tailEnd/>
                    </a:ln>
                  </pic:spPr>
                </pic:pic>
              </a:graphicData>
            </a:graphic>
          </wp:inline>
        </w:drawing>
      </w:r>
    </w:p>
    <w:p w:rsidR="00B9532C" w:rsidRDefault="00B9532C">
      <w:pPr>
        <w:pStyle w:val="af6"/>
      </w:pPr>
      <w:r>
        <w:t>Fig. 7.24</w:t>
      </w:r>
    </w:p>
    <w:p w:rsidR="00B9532C" w:rsidRDefault="001242A6">
      <w:pPr>
        <w:pStyle w:val="af6"/>
      </w:pPr>
      <w:r>
        <w:rPr>
          <w:noProof/>
          <w:lang w:val="uk-UA" w:eastAsia="uk-UA"/>
        </w:rPr>
        <w:lastRenderedPageBreak/>
        <w:drawing>
          <wp:inline distT="0" distB="0" distL="0" distR="0">
            <wp:extent cx="4352925" cy="3114675"/>
            <wp:effectExtent l="19050" t="0" r="9525"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329" cstate="print"/>
                    <a:srcRect/>
                    <a:stretch>
                      <a:fillRect/>
                    </a:stretch>
                  </pic:blipFill>
                  <pic:spPr bwMode="auto">
                    <a:xfrm>
                      <a:off x="0" y="0"/>
                      <a:ext cx="4352925" cy="3114675"/>
                    </a:xfrm>
                    <a:prstGeom prst="rect">
                      <a:avLst/>
                    </a:prstGeom>
                    <a:solidFill>
                      <a:srgbClr val="FFFFFF"/>
                    </a:solidFill>
                    <a:ln w="9525">
                      <a:noFill/>
                      <a:miter lim="800000"/>
                      <a:headEnd/>
                      <a:tailEnd/>
                    </a:ln>
                  </pic:spPr>
                </pic:pic>
              </a:graphicData>
            </a:graphic>
          </wp:inline>
        </w:drawing>
      </w:r>
    </w:p>
    <w:p w:rsidR="00B9532C" w:rsidRDefault="00B9532C">
      <w:pPr>
        <w:pStyle w:val="af6"/>
      </w:pPr>
      <w:r>
        <w:t>Fig. 7.25</w:t>
      </w:r>
    </w:p>
    <w:p w:rsidR="00B9532C" w:rsidRDefault="001242A6">
      <w:pPr>
        <w:pStyle w:val="af6"/>
      </w:pPr>
      <w:r>
        <w:rPr>
          <w:noProof/>
          <w:lang w:val="uk-UA" w:eastAsia="uk-UA"/>
        </w:rPr>
        <w:drawing>
          <wp:inline distT="0" distB="0" distL="0" distR="0">
            <wp:extent cx="4352925" cy="3114675"/>
            <wp:effectExtent l="19050" t="0" r="9525"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330" cstate="print"/>
                    <a:srcRect/>
                    <a:stretch>
                      <a:fillRect/>
                    </a:stretch>
                  </pic:blipFill>
                  <pic:spPr bwMode="auto">
                    <a:xfrm>
                      <a:off x="0" y="0"/>
                      <a:ext cx="4352925" cy="3114675"/>
                    </a:xfrm>
                    <a:prstGeom prst="rect">
                      <a:avLst/>
                    </a:prstGeom>
                    <a:solidFill>
                      <a:srgbClr val="FFFFFF"/>
                    </a:solidFill>
                    <a:ln w="9525">
                      <a:noFill/>
                      <a:miter lim="800000"/>
                      <a:headEnd/>
                      <a:tailEnd/>
                    </a:ln>
                  </pic:spPr>
                </pic:pic>
              </a:graphicData>
            </a:graphic>
          </wp:inline>
        </w:drawing>
      </w:r>
    </w:p>
    <w:p w:rsidR="00B9532C" w:rsidRDefault="00B9532C">
      <w:pPr>
        <w:pStyle w:val="af6"/>
      </w:pPr>
      <w:r>
        <w:t>Fig. 7.26</w:t>
      </w:r>
    </w:p>
    <w:p w:rsidR="00B9532C" w:rsidRDefault="001242A6">
      <w:pPr>
        <w:pStyle w:val="af6"/>
      </w:pPr>
      <w:r>
        <w:rPr>
          <w:noProof/>
          <w:lang w:val="uk-UA" w:eastAsia="uk-UA"/>
        </w:rPr>
        <w:lastRenderedPageBreak/>
        <w:drawing>
          <wp:inline distT="0" distB="0" distL="0" distR="0">
            <wp:extent cx="4265867" cy="3052382"/>
            <wp:effectExtent l="19050" t="0" r="1333"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331" cstate="print"/>
                    <a:srcRect/>
                    <a:stretch>
                      <a:fillRect/>
                    </a:stretch>
                  </pic:blipFill>
                  <pic:spPr bwMode="auto">
                    <a:xfrm>
                      <a:off x="0" y="0"/>
                      <a:ext cx="4265867" cy="3052382"/>
                    </a:xfrm>
                    <a:prstGeom prst="rect">
                      <a:avLst/>
                    </a:prstGeom>
                    <a:solidFill>
                      <a:srgbClr val="FFFFFF"/>
                    </a:solidFill>
                    <a:ln w="9525">
                      <a:noFill/>
                      <a:miter lim="800000"/>
                      <a:headEnd/>
                      <a:tailEnd/>
                    </a:ln>
                  </pic:spPr>
                </pic:pic>
              </a:graphicData>
            </a:graphic>
          </wp:inline>
        </w:drawing>
      </w:r>
    </w:p>
    <w:p w:rsidR="00B9532C" w:rsidRDefault="00B9532C">
      <w:pPr>
        <w:pStyle w:val="af6"/>
        <w:rPr>
          <w:lang w:val="en-GB"/>
        </w:rPr>
      </w:pPr>
      <w:r>
        <w:t>Fig</w:t>
      </w:r>
      <w:r>
        <w:rPr>
          <w:lang w:val="en-GB"/>
        </w:rPr>
        <w:t>.</w:t>
      </w:r>
      <w:r>
        <w:t> </w:t>
      </w:r>
      <w:r>
        <w:rPr>
          <w:lang w:val="en-GB"/>
        </w:rPr>
        <w:t>7.27</w:t>
      </w:r>
    </w:p>
    <w:p w:rsidR="00EA2CE7" w:rsidRDefault="00EA2CE7" w:rsidP="00EA2CE7">
      <w:pPr>
        <w:pStyle w:val="af6"/>
      </w:pPr>
      <w:r>
        <w:rPr>
          <w:noProof/>
          <w:lang w:val="uk-UA" w:eastAsia="uk-UA"/>
        </w:rPr>
        <w:drawing>
          <wp:inline distT="0" distB="0" distL="0" distR="0">
            <wp:extent cx="4352925" cy="3114675"/>
            <wp:effectExtent l="19050" t="0" r="9525" b="0"/>
            <wp:docPr id="1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332" cstate="print"/>
                    <a:srcRect/>
                    <a:stretch>
                      <a:fillRect/>
                    </a:stretch>
                  </pic:blipFill>
                  <pic:spPr bwMode="auto">
                    <a:xfrm>
                      <a:off x="0" y="0"/>
                      <a:ext cx="4352925" cy="3114675"/>
                    </a:xfrm>
                    <a:prstGeom prst="rect">
                      <a:avLst/>
                    </a:prstGeom>
                    <a:solidFill>
                      <a:srgbClr val="FFFFFF"/>
                    </a:solidFill>
                    <a:ln w="9525">
                      <a:noFill/>
                      <a:miter lim="800000"/>
                      <a:headEnd/>
                      <a:tailEnd/>
                    </a:ln>
                  </pic:spPr>
                </pic:pic>
              </a:graphicData>
            </a:graphic>
          </wp:inline>
        </w:drawing>
      </w:r>
    </w:p>
    <w:p w:rsidR="00EA2CE7" w:rsidRDefault="00EA2CE7" w:rsidP="00EA2CE7">
      <w:pPr>
        <w:pStyle w:val="af6"/>
      </w:pPr>
      <w:r>
        <w:t>Fig. 7.28</w:t>
      </w:r>
    </w:p>
    <w:p w:rsidR="00EA2CE7" w:rsidRDefault="00EA2CE7" w:rsidP="00EA2CE7">
      <w:pPr>
        <w:pStyle w:val="af6"/>
      </w:pPr>
      <w:r>
        <w:rPr>
          <w:noProof/>
          <w:lang w:val="uk-UA" w:eastAsia="uk-UA"/>
        </w:rPr>
        <w:lastRenderedPageBreak/>
        <w:drawing>
          <wp:inline distT="0" distB="0" distL="0" distR="0">
            <wp:extent cx="4352925" cy="3114675"/>
            <wp:effectExtent l="19050" t="0" r="9525" b="0"/>
            <wp:docPr id="1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333" cstate="print"/>
                    <a:srcRect/>
                    <a:stretch>
                      <a:fillRect/>
                    </a:stretch>
                  </pic:blipFill>
                  <pic:spPr bwMode="auto">
                    <a:xfrm>
                      <a:off x="0" y="0"/>
                      <a:ext cx="4352925" cy="3114675"/>
                    </a:xfrm>
                    <a:prstGeom prst="rect">
                      <a:avLst/>
                    </a:prstGeom>
                    <a:solidFill>
                      <a:srgbClr val="FFFFFF"/>
                    </a:solidFill>
                    <a:ln w="9525">
                      <a:noFill/>
                      <a:miter lim="800000"/>
                      <a:headEnd/>
                      <a:tailEnd/>
                    </a:ln>
                  </pic:spPr>
                </pic:pic>
              </a:graphicData>
            </a:graphic>
          </wp:inline>
        </w:drawing>
      </w:r>
    </w:p>
    <w:p w:rsidR="00EA2CE7" w:rsidRDefault="00EA2CE7" w:rsidP="00EA2CE7">
      <w:pPr>
        <w:pStyle w:val="af6"/>
      </w:pPr>
      <w:r>
        <w:t>Fig</w:t>
      </w:r>
      <w:r>
        <w:rPr>
          <w:lang w:val="en-GB"/>
        </w:rPr>
        <w:t>.</w:t>
      </w:r>
      <w:r>
        <w:t> </w:t>
      </w:r>
      <w:r>
        <w:rPr>
          <w:lang w:val="en-GB"/>
        </w:rPr>
        <w:t>7.29</w:t>
      </w:r>
    </w:p>
    <w:p w:rsidR="00B9532C" w:rsidRDefault="00B9532C">
      <w:pPr>
        <w:pStyle w:val="af3"/>
      </w:pPr>
      <w:r>
        <w:rPr>
          <w:lang w:val="en-GB"/>
        </w:rPr>
        <w:t>14. Plot</w:t>
      </w:r>
      <w:r>
        <w:t xml:space="preserve"> a triangle by given side and the medians to two other sides</w:t>
      </w:r>
      <w:r>
        <w:rPr>
          <w:lang w:val="en-GB"/>
        </w:rPr>
        <w:t>.</w:t>
      </w:r>
    </w:p>
    <w:p w:rsidR="00B9532C" w:rsidRDefault="00B9532C">
      <w:pPr>
        <w:pStyle w:val="af3"/>
      </w:pPr>
      <w:r>
        <w:t xml:space="preserve">Plot parallelogram </w:t>
      </w:r>
      <w:r w:rsidR="00DD029A" w:rsidRPr="00DD029A">
        <w:rPr>
          <w:position w:val="-6"/>
        </w:rPr>
        <w:pict>
          <v:shape id="_x0000_i1350" type="#_x0000_t75" style="width:33.75pt;height:12.75pt">
            <v:imagedata r:id="rId334" o:title=""/>
          </v:shape>
        </w:pict>
      </w:r>
      <w:r>
        <w:rPr>
          <w:lang w:val="en-GB"/>
        </w:rPr>
        <w:t xml:space="preserve"> </w:t>
      </w:r>
      <w:r>
        <w:t>with diagonals equal to doubled medians and the side with length equal to</w:t>
      </w:r>
      <w:r>
        <w:rPr>
          <w:lang w:val="en-GB"/>
        </w:rPr>
        <w:t xml:space="preserve"> </w:t>
      </w:r>
      <w:r w:rsidR="00DD029A" w:rsidRPr="00DD029A">
        <w:rPr>
          <w:position w:val="-22"/>
        </w:rPr>
        <w:pict>
          <v:shape id="_x0000_i1351" type="#_x0000_t75" style="width:11.25pt;height:29.25pt" fillcolor="window">
            <v:imagedata r:id="rId335" o:title=""/>
          </v:shape>
        </w:pict>
      </w:r>
      <w:r>
        <w:rPr>
          <w:lang w:val="en-GB"/>
        </w:rPr>
        <w:t xml:space="preserve"> </w:t>
      </w:r>
      <w:r>
        <w:t>of length of given side (</w:t>
      </w:r>
      <w:r w:rsidR="00701777">
        <w:t>Fig</w:t>
      </w:r>
      <w:r>
        <w:t>. 7.29).</w:t>
      </w:r>
    </w:p>
    <w:p w:rsidR="00B9532C" w:rsidRDefault="00B9532C">
      <w:pPr>
        <w:pStyle w:val="af3"/>
      </w:pPr>
      <w:r>
        <w:t>On</w:t>
      </w:r>
      <w:r>
        <w:rPr>
          <w:lang w:val="en-GB"/>
        </w:rPr>
        <w:t xml:space="preserve"> </w:t>
      </w:r>
      <w:r>
        <w:t>the</w:t>
      </w:r>
      <w:r>
        <w:rPr>
          <w:lang w:val="en-GB"/>
        </w:rPr>
        <w:t xml:space="preserve"> </w:t>
      </w:r>
      <w:r>
        <w:t>parallelogram</w:t>
      </w:r>
      <w:r>
        <w:rPr>
          <w:lang w:val="en-GB"/>
        </w:rPr>
        <w:t xml:space="preserve"> </w:t>
      </w:r>
      <w:r>
        <w:t>side</w:t>
      </w:r>
      <w:r>
        <w:rPr>
          <w:lang w:val="en-GB"/>
        </w:rPr>
        <w:t xml:space="preserve"> </w:t>
      </w:r>
      <w:r>
        <w:t>take</w:t>
      </w:r>
      <w:r>
        <w:rPr>
          <w:lang w:val="en-GB"/>
        </w:rPr>
        <w:t xml:space="preserve"> </w:t>
      </w:r>
      <w:r>
        <w:t>an</w:t>
      </w:r>
      <w:r>
        <w:rPr>
          <w:lang w:val="en-GB"/>
        </w:rPr>
        <w:t xml:space="preserve"> </w:t>
      </w:r>
      <w:r>
        <w:t>arbitrary</w:t>
      </w:r>
      <w:r>
        <w:rPr>
          <w:lang w:val="en-GB"/>
        </w:rPr>
        <w:t xml:space="preserve"> </w:t>
      </w:r>
      <w:r>
        <w:t>point</w:t>
      </w:r>
      <w:r>
        <w:rPr>
          <w:lang w:val="en-GB"/>
        </w:rPr>
        <w:t xml:space="preserve"> </w:t>
      </w:r>
      <w:r w:rsidR="00DD029A" w:rsidRPr="00DD029A">
        <w:rPr>
          <w:position w:val="-4"/>
        </w:rPr>
        <w:pict>
          <v:shape id="_x0000_i1352" type="#_x0000_t75" style="width:12.75pt;height:12pt">
            <v:imagedata r:id="rId336" o:title=""/>
          </v:shape>
        </w:pict>
      </w:r>
      <w:r>
        <w:rPr>
          <w:lang w:val="en-GB"/>
        </w:rPr>
        <w:t xml:space="preserve"> </w:t>
      </w:r>
      <w:r>
        <w:t xml:space="preserve">as one of the vertices of the required triangle. Through the point plot the line </w:t>
      </w:r>
      <w:r w:rsidR="00DD029A" w:rsidRPr="00DD029A">
        <w:rPr>
          <w:position w:val="-6"/>
        </w:rPr>
        <w:pict>
          <v:shape id="_x0000_i1353" type="#_x0000_t75" style="width:20.25pt;height:12.75pt">
            <v:imagedata r:id="rId337" o:title=""/>
          </v:shape>
        </w:pict>
      </w:r>
      <w:r>
        <w:t xml:space="preserve"> parallel to two other sides till the intersection with the opposite side. On this side from the intersection point lie bi-sides the segments </w:t>
      </w:r>
      <w:r w:rsidR="00DD029A" w:rsidRPr="00DD029A">
        <w:rPr>
          <w:position w:val="-6"/>
        </w:rPr>
        <w:pict>
          <v:shape id="_x0000_i1354" type="#_x0000_t75" style="width:18.75pt;height:12.75pt">
            <v:imagedata r:id="rId338" o:title=""/>
          </v:shape>
        </w:pict>
      </w:r>
      <w:r>
        <w:rPr>
          <w:lang w:val="en-GB"/>
        </w:rPr>
        <w:t xml:space="preserve"> and </w:t>
      </w:r>
      <w:r w:rsidR="00DD029A" w:rsidRPr="00DD029A">
        <w:rPr>
          <w:position w:val="-6"/>
        </w:rPr>
        <w:pict>
          <v:shape id="_x0000_i1355" type="#_x0000_t75" style="width:23.25pt;height:12.75pt">
            <v:imagedata r:id="rId339" o:title=""/>
          </v:shape>
        </w:pict>
      </w:r>
      <w:r>
        <w:rPr>
          <w:lang w:val="en-GB"/>
        </w:rPr>
        <w:t xml:space="preserve"> of length </w:t>
      </w:r>
      <w:r w:rsidR="00DD029A" w:rsidRPr="00DD029A">
        <w:rPr>
          <w:position w:val="-22"/>
        </w:rPr>
        <w:pict>
          <v:shape id="_x0000_i1356" type="#_x0000_t75" style="width:12pt;height:29.25pt" fillcolor="window">
            <v:imagedata r:id="rId340" o:title=""/>
          </v:shape>
        </w:pict>
      </w:r>
      <w:r>
        <w:rPr>
          <w:lang w:val="en-GB"/>
        </w:rPr>
        <w:t>. A</w:t>
      </w:r>
      <w:proofErr w:type="spellStart"/>
      <w:r>
        <w:t>nother</w:t>
      </w:r>
      <w:proofErr w:type="spellEnd"/>
      <w:r>
        <w:t xml:space="preserve"> two vertices of the required triangle</w:t>
      </w:r>
      <w:r>
        <w:rPr>
          <w:lang w:val="en-GB"/>
        </w:rPr>
        <w:t xml:space="preserve"> </w:t>
      </w:r>
      <w:r w:rsidR="00DD029A" w:rsidRPr="00DD029A">
        <w:rPr>
          <w:position w:val="-4"/>
        </w:rPr>
        <w:pict>
          <v:shape id="_x0000_i1357" type="#_x0000_t75" style="width:29.25pt;height:12pt">
            <v:imagedata r:id="rId341" o:title=""/>
          </v:shape>
        </w:pict>
      </w:r>
      <w:r>
        <w:rPr>
          <w:lang w:val="en-GB"/>
        </w:rPr>
        <w:t xml:space="preserve"> will be defined by two obtained points (</w:t>
      </w:r>
      <w:r w:rsidR="00701777">
        <w:rPr>
          <w:lang w:val="en-GB"/>
        </w:rPr>
        <w:t>Fig</w:t>
      </w:r>
      <w:r>
        <w:rPr>
          <w:lang w:val="en-GB"/>
        </w:rPr>
        <w:t>.</w:t>
      </w:r>
      <w:r>
        <w:t> </w:t>
      </w:r>
      <w:r>
        <w:rPr>
          <w:lang w:val="en-GB"/>
        </w:rPr>
        <w:t>7.29).</w:t>
      </w:r>
    </w:p>
    <w:p w:rsidR="00B9532C" w:rsidRDefault="00B9532C">
      <w:pPr>
        <w:pStyle w:val="af3"/>
        <w:rPr>
          <w:lang w:val="en-GB"/>
        </w:rPr>
      </w:pPr>
      <w:r>
        <w:t xml:space="preserve">Another way is to plot the parallelogram with the side of length equal to the medians and diagonal equal to </w:t>
      </w:r>
      <w:r w:rsidR="00DD029A" w:rsidRPr="00DD029A">
        <w:rPr>
          <w:position w:val="-22"/>
        </w:rPr>
        <w:pict>
          <v:shape id="_x0000_i1358" type="#_x0000_t75" style="width:11.25pt;height:29.25pt" fillcolor="window">
            <v:imagedata r:id="rId335" o:title=""/>
          </v:shape>
        </w:pict>
      </w:r>
      <w:r>
        <w:rPr>
          <w:lang w:val="en-GB"/>
        </w:rPr>
        <w:t xml:space="preserve"> </w:t>
      </w:r>
      <w:r>
        <w:t xml:space="preserve">of the given side. Then plot a segment of length </w:t>
      </w:r>
      <w:r w:rsidR="00DD029A" w:rsidRPr="00DD029A">
        <w:rPr>
          <w:position w:val="-6"/>
        </w:rPr>
        <w:pict>
          <v:shape id="_x0000_i1359" type="#_x0000_t75" style="width:9.75pt;height:9.75pt">
            <v:imagedata r:id="rId342" o:title=""/>
          </v:shape>
        </w:pict>
      </w:r>
      <w:r>
        <w:t xml:space="preserve"> on this diagonal from one of its ends and obtain a point. Plot a point symmetrical to the obtained one about the parallelogram vertex that doesn’t lie on the diagonal. This point and the ends of the segment </w:t>
      </w:r>
      <w:r w:rsidR="008E1293">
        <w:t>are</w:t>
      </w:r>
      <w:r>
        <w:t xml:space="preserve"> three vertices of the required triangle</w:t>
      </w:r>
      <w:r>
        <w:rPr>
          <w:lang w:val="en-GB"/>
        </w:rPr>
        <w:t>.</w:t>
      </w:r>
    </w:p>
    <w:p w:rsidR="00B9532C" w:rsidRDefault="00B9532C">
      <w:pPr>
        <w:pStyle w:val="af4"/>
        <w:rPr>
          <w:lang w:val="en-GB"/>
        </w:rPr>
      </w:pPr>
    </w:p>
    <w:p w:rsidR="00B9532C" w:rsidRDefault="00B9532C" w:rsidP="00EA2CE7">
      <w:pPr>
        <w:pStyle w:val="af4"/>
        <w:keepNext/>
        <w:rPr>
          <w:lang w:val="en-GB"/>
        </w:rPr>
      </w:pPr>
      <w:r>
        <w:rPr>
          <w:lang w:val="en-US"/>
        </w:rPr>
        <w:lastRenderedPageBreak/>
        <w:t>Questions for self-checking</w:t>
      </w:r>
      <w:r>
        <w:rPr>
          <w:lang w:val="en-GB"/>
        </w:rPr>
        <w:t xml:space="preserve"> </w:t>
      </w:r>
    </w:p>
    <w:p w:rsidR="00B9532C" w:rsidRDefault="00EA2CE7">
      <w:pPr>
        <w:pStyle w:val="aff"/>
        <w:numPr>
          <w:ilvl w:val="0"/>
          <w:numId w:val="1"/>
        </w:numPr>
        <w:rPr>
          <w:sz w:val="20"/>
          <w:szCs w:val="20"/>
          <w:lang w:val="en-US"/>
        </w:rPr>
      </w:pPr>
      <w:r>
        <w:rPr>
          <w:sz w:val="20"/>
          <w:szCs w:val="20"/>
          <w:lang w:val="en-GB"/>
        </w:rPr>
        <w:t xml:space="preserve">How with the help of </w:t>
      </w:r>
      <w:r w:rsidR="00B9532C">
        <w:rPr>
          <w:sz w:val="20"/>
          <w:szCs w:val="20"/>
          <w:lang w:val="en-GB"/>
        </w:rPr>
        <w:t>GRAN1</w:t>
      </w:r>
      <w:r w:rsidR="00B9532C">
        <w:rPr>
          <w:sz w:val="20"/>
          <w:szCs w:val="20"/>
          <w:lang w:val="en-US"/>
        </w:rPr>
        <w:t>:</w:t>
      </w:r>
    </w:p>
    <w:p w:rsidR="00B9532C" w:rsidRDefault="00B9532C">
      <w:pPr>
        <w:pStyle w:val="aff"/>
        <w:numPr>
          <w:ilvl w:val="1"/>
          <w:numId w:val="1"/>
        </w:numPr>
        <w:tabs>
          <w:tab w:val="clear" w:pos="720"/>
          <w:tab w:val="left" w:pos="709"/>
        </w:tabs>
        <w:ind w:left="709" w:hanging="283"/>
        <w:rPr>
          <w:sz w:val="20"/>
          <w:szCs w:val="20"/>
          <w:lang w:val="en-US"/>
        </w:rPr>
      </w:pPr>
      <w:r>
        <w:rPr>
          <w:sz w:val="20"/>
          <w:szCs w:val="20"/>
          <w:lang w:val="en-US"/>
        </w:rPr>
        <w:t>to</w:t>
      </w:r>
      <w:r>
        <w:rPr>
          <w:sz w:val="20"/>
          <w:szCs w:val="20"/>
        </w:rPr>
        <w:t xml:space="preserve"> </w:t>
      </w:r>
      <w:r>
        <w:rPr>
          <w:sz w:val="20"/>
          <w:szCs w:val="20"/>
          <w:lang w:val="en-US"/>
        </w:rPr>
        <w:t>plot</w:t>
      </w:r>
      <w:r>
        <w:rPr>
          <w:sz w:val="20"/>
          <w:szCs w:val="20"/>
        </w:rPr>
        <w:t xml:space="preserve"> </w:t>
      </w:r>
      <w:r>
        <w:rPr>
          <w:sz w:val="20"/>
          <w:szCs w:val="20"/>
          <w:lang w:val="en-US"/>
        </w:rPr>
        <w:t>a</w:t>
      </w:r>
      <w:r>
        <w:rPr>
          <w:sz w:val="20"/>
          <w:szCs w:val="20"/>
        </w:rPr>
        <w:t xml:space="preserve"> </w:t>
      </w:r>
      <w:r>
        <w:rPr>
          <w:sz w:val="20"/>
          <w:szCs w:val="20"/>
          <w:lang w:val="en-US"/>
        </w:rPr>
        <w:t>circle</w:t>
      </w:r>
      <w:r>
        <w:rPr>
          <w:sz w:val="20"/>
          <w:szCs w:val="20"/>
        </w:rPr>
        <w:t xml:space="preserve">? </w:t>
      </w:r>
      <w:r>
        <w:rPr>
          <w:sz w:val="20"/>
          <w:szCs w:val="20"/>
          <w:lang w:val="en-US"/>
        </w:rPr>
        <w:t>a</w:t>
      </w:r>
      <w:r>
        <w:rPr>
          <w:sz w:val="20"/>
          <w:szCs w:val="20"/>
        </w:rPr>
        <w:t xml:space="preserve"> </w:t>
      </w:r>
      <w:r>
        <w:rPr>
          <w:sz w:val="20"/>
          <w:szCs w:val="20"/>
          <w:lang w:val="en-US"/>
        </w:rPr>
        <w:t>segment</w:t>
      </w:r>
      <w:r>
        <w:rPr>
          <w:sz w:val="20"/>
          <w:szCs w:val="20"/>
        </w:rPr>
        <w:t xml:space="preserve">? </w:t>
      </w:r>
      <w:r>
        <w:rPr>
          <w:sz w:val="20"/>
          <w:szCs w:val="20"/>
          <w:lang w:val="en-US"/>
        </w:rPr>
        <w:t>an angle?</w:t>
      </w:r>
    </w:p>
    <w:p w:rsidR="00B9532C" w:rsidRDefault="00B9532C">
      <w:pPr>
        <w:pStyle w:val="aff"/>
        <w:numPr>
          <w:ilvl w:val="1"/>
          <w:numId w:val="1"/>
        </w:numPr>
        <w:tabs>
          <w:tab w:val="clear" w:pos="720"/>
          <w:tab w:val="left" w:pos="709"/>
        </w:tabs>
        <w:ind w:left="709" w:hanging="283"/>
        <w:rPr>
          <w:sz w:val="20"/>
          <w:szCs w:val="20"/>
          <w:lang w:val="en-US"/>
        </w:rPr>
      </w:pPr>
      <w:r>
        <w:rPr>
          <w:sz w:val="20"/>
          <w:szCs w:val="20"/>
          <w:lang w:val="en-US"/>
        </w:rPr>
        <w:t>to find a distance from the given point to another given point? to a line? to a segment? to a circle? to a triangle side?</w:t>
      </w:r>
      <w:r w:rsidR="00EA2CE7">
        <w:rPr>
          <w:sz w:val="20"/>
          <w:szCs w:val="20"/>
          <w:lang w:val="en-US"/>
        </w:rPr>
        <w:t xml:space="preserve"> to an unlocked polygonal line?</w:t>
      </w:r>
    </w:p>
    <w:p w:rsidR="00B9532C" w:rsidRDefault="00B9532C">
      <w:pPr>
        <w:pStyle w:val="aff"/>
        <w:numPr>
          <w:ilvl w:val="1"/>
          <w:numId w:val="1"/>
        </w:numPr>
        <w:tabs>
          <w:tab w:val="clear" w:pos="720"/>
          <w:tab w:val="left" w:pos="709"/>
        </w:tabs>
        <w:ind w:left="709" w:hanging="283"/>
        <w:rPr>
          <w:sz w:val="20"/>
          <w:szCs w:val="20"/>
          <w:lang w:val="en-US"/>
        </w:rPr>
      </w:pPr>
      <w:r>
        <w:rPr>
          <w:sz w:val="20"/>
          <w:szCs w:val="20"/>
          <w:lang w:val="en-US"/>
        </w:rPr>
        <w:t>to</w:t>
      </w:r>
      <w:r>
        <w:rPr>
          <w:sz w:val="20"/>
          <w:szCs w:val="20"/>
        </w:rPr>
        <w:t xml:space="preserve"> </w:t>
      </w:r>
      <w:r>
        <w:rPr>
          <w:sz w:val="20"/>
          <w:szCs w:val="20"/>
          <w:lang w:val="en-US"/>
        </w:rPr>
        <w:t>find</w:t>
      </w:r>
      <w:r>
        <w:rPr>
          <w:sz w:val="20"/>
          <w:szCs w:val="20"/>
        </w:rPr>
        <w:t xml:space="preserve"> </w:t>
      </w:r>
      <w:r>
        <w:rPr>
          <w:sz w:val="20"/>
          <w:szCs w:val="20"/>
          <w:lang w:val="en-US"/>
        </w:rPr>
        <w:t>a</w:t>
      </w:r>
      <w:r>
        <w:rPr>
          <w:sz w:val="20"/>
          <w:szCs w:val="20"/>
        </w:rPr>
        <w:t xml:space="preserve"> </w:t>
      </w:r>
      <w:r>
        <w:rPr>
          <w:sz w:val="20"/>
          <w:szCs w:val="20"/>
          <w:lang w:val="en-US"/>
        </w:rPr>
        <w:t>middle</w:t>
      </w:r>
      <w:r>
        <w:rPr>
          <w:sz w:val="20"/>
          <w:szCs w:val="20"/>
        </w:rPr>
        <w:t xml:space="preserve"> </w:t>
      </w:r>
      <w:r>
        <w:rPr>
          <w:sz w:val="20"/>
          <w:szCs w:val="20"/>
          <w:lang w:val="en-US"/>
        </w:rPr>
        <w:t>of</w:t>
      </w:r>
      <w:r>
        <w:rPr>
          <w:sz w:val="20"/>
          <w:szCs w:val="20"/>
        </w:rPr>
        <w:t xml:space="preserve"> </w:t>
      </w:r>
      <w:r>
        <w:rPr>
          <w:sz w:val="20"/>
          <w:szCs w:val="20"/>
          <w:lang w:val="en-US"/>
        </w:rPr>
        <w:t>a</w:t>
      </w:r>
      <w:r>
        <w:rPr>
          <w:sz w:val="20"/>
          <w:szCs w:val="20"/>
        </w:rPr>
        <w:t xml:space="preserve"> </w:t>
      </w:r>
      <w:r>
        <w:rPr>
          <w:sz w:val="20"/>
          <w:szCs w:val="20"/>
          <w:lang w:val="en-US"/>
        </w:rPr>
        <w:t>segment</w:t>
      </w:r>
      <w:r>
        <w:rPr>
          <w:sz w:val="20"/>
          <w:szCs w:val="20"/>
        </w:rPr>
        <w:t>?</w:t>
      </w:r>
      <w:r w:rsidR="00EA2CE7">
        <w:rPr>
          <w:sz w:val="20"/>
          <w:szCs w:val="20"/>
          <w:lang w:val="en-US"/>
        </w:rPr>
        <w:t xml:space="preserve"> of an arc?</w:t>
      </w:r>
    </w:p>
    <w:p w:rsidR="00B9532C" w:rsidRDefault="00B9532C">
      <w:pPr>
        <w:pStyle w:val="aff"/>
        <w:numPr>
          <w:ilvl w:val="1"/>
          <w:numId w:val="1"/>
        </w:numPr>
        <w:tabs>
          <w:tab w:val="clear" w:pos="720"/>
          <w:tab w:val="left" w:pos="709"/>
        </w:tabs>
        <w:ind w:left="709" w:hanging="283"/>
        <w:rPr>
          <w:sz w:val="20"/>
          <w:szCs w:val="20"/>
          <w:lang w:val="en-US"/>
        </w:rPr>
      </w:pPr>
      <w:r>
        <w:rPr>
          <w:sz w:val="20"/>
          <w:szCs w:val="20"/>
          <w:lang w:val="en-US"/>
        </w:rPr>
        <w:t>to plot an angle bisector? a triangle median?</w:t>
      </w:r>
    </w:p>
    <w:p w:rsidR="00B9532C" w:rsidRDefault="00B9532C">
      <w:pPr>
        <w:pStyle w:val="aff"/>
        <w:numPr>
          <w:ilvl w:val="1"/>
          <w:numId w:val="1"/>
        </w:numPr>
        <w:tabs>
          <w:tab w:val="clear" w:pos="720"/>
          <w:tab w:val="left" w:pos="709"/>
        </w:tabs>
        <w:ind w:left="709" w:hanging="283"/>
        <w:rPr>
          <w:sz w:val="20"/>
          <w:szCs w:val="20"/>
          <w:lang w:val="en-US"/>
        </w:rPr>
      </w:pPr>
      <w:r>
        <w:rPr>
          <w:sz w:val="20"/>
          <w:szCs w:val="20"/>
          <w:lang w:val="en-US"/>
        </w:rPr>
        <w:t>to determine</w:t>
      </w:r>
      <w:r>
        <w:rPr>
          <w:sz w:val="20"/>
          <w:szCs w:val="20"/>
        </w:rPr>
        <w:t xml:space="preserve"> </w:t>
      </w:r>
      <w:r>
        <w:rPr>
          <w:sz w:val="20"/>
          <w:szCs w:val="20"/>
          <w:lang w:val="en-US"/>
        </w:rPr>
        <w:t>a</w:t>
      </w:r>
      <w:r>
        <w:rPr>
          <w:sz w:val="20"/>
          <w:szCs w:val="20"/>
        </w:rPr>
        <w:t xml:space="preserve"> </w:t>
      </w:r>
      <w:r>
        <w:rPr>
          <w:sz w:val="20"/>
          <w:szCs w:val="20"/>
          <w:lang w:val="en-US"/>
        </w:rPr>
        <w:t>triangle</w:t>
      </w:r>
      <w:r>
        <w:rPr>
          <w:sz w:val="20"/>
          <w:szCs w:val="20"/>
        </w:rPr>
        <w:t xml:space="preserve"> </w:t>
      </w:r>
      <w:r>
        <w:rPr>
          <w:sz w:val="20"/>
          <w:szCs w:val="20"/>
          <w:lang w:val="en-US"/>
        </w:rPr>
        <w:t>angles</w:t>
      </w:r>
      <w:r>
        <w:rPr>
          <w:sz w:val="20"/>
          <w:szCs w:val="20"/>
        </w:rPr>
        <w:t xml:space="preserve">? </w:t>
      </w:r>
      <w:r>
        <w:rPr>
          <w:sz w:val="20"/>
          <w:szCs w:val="20"/>
          <w:lang w:val="en-US"/>
        </w:rPr>
        <w:t>a triangle altitudes</w:t>
      </w:r>
      <w:r>
        <w:rPr>
          <w:sz w:val="20"/>
          <w:szCs w:val="20"/>
        </w:rPr>
        <w:t>?</w:t>
      </w:r>
      <w:r>
        <w:rPr>
          <w:sz w:val="20"/>
          <w:szCs w:val="20"/>
          <w:lang w:val="en-US"/>
        </w:rPr>
        <w:t xml:space="preserve"> a triangle area?</w:t>
      </w:r>
    </w:p>
    <w:p w:rsidR="00B9532C" w:rsidRDefault="00B9532C">
      <w:pPr>
        <w:pStyle w:val="aff"/>
        <w:numPr>
          <w:ilvl w:val="0"/>
          <w:numId w:val="1"/>
        </w:numPr>
        <w:rPr>
          <w:szCs w:val="22"/>
          <w:lang w:val="en-US"/>
        </w:rPr>
      </w:pPr>
      <w:r>
        <w:rPr>
          <w:sz w:val="20"/>
          <w:szCs w:val="20"/>
          <w:lang w:val="en-US"/>
        </w:rPr>
        <w:t>How to get approximately the minimal distance between points of two disjoint lines?</w:t>
      </w:r>
    </w:p>
    <w:p w:rsidR="00B9532C" w:rsidRDefault="00B9532C">
      <w:pPr>
        <w:pStyle w:val="afb"/>
        <w:numPr>
          <w:ilvl w:val="0"/>
          <w:numId w:val="31"/>
        </w:numPr>
        <w:rPr>
          <w:lang w:val="en-US"/>
        </w:rPr>
      </w:pPr>
      <w:r>
        <w:rPr>
          <w:szCs w:val="22"/>
          <w:lang w:val="en-US"/>
        </w:rPr>
        <w:t xml:space="preserve">Is it possible to use the command </w:t>
      </w:r>
      <w:r>
        <w:rPr>
          <w:lang w:val="en-US"/>
        </w:rPr>
        <w:t xml:space="preserve">“Operations </w:t>
      </w:r>
      <w:r>
        <w:rPr>
          <w:szCs w:val="20"/>
          <w:lang w:val="en-US"/>
        </w:rPr>
        <w:t xml:space="preserve">/ </w:t>
      </w:r>
      <w:r>
        <w:rPr>
          <w:rFonts w:ascii="Times New Roman CYR" w:eastAsia="Times New Roman CYR" w:hAnsi="Times New Roman CYR" w:cs="Times New Roman CYR"/>
          <w:szCs w:val="20"/>
          <w:lang w:val="en-GB"/>
        </w:rPr>
        <w:t>Distance to point</w:t>
      </w:r>
      <w:r>
        <w:rPr>
          <w:rFonts w:ascii="Times New Roman CYR" w:eastAsia="Times New Roman CYR" w:hAnsi="Times New Roman CYR" w:cs="Times New Roman CYR"/>
          <w:szCs w:val="20"/>
        </w:rPr>
        <w:t>”</w:t>
      </w:r>
      <w:r w:rsidR="00EA2CE7">
        <w:rPr>
          <w:rFonts w:ascii="Times New Roman CYR" w:eastAsia="Times New Roman CYR" w:hAnsi="Times New Roman CYR" w:cs="Times New Roman CYR"/>
          <w:szCs w:val="20"/>
          <w:lang w:val="en-US"/>
        </w:rPr>
        <w:t xml:space="preserve"> if in the </w:t>
      </w:r>
      <w:r>
        <w:rPr>
          <w:rFonts w:ascii="Times New Roman CYR" w:eastAsia="Times New Roman CYR" w:hAnsi="Times New Roman CYR" w:cs="Times New Roman CYR"/>
          <w:szCs w:val="20"/>
          <w:lang w:val="en-US"/>
        </w:rPr>
        <w:t xml:space="preserve">window “Graph” the zooms along the axes </w:t>
      </w:r>
      <w:r w:rsidR="00DD029A" w:rsidRPr="00DD029A">
        <w:rPr>
          <w:position w:val="-6"/>
          <w:sz w:val="28"/>
          <w:szCs w:val="28"/>
        </w:rPr>
        <w:pict>
          <v:shape id="_x0000_i1360" type="#_x0000_t75" style="width:15pt;height:12pt">
            <v:imagedata r:id="rId343" o:title=""/>
          </v:shape>
        </w:pict>
      </w:r>
      <w:r>
        <w:rPr>
          <w:rStyle w:val="a8"/>
          <w:szCs w:val="22"/>
        </w:rPr>
        <w:t xml:space="preserve"> </w:t>
      </w:r>
      <w:r>
        <w:rPr>
          <w:rStyle w:val="a8"/>
          <w:szCs w:val="22"/>
          <w:lang w:val="en-US"/>
        </w:rPr>
        <w:t>and</w:t>
      </w:r>
      <w:r>
        <w:rPr>
          <w:rStyle w:val="a8"/>
          <w:szCs w:val="22"/>
        </w:rPr>
        <w:t xml:space="preserve"> </w:t>
      </w:r>
      <w:r w:rsidR="00DD029A" w:rsidRPr="00DD029A">
        <w:rPr>
          <w:position w:val="-10"/>
          <w:sz w:val="28"/>
          <w:szCs w:val="28"/>
        </w:rPr>
        <w:pict>
          <v:shape id="_x0000_i1361" type="#_x0000_t75" style="width:15.75pt;height:14.25pt">
            <v:imagedata r:id="rId344" o:title=""/>
          </v:shape>
        </w:pict>
      </w:r>
      <w:r>
        <w:rPr>
          <w:rStyle w:val="a8"/>
          <w:szCs w:val="22"/>
        </w:rPr>
        <w:t xml:space="preserve"> </w:t>
      </w:r>
      <w:r>
        <w:rPr>
          <w:rStyle w:val="a8"/>
          <w:szCs w:val="22"/>
          <w:lang w:val="en-US"/>
        </w:rPr>
        <w:t>are different</w:t>
      </w:r>
      <w:r>
        <w:rPr>
          <w:rStyle w:val="a8"/>
          <w:szCs w:val="22"/>
        </w:rPr>
        <w:t>?</w:t>
      </w:r>
    </w:p>
    <w:p w:rsidR="00B9532C" w:rsidRDefault="00B9532C">
      <w:pPr>
        <w:pStyle w:val="af4"/>
        <w:rPr>
          <w:lang w:val="en-US"/>
        </w:rPr>
      </w:pPr>
    </w:p>
    <w:p w:rsidR="00B9532C" w:rsidRDefault="00B9532C">
      <w:pPr>
        <w:pStyle w:val="af4"/>
        <w:rPr>
          <w:szCs w:val="22"/>
          <w:lang w:val="en-US"/>
        </w:rPr>
      </w:pPr>
      <w:r>
        <w:rPr>
          <w:lang w:val="en-US"/>
        </w:rPr>
        <w:t xml:space="preserve">Exercises for self-fulfillment </w:t>
      </w:r>
    </w:p>
    <w:p w:rsidR="00B9532C" w:rsidRDefault="00B9532C">
      <w:pPr>
        <w:pStyle w:val="af5"/>
        <w:numPr>
          <w:ilvl w:val="0"/>
          <w:numId w:val="24"/>
        </w:numPr>
        <w:jc w:val="both"/>
        <w:rPr>
          <w:szCs w:val="22"/>
          <w:lang w:val="en-US"/>
        </w:rPr>
      </w:pPr>
      <w:r>
        <w:rPr>
          <w:szCs w:val="22"/>
          <w:lang w:val="en-US"/>
        </w:rPr>
        <w:t>A</w:t>
      </w:r>
      <w:r>
        <w:rPr>
          <w:szCs w:val="22"/>
        </w:rPr>
        <w:t xml:space="preserve"> </w:t>
      </w:r>
      <w:r>
        <w:rPr>
          <w:szCs w:val="22"/>
          <w:lang w:val="en-US"/>
        </w:rPr>
        <w:t>triangle</w:t>
      </w:r>
      <w:r>
        <w:rPr>
          <w:szCs w:val="22"/>
        </w:rPr>
        <w:t xml:space="preserve"> </w:t>
      </w:r>
      <w:r>
        <w:rPr>
          <w:szCs w:val="22"/>
          <w:lang w:val="en-US"/>
        </w:rPr>
        <w:t>is</w:t>
      </w:r>
      <w:r>
        <w:rPr>
          <w:szCs w:val="22"/>
        </w:rPr>
        <w:t xml:space="preserve"> </w:t>
      </w:r>
      <w:r>
        <w:rPr>
          <w:szCs w:val="22"/>
          <w:lang w:val="en-US"/>
        </w:rPr>
        <w:t>given</w:t>
      </w:r>
      <w:r>
        <w:rPr>
          <w:szCs w:val="22"/>
        </w:rPr>
        <w:t xml:space="preserve"> </w:t>
      </w:r>
      <w:r>
        <w:rPr>
          <w:szCs w:val="22"/>
          <w:lang w:val="en-US"/>
        </w:rPr>
        <w:t>by</w:t>
      </w:r>
      <w:r>
        <w:rPr>
          <w:szCs w:val="22"/>
        </w:rPr>
        <w:t xml:space="preserve"> </w:t>
      </w:r>
      <w:r>
        <w:rPr>
          <w:szCs w:val="22"/>
          <w:lang w:val="en-US"/>
        </w:rPr>
        <w:t>the</w:t>
      </w:r>
      <w:r>
        <w:rPr>
          <w:szCs w:val="22"/>
        </w:rPr>
        <w:t xml:space="preserve"> </w:t>
      </w:r>
      <w:r>
        <w:rPr>
          <w:szCs w:val="22"/>
          <w:lang w:val="en-US"/>
        </w:rPr>
        <w:t>coordinates</w:t>
      </w:r>
      <w:r>
        <w:rPr>
          <w:szCs w:val="22"/>
        </w:rPr>
        <w:t xml:space="preserve"> </w:t>
      </w:r>
      <w:r>
        <w:rPr>
          <w:szCs w:val="22"/>
          <w:lang w:val="en-US"/>
        </w:rPr>
        <w:t>of</w:t>
      </w:r>
      <w:r>
        <w:rPr>
          <w:szCs w:val="22"/>
        </w:rPr>
        <w:t xml:space="preserve"> </w:t>
      </w:r>
      <w:r>
        <w:rPr>
          <w:szCs w:val="22"/>
          <w:lang w:val="en-US"/>
        </w:rPr>
        <w:t>vertices</w:t>
      </w:r>
      <w:r>
        <w:rPr>
          <w:szCs w:val="22"/>
        </w:rPr>
        <w:t xml:space="preserve">: (-3, -4), (4, 4), (-4, 3). </w:t>
      </w:r>
      <w:r>
        <w:rPr>
          <w:szCs w:val="22"/>
          <w:lang w:val="en-US"/>
        </w:rPr>
        <w:t>It is necessary to determine: lengths of the triangle sides; perimeter; angles; altitudes; medians; area. Explore how the results will be changed if the triangle will be deformed with the coefficients</w:t>
      </w:r>
      <w:r>
        <w:rPr>
          <w:rStyle w:val="a8"/>
          <w:szCs w:val="22"/>
        </w:rPr>
        <w:t>:</w:t>
      </w:r>
      <w:r>
        <w:rPr>
          <w:szCs w:val="22"/>
        </w:rPr>
        <w:t xml:space="preserve"> </w:t>
      </w:r>
      <w:r w:rsidR="00DD029A" w:rsidRPr="00DD029A">
        <w:rPr>
          <w:position w:val="-12"/>
          <w:sz w:val="28"/>
          <w:szCs w:val="28"/>
        </w:rPr>
        <w:pict>
          <v:shape id="_x0000_i1362" type="#_x0000_t75" style="width:66pt;height:12.75pt">
            <v:imagedata r:id="rId345" o:title=""/>
          </v:shape>
        </w:pict>
      </w:r>
      <w:r>
        <w:rPr>
          <w:szCs w:val="22"/>
        </w:rPr>
        <w:t xml:space="preserve">; </w:t>
      </w:r>
      <w:r w:rsidR="00DD029A" w:rsidRPr="00DD029A">
        <w:rPr>
          <w:position w:val="-12"/>
          <w:sz w:val="28"/>
          <w:szCs w:val="28"/>
        </w:rPr>
        <w:pict>
          <v:shape id="_x0000_i1363" type="#_x0000_t75" style="width:64.5pt;height:12.75pt">
            <v:imagedata r:id="rId346" o:title=""/>
          </v:shape>
        </w:pict>
      </w:r>
      <w:r>
        <w:rPr>
          <w:szCs w:val="22"/>
        </w:rPr>
        <w:t xml:space="preserve">; </w:t>
      </w:r>
      <w:r w:rsidR="00DD029A" w:rsidRPr="00DD029A">
        <w:rPr>
          <w:position w:val="-12"/>
          <w:sz w:val="28"/>
          <w:szCs w:val="28"/>
        </w:rPr>
        <w:pict>
          <v:shape id="_x0000_i1364" type="#_x0000_t75" style="width:74.25pt;height:12.75pt">
            <v:imagedata r:id="rId347" o:title=""/>
          </v:shape>
        </w:pict>
      </w:r>
      <w:r>
        <w:rPr>
          <w:szCs w:val="22"/>
        </w:rPr>
        <w:t>.</w:t>
      </w:r>
    </w:p>
    <w:p w:rsidR="00B9532C" w:rsidRDefault="00B9532C">
      <w:pPr>
        <w:pStyle w:val="afb"/>
        <w:numPr>
          <w:ilvl w:val="0"/>
          <w:numId w:val="24"/>
        </w:numPr>
        <w:rPr>
          <w:szCs w:val="22"/>
          <w:lang w:val="en-US"/>
        </w:rPr>
      </w:pPr>
      <w:r>
        <w:rPr>
          <w:szCs w:val="22"/>
          <w:lang w:val="en-US"/>
        </w:rPr>
        <w:t xml:space="preserve">Two segments are given by the coordinates of ends:  </w:t>
      </w:r>
      <w:r>
        <w:rPr>
          <w:szCs w:val="22"/>
        </w:rPr>
        <w:t xml:space="preserve">(1, 1), (3, 2) </w:t>
      </w:r>
      <w:r>
        <w:rPr>
          <w:szCs w:val="22"/>
          <w:lang w:val="en-US"/>
        </w:rPr>
        <w:t>and</w:t>
      </w:r>
      <w:r>
        <w:rPr>
          <w:szCs w:val="22"/>
        </w:rPr>
        <w:t xml:space="preserve"> (2, 2), (4, 5).</w:t>
      </w:r>
      <w:r>
        <w:rPr>
          <w:szCs w:val="22"/>
          <w:lang w:val="en-US"/>
        </w:rPr>
        <w:t xml:space="preserve"> Plot a parallelogram with the sides equal by length and parallel to given segments. Calculate its area, angles, altitudes, diagonal lengths and perimeter</w:t>
      </w:r>
      <w:r>
        <w:rPr>
          <w:szCs w:val="22"/>
        </w:rPr>
        <w:t xml:space="preserve">. </w:t>
      </w:r>
    </w:p>
    <w:p w:rsidR="00B9532C" w:rsidRDefault="00B9532C">
      <w:pPr>
        <w:pStyle w:val="afb"/>
        <w:numPr>
          <w:ilvl w:val="0"/>
          <w:numId w:val="24"/>
        </w:numPr>
        <w:rPr>
          <w:szCs w:val="22"/>
          <w:lang w:val="en-US"/>
        </w:rPr>
      </w:pPr>
      <w:r>
        <w:rPr>
          <w:szCs w:val="22"/>
          <w:lang w:val="en-US"/>
        </w:rPr>
        <w:t xml:space="preserve">Plot </w:t>
      </w:r>
      <w:proofErr w:type="spellStart"/>
      <w:r w:rsidR="005213B8" w:rsidRPr="005213B8">
        <w:rPr>
          <w:szCs w:val="22"/>
          <w:lang w:val="en-US"/>
        </w:rPr>
        <w:t>circumcircles</w:t>
      </w:r>
      <w:proofErr w:type="spellEnd"/>
      <w:r w:rsidR="005213B8" w:rsidRPr="005213B8">
        <w:rPr>
          <w:szCs w:val="22"/>
          <w:lang w:val="en-US"/>
        </w:rPr>
        <w:t xml:space="preserve"> </w:t>
      </w:r>
      <w:r>
        <w:rPr>
          <w:szCs w:val="22"/>
          <w:lang w:val="en-GB"/>
        </w:rPr>
        <w:t xml:space="preserve">and </w:t>
      </w:r>
      <w:proofErr w:type="spellStart"/>
      <w:r w:rsidR="005213B8" w:rsidRPr="005213B8">
        <w:rPr>
          <w:szCs w:val="22"/>
          <w:lang w:val="en-GB"/>
        </w:rPr>
        <w:t>incircles</w:t>
      </w:r>
      <w:proofErr w:type="spellEnd"/>
      <w:r w:rsidR="005213B8" w:rsidRPr="005213B8">
        <w:rPr>
          <w:szCs w:val="22"/>
          <w:lang w:val="en-GB"/>
        </w:rPr>
        <w:t xml:space="preserve"> </w:t>
      </w:r>
      <w:r>
        <w:rPr>
          <w:szCs w:val="22"/>
          <w:lang w:val="en-US"/>
        </w:rPr>
        <w:t>for the triangles from the example 1. Find coordinates of centers and radiuses of the circles.</w:t>
      </w:r>
      <w:r>
        <w:rPr>
          <w:szCs w:val="22"/>
        </w:rPr>
        <w:t xml:space="preserve"> </w:t>
      </w:r>
    </w:p>
    <w:p w:rsidR="00B9532C" w:rsidRDefault="00B9532C">
      <w:pPr>
        <w:pStyle w:val="afb"/>
        <w:numPr>
          <w:ilvl w:val="0"/>
          <w:numId w:val="24"/>
        </w:numPr>
        <w:rPr>
          <w:szCs w:val="22"/>
          <w:lang w:val="en-US"/>
        </w:rPr>
      </w:pPr>
      <w:r>
        <w:rPr>
          <w:szCs w:val="22"/>
          <w:lang w:val="en-US"/>
        </w:rPr>
        <w:t>Plot</w:t>
      </w:r>
      <w:r>
        <w:rPr>
          <w:szCs w:val="22"/>
          <w:lang w:val="en-GB"/>
        </w:rPr>
        <w:t xml:space="preserve"> </w:t>
      </w:r>
      <w:r>
        <w:rPr>
          <w:szCs w:val="22"/>
          <w:lang w:val="en-US"/>
        </w:rPr>
        <w:t>a</w:t>
      </w:r>
      <w:r>
        <w:rPr>
          <w:szCs w:val="22"/>
          <w:lang w:val="en-GB"/>
        </w:rPr>
        <w:t xml:space="preserve"> </w:t>
      </w:r>
      <w:r>
        <w:rPr>
          <w:szCs w:val="22"/>
          <w:lang w:val="en-US"/>
        </w:rPr>
        <w:t>triangle</w:t>
      </w:r>
      <w:r>
        <w:rPr>
          <w:szCs w:val="22"/>
          <w:lang w:val="en-GB"/>
        </w:rPr>
        <w:t xml:space="preserve"> </w:t>
      </w:r>
      <w:r>
        <w:rPr>
          <w:szCs w:val="22"/>
          <w:lang w:val="en-US"/>
        </w:rPr>
        <w:t>by</w:t>
      </w:r>
      <w:r>
        <w:rPr>
          <w:szCs w:val="22"/>
          <w:lang w:val="en-GB"/>
        </w:rPr>
        <w:t xml:space="preserve"> </w:t>
      </w:r>
      <w:r>
        <w:rPr>
          <w:szCs w:val="22"/>
          <w:lang w:val="en-US"/>
        </w:rPr>
        <w:t>two</w:t>
      </w:r>
      <w:r>
        <w:rPr>
          <w:szCs w:val="22"/>
          <w:lang w:val="en-GB"/>
        </w:rPr>
        <w:t xml:space="preserve"> </w:t>
      </w:r>
      <w:r>
        <w:rPr>
          <w:szCs w:val="22"/>
          <w:lang w:val="en-US"/>
        </w:rPr>
        <w:t>sides</w:t>
      </w:r>
      <w:r>
        <w:rPr>
          <w:szCs w:val="22"/>
          <w:lang w:val="en-GB"/>
        </w:rPr>
        <w:t xml:space="preserve"> </w:t>
      </w:r>
      <w:r w:rsidR="00DD029A" w:rsidRPr="00DD029A">
        <w:rPr>
          <w:position w:val="-6"/>
          <w:szCs w:val="22"/>
        </w:rPr>
        <w:pict>
          <v:shape id="_x0000_i1365" type="#_x0000_t75" style="width:9pt;height:9.75pt">
            <v:imagedata r:id="rId348" o:title=""/>
          </v:shape>
        </w:pict>
      </w:r>
      <w:r>
        <w:rPr>
          <w:szCs w:val="22"/>
        </w:rPr>
        <w:t xml:space="preserve"> </w:t>
      </w:r>
      <w:r>
        <w:rPr>
          <w:szCs w:val="22"/>
          <w:lang w:val="en-US"/>
        </w:rPr>
        <w:t>and</w:t>
      </w:r>
      <w:r>
        <w:rPr>
          <w:szCs w:val="22"/>
        </w:rPr>
        <w:t xml:space="preserve"> </w:t>
      </w:r>
      <w:r w:rsidR="00DD029A" w:rsidRPr="00DD029A">
        <w:rPr>
          <w:position w:val="-6"/>
          <w:szCs w:val="22"/>
        </w:rPr>
        <w:pict>
          <v:shape id="_x0000_i1366" type="#_x0000_t75" style="width:9pt;height:12.75pt">
            <v:imagedata r:id="rId349" o:title=""/>
          </v:shape>
        </w:pict>
      </w:r>
      <w:r>
        <w:rPr>
          <w:szCs w:val="22"/>
        </w:rPr>
        <w:t xml:space="preserve"> </w:t>
      </w:r>
      <w:r>
        <w:rPr>
          <w:szCs w:val="22"/>
          <w:lang w:val="en-US"/>
        </w:rPr>
        <w:t>and the median</w:t>
      </w:r>
      <w:r w:rsidR="00DD029A" w:rsidRPr="00DD029A">
        <w:rPr>
          <w:position w:val="-10"/>
          <w:szCs w:val="22"/>
        </w:rPr>
        <w:pict>
          <v:shape id="_x0000_i1367" type="#_x0000_t75" style="width:15pt;height:15pt">
            <v:imagedata r:id="rId350" o:title=""/>
          </v:shape>
        </w:pict>
      </w:r>
      <w:r>
        <w:rPr>
          <w:szCs w:val="22"/>
        </w:rPr>
        <w:t xml:space="preserve">, </w:t>
      </w:r>
      <w:r>
        <w:rPr>
          <w:szCs w:val="22"/>
          <w:lang w:val="en-US"/>
        </w:rPr>
        <w:t>drawn to the side</w:t>
      </w:r>
      <w:r w:rsidR="00DD029A" w:rsidRPr="00DD029A">
        <w:rPr>
          <w:position w:val="-6"/>
          <w:szCs w:val="22"/>
        </w:rPr>
        <w:pict>
          <v:shape id="_x0000_i1368" type="#_x0000_t75" style="width:9pt;height:9.75pt">
            <v:imagedata r:id="rId348" o:title=""/>
          </v:shape>
        </w:pict>
      </w:r>
      <w:r>
        <w:rPr>
          <w:szCs w:val="22"/>
        </w:rPr>
        <w:t>.</w:t>
      </w:r>
    </w:p>
    <w:p w:rsidR="00B9532C" w:rsidRDefault="00B9532C">
      <w:pPr>
        <w:pStyle w:val="afb"/>
        <w:numPr>
          <w:ilvl w:val="0"/>
          <w:numId w:val="24"/>
        </w:numPr>
        <w:rPr>
          <w:szCs w:val="22"/>
          <w:lang w:val="en-US"/>
        </w:rPr>
      </w:pPr>
      <w:r>
        <w:rPr>
          <w:szCs w:val="22"/>
          <w:lang w:val="en-US"/>
        </w:rPr>
        <w:t>Plot a triangle by the angle</w:t>
      </w:r>
      <w:r w:rsidR="00DD029A" w:rsidRPr="00DD029A">
        <w:rPr>
          <w:position w:val="-4"/>
          <w:szCs w:val="22"/>
        </w:rPr>
        <w:pict>
          <v:shape id="_x0000_i1369" type="#_x0000_t75" style="width:11.25pt;height:11.25pt">
            <v:imagedata r:id="rId351" o:title=""/>
          </v:shape>
        </w:pict>
      </w:r>
      <w:r>
        <w:rPr>
          <w:szCs w:val="22"/>
        </w:rPr>
        <w:t xml:space="preserve">, </w:t>
      </w:r>
      <w:r>
        <w:rPr>
          <w:szCs w:val="22"/>
          <w:lang w:val="en-US"/>
        </w:rPr>
        <w:t>altitude</w:t>
      </w:r>
      <w:r>
        <w:rPr>
          <w:szCs w:val="22"/>
        </w:rPr>
        <w:t xml:space="preserve"> </w:t>
      </w:r>
      <w:r w:rsidR="00DD029A" w:rsidRPr="00DD029A">
        <w:rPr>
          <w:position w:val="-10"/>
          <w:szCs w:val="22"/>
        </w:rPr>
        <w:pict>
          <v:shape id="_x0000_i1370" type="#_x0000_t75" style="width:12.75pt;height:15pt">
            <v:imagedata r:id="rId352" o:title=""/>
          </v:shape>
        </w:pict>
      </w:r>
      <w:r>
        <w:rPr>
          <w:szCs w:val="22"/>
        </w:rPr>
        <w:t xml:space="preserve"> </w:t>
      </w:r>
      <w:r>
        <w:rPr>
          <w:szCs w:val="22"/>
          <w:lang w:val="en-US"/>
        </w:rPr>
        <w:t>and bisector</w:t>
      </w:r>
      <w:r w:rsidR="00DD029A" w:rsidRPr="00DD029A">
        <w:rPr>
          <w:position w:val="-10"/>
          <w:szCs w:val="22"/>
        </w:rPr>
        <w:pict>
          <v:shape id="_x0000_i1371" type="#_x0000_t75" style="width:11.25pt;height:15pt">
            <v:imagedata r:id="rId353" o:title=""/>
          </v:shape>
        </w:pict>
      </w:r>
      <w:r>
        <w:rPr>
          <w:szCs w:val="22"/>
        </w:rPr>
        <w:t xml:space="preserve">, </w:t>
      </w:r>
      <w:r>
        <w:rPr>
          <w:szCs w:val="22"/>
          <w:lang w:val="en-US"/>
        </w:rPr>
        <w:t>drawn from the vertex</w:t>
      </w:r>
      <w:r>
        <w:rPr>
          <w:szCs w:val="22"/>
        </w:rPr>
        <w:t xml:space="preserve"> </w:t>
      </w:r>
      <w:r w:rsidR="00DD029A" w:rsidRPr="00DD029A">
        <w:rPr>
          <w:position w:val="-4"/>
          <w:szCs w:val="22"/>
        </w:rPr>
        <w:pict>
          <v:shape id="_x0000_i1372" type="#_x0000_t75" style="width:11.25pt;height:11.25pt">
            <v:imagedata r:id="rId351" o:title=""/>
          </v:shape>
        </w:pict>
      </w:r>
      <w:r>
        <w:rPr>
          <w:szCs w:val="22"/>
        </w:rPr>
        <w:t>.</w:t>
      </w:r>
    </w:p>
    <w:p w:rsidR="00B9532C" w:rsidRDefault="00B9532C">
      <w:pPr>
        <w:pStyle w:val="afb"/>
        <w:numPr>
          <w:ilvl w:val="0"/>
          <w:numId w:val="24"/>
        </w:numPr>
        <w:rPr>
          <w:szCs w:val="22"/>
          <w:lang w:val="en-US"/>
        </w:rPr>
      </w:pPr>
      <w:r>
        <w:rPr>
          <w:szCs w:val="22"/>
          <w:lang w:val="en-US"/>
        </w:rPr>
        <w:t xml:space="preserve">Determine a length of a tangent drawn to the given circle from the given point out of the circle and a distance between the point to the circle center and also a distance between the points of contact. How the distance between the points of contact will change if </w:t>
      </w:r>
      <w:proofErr w:type="spellStart"/>
      <w:r>
        <w:rPr>
          <w:szCs w:val="22"/>
          <w:lang w:val="en-US"/>
        </w:rPr>
        <w:t>the</w:t>
      </w:r>
      <w:proofErr w:type="spellEnd"/>
      <w:r>
        <w:rPr>
          <w:szCs w:val="22"/>
          <w:lang w:val="en-US"/>
        </w:rPr>
        <w:t xml:space="preserve"> point out of the circle will be gradually approached to the circle center?</w:t>
      </w:r>
    </w:p>
    <w:p w:rsidR="00B9532C" w:rsidRDefault="00B9532C">
      <w:pPr>
        <w:pStyle w:val="afb"/>
        <w:numPr>
          <w:ilvl w:val="0"/>
          <w:numId w:val="24"/>
        </w:numPr>
        <w:rPr>
          <w:szCs w:val="22"/>
          <w:lang w:val="en-US"/>
        </w:rPr>
      </w:pPr>
      <w:r>
        <w:rPr>
          <w:szCs w:val="22"/>
          <w:lang w:val="en-US"/>
        </w:rPr>
        <w:t>Plot</w:t>
      </w:r>
      <w:r>
        <w:rPr>
          <w:szCs w:val="22"/>
        </w:rPr>
        <w:t xml:space="preserve"> </w:t>
      </w:r>
      <w:r>
        <w:rPr>
          <w:szCs w:val="22"/>
          <w:lang w:val="en-US"/>
        </w:rPr>
        <w:t>a</w:t>
      </w:r>
      <w:r>
        <w:rPr>
          <w:szCs w:val="22"/>
        </w:rPr>
        <w:t xml:space="preserve"> </w:t>
      </w:r>
      <w:r>
        <w:rPr>
          <w:szCs w:val="22"/>
          <w:lang w:val="en-US"/>
        </w:rPr>
        <w:t>triangle</w:t>
      </w:r>
      <w:r>
        <w:rPr>
          <w:szCs w:val="22"/>
        </w:rPr>
        <w:t xml:space="preserve"> </w:t>
      </w:r>
      <w:r>
        <w:rPr>
          <w:szCs w:val="22"/>
          <w:lang w:val="en-US"/>
        </w:rPr>
        <w:t>by</w:t>
      </w:r>
      <w:r>
        <w:rPr>
          <w:szCs w:val="22"/>
        </w:rPr>
        <w:t xml:space="preserve"> </w:t>
      </w:r>
      <w:r>
        <w:rPr>
          <w:szCs w:val="22"/>
          <w:lang w:val="en-US"/>
        </w:rPr>
        <w:t>the</w:t>
      </w:r>
      <w:r>
        <w:rPr>
          <w:szCs w:val="22"/>
        </w:rPr>
        <w:t xml:space="preserve"> </w:t>
      </w:r>
      <w:r>
        <w:rPr>
          <w:szCs w:val="22"/>
          <w:lang w:val="en-US"/>
        </w:rPr>
        <w:t>altitude</w:t>
      </w:r>
      <w:r>
        <w:rPr>
          <w:szCs w:val="22"/>
        </w:rPr>
        <w:t xml:space="preserve"> </w:t>
      </w:r>
      <w:r w:rsidR="00DD029A" w:rsidRPr="00DD029A">
        <w:rPr>
          <w:position w:val="-6"/>
          <w:szCs w:val="22"/>
        </w:rPr>
        <w:pict>
          <v:shape id="_x0000_i1373" type="#_x0000_t75" style="width:9pt;height:12.75pt">
            <v:imagedata r:id="rId354" o:title=""/>
          </v:shape>
        </w:pict>
      </w:r>
      <w:r>
        <w:rPr>
          <w:szCs w:val="22"/>
        </w:rPr>
        <w:t xml:space="preserve"> </w:t>
      </w:r>
      <w:r>
        <w:rPr>
          <w:szCs w:val="22"/>
          <w:lang w:val="en-US"/>
        </w:rPr>
        <w:t>and</w:t>
      </w:r>
      <w:r>
        <w:rPr>
          <w:szCs w:val="22"/>
        </w:rPr>
        <w:t xml:space="preserve"> </w:t>
      </w:r>
      <w:r>
        <w:rPr>
          <w:szCs w:val="22"/>
          <w:lang w:val="en-US"/>
        </w:rPr>
        <w:t>median</w:t>
      </w:r>
      <w:r w:rsidR="00DD029A" w:rsidRPr="00DD029A">
        <w:rPr>
          <w:position w:val="-6"/>
          <w:szCs w:val="22"/>
        </w:rPr>
        <w:pict>
          <v:shape id="_x0000_i1374" type="#_x0000_t75" style="width:11.25pt;height:9.75pt">
            <v:imagedata r:id="rId355" o:title=""/>
          </v:shape>
        </w:pict>
      </w:r>
      <w:r>
        <w:rPr>
          <w:szCs w:val="22"/>
        </w:rPr>
        <w:t xml:space="preserve">, </w:t>
      </w:r>
      <w:r>
        <w:rPr>
          <w:lang w:val="en-US"/>
        </w:rPr>
        <w:t>drawn from one vertex and by the radius</w:t>
      </w:r>
      <w:r>
        <w:rPr>
          <w:szCs w:val="22"/>
        </w:rPr>
        <w:t xml:space="preserve"> </w:t>
      </w:r>
      <w:r w:rsidR="00DD029A" w:rsidRPr="00DD029A">
        <w:rPr>
          <w:position w:val="-4"/>
          <w:szCs w:val="22"/>
        </w:rPr>
        <w:pict>
          <v:shape id="_x0000_i1375" type="#_x0000_t75" style="width:8.25pt;height:9pt">
            <v:imagedata r:id="rId356" o:title=""/>
          </v:shape>
        </w:pict>
      </w:r>
      <w:r>
        <w:rPr>
          <w:szCs w:val="22"/>
        </w:rPr>
        <w:t xml:space="preserve"> </w:t>
      </w:r>
      <w:r>
        <w:rPr>
          <w:szCs w:val="22"/>
          <w:lang w:val="en-US"/>
        </w:rPr>
        <w:t xml:space="preserve">of the </w:t>
      </w:r>
      <w:proofErr w:type="spellStart"/>
      <w:r>
        <w:rPr>
          <w:szCs w:val="22"/>
          <w:lang w:val="en-US"/>
        </w:rPr>
        <w:t>circumcircle</w:t>
      </w:r>
      <w:proofErr w:type="spellEnd"/>
      <w:r>
        <w:rPr>
          <w:szCs w:val="22"/>
        </w:rPr>
        <w:t>.</w:t>
      </w:r>
    </w:p>
    <w:p w:rsidR="00B9532C" w:rsidRDefault="00B9532C">
      <w:pPr>
        <w:pStyle w:val="afb"/>
        <w:numPr>
          <w:ilvl w:val="0"/>
          <w:numId w:val="24"/>
        </w:numPr>
        <w:rPr>
          <w:szCs w:val="22"/>
          <w:lang w:val="en-US"/>
        </w:rPr>
      </w:pPr>
      <w:r>
        <w:rPr>
          <w:szCs w:val="22"/>
          <w:lang w:val="en-US"/>
        </w:rPr>
        <w:t xml:space="preserve">Plot a right-angled triangle by the </w:t>
      </w:r>
      <w:proofErr w:type="spellStart"/>
      <w:r>
        <w:rPr>
          <w:iCs/>
        </w:rPr>
        <w:t>cathetus</w:t>
      </w:r>
      <w:proofErr w:type="spellEnd"/>
      <w:r>
        <w:rPr>
          <w:szCs w:val="22"/>
          <w:lang w:val="en-US"/>
        </w:rPr>
        <w:t xml:space="preserve"> </w:t>
      </w:r>
      <w:r w:rsidR="00DD029A" w:rsidRPr="00DD029A">
        <w:rPr>
          <w:position w:val="-6"/>
          <w:szCs w:val="22"/>
        </w:rPr>
        <w:pict>
          <v:shape id="_x0000_i1376" type="#_x0000_t75" style="width:9pt;height:9.75pt">
            <v:imagedata r:id="rId357" o:title=""/>
          </v:shape>
        </w:pict>
      </w:r>
      <w:r>
        <w:rPr>
          <w:szCs w:val="22"/>
        </w:rPr>
        <w:t xml:space="preserve"> </w:t>
      </w:r>
      <w:r>
        <w:rPr>
          <w:szCs w:val="22"/>
          <w:lang w:val="en-US"/>
        </w:rPr>
        <w:t xml:space="preserve">and the difference </w:t>
      </w:r>
      <w:r w:rsidR="00DD029A" w:rsidRPr="00DD029A">
        <w:rPr>
          <w:position w:val="-6"/>
          <w:szCs w:val="22"/>
        </w:rPr>
        <w:pict>
          <v:shape id="_x0000_i1377" type="#_x0000_t75" style="width:11.25pt;height:9.75pt">
            <v:imagedata r:id="rId358" o:title=""/>
          </v:shape>
        </w:pict>
      </w:r>
      <w:r>
        <w:rPr>
          <w:szCs w:val="22"/>
        </w:rPr>
        <w:t xml:space="preserve"> </w:t>
      </w:r>
      <w:r>
        <w:rPr>
          <w:szCs w:val="22"/>
          <w:lang w:val="en-US"/>
        </w:rPr>
        <w:t>between the hypotenuse</w:t>
      </w:r>
      <w:r>
        <w:rPr>
          <w:szCs w:val="22"/>
        </w:rPr>
        <w:t xml:space="preserve"> </w:t>
      </w:r>
      <w:r>
        <w:rPr>
          <w:szCs w:val="22"/>
          <w:lang w:val="en-US"/>
        </w:rPr>
        <w:t xml:space="preserve">and other </w:t>
      </w:r>
      <w:proofErr w:type="spellStart"/>
      <w:r>
        <w:rPr>
          <w:iCs/>
        </w:rPr>
        <w:t>cathetus</w:t>
      </w:r>
      <w:proofErr w:type="spellEnd"/>
      <w:r>
        <w:rPr>
          <w:szCs w:val="22"/>
        </w:rPr>
        <w:t>.</w:t>
      </w:r>
    </w:p>
    <w:p w:rsidR="00B9532C" w:rsidRDefault="00B9532C">
      <w:pPr>
        <w:pStyle w:val="afb"/>
        <w:numPr>
          <w:ilvl w:val="0"/>
          <w:numId w:val="24"/>
        </w:numPr>
        <w:rPr>
          <w:szCs w:val="22"/>
          <w:lang w:val="en-US"/>
        </w:rPr>
      </w:pPr>
      <w:r>
        <w:rPr>
          <w:szCs w:val="22"/>
          <w:lang w:val="en-US"/>
        </w:rPr>
        <w:t>Plot a triangle by two sides</w:t>
      </w:r>
      <w:r w:rsidR="00D675A8">
        <w:rPr>
          <w:szCs w:val="22"/>
          <w:lang w:val="en-US"/>
        </w:rPr>
        <w:t xml:space="preserve"> </w:t>
      </w:r>
      <w:r w:rsidR="00DD029A" w:rsidRPr="00DD029A">
        <w:rPr>
          <w:position w:val="-6"/>
          <w:szCs w:val="22"/>
        </w:rPr>
        <w:pict>
          <v:shape id="_x0000_i1378" type="#_x0000_t75" style="width:9pt;height:9.75pt">
            <v:imagedata r:id="rId359" o:title=""/>
          </v:shape>
        </w:pict>
      </w:r>
      <w:r>
        <w:rPr>
          <w:szCs w:val="22"/>
          <w:lang w:val="en-US"/>
        </w:rPr>
        <w:t>,</w:t>
      </w:r>
      <w:r>
        <w:rPr>
          <w:szCs w:val="22"/>
        </w:rPr>
        <w:t xml:space="preserve"> </w:t>
      </w:r>
      <w:r w:rsidR="00DD029A" w:rsidRPr="00DD029A">
        <w:rPr>
          <w:position w:val="-6"/>
          <w:szCs w:val="22"/>
        </w:rPr>
        <w:pict>
          <v:shape id="_x0000_i1379" type="#_x0000_t75" style="width:9pt;height:12.75pt">
            <v:imagedata r:id="rId360" o:title=""/>
          </v:shape>
        </w:pict>
      </w:r>
      <w:r>
        <w:rPr>
          <w:szCs w:val="22"/>
        </w:rPr>
        <w:t xml:space="preserve"> </w:t>
      </w:r>
      <w:r>
        <w:rPr>
          <w:szCs w:val="22"/>
          <w:lang w:val="en-US"/>
        </w:rPr>
        <w:t>and</w:t>
      </w:r>
      <w:r>
        <w:rPr>
          <w:szCs w:val="22"/>
        </w:rPr>
        <w:t xml:space="preserve"> </w:t>
      </w:r>
      <w:r>
        <w:rPr>
          <w:szCs w:val="22"/>
          <w:lang w:val="en-US"/>
        </w:rPr>
        <w:t>the median</w:t>
      </w:r>
      <w:r w:rsidR="00D675A8">
        <w:rPr>
          <w:szCs w:val="22"/>
          <w:lang w:val="en-US"/>
        </w:rPr>
        <w:t xml:space="preserve"> </w:t>
      </w:r>
      <w:r w:rsidR="00DD029A" w:rsidRPr="00DD029A">
        <w:rPr>
          <w:position w:val="-10"/>
          <w:szCs w:val="22"/>
        </w:rPr>
        <w:pict>
          <v:shape id="_x0000_i1380" type="#_x0000_t75" style="width:15pt;height:15pt">
            <v:imagedata r:id="rId361" o:title=""/>
          </v:shape>
        </w:pict>
      </w:r>
      <w:r>
        <w:rPr>
          <w:szCs w:val="22"/>
        </w:rPr>
        <w:t xml:space="preserve">, </w:t>
      </w:r>
      <w:r>
        <w:rPr>
          <w:lang w:val="en-US"/>
        </w:rPr>
        <w:t>drawn to the third side</w:t>
      </w:r>
      <w:r>
        <w:rPr>
          <w:szCs w:val="22"/>
        </w:rPr>
        <w:t>.</w:t>
      </w:r>
    </w:p>
    <w:p w:rsidR="00B9532C" w:rsidRDefault="00B9532C">
      <w:pPr>
        <w:pStyle w:val="afb"/>
        <w:numPr>
          <w:ilvl w:val="0"/>
          <w:numId w:val="24"/>
        </w:numPr>
        <w:rPr>
          <w:szCs w:val="22"/>
          <w:lang w:val="en-US"/>
        </w:rPr>
      </w:pPr>
      <w:r>
        <w:rPr>
          <w:szCs w:val="22"/>
          <w:lang w:val="en-US"/>
        </w:rPr>
        <w:t>Plot a triangle by two sides</w:t>
      </w:r>
      <w:r w:rsidR="00D675A8">
        <w:rPr>
          <w:szCs w:val="22"/>
          <w:lang w:val="en-US"/>
        </w:rPr>
        <w:t xml:space="preserve"> </w:t>
      </w:r>
      <w:r w:rsidR="00DD029A" w:rsidRPr="00DD029A">
        <w:rPr>
          <w:position w:val="-6"/>
          <w:szCs w:val="22"/>
        </w:rPr>
        <w:pict>
          <v:shape id="_x0000_i1381" type="#_x0000_t75" style="width:9pt;height:9.75pt">
            <v:imagedata r:id="rId359" o:title=""/>
          </v:shape>
        </w:pict>
      </w:r>
      <w:r>
        <w:rPr>
          <w:szCs w:val="22"/>
        </w:rPr>
        <w:t xml:space="preserve"> </w:t>
      </w:r>
      <w:r>
        <w:rPr>
          <w:szCs w:val="22"/>
          <w:lang w:val="en-US"/>
        </w:rPr>
        <w:t>,</w:t>
      </w:r>
      <w:r>
        <w:rPr>
          <w:szCs w:val="22"/>
        </w:rPr>
        <w:t xml:space="preserve"> </w:t>
      </w:r>
      <w:r w:rsidR="00DD029A" w:rsidRPr="00DD029A">
        <w:rPr>
          <w:position w:val="-6"/>
          <w:szCs w:val="22"/>
        </w:rPr>
        <w:pict>
          <v:shape id="_x0000_i1382" type="#_x0000_t75" style="width:9pt;height:12.75pt">
            <v:imagedata r:id="rId362" o:title=""/>
          </v:shape>
        </w:pict>
      </w:r>
      <w:r>
        <w:rPr>
          <w:szCs w:val="22"/>
        </w:rPr>
        <w:t xml:space="preserve"> </w:t>
      </w:r>
      <w:r>
        <w:rPr>
          <w:szCs w:val="22"/>
          <w:lang w:val="en-US"/>
        </w:rPr>
        <w:t>and the altitude</w:t>
      </w:r>
      <w:r w:rsidR="00DD029A" w:rsidRPr="00DD029A">
        <w:rPr>
          <w:position w:val="-10"/>
          <w:szCs w:val="22"/>
        </w:rPr>
        <w:pict>
          <v:shape id="_x0000_i1383" type="#_x0000_t75" style="width:12.75pt;height:15pt">
            <v:imagedata r:id="rId363" o:title=""/>
          </v:shape>
        </w:pict>
      </w:r>
      <w:r>
        <w:rPr>
          <w:szCs w:val="22"/>
        </w:rPr>
        <w:t>.</w:t>
      </w:r>
    </w:p>
    <w:p w:rsidR="00B9532C" w:rsidRDefault="00B9532C">
      <w:pPr>
        <w:pStyle w:val="afb"/>
        <w:numPr>
          <w:ilvl w:val="0"/>
          <w:numId w:val="24"/>
        </w:numPr>
      </w:pPr>
      <w:r>
        <w:rPr>
          <w:szCs w:val="22"/>
          <w:lang w:val="en-US"/>
        </w:rPr>
        <w:t xml:space="preserve">A segment and two points are given. Find the distances from the points to the segment and the distances between the points and the line </w:t>
      </w:r>
      <w:r w:rsidR="0056572D">
        <w:rPr>
          <w:szCs w:val="22"/>
          <w:lang w:val="en-US"/>
        </w:rPr>
        <w:t>where</w:t>
      </w:r>
      <w:r w:rsidR="00C5375A">
        <w:rPr>
          <w:szCs w:val="22"/>
          <w:lang w:val="en-US"/>
        </w:rPr>
        <w:t xml:space="preserve"> </w:t>
      </w:r>
      <w:r>
        <w:rPr>
          <w:szCs w:val="22"/>
          <w:lang w:val="en-US"/>
        </w:rPr>
        <w:t>the segment</w:t>
      </w:r>
      <w:r w:rsidR="0056572D">
        <w:rPr>
          <w:szCs w:val="22"/>
          <w:lang w:val="en-US"/>
        </w:rPr>
        <w:t xml:space="preserve"> lies on</w:t>
      </w:r>
      <w:r>
        <w:rPr>
          <w:szCs w:val="22"/>
        </w:rPr>
        <w:t>.</w:t>
      </w:r>
    </w:p>
    <w:p w:rsidR="00B9532C" w:rsidRDefault="00B9532C">
      <w:pPr>
        <w:pStyle w:val="af"/>
      </w:pPr>
    </w:p>
    <w:p w:rsidR="00B9532C" w:rsidRDefault="00B9532C">
      <w:pPr>
        <w:pStyle w:val="af"/>
        <w:pageBreakBefore/>
        <w:rPr>
          <w:lang w:val="en-US"/>
        </w:rPr>
      </w:pPr>
      <w:r>
        <w:lastRenderedPageBreak/>
        <w:t xml:space="preserve">§8. </w:t>
      </w:r>
      <w:r>
        <w:rPr>
          <w:lang w:val="en-GB"/>
        </w:rPr>
        <w:t>Plotting graphs of dependencies.</w:t>
      </w:r>
      <w:r>
        <w:rPr>
          <w:lang w:val="en-GB"/>
        </w:rPr>
        <w:br/>
        <w:t>Evaluation of expressions</w:t>
      </w:r>
    </w:p>
    <w:p w:rsidR="00B9532C" w:rsidRDefault="00B9532C">
      <w:pPr>
        <w:pStyle w:val="afe"/>
        <w:rPr>
          <w:szCs w:val="22"/>
          <w:lang w:val="en-GB"/>
        </w:rPr>
      </w:pPr>
      <w:r>
        <w:rPr>
          <w:lang w:val="en-US"/>
        </w:rPr>
        <w:t>For p</w:t>
      </w:r>
      <w:proofErr w:type="spellStart"/>
      <w:r>
        <w:t>lotting</w:t>
      </w:r>
      <w:proofErr w:type="spellEnd"/>
      <w:r>
        <w:t xml:space="preserve"> </w:t>
      </w:r>
      <w:r>
        <w:rPr>
          <w:lang w:val="en-US"/>
        </w:rPr>
        <w:t xml:space="preserve">graphs of </w:t>
      </w:r>
      <w:r>
        <w:rPr>
          <w:lang w:val="en-GB"/>
        </w:rPr>
        <w:t xml:space="preserve">dependencies </w:t>
      </w:r>
      <w:r>
        <w:rPr>
          <w:lang w:val="en-US"/>
        </w:rPr>
        <w:t>between the variables of different types and execution of some other operations with graphs the command “Graph” is used.</w:t>
      </w:r>
    </w:p>
    <w:p w:rsidR="00B9532C" w:rsidRDefault="00B9532C">
      <w:pPr>
        <w:ind w:firstLine="340"/>
        <w:jc w:val="both"/>
        <w:rPr>
          <w:lang w:val="en-US"/>
        </w:rPr>
      </w:pPr>
      <w:r>
        <w:rPr>
          <w:sz w:val="22"/>
          <w:szCs w:val="22"/>
          <w:lang w:val="en-GB"/>
        </w:rPr>
        <w:t xml:space="preserve">The subcommand </w:t>
      </w:r>
      <w:r>
        <w:rPr>
          <w:sz w:val="22"/>
          <w:szCs w:val="22"/>
          <w:lang w:val="en-US"/>
        </w:rPr>
        <w:t xml:space="preserve">“Graph” is used for plotting graphs of one or several inputted dependencies. If graph of a dependence shouldn’t be plotted it is necessary to remove the check-box </w:t>
      </w:r>
      <w:r w:rsidR="006D7DDC">
        <w:pict>
          <v:shape id="_x0000_i1384" type="#_x0000_t75" style="width:8.25pt;height:8.25pt" filled="t">
            <v:fill color2="black"/>
            <v:imagedata r:id="rId12" o:title=""/>
          </v:shape>
        </w:pict>
      </w:r>
      <w:r w:rsidR="00321CE3">
        <w:rPr>
          <w:lang w:val="en-US"/>
        </w:rPr>
        <w:t xml:space="preserve"> </w:t>
      </w:r>
      <w:r>
        <w:rPr>
          <w:sz w:val="22"/>
          <w:szCs w:val="22"/>
          <w:lang w:val="en-US"/>
        </w:rPr>
        <w:t>from the option “Graph” in the pop-up menu of the object or in the window “</w:t>
      </w:r>
      <w:r>
        <w:rPr>
          <w:sz w:val="22"/>
          <w:szCs w:val="22"/>
          <w:lang w:val="en-GB"/>
        </w:rPr>
        <w:t>Dependence expression input</w:t>
      </w:r>
      <w:r>
        <w:rPr>
          <w:sz w:val="22"/>
          <w:szCs w:val="22"/>
          <w:lang w:val="en-US"/>
        </w:rPr>
        <w:t>” (</w:t>
      </w:r>
      <w:r w:rsidR="00701777">
        <w:rPr>
          <w:sz w:val="22"/>
          <w:szCs w:val="22"/>
          <w:lang w:val="en-US"/>
        </w:rPr>
        <w:t>Fig</w:t>
      </w:r>
      <w:r>
        <w:rPr>
          <w:sz w:val="22"/>
          <w:szCs w:val="22"/>
          <w:lang w:val="en-US"/>
        </w:rPr>
        <w:t xml:space="preserve">. 8,2, </w:t>
      </w:r>
      <w:r w:rsidR="00701777">
        <w:rPr>
          <w:sz w:val="22"/>
          <w:szCs w:val="22"/>
          <w:lang w:val="en-US"/>
        </w:rPr>
        <w:t>Fig</w:t>
      </w:r>
      <w:r>
        <w:rPr>
          <w:sz w:val="22"/>
          <w:szCs w:val="22"/>
          <w:lang w:val="en-US"/>
        </w:rPr>
        <w:t xml:space="preserve">. 8.3) that is displayed by the command “Object / Modify”. The dependencies that marked by the check box </w:t>
      </w:r>
      <w:r w:rsidR="006D7DDC">
        <w:pict>
          <v:shape id="_x0000_i1385" type="#_x0000_t75" style="width:8.25pt;height:8.25pt" filled="t">
            <v:fill color2="black"/>
            <v:imagedata r:id="rId12" o:title=""/>
          </v:shape>
        </w:pict>
      </w:r>
      <w:r w:rsidR="00321CE3">
        <w:rPr>
          <w:lang w:val="en-US"/>
        </w:rPr>
        <w:t xml:space="preserve"> </w:t>
      </w:r>
      <w:r>
        <w:rPr>
          <w:sz w:val="22"/>
          <w:szCs w:val="22"/>
          <w:lang w:val="en-US"/>
        </w:rPr>
        <w:t xml:space="preserve">in the window “Objects list” will be accounted during processing </w:t>
      </w:r>
      <w:proofErr w:type="spellStart"/>
      <w:r>
        <w:rPr>
          <w:rStyle w:val="shorttext"/>
          <w:sz w:val="22"/>
          <w:szCs w:val="22"/>
        </w:rPr>
        <w:t>the</w:t>
      </w:r>
      <w:proofErr w:type="spellEnd"/>
      <w:r>
        <w:rPr>
          <w:rStyle w:val="shorttext"/>
          <w:sz w:val="22"/>
          <w:szCs w:val="22"/>
        </w:rPr>
        <w:t xml:space="preserve"> </w:t>
      </w:r>
      <w:proofErr w:type="spellStart"/>
      <w:r>
        <w:rPr>
          <w:rStyle w:val="shorttext"/>
          <w:sz w:val="22"/>
          <w:szCs w:val="22"/>
        </w:rPr>
        <w:t>objects</w:t>
      </w:r>
      <w:proofErr w:type="spellEnd"/>
      <w:r>
        <w:rPr>
          <w:rStyle w:val="shorttext"/>
          <w:sz w:val="22"/>
          <w:szCs w:val="22"/>
        </w:rPr>
        <w:t>.</w:t>
      </w:r>
    </w:p>
    <w:p w:rsidR="00B9532C" w:rsidRDefault="00B9532C">
      <w:pPr>
        <w:pStyle w:val="afe"/>
        <w:rPr>
          <w:szCs w:val="22"/>
        </w:rPr>
      </w:pPr>
      <w:r>
        <w:rPr>
          <w:lang w:val="en-US"/>
        </w:rPr>
        <w:t xml:space="preserve">Expressions of dependencies are written in the window “Objects list” by the symbols of the same colors as corresponding graphs in the window “Graph”. The objects quantity is limited only by the hardware. </w:t>
      </w:r>
    </w:p>
    <w:p w:rsidR="00B9532C" w:rsidRDefault="00B9532C">
      <w:pPr>
        <w:pStyle w:val="af3"/>
        <w:rPr>
          <w:rStyle w:val="shorttext"/>
        </w:rPr>
      </w:pPr>
      <w:r>
        <w:rPr>
          <w:szCs w:val="22"/>
        </w:rPr>
        <w:t xml:space="preserve">To define explicit type of dependence between the variables </w:t>
      </w:r>
      <w:r w:rsidR="00DD029A" w:rsidRPr="00DD029A">
        <w:rPr>
          <w:iCs/>
          <w:position w:val="-6"/>
          <w:sz w:val="28"/>
          <w:szCs w:val="28"/>
        </w:rPr>
        <w:pict>
          <v:shape id="_x0000_i1386" type="#_x0000_t75" style="width:9pt;height:9.75pt">
            <v:imagedata r:id="rId364" o:title=""/>
          </v:shape>
        </w:pict>
      </w:r>
      <w:r>
        <w:t xml:space="preserve"> and </w:t>
      </w:r>
      <w:r w:rsidR="00DD029A" w:rsidRPr="00DD029A">
        <w:rPr>
          <w:iCs/>
          <w:position w:val="-10"/>
          <w:sz w:val="28"/>
          <w:szCs w:val="28"/>
        </w:rPr>
        <w:pict>
          <v:shape id="_x0000_i1387" type="#_x0000_t75" style="width:9.75pt;height:12pt">
            <v:imagedata r:id="rId365" o:title=""/>
          </v:shape>
        </w:pict>
      </w:r>
      <w:r>
        <w:t xml:space="preserve"> </w:t>
      </w:r>
      <w:r>
        <w:rPr>
          <w:iCs/>
          <w:szCs w:val="22"/>
        </w:rPr>
        <w:t>in the rectangular coordinate system one should set the type of dependence “</w:t>
      </w:r>
      <w:r>
        <w:rPr>
          <w:lang w:val="en-GB"/>
        </w:rPr>
        <w:t>Explicit:</w:t>
      </w:r>
      <w:r>
        <w:t xml:space="preserve"> Y=Y(X)” </w:t>
      </w:r>
      <w:r>
        <w:rPr>
          <w:iCs/>
        </w:rPr>
        <w:t>in the window “Objects list” (</w:t>
      </w:r>
      <w:r w:rsidR="00701777">
        <w:rPr>
          <w:iCs/>
        </w:rPr>
        <w:t>Fig</w:t>
      </w:r>
      <w:r>
        <w:rPr>
          <w:iCs/>
        </w:rPr>
        <w:t xml:space="preserve">. 8.1). Then the command “Object / Create” or the button </w:t>
      </w:r>
      <w:r>
        <w:t>“f+” on the toolbar can be used.</w:t>
      </w:r>
      <w:r>
        <w:rPr>
          <w:lang w:val="en-GB"/>
        </w:rPr>
        <w:t xml:space="preserve"> </w:t>
      </w:r>
    </w:p>
    <w:p w:rsidR="00B9532C" w:rsidRDefault="00B9532C">
      <w:pPr>
        <w:pStyle w:val="afe"/>
      </w:pPr>
      <w:proofErr w:type="spellStart"/>
      <w:r>
        <w:rPr>
          <w:rStyle w:val="shorttext"/>
        </w:rPr>
        <w:t>As</w:t>
      </w:r>
      <w:proofErr w:type="spellEnd"/>
      <w:r>
        <w:rPr>
          <w:rStyle w:val="shorttext"/>
        </w:rPr>
        <w:t xml:space="preserve"> a </w:t>
      </w:r>
      <w:proofErr w:type="spellStart"/>
      <w:r>
        <w:rPr>
          <w:rStyle w:val="shorttext"/>
        </w:rPr>
        <w:t>result</w:t>
      </w:r>
      <w:proofErr w:type="spellEnd"/>
      <w:r>
        <w:rPr>
          <w:rStyle w:val="shorttext"/>
        </w:rPr>
        <w:t xml:space="preserve"> </w:t>
      </w:r>
      <w:proofErr w:type="spellStart"/>
      <w:r>
        <w:rPr>
          <w:rStyle w:val="shorttext"/>
        </w:rPr>
        <w:t>the</w:t>
      </w:r>
      <w:proofErr w:type="spellEnd"/>
      <w:r>
        <w:rPr>
          <w:rStyle w:val="shorttext"/>
        </w:rPr>
        <w:t xml:space="preserve"> </w:t>
      </w:r>
      <w:proofErr w:type="spellStart"/>
      <w:r>
        <w:rPr>
          <w:rStyle w:val="shorttext"/>
        </w:rPr>
        <w:t>auxiliary</w:t>
      </w:r>
      <w:proofErr w:type="spellEnd"/>
      <w:r>
        <w:rPr>
          <w:rStyle w:val="shorttext"/>
        </w:rPr>
        <w:t xml:space="preserve"> </w:t>
      </w:r>
      <w:proofErr w:type="spellStart"/>
      <w:r>
        <w:rPr>
          <w:rStyle w:val="shorttext"/>
        </w:rPr>
        <w:t>window</w:t>
      </w:r>
      <w:proofErr w:type="spellEnd"/>
      <w:r>
        <w:rPr>
          <w:rStyle w:val="shorttext"/>
        </w:rPr>
        <w:t xml:space="preserve"> </w:t>
      </w:r>
      <w:r>
        <w:rPr>
          <w:lang w:val="en-US"/>
        </w:rPr>
        <w:t>“</w:t>
      </w:r>
      <w:r>
        <w:rPr>
          <w:lang w:val="en-GB"/>
        </w:rPr>
        <w:t>Dependence expression input</w:t>
      </w:r>
      <w:r>
        <w:rPr>
          <w:lang w:val="en-US"/>
        </w:rPr>
        <w:t xml:space="preserve">” is displayed. In the line </w:t>
      </w:r>
      <w:r>
        <w:t xml:space="preserve">“Y(X)=” </w:t>
      </w:r>
      <w:r>
        <w:rPr>
          <w:lang w:val="en-US"/>
        </w:rPr>
        <w:t>one should input the expression of dependence (</w:t>
      </w:r>
      <w:r w:rsidR="00701777">
        <w:rPr>
          <w:lang w:val="en-US"/>
        </w:rPr>
        <w:t>Fig</w:t>
      </w:r>
      <w:r>
        <w:rPr>
          <w:lang w:val="en-US"/>
        </w:rPr>
        <w:t xml:space="preserve">. 8.2). The line belongs to </w:t>
      </w:r>
      <w:r>
        <w:rPr>
          <w:rStyle w:val="shorttext"/>
        </w:rPr>
        <w:t>drop-</w:t>
      </w:r>
      <w:proofErr w:type="spellStart"/>
      <w:r>
        <w:rPr>
          <w:rStyle w:val="shorttext"/>
        </w:rPr>
        <w:t>down</w:t>
      </w:r>
      <w:proofErr w:type="spellEnd"/>
      <w:r>
        <w:rPr>
          <w:rStyle w:val="shorttext"/>
        </w:rPr>
        <w:t xml:space="preserve"> </w:t>
      </w:r>
      <w:proofErr w:type="spellStart"/>
      <w:r>
        <w:rPr>
          <w:rStyle w:val="shorttext"/>
        </w:rPr>
        <w:t>list</w:t>
      </w:r>
      <w:proofErr w:type="spellEnd"/>
      <w:r>
        <w:rPr>
          <w:rStyle w:val="shorttext"/>
        </w:rPr>
        <w:t xml:space="preserve">, </w:t>
      </w:r>
      <w:proofErr w:type="spellStart"/>
      <w:r>
        <w:rPr>
          <w:rStyle w:val="shorttext"/>
        </w:rPr>
        <w:t>thus</w:t>
      </w:r>
      <w:proofErr w:type="spellEnd"/>
      <w:r>
        <w:rPr>
          <w:rStyle w:val="shorttext"/>
        </w:rPr>
        <w:t xml:space="preserve">, </w:t>
      </w:r>
      <w:proofErr w:type="spellStart"/>
      <w:r>
        <w:rPr>
          <w:rStyle w:val="shorttext"/>
        </w:rPr>
        <w:t>when</w:t>
      </w:r>
      <w:proofErr w:type="spellEnd"/>
      <w:r>
        <w:rPr>
          <w:rStyle w:val="shorttext"/>
        </w:rPr>
        <w:t xml:space="preserve"> a </w:t>
      </w:r>
      <w:proofErr w:type="spellStart"/>
      <w:r>
        <w:rPr>
          <w:rStyle w:val="shorttext"/>
        </w:rPr>
        <w:t>new</w:t>
      </w:r>
      <w:proofErr w:type="spellEnd"/>
      <w:r>
        <w:rPr>
          <w:rStyle w:val="shorttext"/>
        </w:rPr>
        <w:t xml:space="preserve"> </w:t>
      </w:r>
      <w:proofErr w:type="spellStart"/>
      <w:r>
        <w:rPr>
          <w:rStyle w:val="shorttext"/>
        </w:rPr>
        <w:t>dependence</w:t>
      </w:r>
      <w:proofErr w:type="spellEnd"/>
      <w:r>
        <w:rPr>
          <w:rStyle w:val="shorttext"/>
        </w:rPr>
        <w:t xml:space="preserve"> </w:t>
      </w:r>
      <w:proofErr w:type="spellStart"/>
      <w:r>
        <w:rPr>
          <w:rStyle w:val="shorttext"/>
        </w:rPr>
        <w:t>is</w:t>
      </w:r>
      <w:proofErr w:type="spellEnd"/>
      <w:r>
        <w:rPr>
          <w:rStyle w:val="shorttext"/>
        </w:rPr>
        <w:t xml:space="preserve"> </w:t>
      </w:r>
      <w:proofErr w:type="spellStart"/>
      <w:r>
        <w:rPr>
          <w:rStyle w:val="shorttext"/>
        </w:rPr>
        <w:t>being</w:t>
      </w:r>
      <w:proofErr w:type="spellEnd"/>
      <w:r>
        <w:rPr>
          <w:rStyle w:val="shorttext"/>
        </w:rPr>
        <w:t xml:space="preserve"> </w:t>
      </w:r>
      <w:proofErr w:type="spellStart"/>
      <w:r>
        <w:rPr>
          <w:rStyle w:val="shorttext"/>
        </w:rPr>
        <w:t>created</w:t>
      </w:r>
      <w:proofErr w:type="spellEnd"/>
      <w:r>
        <w:rPr>
          <w:rStyle w:val="shorttext"/>
        </w:rPr>
        <w:t xml:space="preserve">, </w:t>
      </w:r>
      <w:proofErr w:type="spellStart"/>
      <w:r>
        <w:rPr>
          <w:rStyle w:val="shorttext"/>
        </w:rPr>
        <w:t>the</w:t>
      </w:r>
      <w:proofErr w:type="spellEnd"/>
      <w:r>
        <w:rPr>
          <w:rStyle w:val="shorttext"/>
        </w:rPr>
        <w:t xml:space="preserve"> </w:t>
      </w:r>
      <w:proofErr w:type="spellStart"/>
      <w:r>
        <w:rPr>
          <w:rStyle w:val="shorttext"/>
        </w:rPr>
        <w:t>corresponding</w:t>
      </w:r>
      <w:proofErr w:type="spellEnd"/>
      <w:r>
        <w:rPr>
          <w:rStyle w:val="shorttext"/>
        </w:rPr>
        <w:t xml:space="preserve"> </w:t>
      </w:r>
      <w:proofErr w:type="spellStart"/>
      <w:r>
        <w:rPr>
          <w:rStyle w:val="shorttext"/>
        </w:rPr>
        <w:t>expression</w:t>
      </w:r>
      <w:proofErr w:type="spellEnd"/>
      <w:r>
        <w:rPr>
          <w:rStyle w:val="shorttext"/>
        </w:rPr>
        <w:t xml:space="preserve"> </w:t>
      </w:r>
      <w:proofErr w:type="spellStart"/>
      <w:r>
        <w:rPr>
          <w:rStyle w:val="shorttext"/>
        </w:rPr>
        <w:t>is</w:t>
      </w:r>
      <w:proofErr w:type="spellEnd"/>
      <w:r>
        <w:rPr>
          <w:rStyle w:val="shorttext"/>
        </w:rPr>
        <w:t xml:space="preserve"> </w:t>
      </w:r>
      <w:proofErr w:type="spellStart"/>
      <w:r>
        <w:rPr>
          <w:rStyle w:val="shorttext"/>
        </w:rPr>
        <w:t>inputted</w:t>
      </w:r>
      <w:proofErr w:type="spellEnd"/>
      <w:r>
        <w:rPr>
          <w:rStyle w:val="shorttext"/>
        </w:rPr>
        <w:t xml:space="preserve"> </w:t>
      </w:r>
      <w:proofErr w:type="spellStart"/>
      <w:r>
        <w:rPr>
          <w:rStyle w:val="shorttext"/>
        </w:rPr>
        <w:t>in</w:t>
      </w:r>
      <w:proofErr w:type="spellEnd"/>
      <w:r>
        <w:rPr>
          <w:rStyle w:val="shorttext"/>
        </w:rPr>
        <w:t xml:space="preserve"> </w:t>
      </w:r>
      <w:proofErr w:type="spellStart"/>
      <w:r>
        <w:rPr>
          <w:rStyle w:val="shorttext"/>
        </w:rPr>
        <w:t>the</w:t>
      </w:r>
      <w:proofErr w:type="spellEnd"/>
      <w:r>
        <w:rPr>
          <w:rStyle w:val="shorttext"/>
        </w:rPr>
        <w:t xml:space="preserve"> </w:t>
      </w:r>
      <w:proofErr w:type="spellStart"/>
      <w:r>
        <w:rPr>
          <w:rStyle w:val="shorttext"/>
        </w:rPr>
        <w:t>list</w:t>
      </w:r>
      <w:proofErr w:type="spellEnd"/>
      <w:r>
        <w:rPr>
          <w:rStyle w:val="shorttext"/>
        </w:rPr>
        <w:t xml:space="preserve"> </w:t>
      </w:r>
      <w:proofErr w:type="spellStart"/>
      <w:r>
        <w:rPr>
          <w:rStyle w:val="shorttext"/>
        </w:rPr>
        <w:t>and</w:t>
      </w:r>
      <w:proofErr w:type="spellEnd"/>
      <w:r>
        <w:rPr>
          <w:rStyle w:val="shorttext"/>
        </w:rPr>
        <w:t xml:space="preserve"> </w:t>
      </w:r>
      <w:proofErr w:type="spellStart"/>
      <w:r>
        <w:rPr>
          <w:rStyle w:val="shorttext"/>
        </w:rPr>
        <w:t>can</w:t>
      </w:r>
      <w:proofErr w:type="spellEnd"/>
      <w:r>
        <w:rPr>
          <w:rStyle w:val="shorttext"/>
        </w:rPr>
        <w:t xml:space="preserve"> </w:t>
      </w:r>
      <w:proofErr w:type="spellStart"/>
      <w:r>
        <w:rPr>
          <w:rStyle w:val="shorttext"/>
        </w:rPr>
        <w:t>be</w:t>
      </w:r>
      <w:proofErr w:type="spellEnd"/>
      <w:r>
        <w:rPr>
          <w:rStyle w:val="shorttext"/>
        </w:rPr>
        <w:t xml:space="preserve"> </w:t>
      </w:r>
      <w:proofErr w:type="spellStart"/>
      <w:r>
        <w:rPr>
          <w:rStyle w:val="shorttext"/>
        </w:rPr>
        <w:t>used</w:t>
      </w:r>
      <w:proofErr w:type="spellEnd"/>
      <w:r>
        <w:rPr>
          <w:rStyle w:val="shorttext"/>
        </w:rPr>
        <w:t xml:space="preserve"> </w:t>
      </w:r>
      <w:proofErr w:type="spellStart"/>
      <w:r>
        <w:rPr>
          <w:rStyle w:val="shorttext"/>
        </w:rPr>
        <w:t>later</w:t>
      </w:r>
      <w:proofErr w:type="spellEnd"/>
      <w:r>
        <w:rPr>
          <w:rStyle w:val="shorttext"/>
        </w:rPr>
        <w:t xml:space="preserve"> (</w:t>
      </w:r>
      <w:proofErr w:type="spellStart"/>
      <w:r w:rsidR="00701777">
        <w:rPr>
          <w:rStyle w:val="shorttext"/>
        </w:rPr>
        <w:t>Fig</w:t>
      </w:r>
      <w:proofErr w:type="spellEnd"/>
      <w:r>
        <w:rPr>
          <w:rStyle w:val="shorttext"/>
        </w:rPr>
        <w:t xml:space="preserve">. 8.3). </w:t>
      </w:r>
      <w:proofErr w:type="spellStart"/>
      <w:r>
        <w:rPr>
          <w:rStyle w:val="shorttext"/>
        </w:rPr>
        <w:t>If</w:t>
      </w:r>
      <w:proofErr w:type="spellEnd"/>
      <w:r>
        <w:rPr>
          <w:rStyle w:val="shorttext"/>
        </w:rPr>
        <w:t xml:space="preserve"> </w:t>
      </w:r>
      <w:proofErr w:type="spellStart"/>
      <w:r>
        <w:rPr>
          <w:rStyle w:val="shorttext"/>
        </w:rPr>
        <w:t>the</w:t>
      </w:r>
      <w:proofErr w:type="spellEnd"/>
      <w:r>
        <w:rPr>
          <w:rStyle w:val="shorttext"/>
        </w:rPr>
        <w:t xml:space="preserve"> </w:t>
      </w:r>
      <w:proofErr w:type="spellStart"/>
      <w:r>
        <w:rPr>
          <w:rStyle w:val="shorttext"/>
        </w:rPr>
        <w:t>expression</w:t>
      </w:r>
      <w:proofErr w:type="spellEnd"/>
      <w:r>
        <w:rPr>
          <w:rStyle w:val="shorttext"/>
        </w:rPr>
        <w:t xml:space="preserve"> </w:t>
      </w:r>
      <w:proofErr w:type="spellStart"/>
      <w:r>
        <w:rPr>
          <w:rStyle w:val="shorttext"/>
        </w:rPr>
        <w:t>is</w:t>
      </w:r>
      <w:proofErr w:type="spellEnd"/>
      <w:r>
        <w:rPr>
          <w:rStyle w:val="shorttext"/>
        </w:rPr>
        <w:t xml:space="preserve"> </w:t>
      </w:r>
      <w:proofErr w:type="spellStart"/>
      <w:r>
        <w:rPr>
          <w:rStyle w:val="shorttext"/>
        </w:rPr>
        <w:t>inputted</w:t>
      </w:r>
      <w:proofErr w:type="spellEnd"/>
      <w:r>
        <w:rPr>
          <w:rStyle w:val="shorttext"/>
        </w:rPr>
        <w:t xml:space="preserve"> </w:t>
      </w:r>
      <w:proofErr w:type="spellStart"/>
      <w:r>
        <w:rPr>
          <w:rStyle w:val="shorttext"/>
        </w:rPr>
        <w:t>incorrectly</w:t>
      </w:r>
      <w:proofErr w:type="spellEnd"/>
      <w:r>
        <w:rPr>
          <w:rStyle w:val="shorttext"/>
        </w:rPr>
        <w:t xml:space="preserve">, </w:t>
      </w:r>
      <w:proofErr w:type="spellStart"/>
      <w:r>
        <w:rPr>
          <w:rStyle w:val="shorttext"/>
        </w:rPr>
        <w:t>an</w:t>
      </w:r>
      <w:proofErr w:type="spellEnd"/>
      <w:r>
        <w:rPr>
          <w:rStyle w:val="shorttext"/>
        </w:rPr>
        <w:t xml:space="preserve"> </w:t>
      </w:r>
      <w:proofErr w:type="spellStart"/>
      <w:r>
        <w:rPr>
          <w:rStyle w:val="shorttext"/>
        </w:rPr>
        <w:t>error</w:t>
      </w:r>
      <w:proofErr w:type="spellEnd"/>
      <w:r>
        <w:rPr>
          <w:rStyle w:val="shorttext"/>
        </w:rPr>
        <w:t xml:space="preserve"> </w:t>
      </w:r>
      <w:proofErr w:type="spellStart"/>
      <w:r>
        <w:rPr>
          <w:rStyle w:val="shorttext"/>
        </w:rPr>
        <w:t>message</w:t>
      </w:r>
      <w:proofErr w:type="spellEnd"/>
      <w:r>
        <w:rPr>
          <w:rStyle w:val="shorttext"/>
        </w:rPr>
        <w:t xml:space="preserve"> </w:t>
      </w:r>
      <w:proofErr w:type="spellStart"/>
      <w:r>
        <w:rPr>
          <w:rStyle w:val="shorttext"/>
        </w:rPr>
        <w:t>is</w:t>
      </w:r>
      <w:proofErr w:type="spellEnd"/>
      <w:r>
        <w:rPr>
          <w:rStyle w:val="shorttext"/>
        </w:rPr>
        <w:t xml:space="preserve"> </w:t>
      </w:r>
      <w:proofErr w:type="spellStart"/>
      <w:r>
        <w:rPr>
          <w:rStyle w:val="shorttext"/>
        </w:rPr>
        <w:t>displayed</w:t>
      </w:r>
      <w:proofErr w:type="spellEnd"/>
      <w:r>
        <w:rPr>
          <w:rStyle w:val="shorttext"/>
        </w:rPr>
        <w:t xml:space="preserve">. </w:t>
      </w:r>
    </w:p>
    <w:p w:rsidR="00B9532C" w:rsidRDefault="00B9532C">
      <w:pPr>
        <w:pStyle w:val="af3"/>
      </w:pPr>
      <w:r>
        <w:t xml:space="preserve">An explicit dependence is always set on certain finite interval. In the </w:t>
      </w:r>
      <w:r>
        <w:rPr>
          <w:rStyle w:val="shorttext"/>
        </w:rPr>
        <w:t xml:space="preserve">window </w:t>
      </w:r>
      <w:r>
        <w:t>“</w:t>
      </w:r>
      <w:r>
        <w:rPr>
          <w:lang w:val="en-GB"/>
        </w:rPr>
        <w:t>Dependence expression input</w:t>
      </w:r>
      <w:r>
        <w:t xml:space="preserve">” in the line “А=” one should input an expression </w:t>
      </w:r>
      <w:r w:rsidR="00321CE3">
        <w:t>of</w:t>
      </w:r>
      <w:r>
        <w:t xml:space="preserve"> the left end of the segment, in the line “В=” – an expression </w:t>
      </w:r>
      <w:r w:rsidR="005E1290">
        <w:t>of</w:t>
      </w:r>
      <w:r>
        <w:t xml:space="preserve"> the right end of the segment. It should be kept in mind that the condition</w:t>
      </w:r>
      <w:r w:rsidR="00DD029A" w:rsidRPr="00DD029A">
        <w:rPr>
          <w:iCs/>
          <w:position w:val="-4"/>
          <w:sz w:val="28"/>
          <w:szCs w:val="28"/>
        </w:rPr>
        <w:pict>
          <v:shape id="_x0000_i1388" type="#_x0000_t75" style="width:29.25pt;height:12pt">
            <v:imagedata r:id="rId366" o:title=""/>
          </v:shape>
        </w:pict>
      </w:r>
      <w:r>
        <w:rPr>
          <w:lang w:val="en-GB"/>
        </w:rPr>
        <w:t xml:space="preserve"> </w:t>
      </w:r>
      <w:r>
        <w:rPr>
          <w:iCs/>
          <w:szCs w:val="22"/>
        </w:rPr>
        <w:t>should be met</w:t>
      </w:r>
      <w:r>
        <w:rPr>
          <w:iCs/>
          <w:sz w:val="24"/>
          <w:szCs w:val="24"/>
        </w:rPr>
        <w:t xml:space="preserve">. </w:t>
      </w:r>
      <w:r>
        <w:rPr>
          <w:iCs/>
          <w:szCs w:val="22"/>
        </w:rPr>
        <w:t>Otherwise</w:t>
      </w:r>
      <w:r>
        <w:rPr>
          <w:iCs/>
          <w:sz w:val="24"/>
          <w:szCs w:val="24"/>
        </w:rPr>
        <w:t xml:space="preserve"> </w:t>
      </w:r>
      <w:r>
        <w:rPr>
          <w:rStyle w:val="shorttext"/>
        </w:rPr>
        <w:t>an error message is displayed.</w:t>
      </w:r>
    </w:p>
    <w:p w:rsidR="00B9532C" w:rsidRDefault="00B9532C">
      <w:pPr>
        <w:pStyle w:val="afe"/>
      </w:pPr>
      <w:r>
        <w:rPr>
          <w:lang w:val="en-US"/>
        </w:rPr>
        <w:t>The data can be inputted both from the keyboard and with the help of the mouse using the data input panel in the auxiliary window (</w:t>
      </w:r>
      <w:r w:rsidR="00701777">
        <w:rPr>
          <w:lang w:val="en-US"/>
        </w:rPr>
        <w:t>Fig</w:t>
      </w:r>
      <w:r>
        <w:rPr>
          <w:lang w:val="en-US"/>
        </w:rPr>
        <w:t>. 8.3).</w:t>
      </w:r>
    </w:p>
    <w:p w:rsidR="00B9532C" w:rsidRDefault="005E1290">
      <w:pPr>
        <w:pStyle w:val="af3"/>
      </w:pPr>
      <w:r>
        <w:t>In b</w:t>
      </w:r>
      <w:r w:rsidR="00B9532C">
        <w:t xml:space="preserve">oth expressions </w:t>
      </w:r>
      <w:r>
        <w:t>of</w:t>
      </w:r>
      <w:r w:rsidR="00B9532C">
        <w:t xml:space="preserve"> dependencies and limits of dependencies can </w:t>
      </w:r>
      <w:r>
        <w:t>be</w:t>
      </w:r>
      <w:r w:rsidR="00B9532C">
        <w:t xml:space="preserve"> </w:t>
      </w:r>
      <w:r>
        <w:t xml:space="preserve">included </w:t>
      </w:r>
      <w:r w:rsidR="00B9532C">
        <w:t>parameters</w:t>
      </w:r>
      <w:r>
        <w:t xml:space="preserve"> </w:t>
      </w:r>
      <w:r w:rsidR="00B9532C">
        <w:t xml:space="preserve"> </w:t>
      </w:r>
      <w:r w:rsidR="00DD029A" w:rsidRPr="00DD029A">
        <w:rPr>
          <w:position w:val="-4"/>
        </w:rPr>
        <w:pict>
          <v:shape id="_x0000_i1389" type="#_x0000_t75" style="width:15pt;height:12pt">
            <v:imagedata r:id="rId62" o:title=""/>
          </v:shape>
        </w:pict>
      </w:r>
      <w:r w:rsidR="003D050D">
        <w:t xml:space="preserve">, </w:t>
      </w:r>
      <w:r w:rsidR="00DD029A" w:rsidRPr="00DD029A">
        <w:rPr>
          <w:position w:val="-4"/>
        </w:rPr>
        <w:pict>
          <v:shape id="_x0000_i1390" type="#_x0000_t75" style="width:17.25pt;height:12pt">
            <v:imagedata r:id="rId63" o:title=""/>
          </v:shape>
        </w:pict>
      </w:r>
      <w:r w:rsidR="003D050D">
        <w:t xml:space="preserve">, … , </w:t>
      </w:r>
      <w:r w:rsidR="00DD029A" w:rsidRPr="00DD029A">
        <w:rPr>
          <w:position w:val="-6"/>
        </w:rPr>
        <w:pict>
          <v:shape id="_x0000_i1391" type="#_x0000_t75" style="width:17.25pt;height:12.75pt">
            <v:imagedata r:id="rId223" o:title=""/>
          </v:shape>
        </w:pict>
      </w:r>
      <w:r w:rsidR="00B9532C">
        <w:t xml:space="preserve"> (</w:t>
      </w:r>
      <w:r w:rsidR="00701777">
        <w:t>Fig</w:t>
      </w:r>
      <w:r w:rsidR="00B9532C">
        <w:t>. 8.2). If the parameters undergo change (with the help of the slider or input data panel) then the expressions of dependencies and of limits are changed correspondingly.</w:t>
      </w:r>
    </w:p>
    <w:p w:rsidR="00B9532C" w:rsidRDefault="00B9532C">
      <w:pPr>
        <w:pStyle w:val="afe"/>
        <w:rPr>
          <w:lang w:val="en-US"/>
        </w:rPr>
      </w:pPr>
    </w:p>
    <w:p w:rsidR="00B9532C" w:rsidRDefault="001242A6">
      <w:pPr>
        <w:pStyle w:val="af6"/>
      </w:pPr>
      <w:r>
        <w:rPr>
          <w:noProof/>
          <w:lang w:val="uk-UA" w:eastAsia="uk-UA"/>
        </w:rPr>
        <w:lastRenderedPageBreak/>
        <w:drawing>
          <wp:inline distT="0" distB="0" distL="0" distR="0">
            <wp:extent cx="4352925" cy="3114675"/>
            <wp:effectExtent l="19050" t="0" r="9525" b="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67" cstate="print"/>
                    <a:srcRect/>
                    <a:stretch>
                      <a:fillRect/>
                    </a:stretch>
                  </pic:blipFill>
                  <pic:spPr bwMode="auto">
                    <a:xfrm>
                      <a:off x="0" y="0"/>
                      <a:ext cx="4352925" cy="3114675"/>
                    </a:xfrm>
                    <a:prstGeom prst="rect">
                      <a:avLst/>
                    </a:prstGeom>
                    <a:solidFill>
                      <a:srgbClr val="FFFFFF"/>
                    </a:solidFill>
                    <a:ln w="9525">
                      <a:noFill/>
                      <a:miter lim="800000"/>
                      <a:headEnd/>
                      <a:tailEnd/>
                    </a:ln>
                  </pic:spPr>
                </pic:pic>
              </a:graphicData>
            </a:graphic>
          </wp:inline>
        </w:drawing>
      </w:r>
      <w:r w:rsidR="00B9532C">
        <w:t xml:space="preserve"> </w:t>
      </w:r>
    </w:p>
    <w:p w:rsidR="00B9532C" w:rsidRDefault="00B9532C">
      <w:pPr>
        <w:pStyle w:val="af6"/>
      </w:pPr>
      <w:r>
        <w:t>Fig. 8.1</w:t>
      </w:r>
    </w:p>
    <w:p w:rsidR="00B9532C" w:rsidRDefault="001242A6">
      <w:pPr>
        <w:pStyle w:val="af6"/>
      </w:pPr>
      <w:r>
        <w:rPr>
          <w:noProof/>
          <w:lang w:val="uk-UA" w:eastAsia="uk-UA"/>
        </w:rPr>
        <w:drawing>
          <wp:inline distT="0" distB="0" distL="0" distR="0">
            <wp:extent cx="4371975" cy="3124200"/>
            <wp:effectExtent l="19050" t="0" r="9525"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68" cstate="print"/>
                    <a:srcRect/>
                    <a:stretch>
                      <a:fillRect/>
                    </a:stretch>
                  </pic:blipFill>
                  <pic:spPr bwMode="auto">
                    <a:xfrm>
                      <a:off x="0" y="0"/>
                      <a:ext cx="4371975" cy="3124200"/>
                    </a:xfrm>
                    <a:prstGeom prst="rect">
                      <a:avLst/>
                    </a:prstGeom>
                    <a:solidFill>
                      <a:srgbClr val="FFFFFF"/>
                    </a:solidFill>
                    <a:ln w="9525">
                      <a:noFill/>
                      <a:miter lim="800000"/>
                      <a:headEnd/>
                      <a:tailEnd/>
                    </a:ln>
                  </pic:spPr>
                </pic:pic>
              </a:graphicData>
            </a:graphic>
          </wp:inline>
        </w:drawing>
      </w:r>
    </w:p>
    <w:p w:rsidR="00B9532C" w:rsidRDefault="00B9532C">
      <w:pPr>
        <w:pStyle w:val="af6"/>
      </w:pPr>
      <w:r>
        <w:t>Fig. 8.2</w:t>
      </w:r>
    </w:p>
    <w:p w:rsidR="00B9532C" w:rsidRDefault="001242A6">
      <w:pPr>
        <w:pStyle w:val="af6"/>
      </w:pPr>
      <w:r>
        <w:rPr>
          <w:noProof/>
          <w:lang w:val="uk-UA" w:eastAsia="uk-UA"/>
        </w:rPr>
        <w:lastRenderedPageBreak/>
        <w:drawing>
          <wp:inline distT="0" distB="0" distL="0" distR="0">
            <wp:extent cx="4362450" cy="3133725"/>
            <wp:effectExtent l="19050" t="0" r="0"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369" cstate="print"/>
                    <a:srcRect/>
                    <a:stretch>
                      <a:fillRect/>
                    </a:stretch>
                  </pic:blipFill>
                  <pic:spPr bwMode="auto">
                    <a:xfrm>
                      <a:off x="0" y="0"/>
                      <a:ext cx="4362450" cy="3133725"/>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8.3</w:t>
      </w:r>
    </w:p>
    <w:p w:rsidR="00B9532C" w:rsidRDefault="00B9532C">
      <w:pPr>
        <w:pStyle w:val="afe"/>
        <w:rPr>
          <w:lang w:val="en-US"/>
        </w:rPr>
      </w:pPr>
      <w:r>
        <w:rPr>
          <w:lang w:val="en-US"/>
        </w:rPr>
        <w:t xml:space="preserve">For fixation the object with certain values of parameters the command “Object / </w:t>
      </w:r>
      <w:r>
        <w:rPr>
          <w:lang w:val="en-GB"/>
        </w:rPr>
        <w:t>New object with fixed parameters</w:t>
      </w:r>
      <w:r>
        <w:rPr>
          <w:lang w:val="en-US"/>
        </w:rPr>
        <w:t xml:space="preserve">”can be used. As a result a new object with fixed values of parameters is created while the values of parameters of the previous object can be changed. </w:t>
      </w:r>
    </w:p>
    <w:p w:rsidR="00B9532C" w:rsidRDefault="00B9532C">
      <w:pPr>
        <w:pStyle w:val="afe"/>
        <w:rPr>
          <w:lang w:val="en-US"/>
        </w:rPr>
      </w:pPr>
      <w:r>
        <w:rPr>
          <w:lang w:val="en-US"/>
        </w:rPr>
        <w:t xml:space="preserve">One can set a graph color and line thickness for inputted expression with the help of selector </w:t>
      </w:r>
      <w:r>
        <w:t>“FG”</w:t>
      </w:r>
      <w:r>
        <w:rPr>
          <w:lang w:val="en-US"/>
        </w:rPr>
        <w:t xml:space="preserve"> (</w:t>
      </w:r>
      <w:r w:rsidR="00701777">
        <w:rPr>
          <w:lang w:val="en-US"/>
        </w:rPr>
        <w:t>Fig</w:t>
      </w:r>
      <w:r>
        <w:rPr>
          <w:lang w:val="en-US"/>
        </w:rPr>
        <w:t>. </w:t>
      </w:r>
      <w:r>
        <w:rPr>
          <w:lang w:val="en-GB"/>
        </w:rPr>
        <w:t>8.2).</w:t>
      </w:r>
    </w:p>
    <w:p w:rsidR="00B9532C" w:rsidRDefault="00B9532C">
      <w:pPr>
        <w:pStyle w:val="afe"/>
      </w:pPr>
      <w:r>
        <w:rPr>
          <w:lang w:val="en-US"/>
        </w:rPr>
        <w:t>One can set the</w:t>
      </w:r>
      <w:r>
        <w:rPr>
          <w:lang w:val="en-GB"/>
        </w:rPr>
        <w:t xml:space="preserve"> </w:t>
      </w:r>
      <w:r>
        <w:rPr>
          <w:lang w:val="en-US"/>
        </w:rPr>
        <w:t>n</w:t>
      </w:r>
      <w:proofErr w:type="spellStart"/>
      <w:r>
        <w:rPr>
          <w:lang w:val="en-GB"/>
        </w:rPr>
        <w:t>umber</w:t>
      </w:r>
      <w:proofErr w:type="spellEnd"/>
      <w:r>
        <w:rPr>
          <w:lang w:val="en-GB"/>
        </w:rPr>
        <w:t xml:space="preserve"> of points for graph plotting (from 10 to 1000, default value is 100) </w:t>
      </w:r>
      <w:proofErr w:type="spellStart"/>
      <w:r>
        <w:rPr>
          <w:lang w:val="en-GB"/>
        </w:rPr>
        <w:t>i</w:t>
      </w:r>
      <w:proofErr w:type="spellEnd"/>
      <w:r>
        <w:rPr>
          <w:lang w:val="en-US"/>
        </w:rPr>
        <w:t>n the auxiliary window</w:t>
      </w:r>
      <w:r>
        <w:rPr>
          <w:lang w:val="en-GB"/>
        </w:rPr>
        <w:t xml:space="preserve">. It should be noted that </w:t>
      </w:r>
      <w:proofErr w:type="spellStart"/>
      <w:r>
        <w:t>increasing</w:t>
      </w:r>
      <w:proofErr w:type="spellEnd"/>
      <w:r>
        <w:t xml:space="preserve"> </w:t>
      </w:r>
      <w:proofErr w:type="spellStart"/>
      <w:r>
        <w:t>of</w:t>
      </w:r>
      <w:proofErr w:type="spellEnd"/>
      <w:r>
        <w:t xml:space="preserve"> </w:t>
      </w:r>
      <w:proofErr w:type="spellStart"/>
      <w:r>
        <w:t>the</w:t>
      </w:r>
      <w:proofErr w:type="spellEnd"/>
      <w:r>
        <w:t xml:space="preserve"> </w:t>
      </w:r>
      <w:proofErr w:type="spellStart"/>
      <w:r>
        <w:t>number</w:t>
      </w:r>
      <w:proofErr w:type="spellEnd"/>
      <w:r>
        <w:t xml:space="preserve"> </w:t>
      </w:r>
      <w:proofErr w:type="spellStart"/>
      <w:r>
        <w:t>of</w:t>
      </w:r>
      <w:proofErr w:type="spellEnd"/>
      <w:r>
        <w:t xml:space="preserve"> </w:t>
      </w:r>
      <w:proofErr w:type="spellStart"/>
      <w:r>
        <w:t>points</w:t>
      </w:r>
      <w:proofErr w:type="spellEnd"/>
      <w:r>
        <w:t xml:space="preserve"> </w:t>
      </w:r>
      <w:proofErr w:type="spellStart"/>
      <w:r>
        <w:t>causes</w:t>
      </w:r>
      <w:proofErr w:type="spellEnd"/>
      <w:r>
        <w:t xml:space="preserve"> </w:t>
      </w:r>
      <w:proofErr w:type="spellStart"/>
      <w:r>
        <w:t>decreasing</w:t>
      </w:r>
      <w:proofErr w:type="spellEnd"/>
      <w:r>
        <w:t xml:space="preserve"> </w:t>
      </w:r>
      <w:proofErr w:type="spellStart"/>
      <w:r>
        <w:t>the</w:t>
      </w:r>
      <w:proofErr w:type="spellEnd"/>
      <w:r>
        <w:t xml:space="preserve"> </w:t>
      </w:r>
      <w:proofErr w:type="spellStart"/>
      <w:r>
        <w:t>speed</w:t>
      </w:r>
      <w:proofErr w:type="spellEnd"/>
      <w:r>
        <w:t xml:space="preserve"> </w:t>
      </w:r>
      <w:proofErr w:type="spellStart"/>
      <w:r>
        <w:t>of</w:t>
      </w:r>
      <w:proofErr w:type="spellEnd"/>
      <w:r>
        <w:t xml:space="preserve"> </w:t>
      </w:r>
      <w:proofErr w:type="spellStart"/>
      <w:r>
        <w:t>computation</w:t>
      </w:r>
      <w:proofErr w:type="spellEnd"/>
      <w:r>
        <w:t xml:space="preserve"> </w:t>
      </w:r>
      <w:proofErr w:type="spellStart"/>
      <w:r>
        <w:t>and</w:t>
      </w:r>
      <w:proofErr w:type="spellEnd"/>
      <w:r>
        <w:t xml:space="preserve"> </w:t>
      </w:r>
      <w:proofErr w:type="spellStart"/>
      <w:r>
        <w:t>plotting</w:t>
      </w:r>
      <w:proofErr w:type="spellEnd"/>
      <w:r>
        <w:t xml:space="preserve">, </w:t>
      </w:r>
      <w:proofErr w:type="spellStart"/>
      <w:r>
        <w:t>while</w:t>
      </w:r>
      <w:proofErr w:type="spellEnd"/>
      <w:r>
        <w:t xml:space="preserve"> </w:t>
      </w:r>
      <w:proofErr w:type="spellStart"/>
      <w:r>
        <w:t>decreasing</w:t>
      </w:r>
      <w:proofErr w:type="spellEnd"/>
      <w:r>
        <w:t xml:space="preserve"> </w:t>
      </w:r>
      <w:proofErr w:type="spellStart"/>
      <w:r>
        <w:t>of</w:t>
      </w:r>
      <w:proofErr w:type="spellEnd"/>
      <w:r>
        <w:t xml:space="preserve"> </w:t>
      </w:r>
      <w:proofErr w:type="spellStart"/>
      <w:r>
        <w:t>the</w:t>
      </w:r>
      <w:proofErr w:type="spellEnd"/>
      <w:r>
        <w:t xml:space="preserve"> </w:t>
      </w:r>
      <w:proofErr w:type="spellStart"/>
      <w:r>
        <w:t>number</w:t>
      </w:r>
      <w:proofErr w:type="spellEnd"/>
      <w:r>
        <w:t xml:space="preserve"> </w:t>
      </w:r>
      <w:proofErr w:type="spellStart"/>
      <w:r>
        <w:t>of</w:t>
      </w:r>
      <w:proofErr w:type="spellEnd"/>
      <w:r>
        <w:t xml:space="preserve"> </w:t>
      </w:r>
      <w:proofErr w:type="spellStart"/>
      <w:r>
        <w:t>points</w:t>
      </w:r>
      <w:proofErr w:type="spellEnd"/>
      <w:r>
        <w:t xml:space="preserve"> </w:t>
      </w:r>
      <w:proofErr w:type="spellStart"/>
      <w:r>
        <w:t>causes</w:t>
      </w:r>
      <w:proofErr w:type="spellEnd"/>
      <w:r>
        <w:t xml:space="preserve"> </w:t>
      </w:r>
      <w:proofErr w:type="spellStart"/>
      <w:r>
        <w:t>decreasing</w:t>
      </w:r>
      <w:proofErr w:type="spellEnd"/>
      <w:r>
        <w:t xml:space="preserve"> </w:t>
      </w:r>
      <w:proofErr w:type="spellStart"/>
      <w:r>
        <w:t>accuracy</w:t>
      </w:r>
      <w:proofErr w:type="spellEnd"/>
      <w:r>
        <w:t xml:space="preserve"> </w:t>
      </w:r>
      <w:proofErr w:type="spellStart"/>
      <w:r>
        <w:t>of</w:t>
      </w:r>
      <w:proofErr w:type="spellEnd"/>
      <w:r>
        <w:t xml:space="preserve"> </w:t>
      </w:r>
      <w:proofErr w:type="spellStart"/>
      <w:r>
        <w:t>plotting</w:t>
      </w:r>
      <w:proofErr w:type="spellEnd"/>
      <w:r>
        <w:t xml:space="preserve">. </w:t>
      </w:r>
    </w:p>
    <w:p w:rsidR="00B9532C" w:rsidRDefault="00B9532C">
      <w:pPr>
        <w:pStyle w:val="af3"/>
      </w:pPr>
      <w:r>
        <w:t xml:space="preserve">Sometimes it is convenient to plot not entire graph but just its nodal points. In this case the </w:t>
      </w:r>
      <w:r>
        <w:rPr>
          <w:rStyle w:val="shorttext"/>
        </w:rPr>
        <w:t>inscription “Not connect the point by segments” should be marked by the check box (</w:t>
      </w:r>
      <w:r w:rsidR="00701777">
        <w:rPr>
          <w:rStyle w:val="shorttext"/>
        </w:rPr>
        <w:t>Fig</w:t>
      </w:r>
      <w:r>
        <w:rPr>
          <w:rStyle w:val="shorttext"/>
        </w:rPr>
        <w:t>. 8.4).</w:t>
      </w:r>
    </w:p>
    <w:p w:rsidR="00B9532C" w:rsidRDefault="00B9532C">
      <w:pPr>
        <w:pStyle w:val="afe"/>
      </w:pPr>
      <w:r w:rsidRPr="005213B8">
        <w:rPr>
          <w:lang w:val="en-US"/>
        </w:rPr>
        <w:t xml:space="preserve">In the figure 8.1 the </w:t>
      </w:r>
      <w:r w:rsidRPr="005213B8">
        <w:rPr>
          <w:rStyle w:val="shorttext"/>
          <w:lang w:val="en-US"/>
        </w:rPr>
        <w:t xml:space="preserve">continuous graph of the dependence </w:t>
      </w:r>
      <w:r w:rsidR="00DD029A" w:rsidRPr="00DD029A">
        <w:rPr>
          <w:position w:val="-10"/>
          <w:lang w:val="en-US"/>
        </w:rPr>
        <w:pict>
          <v:shape id="_x0000_i1392" type="#_x0000_t75" style="width:98.25pt;height:18pt">
            <v:imagedata r:id="rId370" o:title=""/>
          </v:shape>
        </w:pict>
      </w:r>
      <w:r w:rsidRPr="005213B8">
        <w:rPr>
          <w:lang w:val="en-US"/>
        </w:rPr>
        <w:t xml:space="preserve"> is represented (100 points on the graph are connected by line segments). In the figure 8.4 one can see the unconnected points on the graph of the same dependence, in the figure 8.5 – the graph of the same dependence but number of the points is 10</w:t>
      </w:r>
      <w:r>
        <w:t>.</w:t>
      </w:r>
    </w:p>
    <w:p w:rsidR="00B9532C" w:rsidRDefault="001242A6">
      <w:pPr>
        <w:pStyle w:val="af6"/>
      </w:pPr>
      <w:r>
        <w:rPr>
          <w:noProof/>
          <w:lang w:val="uk-UA" w:eastAsia="uk-UA"/>
        </w:rPr>
        <w:lastRenderedPageBreak/>
        <w:drawing>
          <wp:inline distT="0" distB="0" distL="0" distR="0">
            <wp:extent cx="4362450" cy="3114675"/>
            <wp:effectExtent l="1905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371" cstate="print"/>
                    <a:srcRect/>
                    <a:stretch>
                      <a:fillRect/>
                    </a:stretch>
                  </pic:blipFill>
                  <pic:spPr bwMode="auto">
                    <a:xfrm>
                      <a:off x="0" y="0"/>
                      <a:ext cx="4362450" cy="3114675"/>
                    </a:xfrm>
                    <a:prstGeom prst="rect">
                      <a:avLst/>
                    </a:prstGeom>
                    <a:solidFill>
                      <a:srgbClr val="FFFFFF"/>
                    </a:solidFill>
                    <a:ln w="9525">
                      <a:noFill/>
                      <a:miter lim="800000"/>
                      <a:headEnd/>
                      <a:tailEnd/>
                    </a:ln>
                  </pic:spPr>
                </pic:pic>
              </a:graphicData>
            </a:graphic>
          </wp:inline>
        </w:drawing>
      </w:r>
    </w:p>
    <w:p w:rsidR="00B9532C" w:rsidRDefault="00B9532C">
      <w:pPr>
        <w:pStyle w:val="af6"/>
      </w:pPr>
      <w:r>
        <w:t>Fig. 8.4</w:t>
      </w:r>
    </w:p>
    <w:p w:rsidR="00B9532C" w:rsidRDefault="001242A6">
      <w:pPr>
        <w:pStyle w:val="af3"/>
        <w:ind w:firstLine="0"/>
      </w:pPr>
      <w:r>
        <w:rPr>
          <w:noProof/>
          <w:lang w:val="uk-UA" w:eastAsia="uk-UA"/>
        </w:rPr>
        <w:drawing>
          <wp:inline distT="0" distB="0" distL="0" distR="0">
            <wp:extent cx="4352925" cy="3114675"/>
            <wp:effectExtent l="19050" t="0" r="952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372" cstate="print"/>
                    <a:srcRect/>
                    <a:stretch>
                      <a:fillRect/>
                    </a:stretch>
                  </pic:blipFill>
                  <pic:spPr bwMode="auto">
                    <a:xfrm>
                      <a:off x="0" y="0"/>
                      <a:ext cx="4352925" cy="3114675"/>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8.5</w:t>
      </w:r>
    </w:p>
    <w:p w:rsidR="00B9532C" w:rsidRDefault="00B9532C">
      <w:pPr>
        <w:pStyle w:val="af3"/>
      </w:pPr>
      <w:r>
        <w:lastRenderedPageBreak/>
        <w:t xml:space="preserve">If </w:t>
      </w:r>
      <w:r w:rsidR="00D238C5">
        <w:t xml:space="preserve">in </w:t>
      </w:r>
      <w:r>
        <w:t xml:space="preserve">expressions of dependencies or limits of dependencies </w:t>
      </w:r>
      <w:r w:rsidR="00D238C5">
        <w:t>are included</w:t>
      </w:r>
      <w:r>
        <w:t xml:space="preserve"> parameters </w:t>
      </w:r>
      <w:r w:rsidR="00DD029A" w:rsidRPr="00DD029A">
        <w:rPr>
          <w:position w:val="-4"/>
        </w:rPr>
        <w:pict>
          <v:shape id="_x0000_i1393" type="#_x0000_t75" style="width:15pt;height:12pt">
            <v:imagedata r:id="rId62" o:title=""/>
          </v:shape>
        </w:pict>
      </w:r>
      <w:r w:rsidR="003D050D">
        <w:t xml:space="preserve">, </w:t>
      </w:r>
      <w:r w:rsidR="00DD029A" w:rsidRPr="00DD029A">
        <w:rPr>
          <w:position w:val="-4"/>
        </w:rPr>
        <w:pict>
          <v:shape id="_x0000_i1394" type="#_x0000_t75" style="width:17.25pt;height:12pt">
            <v:imagedata r:id="rId63" o:title=""/>
          </v:shape>
        </w:pict>
      </w:r>
      <w:r w:rsidR="003D050D">
        <w:t xml:space="preserve">, … , </w:t>
      </w:r>
      <w:r w:rsidR="00DD029A" w:rsidRPr="00DD029A">
        <w:rPr>
          <w:position w:val="-6"/>
        </w:rPr>
        <w:pict>
          <v:shape id="_x0000_i1395" type="#_x0000_t75" style="width:17.25pt;height:12.75pt">
            <v:imagedata r:id="rId223" o:title=""/>
          </v:shape>
        </w:pict>
      </w:r>
      <w:r>
        <w:t>, and graphs of the dependencies had been plotted, the change of a parameter causes automatic re</w:t>
      </w:r>
      <w:r w:rsidR="00D238C5">
        <w:t>-</w:t>
      </w:r>
      <w:r>
        <w:t>plotting of the corresponding graphs.</w:t>
      </w:r>
    </w:p>
    <w:p w:rsidR="00B9532C" w:rsidRDefault="00B9532C">
      <w:pPr>
        <w:pStyle w:val="af3"/>
      </w:pPr>
      <w:r>
        <w:t xml:space="preserve">If one uses the command “Object / </w:t>
      </w:r>
      <w:r>
        <w:rPr>
          <w:lang w:val="en-GB"/>
        </w:rPr>
        <w:t xml:space="preserve">New object with fixed parameters” </w:t>
      </w:r>
      <w:r>
        <w:t>after setting some parameters</w:t>
      </w:r>
      <w:r>
        <w:rPr>
          <w:lang w:val="en-GB"/>
        </w:rPr>
        <w:t xml:space="preserve">, </w:t>
      </w:r>
      <w:r w:rsidR="00D238C5">
        <w:rPr>
          <w:lang w:val="en-GB"/>
        </w:rPr>
        <w:t xml:space="preserve">in </w:t>
      </w:r>
      <w:r>
        <w:rPr>
          <w:lang w:val="en-GB"/>
        </w:rPr>
        <w:t xml:space="preserve">the program </w:t>
      </w:r>
      <w:r w:rsidR="00D238C5">
        <w:rPr>
          <w:lang w:val="en-GB"/>
        </w:rPr>
        <w:t xml:space="preserve">will be </w:t>
      </w:r>
      <w:r>
        <w:rPr>
          <w:lang w:val="en-GB"/>
        </w:rPr>
        <w:t>create</w:t>
      </w:r>
      <w:r w:rsidR="00D238C5">
        <w:rPr>
          <w:lang w:val="en-GB"/>
        </w:rPr>
        <w:t>d</w:t>
      </w:r>
      <w:r>
        <w:rPr>
          <w:lang w:val="en-GB"/>
        </w:rPr>
        <w:t xml:space="preserve"> a new object with fixed parameters, and corresponding graph is fixed. In the figure 8.6 the first object is basic. The next objects are obtained of the first by changing of one of the parameters</w:t>
      </w:r>
      <w:r w:rsidR="00EA2CE7">
        <w:rPr>
          <w:lang w:val="en-GB"/>
        </w:rPr>
        <w:t xml:space="preserve"> </w:t>
      </w:r>
      <w:r w:rsidR="00DD029A" w:rsidRPr="00DD029A">
        <w:rPr>
          <w:position w:val="-4"/>
        </w:rPr>
        <w:pict>
          <v:shape id="_x0000_i1396" type="#_x0000_t75" style="width:15pt;height:12pt">
            <v:imagedata r:id="rId373" o:title=""/>
          </v:shape>
        </w:pict>
      </w:r>
      <w:r w:rsidR="003D050D" w:rsidRPr="004C634B">
        <w:t xml:space="preserve">, </w:t>
      </w:r>
      <w:r w:rsidR="00DD029A" w:rsidRPr="00DD029A">
        <w:rPr>
          <w:position w:val="-4"/>
        </w:rPr>
        <w:pict>
          <v:shape id="_x0000_i1397" type="#_x0000_t75" style="width:17.25pt;height:12pt">
            <v:imagedata r:id="rId374" o:title=""/>
          </v:shape>
        </w:pict>
      </w:r>
      <w:r w:rsidR="003D050D" w:rsidRPr="004C634B">
        <w:t xml:space="preserve">, </w:t>
      </w:r>
      <w:r w:rsidR="00DD029A" w:rsidRPr="00DD029A">
        <w:rPr>
          <w:position w:val="-6"/>
        </w:rPr>
        <w:pict>
          <v:shape id="_x0000_i1398" type="#_x0000_t75" style="width:15.75pt;height:12.75pt">
            <v:imagedata r:id="rId375" o:title=""/>
          </v:shape>
        </w:pict>
      </w:r>
      <w:r w:rsidR="003D050D">
        <w:t xml:space="preserve"> </w:t>
      </w:r>
      <w:r>
        <w:t>and creating a corresponding object with fixed parameters.</w:t>
      </w:r>
    </w:p>
    <w:p w:rsidR="00B9532C" w:rsidRDefault="001242A6">
      <w:pPr>
        <w:pStyle w:val="af6"/>
      </w:pPr>
      <w:r>
        <w:rPr>
          <w:noProof/>
          <w:lang w:val="uk-UA" w:eastAsia="uk-UA"/>
        </w:rPr>
        <w:drawing>
          <wp:inline distT="0" distB="0" distL="0" distR="0">
            <wp:extent cx="4352925" cy="3028950"/>
            <wp:effectExtent l="19050" t="0" r="9525"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376" cstate="print"/>
                    <a:srcRect/>
                    <a:stretch>
                      <a:fillRect/>
                    </a:stretch>
                  </pic:blipFill>
                  <pic:spPr bwMode="auto">
                    <a:xfrm>
                      <a:off x="0" y="0"/>
                      <a:ext cx="4352925" cy="3028950"/>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8.6</w:t>
      </w:r>
    </w:p>
    <w:p w:rsidR="00B9532C" w:rsidRDefault="00B9532C">
      <w:pPr>
        <w:pStyle w:val="afe"/>
        <w:rPr>
          <w:lang w:val="en-GB"/>
        </w:rPr>
      </w:pPr>
      <w:r>
        <w:rPr>
          <w:lang w:val="en-US"/>
        </w:rPr>
        <w:t>After pressing “OK” creating a new ob</w:t>
      </w:r>
      <w:r w:rsidR="00EA2CE7">
        <w:rPr>
          <w:lang w:val="en-US"/>
        </w:rPr>
        <w:t xml:space="preserve">ject </w:t>
      </w:r>
      <w:r>
        <w:rPr>
          <w:lang w:val="en-US"/>
        </w:rPr>
        <w:t>in the window “Objects list” will be finished. After pressing “Cancel” all actions about the object creation will be canceled (</w:t>
      </w:r>
      <w:r w:rsidR="00701777">
        <w:rPr>
          <w:lang w:val="en-US"/>
        </w:rPr>
        <w:t>Fig</w:t>
      </w:r>
      <w:r>
        <w:rPr>
          <w:lang w:val="en-US"/>
        </w:rPr>
        <w:t xml:space="preserve">. </w:t>
      </w:r>
      <w:r w:rsidR="00EA2CE7">
        <w:rPr>
          <w:lang w:val="en-GB"/>
        </w:rPr>
        <w:t>8.2).</w:t>
      </w:r>
    </w:p>
    <w:p w:rsidR="00B9532C" w:rsidRDefault="00B9532C">
      <w:pPr>
        <w:pStyle w:val="af3"/>
        <w:rPr>
          <w:lang w:val="en-GB"/>
        </w:rPr>
      </w:pPr>
    </w:p>
    <w:p w:rsidR="00B9532C" w:rsidRDefault="00B9532C">
      <w:pPr>
        <w:pStyle w:val="af7"/>
        <w:rPr>
          <w:lang w:val="en-GB"/>
        </w:rPr>
      </w:pPr>
      <w:r>
        <w:rPr>
          <w:lang w:val="en-US"/>
        </w:rPr>
        <w:t>Examples</w:t>
      </w:r>
    </w:p>
    <w:p w:rsidR="00B9532C" w:rsidRDefault="00B9532C">
      <w:pPr>
        <w:pStyle w:val="af3"/>
        <w:rPr>
          <w:lang w:val="en-GB"/>
        </w:rPr>
      </w:pPr>
      <w:r>
        <w:rPr>
          <w:lang w:val="en-GB"/>
        </w:rPr>
        <w:t>1. Suppose</w:t>
      </w:r>
      <w:r>
        <w:t xml:space="preserve"> it is necessary to plot a graph of the function </w:t>
      </w:r>
      <w:r w:rsidR="00DD029A" w:rsidRPr="00DD029A">
        <w:rPr>
          <w:position w:val="-10"/>
        </w:rPr>
        <w:pict>
          <v:shape id="_x0000_i1399" type="#_x0000_t75" style="width:45.75pt;height:18pt">
            <v:imagedata r:id="rId377" o:title=""/>
          </v:shape>
        </w:pict>
      </w:r>
      <w:r w:rsidR="007009C5">
        <w:t xml:space="preserve"> </w:t>
      </w:r>
      <w:r>
        <w:rPr>
          <w:lang w:val="en-GB"/>
        </w:rPr>
        <w:t xml:space="preserve"> </w:t>
      </w:r>
      <w:r>
        <w:t>on a segment</w:t>
      </w:r>
      <w:r>
        <w:rPr>
          <w:lang w:val="en-GB"/>
        </w:rPr>
        <w:t>.</w:t>
      </w:r>
    </w:p>
    <w:p w:rsidR="00B9532C" w:rsidRDefault="00B9532C">
      <w:pPr>
        <w:pStyle w:val="af3"/>
      </w:pPr>
      <w:r>
        <w:rPr>
          <w:lang w:val="en-GB"/>
        </w:rPr>
        <w:t xml:space="preserve">Set the type of dependence “Explicit: </w:t>
      </w:r>
      <w:r>
        <w:t xml:space="preserve">Y=Y(X)” in the window “Objects list”. Then use the command “Object / Create…” As a result the auxiliary </w:t>
      </w:r>
      <w:r>
        <w:lastRenderedPageBreak/>
        <w:t>window “</w:t>
      </w:r>
      <w:r>
        <w:rPr>
          <w:lang w:val="en-GB"/>
        </w:rPr>
        <w:t>Dependence expression input” is displayed (</w:t>
      </w:r>
      <w:r w:rsidR="00701777">
        <w:rPr>
          <w:lang w:val="en-GB"/>
        </w:rPr>
        <w:t>Fig</w:t>
      </w:r>
      <w:r>
        <w:rPr>
          <w:lang w:val="en-GB"/>
        </w:rPr>
        <w:t xml:space="preserve">. 8.2). Input expression </w:t>
      </w:r>
      <w:r w:rsidR="00DD029A" w:rsidRPr="00DD029A">
        <w:rPr>
          <w:position w:val="-6"/>
        </w:rPr>
        <w:pict>
          <v:shape id="_x0000_i1400" type="#_x0000_t75" style="width:35.25pt;height:12.75pt">
            <v:imagedata r:id="rId378" o:title=""/>
          </v:shape>
        </w:pict>
      </w:r>
      <w:r>
        <w:rPr>
          <w:lang w:val="en-GB"/>
        </w:rPr>
        <w:t xml:space="preserve"> </w:t>
      </w:r>
      <w:r>
        <w:t>in the line “Y(X)=”.</w:t>
      </w:r>
    </w:p>
    <w:p w:rsidR="00B9532C" w:rsidRDefault="00B9532C">
      <w:pPr>
        <w:pStyle w:val="af3"/>
      </w:pPr>
      <w:r>
        <w:t xml:space="preserve">In the line “А=” input the value of the left end of the segment </w:t>
      </w:r>
      <w:r>
        <w:rPr>
          <w:lang w:val="en-GB"/>
        </w:rPr>
        <w:t>“</w:t>
      </w:r>
      <w:r w:rsidR="00DD029A" w:rsidRPr="00DD029A">
        <w:rPr>
          <w:position w:val="-4"/>
        </w:rPr>
        <w:pict>
          <v:shape id="_x0000_i1401" type="#_x0000_t75" style="width:36pt;height:12pt">
            <v:imagedata r:id="rId379" o:title=""/>
          </v:shape>
        </w:pict>
      </w:r>
      <w:r>
        <w:rPr>
          <w:lang w:val="en-GB"/>
        </w:rPr>
        <w:t>”,</w:t>
      </w:r>
      <w:r w:rsidR="00D238C5">
        <w:rPr>
          <w:lang w:val="en-GB"/>
        </w:rPr>
        <w:t xml:space="preserve"> </w:t>
      </w:r>
      <w:r>
        <w:t xml:space="preserve">in the line “В=” input the value of the right end of the segment </w:t>
      </w:r>
      <w:r>
        <w:rPr>
          <w:lang w:val="en-GB"/>
        </w:rPr>
        <w:t>“</w:t>
      </w:r>
      <w:r w:rsidR="00DD029A" w:rsidRPr="00DD029A">
        <w:rPr>
          <w:position w:val="-4"/>
        </w:rPr>
        <w:pict>
          <v:shape id="_x0000_i1402" type="#_x0000_t75" style="width:33.75pt;height:11.25pt">
            <v:imagedata r:id="rId380" o:title=""/>
          </v:shape>
        </w:pict>
      </w:r>
      <w:r>
        <w:rPr>
          <w:lang w:val="en-GB"/>
        </w:rPr>
        <w:t>”.</w:t>
      </w:r>
      <w:r w:rsidR="00D238C5">
        <w:rPr>
          <w:lang w:val="en-GB"/>
        </w:rPr>
        <w:t xml:space="preserve"> </w:t>
      </w:r>
      <w:r>
        <w:t xml:space="preserve">Dynamic parameters </w:t>
      </w:r>
      <w:r w:rsidR="00DD029A" w:rsidRPr="00DD029A">
        <w:rPr>
          <w:position w:val="-4"/>
        </w:rPr>
        <w:pict>
          <v:shape id="_x0000_i1403" type="#_x0000_t75" style="width:15pt;height:12pt">
            <v:imagedata r:id="rId373" o:title=""/>
          </v:shape>
        </w:pict>
      </w:r>
      <w:r>
        <w:rPr>
          <w:lang w:val="en-GB"/>
        </w:rPr>
        <w:t xml:space="preserve"> </w:t>
      </w:r>
      <w:r>
        <w:t>and</w:t>
      </w:r>
      <w:r>
        <w:rPr>
          <w:lang w:val="en-GB"/>
        </w:rPr>
        <w:t xml:space="preserve"> </w:t>
      </w:r>
      <w:r w:rsidR="00DD029A" w:rsidRPr="00DD029A">
        <w:rPr>
          <w:position w:val="-4"/>
        </w:rPr>
        <w:pict>
          <v:shape id="_x0000_i1404" type="#_x0000_t75" style="width:17.25pt;height:12pt">
            <v:imagedata r:id="rId374" o:title=""/>
          </v:shape>
        </w:pict>
      </w:r>
      <w:r>
        <w:rPr>
          <w:lang w:val="en-GB"/>
        </w:rPr>
        <w:t xml:space="preserve"> </w:t>
      </w:r>
      <w:r>
        <w:t>will be used below to define the segment borders. The color and the</w:t>
      </w:r>
      <w:r>
        <w:rPr>
          <w:lang w:val="en-GB"/>
        </w:rPr>
        <w:t xml:space="preserve"> </w:t>
      </w:r>
      <w:r>
        <w:t>n</w:t>
      </w:r>
      <w:proofErr w:type="spellStart"/>
      <w:r>
        <w:rPr>
          <w:lang w:val="en-GB"/>
        </w:rPr>
        <w:t>umber</w:t>
      </w:r>
      <w:proofErr w:type="spellEnd"/>
      <w:r>
        <w:rPr>
          <w:lang w:val="en-GB"/>
        </w:rPr>
        <w:t xml:space="preserve"> of points for graph plotting</w:t>
      </w:r>
      <w:r>
        <w:t xml:space="preserve"> left defined by default. Assign the line thickness as 2 and press “OK”.</w:t>
      </w:r>
    </w:p>
    <w:p w:rsidR="00B9532C" w:rsidRDefault="00B9532C">
      <w:pPr>
        <w:pStyle w:val="af3"/>
      </w:pPr>
      <w:r>
        <w:t>As a result in the window “Objects list” the new object</w:t>
      </w:r>
      <w:r w:rsidR="00D238C5">
        <w:t xml:space="preserve"> </w:t>
      </w:r>
      <w:r w:rsidR="00DD029A" w:rsidRPr="00DD029A">
        <w:rPr>
          <w:iCs/>
          <w:position w:val="-10"/>
          <w:sz w:val="28"/>
          <w:szCs w:val="28"/>
        </w:rPr>
        <w:pict>
          <v:shape id="_x0000_i1405" type="#_x0000_t75" style="width:71.25pt;height:15pt">
            <v:imagedata r:id="rId381" o:title=""/>
          </v:shape>
        </w:pict>
      </w:r>
      <w:r>
        <w:rPr>
          <w:iCs/>
          <w:szCs w:val="22"/>
        </w:rPr>
        <w:t xml:space="preserve"> will be obtained. Set the dynamic parameters values</w:t>
      </w:r>
      <w:r w:rsidR="00EA2CE7">
        <w:rPr>
          <w:iCs/>
          <w:szCs w:val="22"/>
        </w:rPr>
        <w:t xml:space="preserve"> </w:t>
      </w:r>
      <w:r w:rsidR="00DD029A" w:rsidRPr="00DD029A">
        <w:rPr>
          <w:position w:val="-6"/>
        </w:rPr>
        <w:pict>
          <v:shape id="_x0000_i1406" type="#_x0000_t75" style="width:38.25pt;height:12.75pt">
            <v:imagedata r:id="rId382" o:title=""/>
          </v:shape>
        </w:pict>
      </w:r>
      <w:r>
        <w:rPr>
          <w:lang w:val="en-GB"/>
        </w:rPr>
        <w:t xml:space="preserve">, </w:t>
      </w:r>
      <w:r w:rsidR="00DD029A" w:rsidRPr="00DD029A">
        <w:rPr>
          <w:position w:val="-6"/>
        </w:rPr>
        <w:pict>
          <v:shape id="_x0000_i1407" type="#_x0000_t75" style="width:41.25pt;height:12.75pt">
            <v:imagedata r:id="rId383" o:title=""/>
          </v:shape>
        </w:pict>
      </w:r>
      <w:r>
        <w:t xml:space="preserve"> that correspond to the segment [–2.7, 1.4]. At the bottom of the window some characteristics of the dependence are shown: </w:t>
      </w:r>
      <w:r w:rsidR="00DD029A" w:rsidRPr="00DD029A">
        <w:rPr>
          <w:iCs/>
          <w:position w:val="-6"/>
          <w:szCs w:val="22"/>
        </w:rPr>
        <w:pict>
          <v:shape id="_x0000_i1408" type="#_x0000_t75" style="width:42pt;height:12.75pt">
            <v:imagedata r:id="rId384" o:title=""/>
          </v:shape>
        </w:pict>
      </w:r>
      <w:r w:rsidR="00CA5171" w:rsidRPr="00057745">
        <w:rPr>
          <w:iCs/>
          <w:szCs w:val="22"/>
        </w:rPr>
        <w:t xml:space="preserve">, </w:t>
      </w:r>
      <w:r w:rsidR="00DD029A" w:rsidRPr="00DD029A">
        <w:rPr>
          <w:iCs/>
          <w:position w:val="-6"/>
          <w:szCs w:val="22"/>
        </w:rPr>
        <w:pict>
          <v:shape id="_x0000_i1409" type="#_x0000_t75" style="width:33.75pt;height:12.75pt">
            <v:imagedata r:id="rId385" o:title=""/>
          </v:shape>
        </w:pict>
      </w:r>
      <w:r w:rsidR="00CA5171" w:rsidRPr="00057745">
        <w:rPr>
          <w:iCs/>
          <w:szCs w:val="22"/>
        </w:rPr>
        <w:t xml:space="preserve">, </w:t>
      </w:r>
      <w:r w:rsidR="00DD029A" w:rsidRPr="00DD029A">
        <w:rPr>
          <w:iCs/>
          <w:position w:val="-6"/>
          <w:szCs w:val="22"/>
        </w:rPr>
        <w:pict>
          <v:shape id="_x0000_i1410" type="#_x0000_t75" style="width:51pt;height:12.75pt">
            <v:imagedata r:id="rId386" o:title=""/>
          </v:shape>
        </w:pict>
      </w:r>
      <w:r w:rsidR="00CA5171" w:rsidRPr="00057745">
        <w:rPr>
          <w:iCs/>
          <w:szCs w:val="22"/>
        </w:rPr>
        <w:t xml:space="preserve">, </w:t>
      </w:r>
      <w:r w:rsidR="00DD029A" w:rsidRPr="00DD029A">
        <w:rPr>
          <w:iCs/>
          <w:position w:val="-6"/>
          <w:szCs w:val="22"/>
        </w:rPr>
        <w:pict>
          <v:shape id="_x0000_i1411" type="#_x0000_t75" style="width:60.75pt;height:12.75pt">
            <v:imagedata r:id="rId387" o:title=""/>
          </v:shape>
        </w:pict>
      </w:r>
      <w:r w:rsidR="00CA5171" w:rsidRPr="00057745">
        <w:rPr>
          <w:szCs w:val="22"/>
        </w:rPr>
        <w:t>.</w:t>
      </w:r>
    </w:p>
    <w:p w:rsidR="00B9532C" w:rsidRDefault="00B9532C">
      <w:pPr>
        <w:pStyle w:val="af3"/>
      </w:pPr>
      <w:r>
        <w:t xml:space="preserve">Now use the command “Graph / Graph”. As a result the graph of the dependence </w:t>
      </w:r>
      <w:r w:rsidR="00DD029A" w:rsidRPr="00DD029A">
        <w:rPr>
          <w:position w:val="-10"/>
          <w:sz w:val="28"/>
          <w:szCs w:val="28"/>
        </w:rPr>
        <w:pict>
          <v:shape id="_x0000_i1412" type="#_x0000_t75" style="width:47.25pt;height:18pt">
            <v:imagedata r:id="rId388" o:title=""/>
          </v:shape>
        </w:pict>
      </w:r>
      <w:r>
        <w:rPr>
          <w:lang w:val="en-GB"/>
        </w:rPr>
        <w:t xml:space="preserve"> </w:t>
      </w:r>
      <w:r>
        <w:rPr>
          <w:szCs w:val="22"/>
        </w:rPr>
        <w:t>on the segment [–2.7, 1.4] will be plot in the window “Graph”</w:t>
      </w:r>
      <w:r>
        <w:rPr>
          <w:lang w:val="en-GB"/>
        </w:rPr>
        <w:t xml:space="preserve"> (</w:t>
      </w:r>
      <w:r w:rsidR="00701777">
        <w:rPr>
          <w:lang w:val="en-GB"/>
        </w:rPr>
        <w:t>Fig</w:t>
      </w:r>
      <w:r>
        <w:rPr>
          <w:lang w:val="en-GB"/>
        </w:rPr>
        <w:t>.</w:t>
      </w:r>
      <w:r>
        <w:t> </w:t>
      </w:r>
      <w:r>
        <w:rPr>
          <w:lang w:val="en-GB"/>
        </w:rPr>
        <w:t>8.7).</w:t>
      </w:r>
    </w:p>
    <w:p w:rsidR="00B9532C" w:rsidRDefault="00B9532C" w:rsidP="00EA2CE7">
      <w:pPr>
        <w:pStyle w:val="af3"/>
        <w:rPr>
          <w:lang w:val="en-GB"/>
        </w:rPr>
      </w:pPr>
      <w:r>
        <w:t xml:space="preserve">If to clear the “Graph” window with the help of the command “Graph / Clear” and then use the command “Graph / Graph” the graphs of the dependencies with inscription “Graph” marked by the check box </w:t>
      </w:r>
      <w:r w:rsidR="001242A6">
        <w:rPr>
          <w:noProof/>
          <w:lang w:val="uk-UA" w:eastAsia="uk-UA"/>
        </w:rPr>
        <w:drawing>
          <wp:inline distT="0" distB="0" distL="0" distR="0">
            <wp:extent cx="190500" cy="161925"/>
            <wp:effectExtent l="1905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111" cstate="print"/>
                    <a:srcRect/>
                    <a:stretch>
                      <a:fillRect/>
                    </a:stretch>
                  </pic:blipFill>
                  <pic:spPr bwMode="auto">
                    <a:xfrm>
                      <a:off x="0" y="0"/>
                      <a:ext cx="190500" cy="161925"/>
                    </a:xfrm>
                    <a:prstGeom prst="rect">
                      <a:avLst/>
                    </a:prstGeom>
                    <a:solidFill>
                      <a:srgbClr val="FFFFFF"/>
                    </a:solidFill>
                    <a:ln w="9525">
                      <a:noFill/>
                      <a:miter lim="800000"/>
                      <a:headEnd/>
                      <a:tailEnd/>
                    </a:ln>
                  </pic:spPr>
                </pic:pic>
              </a:graphicData>
            </a:graphic>
          </wp:inline>
        </w:drawing>
      </w:r>
      <w:r>
        <w:rPr>
          <w:lang w:val="en-GB"/>
        </w:rPr>
        <w:t xml:space="preserve"> </w:t>
      </w:r>
      <w:r>
        <w:t>will be plotted. It is possible to set the check box or remove it in the pop-up menu of the objec</w:t>
      </w:r>
      <w:r w:rsidR="00EA2CE7">
        <w:t>t in the window “Objects list”.</w:t>
      </w:r>
    </w:p>
    <w:p w:rsidR="00B9532C" w:rsidRDefault="00B9532C">
      <w:pPr>
        <w:pStyle w:val="af3"/>
      </w:pPr>
      <w:r>
        <w:rPr>
          <w:lang w:val="en-GB"/>
        </w:rPr>
        <w:t xml:space="preserve">2. </w:t>
      </w:r>
      <w:r>
        <w:t>Let</w:t>
      </w:r>
      <w:r>
        <w:rPr>
          <w:lang w:val="en-GB"/>
        </w:rPr>
        <w:t xml:space="preserve"> </w:t>
      </w:r>
      <w:r>
        <w:t>the</w:t>
      </w:r>
      <w:r>
        <w:rPr>
          <w:lang w:val="en-GB"/>
        </w:rPr>
        <w:t xml:space="preserve"> </w:t>
      </w:r>
      <w:r>
        <w:t>dependence</w:t>
      </w:r>
      <w:r>
        <w:rPr>
          <w:lang w:val="en-GB"/>
        </w:rPr>
        <w:t xml:space="preserve"> </w:t>
      </w:r>
      <w:r w:rsidR="00DD029A" w:rsidRPr="00DD029A">
        <w:rPr>
          <w:iCs/>
          <w:position w:val="-10"/>
          <w:sz w:val="28"/>
          <w:szCs w:val="28"/>
        </w:rPr>
        <w:pict>
          <v:shape id="_x0000_i1413" type="#_x0000_t75" style="width:42pt;height:15pt">
            <v:imagedata r:id="rId389" o:title=""/>
          </v:shape>
        </w:pict>
      </w:r>
      <w:r>
        <w:rPr>
          <w:lang w:val="en-GB"/>
        </w:rPr>
        <w:t xml:space="preserve"> </w:t>
      </w:r>
      <w:r>
        <w:t xml:space="preserve">is defined on the interval [–7, 7] as </w:t>
      </w:r>
      <w:r w:rsidR="00A04476">
        <w:t>follows:</w:t>
      </w:r>
    </w:p>
    <w:p w:rsidR="00B9532C" w:rsidRDefault="00DD029A">
      <w:pPr>
        <w:pStyle w:val="af3"/>
      </w:pPr>
      <w:r w:rsidRPr="00DD029A">
        <w:rPr>
          <w:position w:val="-58"/>
        </w:rPr>
        <w:pict>
          <v:shape id="_x0000_i1414" type="#_x0000_t75" style="width:162pt;height:49.5pt">
            <v:imagedata r:id="rId390" o:title=""/>
          </v:shape>
        </w:pict>
      </w:r>
    </w:p>
    <w:p w:rsidR="00B9532C" w:rsidRDefault="00B9532C">
      <w:pPr>
        <w:pStyle w:val="af3"/>
      </w:pPr>
      <w:r>
        <w:t>Set the type of dependence “Explicit: Y=Y(X)” and input three dependencies:</w:t>
      </w:r>
    </w:p>
    <w:p w:rsidR="00B9532C" w:rsidRDefault="00DD029A">
      <w:pPr>
        <w:pStyle w:val="af3"/>
        <w:numPr>
          <w:ilvl w:val="0"/>
          <w:numId w:val="32"/>
        </w:numPr>
        <w:tabs>
          <w:tab w:val="left" w:pos="851"/>
        </w:tabs>
        <w:ind w:hanging="634"/>
      </w:pPr>
      <w:r w:rsidRPr="00DD029A">
        <w:rPr>
          <w:position w:val="-10"/>
        </w:rPr>
        <w:pict>
          <v:shape id="_x0000_i1415" type="#_x0000_t75" style="width:63.75pt;height:15pt">
            <v:imagedata r:id="rId391" o:title=""/>
          </v:shape>
        </w:pict>
      </w:r>
      <w:r w:rsidR="00B9532C">
        <w:t xml:space="preserve"> on the interval [</w:t>
      </w:r>
      <w:r w:rsidR="00B9532C">
        <w:rPr>
          <w:rFonts w:ascii="Symbol" w:hAnsi="Symbol" w:cs="Symbol"/>
        </w:rPr>
        <w:t></w:t>
      </w:r>
      <w:r w:rsidR="00B9532C">
        <w:t xml:space="preserve">7, </w:t>
      </w:r>
      <w:r w:rsidR="00B9532C">
        <w:rPr>
          <w:rFonts w:ascii="Symbol" w:hAnsi="Symbol" w:cs="Symbol"/>
        </w:rPr>
        <w:t></w:t>
      </w:r>
      <w:r w:rsidR="00B9532C">
        <w:t>1],</w:t>
      </w:r>
    </w:p>
    <w:p w:rsidR="00B9532C" w:rsidRDefault="00DD029A">
      <w:pPr>
        <w:pStyle w:val="af3"/>
        <w:numPr>
          <w:ilvl w:val="0"/>
          <w:numId w:val="32"/>
        </w:numPr>
        <w:tabs>
          <w:tab w:val="left" w:pos="851"/>
        </w:tabs>
        <w:ind w:hanging="634"/>
      </w:pPr>
      <w:r w:rsidRPr="00DD029A">
        <w:rPr>
          <w:position w:val="-10"/>
        </w:rPr>
        <w:pict>
          <v:shape id="_x0000_i1416" type="#_x0000_t75" style="width:45.75pt;height:15pt">
            <v:imagedata r:id="rId392" o:title=""/>
          </v:shape>
        </w:pict>
      </w:r>
      <w:r w:rsidR="00B9532C">
        <w:t xml:space="preserve"> on the interval [</w:t>
      </w:r>
      <w:r w:rsidR="00B9532C">
        <w:rPr>
          <w:rFonts w:ascii="Symbol" w:hAnsi="Symbol" w:cs="Symbol"/>
        </w:rPr>
        <w:t></w:t>
      </w:r>
      <w:r w:rsidR="00B9532C">
        <w:t>1, 1],</w:t>
      </w:r>
    </w:p>
    <w:p w:rsidR="00B9532C" w:rsidRDefault="00DD029A">
      <w:pPr>
        <w:pStyle w:val="af3"/>
        <w:numPr>
          <w:ilvl w:val="0"/>
          <w:numId w:val="32"/>
        </w:numPr>
        <w:tabs>
          <w:tab w:val="left" w:pos="851"/>
        </w:tabs>
        <w:ind w:hanging="634"/>
      </w:pPr>
      <w:r w:rsidRPr="00DD029A">
        <w:rPr>
          <w:position w:val="-10"/>
        </w:rPr>
        <w:pict>
          <v:shape id="_x0000_i1417" type="#_x0000_t75" style="width:78pt;height:15pt">
            <v:imagedata r:id="rId393" o:title=""/>
          </v:shape>
        </w:pict>
      </w:r>
      <w:r w:rsidR="00B9532C">
        <w:t xml:space="preserve"> on the interval [1, 7].</w:t>
      </w:r>
    </w:p>
    <w:p w:rsidR="00B9532C" w:rsidRDefault="00B9532C">
      <w:pPr>
        <w:pStyle w:val="afe"/>
      </w:pPr>
      <w:r>
        <w:rPr>
          <w:lang w:val="en-US"/>
        </w:rPr>
        <w:t>If the inscription “Graph” was marked by the check box for the expressions, the corresponding graphs will be plotted in the “Graph” window after using the command “Graph / Graph” (</w:t>
      </w:r>
      <w:r w:rsidR="00701777">
        <w:rPr>
          <w:lang w:val="en-US"/>
        </w:rPr>
        <w:t>Fig</w:t>
      </w:r>
      <w:r>
        <w:rPr>
          <w:lang w:val="en-US"/>
        </w:rPr>
        <w:t>. 8.8). If the window “Graph” is cleared with the help of the command “Graph / Clear” one should use the command “Graph / Gr</w:t>
      </w:r>
      <w:r w:rsidR="00EA2CE7">
        <w:rPr>
          <w:lang w:val="en-US"/>
        </w:rPr>
        <w:t>aph” for plotting graphs again.</w:t>
      </w:r>
    </w:p>
    <w:p w:rsidR="00B9532C" w:rsidRDefault="00B9532C">
      <w:pPr>
        <w:pStyle w:val="af3"/>
      </w:pPr>
    </w:p>
    <w:p w:rsidR="00B9532C" w:rsidRDefault="001242A6">
      <w:pPr>
        <w:pStyle w:val="af6"/>
      </w:pPr>
      <w:r>
        <w:rPr>
          <w:noProof/>
          <w:lang w:val="uk-UA" w:eastAsia="uk-UA"/>
        </w:rPr>
        <w:lastRenderedPageBreak/>
        <w:drawing>
          <wp:inline distT="0" distB="0" distL="0" distR="0">
            <wp:extent cx="4391025" cy="3086100"/>
            <wp:effectExtent l="19050" t="0" r="9525"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394"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B9532C" w:rsidRDefault="00B9532C">
      <w:pPr>
        <w:pStyle w:val="af6"/>
      </w:pPr>
      <w:r>
        <w:t>Fig. 8.</w:t>
      </w:r>
      <w:r>
        <w:rPr>
          <w:lang w:val="ru-RU"/>
        </w:rPr>
        <w:t>7</w:t>
      </w:r>
    </w:p>
    <w:p w:rsidR="00B9532C" w:rsidRDefault="001242A6">
      <w:pPr>
        <w:pStyle w:val="af6"/>
        <w:rPr>
          <w:shd w:val="clear" w:color="auto" w:fill="FFFF00"/>
        </w:rPr>
      </w:pPr>
      <w:r>
        <w:rPr>
          <w:noProof/>
          <w:lang w:val="uk-UA" w:eastAsia="uk-UA"/>
        </w:rPr>
        <w:drawing>
          <wp:inline distT="0" distB="0" distL="0" distR="0">
            <wp:extent cx="4391025" cy="3086100"/>
            <wp:effectExtent l="19050" t="0" r="9525"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395"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B9532C" w:rsidRPr="00192431" w:rsidRDefault="00B9532C">
      <w:pPr>
        <w:pStyle w:val="af6"/>
        <w:rPr>
          <w:szCs w:val="24"/>
        </w:rPr>
      </w:pPr>
      <w:r w:rsidRPr="00192431">
        <w:rPr>
          <w:szCs w:val="24"/>
        </w:rPr>
        <w:t>Fig. 8.8</w:t>
      </w:r>
    </w:p>
    <w:p w:rsidR="00B9532C" w:rsidRDefault="00B9532C">
      <w:pPr>
        <w:pStyle w:val="afe"/>
      </w:pPr>
      <w:r>
        <w:rPr>
          <w:lang w:val="en-US"/>
        </w:rPr>
        <w:lastRenderedPageBreak/>
        <w:t xml:space="preserve">Sometimes it is necessary to enlarge an image in some part of the window “Graph” up to the whole window size. For this purpose one should indicate a rectangle containing the image to be enlarged by dragging the mouse cursor. </w:t>
      </w:r>
    </w:p>
    <w:p w:rsidR="00B9532C" w:rsidRDefault="00B9532C">
      <w:pPr>
        <w:pStyle w:val="af3"/>
        <w:rPr>
          <w:lang w:val="en-GB"/>
        </w:rPr>
      </w:pPr>
      <w:r>
        <w:t xml:space="preserve">The zoom along the axes </w:t>
      </w:r>
      <w:r w:rsidR="00DD029A" w:rsidRPr="00DD029A">
        <w:rPr>
          <w:position w:val="-6"/>
        </w:rPr>
        <w:pict>
          <v:shape id="_x0000_i1418" type="#_x0000_t75" style="width:17.25pt;height:12.75pt">
            <v:imagedata r:id="rId396" o:title=""/>
          </v:shape>
        </w:pict>
      </w:r>
      <w:r>
        <w:rPr>
          <w:lang w:val="en-GB"/>
        </w:rPr>
        <w:t xml:space="preserve"> </w:t>
      </w:r>
      <w:r>
        <w:t>and</w:t>
      </w:r>
      <w:r>
        <w:rPr>
          <w:lang w:val="en-GB"/>
        </w:rPr>
        <w:t xml:space="preserve"> </w:t>
      </w:r>
      <w:r w:rsidR="00DD029A" w:rsidRPr="00DD029A">
        <w:rPr>
          <w:position w:val="-10"/>
        </w:rPr>
        <w:pict>
          <v:shape id="_x0000_i1419" type="#_x0000_t75" style="width:17.25pt;height:15pt">
            <v:imagedata r:id="rId397" o:title=""/>
          </v:shape>
        </w:pict>
      </w:r>
      <w:r>
        <w:t xml:space="preserve"> is being changed automatically after dragging. The part of the image inside the rectangle enlarged up to the window size is plotting in the “Graph” window. This command is used when it is necessary to precise a graph part, to determine character points etc.</w:t>
      </w:r>
    </w:p>
    <w:p w:rsidR="00B9532C" w:rsidRDefault="00B9532C">
      <w:pPr>
        <w:pStyle w:val="af3"/>
      </w:pPr>
      <w:r>
        <w:rPr>
          <w:lang w:val="en-GB"/>
        </w:rPr>
        <w:t xml:space="preserve">3. </w:t>
      </w:r>
      <w:r>
        <w:t xml:space="preserve">It is necessary to determine whether the graph of the dependence </w:t>
      </w:r>
      <w:r w:rsidR="00DD029A" w:rsidRPr="00DD029A">
        <w:rPr>
          <w:position w:val="-10"/>
        </w:rPr>
        <w:pict>
          <v:shape id="_x0000_i1420" type="#_x0000_t75" style="width:107.25pt;height:15pt">
            <v:imagedata r:id="rId398" o:title=""/>
          </v:shape>
        </w:pict>
      </w:r>
      <w:r>
        <w:rPr>
          <w:lang w:val="en-GB"/>
        </w:rPr>
        <w:t xml:space="preserve"> </w:t>
      </w:r>
      <w:r>
        <w:t xml:space="preserve">has a common point with the axis </w:t>
      </w:r>
      <w:r w:rsidR="00DD029A" w:rsidRPr="00DD029A">
        <w:rPr>
          <w:position w:val="-6"/>
        </w:rPr>
        <w:pict>
          <v:shape id="_x0000_i1421" type="#_x0000_t75" style="width:17.25pt;height:12.75pt">
            <v:imagedata r:id="rId399" o:title=""/>
          </v:shape>
        </w:pict>
      </w:r>
      <w:r>
        <w:rPr>
          <w:lang w:val="en-GB"/>
        </w:rPr>
        <w:t xml:space="preserve"> </w:t>
      </w:r>
      <w:r>
        <w:t xml:space="preserve">in the area bordered by the rectangle in the </w:t>
      </w:r>
      <w:r w:rsidR="00701777">
        <w:t>Fig</w:t>
      </w:r>
      <w:r>
        <w:t>. 8.9.</w:t>
      </w:r>
    </w:p>
    <w:p w:rsidR="00B9532C" w:rsidRDefault="00B9532C">
      <w:pPr>
        <w:pStyle w:val="afe"/>
        <w:rPr>
          <w:lang w:val="en-US"/>
        </w:rPr>
      </w:pPr>
      <w:r>
        <w:rPr>
          <w:lang w:val="en-US"/>
        </w:rPr>
        <w:t xml:space="preserve">At the first sight the answer is affirmative (if the accuracy of calculation is   not high). But </w:t>
      </w:r>
      <w:r w:rsidR="00634D12">
        <w:rPr>
          <w:lang w:val="en-US"/>
        </w:rPr>
        <w:t xml:space="preserve">with </w:t>
      </w:r>
      <w:r>
        <w:rPr>
          <w:lang w:val="en-US"/>
        </w:rPr>
        <w:t xml:space="preserve">the enlargement of the graph in a suburb of analyzed point </w:t>
      </w:r>
      <w:r w:rsidR="00634D12">
        <w:rPr>
          <w:lang w:val="en-US"/>
        </w:rPr>
        <w:t>one can see</w:t>
      </w:r>
      <w:r>
        <w:rPr>
          <w:lang w:val="en-US"/>
        </w:rPr>
        <w:t xml:space="preserve"> that there isn't a common point of the lines in the suburb (</w:t>
      </w:r>
      <w:r w:rsidR="00701777">
        <w:rPr>
          <w:lang w:val="en-US"/>
        </w:rPr>
        <w:t>Fig</w:t>
      </w:r>
      <w:r>
        <w:rPr>
          <w:lang w:val="en-US"/>
        </w:rPr>
        <w:t>. 8.10).</w:t>
      </w:r>
    </w:p>
    <w:p w:rsidR="00B9532C" w:rsidRDefault="00B9532C">
      <w:pPr>
        <w:pStyle w:val="afe"/>
      </w:pPr>
      <w:r>
        <w:rPr>
          <w:lang w:val="en-US"/>
        </w:rPr>
        <w:t>Enlargement of the zoom in fact causes increase of the calculation accuracy in the suburb of the analyzed point.</w:t>
      </w:r>
    </w:p>
    <w:p w:rsidR="00B9532C" w:rsidRDefault="00B9532C">
      <w:pPr>
        <w:pStyle w:val="af3"/>
      </w:pPr>
      <w:r>
        <w:t>To return to previous zoom one can use the command “Graph /Zoom /Previous zoom” or press the button “M</w:t>
      </w:r>
      <w:r>
        <w:rPr>
          <w:rFonts w:ascii="Symbol" w:hAnsi="Symbol" w:cs="Symbol"/>
          <w:vertAlign w:val="subscript"/>
        </w:rPr>
        <w:t></w:t>
      </w:r>
      <w:r>
        <w:t>” on the toolbar.</w:t>
      </w:r>
    </w:p>
    <w:p w:rsidR="00B9532C" w:rsidRDefault="001242A6">
      <w:pPr>
        <w:pStyle w:val="af6"/>
      </w:pPr>
      <w:r>
        <w:rPr>
          <w:noProof/>
          <w:lang w:val="uk-UA" w:eastAsia="uk-UA"/>
        </w:rPr>
        <w:drawing>
          <wp:inline distT="0" distB="0" distL="0" distR="0">
            <wp:extent cx="4352925" cy="2847975"/>
            <wp:effectExtent l="19050" t="0" r="9525"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400" cstate="print"/>
                    <a:srcRect/>
                    <a:stretch>
                      <a:fillRect/>
                    </a:stretch>
                  </pic:blipFill>
                  <pic:spPr bwMode="auto">
                    <a:xfrm>
                      <a:off x="0" y="0"/>
                      <a:ext cx="4352925" cy="2847975"/>
                    </a:xfrm>
                    <a:prstGeom prst="rect">
                      <a:avLst/>
                    </a:prstGeom>
                    <a:solidFill>
                      <a:srgbClr val="FFFFFF"/>
                    </a:solidFill>
                    <a:ln w="9525">
                      <a:noFill/>
                      <a:miter lim="800000"/>
                      <a:headEnd/>
                      <a:tailEnd/>
                    </a:ln>
                  </pic:spPr>
                </pic:pic>
              </a:graphicData>
            </a:graphic>
          </wp:inline>
        </w:drawing>
      </w:r>
    </w:p>
    <w:p w:rsidR="00B9532C" w:rsidRDefault="00B9532C">
      <w:pPr>
        <w:pStyle w:val="af6"/>
      </w:pPr>
      <w:r>
        <w:t>Fig. 8.9</w:t>
      </w:r>
    </w:p>
    <w:p w:rsidR="00B9532C" w:rsidRDefault="001242A6">
      <w:pPr>
        <w:pStyle w:val="af6"/>
      </w:pPr>
      <w:r>
        <w:rPr>
          <w:noProof/>
          <w:lang w:val="uk-UA" w:eastAsia="uk-UA"/>
        </w:rPr>
        <w:lastRenderedPageBreak/>
        <w:drawing>
          <wp:inline distT="0" distB="0" distL="0" distR="0">
            <wp:extent cx="4352925" cy="2847975"/>
            <wp:effectExtent l="19050" t="0" r="9525"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401" cstate="print"/>
                    <a:srcRect/>
                    <a:stretch>
                      <a:fillRect/>
                    </a:stretch>
                  </pic:blipFill>
                  <pic:spPr bwMode="auto">
                    <a:xfrm>
                      <a:off x="0" y="0"/>
                      <a:ext cx="4352925" cy="2847975"/>
                    </a:xfrm>
                    <a:prstGeom prst="rect">
                      <a:avLst/>
                    </a:prstGeom>
                    <a:solidFill>
                      <a:srgbClr val="FFFFFF"/>
                    </a:solidFill>
                    <a:ln w="9525">
                      <a:noFill/>
                      <a:miter lim="800000"/>
                      <a:headEnd/>
                      <a:tailEnd/>
                    </a:ln>
                  </pic:spPr>
                </pic:pic>
              </a:graphicData>
            </a:graphic>
          </wp:inline>
        </w:drawing>
      </w:r>
    </w:p>
    <w:p w:rsidR="00B9532C" w:rsidRDefault="00B9532C">
      <w:pPr>
        <w:pStyle w:val="af6"/>
      </w:pPr>
      <w:r>
        <w:t>Fig. 8.10</w:t>
      </w:r>
    </w:p>
    <w:p w:rsidR="00B9532C" w:rsidRDefault="001242A6">
      <w:pPr>
        <w:pStyle w:val="af6"/>
      </w:pPr>
      <w:r>
        <w:rPr>
          <w:noProof/>
          <w:lang w:val="uk-UA" w:eastAsia="uk-UA"/>
        </w:rPr>
        <w:drawing>
          <wp:inline distT="0" distB="0" distL="0" distR="0">
            <wp:extent cx="4362450" cy="3067050"/>
            <wp:effectExtent l="19050" t="0" r="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402" cstate="print"/>
                    <a:srcRect/>
                    <a:stretch>
                      <a:fillRect/>
                    </a:stretch>
                  </pic:blipFill>
                  <pic:spPr bwMode="auto">
                    <a:xfrm>
                      <a:off x="0" y="0"/>
                      <a:ext cx="4362450" cy="3067050"/>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8.11</w:t>
      </w:r>
    </w:p>
    <w:p w:rsidR="00B9532C" w:rsidRDefault="00B9532C">
      <w:pPr>
        <w:pStyle w:val="afe"/>
      </w:pPr>
      <w:r>
        <w:rPr>
          <w:lang w:val="en-US"/>
        </w:rPr>
        <w:lastRenderedPageBreak/>
        <w:t>To remove images from the window “Graph” the command “Graph /Clear” is used.</w:t>
      </w:r>
    </w:p>
    <w:p w:rsidR="00B9532C" w:rsidRDefault="00B9532C">
      <w:pPr>
        <w:pStyle w:val="af3"/>
      </w:pPr>
      <w:r>
        <w:t>In necessity to calculate a value of an expression of the form</w:t>
      </w:r>
      <w:r w:rsidR="00634D12">
        <w:t xml:space="preserve"> </w:t>
      </w:r>
      <w:r w:rsidR="00DD029A" w:rsidRPr="00DD029A">
        <w:rPr>
          <w:iCs/>
          <w:position w:val="-10"/>
          <w:sz w:val="28"/>
          <w:szCs w:val="28"/>
        </w:rPr>
        <w:pict>
          <v:shape id="_x0000_i1422" type="#_x0000_t75" style="width:24.75pt;height:15pt">
            <v:imagedata r:id="rId403" o:title=""/>
          </v:shape>
        </w:pict>
      </w:r>
      <w:r>
        <w:rPr>
          <w:lang w:val="en-GB"/>
        </w:rPr>
        <w:t xml:space="preserve"> </w:t>
      </w:r>
      <w:r>
        <w:t>for given</w:t>
      </w:r>
      <w:r>
        <w:rPr>
          <w:lang w:val="en-GB"/>
        </w:rPr>
        <w:t xml:space="preserve"> </w:t>
      </w:r>
      <w:r w:rsidR="00DD029A" w:rsidRPr="00DD029A">
        <w:rPr>
          <w:iCs/>
          <w:position w:val="-6"/>
          <w:sz w:val="28"/>
          <w:szCs w:val="28"/>
        </w:rPr>
        <w:pict>
          <v:shape id="_x0000_i1423" type="#_x0000_t75" style="width:9pt;height:9.75pt">
            <v:imagedata r:id="rId364" o:title=""/>
          </v:shape>
        </w:pict>
      </w:r>
      <w:r>
        <w:rPr>
          <w:lang w:val="en-GB"/>
        </w:rPr>
        <w:t xml:space="preserve"> </w:t>
      </w:r>
      <w:r>
        <w:t xml:space="preserve">the graph of dependence </w:t>
      </w:r>
      <w:r w:rsidR="00DD029A" w:rsidRPr="00DD029A">
        <w:rPr>
          <w:iCs/>
          <w:position w:val="-10"/>
          <w:sz w:val="28"/>
          <w:szCs w:val="28"/>
        </w:rPr>
        <w:pict>
          <v:shape id="_x0000_i1424" type="#_x0000_t75" style="width:42pt;height:15pt">
            <v:imagedata r:id="rId404" o:title=""/>
          </v:shape>
        </w:pict>
      </w:r>
      <w:r w:rsidR="00824DB7">
        <w:rPr>
          <w:iCs/>
          <w:szCs w:val="28"/>
        </w:rPr>
        <w:t xml:space="preserve"> </w:t>
      </w:r>
      <w:r>
        <w:t xml:space="preserve">can be used. For this purpose one should move the mouse cursor to the point on the graph and read coordinates of the point </w:t>
      </w:r>
      <w:r w:rsidR="00DD029A" w:rsidRPr="00DD029A">
        <w:rPr>
          <w:iCs/>
          <w:position w:val="-10"/>
          <w:sz w:val="28"/>
          <w:szCs w:val="28"/>
        </w:rPr>
        <w:pict>
          <v:shape id="_x0000_i1425" type="#_x0000_t75" style="width:20.25pt;height:12pt">
            <v:imagedata r:id="rId405" o:title=""/>
          </v:shape>
        </w:pict>
      </w:r>
      <w:r w:rsidR="00824DB7">
        <w:rPr>
          <w:iCs/>
          <w:sz w:val="28"/>
          <w:szCs w:val="28"/>
        </w:rPr>
        <w:t xml:space="preserve"> </w:t>
      </w:r>
      <w:r>
        <w:t>in the top left corner of the window “Graph” (</w:t>
      </w:r>
      <w:r w:rsidR="00701777">
        <w:t>Fig</w:t>
      </w:r>
      <w:r>
        <w:t>. 8.11). The same result can be obtained with the help of the keyboard. One should use the command “Graph /Coordinates from keyboard”. In this case increasing of the zoom makes the results more precise.</w:t>
      </w:r>
    </w:p>
    <w:p w:rsidR="00B9532C" w:rsidRDefault="00B9532C">
      <w:pPr>
        <w:pStyle w:val="af3"/>
      </w:pPr>
      <w:r>
        <w:t xml:space="preserve">In the </w:t>
      </w:r>
      <w:r w:rsidR="00701777">
        <w:t>Fig</w:t>
      </w:r>
      <w:r>
        <w:t>. 8.11 the cursor is set in the point with the abscissa</w:t>
      </w:r>
      <w:r w:rsidR="00824DB7">
        <w:t xml:space="preserve"> </w:t>
      </w:r>
      <w:r w:rsidR="00DD029A" w:rsidRPr="00DD029A">
        <w:rPr>
          <w:iCs/>
          <w:position w:val="-6"/>
          <w:sz w:val="28"/>
          <w:szCs w:val="28"/>
        </w:rPr>
        <w:pict>
          <v:shape id="_x0000_i1426" type="#_x0000_t75" style="width:33.75pt;height:12.75pt">
            <v:imagedata r:id="rId406" o:title=""/>
          </v:shape>
        </w:pict>
      </w:r>
      <w:r>
        <w:rPr>
          <w:lang w:val="en-GB"/>
        </w:rPr>
        <w:t xml:space="preserve">. Then the value </w:t>
      </w:r>
      <w:r w:rsidR="00DD029A" w:rsidRPr="00DD029A">
        <w:rPr>
          <w:iCs/>
          <w:position w:val="-10"/>
          <w:sz w:val="28"/>
          <w:szCs w:val="28"/>
        </w:rPr>
        <w:pict>
          <v:shape id="_x0000_i1427" type="#_x0000_t75" style="width:36.75pt;height:14.25pt">
            <v:imagedata r:id="rId407" o:title=""/>
          </v:shape>
        </w:pict>
      </w:r>
      <w:r>
        <w:rPr>
          <w:lang w:val="en-GB"/>
        </w:rPr>
        <w:t>.</w:t>
      </w:r>
    </w:p>
    <w:p w:rsidR="00B9532C" w:rsidRDefault="00B9532C">
      <w:pPr>
        <w:pStyle w:val="afe"/>
      </w:pPr>
      <w:r>
        <w:rPr>
          <w:lang w:val="en-US"/>
        </w:rPr>
        <w:t xml:space="preserve">Another way to calculate a value of expression is to use the command “Operations /Calculator”. As a result the window “Calculator” is displayed. </w:t>
      </w:r>
      <w:r w:rsidR="00634D12">
        <w:rPr>
          <w:lang w:val="en-US"/>
        </w:rPr>
        <w:t>In t</w:t>
      </w:r>
      <w:r>
        <w:rPr>
          <w:lang w:val="en-US"/>
        </w:rPr>
        <w:t xml:space="preserve">he window </w:t>
      </w:r>
      <w:r w:rsidR="00634D12">
        <w:rPr>
          <w:lang w:val="en-US"/>
        </w:rPr>
        <w:t>are present</w:t>
      </w:r>
      <w:r>
        <w:rPr>
          <w:lang w:val="en-US"/>
        </w:rPr>
        <w:t xml:space="preserve"> the data input panel, the field labeled “Expression:” at the beginning of the input line and answers field (</w:t>
      </w:r>
      <w:r w:rsidR="00701777">
        <w:rPr>
          <w:lang w:val="en-US"/>
        </w:rPr>
        <w:t>Fig</w:t>
      </w:r>
      <w:r>
        <w:rPr>
          <w:lang w:val="en-US"/>
        </w:rPr>
        <w:t>. 8.12). One should enter the expression in the input line (like any other expression) to get its numeric value.</w:t>
      </w:r>
    </w:p>
    <w:p w:rsidR="00B9532C" w:rsidRPr="00824DB7" w:rsidRDefault="00B9532C">
      <w:pPr>
        <w:pStyle w:val="af3"/>
      </w:pPr>
      <w:r>
        <w:t>The expression that is situated in the line “Expression” may include any function presented in the data input panel, but can't include variables, that is instead arguments their values must be assigned.</w:t>
      </w:r>
    </w:p>
    <w:p w:rsidR="009255B3" w:rsidRPr="009255B3" w:rsidRDefault="009255B3">
      <w:pPr>
        <w:pStyle w:val="af3"/>
      </w:pPr>
      <w:r>
        <w:t xml:space="preserve">In the expression also may be included parameters: </w:t>
      </w:r>
      <w:r w:rsidR="00DD029A" w:rsidRPr="00DD029A">
        <w:rPr>
          <w:position w:val="-4"/>
        </w:rPr>
        <w:pict>
          <v:shape id="_x0000_i1428" type="#_x0000_t75" style="width:15pt;height:12pt">
            <v:imagedata r:id="rId62" o:title=""/>
          </v:shape>
        </w:pict>
      </w:r>
      <w:r>
        <w:t xml:space="preserve">, </w:t>
      </w:r>
      <w:r w:rsidR="00DD029A" w:rsidRPr="00DD029A">
        <w:rPr>
          <w:position w:val="-4"/>
        </w:rPr>
        <w:pict>
          <v:shape id="_x0000_i1429" type="#_x0000_t75" style="width:17.25pt;height:12pt">
            <v:imagedata r:id="rId63" o:title=""/>
          </v:shape>
        </w:pict>
      </w:r>
      <w:r>
        <w:t xml:space="preserve">, … , </w:t>
      </w:r>
      <w:r w:rsidR="00DD029A" w:rsidRPr="00DD029A">
        <w:rPr>
          <w:position w:val="-6"/>
        </w:rPr>
        <w:pict>
          <v:shape id="_x0000_i1430" type="#_x0000_t75" style="width:17.25pt;height:12.75pt">
            <v:imagedata r:id="rId64" o:title=""/>
          </v:shape>
        </w:pict>
      </w:r>
      <w:r>
        <w:t xml:space="preserve">. If their values are previously determined and shown in a table in the right side of the window “Objects list”, they are used in the expression. If no parameter is previously determined, </w:t>
      </w:r>
      <w:r w:rsidR="008F2CC1">
        <w:t>in the window “Calculator” they take value 1.</w:t>
      </w:r>
    </w:p>
    <w:p w:rsidR="00B9532C" w:rsidRDefault="001242A6" w:rsidP="00824DB7">
      <w:pPr>
        <w:pStyle w:val="af3"/>
        <w:spacing w:before="120" w:after="120"/>
        <w:ind w:firstLine="0"/>
        <w:jc w:val="center"/>
      </w:pPr>
      <w:r>
        <w:rPr>
          <w:noProof/>
          <w:lang w:val="uk-UA" w:eastAsia="uk-UA"/>
        </w:rPr>
        <w:drawing>
          <wp:inline distT="0" distB="0" distL="0" distR="0">
            <wp:extent cx="1819275" cy="1952625"/>
            <wp:effectExtent l="19050" t="0" r="9525"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408" cstate="print"/>
                    <a:srcRect/>
                    <a:stretch>
                      <a:fillRect/>
                    </a:stretch>
                  </pic:blipFill>
                  <pic:spPr bwMode="auto">
                    <a:xfrm>
                      <a:off x="0" y="0"/>
                      <a:ext cx="1819275" cy="1952625"/>
                    </a:xfrm>
                    <a:prstGeom prst="rect">
                      <a:avLst/>
                    </a:prstGeom>
                    <a:noFill/>
                    <a:ln w="9525">
                      <a:noFill/>
                      <a:miter lim="800000"/>
                      <a:headEnd/>
                      <a:tailEnd/>
                    </a:ln>
                  </pic:spPr>
                </pic:pic>
              </a:graphicData>
            </a:graphic>
          </wp:inline>
        </w:drawing>
      </w:r>
    </w:p>
    <w:p w:rsidR="00B9532C" w:rsidRDefault="00B9532C" w:rsidP="00824DB7">
      <w:pPr>
        <w:pStyle w:val="af3"/>
        <w:spacing w:before="120" w:after="120"/>
        <w:ind w:firstLine="0"/>
        <w:jc w:val="center"/>
      </w:pPr>
      <w:r>
        <w:t>Fig</w:t>
      </w:r>
      <w:r>
        <w:rPr>
          <w:lang w:val="en-GB"/>
        </w:rPr>
        <w:t>.</w:t>
      </w:r>
      <w:r>
        <w:t> </w:t>
      </w:r>
      <w:r>
        <w:rPr>
          <w:lang w:val="en-GB"/>
        </w:rPr>
        <w:t>8.12</w:t>
      </w:r>
    </w:p>
    <w:p w:rsidR="00B9532C" w:rsidRDefault="00B9532C">
      <w:pPr>
        <w:pStyle w:val="af3"/>
      </w:pPr>
    </w:p>
    <w:p w:rsidR="00B9532C" w:rsidRDefault="001242A6">
      <w:pPr>
        <w:pStyle w:val="af3"/>
        <w:ind w:firstLine="0"/>
      </w:pPr>
      <w:r>
        <w:rPr>
          <w:noProof/>
          <w:lang w:val="uk-UA" w:eastAsia="uk-UA"/>
        </w:rPr>
        <w:lastRenderedPageBreak/>
        <w:drawing>
          <wp:inline distT="0" distB="0" distL="0" distR="0">
            <wp:extent cx="4391025" cy="3257550"/>
            <wp:effectExtent l="19050" t="0" r="9525"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409" cstate="print"/>
                    <a:srcRect/>
                    <a:stretch>
                      <a:fillRect/>
                    </a:stretch>
                  </pic:blipFill>
                  <pic:spPr bwMode="auto">
                    <a:xfrm>
                      <a:off x="0" y="0"/>
                      <a:ext cx="4391025" cy="3257550"/>
                    </a:xfrm>
                    <a:prstGeom prst="rect">
                      <a:avLst/>
                    </a:prstGeom>
                    <a:solidFill>
                      <a:srgbClr val="FFFFFF"/>
                    </a:solidFill>
                    <a:ln w="9525">
                      <a:noFill/>
                      <a:miter lim="800000"/>
                      <a:headEnd/>
                      <a:tailEnd/>
                    </a:ln>
                  </pic:spPr>
                </pic:pic>
              </a:graphicData>
            </a:graphic>
          </wp:inline>
        </w:drawing>
      </w:r>
    </w:p>
    <w:p w:rsidR="00B9532C" w:rsidRDefault="00B9532C">
      <w:pPr>
        <w:pStyle w:val="af6"/>
      </w:pPr>
      <w:r>
        <w:t>Fig. 8.13</w:t>
      </w:r>
    </w:p>
    <w:p w:rsidR="00B9532C" w:rsidRDefault="00B9532C">
      <w:pPr>
        <w:pStyle w:val="af3"/>
      </w:pPr>
      <w:r>
        <w:t>One can input expressions with the help of the keyboard or data input panel</w:t>
      </w:r>
      <w:r>
        <w:rPr>
          <w:lang w:val="en-GB"/>
        </w:rPr>
        <w:t>.</w:t>
      </w:r>
    </w:p>
    <w:p w:rsidR="00B9532C" w:rsidRDefault="00B9532C">
      <w:pPr>
        <w:pStyle w:val="af3"/>
      </w:pPr>
      <w:r>
        <w:t>When an expression is entered one should press the button “Calculate”. In the field below the line “Expression:” a value of the expression will be shown. The answer can be copied to the clipboard for use in other programs.</w:t>
      </w:r>
      <w:r>
        <w:rPr>
          <w:lang w:val="en-GB"/>
        </w:rPr>
        <w:tab/>
      </w:r>
    </w:p>
    <w:p w:rsidR="00B9532C" w:rsidRDefault="00B9532C">
      <w:pPr>
        <w:pStyle w:val="afe"/>
      </w:pPr>
      <w:r>
        <w:rPr>
          <w:lang w:val="en-US"/>
        </w:rPr>
        <w:t xml:space="preserve">The button “Clear” clears the line “Expression:” and answer fields. </w:t>
      </w:r>
      <w:r w:rsidR="00C6773C">
        <w:rPr>
          <w:lang w:val="en-US"/>
        </w:rPr>
        <w:t>After p</w:t>
      </w:r>
      <w:r>
        <w:rPr>
          <w:lang w:val="en-US"/>
        </w:rPr>
        <w:t>ressing the button “Close” the window of calculator</w:t>
      </w:r>
      <w:r w:rsidR="00C6773C">
        <w:rPr>
          <w:lang w:val="en-US"/>
        </w:rPr>
        <w:t xml:space="preserve"> will be closed</w:t>
      </w:r>
      <w:r>
        <w:rPr>
          <w:lang w:val="en-US"/>
        </w:rPr>
        <w:t>.</w:t>
      </w:r>
    </w:p>
    <w:p w:rsidR="00B9532C" w:rsidRDefault="00B9532C">
      <w:pPr>
        <w:pStyle w:val="af3"/>
      </w:pPr>
      <w:r>
        <w:rPr>
          <w:lang w:val="en-GB"/>
        </w:rPr>
        <w:t xml:space="preserve">4. </w:t>
      </w:r>
      <w:r>
        <w:t xml:space="preserve">It is necessary to calculate a value of the expression </w:t>
      </w:r>
      <w:r w:rsidR="00DD029A" w:rsidRPr="00DD029A">
        <w:rPr>
          <w:position w:val="-10"/>
        </w:rPr>
        <w:pict>
          <v:shape id="_x0000_i1431" type="#_x0000_t75" style="width:63.75pt;height:15pt">
            <v:imagedata r:id="rId410" o:title=""/>
          </v:shape>
        </w:pict>
      </w:r>
      <w:r>
        <w:rPr>
          <w:lang w:val="en-GB"/>
        </w:rPr>
        <w:t xml:space="preserve"> for the value </w:t>
      </w:r>
      <w:r w:rsidR="00DD029A" w:rsidRPr="00DD029A">
        <w:rPr>
          <w:position w:val="-6"/>
        </w:rPr>
        <w:pict>
          <v:shape id="_x0000_i1432" type="#_x0000_t75" style="width:39pt;height:12.75pt">
            <v:imagedata r:id="rId411" o:title=""/>
          </v:shape>
        </w:pict>
      </w:r>
      <w:r>
        <w:rPr>
          <w:lang w:val="en-GB"/>
        </w:rPr>
        <w:t>.</w:t>
      </w:r>
    </w:p>
    <w:p w:rsidR="00B9532C" w:rsidRDefault="00B9532C">
      <w:pPr>
        <w:pStyle w:val="af3"/>
      </w:pPr>
      <w:r>
        <w:t>Plot</w:t>
      </w:r>
      <w:r>
        <w:rPr>
          <w:lang w:val="en-GB"/>
        </w:rPr>
        <w:t xml:space="preserve"> </w:t>
      </w:r>
      <w:r>
        <w:t>a</w:t>
      </w:r>
      <w:r>
        <w:rPr>
          <w:lang w:val="en-GB"/>
        </w:rPr>
        <w:t xml:space="preserve"> </w:t>
      </w:r>
      <w:r>
        <w:t>graph</w:t>
      </w:r>
      <w:r>
        <w:rPr>
          <w:lang w:val="en-GB"/>
        </w:rPr>
        <w:t xml:space="preserve"> </w:t>
      </w:r>
      <w:r>
        <w:t>of</w:t>
      </w:r>
      <w:r>
        <w:rPr>
          <w:lang w:val="en-GB"/>
        </w:rPr>
        <w:t xml:space="preserve"> </w:t>
      </w:r>
      <w:r>
        <w:t>the</w:t>
      </w:r>
      <w:r>
        <w:rPr>
          <w:lang w:val="en-GB"/>
        </w:rPr>
        <w:t xml:space="preserve"> </w:t>
      </w:r>
      <w:r>
        <w:t>dependence</w:t>
      </w:r>
      <w:r>
        <w:rPr>
          <w:lang w:val="en-GB"/>
        </w:rPr>
        <w:t xml:space="preserve"> </w:t>
      </w:r>
      <w:r w:rsidR="00DD029A" w:rsidRPr="00DD029A">
        <w:rPr>
          <w:position w:val="-12"/>
        </w:rPr>
        <w:pict>
          <v:shape id="_x0000_i1433" type="#_x0000_t75" style="width:19.5pt;height:14.25pt">
            <v:imagedata r:id="rId412" o:title=""/>
          </v:shape>
        </w:pict>
      </w:r>
      <w:r w:rsidR="00DD029A" w:rsidRPr="00DD029A">
        <w:rPr>
          <w:position w:val="-10"/>
        </w:rPr>
        <w:pict>
          <v:shape id="_x0000_i1434" type="#_x0000_t75" style="width:63.75pt;height:15pt">
            <v:imagedata r:id="rId410" o:title=""/>
          </v:shape>
        </w:pict>
      </w:r>
      <w:r>
        <w:rPr>
          <w:lang w:val="en-GB"/>
        </w:rPr>
        <w:t xml:space="preserve"> </w:t>
      </w:r>
      <w:r>
        <w:rPr>
          <w:szCs w:val="22"/>
        </w:rPr>
        <w:t>on the segment [0, 3], then use the command “Coordinates”, set the cursor in the point with the abscissa</w:t>
      </w:r>
      <w:r>
        <w:rPr>
          <w:lang w:val="en-GB"/>
        </w:rPr>
        <w:t xml:space="preserve"> </w:t>
      </w:r>
      <w:r w:rsidR="00DD029A" w:rsidRPr="00DD029A">
        <w:rPr>
          <w:position w:val="-6"/>
        </w:rPr>
        <w:pict>
          <v:shape id="_x0000_i1435" type="#_x0000_t75" style="width:39pt;height:12.75pt">
            <v:imagedata r:id="rId411" o:title=""/>
          </v:shape>
        </w:pict>
      </w:r>
      <w:r>
        <w:rPr>
          <w:lang w:val="en-GB"/>
        </w:rPr>
        <w:t xml:space="preserve">, </w:t>
      </w:r>
      <w:r>
        <w:rPr>
          <w:szCs w:val="22"/>
        </w:rPr>
        <w:t>and move the cursor up or down up to the point on the graph. The ordinate of the point is the required value of the expression</w:t>
      </w:r>
      <w:r>
        <w:rPr>
          <w:lang w:val="en-GB"/>
        </w:rPr>
        <w:t xml:space="preserve"> </w:t>
      </w:r>
      <w:r w:rsidR="00DD029A" w:rsidRPr="00DD029A">
        <w:rPr>
          <w:position w:val="-10"/>
        </w:rPr>
        <w:pict>
          <v:shape id="_x0000_i1436" type="#_x0000_t75" style="width:108.75pt;height:15pt">
            <v:imagedata r:id="rId413" o:title=""/>
          </v:shape>
        </w:pict>
      </w:r>
      <w:r>
        <w:rPr>
          <w:lang w:val="en-GB"/>
        </w:rPr>
        <w:t xml:space="preserve"> – </w:t>
      </w:r>
      <w:r w:rsidR="00DD029A" w:rsidRPr="00DD029A">
        <w:rPr>
          <w:position w:val="-10"/>
        </w:rPr>
        <w:pict>
          <v:shape id="_x0000_i1437" type="#_x0000_t75" style="width:51.75pt;height:15pt">
            <v:imagedata r:id="rId414" o:title=""/>
          </v:shape>
        </w:pict>
      </w:r>
      <w:r>
        <w:rPr>
          <w:lang w:val="en-GB"/>
        </w:rPr>
        <w:t xml:space="preserve"> (</w:t>
      </w:r>
      <w:r w:rsidR="00701777">
        <w:rPr>
          <w:lang w:val="en-GB"/>
        </w:rPr>
        <w:t>Fig</w:t>
      </w:r>
      <w:r>
        <w:rPr>
          <w:lang w:val="en-GB"/>
        </w:rPr>
        <w:t>.</w:t>
      </w:r>
      <w:r>
        <w:t> </w:t>
      </w:r>
      <w:r>
        <w:rPr>
          <w:lang w:val="en-GB"/>
        </w:rPr>
        <w:t xml:space="preserve">8.13). </w:t>
      </w:r>
      <w:r>
        <w:rPr>
          <w:szCs w:val="22"/>
        </w:rPr>
        <w:t>The use of the calculator gives the value</w:t>
      </w:r>
      <w:r>
        <w:t xml:space="preserve"> </w:t>
      </w:r>
      <w:r w:rsidR="00DD029A" w:rsidRPr="00DD029A">
        <w:rPr>
          <w:position w:val="-10"/>
        </w:rPr>
        <w:pict>
          <v:shape id="_x0000_i1438" type="#_x0000_t75" style="width:57pt;height:15pt">
            <v:imagedata r:id="rId415" o:title=""/>
          </v:shape>
        </w:pict>
      </w:r>
    </w:p>
    <w:p w:rsidR="00B9532C" w:rsidRDefault="00B9532C">
      <w:pPr>
        <w:pStyle w:val="afe"/>
        <w:rPr>
          <w:lang w:val="en-US"/>
        </w:rPr>
      </w:pPr>
      <w:r>
        <w:rPr>
          <w:lang w:val="en-US"/>
        </w:rPr>
        <w:t xml:space="preserve">To increase the calculation accuracy one should change the segment for </w:t>
      </w:r>
      <w:r>
        <w:rPr>
          <w:lang w:val="en-GB"/>
        </w:rPr>
        <w:t>choosing</w:t>
      </w:r>
      <w:r>
        <w:t xml:space="preserve"> </w:t>
      </w:r>
      <w:r w:rsidR="00DD029A" w:rsidRPr="00DD029A">
        <w:rPr>
          <w:position w:val="-6"/>
        </w:rPr>
        <w:pict>
          <v:shape id="_x0000_i1439" type="#_x0000_t75" style="width:9pt;height:9.75pt">
            <v:imagedata r:id="rId416" o:title=""/>
          </v:shape>
        </w:pict>
      </w:r>
      <w:r>
        <w:rPr>
          <w:lang w:val="en-GB"/>
        </w:rPr>
        <w:t xml:space="preserve">, </w:t>
      </w:r>
      <w:r>
        <w:rPr>
          <w:lang w:val="en-US"/>
        </w:rPr>
        <w:t xml:space="preserve">for example, put </w:t>
      </w:r>
      <w:r w:rsidR="00DD029A" w:rsidRPr="00DD029A">
        <w:rPr>
          <w:position w:val="-6"/>
        </w:rPr>
        <w:pict>
          <v:shape id="_x0000_i1440" type="#_x0000_t75" style="width:35.25pt;height:12.75pt">
            <v:imagedata r:id="rId417" o:title=""/>
          </v:shape>
        </w:pict>
      </w:r>
      <w:r>
        <w:rPr>
          <w:lang w:val="en-GB"/>
        </w:rPr>
        <w:t xml:space="preserve">, </w:t>
      </w:r>
      <w:r w:rsidR="00DD029A" w:rsidRPr="00DD029A">
        <w:rPr>
          <w:position w:val="-6"/>
        </w:rPr>
        <w:pict>
          <v:shape id="_x0000_i1441" type="#_x0000_t75" style="width:36pt;height:12.75pt">
            <v:imagedata r:id="rId418" o:title=""/>
          </v:shape>
        </w:pict>
      </w:r>
      <w:r>
        <w:t>,</w:t>
      </w:r>
      <w:r>
        <w:rPr>
          <w:lang w:val="en-GB"/>
        </w:rPr>
        <w:t xml:space="preserve"> </w:t>
      </w:r>
      <w:r>
        <w:rPr>
          <w:lang w:val="en-US"/>
        </w:rPr>
        <w:t>etc, or enlarge a part of the graph.</w:t>
      </w:r>
    </w:p>
    <w:p w:rsidR="00824DB7" w:rsidRDefault="00824DB7">
      <w:pPr>
        <w:pStyle w:val="afe"/>
        <w:rPr>
          <w:lang w:val="en-US"/>
        </w:rPr>
      </w:pPr>
    </w:p>
    <w:p w:rsidR="00B9532C" w:rsidRPr="00824DB7" w:rsidRDefault="00B9532C">
      <w:pPr>
        <w:pStyle w:val="af4"/>
        <w:rPr>
          <w:szCs w:val="22"/>
          <w:lang w:val="en-US"/>
        </w:rPr>
      </w:pPr>
      <w:r>
        <w:rPr>
          <w:lang w:val="en-US"/>
        </w:rPr>
        <w:lastRenderedPageBreak/>
        <w:t>Questions for self-checking</w:t>
      </w:r>
    </w:p>
    <w:p w:rsidR="00B9532C" w:rsidRDefault="00D84B8A">
      <w:pPr>
        <w:pStyle w:val="afb"/>
        <w:numPr>
          <w:ilvl w:val="0"/>
          <w:numId w:val="26"/>
        </w:numPr>
        <w:rPr>
          <w:szCs w:val="22"/>
          <w:lang w:val="en-US"/>
        </w:rPr>
      </w:pPr>
      <w:r>
        <w:rPr>
          <w:szCs w:val="22"/>
          <w:lang w:val="en-US"/>
        </w:rPr>
        <w:t>Using of w</w:t>
      </w:r>
      <w:r w:rsidR="00B9532C">
        <w:rPr>
          <w:szCs w:val="22"/>
          <w:lang w:val="en-US"/>
        </w:rPr>
        <w:t>hat command of the program Gran1 allows to plot graphs of dependencies?</w:t>
      </w:r>
    </w:p>
    <w:p w:rsidR="00B9532C" w:rsidRDefault="00B9532C">
      <w:pPr>
        <w:pStyle w:val="afb"/>
        <w:numPr>
          <w:ilvl w:val="0"/>
          <w:numId w:val="26"/>
        </w:numPr>
        <w:rPr>
          <w:szCs w:val="22"/>
          <w:lang w:val="en-US"/>
        </w:rPr>
      </w:pPr>
      <w:r>
        <w:rPr>
          <w:szCs w:val="22"/>
          <w:lang w:val="en-US"/>
        </w:rPr>
        <w:t>How many graphs can be plotted at the same time?</w:t>
      </w:r>
    </w:p>
    <w:p w:rsidR="00B9532C" w:rsidRDefault="00B9532C">
      <w:pPr>
        <w:pStyle w:val="afb"/>
        <w:numPr>
          <w:ilvl w:val="0"/>
          <w:numId w:val="26"/>
        </w:numPr>
        <w:rPr>
          <w:szCs w:val="22"/>
          <w:lang w:val="en-US"/>
        </w:rPr>
      </w:pPr>
      <w:r>
        <w:rPr>
          <w:szCs w:val="22"/>
          <w:lang w:val="en-US"/>
        </w:rPr>
        <w:t>How to determine a correspondence between graphs and expressions?</w:t>
      </w:r>
    </w:p>
    <w:p w:rsidR="00B9532C" w:rsidRDefault="00B9532C">
      <w:pPr>
        <w:pStyle w:val="afb"/>
        <w:numPr>
          <w:ilvl w:val="0"/>
          <w:numId w:val="26"/>
        </w:numPr>
        <w:rPr>
          <w:szCs w:val="22"/>
          <w:lang w:val="en-US"/>
        </w:rPr>
      </w:pPr>
      <w:r>
        <w:rPr>
          <w:szCs w:val="22"/>
          <w:lang w:val="en-US"/>
        </w:rPr>
        <w:t>How to plot graphs of two dependencies if more dependencies are entered?</w:t>
      </w:r>
    </w:p>
    <w:p w:rsidR="00B9532C" w:rsidRDefault="00B9532C">
      <w:pPr>
        <w:pStyle w:val="afb"/>
        <w:numPr>
          <w:ilvl w:val="0"/>
          <w:numId w:val="26"/>
        </w:numPr>
        <w:rPr>
          <w:szCs w:val="22"/>
          <w:lang w:val="en-US"/>
        </w:rPr>
      </w:pPr>
      <w:r>
        <w:rPr>
          <w:szCs w:val="22"/>
          <w:lang w:val="en-US"/>
        </w:rPr>
        <w:t>Should all the dependencies, whose graphs are to be plotted, have the same type?</w:t>
      </w:r>
    </w:p>
    <w:p w:rsidR="00B9532C" w:rsidRDefault="00B9532C">
      <w:pPr>
        <w:pStyle w:val="afb"/>
        <w:numPr>
          <w:ilvl w:val="0"/>
          <w:numId w:val="26"/>
        </w:numPr>
        <w:rPr>
          <w:lang w:val="en-US"/>
        </w:rPr>
      </w:pPr>
      <w:r>
        <w:rPr>
          <w:szCs w:val="22"/>
          <w:lang w:val="en-US"/>
        </w:rPr>
        <w:t>How to enlarge a part of a graph?</w:t>
      </w:r>
    </w:p>
    <w:p w:rsidR="00B9532C" w:rsidRDefault="00B9532C">
      <w:pPr>
        <w:pStyle w:val="afb"/>
        <w:numPr>
          <w:ilvl w:val="0"/>
          <w:numId w:val="26"/>
        </w:numPr>
        <w:rPr>
          <w:szCs w:val="22"/>
          <w:lang w:val="en-US"/>
        </w:rPr>
      </w:pPr>
      <w:r>
        <w:rPr>
          <w:lang w:val="en-US"/>
        </w:rPr>
        <w:t>How to renew a graph if its part had been enlarged?</w:t>
      </w:r>
    </w:p>
    <w:p w:rsidR="00B9532C" w:rsidRDefault="00B9532C">
      <w:pPr>
        <w:pStyle w:val="afb"/>
        <w:numPr>
          <w:ilvl w:val="0"/>
          <w:numId w:val="26"/>
        </w:numPr>
        <w:rPr>
          <w:szCs w:val="22"/>
          <w:lang w:val="en-US"/>
        </w:rPr>
      </w:pPr>
      <w:r>
        <w:rPr>
          <w:szCs w:val="22"/>
          <w:lang w:val="en-US"/>
        </w:rPr>
        <w:t>How</w:t>
      </w:r>
      <w:r>
        <w:rPr>
          <w:szCs w:val="22"/>
        </w:rPr>
        <w:t xml:space="preserve"> </w:t>
      </w:r>
      <w:r>
        <w:rPr>
          <w:szCs w:val="22"/>
          <w:lang w:val="en-US"/>
        </w:rPr>
        <w:t>to</w:t>
      </w:r>
      <w:r>
        <w:rPr>
          <w:szCs w:val="22"/>
        </w:rPr>
        <w:t xml:space="preserve"> </w:t>
      </w:r>
      <w:r>
        <w:rPr>
          <w:szCs w:val="22"/>
          <w:lang w:val="en-US"/>
        </w:rPr>
        <w:t>find</w:t>
      </w:r>
      <w:r>
        <w:rPr>
          <w:szCs w:val="22"/>
        </w:rPr>
        <w:t xml:space="preserve"> </w:t>
      </w:r>
      <w:r>
        <w:rPr>
          <w:szCs w:val="22"/>
          <w:lang w:val="en-US"/>
        </w:rPr>
        <w:t>a</w:t>
      </w:r>
      <w:r>
        <w:rPr>
          <w:szCs w:val="22"/>
        </w:rPr>
        <w:t xml:space="preserve"> </w:t>
      </w:r>
      <w:r>
        <w:rPr>
          <w:szCs w:val="22"/>
          <w:lang w:val="en-US"/>
        </w:rPr>
        <w:t>value</w:t>
      </w:r>
      <w:r>
        <w:rPr>
          <w:szCs w:val="22"/>
        </w:rPr>
        <w:t xml:space="preserve"> </w:t>
      </w:r>
      <w:r>
        <w:rPr>
          <w:szCs w:val="22"/>
          <w:lang w:val="en-US"/>
        </w:rPr>
        <w:t>of</w:t>
      </w:r>
      <w:r>
        <w:rPr>
          <w:szCs w:val="22"/>
        </w:rPr>
        <w:t xml:space="preserve"> </w:t>
      </w:r>
      <w:r>
        <w:rPr>
          <w:szCs w:val="22"/>
          <w:lang w:val="en-US"/>
        </w:rPr>
        <w:t>expression</w:t>
      </w:r>
      <w:r>
        <w:rPr>
          <w:iCs/>
          <w:sz w:val="28"/>
          <w:szCs w:val="28"/>
        </w:rPr>
        <w:t xml:space="preserve"> </w:t>
      </w:r>
      <w:r w:rsidR="00DD029A" w:rsidRPr="00DD029A">
        <w:rPr>
          <w:iCs/>
          <w:position w:val="-10"/>
          <w:sz w:val="28"/>
          <w:szCs w:val="28"/>
        </w:rPr>
        <w:pict>
          <v:shape id="_x0000_i1442" type="#_x0000_t75" style="width:23.25pt;height:15pt">
            <v:imagedata r:id="rId419" o:title=""/>
          </v:shape>
        </w:pict>
      </w:r>
      <w:r>
        <w:rPr>
          <w:rStyle w:val="a8"/>
          <w:szCs w:val="22"/>
        </w:rPr>
        <w:t xml:space="preserve"> </w:t>
      </w:r>
      <w:r>
        <w:rPr>
          <w:szCs w:val="22"/>
          <w:lang w:val="en-US"/>
        </w:rPr>
        <w:t xml:space="preserve">for </w:t>
      </w:r>
      <w:proofErr w:type="spellStart"/>
      <w:r>
        <w:rPr>
          <w:szCs w:val="22"/>
          <w:lang w:val="en-US"/>
        </w:rPr>
        <w:t>preassigned</w:t>
      </w:r>
      <w:proofErr w:type="spellEnd"/>
      <w:r>
        <w:rPr>
          <w:szCs w:val="22"/>
          <w:lang w:val="en-US"/>
        </w:rPr>
        <w:t xml:space="preserve"> value</w:t>
      </w:r>
      <w:r>
        <w:rPr>
          <w:rStyle w:val="a8"/>
          <w:szCs w:val="22"/>
        </w:rPr>
        <w:t xml:space="preserve"> </w:t>
      </w:r>
      <w:r w:rsidR="00DD029A" w:rsidRPr="00DD029A">
        <w:rPr>
          <w:iCs/>
          <w:position w:val="-6"/>
          <w:sz w:val="28"/>
          <w:szCs w:val="28"/>
        </w:rPr>
        <w:pict>
          <v:shape id="_x0000_i1443" type="#_x0000_t75" style="width:9pt;height:9.75pt">
            <v:imagedata r:id="rId420" o:title=""/>
          </v:shape>
        </w:pict>
      </w:r>
      <w:r>
        <w:rPr>
          <w:rStyle w:val="a8"/>
          <w:szCs w:val="22"/>
        </w:rPr>
        <w:t xml:space="preserve">, </w:t>
      </w:r>
      <w:r>
        <w:rPr>
          <w:szCs w:val="22"/>
          <w:lang w:val="en-US"/>
        </w:rPr>
        <w:t>with the help of GRAN1</w:t>
      </w:r>
      <w:r>
        <w:rPr>
          <w:rStyle w:val="a8"/>
          <w:szCs w:val="22"/>
        </w:rPr>
        <w:t>?</w:t>
      </w:r>
    </w:p>
    <w:p w:rsidR="00B9532C" w:rsidRDefault="00B9532C">
      <w:pPr>
        <w:pStyle w:val="afb"/>
        <w:numPr>
          <w:ilvl w:val="0"/>
          <w:numId w:val="26"/>
        </w:numPr>
        <w:rPr>
          <w:szCs w:val="22"/>
          <w:lang w:val="en-US"/>
        </w:rPr>
      </w:pPr>
      <w:r>
        <w:rPr>
          <w:szCs w:val="22"/>
          <w:lang w:val="en-US"/>
        </w:rPr>
        <w:t>How to plot a graph of a dependence defined by different expressions on neighboring segments?</w:t>
      </w:r>
    </w:p>
    <w:p w:rsidR="00B9532C" w:rsidRDefault="00B9532C">
      <w:pPr>
        <w:pStyle w:val="afb"/>
        <w:numPr>
          <w:ilvl w:val="0"/>
          <w:numId w:val="26"/>
        </w:numPr>
        <w:rPr>
          <w:szCs w:val="22"/>
          <w:lang w:val="en-US"/>
        </w:rPr>
      </w:pPr>
      <w:r>
        <w:rPr>
          <w:szCs w:val="22"/>
          <w:lang w:val="en-US"/>
        </w:rPr>
        <w:t>How to increase the accuracy of coordinates of the points laying on a graph in area of a point?</w:t>
      </w:r>
    </w:p>
    <w:p w:rsidR="00B9532C" w:rsidRDefault="00B9532C">
      <w:pPr>
        <w:pStyle w:val="afb"/>
        <w:numPr>
          <w:ilvl w:val="0"/>
          <w:numId w:val="26"/>
        </w:numPr>
        <w:rPr>
          <w:szCs w:val="22"/>
          <w:lang w:val="en-US"/>
        </w:rPr>
      </w:pPr>
      <w:r>
        <w:rPr>
          <w:szCs w:val="22"/>
          <w:lang w:val="en-US"/>
        </w:rPr>
        <w:t>How to remove all plots from the window “Graph”?</w:t>
      </w:r>
    </w:p>
    <w:p w:rsidR="00B9532C" w:rsidRDefault="00B9532C">
      <w:pPr>
        <w:pStyle w:val="afb"/>
        <w:numPr>
          <w:ilvl w:val="0"/>
          <w:numId w:val="26"/>
        </w:numPr>
      </w:pPr>
      <w:r>
        <w:rPr>
          <w:szCs w:val="22"/>
          <w:lang w:val="en-US"/>
        </w:rPr>
        <w:t>How to remove a part of plots in the window “Graph” and leave just several plots?</w:t>
      </w:r>
    </w:p>
    <w:p w:rsidR="00B9532C" w:rsidRDefault="00B9532C">
      <w:pPr>
        <w:pStyle w:val="af4"/>
      </w:pPr>
    </w:p>
    <w:p w:rsidR="00B9532C" w:rsidRDefault="00B9532C">
      <w:pPr>
        <w:pStyle w:val="af4"/>
        <w:rPr>
          <w:szCs w:val="22"/>
          <w:lang w:val="en-US"/>
        </w:rPr>
      </w:pPr>
      <w:r>
        <w:rPr>
          <w:lang w:val="en-US"/>
        </w:rPr>
        <w:t>Exercises for self-fulfillment</w:t>
      </w:r>
    </w:p>
    <w:p w:rsidR="00B9532C" w:rsidRDefault="00B9532C" w:rsidP="00ED549D">
      <w:pPr>
        <w:pStyle w:val="10"/>
      </w:pPr>
      <w:r>
        <w:rPr>
          <w:lang w:val="en-US"/>
        </w:rPr>
        <w:t>Plot</w:t>
      </w:r>
      <w:r>
        <w:t xml:space="preserve"> </w:t>
      </w:r>
      <w:r>
        <w:rPr>
          <w:lang w:val="en-US"/>
        </w:rPr>
        <w:t>graphs</w:t>
      </w:r>
      <w:r>
        <w:t xml:space="preserve"> </w:t>
      </w:r>
      <w:r>
        <w:rPr>
          <w:lang w:val="en-US"/>
        </w:rPr>
        <w:t>for</w:t>
      </w:r>
      <w:r>
        <w:t xml:space="preserve"> </w:t>
      </w:r>
      <w:r>
        <w:rPr>
          <w:lang w:val="en-US"/>
        </w:rPr>
        <w:t>the dependencies</w:t>
      </w:r>
      <w:r>
        <w:t xml:space="preserve"> </w:t>
      </w:r>
      <w:r>
        <w:rPr>
          <w:lang w:val="en-US"/>
        </w:rPr>
        <w:t>given</w:t>
      </w:r>
      <w:r>
        <w:t xml:space="preserve"> </w:t>
      </w:r>
      <w:r>
        <w:rPr>
          <w:lang w:val="en-US"/>
        </w:rPr>
        <w:t>below</w:t>
      </w:r>
      <w:r>
        <w:t xml:space="preserve">. </w:t>
      </w:r>
      <w:r>
        <w:rPr>
          <w:lang w:val="en-US"/>
        </w:rPr>
        <w:t>For</w:t>
      </w:r>
      <w:r>
        <w:t xml:space="preserve"> </w:t>
      </w:r>
      <w:r>
        <w:rPr>
          <w:lang w:val="en-US"/>
        </w:rPr>
        <w:t>given</w:t>
      </w:r>
      <w:r>
        <w:t xml:space="preserve"> </w:t>
      </w:r>
      <w:r>
        <w:rPr>
          <w:lang w:val="en-US"/>
        </w:rPr>
        <w:t>values</w:t>
      </w:r>
      <w:r>
        <w:t xml:space="preserve"> </w:t>
      </w:r>
      <w:r w:rsidR="00DD029A" w:rsidRPr="00DD029A">
        <w:rPr>
          <w:iCs/>
          <w:position w:val="-6"/>
          <w:sz w:val="28"/>
          <w:szCs w:val="28"/>
        </w:rPr>
        <w:pict>
          <v:shape id="_x0000_i1444" type="#_x0000_t75" style="width:9pt;height:9.75pt">
            <v:imagedata r:id="rId420" o:title=""/>
          </v:shape>
        </w:pict>
      </w:r>
      <w:r>
        <w:rPr>
          <w:rStyle w:val="a8"/>
          <w:szCs w:val="22"/>
        </w:rPr>
        <w:t xml:space="preserve"> </w:t>
      </w:r>
      <w:r>
        <w:rPr>
          <w:lang w:val="en-US"/>
        </w:rPr>
        <w:t xml:space="preserve">determine corresponding values </w:t>
      </w:r>
      <w:r w:rsidR="00DD029A" w:rsidRPr="00DD029A">
        <w:rPr>
          <w:position w:val="-10"/>
          <w:sz w:val="28"/>
          <w:szCs w:val="28"/>
        </w:rPr>
        <w:pict>
          <v:shape id="_x0000_i1445" type="#_x0000_t75" style="width:39.75pt;height:15pt">
            <v:imagedata r:id="rId421" o:title=""/>
          </v:shape>
        </w:pict>
      </w:r>
      <w:r>
        <w:rPr>
          <w:rStyle w:val="a8"/>
          <w:szCs w:val="22"/>
        </w:rPr>
        <w:t>.</w:t>
      </w:r>
    </w:p>
    <w:p w:rsidR="00B9532C" w:rsidRDefault="00DD029A">
      <w:pPr>
        <w:pStyle w:val="af5"/>
        <w:numPr>
          <w:ilvl w:val="1"/>
          <w:numId w:val="3"/>
        </w:numPr>
      </w:pPr>
      <w:r w:rsidRPr="00DD029A">
        <w:rPr>
          <w:position w:val="-10"/>
        </w:rPr>
        <w:pict>
          <v:shape id="_x0000_i1446" type="#_x0000_t75" style="width:45pt;height:14.25pt">
            <v:imagedata r:id="rId422" o:title=""/>
          </v:shape>
        </w:pict>
      </w:r>
      <w:r w:rsidR="00B9532C">
        <w:rPr>
          <w:rStyle w:val="a8"/>
          <w:szCs w:val="22"/>
        </w:rPr>
        <w:t>;</w:t>
      </w:r>
      <w:r w:rsidR="00B9532C">
        <w:rPr>
          <w:rStyle w:val="a8"/>
          <w:szCs w:val="22"/>
        </w:rPr>
        <w:tab/>
      </w:r>
      <w:r w:rsidR="00B9532C">
        <w:rPr>
          <w:rStyle w:val="a8"/>
          <w:szCs w:val="22"/>
        </w:rPr>
        <w:tab/>
      </w:r>
      <w:r w:rsidRPr="00DD029A">
        <w:rPr>
          <w:position w:val="-6"/>
        </w:rPr>
        <w:pict>
          <v:shape id="_x0000_i1447" type="#_x0000_t75" style="width:17.25pt;height:9.75pt">
            <v:imagedata r:id="rId423" o:title=""/>
          </v:shape>
        </w:pict>
      </w:r>
      <w:r w:rsidR="00B9532C">
        <w:rPr>
          <w:rStyle w:val="a8"/>
          <w:szCs w:val="22"/>
        </w:rPr>
        <w:t>0; 1; 1.57; 2; 3; 3.14.</w:t>
      </w:r>
    </w:p>
    <w:p w:rsidR="00B9532C" w:rsidRDefault="00DD029A">
      <w:pPr>
        <w:pStyle w:val="af5"/>
        <w:numPr>
          <w:ilvl w:val="1"/>
          <w:numId w:val="3"/>
        </w:numPr>
      </w:pPr>
      <w:r w:rsidRPr="00DD029A">
        <w:rPr>
          <w:position w:val="-10"/>
        </w:rPr>
        <w:pict>
          <v:shape id="_x0000_i1448" type="#_x0000_t75" style="width:45pt;height:14.25pt">
            <v:imagedata r:id="rId424" o:title=""/>
          </v:shape>
        </w:pict>
      </w:r>
      <w:r w:rsidR="00B9532C">
        <w:rPr>
          <w:rStyle w:val="a8"/>
          <w:szCs w:val="22"/>
        </w:rPr>
        <w:t>;</w:t>
      </w:r>
      <w:r w:rsidR="00B9532C">
        <w:rPr>
          <w:rStyle w:val="a8"/>
          <w:szCs w:val="22"/>
        </w:rPr>
        <w:tab/>
      </w:r>
      <w:r w:rsidR="00B9532C">
        <w:rPr>
          <w:rStyle w:val="a8"/>
          <w:szCs w:val="22"/>
        </w:rPr>
        <w:tab/>
      </w:r>
      <w:r w:rsidRPr="00DD029A">
        <w:rPr>
          <w:position w:val="-6"/>
        </w:rPr>
        <w:pict>
          <v:shape id="_x0000_i1449" type="#_x0000_t75" style="width:17.25pt;height:9.75pt">
            <v:imagedata r:id="rId423" o:title=""/>
          </v:shape>
        </w:pict>
      </w:r>
      <w:r w:rsidR="00B9532C">
        <w:rPr>
          <w:rStyle w:val="a8"/>
          <w:szCs w:val="22"/>
        </w:rPr>
        <w:t>0; 1; 1.57; 2; 3; 3.14.</w:t>
      </w:r>
    </w:p>
    <w:p w:rsidR="00B9532C" w:rsidRDefault="00DD029A">
      <w:pPr>
        <w:pStyle w:val="af5"/>
        <w:numPr>
          <w:ilvl w:val="1"/>
          <w:numId w:val="3"/>
        </w:numPr>
      </w:pPr>
      <w:r w:rsidRPr="00DD029A">
        <w:rPr>
          <w:position w:val="-10"/>
        </w:rPr>
        <w:pict>
          <v:shape id="_x0000_i1450" type="#_x0000_t75" style="width:30pt;height:17.25pt">
            <v:imagedata r:id="rId425" o:title=""/>
          </v:shape>
        </w:pict>
      </w:r>
      <w:r w:rsidR="00B9532C">
        <w:rPr>
          <w:rStyle w:val="a8"/>
          <w:szCs w:val="22"/>
        </w:rPr>
        <w:t>;</w:t>
      </w:r>
      <w:r w:rsidR="00B9532C">
        <w:rPr>
          <w:rStyle w:val="a8"/>
          <w:szCs w:val="22"/>
        </w:rPr>
        <w:tab/>
      </w:r>
      <w:r w:rsidR="00B9532C">
        <w:rPr>
          <w:rStyle w:val="a8"/>
          <w:szCs w:val="22"/>
        </w:rPr>
        <w:tab/>
      </w:r>
      <w:r w:rsidRPr="00DD029A">
        <w:rPr>
          <w:position w:val="-6"/>
        </w:rPr>
        <w:pict>
          <v:shape id="_x0000_i1451" type="#_x0000_t75" style="width:17.25pt;height:9.75pt">
            <v:imagedata r:id="rId423" o:title=""/>
          </v:shape>
        </w:pict>
      </w:r>
      <w:r w:rsidR="00B9532C">
        <w:rPr>
          <w:rStyle w:val="a8"/>
          <w:szCs w:val="22"/>
        </w:rPr>
        <w:t>0; 1; 2; 3.</w:t>
      </w:r>
    </w:p>
    <w:p w:rsidR="00B9532C" w:rsidRDefault="00DD029A">
      <w:pPr>
        <w:pStyle w:val="af5"/>
        <w:numPr>
          <w:ilvl w:val="1"/>
          <w:numId w:val="3"/>
        </w:numPr>
      </w:pPr>
      <w:r w:rsidRPr="00DD029A">
        <w:rPr>
          <w:position w:val="-10"/>
        </w:rPr>
        <w:pict>
          <v:shape id="_x0000_i1452" type="#_x0000_t75" style="width:45.75pt;height:15pt">
            <v:imagedata r:id="rId426" o:title=""/>
          </v:shape>
        </w:pict>
      </w:r>
      <w:r w:rsidR="00B9532C">
        <w:rPr>
          <w:rStyle w:val="a8"/>
          <w:szCs w:val="22"/>
        </w:rPr>
        <w:t>;</w:t>
      </w:r>
      <w:r w:rsidR="00B9532C">
        <w:rPr>
          <w:rStyle w:val="a8"/>
          <w:szCs w:val="22"/>
        </w:rPr>
        <w:tab/>
      </w:r>
      <w:r w:rsidR="00B9532C">
        <w:rPr>
          <w:rStyle w:val="a8"/>
          <w:szCs w:val="22"/>
        </w:rPr>
        <w:tab/>
      </w:r>
      <w:r w:rsidRPr="00DD029A">
        <w:rPr>
          <w:position w:val="-6"/>
        </w:rPr>
        <w:pict>
          <v:shape id="_x0000_i1453" type="#_x0000_t75" style="width:17.25pt;height:9.75pt">
            <v:imagedata r:id="rId423" o:title=""/>
          </v:shape>
        </w:pict>
      </w:r>
      <w:r w:rsidR="00B9532C">
        <w:rPr>
          <w:rStyle w:val="a8"/>
          <w:szCs w:val="22"/>
        </w:rPr>
        <w:t>1; 2; 4; 8.</w:t>
      </w:r>
    </w:p>
    <w:p w:rsidR="00B9532C" w:rsidRDefault="00DD029A">
      <w:pPr>
        <w:pStyle w:val="af5"/>
        <w:numPr>
          <w:ilvl w:val="1"/>
          <w:numId w:val="3"/>
        </w:numPr>
      </w:pPr>
      <w:r w:rsidRPr="00DD029A">
        <w:rPr>
          <w:position w:val="-14"/>
        </w:rPr>
        <w:pict>
          <v:shape id="_x0000_i1454" type="#_x0000_t75" style="width:74.25pt;height:18.75pt">
            <v:imagedata r:id="rId427" o:title=""/>
          </v:shape>
        </w:pict>
      </w:r>
      <w:r w:rsidR="00B9532C">
        <w:rPr>
          <w:rStyle w:val="a8"/>
          <w:szCs w:val="22"/>
        </w:rPr>
        <w:t>;</w:t>
      </w:r>
      <w:r w:rsidR="00B9532C">
        <w:rPr>
          <w:rStyle w:val="a8"/>
          <w:szCs w:val="22"/>
        </w:rPr>
        <w:tab/>
      </w:r>
      <w:r w:rsidRPr="00DD029A">
        <w:rPr>
          <w:position w:val="-6"/>
        </w:rPr>
        <w:pict>
          <v:shape id="_x0000_i1455" type="#_x0000_t75" style="width:17.25pt;height:9.75pt">
            <v:imagedata r:id="rId423" o:title=""/>
          </v:shape>
        </w:pict>
      </w:r>
      <w:r w:rsidR="00B9532C">
        <w:rPr>
          <w:rStyle w:val="a8"/>
          <w:szCs w:val="22"/>
        </w:rPr>
        <w:t>-2; -1; 0; 1; 2.</w:t>
      </w:r>
    </w:p>
    <w:p w:rsidR="00B9532C" w:rsidRDefault="00DD029A">
      <w:pPr>
        <w:pStyle w:val="af5"/>
        <w:numPr>
          <w:ilvl w:val="1"/>
          <w:numId w:val="3"/>
        </w:numPr>
      </w:pPr>
      <w:r w:rsidRPr="00DD029A">
        <w:rPr>
          <w:position w:val="-22"/>
        </w:rPr>
        <w:pict>
          <v:shape id="_x0000_i1456" type="#_x0000_t75" style="width:42pt;height:27.75pt">
            <v:imagedata r:id="rId428" o:title=""/>
          </v:shape>
        </w:pict>
      </w:r>
      <w:r w:rsidR="00B9532C">
        <w:rPr>
          <w:rStyle w:val="a8"/>
          <w:szCs w:val="22"/>
        </w:rPr>
        <w:t>;</w:t>
      </w:r>
      <w:r w:rsidR="00B9532C">
        <w:rPr>
          <w:rStyle w:val="a8"/>
          <w:szCs w:val="22"/>
        </w:rPr>
        <w:tab/>
      </w:r>
      <w:r w:rsidR="00B9532C">
        <w:rPr>
          <w:rStyle w:val="a8"/>
          <w:szCs w:val="22"/>
        </w:rPr>
        <w:tab/>
      </w:r>
      <w:r w:rsidRPr="00DD029A">
        <w:rPr>
          <w:position w:val="-6"/>
        </w:rPr>
        <w:pict>
          <v:shape id="_x0000_i1457" type="#_x0000_t75" style="width:17.25pt;height:9.75pt">
            <v:imagedata r:id="rId423" o:title=""/>
          </v:shape>
        </w:pict>
      </w:r>
      <w:r w:rsidR="00B9532C">
        <w:rPr>
          <w:rStyle w:val="a8"/>
          <w:szCs w:val="22"/>
        </w:rPr>
        <w:t>-3; -1; 0; 1; 2; 3.</w:t>
      </w:r>
    </w:p>
    <w:p w:rsidR="00B9532C" w:rsidRDefault="00DD029A">
      <w:pPr>
        <w:pStyle w:val="af5"/>
        <w:numPr>
          <w:ilvl w:val="1"/>
          <w:numId w:val="3"/>
        </w:numPr>
      </w:pPr>
      <w:r w:rsidRPr="00DD029A">
        <w:rPr>
          <w:position w:val="-10"/>
        </w:rPr>
        <w:pict>
          <v:shape id="_x0000_i1458" type="#_x0000_t75" style="width:80.25pt;height:17.25pt">
            <v:imagedata r:id="rId429" o:title=""/>
          </v:shape>
        </w:pict>
      </w:r>
      <w:r w:rsidR="00B9532C">
        <w:rPr>
          <w:rStyle w:val="a8"/>
          <w:szCs w:val="22"/>
        </w:rPr>
        <w:t>;</w:t>
      </w:r>
      <w:r w:rsidR="00B9532C">
        <w:rPr>
          <w:rStyle w:val="a8"/>
          <w:szCs w:val="22"/>
        </w:rPr>
        <w:tab/>
      </w:r>
      <w:r w:rsidRPr="00DD029A">
        <w:rPr>
          <w:position w:val="-6"/>
        </w:rPr>
        <w:pict>
          <v:shape id="_x0000_i1459" type="#_x0000_t75" style="width:17.25pt;height:9.75pt">
            <v:imagedata r:id="rId423" o:title=""/>
          </v:shape>
        </w:pict>
      </w:r>
      <w:r w:rsidR="00B9532C">
        <w:rPr>
          <w:rStyle w:val="a8"/>
          <w:szCs w:val="22"/>
        </w:rPr>
        <w:t>-3; -1; 0; 1; 2; 3; 4.</w:t>
      </w:r>
    </w:p>
    <w:p w:rsidR="00B9532C" w:rsidRDefault="00DD029A">
      <w:pPr>
        <w:pStyle w:val="af5"/>
        <w:numPr>
          <w:ilvl w:val="1"/>
          <w:numId w:val="3"/>
        </w:numPr>
      </w:pPr>
      <w:r w:rsidRPr="00DD029A">
        <w:rPr>
          <w:position w:val="-10"/>
        </w:rPr>
        <w:pict>
          <v:shape id="_x0000_i1460" type="#_x0000_t75" style="width:32.25pt;height:18pt" fillcolor="window">
            <v:imagedata r:id="rId430" o:title=""/>
          </v:shape>
        </w:pict>
      </w:r>
      <w:r w:rsidR="00B9532C">
        <w:rPr>
          <w:rStyle w:val="a8"/>
          <w:szCs w:val="22"/>
        </w:rPr>
        <w:t>;</w:t>
      </w:r>
      <w:r w:rsidR="00B9532C">
        <w:rPr>
          <w:rStyle w:val="a8"/>
          <w:szCs w:val="22"/>
        </w:rPr>
        <w:tab/>
      </w:r>
      <w:r w:rsidR="00B9532C">
        <w:rPr>
          <w:rStyle w:val="a8"/>
          <w:szCs w:val="22"/>
        </w:rPr>
        <w:tab/>
      </w:r>
      <w:r w:rsidRPr="00DD029A">
        <w:rPr>
          <w:position w:val="-6"/>
        </w:rPr>
        <w:pict>
          <v:shape id="_x0000_i1461" type="#_x0000_t75" style="width:17.25pt;height:9.75pt">
            <v:imagedata r:id="rId423" o:title=""/>
          </v:shape>
        </w:pict>
      </w:r>
      <w:r w:rsidR="00B9532C">
        <w:rPr>
          <w:rStyle w:val="a8"/>
          <w:szCs w:val="22"/>
        </w:rPr>
        <w:t>-8; -4; -2; 0; 1; 2; 4; 8.</w:t>
      </w:r>
    </w:p>
    <w:p w:rsidR="00B9532C" w:rsidRDefault="00DD029A">
      <w:pPr>
        <w:pStyle w:val="af5"/>
        <w:numPr>
          <w:ilvl w:val="1"/>
          <w:numId w:val="3"/>
        </w:numPr>
      </w:pPr>
      <w:r w:rsidRPr="00DD029A">
        <w:rPr>
          <w:position w:val="-20"/>
          <w:sz w:val="28"/>
          <w:szCs w:val="28"/>
        </w:rPr>
        <w:pict>
          <v:shape id="_x0000_i1462" type="#_x0000_t75" style="width:69.75pt;height:26.25pt" fillcolor="window">
            <v:imagedata r:id="rId431" o:title=""/>
          </v:shape>
        </w:pict>
      </w:r>
      <w:r w:rsidR="00B9532C">
        <w:rPr>
          <w:rStyle w:val="a8"/>
          <w:szCs w:val="22"/>
        </w:rPr>
        <w:t>;</w:t>
      </w:r>
      <w:r w:rsidR="00B9532C">
        <w:rPr>
          <w:rStyle w:val="a8"/>
          <w:szCs w:val="22"/>
        </w:rPr>
        <w:tab/>
      </w:r>
      <w:r w:rsidRPr="00DD029A">
        <w:rPr>
          <w:position w:val="-6"/>
        </w:rPr>
        <w:pict>
          <v:shape id="_x0000_i1463" type="#_x0000_t75" style="width:17.25pt;height:9.75pt">
            <v:imagedata r:id="rId423" o:title=""/>
          </v:shape>
        </w:pict>
      </w:r>
      <w:r w:rsidR="00B9532C">
        <w:rPr>
          <w:rStyle w:val="a8"/>
          <w:szCs w:val="22"/>
        </w:rPr>
        <w:t>-4; -2; -1; 0; 1; 2; 4 (</w:t>
      </w:r>
      <w:r w:rsidR="00B9532C">
        <w:rPr>
          <w:rStyle w:val="a8"/>
          <w:szCs w:val="22"/>
          <w:lang w:val="en-US"/>
        </w:rPr>
        <w:t>hyperbolic cosine</w:t>
      </w:r>
      <w:r w:rsidR="00B9532C">
        <w:rPr>
          <w:rStyle w:val="a8"/>
          <w:szCs w:val="22"/>
        </w:rPr>
        <w:t>).</w:t>
      </w:r>
    </w:p>
    <w:p w:rsidR="00B9532C" w:rsidRDefault="00DD029A">
      <w:pPr>
        <w:pStyle w:val="af5"/>
        <w:numPr>
          <w:ilvl w:val="1"/>
          <w:numId w:val="3"/>
        </w:numPr>
      </w:pPr>
      <w:r w:rsidRPr="00DD029A">
        <w:rPr>
          <w:position w:val="-20"/>
          <w:sz w:val="28"/>
          <w:szCs w:val="28"/>
        </w:rPr>
        <w:pict>
          <v:shape id="_x0000_i1464" type="#_x0000_t75" style="width:69pt;height:26.25pt" fillcolor="window">
            <v:imagedata r:id="rId432" o:title=""/>
          </v:shape>
        </w:pict>
      </w:r>
      <w:r w:rsidR="00B9532C">
        <w:rPr>
          <w:rStyle w:val="a8"/>
          <w:szCs w:val="22"/>
        </w:rPr>
        <w:t>;</w:t>
      </w:r>
      <w:r w:rsidR="00B9532C">
        <w:rPr>
          <w:rStyle w:val="a8"/>
          <w:szCs w:val="22"/>
        </w:rPr>
        <w:tab/>
      </w:r>
      <w:r w:rsidRPr="00DD029A">
        <w:rPr>
          <w:position w:val="-6"/>
        </w:rPr>
        <w:pict>
          <v:shape id="_x0000_i1465" type="#_x0000_t75" style="width:17.25pt;height:9.75pt">
            <v:imagedata r:id="rId423" o:title=""/>
          </v:shape>
        </w:pict>
      </w:r>
      <w:r w:rsidR="00B9532C">
        <w:rPr>
          <w:rStyle w:val="a8"/>
          <w:szCs w:val="22"/>
        </w:rPr>
        <w:t>-4; -2; -1; 0; 1; 2; 4 (</w:t>
      </w:r>
      <w:r w:rsidR="00B9532C">
        <w:rPr>
          <w:rStyle w:val="a8"/>
          <w:szCs w:val="22"/>
          <w:lang w:val="en-US"/>
        </w:rPr>
        <w:t>hyperbolic sine</w:t>
      </w:r>
      <w:r w:rsidR="00B9532C">
        <w:rPr>
          <w:rStyle w:val="a8"/>
          <w:szCs w:val="22"/>
        </w:rPr>
        <w:t>).</w:t>
      </w:r>
    </w:p>
    <w:p w:rsidR="00B9532C" w:rsidRDefault="00DD029A">
      <w:pPr>
        <w:pStyle w:val="af5"/>
        <w:numPr>
          <w:ilvl w:val="1"/>
          <w:numId w:val="3"/>
        </w:numPr>
      </w:pPr>
      <w:r w:rsidRPr="00DD029A">
        <w:rPr>
          <w:position w:val="-22"/>
        </w:rPr>
        <w:pict>
          <v:shape id="_x0000_i1466" type="#_x0000_t75" style="width:44.25pt;height:27.75pt" fillcolor="window">
            <v:imagedata r:id="rId433" o:title=""/>
          </v:shape>
        </w:pict>
      </w:r>
      <w:r w:rsidR="00B9532C">
        <w:rPr>
          <w:rStyle w:val="a8"/>
          <w:szCs w:val="22"/>
        </w:rPr>
        <w:tab/>
      </w:r>
      <w:r w:rsidR="00B9532C">
        <w:rPr>
          <w:rStyle w:val="a8"/>
          <w:szCs w:val="22"/>
        </w:rPr>
        <w:tab/>
      </w:r>
      <w:r w:rsidRPr="00DD029A">
        <w:rPr>
          <w:position w:val="-6"/>
        </w:rPr>
        <w:pict>
          <v:shape id="_x0000_i1467" type="#_x0000_t75" style="width:17.25pt;height:9.75pt">
            <v:imagedata r:id="rId423" o:title=""/>
          </v:shape>
        </w:pict>
      </w:r>
      <w:r w:rsidR="00B9532C">
        <w:rPr>
          <w:rStyle w:val="a8"/>
          <w:szCs w:val="22"/>
        </w:rPr>
        <w:t>-4; -2; -1; 0; 1; 2; 4.</w:t>
      </w:r>
    </w:p>
    <w:p w:rsidR="00B9532C" w:rsidRDefault="00DD029A">
      <w:pPr>
        <w:pStyle w:val="afb"/>
        <w:numPr>
          <w:ilvl w:val="1"/>
          <w:numId w:val="3"/>
        </w:numPr>
        <w:rPr>
          <w:szCs w:val="22"/>
          <w:lang w:val="en-US"/>
        </w:rPr>
      </w:pPr>
      <w:r w:rsidRPr="00DD029A">
        <w:rPr>
          <w:position w:val="-10"/>
          <w:szCs w:val="22"/>
        </w:rPr>
        <w:pict>
          <v:shape id="_x0000_i1468" type="#_x0000_t75" style="width:48.75pt;height:17.25pt">
            <v:imagedata r:id="rId434" o:title=""/>
          </v:shape>
        </w:pict>
      </w:r>
      <w:r w:rsidR="00B9532C">
        <w:rPr>
          <w:szCs w:val="22"/>
        </w:rPr>
        <w:t>;</w:t>
      </w:r>
      <w:r w:rsidR="00B9532C">
        <w:rPr>
          <w:szCs w:val="22"/>
        </w:rPr>
        <w:tab/>
      </w:r>
      <w:r w:rsidR="00B9532C">
        <w:rPr>
          <w:szCs w:val="22"/>
        </w:rPr>
        <w:tab/>
      </w:r>
      <w:r w:rsidRPr="00DD029A">
        <w:rPr>
          <w:position w:val="-6"/>
        </w:rPr>
        <w:pict>
          <v:shape id="_x0000_i1469" type="#_x0000_t75" style="width:17.25pt;height:9.75pt">
            <v:imagedata r:id="rId423" o:title=""/>
          </v:shape>
        </w:pict>
      </w:r>
      <w:r w:rsidR="00B9532C">
        <w:rPr>
          <w:szCs w:val="22"/>
        </w:rPr>
        <w:t>0; 1; 2; 3; 4; 5; 6; 7; 8.</w:t>
      </w:r>
    </w:p>
    <w:p w:rsidR="00B9532C" w:rsidRDefault="00B9532C" w:rsidP="00ED549D">
      <w:pPr>
        <w:pStyle w:val="10"/>
        <w:rPr>
          <w:lang w:val="en-US"/>
        </w:rPr>
      </w:pPr>
      <w:r>
        <w:rPr>
          <w:lang w:val="en-US"/>
        </w:rPr>
        <w:lastRenderedPageBreak/>
        <w:t>Plot</w:t>
      </w:r>
      <w:r>
        <w:t xml:space="preserve"> </w:t>
      </w:r>
      <w:r>
        <w:rPr>
          <w:lang w:val="en-US"/>
        </w:rPr>
        <w:t>graphs</w:t>
      </w:r>
      <w:r>
        <w:t xml:space="preserve"> </w:t>
      </w:r>
      <w:r>
        <w:rPr>
          <w:lang w:val="en-US"/>
        </w:rPr>
        <w:t>of</w:t>
      </w:r>
      <w:r>
        <w:t xml:space="preserve"> </w:t>
      </w:r>
      <w:r>
        <w:rPr>
          <w:lang w:val="en-US"/>
        </w:rPr>
        <w:t>two</w:t>
      </w:r>
      <w:r>
        <w:t xml:space="preserve"> </w:t>
      </w:r>
      <w:r>
        <w:rPr>
          <w:lang w:val="en-US"/>
        </w:rPr>
        <w:t>dependencies</w:t>
      </w:r>
      <w:r w:rsidR="00DD029A" w:rsidRPr="00DD029A">
        <w:rPr>
          <w:position w:val="-10"/>
        </w:rPr>
        <w:pict>
          <v:shape id="_x0000_i1470" type="#_x0000_t75" style="width:129pt;height:18pt">
            <v:imagedata r:id="rId435" o:title=""/>
          </v:shape>
        </w:pict>
      </w:r>
      <w:r>
        <w:t xml:space="preserve">, </w:t>
      </w:r>
      <w:r w:rsidR="00DD029A" w:rsidRPr="00DD029A">
        <w:rPr>
          <w:position w:val="-10"/>
        </w:rPr>
        <w:pict>
          <v:shape id="_x0000_i1471" type="#_x0000_t75" style="width:38.25pt;height:15pt">
            <v:imagedata r:id="rId436" o:title=""/>
          </v:shape>
        </w:pict>
      </w:r>
      <w:r>
        <w:t xml:space="preserve">; </w:t>
      </w:r>
      <w:r w:rsidR="00DD029A" w:rsidRPr="00DD029A">
        <w:rPr>
          <w:position w:val="-10"/>
        </w:rPr>
        <w:pict>
          <v:shape id="_x0000_i1472" type="#_x0000_t75" style="width:87pt;height:18pt">
            <v:imagedata r:id="rId437" o:title=""/>
          </v:shape>
        </w:pict>
      </w:r>
      <w:r>
        <w:t xml:space="preserve"> </w:t>
      </w:r>
      <w:r>
        <w:rPr>
          <w:lang w:val="en-US"/>
        </w:rPr>
        <w:t xml:space="preserve">where the values </w:t>
      </w:r>
      <w:r w:rsidR="00DD029A" w:rsidRPr="00DD029A">
        <w:rPr>
          <w:position w:val="-6"/>
        </w:rPr>
        <w:pict>
          <v:shape id="_x0000_i1473" type="#_x0000_t75" style="width:9pt;height:9.75pt">
            <v:imagedata r:id="rId438" o:title=""/>
          </v:shape>
        </w:pict>
      </w:r>
      <w:r>
        <w:t xml:space="preserve"> </w:t>
      </w:r>
      <w:r>
        <w:rPr>
          <w:lang w:val="en-US"/>
        </w:rPr>
        <w:t xml:space="preserve">are changing from </w:t>
      </w:r>
      <w:r w:rsidR="00DD029A" w:rsidRPr="00DD029A">
        <w:rPr>
          <w:position w:val="-4"/>
        </w:rPr>
        <w:pict>
          <v:shape id="_x0000_i1474" type="#_x0000_t75" style="width:20.25pt;height:11.25pt">
            <v:imagedata r:id="rId439" o:title=""/>
          </v:shape>
        </w:pict>
      </w:r>
      <w:r>
        <w:t xml:space="preserve"> </w:t>
      </w:r>
      <w:r>
        <w:rPr>
          <w:lang w:val="en-US"/>
        </w:rPr>
        <w:t>to</w:t>
      </w:r>
      <w:r>
        <w:t xml:space="preserve"> </w:t>
      </w:r>
      <w:r w:rsidR="00DD029A" w:rsidRPr="00DD029A">
        <w:rPr>
          <w:position w:val="-4"/>
        </w:rPr>
        <w:pict>
          <v:shape id="_x0000_i1475" type="#_x0000_t75" style="width:20.25pt;height:11.25pt">
            <v:imagedata r:id="rId440" o:title=""/>
          </v:shape>
        </w:pict>
      </w:r>
      <w:r>
        <w:t xml:space="preserve">. </w:t>
      </w:r>
      <w:r>
        <w:rPr>
          <w:lang w:val="en-US"/>
        </w:rPr>
        <w:t xml:space="preserve">Consider several values of </w:t>
      </w:r>
      <w:r w:rsidR="00DD029A" w:rsidRPr="00DD029A">
        <w:rPr>
          <w:position w:val="-4"/>
        </w:rPr>
        <w:pict>
          <v:shape id="_x0000_i1476" type="#_x0000_t75" style="width:14.25pt;height:11.25pt">
            <v:imagedata r:id="rId441" o:title=""/>
          </v:shape>
        </w:pict>
      </w:r>
      <w:r>
        <w:t xml:space="preserve">: 2, 4, 6 </w:t>
      </w:r>
      <w:r>
        <w:rPr>
          <w:lang w:val="en-US"/>
        </w:rPr>
        <w:t xml:space="preserve">and for every </w:t>
      </w:r>
      <w:r w:rsidR="00DD029A" w:rsidRPr="00DD029A">
        <w:rPr>
          <w:position w:val="-4"/>
        </w:rPr>
        <w:pict>
          <v:shape id="_x0000_i1477" type="#_x0000_t75" style="width:14.25pt;height:11.25pt">
            <v:imagedata r:id="rId441" o:title=""/>
          </v:shape>
        </w:pict>
      </w:r>
      <w:r>
        <w:t xml:space="preserve"> </w:t>
      </w:r>
      <w:r>
        <w:rPr>
          <w:lang w:val="en-US"/>
        </w:rPr>
        <w:t xml:space="preserve">several values </w:t>
      </w:r>
      <w:r w:rsidR="00DD029A" w:rsidRPr="00DD029A">
        <w:rPr>
          <w:position w:val="-4"/>
        </w:rPr>
        <w:pict>
          <v:shape id="_x0000_i1478" type="#_x0000_t75" style="width:15.75pt;height:11.25pt">
            <v:imagedata r:id="rId442" o:title=""/>
          </v:shape>
        </w:pict>
      </w:r>
      <w:r>
        <w:t xml:space="preserve">: </w:t>
      </w:r>
      <w:r>
        <w:rPr>
          <w:lang w:val="en-US"/>
        </w:rPr>
        <w:br/>
      </w:r>
      <w:r>
        <w:t>– 0.1, – 0.5, – 1, – 2.</w:t>
      </w:r>
    </w:p>
    <w:p w:rsidR="00B9532C" w:rsidRDefault="00B9532C" w:rsidP="00ED549D">
      <w:pPr>
        <w:pStyle w:val="10"/>
        <w:rPr>
          <w:lang w:val="en-US"/>
        </w:rPr>
      </w:pPr>
      <w:r>
        <w:rPr>
          <w:lang w:val="en-US"/>
        </w:rPr>
        <w:t>Plot</w:t>
      </w:r>
      <w:r>
        <w:t xml:space="preserve"> </w:t>
      </w:r>
      <w:r>
        <w:rPr>
          <w:lang w:val="en-US"/>
        </w:rPr>
        <w:t>graphs</w:t>
      </w:r>
      <w:r>
        <w:t xml:space="preserve"> </w:t>
      </w:r>
      <w:r>
        <w:rPr>
          <w:lang w:val="en-US"/>
        </w:rPr>
        <w:t>of</w:t>
      </w:r>
      <w:r>
        <w:t xml:space="preserve"> </w:t>
      </w:r>
      <w:r>
        <w:rPr>
          <w:lang w:val="en-US"/>
        </w:rPr>
        <w:t>the</w:t>
      </w:r>
      <w:r>
        <w:t xml:space="preserve"> </w:t>
      </w:r>
      <w:r>
        <w:rPr>
          <w:lang w:val="en-US"/>
        </w:rPr>
        <w:t>functions</w:t>
      </w:r>
      <w:r>
        <w:t xml:space="preserve">: : </w:t>
      </w:r>
      <w:r w:rsidR="00DD029A" w:rsidRPr="00DD029A">
        <w:rPr>
          <w:position w:val="-10"/>
        </w:rPr>
        <w:pict>
          <v:shape id="_x0000_i1479" type="#_x0000_t75" style="width:39pt;height:15pt">
            <v:imagedata r:id="rId443" o:title=""/>
          </v:shape>
        </w:pict>
      </w:r>
      <w:r w:rsidR="00F24019" w:rsidRPr="004C634B">
        <w:t xml:space="preserve">, </w:t>
      </w:r>
      <w:r w:rsidR="00DD029A" w:rsidRPr="00DD029A">
        <w:rPr>
          <w:position w:val="-10"/>
        </w:rPr>
        <w:pict>
          <v:shape id="_x0000_i1480" type="#_x0000_t75" style="width:45pt;height:15pt">
            <v:imagedata r:id="rId444" o:title=""/>
          </v:shape>
        </w:pict>
      </w:r>
      <w:r w:rsidR="00F24019" w:rsidRPr="004C634B">
        <w:t xml:space="preserve">, </w:t>
      </w:r>
      <w:r w:rsidR="00DD029A" w:rsidRPr="00DD029A">
        <w:rPr>
          <w:position w:val="-10"/>
        </w:rPr>
        <w:pict>
          <v:shape id="_x0000_i1481" type="#_x0000_t75" style="width:44.25pt;height:15pt">
            <v:imagedata r:id="rId445" o:title=""/>
          </v:shape>
        </w:pict>
      </w:r>
      <w:r w:rsidR="00F24019" w:rsidRPr="004C634B">
        <w:t xml:space="preserve">, </w:t>
      </w:r>
      <w:r w:rsidR="00DD029A" w:rsidRPr="00DD029A">
        <w:rPr>
          <w:position w:val="-10"/>
        </w:rPr>
        <w:pict>
          <v:shape id="_x0000_i1482" type="#_x0000_t75" style="width:57.75pt;height:15pt">
            <v:imagedata r:id="rId446" o:title=""/>
          </v:shape>
        </w:pict>
      </w:r>
      <w:r>
        <w:t xml:space="preserve">. </w:t>
      </w:r>
      <w:r>
        <w:rPr>
          <w:lang w:val="en-US"/>
        </w:rPr>
        <w:t xml:space="preserve">Use parameters </w:t>
      </w:r>
      <w:r w:rsidR="00DD029A" w:rsidRPr="00DD029A">
        <w:rPr>
          <w:position w:val="-4"/>
        </w:rPr>
        <w:pict>
          <v:shape id="_x0000_i1483" type="#_x0000_t75" style="width:14.25pt;height:11.25pt">
            <v:imagedata r:id="rId447" o:title=""/>
          </v:shape>
        </w:pict>
      </w:r>
      <w:r>
        <w:t xml:space="preserve"> </w:t>
      </w:r>
      <w:r>
        <w:rPr>
          <w:lang w:val="en-US"/>
        </w:rPr>
        <w:t>and</w:t>
      </w:r>
      <w:r w:rsidR="00DD029A" w:rsidRPr="00DD029A">
        <w:rPr>
          <w:position w:val="-4"/>
        </w:rPr>
        <w:pict>
          <v:shape id="_x0000_i1484" type="#_x0000_t75" style="width:15.75pt;height:11.25pt">
            <v:imagedata r:id="rId442" o:title=""/>
          </v:shape>
        </w:pict>
      </w:r>
      <w:r>
        <w:t xml:space="preserve">, </w:t>
      </w:r>
      <w:r w:rsidR="00DD029A" w:rsidRPr="00DD029A">
        <w:rPr>
          <w:position w:val="-6"/>
        </w:rPr>
        <w:pict>
          <v:shape id="_x0000_i1485" type="#_x0000_t75" style="width:15pt;height:12pt">
            <v:imagedata r:id="rId448" o:title=""/>
          </v:shape>
        </w:pict>
      </w:r>
      <w:r>
        <w:t xml:space="preserve"> </w:t>
      </w:r>
      <w:r>
        <w:rPr>
          <w:lang w:val="en-US"/>
        </w:rPr>
        <w:t xml:space="preserve">in the expression </w:t>
      </w:r>
      <w:r w:rsidR="00DD029A" w:rsidRPr="00DD029A">
        <w:rPr>
          <w:position w:val="-10"/>
        </w:rPr>
        <w:pict>
          <v:shape id="_x0000_i1486" type="#_x0000_t75" style="width:96pt;height:15pt">
            <v:imagedata r:id="rId449" o:title=""/>
          </v:shape>
        </w:pict>
      </w:r>
      <w:r>
        <w:t xml:space="preserve"> </w:t>
      </w:r>
      <w:r>
        <w:rPr>
          <w:lang w:val="en-US"/>
        </w:rPr>
        <w:t>and fix the required objects</w:t>
      </w:r>
      <w:r>
        <w:t>.</w:t>
      </w:r>
    </w:p>
    <w:p w:rsidR="00B9532C" w:rsidRDefault="00B9532C" w:rsidP="00ED549D">
      <w:pPr>
        <w:pStyle w:val="10"/>
        <w:rPr>
          <w:lang w:val="en-US"/>
        </w:rPr>
      </w:pPr>
      <w:r>
        <w:rPr>
          <w:lang w:val="en-US"/>
        </w:rPr>
        <w:t>Plot</w:t>
      </w:r>
      <w:r>
        <w:t xml:space="preserve"> </w:t>
      </w:r>
      <w:r>
        <w:rPr>
          <w:lang w:val="en-US"/>
        </w:rPr>
        <w:t>graphs</w:t>
      </w:r>
      <w:r>
        <w:t xml:space="preserve"> </w:t>
      </w:r>
      <w:r>
        <w:rPr>
          <w:lang w:val="en-US"/>
        </w:rPr>
        <w:t>of</w:t>
      </w:r>
      <w:r>
        <w:t xml:space="preserve"> </w:t>
      </w:r>
      <w:r>
        <w:rPr>
          <w:lang w:val="en-US"/>
        </w:rPr>
        <w:t>the</w:t>
      </w:r>
      <w:r>
        <w:t xml:space="preserve"> </w:t>
      </w:r>
      <w:r>
        <w:rPr>
          <w:lang w:val="en-US"/>
        </w:rPr>
        <w:t>functions</w:t>
      </w:r>
      <w:r>
        <w:t>:</w:t>
      </w:r>
      <w:r>
        <w:rPr>
          <w:iCs/>
        </w:rPr>
        <w:t xml:space="preserve"> </w:t>
      </w:r>
      <w:r w:rsidR="00DD029A" w:rsidRPr="00DD029A">
        <w:rPr>
          <w:position w:val="-10"/>
        </w:rPr>
        <w:pict>
          <v:shape id="_x0000_i1487" type="#_x0000_t75" style="width:35.25pt;height:17.25pt">
            <v:imagedata r:id="rId450" o:title=""/>
          </v:shape>
        </w:pict>
      </w:r>
      <w:r w:rsidR="00453EA8" w:rsidRPr="004C634B">
        <w:t xml:space="preserve">, </w:t>
      </w:r>
      <w:r w:rsidR="00DD029A" w:rsidRPr="00DD029A">
        <w:rPr>
          <w:position w:val="-10"/>
        </w:rPr>
        <w:pict>
          <v:shape id="_x0000_i1488" type="#_x0000_t75" style="width:36pt;height:17.25pt">
            <v:imagedata r:id="rId451" o:title=""/>
          </v:shape>
        </w:pict>
      </w:r>
      <w:r w:rsidR="00453EA8" w:rsidRPr="004C634B">
        <w:t xml:space="preserve">, </w:t>
      </w:r>
      <w:r w:rsidR="00DD029A" w:rsidRPr="00DD029A">
        <w:rPr>
          <w:position w:val="-10"/>
        </w:rPr>
        <w:pict>
          <v:shape id="_x0000_i1489" type="#_x0000_t75" style="width:30pt;height:17.25pt">
            <v:imagedata r:id="rId452" o:title=""/>
          </v:shape>
        </w:pict>
      </w:r>
      <w:r w:rsidR="00453EA8" w:rsidRPr="004C634B">
        <w:t xml:space="preserve">, </w:t>
      </w:r>
      <w:r w:rsidR="00DD029A" w:rsidRPr="00DD029A">
        <w:rPr>
          <w:position w:val="-10"/>
        </w:rPr>
        <w:pict>
          <v:shape id="_x0000_i1490" type="#_x0000_t75" style="width:29.25pt;height:17.25pt">
            <v:imagedata r:id="rId453" o:title=""/>
          </v:shape>
        </w:pict>
      </w:r>
      <w:r w:rsidR="00453EA8" w:rsidRPr="004C634B">
        <w:t xml:space="preserve">, </w:t>
      </w:r>
      <w:r w:rsidR="00DD029A" w:rsidRPr="00DD029A">
        <w:rPr>
          <w:position w:val="-10"/>
        </w:rPr>
        <w:pict>
          <v:shape id="_x0000_i1491" type="#_x0000_t75" style="width:30pt;height:17.25pt">
            <v:imagedata r:id="rId454" o:title=""/>
          </v:shape>
        </w:pict>
      </w:r>
      <w:r>
        <w:t xml:space="preserve">. </w:t>
      </w:r>
      <w:r>
        <w:rPr>
          <w:lang w:val="en-US"/>
        </w:rPr>
        <w:t>Use</w:t>
      </w:r>
      <w:r>
        <w:t xml:space="preserve"> </w:t>
      </w:r>
      <w:r>
        <w:rPr>
          <w:lang w:val="en-US"/>
        </w:rPr>
        <w:t>parameter</w:t>
      </w:r>
      <w:r>
        <w:t xml:space="preserve"> </w:t>
      </w:r>
      <w:r w:rsidR="00DD029A" w:rsidRPr="00DD029A">
        <w:rPr>
          <w:position w:val="-4"/>
        </w:rPr>
        <w:pict>
          <v:shape id="_x0000_i1492" type="#_x0000_t75" style="width:14.25pt;height:11.25pt">
            <v:imagedata r:id="rId447" o:title=""/>
          </v:shape>
        </w:pict>
      </w:r>
      <w:r>
        <w:t xml:space="preserve"> </w:t>
      </w:r>
      <w:r>
        <w:rPr>
          <w:lang w:val="en-US"/>
        </w:rPr>
        <w:t>in</w:t>
      </w:r>
      <w:r>
        <w:t xml:space="preserve"> </w:t>
      </w:r>
      <w:r>
        <w:rPr>
          <w:lang w:val="en-US"/>
        </w:rPr>
        <w:t>the</w:t>
      </w:r>
      <w:r>
        <w:t xml:space="preserve"> </w:t>
      </w:r>
      <w:r>
        <w:rPr>
          <w:lang w:val="en-US"/>
        </w:rPr>
        <w:t>expression</w:t>
      </w:r>
      <w:r>
        <w:t xml:space="preserve"> </w:t>
      </w:r>
      <w:r w:rsidR="00DD029A" w:rsidRPr="00DD029A">
        <w:rPr>
          <w:position w:val="-10"/>
        </w:rPr>
        <w:pict>
          <v:shape id="_x0000_i1493" type="#_x0000_t75" style="width:35.25pt;height:18pt">
            <v:imagedata r:id="rId455" o:title=""/>
          </v:shape>
        </w:pict>
      </w:r>
      <w:r>
        <w:t xml:space="preserve"> </w:t>
      </w:r>
      <w:r>
        <w:rPr>
          <w:lang w:val="en-US"/>
        </w:rPr>
        <w:t>and fix the corresponding objects.</w:t>
      </w:r>
    </w:p>
    <w:p w:rsidR="00B9532C" w:rsidRDefault="00B9532C" w:rsidP="00ED549D">
      <w:pPr>
        <w:pStyle w:val="10"/>
        <w:rPr>
          <w:lang w:val="en-US"/>
        </w:rPr>
      </w:pPr>
      <w:r>
        <w:rPr>
          <w:lang w:val="en-US"/>
        </w:rPr>
        <w:t>Plot graphs of the functions</w:t>
      </w:r>
      <w:r>
        <w:t xml:space="preserve">: </w:t>
      </w:r>
      <w:r w:rsidR="00DD029A" w:rsidRPr="00DD029A">
        <w:rPr>
          <w:position w:val="-10"/>
        </w:rPr>
        <w:pict>
          <v:shape id="_x0000_i1494" type="#_x0000_t75" style="width:45.75pt;height:15pt">
            <v:imagedata r:id="rId456" o:title=""/>
          </v:shape>
        </w:pict>
      </w:r>
      <w:r w:rsidR="00453EA8" w:rsidRPr="004C634B">
        <w:t xml:space="preserve">, </w:t>
      </w:r>
      <w:r w:rsidR="00DD029A" w:rsidRPr="00DD029A">
        <w:rPr>
          <w:position w:val="-10"/>
        </w:rPr>
        <w:pict>
          <v:shape id="_x0000_i1495" type="#_x0000_t75" style="width:45pt;height:15pt">
            <v:imagedata r:id="rId457" o:title=""/>
          </v:shape>
        </w:pict>
      </w:r>
      <w:r w:rsidR="00453EA8" w:rsidRPr="004C634B">
        <w:t xml:space="preserve">, </w:t>
      </w:r>
      <w:r w:rsidR="00DD029A" w:rsidRPr="00DD029A">
        <w:rPr>
          <w:position w:val="-10"/>
        </w:rPr>
        <w:pict>
          <v:shape id="_x0000_i1496" type="#_x0000_t75" style="width:45.75pt;height:15pt">
            <v:imagedata r:id="rId458" o:title=""/>
          </v:shape>
        </w:pict>
      </w:r>
      <w:r w:rsidR="00453EA8" w:rsidRPr="004C634B">
        <w:t xml:space="preserve">, </w:t>
      </w:r>
      <w:r w:rsidR="00DD029A" w:rsidRPr="00DD029A">
        <w:rPr>
          <w:position w:val="-10"/>
        </w:rPr>
        <w:pict>
          <v:shape id="_x0000_i1497" type="#_x0000_t75" style="width:35.25pt;height:15pt">
            <v:imagedata r:id="rId459" o:title=""/>
          </v:shape>
        </w:pict>
      </w:r>
      <w:r w:rsidR="00453EA8" w:rsidRPr="004C634B">
        <w:t xml:space="preserve">, </w:t>
      </w:r>
      <w:r w:rsidR="00DD029A" w:rsidRPr="00DD029A">
        <w:rPr>
          <w:position w:val="-10"/>
        </w:rPr>
        <w:pict>
          <v:shape id="_x0000_i1498" type="#_x0000_t75" style="width:51.75pt;height:15pt">
            <v:imagedata r:id="rId460" o:title=""/>
          </v:shape>
        </w:pict>
      </w:r>
      <w:r w:rsidR="00453EA8" w:rsidRPr="004C634B">
        <w:t xml:space="preserve">, </w:t>
      </w:r>
      <w:r w:rsidR="00DD029A" w:rsidRPr="00DD029A">
        <w:rPr>
          <w:position w:val="-10"/>
        </w:rPr>
        <w:pict>
          <v:shape id="_x0000_i1499" type="#_x0000_t75" style="width:51.75pt;height:15pt">
            <v:imagedata r:id="rId461" o:title=""/>
          </v:shape>
        </w:pict>
      </w:r>
      <w:r>
        <w:t xml:space="preserve">. </w:t>
      </w:r>
      <w:r>
        <w:rPr>
          <w:lang w:val="en-US"/>
        </w:rPr>
        <w:t>Use parameter</w:t>
      </w:r>
      <w:r w:rsidR="00DD029A" w:rsidRPr="00DD029A">
        <w:rPr>
          <w:position w:val="-6"/>
        </w:rPr>
        <w:pict>
          <v:shape id="_x0000_i1500" type="#_x0000_t75" style="width:15.75pt;height:12pt">
            <v:imagedata r:id="rId462" o:title=""/>
          </v:shape>
        </w:pict>
      </w:r>
      <w:r>
        <w:t xml:space="preserve"> </w:t>
      </w:r>
      <w:r>
        <w:rPr>
          <w:lang w:val="en-US"/>
        </w:rPr>
        <w:t>in the expression</w:t>
      </w:r>
      <w:r>
        <w:t xml:space="preserve"> </w:t>
      </w:r>
      <w:r w:rsidR="00DD029A" w:rsidRPr="00DD029A">
        <w:rPr>
          <w:position w:val="-10"/>
        </w:rPr>
        <w:pict>
          <v:shape id="_x0000_i1501" type="#_x0000_t75" style="width:60pt;height:15pt">
            <v:imagedata r:id="rId463" o:title=""/>
          </v:shape>
        </w:pict>
      </w:r>
      <w:r>
        <w:t>.</w:t>
      </w:r>
    </w:p>
    <w:p w:rsidR="00B9532C" w:rsidRDefault="00B9532C" w:rsidP="00ED549D">
      <w:pPr>
        <w:pStyle w:val="10"/>
        <w:rPr>
          <w:lang w:val="en-US"/>
        </w:rPr>
      </w:pPr>
      <w:r>
        <w:rPr>
          <w:lang w:val="en-US"/>
        </w:rPr>
        <w:t>Plot</w:t>
      </w:r>
      <w:r>
        <w:t xml:space="preserve"> </w:t>
      </w:r>
      <w:r>
        <w:rPr>
          <w:lang w:val="en-US"/>
        </w:rPr>
        <w:t>graphs</w:t>
      </w:r>
      <w:r>
        <w:t xml:space="preserve"> </w:t>
      </w:r>
      <w:r>
        <w:rPr>
          <w:lang w:val="en-US"/>
        </w:rPr>
        <w:t>of</w:t>
      </w:r>
      <w:r>
        <w:t xml:space="preserve"> </w:t>
      </w:r>
      <w:r>
        <w:rPr>
          <w:lang w:val="en-US"/>
        </w:rPr>
        <w:t>the</w:t>
      </w:r>
      <w:r>
        <w:t xml:space="preserve"> </w:t>
      </w:r>
      <w:r>
        <w:rPr>
          <w:lang w:val="en-US"/>
        </w:rPr>
        <w:t>functions</w:t>
      </w:r>
      <w:r>
        <w:t xml:space="preserve">: </w:t>
      </w:r>
      <w:r w:rsidR="00DD029A" w:rsidRPr="00DD029A">
        <w:rPr>
          <w:position w:val="-10"/>
        </w:rPr>
        <w:pict>
          <v:shape id="_x0000_i1502" type="#_x0000_t75" style="width:44.25pt;height:17.25pt">
            <v:imagedata r:id="rId464" o:title=""/>
          </v:shape>
        </w:pict>
      </w:r>
      <w:r w:rsidR="008E09C5" w:rsidRPr="004C634B">
        <w:t xml:space="preserve">, </w:t>
      </w:r>
      <w:r w:rsidR="00DD029A" w:rsidRPr="00DD029A">
        <w:rPr>
          <w:position w:val="-22"/>
        </w:rPr>
        <w:pict>
          <v:shape id="_x0000_i1503" type="#_x0000_t75" style="width:48.75pt;height:27.75pt">
            <v:imagedata r:id="rId465" o:title=""/>
          </v:shape>
        </w:pict>
      </w:r>
    </w:p>
    <w:p w:rsidR="00B9532C" w:rsidRDefault="00B9532C" w:rsidP="00ED549D">
      <w:pPr>
        <w:pStyle w:val="10"/>
        <w:rPr>
          <w:lang w:val="en-US"/>
        </w:rPr>
      </w:pPr>
      <w:r>
        <w:rPr>
          <w:lang w:val="en-US"/>
        </w:rPr>
        <w:t>Plot graph of the function</w:t>
      </w:r>
      <w:r w:rsidR="00DD029A" w:rsidRPr="00DD029A">
        <w:rPr>
          <w:position w:val="-22"/>
        </w:rPr>
        <w:pict>
          <v:shape id="_x0000_i1504" type="#_x0000_t75" style="width:50.25pt;height:27.75pt">
            <v:imagedata r:id="rId466" o:title=""/>
          </v:shape>
        </w:pict>
      </w:r>
      <w:r>
        <w:t xml:space="preserve">. </w:t>
      </w:r>
      <w:r>
        <w:rPr>
          <w:lang w:val="en-US"/>
        </w:rPr>
        <w:t xml:space="preserve">Where the value of the function </w:t>
      </w:r>
      <w:r w:rsidR="00DD029A" w:rsidRPr="00DD029A">
        <w:rPr>
          <w:position w:val="-10"/>
        </w:rPr>
        <w:pict>
          <v:shape id="_x0000_i1505" type="#_x0000_t75" style="width:23.25pt;height:15pt">
            <v:imagedata r:id="rId467" o:title=""/>
          </v:shape>
        </w:pict>
      </w:r>
      <w:r>
        <w:rPr>
          <w:lang w:val="en-US"/>
        </w:rPr>
        <w:t xml:space="preserve"> approaches, if the argument value</w:t>
      </w:r>
      <w:r>
        <w:t xml:space="preserve"> </w:t>
      </w:r>
      <w:r w:rsidR="00DD029A" w:rsidRPr="00DD029A">
        <w:rPr>
          <w:position w:val="-6"/>
        </w:rPr>
        <w:pict>
          <v:shape id="_x0000_i1506" type="#_x0000_t75" style="width:9pt;height:9.75pt">
            <v:imagedata r:id="rId438" o:title=""/>
          </v:shape>
        </w:pict>
      </w:r>
      <w:r>
        <w:t xml:space="preserve"> </w:t>
      </w:r>
      <w:r>
        <w:rPr>
          <w:lang w:val="en-US"/>
        </w:rPr>
        <w:t xml:space="preserve">approaches to </w:t>
      </w:r>
      <w:r w:rsidR="00DD029A" w:rsidRPr="00DD029A">
        <w:rPr>
          <w:position w:val="-4"/>
        </w:rPr>
        <w:pict>
          <v:shape id="_x0000_i1507" type="#_x0000_t75" style="width:17.25pt;height:9.75pt">
            <v:imagedata r:id="rId468" o:title=""/>
          </v:shape>
        </w:pict>
      </w:r>
      <w:r>
        <w:t>?</w:t>
      </w:r>
    </w:p>
    <w:p w:rsidR="00B9532C" w:rsidRPr="00824DB7" w:rsidRDefault="00B9532C" w:rsidP="00ED549D">
      <w:pPr>
        <w:pStyle w:val="10"/>
        <w:rPr>
          <w:lang w:val="en-US"/>
        </w:rPr>
      </w:pPr>
      <w:r w:rsidRPr="00824DB7">
        <w:rPr>
          <w:lang w:val="en-US"/>
        </w:rPr>
        <w:t>What function increases faster on the segment</w:t>
      </w:r>
      <w:r w:rsidR="00D84B8A" w:rsidRPr="00824DB7">
        <w:rPr>
          <w:lang w:val="en-US"/>
        </w:rPr>
        <w:t xml:space="preserve"> </w:t>
      </w:r>
      <w:r w:rsidR="00DD029A" w:rsidRPr="00DD029A">
        <w:rPr>
          <w:position w:val="-10"/>
        </w:rPr>
        <w:pict>
          <v:shape id="_x0000_i1508" type="#_x0000_t75" style="width:24.75pt;height:14.25pt" fillcolor="window">
            <v:imagedata r:id="rId469" o:title=""/>
          </v:shape>
        </w:pict>
      </w:r>
      <w:r w:rsidRPr="00824DB7">
        <w:t xml:space="preserve">: </w:t>
      </w:r>
      <w:r w:rsidR="00DD029A" w:rsidRPr="00DD029A">
        <w:rPr>
          <w:position w:val="-6"/>
        </w:rPr>
        <w:pict>
          <v:shape id="_x0000_i1509" type="#_x0000_t75" style="width:14.25pt;height:15pt">
            <v:imagedata r:id="rId470" o:title=""/>
          </v:shape>
        </w:pict>
      </w:r>
      <w:r w:rsidRPr="00824DB7">
        <w:t xml:space="preserve"> </w:t>
      </w:r>
      <w:r w:rsidRPr="00824DB7">
        <w:rPr>
          <w:lang w:val="en-US"/>
        </w:rPr>
        <w:t>or</w:t>
      </w:r>
      <w:r w:rsidRPr="00824DB7">
        <w:t xml:space="preserve"> </w:t>
      </w:r>
      <w:r w:rsidR="00DD029A" w:rsidRPr="00DD029A">
        <w:rPr>
          <w:position w:val="-6"/>
        </w:rPr>
        <w:pict>
          <v:shape id="_x0000_i1510" type="#_x0000_t75" style="width:14.25pt;height:15pt">
            <v:imagedata r:id="rId471" o:title=""/>
          </v:shape>
        </w:pict>
      </w:r>
      <w:r w:rsidRPr="00824DB7">
        <w:t>? (</w:t>
      </w:r>
      <w:r w:rsidRPr="00824DB7">
        <w:rPr>
          <w:lang w:val="en-US"/>
        </w:rPr>
        <w:t>put</w:t>
      </w:r>
      <w:r w:rsidRPr="00824DB7">
        <w:t xml:space="preserve"> </w:t>
      </w:r>
      <w:r w:rsidR="00DD029A" w:rsidRPr="00DD029A">
        <w:rPr>
          <w:position w:val="-6"/>
        </w:rPr>
        <w:pict>
          <v:shape id="_x0000_i1511" type="#_x0000_t75" style="width:17.25pt;height:9.75pt">
            <v:imagedata r:id="rId472" o:title=""/>
          </v:shape>
        </w:pict>
      </w:r>
      <w:r w:rsidRPr="00824DB7">
        <w:t>2, 3, 4).</w:t>
      </w:r>
    </w:p>
    <w:p w:rsidR="00B9532C" w:rsidRDefault="00B9532C" w:rsidP="00ED549D">
      <w:pPr>
        <w:pStyle w:val="10"/>
      </w:pPr>
      <w:r>
        <w:rPr>
          <w:lang w:val="en-US"/>
        </w:rPr>
        <w:t>Prove</w:t>
      </w:r>
      <w:r>
        <w:t xml:space="preserve"> </w:t>
      </w:r>
      <w:r>
        <w:rPr>
          <w:lang w:val="en-US"/>
        </w:rPr>
        <w:t>the</w:t>
      </w:r>
      <w:r>
        <w:t xml:space="preserve"> </w:t>
      </w:r>
      <w:r>
        <w:rPr>
          <w:lang w:val="en-US"/>
        </w:rPr>
        <w:t>following</w:t>
      </w:r>
      <w:r>
        <w:t xml:space="preserve"> </w:t>
      </w:r>
      <w:r>
        <w:rPr>
          <w:lang w:val="en-US"/>
        </w:rPr>
        <w:t>statement</w:t>
      </w:r>
      <w:r>
        <w:t xml:space="preserve">: </w:t>
      </w:r>
      <w:r>
        <w:rPr>
          <w:lang w:val="en-US"/>
        </w:rPr>
        <w:t>if</w:t>
      </w:r>
      <w:r>
        <w:t xml:space="preserve"> </w:t>
      </w:r>
      <w:r>
        <w:rPr>
          <w:lang w:val="en-US"/>
        </w:rPr>
        <w:t>the</w:t>
      </w:r>
      <w:r>
        <w:t xml:space="preserve"> </w:t>
      </w:r>
      <w:r>
        <w:rPr>
          <w:lang w:val="en-US"/>
        </w:rPr>
        <w:t>parameter</w:t>
      </w:r>
      <w:r>
        <w:t xml:space="preserve"> </w:t>
      </w:r>
      <w:r w:rsidR="00DD029A" w:rsidRPr="00DD029A">
        <w:rPr>
          <w:position w:val="-4"/>
          <w:szCs w:val="22"/>
        </w:rPr>
        <w:pict>
          <v:shape id="_x0000_i1512" type="#_x0000_t75" style="width:15.75pt;height:11.25pt">
            <v:imagedata r:id="rId442" o:title=""/>
          </v:shape>
        </w:pict>
      </w:r>
      <w:r>
        <w:t xml:space="preserve"> </w:t>
      </w:r>
      <w:r>
        <w:rPr>
          <w:lang w:val="en-US"/>
        </w:rPr>
        <w:t xml:space="preserve">is being changed and </w:t>
      </w:r>
      <w:r w:rsidR="00DD029A" w:rsidRPr="00DD029A">
        <w:rPr>
          <w:position w:val="-4"/>
          <w:szCs w:val="22"/>
        </w:rPr>
        <w:pict>
          <v:shape id="_x0000_i1513" type="#_x0000_t75" style="width:14.25pt;height:11.25pt">
            <v:imagedata r:id="rId447" o:title=""/>
          </v:shape>
        </w:pict>
      </w:r>
      <w:r>
        <w:t xml:space="preserve">, </w:t>
      </w:r>
      <w:r w:rsidR="00DD029A" w:rsidRPr="00DD029A">
        <w:rPr>
          <w:position w:val="-6"/>
        </w:rPr>
        <w:pict>
          <v:shape id="_x0000_i1514" type="#_x0000_t75" style="width:15pt;height:12pt">
            <v:imagedata r:id="rId448" o:title=""/>
          </v:shape>
        </w:pict>
      </w:r>
      <w:r>
        <w:t xml:space="preserve"> </w:t>
      </w:r>
      <w:r>
        <w:rPr>
          <w:lang w:val="en-US"/>
        </w:rPr>
        <w:t>are fixed, the vertices of the parabola</w:t>
      </w:r>
      <w:r>
        <w:t xml:space="preserve"> </w:t>
      </w:r>
      <w:r w:rsidR="00DD029A" w:rsidRPr="00DD029A">
        <w:rPr>
          <w:position w:val="-6"/>
        </w:rPr>
        <w:pict>
          <v:shape id="_x0000_i1515" type="#_x0000_t75" style="width:81.75pt;height:15.75pt">
            <v:imagedata r:id="rId473" o:title=""/>
          </v:shape>
        </w:pict>
      </w:r>
      <w:r>
        <w:t xml:space="preserve"> </w:t>
      </w:r>
      <w:r>
        <w:rPr>
          <w:lang w:val="en-US"/>
        </w:rPr>
        <w:t>move along a parabola</w:t>
      </w:r>
      <w:r>
        <w:t xml:space="preserve"> </w:t>
      </w:r>
      <w:r>
        <w:rPr>
          <w:lang w:val="en-US"/>
        </w:rPr>
        <w:t xml:space="preserve">(see </w:t>
      </w:r>
      <w:r w:rsidR="00701777">
        <w:rPr>
          <w:lang w:val="en-US"/>
        </w:rPr>
        <w:t>Fig</w:t>
      </w:r>
      <w:r>
        <w:rPr>
          <w:lang w:val="en-US"/>
        </w:rPr>
        <w:t>. </w:t>
      </w:r>
      <w:r>
        <w:t xml:space="preserve">8.6). </w:t>
      </w:r>
      <w:r>
        <w:rPr>
          <w:lang w:val="en-GB"/>
        </w:rPr>
        <w:t>Consider</w:t>
      </w:r>
      <w:r>
        <w:rPr>
          <w:lang w:val="en-US"/>
        </w:rPr>
        <w:t xml:space="preserve"> the following cases</w:t>
      </w:r>
      <w:r>
        <w:t xml:space="preserve"> </w:t>
      </w:r>
      <w:r w:rsidR="00DD029A" w:rsidRPr="00DD029A">
        <w:rPr>
          <w:position w:val="-6"/>
        </w:rPr>
        <w:pict>
          <v:shape id="_x0000_i1516" type="#_x0000_t75" style="width:29.25pt;height:12pt">
            <v:imagedata r:id="rId474" o:title=""/>
          </v:shape>
        </w:pict>
      </w:r>
      <w:r>
        <w:t xml:space="preserve">, </w:t>
      </w:r>
      <w:r w:rsidR="00DD029A" w:rsidRPr="00DD029A">
        <w:rPr>
          <w:position w:val="-6"/>
        </w:rPr>
        <w:pict>
          <v:shape id="_x0000_i1517" type="#_x0000_t75" style="width:29.25pt;height:12pt">
            <v:imagedata r:id="rId475" o:title=""/>
          </v:shape>
        </w:pict>
      </w:r>
      <w:r>
        <w:t>.</w:t>
      </w:r>
    </w:p>
    <w:p w:rsidR="00B9532C" w:rsidRDefault="00B9532C">
      <w:pPr>
        <w:pStyle w:val="af"/>
        <w:pageBreakBefore/>
      </w:pPr>
      <w:r>
        <w:lastRenderedPageBreak/>
        <w:t xml:space="preserve">§9. </w:t>
      </w:r>
      <w:r>
        <w:rPr>
          <w:lang w:val="en-GB"/>
        </w:rPr>
        <w:t>Implicit</w:t>
      </w:r>
      <w:r>
        <w:t xml:space="preserve"> </w:t>
      </w:r>
      <w:r>
        <w:rPr>
          <w:lang w:val="en-US"/>
        </w:rPr>
        <w:t>dependencies</w:t>
      </w:r>
    </w:p>
    <w:p w:rsidR="00B9532C" w:rsidRDefault="00B9532C">
      <w:pPr>
        <w:pStyle w:val="af3"/>
      </w:pPr>
      <w:r>
        <w:t>If</w:t>
      </w:r>
      <w:r>
        <w:rPr>
          <w:lang w:val="uk-UA"/>
        </w:rPr>
        <w:t xml:space="preserve"> </w:t>
      </w:r>
      <w:r>
        <w:t>a</w:t>
      </w:r>
      <w:r>
        <w:rPr>
          <w:lang w:val="uk-UA"/>
        </w:rPr>
        <w:t xml:space="preserve"> </w:t>
      </w:r>
      <w:r>
        <w:t>dependence</w:t>
      </w:r>
      <w:r>
        <w:rPr>
          <w:lang w:val="uk-UA"/>
        </w:rPr>
        <w:t xml:space="preserve"> </w:t>
      </w:r>
      <w:r>
        <w:t>between</w:t>
      </w:r>
      <w:r>
        <w:rPr>
          <w:lang w:val="uk-UA"/>
        </w:rPr>
        <w:t xml:space="preserve"> </w:t>
      </w:r>
      <w:r>
        <w:t>the</w:t>
      </w:r>
      <w:r>
        <w:rPr>
          <w:lang w:val="uk-UA"/>
        </w:rPr>
        <w:t xml:space="preserve"> </w:t>
      </w:r>
      <w:r>
        <w:t>variables</w:t>
      </w:r>
      <w:r>
        <w:rPr>
          <w:lang w:val="uk-UA"/>
        </w:rPr>
        <w:t xml:space="preserve"> </w:t>
      </w:r>
      <w:r w:rsidR="00DD029A" w:rsidRPr="00DD029A">
        <w:rPr>
          <w:position w:val="-6"/>
        </w:rPr>
        <w:pict>
          <v:shape id="_x0000_i1518" type="#_x0000_t75" style="width:9pt;height:9.75pt">
            <v:imagedata r:id="rId476" o:title=""/>
          </v:shape>
        </w:pict>
      </w:r>
      <w:r>
        <w:rPr>
          <w:lang w:val="uk-UA"/>
        </w:rPr>
        <w:t xml:space="preserve"> </w:t>
      </w:r>
      <w:r>
        <w:t>and</w:t>
      </w:r>
      <w:r>
        <w:rPr>
          <w:lang w:val="uk-UA"/>
        </w:rPr>
        <w:t xml:space="preserve"> </w:t>
      </w:r>
      <w:r w:rsidR="00DD029A" w:rsidRPr="00DD029A">
        <w:rPr>
          <w:position w:val="-10"/>
        </w:rPr>
        <w:pict>
          <v:shape id="_x0000_i1519" type="#_x0000_t75" style="width:9.75pt;height:12pt">
            <v:imagedata r:id="rId477" o:title=""/>
          </v:shape>
        </w:pict>
      </w:r>
      <w:r>
        <w:rPr>
          <w:lang w:val="uk-UA"/>
        </w:rPr>
        <w:t xml:space="preserve"> </w:t>
      </w:r>
      <w:r>
        <w:t>is</w:t>
      </w:r>
      <w:r>
        <w:rPr>
          <w:lang w:val="uk-UA"/>
        </w:rPr>
        <w:t xml:space="preserve"> </w:t>
      </w:r>
      <w:r>
        <w:t>assigned</w:t>
      </w:r>
      <w:r>
        <w:rPr>
          <w:lang w:val="uk-UA"/>
        </w:rPr>
        <w:t xml:space="preserve"> </w:t>
      </w:r>
      <w:r>
        <w:t>in</w:t>
      </w:r>
      <w:r>
        <w:rPr>
          <w:lang w:val="uk-UA"/>
        </w:rPr>
        <w:t xml:space="preserve"> </w:t>
      </w:r>
      <w:r>
        <w:t>the</w:t>
      </w:r>
      <w:r>
        <w:rPr>
          <w:lang w:val="uk-UA"/>
        </w:rPr>
        <w:t xml:space="preserve"> </w:t>
      </w:r>
      <w:r>
        <w:t>form</w:t>
      </w:r>
      <w:r>
        <w:rPr>
          <w:lang w:val="uk-UA"/>
        </w:rPr>
        <w:t xml:space="preserve"> </w:t>
      </w:r>
      <w:r w:rsidR="00DD029A" w:rsidRPr="00DD029A">
        <w:rPr>
          <w:position w:val="-10"/>
        </w:rPr>
        <w:pict>
          <v:shape id="_x0000_i1520" type="#_x0000_t75" style="width:51.75pt;height:15pt">
            <v:imagedata r:id="rId478" o:title=""/>
          </v:shape>
        </w:pict>
      </w:r>
      <w:r>
        <w:rPr>
          <w:lang w:val="uk-UA"/>
        </w:rPr>
        <w:t xml:space="preserve">, </w:t>
      </w:r>
      <w:r>
        <w:t>where</w:t>
      </w:r>
      <w:r>
        <w:rPr>
          <w:lang w:val="uk-UA"/>
        </w:rPr>
        <w:t xml:space="preserve"> </w:t>
      </w:r>
      <w:r w:rsidR="00DD029A" w:rsidRPr="00DD029A">
        <w:rPr>
          <w:position w:val="-10"/>
        </w:rPr>
        <w:pict>
          <v:shape id="_x0000_i1521" type="#_x0000_t75" style="width:36pt;height:15pt">
            <v:imagedata r:id="rId479" o:title=""/>
          </v:shape>
        </w:pict>
      </w:r>
      <w:r>
        <w:rPr>
          <w:lang w:val="uk-UA"/>
        </w:rPr>
        <w:t xml:space="preserve"> </w:t>
      </w:r>
      <w:r>
        <w:t>is</w:t>
      </w:r>
      <w:r>
        <w:rPr>
          <w:lang w:val="uk-UA"/>
        </w:rPr>
        <w:t xml:space="preserve"> </w:t>
      </w:r>
      <w:r>
        <w:t>an</w:t>
      </w:r>
      <w:r>
        <w:rPr>
          <w:lang w:val="uk-UA"/>
        </w:rPr>
        <w:t xml:space="preserve"> </w:t>
      </w:r>
      <w:r>
        <w:t>expression</w:t>
      </w:r>
      <w:r>
        <w:rPr>
          <w:lang w:val="uk-UA"/>
        </w:rPr>
        <w:t xml:space="preserve"> </w:t>
      </w:r>
      <w:r>
        <w:t>from</w:t>
      </w:r>
      <w:r>
        <w:rPr>
          <w:lang w:val="uk-UA"/>
        </w:rPr>
        <w:t xml:space="preserve"> </w:t>
      </w:r>
      <w:r>
        <w:t>two</w:t>
      </w:r>
      <w:r>
        <w:rPr>
          <w:lang w:val="uk-UA"/>
        </w:rPr>
        <w:t xml:space="preserve"> </w:t>
      </w:r>
      <w:r>
        <w:t>variables</w:t>
      </w:r>
      <w:r>
        <w:rPr>
          <w:lang w:val="uk-UA"/>
        </w:rPr>
        <w:t xml:space="preserve"> </w:t>
      </w:r>
      <w:r w:rsidR="00DD029A" w:rsidRPr="00DD029A">
        <w:rPr>
          <w:position w:val="-6"/>
        </w:rPr>
        <w:pict>
          <v:shape id="_x0000_i1522" type="#_x0000_t75" style="width:9pt;height:9.75pt">
            <v:imagedata r:id="rId476" o:title=""/>
          </v:shape>
        </w:pict>
      </w:r>
      <w:r>
        <w:rPr>
          <w:lang w:val="uk-UA"/>
        </w:rPr>
        <w:t xml:space="preserve"> </w:t>
      </w:r>
      <w:r>
        <w:t>and</w:t>
      </w:r>
      <w:r>
        <w:rPr>
          <w:lang w:val="uk-UA"/>
        </w:rPr>
        <w:t xml:space="preserve"> </w:t>
      </w:r>
      <w:r w:rsidR="00DD029A" w:rsidRPr="00DD029A">
        <w:rPr>
          <w:position w:val="-10"/>
        </w:rPr>
        <w:pict>
          <v:shape id="_x0000_i1523" type="#_x0000_t75" style="width:9.75pt;height:12pt">
            <v:imagedata r:id="rId477" o:title=""/>
          </v:shape>
        </w:pict>
      </w:r>
      <w:r>
        <w:rPr>
          <w:lang w:val="uk-UA"/>
        </w:rPr>
        <w:t xml:space="preserve">, </w:t>
      </w:r>
      <w:r>
        <w:t xml:space="preserve">determined in an area of change the values </w:t>
      </w:r>
      <w:r w:rsidR="00DD029A" w:rsidRPr="00DD029A">
        <w:rPr>
          <w:position w:val="-6"/>
        </w:rPr>
        <w:pict>
          <v:shape id="_x0000_i1524" type="#_x0000_t75" style="width:9pt;height:9.75pt">
            <v:imagedata r:id="rId476" o:title=""/>
          </v:shape>
        </w:pict>
      </w:r>
      <w:r>
        <w:rPr>
          <w:lang w:val="uk-UA"/>
        </w:rPr>
        <w:t xml:space="preserve"> </w:t>
      </w:r>
      <w:r>
        <w:t>and</w:t>
      </w:r>
      <w:r>
        <w:rPr>
          <w:lang w:val="uk-UA"/>
        </w:rPr>
        <w:t xml:space="preserve"> </w:t>
      </w:r>
      <w:r w:rsidR="00DD029A" w:rsidRPr="00DD029A">
        <w:rPr>
          <w:position w:val="-10"/>
        </w:rPr>
        <w:pict>
          <v:shape id="_x0000_i1525" type="#_x0000_t75" style="width:9.75pt;height:12pt">
            <v:imagedata r:id="rId477" o:title=""/>
          </v:shape>
        </w:pict>
      </w:r>
      <w:r>
        <w:rPr>
          <w:lang w:val="uk-UA"/>
        </w:rPr>
        <w:t xml:space="preserve">, </w:t>
      </w:r>
      <w:r>
        <w:t>it is said, that the dependence of the variable</w:t>
      </w:r>
      <w:r>
        <w:rPr>
          <w:lang w:val="uk-UA"/>
        </w:rPr>
        <w:t xml:space="preserve"> </w:t>
      </w:r>
      <w:r w:rsidR="00DD029A" w:rsidRPr="00DD029A">
        <w:rPr>
          <w:position w:val="-10"/>
        </w:rPr>
        <w:pict>
          <v:shape id="_x0000_i1526" type="#_x0000_t75" style="width:9.75pt;height:12pt">
            <v:imagedata r:id="rId477" o:title=""/>
          </v:shape>
        </w:pict>
      </w:r>
      <w:r>
        <w:rPr>
          <w:lang w:val="uk-UA"/>
        </w:rPr>
        <w:t xml:space="preserve"> </w:t>
      </w:r>
      <w:r>
        <w:t xml:space="preserve">upon the variable </w:t>
      </w:r>
      <w:r w:rsidR="00DD029A" w:rsidRPr="00DD029A">
        <w:rPr>
          <w:position w:val="-6"/>
        </w:rPr>
        <w:pict>
          <v:shape id="_x0000_i1527" type="#_x0000_t75" style="width:9pt;height:9.75pt">
            <v:imagedata r:id="rId476" o:title=""/>
          </v:shape>
        </w:pict>
      </w:r>
      <w:r>
        <w:rPr>
          <w:lang w:val="uk-UA"/>
        </w:rPr>
        <w:t xml:space="preserve"> (</w:t>
      </w:r>
      <w:r>
        <w:t xml:space="preserve">or vice versa </w:t>
      </w:r>
      <w:r w:rsidR="00DD029A" w:rsidRPr="00DD029A">
        <w:rPr>
          <w:position w:val="-6"/>
        </w:rPr>
        <w:pict>
          <v:shape id="_x0000_i1528" type="#_x0000_t75" style="width:9pt;height:9.75pt">
            <v:imagedata r:id="rId476" o:title=""/>
          </v:shape>
        </w:pict>
      </w:r>
      <w:r>
        <w:rPr>
          <w:lang w:val="uk-UA"/>
        </w:rPr>
        <w:t xml:space="preserve"> </w:t>
      </w:r>
      <w:r>
        <w:t>upon</w:t>
      </w:r>
      <w:r>
        <w:rPr>
          <w:lang w:val="uk-UA"/>
        </w:rPr>
        <w:t xml:space="preserve"> </w:t>
      </w:r>
      <w:r w:rsidR="00DD029A" w:rsidRPr="00DD029A">
        <w:rPr>
          <w:position w:val="-10"/>
        </w:rPr>
        <w:pict>
          <v:shape id="_x0000_i1529" type="#_x0000_t75" style="width:9.75pt;height:12pt">
            <v:imagedata r:id="rId477" o:title=""/>
          </v:shape>
        </w:pict>
      </w:r>
      <w:r>
        <w:rPr>
          <w:lang w:val="uk-UA"/>
        </w:rPr>
        <w:t xml:space="preserve">) </w:t>
      </w:r>
      <w:r>
        <w:t>is assigned implicitly</w:t>
      </w:r>
      <w:r>
        <w:rPr>
          <w:lang w:val="uk-UA"/>
        </w:rPr>
        <w:t xml:space="preserve">. </w:t>
      </w:r>
      <w:r>
        <w:t>If</w:t>
      </w:r>
      <w:r>
        <w:rPr>
          <w:lang w:val="uk-UA"/>
        </w:rPr>
        <w:t xml:space="preserve"> </w:t>
      </w:r>
      <w:r>
        <w:t>for</w:t>
      </w:r>
      <w:r>
        <w:rPr>
          <w:lang w:val="uk-UA"/>
        </w:rPr>
        <w:t xml:space="preserve"> </w:t>
      </w:r>
      <w:r>
        <w:t>every</w:t>
      </w:r>
      <w:r>
        <w:rPr>
          <w:lang w:val="uk-UA"/>
        </w:rPr>
        <w:t xml:space="preserve"> </w:t>
      </w:r>
      <w:r>
        <w:t>value</w:t>
      </w:r>
      <w:r>
        <w:rPr>
          <w:lang w:val="uk-UA"/>
        </w:rPr>
        <w:t xml:space="preserve"> </w:t>
      </w:r>
      <w:r>
        <w:t>of</w:t>
      </w:r>
      <w:r>
        <w:rPr>
          <w:lang w:val="uk-UA"/>
        </w:rPr>
        <w:t xml:space="preserve"> </w:t>
      </w:r>
      <w:r w:rsidR="00DD029A" w:rsidRPr="00DD029A">
        <w:rPr>
          <w:position w:val="-6"/>
        </w:rPr>
        <w:pict>
          <v:shape id="_x0000_i1530" type="#_x0000_t75" style="width:9pt;height:9.75pt">
            <v:imagedata r:id="rId476" o:title=""/>
          </v:shape>
        </w:pict>
      </w:r>
      <w:r>
        <w:rPr>
          <w:lang w:val="uk-UA"/>
        </w:rPr>
        <w:t xml:space="preserve"> </w:t>
      </w:r>
      <w:r>
        <w:t>from</w:t>
      </w:r>
      <w:r>
        <w:rPr>
          <w:lang w:val="uk-UA"/>
        </w:rPr>
        <w:t xml:space="preserve"> </w:t>
      </w:r>
      <w:r>
        <w:t>a</w:t>
      </w:r>
      <w:r>
        <w:rPr>
          <w:lang w:val="uk-UA"/>
        </w:rPr>
        <w:t xml:space="preserve"> </w:t>
      </w:r>
      <w:r>
        <w:t>segment</w:t>
      </w:r>
      <w:r>
        <w:rPr>
          <w:lang w:val="uk-UA"/>
        </w:rPr>
        <w:t xml:space="preserve"> </w:t>
      </w:r>
      <w:r>
        <w:t>a</w:t>
      </w:r>
      <w:r>
        <w:rPr>
          <w:lang w:val="uk-UA"/>
        </w:rPr>
        <w:t xml:space="preserve"> </w:t>
      </w:r>
      <w:r>
        <w:t>value</w:t>
      </w:r>
      <w:r w:rsidR="00DD029A" w:rsidRPr="00DD029A">
        <w:rPr>
          <w:position w:val="-10"/>
        </w:rPr>
        <w:pict>
          <v:shape id="_x0000_i1531" type="#_x0000_t75" style="width:9.75pt;height:12pt">
            <v:imagedata r:id="rId477" o:title=""/>
          </v:shape>
        </w:pict>
      </w:r>
      <w:r>
        <w:rPr>
          <w:lang w:val="uk-UA"/>
        </w:rPr>
        <w:t xml:space="preserve"> </w:t>
      </w:r>
      <w:r>
        <w:t>exists that</w:t>
      </w:r>
      <w:r>
        <w:rPr>
          <w:lang w:val="uk-UA"/>
        </w:rPr>
        <w:t xml:space="preserve"> </w:t>
      </w:r>
      <w:r>
        <w:t>together</w:t>
      </w:r>
      <w:r>
        <w:rPr>
          <w:lang w:val="uk-UA"/>
        </w:rPr>
        <w:t xml:space="preserve"> </w:t>
      </w:r>
      <w:r>
        <w:t>with</w:t>
      </w:r>
      <w:r>
        <w:rPr>
          <w:lang w:val="uk-UA"/>
        </w:rPr>
        <w:t xml:space="preserve"> </w:t>
      </w:r>
      <w:r w:rsidR="00DD029A" w:rsidRPr="00DD029A">
        <w:rPr>
          <w:position w:val="-6"/>
        </w:rPr>
        <w:pict>
          <v:shape id="_x0000_i1532" type="#_x0000_t75" style="width:9pt;height:9.75pt">
            <v:imagedata r:id="rId476" o:title=""/>
          </v:shape>
        </w:pict>
      </w:r>
      <w:r>
        <w:rPr>
          <w:lang w:val="uk-UA"/>
        </w:rPr>
        <w:t xml:space="preserve"> </w:t>
      </w:r>
      <w:r>
        <w:t>obeys</w:t>
      </w:r>
      <w:r>
        <w:rPr>
          <w:lang w:val="uk-UA"/>
        </w:rPr>
        <w:t xml:space="preserve"> </w:t>
      </w:r>
      <w:r>
        <w:t>the</w:t>
      </w:r>
      <w:r>
        <w:rPr>
          <w:lang w:val="uk-UA"/>
        </w:rPr>
        <w:t xml:space="preserve"> </w:t>
      </w:r>
      <w:r>
        <w:t>equation</w:t>
      </w:r>
      <w:r w:rsidR="000E3AB2">
        <w:t xml:space="preserve"> </w:t>
      </w:r>
      <w:r w:rsidR="00DD029A" w:rsidRPr="00DD029A">
        <w:rPr>
          <w:position w:val="-10"/>
        </w:rPr>
        <w:pict>
          <v:shape id="_x0000_i1533" type="#_x0000_t75" style="width:51.75pt;height:15pt">
            <v:imagedata r:id="rId478" o:title=""/>
          </v:shape>
        </w:pict>
      </w:r>
      <w:r>
        <w:rPr>
          <w:lang w:val="uk-UA"/>
        </w:rPr>
        <w:t xml:space="preserve">, </w:t>
      </w:r>
      <w:r>
        <w:t>then</w:t>
      </w:r>
      <w:r>
        <w:rPr>
          <w:lang w:val="uk-UA"/>
        </w:rPr>
        <w:t xml:space="preserve"> </w:t>
      </w:r>
      <w:r>
        <w:t>thereby</w:t>
      </w:r>
      <w:r>
        <w:rPr>
          <w:lang w:val="uk-UA"/>
        </w:rPr>
        <w:t xml:space="preserve"> </w:t>
      </w:r>
      <w:r>
        <w:t>the</w:t>
      </w:r>
      <w:r>
        <w:rPr>
          <w:lang w:val="uk-UA"/>
        </w:rPr>
        <w:t xml:space="preserve"> </w:t>
      </w:r>
      <w:r>
        <w:t>dependence</w:t>
      </w:r>
      <w:r>
        <w:rPr>
          <w:lang w:val="uk-UA"/>
        </w:rPr>
        <w:t xml:space="preserve"> </w:t>
      </w:r>
      <w:r w:rsidR="00DD029A" w:rsidRPr="00DD029A">
        <w:rPr>
          <w:position w:val="-10"/>
        </w:rPr>
        <w:pict>
          <v:shape id="_x0000_i1534" type="#_x0000_t75" style="width:42pt;height:15pt">
            <v:imagedata r:id="rId480" o:title=""/>
          </v:shape>
        </w:pict>
      </w:r>
      <w:r>
        <w:t xml:space="preserve"> is defined. For this dependence the equality</w:t>
      </w:r>
      <w:r w:rsidR="000E3AB2">
        <w:t xml:space="preserve"> </w:t>
      </w:r>
      <w:r w:rsidR="00DD029A" w:rsidRPr="00DD029A">
        <w:rPr>
          <w:position w:val="-10"/>
        </w:rPr>
        <w:pict>
          <v:shape id="_x0000_i1535" type="#_x0000_t75" style="width:66.75pt;height:15pt">
            <v:imagedata r:id="rId481" o:title=""/>
          </v:shape>
        </w:pict>
      </w:r>
      <w:r>
        <w:rPr>
          <w:lang w:val="uk-UA"/>
        </w:rPr>
        <w:t xml:space="preserve"> </w:t>
      </w:r>
      <w:r>
        <w:t xml:space="preserve">is obeyed for all values </w:t>
      </w:r>
      <w:r w:rsidR="00DD029A" w:rsidRPr="00DD029A">
        <w:rPr>
          <w:position w:val="-6"/>
        </w:rPr>
        <w:pict>
          <v:shape id="_x0000_i1536" type="#_x0000_t75" style="width:9pt;height:9.75pt">
            <v:imagedata r:id="rId476" o:title=""/>
          </v:shape>
        </w:pict>
      </w:r>
      <w:r>
        <w:rPr>
          <w:lang w:val="uk-UA"/>
        </w:rPr>
        <w:t xml:space="preserve"> </w:t>
      </w:r>
      <w:r>
        <w:t xml:space="preserve">on the given segment (becomes identical relatively to </w:t>
      </w:r>
      <w:r w:rsidR="00DD029A" w:rsidRPr="00DD029A">
        <w:rPr>
          <w:position w:val="-6"/>
        </w:rPr>
        <w:pict>
          <v:shape id="_x0000_i1537" type="#_x0000_t75" style="width:9pt;height:9.75pt">
            <v:imagedata r:id="rId476" o:title=""/>
          </v:shape>
        </w:pict>
      </w:r>
      <w:r>
        <w:rPr>
          <w:lang w:val="uk-UA"/>
        </w:rPr>
        <w:t xml:space="preserve">). </w:t>
      </w:r>
      <w:r>
        <w:t>The expression</w:t>
      </w:r>
      <w:r>
        <w:rPr>
          <w:lang w:val="uk-UA"/>
        </w:rPr>
        <w:t xml:space="preserve"> </w:t>
      </w:r>
      <w:r w:rsidR="00DD029A" w:rsidRPr="00DD029A">
        <w:rPr>
          <w:position w:val="-10"/>
        </w:rPr>
        <w:pict>
          <v:shape id="_x0000_i1538" type="#_x0000_t75" style="width:36pt;height:15pt">
            <v:imagedata r:id="rId479" o:title=""/>
          </v:shape>
        </w:pict>
      </w:r>
      <w:r>
        <w:rPr>
          <w:lang w:val="uk-UA"/>
        </w:rPr>
        <w:t xml:space="preserve"> </w:t>
      </w:r>
      <w:r>
        <w:t>may contain some of the parameters</w:t>
      </w:r>
      <w:r w:rsidR="000E3AB2">
        <w:t xml:space="preserve"> </w:t>
      </w:r>
      <w:r w:rsidR="00DD029A" w:rsidRPr="00DD029A">
        <w:rPr>
          <w:position w:val="-4"/>
        </w:rPr>
        <w:pict>
          <v:shape id="_x0000_i1539" type="#_x0000_t75" style="width:15pt;height:12pt">
            <v:imagedata r:id="rId62" o:title=""/>
          </v:shape>
        </w:pict>
      </w:r>
      <w:r w:rsidR="008565B5">
        <w:t xml:space="preserve">, </w:t>
      </w:r>
      <w:r w:rsidR="00DD029A" w:rsidRPr="00DD029A">
        <w:rPr>
          <w:position w:val="-4"/>
        </w:rPr>
        <w:pict>
          <v:shape id="_x0000_i1540" type="#_x0000_t75" style="width:17.25pt;height:12pt">
            <v:imagedata r:id="rId63" o:title=""/>
          </v:shape>
        </w:pict>
      </w:r>
      <w:r w:rsidR="008565B5">
        <w:t xml:space="preserve">, … , </w:t>
      </w:r>
      <w:r w:rsidR="00DD029A" w:rsidRPr="00DD029A">
        <w:rPr>
          <w:position w:val="-6"/>
        </w:rPr>
        <w:pict>
          <v:shape id="_x0000_i1541" type="#_x0000_t75" style="width:17.25pt;height:12.75pt">
            <v:imagedata r:id="rId223" o:title=""/>
          </v:shape>
        </w:pict>
      </w:r>
      <w:r>
        <w:rPr>
          <w:lang w:val="uk-UA"/>
        </w:rPr>
        <w:t>.</w:t>
      </w:r>
    </w:p>
    <w:p w:rsidR="00B9532C" w:rsidRDefault="001242A6">
      <w:pPr>
        <w:pStyle w:val="af6"/>
      </w:pPr>
      <w:r>
        <w:rPr>
          <w:noProof/>
          <w:lang w:val="uk-UA" w:eastAsia="uk-UA"/>
        </w:rPr>
        <w:drawing>
          <wp:inline distT="0" distB="0" distL="0" distR="0">
            <wp:extent cx="4391025" cy="3162300"/>
            <wp:effectExtent l="19050" t="0" r="9525"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482" cstate="print"/>
                    <a:srcRect/>
                    <a:stretch>
                      <a:fillRect/>
                    </a:stretch>
                  </pic:blipFill>
                  <pic:spPr bwMode="auto">
                    <a:xfrm>
                      <a:off x="0" y="0"/>
                      <a:ext cx="4391025" cy="3162300"/>
                    </a:xfrm>
                    <a:prstGeom prst="rect">
                      <a:avLst/>
                    </a:prstGeom>
                    <a:solidFill>
                      <a:srgbClr val="FFFFFF"/>
                    </a:solidFill>
                    <a:ln w="9525">
                      <a:noFill/>
                      <a:miter lim="800000"/>
                      <a:headEnd/>
                      <a:tailEnd/>
                    </a:ln>
                  </pic:spPr>
                </pic:pic>
              </a:graphicData>
            </a:graphic>
          </wp:inline>
        </w:drawing>
      </w:r>
    </w:p>
    <w:p w:rsidR="00B9532C" w:rsidRDefault="00B9532C">
      <w:pPr>
        <w:pStyle w:val="af6"/>
      </w:pPr>
      <w:r>
        <w:t>Fig. 9.1</w:t>
      </w:r>
    </w:p>
    <w:p w:rsidR="00B9532C" w:rsidRDefault="00B9532C" w:rsidP="00A242BE">
      <w:pPr>
        <w:pStyle w:val="afe"/>
        <w:spacing w:line="236" w:lineRule="exact"/>
        <w:rPr>
          <w:rStyle w:val="shorttext"/>
        </w:rPr>
      </w:pPr>
      <w:r>
        <w:rPr>
          <w:lang w:val="en-US"/>
        </w:rPr>
        <w:t xml:space="preserve">Before inputting </w:t>
      </w:r>
      <w:r>
        <w:rPr>
          <w:lang w:val="en-GB"/>
        </w:rPr>
        <w:t>an expression</w:t>
      </w:r>
      <w:r w:rsidR="000E3AB2">
        <w:rPr>
          <w:lang w:val="en-GB"/>
        </w:rPr>
        <w:t xml:space="preserve"> </w:t>
      </w:r>
      <w:r w:rsidR="00DD029A" w:rsidRPr="00DD029A">
        <w:rPr>
          <w:position w:val="-10"/>
        </w:rPr>
        <w:pict>
          <v:shape id="_x0000_i1542" type="#_x0000_t75" style="width:51.75pt;height:15pt">
            <v:imagedata r:id="rId483" o:title=""/>
          </v:shape>
        </w:pict>
      </w:r>
      <w:r>
        <w:t xml:space="preserve">, </w:t>
      </w:r>
      <w:r>
        <w:rPr>
          <w:lang w:val="en-US"/>
        </w:rPr>
        <w:t>it is necessary to set the type of dependence “</w:t>
      </w:r>
      <w:r>
        <w:rPr>
          <w:i/>
          <w:lang w:val="en-GB"/>
        </w:rPr>
        <w:t>Implicit</w:t>
      </w:r>
      <w:r>
        <w:rPr>
          <w:i/>
        </w:rPr>
        <w:t>:</w:t>
      </w:r>
      <w:r>
        <w:rPr>
          <w:i/>
          <w:iCs/>
        </w:rPr>
        <w:t xml:space="preserve"> </w:t>
      </w:r>
      <w:r>
        <w:t xml:space="preserve">0=G(x, y)” </w:t>
      </w:r>
      <w:r>
        <w:rPr>
          <w:lang w:val="en-US"/>
        </w:rPr>
        <w:t xml:space="preserve">in the window “Objects list” </w:t>
      </w:r>
      <w:r>
        <w:t>(</w:t>
      </w:r>
      <w:r w:rsidR="00701777">
        <w:rPr>
          <w:lang w:val="en-US"/>
        </w:rPr>
        <w:t>Fig</w:t>
      </w:r>
      <w:r>
        <w:rPr>
          <w:lang w:val="en-US"/>
        </w:rPr>
        <w:t>.</w:t>
      </w:r>
      <w:r>
        <w:t xml:space="preserve"> 9.1). </w:t>
      </w:r>
      <w:r>
        <w:rPr>
          <w:lang w:val="en-US"/>
        </w:rPr>
        <w:t>Then</w:t>
      </w:r>
      <w:r>
        <w:t xml:space="preserve"> </w:t>
      </w:r>
      <w:r>
        <w:rPr>
          <w:lang w:val="en-US"/>
        </w:rPr>
        <w:t>a new</w:t>
      </w:r>
      <w:r>
        <w:t xml:space="preserve"> </w:t>
      </w:r>
      <w:r>
        <w:rPr>
          <w:lang w:val="en-US"/>
        </w:rPr>
        <w:t>object</w:t>
      </w:r>
      <w:r>
        <w:t xml:space="preserve"> </w:t>
      </w:r>
      <w:r>
        <w:rPr>
          <w:lang w:val="en-US"/>
        </w:rPr>
        <w:t>the way like</w:t>
      </w:r>
      <w:r>
        <w:t xml:space="preserve"> </w:t>
      </w:r>
      <w:r>
        <w:rPr>
          <w:lang w:val="en-US"/>
        </w:rPr>
        <w:t>in the case of explicit</w:t>
      </w:r>
      <w:r>
        <w:t xml:space="preserve"> </w:t>
      </w:r>
      <w:r>
        <w:rPr>
          <w:lang w:val="en-US"/>
        </w:rPr>
        <w:t>dependence</w:t>
      </w:r>
      <w:r w:rsidR="000E040D">
        <w:rPr>
          <w:lang w:val="en-US"/>
        </w:rPr>
        <w:t xml:space="preserve"> will be created</w:t>
      </w:r>
      <w:r>
        <w:t>.</w:t>
      </w:r>
    </w:p>
    <w:p w:rsidR="00B9532C" w:rsidRDefault="00B9532C" w:rsidP="00A242BE">
      <w:pPr>
        <w:pStyle w:val="af3"/>
        <w:spacing w:line="236" w:lineRule="exact"/>
      </w:pPr>
      <w:r>
        <w:rPr>
          <w:rStyle w:val="shorttext"/>
        </w:rPr>
        <w:t xml:space="preserve">As a result of the use the command “Object /Create” the auxiliary window </w:t>
      </w:r>
      <w:r>
        <w:t>“</w:t>
      </w:r>
      <w:r>
        <w:rPr>
          <w:lang w:val="en-GB"/>
        </w:rPr>
        <w:t>Dependence expression input</w:t>
      </w:r>
      <w:r>
        <w:t>” is displayed (</w:t>
      </w:r>
      <w:r w:rsidR="00701777">
        <w:t>Fig</w:t>
      </w:r>
      <w:r>
        <w:t xml:space="preserve">. 9.2). In the line “0=” one </w:t>
      </w:r>
      <w:r>
        <w:lastRenderedPageBreak/>
        <w:t>should input an expression</w:t>
      </w:r>
      <w:r w:rsidR="000E040D">
        <w:t xml:space="preserve"> </w:t>
      </w:r>
      <w:r w:rsidR="00DD029A" w:rsidRPr="00DD029A">
        <w:rPr>
          <w:position w:val="-10"/>
        </w:rPr>
        <w:pict>
          <v:shape id="_x0000_i1543" type="#_x0000_t75" style="width:36pt;height:15pt">
            <v:imagedata r:id="rId484" o:title=""/>
          </v:shape>
        </w:pict>
      </w:r>
      <w:r>
        <w:t xml:space="preserve">, that may contain two variables </w:t>
      </w:r>
      <w:r w:rsidR="00DD029A" w:rsidRPr="00DD029A">
        <w:rPr>
          <w:position w:val="-6"/>
        </w:rPr>
        <w:pict>
          <v:shape id="_x0000_i1544" type="#_x0000_t75" style="width:9pt;height:9.75pt">
            <v:imagedata r:id="rId476" o:title=""/>
          </v:shape>
        </w:pict>
      </w:r>
      <w:r>
        <w:t xml:space="preserve"> and </w:t>
      </w:r>
      <w:r w:rsidR="00DD029A" w:rsidRPr="00DD029A">
        <w:rPr>
          <w:position w:val="-10"/>
        </w:rPr>
        <w:pict>
          <v:shape id="_x0000_i1545" type="#_x0000_t75" style="width:9.75pt;height:12pt">
            <v:imagedata r:id="rId477" o:title=""/>
          </v:shape>
        </w:pict>
      </w:r>
      <w:r>
        <w:t xml:space="preserve"> or just one of them, and also some of the parameters </w:t>
      </w:r>
      <w:r w:rsidR="00DD029A" w:rsidRPr="00DD029A">
        <w:rPr>
          <w:position w:val="-4"/>
        </w:rPr>
        <w:pict>
          <v:shape id="_x0000_i1546" type="#_x0000_t75" style="width:15pt;height:12pt">
            <v:imagedata r:id="rId62" o:title=""/>
          </v:shape>
        </w:pict>
      </w:r>
      <w:r w:rsidR="00364251">
        <w:t xml:space="preserve">, </w:t>
      </w:r>
      <w:r w:rsidR="00DD029A" w:rsidRPr="00DD029A">
        <w:rPr>
          <w:position w:val="-4"/>
        </w:rPr>
        <w:pict>
          <v:shape id="_x0000_i1547" type="#_x0000_t75" style="width:17.25pt;height:12pt">
            <v:imagedata r:id="rId63" o:title=""/>
          </v:shape>
        </w:pict>
      </w:r>
      <w:r w:rsidR="00364251">
        <w:t xml:space="preserve">, … , </w:t>
      </w:r>
      <w:r w:rsidR="00DD029A" w:rsidRPr="00DD029A">
        <w:rPr>
          <w:position w:val="-6"/>
        </w:rPr>
        <w:pict>
          <v:shape id="_x0000_i1548" type="#_x0000_t75" style="width:17.25pt;height:12.75pt">
            <v:imagedata r:id="rId223" o:title=""/>
          </v:shape>
        </w:pict>
      </w:r>
      <w:r>
        <w:t>.</w:t>
      </w:r>
    </w:p>
    <w:p w:rsidR="00B9532C" w:rsidRDefault="00B9532C" w:rsidP="00A242BE">
      <w:pPr>
        <w:pStyle w:val="af3"/>
        <w:spacing w:line="236" w:lineRule="exact"/>
        <w:rPr>
          <w:lang w:val="en-GB"/>
        </w:rPr>
      </w:pPr>
      <w:r>
        <w:t xml:space="preserve">Unlike the explicit dependence one should specify the segments of assignment of both variables </w:t>
      </w:r>
      <w:r w:rsidR="00DD029A" w:rsidRPr="00DD029A">
        <w:rPr>
          <w:position w:val="-6"/>
        </w:rPr>
        <w:pict>
          <v:shape id="_x0000_i1549" type="#_x0000_t75" style="width:9pt;height:9.75pt">
            <v:imagedata r:id="rId476" o:title=""/>
          </v:shape>
        </w:pict>
      </w:r>
      <w:r>
        <w:rPr>
          <w:lang w:val="en-GB"/>
        </w:rPr>
        <w:t xml:space="preserve"> and </w:t>
      </w:r>
      <w:r w:rsidR="00DD029A" w:rsidRPr="00DD029A">
        <w:rPr>
          <w:position w:val="-10"/>
        </w:rPr>
        <w:pict>
          <v:shape id="_x0000_i1550" type="#_x0000_t75" style="width:9.75pt;height:12pt">
            <v:imagedata r:id="rId477" o:title=""/>
          </v:shape>
        </w:pict>
      </w:r>
      <w:r>
        <w:rPr>
          <w:lang w:val="en-GB"/>
        </w:rPr>
        <w:t xml:space="preserve">. </w:t>
      </w:r>
      <w:r>
        <w:t>In the lines “А=” and “В=” it is necessary to set lower and upper boundaries of the segment for variable</w:t>
      </w:r>
      <w:r>
        <w:rPr>
          <w:lang w:val="en-GB"/>
        </w:rPr>
        <w:t xml:space="preserve"> </w:t>
      </w:r>
      <w:r w:rsidR="00DD029A" w:rsidRPr="00DD029A">
        <w:rPr>
          <w:position w:val="-6"/>
        </w:rPr>
        <w:pict>
          <v:shape id="_x0000_i1551" type="#_x0000_t75" style="width:9pt;height:9.75pt">
            <v:imagedata r:id="rId476" o:title=""/>
          </v:shape>
        </w:pict>
      </w:r>
      <w:r>
        <w:rPr>
          <w:lang w:val="en-GB"/>
        </w:rPr>
        <w:t xml:space="preserve">, </w:t>
      </w:r>
      <w:r>
        <w:t>in the lines “</w:t>
      </w:r>
      <w:proofErr w:type="spellStart"/>
      <w:r>
        <w:t>Аy</w:t>
      </w:r>
      <w:proofErr w:type="spellEnd"/>
      <w:r>
        <w:t>=” and “</w:t>
      </w:r>
      <w:proofErr w:type="spellStart"/>
      <w:r>
        <w:t>Вy</w:t>
      </w:r>
      <w:proofErr w:type="spellEnd"/>
      <w:r>
        <w:t>=” – lower and upper boundaries of the segment for variable</w:t>
      </w:r>
      <w:r w:rsidR="00E57CDB">
        <w:t xml:space="preserve"> </w:t>
      </w:r>
      <w:r w:rsidR="00DD029A" w:rsidRPr="00DD029A">
        <w:rPr>
          <w:position w:val="-10"/>
        </w:rPr>
        <w:pict>
          <v:shape id="_x0000_i1552" type="#_x0000_t75" style="width:9.75pt;height:12pt">
            <v:imagedata r:id="rId477" o:title=""/>
          </v:shape>
        </w:pict>
      </w:r>
      <w:r>
        <w:rPr>
          <w:lang w:val="en-GB"/>
        </w:rPr>
        <w:t xml:space="preserve">. </w:t>
      </w:r>
      <w:r>
        <w:t>The expressions for boundaries of definition of</w:t>
      </w:r>
      <w:r>
        <w:rPr>
          <w:lang w:val="en-GB"/>
        </w:rPr>
        <w:t xml:space="preserve"> </w:t>
      </w:r>
      <w:r w:rsidR="00DD029A" w:rsidRPr="00DD029A">
        <w:rPr>
          <w:position w:val="-6"/>
        </w:rPr>
        <w:pict>
          <v:shape id="_x0000_i1553" type="#_x0000_t75" style="width:9pt;height:9.75pt">
            <v:imagedata r:id="rId476" o:title=""/>
          </v:shape>
        </w:pict>
      </w:r>
      <w:r>
        <w:rPr>
          <w:lang w:val="en-GB"/>
        </w:rPr>
        <w:t xml:space="preserve"> </w:t>
      </w:r>
      <w:r>
        <w:t>and</w:t>
      </w:r>
      <w:r>
        <w:rPr>
          <w:lang w:val="en-GB"/>
        </w:rPr>
        <w:t xml:space="preserve"> </w:t>
      </w:r>
      <w:r w:rsidR="00DD029A" w:rsidRPr="00DD029A">
        <w:rPr>
          <w:position w:val="-10"/>
        </w:rPr>
        <w:pict>
          <v:shape id="_x0000_i1554" type="#_x0000_t75" style="width:9.75pt;height:12pt">
            <v:imagedata r:id="rId477" o:title=""/>
          </v:shape>
        </w:pict>
      </w:r>
      <w:r>
        <w:rPr>
          <w:lang w:val="en-GB"/>
        </w:rPr>
        <w:t xml:space="preserve"> </w:t>
      </w:r>
      <w:r>
        <w:rPr>
          <w:szCs w:val="22"/>
        </w:rPr>
        <w:t>also</w:t>
      </w:r>
      <w:r>
        <w:t xml:space="preserve"> may contain the parameters (</w:t>
      </w:r>
      <w:r w:rsidR="00701777">
        <w:t>Fig</w:t>
      </w:r>
      <w:r>
        <w:t>. 9.2).</w:t>
      </w:r>
    </w:p>
    <w:p w:rsidR="00B9532C" w:rsidRDefault="00B9532C" w:rsidP="00A242BE">
      <w:pPr>
        <w:pStyle w:val="afe"/>
        <w:spacing w:line="236" w:lineRule="exact"/>
        <w:rPr>
          <w:lang w:val="en-US"/>
        </w:rPr>
      </w:pPr>
      <w:r>
        <w:rPr>
          <w:lang w:val="en-GB"/>
        </w:rPr>
        <w:t>The switch “Quality of graph plotting” is intended for acceleration of graph plotting. If the switch is set in the most left position the speed of plotting increases, but the accuracy of plotting decreases.</w:t>
      </w:r>
    </w:p>
    <w:p w:rsidR="00B9532C" w:rsidRDefault="00B9532C" w:rsidP="00A242BE">
      <w:pPr>
        <w:pStyle w:val="afe"/>
        <w:spacing w:line="236" w:lineRule="exact"/>
      </w:pPr>
      <w:r>
        <w:rPr>
          <w:lang w:val="en-US"/>
        </w:rPr>
        <w:t>All the other rules about plotting stay the same.</w:t>
      </w:r>
    </w:p>
    <w:p w:rsidR="00B9532C" w:rsidRDefault="001242A6">
      <w:pPr>
        <w:pStyle w:val="af6"/>
      </w:pPr>
      <w:r>
        <w:rPr>
          <w:noProof/>
          <w:lang w:val="uk-UA" w:eastAsia="uk-UA"/>
        </w:rPr>
        <w:drawing>
          <wp:inline distT="0" distB="0" distL="0" distR="0">
            <wp:extent cx="4391025" cy="3162300"/>
            <wp:effectExtent l="19050" t="0" r="9525"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485" cstate="print"/>
                    <a:srcRect/>
                    <a:stretch>
                      <a:fillRect/>
                    </a:stretch>
                  </pic:blipFill>
                  <pic:spPr bwMode="auto">
                    <a:xfrm>
                      <a:off x="0" y="0"/>
                      <a:ext cx="4391025" cy="3162300"/>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9.2</w:t>
      </w:r>
    </w:p>
    <w:p w:rsidR="00B9532C" w:rsidRDefault="00B9532C">
      <w:pPr>
        <w:pStyle w:val="af7"/>
        <w:rPr>
          <w:lang w:val="en-GB"/>
        </w:rPr>
      </w:pPr>
      <w:r>
        <w:rPr>
          <w:lang w:val="en-US"/>
        </w:rPr>
        <w:t>Examples</w:t>
      </w:r>
    </w:p>
    <w:p w:rsidR="00B9532C" w:rsidRDefault="00B9532C">
      <w:pPr>
        <w:pStyle w:val="af3"/>
      </w:pPr>
      <w:r>
        <w:rPr>
          <w:lang w:val="en-GB"/>
        </w:rPr>
        <w:t>1.</w:t>
      </w:r>
      <w:r>
        <w:t> </w:t>
      </w:r>
      <w:r w:rsidR="000E040D">
        <w:t>With the e</w:t>
      </w:r>
      <w:r>
        <w:t xml:space="preserve">quation of the form </w:t>
      </w:r>
      <w:r w:rsidR="00DD029A" w:rsidRPr="00DD029A">
        <w:rPr>
          <w:position w:val="-10"/>
        </w:rPr>
        <w:pict>
          <v:shape id="_x0000_i1555" type="#_x0000_t75" style="width:68.25pt;height:15pt">
            <v:imagedata r:id="rId486" o:title=""/>
          </v:shape>
        </w:pict>
      </w:r>
      <w:r>
        <w:rPr>
          <w:lang w:val="en-GB"/>
        </w:rPr>
        <w:t xml:space="preserve"> </w:t>
      </w:r>
      <w:r>
        <w:t>a straight line</w:t>
      </w:r>
      <w:r w:rsidR="007F6196">
        <w:t xml:space="preserve"> is described</w:t>
      </w:r>
      <w:r>
        <w:t>. Put dynamic parameter</w:t>
      </w:r>
      <w:r w:rsidR="00DD029A" w:rsidRPr="00DD029A">
        <w:rPr>
          <w:position w:val="-4"/>
        </w:rPr>
        <w:pict>
          <v:shape id="_x0000_i1556" type="#_x0000_t75" style="width:15pt;height:12pt">
            <v:imagedata r:id="rId487" o:title=""/>
          </v:shape>
        </w:pict>
      </w:r>
      <w:r>
        <w:t xml:space="preserve"> in correspondence to the parameter of equation</w:t>
      </w:r>
      <w:r w:rsidR="007F6196">
        <w:t xml:space="preserve"> </w:t>
      </w:r>
      <w:r w:rsidR="00DD029A" w:rsidRPr="00DD029A">
        <w:rPr>
          <w:position w:val="-6"/>
        </w:rPr>
        <w:pict>
          <v:shape id="_x0000_i1557" type="#_x0000_t75" style="width:9.75pt;height:9.75pt">
            <v:imagedata r:id="rId488" o:title=""/>
          </v:shape>
        </w:pict>
      </w:r>
      <w:r>
        <w:t xml:space="preserve">, parameter </w:t>
      </w:r>
      <w:r w:rsidR="00DD029A" w:rsidRPr="00DD029A">
        <w:rPr>
          <w:position w:val="-4"/>
        </w:rPr>
        <w:pict>
          <v:shape id="_x0000_i1558" type="#_x0000_t75" style="width:17.25pt;height:12pt">
            <v:imagedata r:id="rId489" o:title=""/>
          </v:shape>
        </w:pict>
      </w:r>
      <w:r>
        <w:t xml:space="preserve"> – to </w:t>
      </w:r>
      <w:r w:rsidR="00DD029A" w:rsidRPr="00DD029A">
        <w:rPr>
          <w:position w:val="-6"/>
        </w:rPr>
        <w:pict>
          <v:shape id="_x0000_i1559" type="#_x0000_t75" style="width:9pt;height:12.75pt">
            <v:imagedata r:id="rId490" o:title=""/>
          </v:shape>
        </w:pict>
      </w:r>
      <w:r>
        <w:t xml:space="preserve">, parameter </w:t>
      </w:r>
      <w:r w:rsidR="00DD029A" w:rsidRPr="00DD029A">
        <w:rPr>
          <w:position w:val="-6"/>
        </w:rPr>
        <w:pict>
          <v:shape id="_x0000_i1560" type="#_x0000_t75" style="width:15.75pt;height:12.75pt">
            <v:imagedata r:id="rId491" o:title=""/>
          </v:shape>
        </w:pict>
      </w:r>
      <w:r>
        <w:t xml:space="preserve"> – to </w:t>
      </w:r>
      <w:r w:rsidR="00DD029A" w:rsidRPr="00DD029A">
        <w:rPr>
          <w:position w:val="-6"/>
        </w:rPr>
        <w:pict>
          <v:shape id="_x0000_i1561" type="#_x0000_t75" style="width:9pt;height:9.75pt">
            <v:imagedata r:id="rId492" o:title=""/>
          </v:shape>
        </w:pict>
      </w:r>
      <w:r>
        <w:t xml:space="preserve"> and create the object </w:t>
      </w:r>
      <w:r w:rsidR="00DD029A" w:rsidRPr="00DD029A">
        <w:rPr>
          <w:position w:val="-10"/>
        </w:rPr>
        <w:pict>
          <v:shape id="_x0000_i1562" type="#_x0000_t75" style="width:87.75pt;height:15pt">
            <v:imagedata r:id="rId493" o:title=""/>
          </v:shape>
        </w:pict>
      </w:r>
      <w:r>
        <w:t>. At certain values of the parameters</w:t>
      </w:r>
      <w:r w:rsidR="00DD029A" w:rsidRPr="00DD029A">
        <w:rPr>
          <w:position w:val="-4"/>
        </w:rPr>
        <w:pict>
          <v:shape id="_x0000_i1563" type="#_x0000_t75" style="width:15pt;height:12pt">
            <v:imagedata r:id="rId487" o:title=""/>
          </v:shape>
        </w:pict>
      </w:r>
      <w:r>
        <w:t xml:space="preserve">, </w:t>
      </w:r>
      <w:r w:rsidR="00DD029A" w:rsidRPr="00DD029A">
        <w:rPr>
          <w:position w:val="-4"/>
        </w:rPr>
        <w:pict>
          <v:shape id="_x0000_i1564" type="#_x0000_t75" style="width:17.25pt;height:12pt">
            <v:imagedata r:id="rId489" o:title=""/>
          </v:shape>
        </w:pict>
      </w:r>
      <w:r>
        <w:t xml:space="preserve">, </w:t>
      </w:r>
      <w:r w:rsidR="00DD029A" w:rsidRPr="00DD029A">
        <w:rPr>
          <w:position w:val="-6"/>
        </w:rPr>
        <w:pict>
          <v:shape id="_x0000_i1565" type="#_x0000_t75" style="width:15.75pt;height:12.75pt">
            <v:imagedata r:id="rId491" o:title=""/>
          </v:shape>
        </w:pict>
      </w:r>
      <w:r>
        <w:t xml:space="preserve"> the object has different corresponding lines. </w:t>
      </w:r>
      <w:r w:rsidR="007F6196">
        <w:t>In t</w:t>
      </w:r>
      <w:r>
        <w:t xml:space="preserve">he figure 9.3 the lines </w:t>
      </w:r>
      <w:r w:rsidR="00DD029A" w:rsidRPr="00DD029A">
        <w:rPr>
          <w:position w:val="-10"/>
        </w:rPr>
        <w:pict>
          <v:shape id="_x0000_i1566" type="#_x0000_t75" style="width:90pt;height:15pt">
            <v:imagedata r:id="rId494" o:title=""/>
          </v:shape>
        </w:pict>
      </w:r>
      <w:r>
        <w:t xml:space="preserve"> at different values of the parameters</w:t>
      </w:r>
      <w:r w:rsidR="00DD029A" w:rsidRPr="00DD029A">
        <w:rPr>
          <w:position w:val="-4"/>
        </w:rPr>
        <w:pict>
          <v:shape id="_x0000_i1567" type="#_x0000_t75" style="width:15pt;height:12pt">
            <v:imagedata r:id="rId487" o:title=""/>
          </v:shape>
        </w:pict>
      </w:r>
      <w:r>
        <w:t xml:space="preserve">, </w:t>
      </w:r>
      <w:r w:rsidR="00DD029A" w:rsidRPr="00DD029A">
        <w:rPr>
          <w:position w:val="-4"/>
        </w:rPr>
        <w:pict>
          <v:shape id="_x0000_i1568" type="#_x0000_t75" style="width:17.25pt;height:12pt">
            <v:imagedata r:id="rId489" o:title=""/>
          </v:shape>
        </w:pict>
      </w:r>
      <w:r>
        <w:t xml:space="preserve">, </w:t>
      </w:r>
      <w:r w:rsidR="00DD029A" w:rsidRPr="00DD029A">
        <w:rPr>
          <w:position w:val="-6"/>
        </w:rPr>
        <w:pict>
          <v:shape id="_x0000_i1569" type="#_x0000_t75" style="width:15.75pt;height:12.75pt">
            <v:imagedata r:id="rId491" o:title=""/>
          </v:shape>
        </w:pict>
      </w:r>
      <w:r w:rsidR="007F6196">
        <w:t xml:space="preserve"> are </w:t>
      </w:r>
      <w:r w:rsidR="001B1A9D">
        <w:t>demonstrated</w:t>
      </w:r>
      <w:r>
        <w:t>.</w:t>
      </w:r>
    </w:p>
    <w:p w:rsidR="00B9532C" w:rsidRDefault="001242A6">
      <w:pPr>
        <w:pStyle w:val="af6"/>
      </w:pPr>
      <w:r>
        <w:rPr>
          <w:noProof/>
          <w:lang w:val="uk-UA" w:eastAsia="uk-UA"/>
        </w:rPr>
        <w:lastRenderedPageBreak/>
        <w:drawing>
          <wp:inline distT="0" distB="0" distL="0" distR="0">
            <wp:extent cx="4391025" cy="3314700"/>
            <wp:effectExtent l="19050" t="0" r="9525"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495" cstate="print"/>
                    <a:srcRect/>
                    <a:stretch>
                      <a:fillRect/>
                    </a:stretch>
                  </pic:blipFill>
                  <pic:spPr bwMode="auto">
                    <a:xfrm>
                      <a:off x="0" y="0"/>
                      <a:ext cx="4391025" cy="3314700"/>
                    </a:xfrm>
                    <a:prstGeom prst="rect">
                      <a:avLst/>
                    </a:prstGeom>
                    <a:solidFill>
                      <a:srgbClr val="FFFFFF"/>
                    </a:solidFill>
                    <a:ln w="9525">
                      <a:noFill/>
                      <a:miter lim="800000"/>
                      <a:headEnd/>
                      <a:tailEnd/>
                    </a:ln>
                  </pic:spPr>
                </pic:pic>
              </a:graphicData>
            </a:graphic>
          </wp:inline>
        </w:drawing>
      </w:r>
    </w:p>
    <w:p w:rsidR="00B9532C" w:rsidRDefault="00B9532C">
      <w:pPr>
        <w:pStyle w:val="af6"/>
        <w:rPr>
          <w:lang w:val="en-GB"/>
        </w:rPr>
      </w:pPr>
      <w:r>
        <w:t>Fig</w:t>
      </w:r>
      <w:r>
        <w:rPr>
          <w:lang w:val="en-GB"/>
        </w:rPr>
        <w:t>.</w:t>
      </w:r>
      <w:r>
        <w:t> </w:t>
      </w:r>
      <w:r>
        <w:rPr>
          <w:lang w:val="en-GB"/>
        </w:rPr>
        <w:t>9.3</w:t>
      </w:r>
    </w:p>
    <w:p w:rsidR="00B9532C" w:rsidRDefault="00B9532C">
      <w:pPr>
        <w:pStyle w:val="af3"/>
        <w:rPr>
          <w:lang w:val="en-GB"/>
        </w:rPr>
      </w:pPr>
      <w:r>
        <w:rPr>
          <w:lang w:val="en-GB"/>
        </w:rPr>
        <w:t>2.</w:t>
      </w:r>
      <w:r>
        <w:t> Equation</w:t>
      </w:r>
      <w:r>
        <w:rPr>
          <w:lang w:val="en-GB"/>
        </w:rPr>
        <w:t xml:space="preserve"> </w:t>
      </w:r>
      <w:r>
        <w:t>of</w:t>
      </w:r>
      <w:r>
        <w:rPr>
          <w:lang w:val="en-GB"/>
        </w:rPr>
        <w:t xml:space="preserve"> </w:t>
      </w:r>
      <w:r>
        <w:t>the</w:t>
      </w:r>
      <w:r>
        <w:rPr>
          <w:lang w:val="en-GB"/>
        </w:rPr>
        <w:t xml:space="preserve"> </w:t>
      </w:r>
      <w:r>
        <w:t>form</w:t>
      </w:r>
      <w:r>
        <w:rPr>
          <w:lang w:val="en-GB"/>
        </w:rPr>
        <w:t xml:space="preserve"> </w:t>
      </w:r>
      <w:r w:rsidR="00DD029A" w:rsidRPr="00DD029A">
        <w:rPr>
          <w:position w:val="-10"/>
        </w:rPr>
        <w:pict>
          <v:shape id="_x0000_i1570" type="#_x0000_t75" style="width:120pt;height:18pt">
            <v:imagedata r:id="rId496" o:title=""/>
          </v:shape>
        </w:pict>
      </w:r>
      <w:r>
        <w:rPr>
          <w:lang w:val="en-GB"/>
        </w:rPr>
        <w:t xml:space="preserve"> is equation of </w:t>
      </w:r>
      <w:r>
        <w:t>a circle of radius</w:t>
      </w:r>
      <w:r>
        <w:rPr>
          <w:bCs/>
          <w:iCs/>
        </w:rPr>
        <w:t xml:space="preserve"> </w:t>
      </w:r>
      <w:r w:rsidR="00DD029A" w:rsidRPr="00DD029A">
        <w:rPr>
          <w:bCs/>
          <w:iCs/>
          <w:position w:val="-4"/>
        </w:rPr>
        <w:pict>
          <v:shape id="_x0000_i1571" type="#_x0000_t75" style="width:9pt;height:9pt">
            <v:imagedata r:id="rId497" o:title=""/>
          </v:shape>
        </w:pict>
      </w:r>
      <w:r>
        <w:rPr>
          <w:lang w:val="en-GB"/>
        </w:rPr>
        <w:t xml:space="preserve"> </w:t>
      </w:r>
      <w:r>
        <w:t>centered in a point with the coordinates</w:t>
      </w:r>
      <w:r w:rsidR="00DD029A" w:rsidRPr="00DD029A">
        <w:rPr>
          <w:position w:val="-6"/>
        </w:rPr>
        <w:pict>
          <v:shape id="_x0000_i1572" type="#_x0000_t75" style="width:26.25pt;height:9.75pt">
            <v:imagedata r:id="rId498" o:title=""/>
          </v:shape>
        </w:pict>
      </w:r>
      <w:r>
        <w:rPr>
          <w:lang w:val="en-GB"/>
        </w:rPr>
        <w:t xml:space="preserve">, </w:t>
      </w:r>
      <w:r w:rsidR="00DD029A" w:rsidRPr="00DD029A">
        <w:rPr>
          <w:position w:val="-10"/>
        </w:rPr>
        <w:pict>
          <v:shape id="_x0000_i1573" type="#_x0000_t75" style="width:26.25pt;height:15pt">
            <v:imagedata r:id="rId499" o:title=""/>
          </v:shape>
        </w:pict>
      </w:r>
      <w:r>
        <w:rPr>
          <w:lang w:val="en-GB"/>
        </w:rPr>
        <w:t>.</w:t>
      </w:r>
      <w:r>
        <w:t xml:space="preserve"> In the </w:t>
      </w:r>
      <w:r w:rsidR="00701777">
        <w:t>Fig</w:t>
      </w:r>
      <w:r>
        <w:t xml:space="preserve">. 9.4 the images of circles </w:t>
      </w:r>
      <w:r w:rsidR="00DD029A" w:rsidRPr="00DD029A">
        <w:rPr>
          <w:position w:val="-10"/>
        </w:rPr>
        <w:pict>
          <v:shape id="_x0000_i1574" type="#_x0000_t75" style="width:122.25pt;height:18pt">
            <v:imagedata r:id="rId500" o:title=""/>
          </v:shape>
        </w:pict>
      </w:r>
      <w:r>
        <w:rPr>
          <w:lang w:val="en-GB"/>
        </w:rPr>
        <w:t xml:space="preserve"> </w:t>
      </w:r>
      <w:r>
        <w:t xml:space="preserve">at different values of the parameters </w:t>
      </w:r>
      <w:r w:rsidR="00DD029A" w:rsidRPr="00DD029A">
        <w:rPr>
          <w:position w:val="-4"/>
        </w:rPr>
        <w:pict>
          <v:shape id="_x0000_i1575" type="#_x0000_t75" style="width:15pt;height:12pt">
            <v:imagedata r:id="rId487" o:title=""/>
          </v:shape>
        </w:pict>
      </w:r>
      <w:r>
        <w:t xml:space="preserve">, </w:t>
      </w:r>
      <w:r w:rsidR="00DD029A" w:rsidRPr="00DD029A">
        <w:rPr>
          <w:position w:val="-4"/>
        </w:rPr>
        <w:pict>
          <v:shape id="_x0000_i1576" type="#_x0000_t75" style="width:17.25pt;height:12pt">
            <v:imagedata r:id="rId489" o:title=""/>
          </v:shape>
        </w:pict>
      </w:r>
      <w:r>
        <w:t xml:space="preserve">, </w:t>
      </w:r>
      <w:r w:rsidR="00DD029A" w:rsidRPr="00DD029A">
        <w:rPr>
          <w:position w:val="-6"/>
        </w:rPr>
        <w:pict>
          <v:shape id="_x0000_i1577" type="#_x0000_t75" style="width:15.75pt;height:12.75pt">
            <v:imagedata r:id="rId491" o:title=""/>
          </v:shape>
        </w:pict>
      </w:r>
      <w:r>
        <w:t xml:space="preserve"> are shown</w:t>
      </w:r>
      <w:r>
        <w:rPr>
          <w:lang w:val="en-GB"/>
        </w:rPr>
        <w:t>.</w:t>
      </w:r>
    </w:p>
    <w:p w:rsidR="00B9532C" w:rsidRDefault="00B9532C">
      <w:pPr>
        <w:pStyle w:val="af3"/>
        <w:rPr>
          <w:lang w:val="en-GB"/>
        </w:rPr>
      </w:pPr>
      <w:r>
        <w:rPr>
          <w:lang w:val="en-GB"/>
        </w:rPr>
        <w:t>3.</w:t>
      </w:r>
      <w:r>
        <w:t xml:space="preserve"> Equation of the form </w:t>
      </w:r>
      <w:r w:rsidR="00DD029A" w:rsidRPr="00DD029A">
        <w:rPr>
          <w:position w:val="-24"/>
        </w:rPr>
        <w:pict>
          <v:shape id="_x0000_i1578" type="#_x0000_t75" style="width:57pt;height:32.25pt">
            <v:imagedata r:id="rId501" o:title=""/>
          </v:shape>
        </w:pict>
      </w:r>
      <w:r>
        <w:rPr>
          <w:lang w:val="en-GB"/>
        </w:rPr>
        <w:t xml:space="preserve"> </w:t>
      </w:r>
      <w:r>
        <w:t>is</w:t>
      </w:r>
      <w:r>
        <w:rPr>
          <w:lang w:val="en-GB"/>
        </w:rPr>
        <w:t xml:space="preserve"> </w:t>
      </w:r>
      <w:r>
        <w:t>equation</w:t>
      </w:r>
      <w:r>
        <w:rPr>
          <w:lang w:val="en-GB"/>
        </w:rPr>
        <w:t xml:space="preserve"> </w:t>
      </w:r>
      <w:r>
        <w:t>of</w:t>
      </w:r>
      <w:r>
        <w:rPr>
          <w:lang w:val="en-GB"/>
        </w:rPr>
        <w:t xml:space="preserve"> the </w:t>
      </w:r>
      <w:r>
        <w:t>ellipse</w:t>
      </w:r>
      <w:r>
        <w:rPr>
          <w:lang w:val="en-GB"/>
        </w:rPr>
        <w:t xml:space="preserve"> </w:t>
      </w:r>
      <w:r>
        <w:t>with</w:t>
      </w:r>
      <w:r>
        <w:rPr>
          <w:lang w:val="en-GB"/>
        </w:rPr>
        <w:t xml:space="preserve"> </w:t>
      </w:r>
      <w:r>
        <w:t>the</w:t>
      </w:r>
      <w:r>
        <w:rPr>
          <w:lang w:val="en-GB"/>
        </w:rPr>
        <w:t xml:space="preserve"> </w:t>
      </w:r>
      <w:r>
        <w:t>center</w:t>
      </w:r>
      <w:r>
        <w:rPr>
          <w:lang w:val="en-GB"/>
        </w:rPr>
        <w:t xml:space="preserve"> </w:t>
      </w:r>
      <w:r>
        <w:t>of</w:t>
      </w:r>
      <w:r>
        <w:rPr>
          <w:lang w:val="en-GB"/>
        </w:rPr>
        <w:t xml:space="preserve"> </w:t>
      </w:r>
      <w:r>
        <w:t>symmetry</w:t>
      </w:r>
      <w:r>
        <w:rPr>
          <w:lang w:val="en-GB"/>
        </w:rPr>
        <w:t xml:space="preserve"> </w:t>
      </w:r>
      <w:r>
        <w:t>in</w:t>
      </w:r>
      <w:r>
        <w:rPr>
          <w:lang w:val="en-GB"/>
        </w:rPr>
        <w:t xml:space="preserve"> </w:t>
      </w:r>
      <w:r>
        <w:t>the</w:t>
      </w:r>
      <w:r>
        <w:rPr>
          <w:lang w:val="en-GB"/>
        </w:rPr>
        <w:t xml:space="preserve"> </w:t>
      </w:r>
      <w:r>
        <w:t>origin</w:t>
      </w:r>
      <w:r>
        <w:rPr>
          <w:lang w:val="en-GB"/>
        </w:rPr>
        <w:t xml:space="preserve"> </w:t>
      </w:r>
      <w:r>
        <w:t>and</w:t>
      </w:r>
      <w:r>
        <w:rPr>
          <w:lang w:val="en-GB"/>
        </w:rPr>
        <w:t xml:space="preserve"> </w:t>
      </w:r>
      <w:r>
        <w:t>semi axes</w:t>
      </w:r>
      <w:r>
        <w:rPr>
          <w:lang w:val="en-GB"/>
        </w:rPr>
        <w:t xml:space="preserve"> </w:t>
      </w:r>
      <w:r w:rsidR="00DD029A" w:rsidRPr="00DD029A">
        <w:rPr>
          <w:position w:val="-6"/>
        </w:rPr>
        <w:pict>
          <v:shape id="_x0000_i1579" type="#_x0000_t75" style="width:9.75pt;height:9.75pt">
            <v:imagedata r:id="rId502" o:title=""/>
          </v:shape>
        </w:pict>
      </w:r>
      <w:r>
        <w:rPr>
          <w:lang w:val="en-GB"/>
        </w:rPr>
        <w:t xml:space="preserve"> and </w:t>
      </w:r>
      <w:r w:rsidR="00DD029A" w:rsidRPr="00DD029A">
        <w:rPr>
          <w:position w:val="-6"/>
        </w:rPr>
        <w:pict>
          <v:shape id="_x0000_i1580" type="#_x0000_t75" style="width:9pt;height:12.75pt">
            <v:imagedata r:id="rId503" o:title=""/>
          </v:shape>
        </w:pict>
      </w:r>
      <w:r>
        <w:rPr>
          <w:lang w:val="en-GB"/>
        </w:rPr>
        <w:t xml:space="preserve"> </w:t>
      </w:r>
      <w:r>
        <w:t xml:space="preserve">along the axes </w:t>
      </w:r>
      <w:r w:rsidR="00DD029A" w:rsidRPr="00DD029A">
        <w:rPr>
          <w:position w:val="-6"/>
        </w:rPr>
        <w:pict>
          <v:shape id="_x0000_i1581" type="#_x0000_t75" style="width:17.25pt;height:12.75pt">
            <v:imagedata r:id="rId504" o:title=""/>
          </v:shape>
        </w:pict>
      </w:r>
      <w:r>
        <w:rPr>
          <w:lang w:val="en-GB"/>
        </w:rPr>
        <w:t xml:space="preserve"> </w:t>
      </w:r>
      <w:r>
        <w:t>and</w:t>
      </w:r>
      <w:r w:rsidR="007F6196">
        <w:t xml:space="preserve"> </w:t>
      </w:r>
      <w:r w:rsidR="00DD029A" w:rsidRPr="00DD029A">
        <w:rPr>
          <w:position w:val="-10"/>
        </w:rPr>
        <w:pict>
          <v:shape id="_x0000_i1582" type="#_x0000_t75" style="width:17.25pt;height:15pt">
            <v:imagedata r:id="rId505" o:title=""/>
          </v:shape>
        </w:pict>
      </w:r>
      <w:r>
        <w:rPr>
          <w:lang w:val="en-GB"/>
        </w:rPr>
        <w:t xml:space="preserve">. </w:t>
      </w:r>
      <w:r>
        <w:t xml:space="preserve">In the </w:t>
      </w:r>
      <w:r w:rsidR="00701777">
        <w:t>Fig</w:t>
      </w:r>
      <w:r>
        <w:t xml:space="preserve">. 9.5 the images of ellipses </w:t>
      </w:r>
      <w:r w:rsidR="00DD029A" w:rsidRPr="00DD029A">
        <w:rPr>
          <w:position w:val="-22"/>
        </w:rPr>
        <w:pict>
          <v:shape id="_x0000_i1583" type="#_x0000_t75" style="width:83.25pt;height:30.75pt">
            <v:imagedata r:id="rId506" o:title=""/>
          </v:shape>
        </w:pict>
      </w:r>
      <w:r>
        <w:rPr>
          <w:lang w:val="en-GB"/>
        </w:rPr>
        <w:t xml:space="preserve"> </w:t>
      </w:r>
      <w:r>
        <w:t>at different values of the parameters</w:t>
      </w:r>
      <w:r>
        <w:rPr>
          <w:lang w:val="en-GB"/>
        </w:rPr>
        <w:t xml:space="preserve"> </w:t>
      </w:r>
      <w:r w:rsidR="00DD029A" w:rsidRPr="00DD029A">
        <w:rPr>
          <w:position w:val="-4"/>
        </w:rPr>
        <w:pict>
          <v:shape id="_x0000_i1584" type="#_x0000_t75" style="width:15pt;height:12pt">
            <v:imagedata r:id="rId487" o:title=""/>
          </v:shape>
        </w:pict>
      </w:r>
      <w:r>
        <w:rPr>
          <w:lang w:val="en-GB"/>
        </w:rPr>
        <w:t xml:space="preserve"> and </w:t>
      </w:r>
      <w:r w:rsidR="00DD029A" w:rsidRPr="00DD029A">
        <w:rPr>
          <w:position w:val="-4"/>
        </w:rPr>
        <w:pict>
          <v:shape id="_x0000_i1585" type="#_x0000_t75" style="width:17.25pt;height:12pt">
            <v:imagedata r:id="rId489" o:title=""/>
          </v:shape>
        </w:pict>
      </w:r>
      <w:r>
        <w:rPr>
          <w:lang w:val="en-GB"/>
        </w:rPr>
        <w:t xml:space="preserve"> </w:t>
      </w:r>
      <w:r>
        <w:t>are represented.</w:t>
      </w:r>
    </w:p>
    <w:p w:rsidR="00B9532C" w:rsidRDefault="00B9532C">
      <w:pPr>
        <w:pStyle w:val="af3"/>
      </w:pPr>
      <w:r>
        <w:rPr>
          <w:lang w:val="en-GB"/>
        </w:rPr>
        <w:t>4.</w:t>
      </w:r>
      <w:r>
        <w:t> In</w:t>
      </w:r>
      <w:r>
        <w:rPr>
          <w:lang w:val="en-GB"/>
        </w:rPr>
        <w:t xml:space="preserve"> </w:t>
      </w:r>
      <w:r>
        <w:t>the</w:t>
      </w:r>
      <w:r>
        <w:rPr>
          <w:lang w:val="en-GB"/>
        </w:rPr>
        <w:t xml:space="preserve"> </w:t>
      </w:r>
      <w:r w:rsidR="00701777">
        <w:t>Fig</w:t>
      </w:r>
      <w:r>
        <w:t xml:space="preserve">. 9.6 the image of a curve </w:t>
      </w:r>
      <w:r w:rsidR="00DD029A" w:rsidRPr="00DD029A">
        <w:rPr>
          <w:position w:val="-10"/>
        </w:rPr>
        <w:pict>
          <v:shape id="_x0000_i1586" type="#_x0000_t75" style="width:86.25pt;height:18pt">
            <v:imagedata r:id="rId507" o:title=""/>
          </v:shape>
        </w:pict>
      </w:r>
      <w:r>
        <w:rPr>
          <w:lang w:val="en-GB"/>
        </w:rPr>
        <w:t xml:space="preserve"> </w:t>
      </w:r>
      <w:r>
        <w:t xml:space="preserve">is shown. This is so called </w:t>
      </w:r>
      <w:proofErr w:type="spellStart"/>
      <w:r>
        <w:t>Decart</w:t>
      </w:r>
      <w:proofErr w:type="spellEnd"/>
      <w:r>
        <w:t xml:space="preserve"> leaf. The curve at different values of the parameter</w:t>
      </w:r>
      <w:r w:rsidR="00DD029A" w:rsidRPr="00DD029A">
        <w:rPr>
          <w:position w:val="-6"/>
        </w:rPr>
        <w:pict>
          <v:shape id="_x0000_i1587" type="#_x0000_t75" style="width:9.75pt;height:9.75pt">
            <v:imagedata r:id="rId502" o:title=""/>
          </v:shape>
        </w:pict>
      </w:r>
      <w:r>
        <w:rPr>
          <w:lang w:val="en-GB"/>
        </w:rPr>
        <w:t xml:space="preserve"> </w:t>
      </w:r>
      <w:r>
        <w:t>that correspond to the dynamic parameter</w:t>
      </w:r>
      <w:r>
        <w:rPr>
          <w:lang w:val="en-GB"/>
        </w:rPr>
        <w:t xml:space="preserve"> </w:t>
      </w:r>
      <w:r w:rsidR="00DD029A" w:rsidRPr="00DD029A">
        <w:rPr>
          <w:position w:val="-4"/>
        </w:rPr>
        <w:pict>
          <v:shape id="_x0000_i1588" type="#_x0000_t75" style="width:15pt;height:12pt">
            <v:imagedata r:id="rId487" o:title=""/>
          </v:shape>
        </w:pict>
      </w:r>
      <w:r>
        <w:rPr>
          <w:lang w:val="en-GB"/>
        </w:rPr>
        <w:t xml:space="preserve"> </w:t>
      </w:r>
      <w:r>
        <w:t>of the program is represented in the figure.</w:t>
      </w:r>
    </w:p>
    <w:p w:rsidR="00B9532C" w:rsidRDefault="001242A6">
      <w:pPr>
        <w:pStyle w:val="af6"/>
      </w:pPr>
      <w:r>
        <w:rPr>
          <w:noProof/>
          <w:lang w:val="uk-UA" w:eastAsia="uk-UA"/>
        </w:rPr>
        <w:lastRenderedPageBreak/>
        <w:drawing>
          <wp:inline distT="0" distB="0" distL="0" distR="0">
            <wp:extent cx="4200525" cy="3124200"/>
            <wp:effectExtent l="19050" t="0" r="9525"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508" cstate="print"/>
                    <a:srcRect/>
                    <a:stretch>
                      <a:fillRect/>
                    </a:stretch>
                  </pic:blipFill>
                  <pic:spPr bwMode="auto">
                    <a:xfrm>
                      <a:off x="0" y="0"/>
                      <a:ext cx="4200525" cy="3124200"/>
                    </a:xfrm>
                    <a:prstGeom prst="rect">
                      <a:avLst/>
                    </a:prstGeom>
                    <a:solidFill>
                      <a:srgbClr val="FFFFFF"/>
                    </a:solidFill>
                    <a:ln w="9525">
                      <a:noFill/>
                      <a:miter lim="800000"/>
                      <a:headEnd/>
                      <a:tailEnd/>
                    </a:ln>
                  </pic:spPr>
                </pic:pic>
              </a:graphicData>
            </a:graphic>
          </wp:inline>
        </w:drawing>
      </w:r>
    </w:p>
    <w:p w:rsidR="00B9532C" w:rsidRDefault="00B9532C">
      <w:pPr>
        <w:pStyle w:val="af6"/>
      </w:pPr>
      <w:r>
        <w:t>Fig. 9.4</w:t>
      </w:r>
    </w:p>
    <w:p w:rsidR="00B9532C" w:rsidRDefault="001242A6">
      <w:pPr>
        <w:pStyle w:val="af6"/>
      </w:pPr>
      <w:r>
        <w:rPr>
          <w:noProof/>
          <w:lang w:val="uk-UA" w:eastAsia="uk-UA"/>
        </w:rPr>
        <w:drawing>
          <wp:inline distT="0" distB="0" distL="0" distR="0">
            <wp:extent cx="4200525" cy="3124200"/>
            <wp:effectExtent l="19050" t="0" r="9525" b="0"/>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509" cstate="print"/>
                    <a:srcRect/>
                    <a:stretch>
                      <a:fillRect/>
                    </a:stretch>
                  </pic:blipFill>
                  <pic:spPr bwMode="auto">
                    <a:xfrm>
                      <a:off x="0" y="0"/>
                      <a:ext cx="4200525" cy="3124200"/>
                    </a:xfrm>
                    <a:prstGeom prst="rect">
                      <a:avLst/>
                    </a:prstGeom>
                    <a:solidFill>
                      <a:srgbClr val="FFFFFF"/>
                    </a:solidFill>
                    <a:ln w="9525">
                      <a:noFill/>
                      <a:miter lim="800000"/>
                      <a:headEnd/>
                      <a:tailEnd/>
                    </a:ln>
                  </pic:spPr>
                </pic:pic>
              </a:graphicData>
            </a:graphic>
          </wp:inline>
        </w:drawing>
      </w:r>
    </w:p>
    <w:p w:rsidR="00B9532C" w:rsidRDefault="00B9532C">
      <w:pPr>
        <w:pStyle w:val="af6"/>
      </w:pPr>
      <w:r>
        <w:t>Fig. 9.5</w:t>
      </w:r>
    </w:p>
    <w:p w:rsidR="00B9532C" w:rsidRDefault="001242A6">
      <w:pPr>
        <w:pStyle w:val="af6"/>
      </w:pPr>
      <w:r>
        <w:rPr>
          <w:noProof/>
          <w:lang w:val="uk-UA" w:eastAsia="uk-UA"/>
        </w:rPr>
        <w:lastRenderedPageBreak/>
        <w:drawing>
          <wp:inline distT="0" distB="0" distL="0" distR="0">
            <wp:extent cx="4381500" cy="3257550"/>
            <wp:effectExtent l="19050" t="0" r="0"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510" cstate="print"/>
                    <a:srcRect/>
                    <a:stretch>
                      <a:fillRect/>
                    </a:stretch>
                  </pic:blipFill>
                  <pic:spPr bwMode="auto">
                    <a:xfrm>
                      <a:off x="0" y="0"/>
                      <a:ext cx="4381500" cy="3257550"/>
                    </a:xfrm>
                    <a:prstGeom prst="rect">
                      <a:avLst/>
                    </a:prstGeom>
                    <a:solidFill>
                      <a:srgbClr val="FFFFFF"/>
                    </a:solidFill>
                    <a:ln w="9525">
                      <a:noFill/>
                      <a:miter lim="800000"/>
                      <a:headEnd/>
                      <a:tailEnd/>
                    </a:ln>
                  </pic:spPr>
                </pic:pic>
              </a:graphicData>
            </a:graphic>
          </wp:inline>
        </w:drawing>
      </w:r>
    </w:p>
    <w:p w:rsidR="00B9532C" w:rsidRDefault="00B9532C">
      <w:pPr>
        <w:pStyle w:val="af6"/>
        <w:rPr>
          <w:lang w:val="en-GB"/>
        </w:rPr>
      </w:pPr>
      <w:r>
        <w:t>Fig</w:t>
      </w:r>
      <w:r>
        <w:rPr>
          <w:lang w:val="en-GB"/>
        </w:rPr>
        <w:t>.</w:t>
      </w:r>
      <w:r>
        <w:t> </w:t>
      </w:r>
      <w:r>
        <w:rPr>
          <w:lang w:val="en-GB"/>
        </w:rPr>
        <w:t>9.6</w:t>
      </w:r>
    </w:p>
    <w:p w:rsidR="00B9532C" w:rsidRDefault="00B9532C">
      <w:pPr>
        <w:pStyle w:val="af3"/>
        <w:rPr>
          <w:lang w:val="en-GB"/>
        </w:rPr>
      </w:pPr>
      <w:r>
        <w:rPr>
          <w:lang w:val="en-GB"/>
        </w:rPr>
        <w:t>5.</w:t>
      </w:r>
      <w:r>
        <w:t xml:space="preserve"> In the </w:t>
      </w:r>
      <w:r w:rsidR="00701777">
        <w:t>Fig</w:t>
      </w:r>
      <w:r>
        <w:t xml:space="preserve">. 9.7 the graphical image of the dependence </w:t>
      </w:r>
      <w:r w:rsidR="00DD029A" w:rsidRPr="00DD029A">
        <w:rPr>
          <w:position w:val="-10"/>
        </w:rPr>
        <w:pict>
          <v:shape id="_x0000_i1589" type="#_x0000_t75" style="width:105.75pt;height:18pt">
            <v:imagedata r:id="rId511" o:title=""/>
          </v:shape>
        </w:pict>
      </w:r>
      <w:r>
        <w:t xml:space="preserve"> is represented.</w:t>
      </w:r>
    </w:p>
    <w:p w:rsidR="00B9532C" w:rsidRDefault="00B9532C">
      <w:pPr>
        <w:pStyle w:val="af3"/>
        <w:rPr>
          <w:lang w:val="en-GB"/>
        </w:rPr>
      </w:pPr>
      <w:r>
        <w:rPr>
          <w:lang w:val="en-GB"/>
        </w:rPr>
        <w:t>6.</w:t>
      </w:r>
      <w:r>
        <w:t xml:space="preserve"> In the </w:t>
      </w:r>
      <w:r w:rsidR="00701777">
        <w:t>Fig</w:t>
      </w:r>
      <w:r>
        <w:t>. 9.8 the graphical image of the dependence</w:t>
      </w:r>
      <w:r w:rsidR="001B1A9D">
        <w:t xml:space="preserve"> </w:t>
      </w:r>
      <w:r w:rsidR="00DD029A" w:rsidRPr="00DD029A">
        <w:rPr>
          <w:position w:val="-10"/>
        </w:rPr>
        <w:pict>
          <v:shape id="_x0000_i1590" type="#_x0000_t75" style="width:83.25pt;height:18pt">
            <v:imagedata r:id="rId512" o:title=""/>
          </v:shape>
        </w:pict>
      </w:r>
      <w:r>
        <w:rPr>
          <w:lang w:val="en-GB"/>
        </w:rPr>
        <w:t>, (</w:t>
      </w:r>
      <w:r w:rsidR="00DD029A" w:rsidRPr="00DD029A">
        <w:rPr>
          <w:position w:val="-6"/>
        </w:rPr>
        <w:pict>
          <v:shape id="_x0000_i1591" type="#_x0000_t75" style="width:26.25pt;height:12.75pt">
            <v:imagedata r:id="rId513" o:title=""/>
          </v:shape>
        </w:pict>
      </w:r>
      <w:r>
        <w:rPr>
          <w:lang w:val="en-GB"/>
        </w:rPr>
        <w:t xml:space="preserve">) </w:t>
      </w:r>
      <w:r>
        <w:t xml:space="preserve">at the different values of the parameter </w:t>
      </w:r>
      <w:r w:rsidR="00DD029A" w:rsidRPr="00DD029A">
        <w:rPr>
          <w:position w:val="-6"/>
        </w:rPr>
        <w:pict>
          <v:shape id="_x0000_i1592" type="#_x0000_t75" style="width:9.75pt;height:9.75pt">
            <v:imagedata r:id="rId502" o:title=""/>
          </v:shape>
        </w:pict>
      </w:r>
      <w:r>
        <w:t xml:space="preserve"> is shown. The corresponding dynamic parameter of the program is</w:t>
      </w:r>
      <w:r>
        <w:rPr>
          <w:lang w:val="en-GB"/>
        </w:rPr>
        <w:t xml:space="preserve"> </w:t>
      </w:r>
      <w:r w:rsidR="00DD029A" w:rsidRPr="00DD029A">
        <w:rPr>
          <w:position w:val="-4"/>
        </w:rPr>
        <w:pict>
          <v:shape id="_x0000_i1593" type="#_x0000_t75" style="width:15pt;height:12pt">
            <v:imagedata r:id="rId487" o:title=""/>
          </v:shape>
        </w:pict>
      </w:r>
      <w:r>
        <w:t>.</w:t>
      </w:r>
      <w:r>
        <w:rPr>
          <w:lang w:val="en-GB"/>
        </w:rPr>
        <w:t xml:space="preserve"> </w:t>
      </w:r>
      <w:r>
        <w:t xml:space="preserve">Such curve is called </w:t>
      </w:r>
      <w:proofErr w:type="spellStart"/>
      <w:r>
        <w:t>astroid</w:t>
      </w:r>
      <w:proofErr w:type="spellEnd"/>
      <w:r>
        <w:t>.</w:t>
      </w:r>
    </w:p>
    <w:p w:rsidR="00B9532C" w:rsidRDefault="00B9532C">
      <w:pPr>
        <w:pStyle w:val="af3"/>
      </w:pPr>
      <w:r>
        <w:rPr>
          <w:lang w:val="en-GB"/>
        </w:rPr>
        <w:t>7.</w:t>
      </w:r>
      <w:r>
        <w:t xml:space="preserve"> In the </w:t>
      </w:r>
      <w:r w:rsidR="00701777">
        <w:t>Fig</w:t>
      </w:r>
      <w:r>
        <w:t xml:space="preserve">. 9.9 the graphical images of the dependencies </w:t>
      </w:r>
      <w:r w:rsidR="00DD029A" w:rsidRPr="00DD029A">
        <w:rPr>
          <w:spacing w:val="-2"/>
          <w:position w:val="-12"/>
        </w:rPr>
        <w:pict>
          <v:shape id="_x0000_i1594" type="#_x0000_t75" style="width:60pt;height:20.25pt">
            <v:imagedata r:id="rId514" o:title=""/>
          </v:shape>
        </w:pict>
      </w:r>
      <w:r>
        <w:rPr>
          <w:lang w:val="en-GB"/>
        </w:rPr>
        <w:t xml:space="preserve"> </w:t>
      </w:r>
      <w:r>
        <w:t xml:space="preserve"> at the different values of the parameter </w:t>
      </w:r>
      <w:r w:rsidR="00DD029A" w:rsidRPr="00DD029A">
        <w:rPr>
          <w:spacing w:val="-2"/>
          <w:position w:val="-10"/>
        </w:rPr>
        <w:pict>
          <v:shape id="_x0000_i1595" type="#_x0000_t75" style="width:9.75pt;height:12pt">
            <v:imagedata r:id="rId515" o:title=""/>
          </v:shape>
        </w:pict>
      </w:r>
      <w:r>
        <w:t xml:space="preserve"> is shown. The corresponding dynamic parameter of the program is </w:t>
      </w:r>
      <w:r w:rsidR="00DD029A" w:rsidRPr="00DD029A">
        <w:rPr>
          <w:spacing w:val="-2"/>
          <w:position w:val="-4"/>
        </w:rPr>
        <w:pict>
          <v:shape id="_x0000_i1596" type="#_x0000_t75" style="width:15pt;height:12pt">
            <v:imagedata r:id="rId487" o:title=""/>
          </v:shape>
        </w:pict>
      </w:r>
      <w:r>
        <w:rPr>
          <w:lang w:val="en-GB"/>
        </w:rPr>
        <w:t>.</w:t>
      </w:r>
    </w:p>
    <w:p w:rsidR="00B9532C" w:rsidRDefault="00B9532C">
      <w:pPr>
        <w:pStyle w:val="af3"/>
      </w:pPr>
      <w:r>
        <w:t xml:space="preserve">If it is necessary to calculate a value of an expression of two arguments </w:t>
      </w:r>
      <w:r w:rsidR="00DD029A" w:rsidRPr="00DD029A">
        <w:rPr>
          <w:position w:val="-10"/>
        </w:rPr>
        <w:pict>
          <v:shape id="_x0000_i1597" type="#_x0000_t75" style="width:36pt;height:15pt">
            <v:imagedata r:id="rId516" o:title=""/>
          </v:shape>
        </w:pict>
      </w:r>
      <w:r>
        <w:rPr>
          <w:lang w:val="en-GB"/>
        </w:rPr>
        <w:t xml:space="preserve"> </w:t>
      </w:r>
      <w:r>
        <w:t xml:space="preserve">in a point </w:t>
      </w:r>
      <w:r w:rsidR="00DD029A" w:rsidRPr="00DD029A">
        <w:rPr>
          <w:position w:val="-10"/>
        </w:rPr>
        <w:pict>
          <v:shape id="_x0000_i1598" type="#_x0000_t75" style="width:27.75pt;height:15pt">
            <v:imagedata r:id="rId517" o:title=""/>
          </v:shape>
        </w:pict>
      </w:r>
      <w:r w:rsidR="006B6B0C">
        <w:t xml:space="preserve"> </w:t>
      </w:r>
      <w:r>
        <w:t xml:space="preserve">one can use the command “Operations / </w:t>
      </w:r>
      <w:r>
        <w:rPr>
          <w:lang w:val="en-GB"/>
        </w:rPr>
        <w:t>Value of expression G(</w:t>
      </w:r>
      <w:proofErr w:type="spellStart"/>
      <w:r>
        <w:rPr>
          <w:lang w:val="en-GB"/>
        </w:rPr>
        <w:t>x,y</w:t>
      </w:r>
      <w:proofErr w:type="spellEnd"/>
      <w:r>
        <w:rPr>
          <w:lang w:val="en-GB"/>
        </w:rPr>
        <w:t>)</w:t>
      </w:r>
      <w:r>
        <w:t>” (</w:t>
      </w:r>
      <w:r w:rsidR="00701777">
        <w:t>Fig</w:t>
      </w:r>
      <w:r>
        <w:t>. 9.10).</w:t>
      </w:r>
    </w:p>
    <w:p w:rsidR="00B9532C" w:rsidRDefault="00B9532C">
      <w:pPr>
        <w:pStyle w:val="af3"/>
        <w:rPr>
          <w:lang w:val="en-GB"/>
        </w:rPr>
      </w:pPr>
      <w:r>
        <w:t xml:space="preserve">While using this command one can see a cursor in the field of the window “Graph”, and also coordinates </w:t>
      </w:r>
      <w:r w:rsidR="00DD029A" w:rsidRPr="00DD029A">
        <w:rPr>
          <w:position w:val="-6"/>
        </w:rPr>
        <w:pict>
          <v:shape id="_x0000_i1599" type="#_x0000_t75" style="width:9pt;height:9.75pt">
            <v:imagedata r:id="rId476" o:title=""/>
          </v:shape>
        </w:pict>
      </w:r>
      <w:r>
        <w:rPr>
          <w:lang w:val="en-GB"/>
        </w:rPr>
        <w:t xml:space="preserve"> and </w:t>
      </w:r>
      <w:r w:rsidR="00DD029A" w:rsidRPr="00DD029A">
        <w:rPr>
          <w:position w:val="-10"/>
        </w:rPr>
        <w:pict>
          <v:shape id="_x0000_i1600" type="#_x0000_t75" style="width:9.75pt;height:12pt">
            <v:imagedata r:id="rId477" o:title=""/>
          </v:shape>
        </w:pict>
      </w:r>
      <w:r>
        <w:rPr>
          <w:lang w:val="en-GB"/>
        </w:rPr>
        <w:t xml:space="preserve"> </w:t>
      </w:r>
      <w:r>
        <w:t>of the point under cursor and value of the corresponding function</w:t>
      </w:r>
      <w:r>
        <w:rPr>
          <w:lang w:val="en-GB"/>
        </w:rPr>
        <w:t xml:space="preserve"> </w:t>
      </w:r>
      <w:r w:rsidR="00DD029A" w:rsidRPr="00DD029A">
        <w:rPr>
          <w:position w:val="-10"/>
        </w:rPr>
        <w:pict>
          <v:shape id="_x0000_i1601" type="#_x0000_t75" style="width:51.75pt;height:15pt">
            <v:imagedata r:id="rId518" o:title=""/>
          </v:shape>
        </w:pict>
      </w:r>
      <w:r>
        <w:t xml:space="preserve"> upon the window “Graph” (</w:t>
      </w:r>
      <w:r w:rsidR="00701777">
        <w:t>Fig</w:t>
      </w:r>
      <w:r>
        <w:t>. 9.11).</w:t>
      </w:r>
    </w:p>
    <w:p w:rsidR="00B9532C" w:rsidRDefault="00B9532C">
      <w:pPr>
        <w:pStyle w:val="af3"/>
        <w:rPr>
          <w:lang w:val="en-GB"/>
        </w:rPr>
      </w:pPr>
    </w:p>
    <w:p w:rsidR="00B9532C" w:rsidRDefault="001242A6">
      <w:pPr>
        <w:pStyle w:val="af6"/>
      </w:pPr>
      <w:r>
        <w:rPr>
          <w:noProof/>
          <w:lang w:val="uk-UA" w:eastAsia="uk-UA"/>
        </w:rPr>
        <w:lastRenderedPageBreak/>
        <w:drawing>
          <wp:inline distT="0" distB="0" distL="0" distR="0">
            <wp:extent cx="4391025" cy="3086100"/>
            <wp:effectExtent l="19050" t="0" r="9525" b="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519"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B9532C" w:rsidRDefault="00B9532C">
      <w:pPr>
        <w:pStyle w:val="af6"/>
      </w:pPr>
      <w:r>
        <w:t>Fig. 9.7</w:t>
      </w:r>
    </w:p>
    <w:p w:rsidR="00B9532C" w:rsidRDefault="001242A6">
      <w:pPr>
        <w:pStyle w:val="af6"/>
      </w:pPr>
      <w:r>
        <w:rPr>
          <w:noProof/>
          <w:lang w:val="uk-UA" w:eastAsia="uk-UA"/>
        </w:rPr>
        <w:drawing>
          <wp:inline distT="0" distB="0" distL="0" distR="0">
            <wp:extent cx="4381500" cy="3105150"/>
            <wp:effectExtent l="19050" t="0" r="0" b="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520" cstate="print"/>
                    <a:srcRect/>
                    <a:stretch>
                      <a:fillRect/>
                    </a:stretch>
                  </pic:blipFill>
                  <pic:spPr bwMode="auto">
                    <a:xfrm>
                      <a:off x="0" y="0"/>
                      <a:ext cx="4381500" cy="3105150"/>
                    </a:xfrm>
                    <a:prstGeom prst="rect">
                      <a:avLst/>
                    </a:prstGeom>
                    <a:solidFill>
                      <a:srgbClr val="FFFFFF"/>
                    </a:solidFill>
                    <a:ln w="9525">
                      <a:noFill/>
                      <a:miter lim="800000"/>
                      <a:headEnd/>
                      <a:tailEnd/>
                    </a:ln>
                  </pic:spPr>
                </pic:pic>
              </a:graphicData>
            </a:graphic>
          </wp:inline>
        </w:drawing>
      </w:r>
    </w:p>
    <w:p w:rsidR="00B9532C" w:rsidRDefault="00B9532C">
      <w:pPr>
        <w:pStyle w:val="af6"/>
      </w:pPr>
      <w:r>
        <w:t>Fig. 9.8</w:t>
      </w:r>
    </w:p>
    <w:p w:rsidR="00B9532C" w:rsidRDefault="001242A6">
      <w:pPr>
        <w:pStyle w:val="af6"/>
      </w:pPr>
      <w:r>
        <w:rPr>
          <w:noProof/>
          <w:lang w:val="uk-UA" w:eastAsia="uk-UA"/>
        </w:rPr>
        <w:lastRenderedPageBreak/>
        <w:drawing>
          <wp:inline distT="0" distB="0" distL="0" distR="0">
            <wp:extent cx="4381500" cy="3105150"/>
            <wp:effectExtent l="19050" t="0" r="0" b="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521" cstate="print"/>
                    <a:srcRect/>
                    <a:stretch>
                      <a:fillRect/>
                    </a:stretch>
                  </pic:blipFill>
                  <pic:spPr bwMode="auto">
                    <a:xfrm>
                      <a:off x="0" y="0"/>
                      <a:ext cx="4381500" cy="3105150"/>
                    </a:xfrm>
                    <a:prstGeom prst="rect">
                      <a:avLst/>
                    </a:prstGeom>
                    <a:solidFill>
                      <a:srgbClr val="FFFFFF"/>
                    </a:solidFill>
                    <a:ln w="9525">
                      <a:noFill/>
                      <a:miter lim="800000"/>
                      <a:headEnd/>
                      <a:tailEnd/>
                    </a:ln>
                  </pic:spPr>
                </pic:pic>
              </a:graphicData>
            </a:graphic>
          </wp:inline>
        </w:drawing>
      </w:r>
    </w:p>
    <w:p w:rsidR="00B9532C" w:rsidRDefault="00B9532C">
      <w:pPr>
        <w:pStyle w:val="af6"/>
      </w:pPr>
      <w:r>
        <w:t>Fig. 9.9</w:t>
      </w:r>
    </w:p>
    <w:p w:rsidR="00B9532C" w:rsidRDefault="001242A6">
      <w:pPr>
        <w:pStyle w:val="af6"/>
      </w:pPr>
      <w:r>
        <w:rPr>
          <w:noProof/>
          <w:lang w:val="uk-UA" w:eastAsia="uk-UA"/>
        </w:rPr>
        <w:drawing>
          <wp:inline distT="0" distB="0" distL="0" distR="0">
            <wp:extent cx="4381500" cy="3095625"/>
            <wp:effectExtent l="19050" t="0" r="0"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522" cstate="print"/>
                    <a:srcRect/>
                    <a:stretch>
                      <a:fillRect/>
                    </a:stretch>
                  </pic:blipFill>
                  <pic:spPr bwMode="auto">
                    <a:xfrm>
                      <a:off x="0" y="0"/>
                      <a:ext cx="4381500" cy="3095625"/>
                    </a:xfrm>
                    <a:prstGeom prst="rect">
                      <a:avLst/>
                    </a:prstGeom>
                    <a:solidFill>
                      <a:srgbClr val="FFFFFF"/>
                    </a:solidFill>
                    <a:ln w="9525">
                      <a:noFill/>
                      <a:miter lim="800000"/>
                      <a:headEnd/>
                      <a:tailEnd/>
                    </a:ln>
                  </pic:spPr>
                </pic:pic>
              </a:graphicData>
            </a:graphic>
          </wp:inline>
        </w:drawing>
      </w:r>
    </w:p>
    <w:p w:rsidR="00B9532C" w:rsidRDefault="00B9532C">
      <w:pPr>
        <w:pStyle w:val="af6"/>
      </w:pPr>
      <w:r>
        <w:t>Fig. 9.10</w:t>
      </w:r>
    </w:p>
    <w:p w:rsidR="00B9532C" w:rsidRDefault="001242A6">
      <w:pPr>
        <w:pStyle w:val="af6"/>
      </w:pPr>
      <w:r>
        <w:rPr>
          <w:noProof/>
          <w:lang w:val="uk-UA" w:eastAsia="uk-UA"/>
        </w:rPr>
        <w:lastRenderedPageBreak/>
        <w:drawing>
          <wp:inline distT="0" distB="0" distL="0" distR="0">
            <wp:extent cx="4381500" cy="3095625"/>
            <wp:effectExtent l="19050" t="0" r="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523" cstate="print"/>
                    <a:srcRect/>
                    <a:stretch>
                      <a:fillRect/>
                    </a:stretch>
                  </pic:blipFill>
                  <pic:spPr bwMode="auto">
                    <a:xfrm>
                      <a:off x="0" y="0"/>
                      <a:ext cx="4381500" cy="3095625"/>
                    </a:xfrm>
                    <a:prstGeom prst="rect">
                      <a:avLst/>
                    </a:prstGeom>
                    <a:solidFill>
                      <a:srgbClr val="FFFFFF"/>
                    </a:solidFill>
                    <a:ln w="9525">
                      <a:noFill/>
                      <a:miter lim="800000"/>
                      <a:headEnd/>
                      <a:tailEnd/>
                    </a:ln>
                  </pic:spPr>
                </pic:pic>
              </a:graphicData>
            </a:graphic>
          </wp:inline>
        </w:drawing>
      </w:r>
    </w:p>
    <w:p w:rsidR="00B9532C" w:rsidRDefault="00B9532C">
      <w:pPr>
        <w:pStyle w:val="af6"/>
      </w:pPr>
      <w:r>
        <w:t>Fig</w:t>
      </w:r>
      <w:r>
        <w:rPr>
          <w:lang w:val="en-GB"/>
        </w:rPr>
        <w:t>.</w:t>
      </w:r>
      <w:r>
        <w:t> </w:t>
      </w:r>
      <w:r>
        <w:rPr>
          <w:lang w:val="en-GB"/>
        </w:rPr>
        <w:t>9.11</w:t>
      </w:r>
    </w:p>
    <w:p w:rsidR="00B9532C" w:rsidRDefault="00B9532C">
      <w:pPr>
        <w:pStyle w:val="af3"/>
      </w:pPr>
      <w:r>
        <w:t>If</w:t>
      </w:r>
      <w:r>
        <w:rPr>
          <w:lang w:val="en-GB"/>
        </w:rPr>
        <w:t xml:space="preserve"> </w:t>
      </w:r>
      <w:r>
        <w:t>the</w:t>
      </w:r>
      <w:r>
        <w:rPr>
          <w:lang w:val="en-GB"/>
        </w:rPr>
        <w:t xml:space="preserve"> </w:t>
      </w:r>
      <w:r>
        <w:t>cursor</w:t>
      </w:r>
      <w:r>
        <w:rPr>
          <w:lang w:val="en-GB"/>
        </w:rPr>
        <w:t xml:space="preserve"> </w:t>
      </w:r>
      <w:r>
        <w:t>moves</w:t>
      </w:r>
      <w:r>
        <w:rPr>
          <w:lang w:val="en-GB"/>
        </w:rPr>
        <w:t xml:space="preserve"> </w:t>
      </w:r>
      <w:r>
        <w:t>on</w:t>
      </w:r>
      <w:r>
        <w:rPr>
          <w:lang w:val="en-GB"/>
        </w:rPr>
        <w:t xml:space="preserve"> </w:t>
      </w:r>
      <w:r>
        <w:t>the</w:t>
      </w:r>
      <w:r>
        <w:rPr>
          <w:lang w:val="en-GB"/>
        </w:rPr>
        <w:t xml:space="preserve"> </w:t>
      </w:r>
      <w:r>
        <w:t>plane</w:t>
      </w:r>
      <w:r>
        <w:rPr>
          <w:lang w:val="en-GB"/>
        </w:rPr>
        <w:t xml:space="preserve"> </w:t>
      </w:r>
      <w:r w:rsidR="00DD029A" w:rsidRPr="00DD029A">
        <w:rPr>
          <w:position w:val="-10"/>
        </w:rPr>
        <w:pict>
          <v:shape id="_x0000_i1602" type="#_x0000_t75" style="width:21.75pt;height:15pt">
            <v:imagedata r:id="rId524" o:title=""/>
          </v:shape>
        </w:pict>
      </w:r>
      <w:r>
        <w:rPr>
          <w:lang w:val="en-GB"/>
        </w:rPr>
        <w:t xml:space="preserve"> </w:t>
      </w:r>
      <w:r>
        <w:t xml:space="preserve">then coordinates of a point under cursor and value </w:t>
      </w:r>
      <w:r w:rsidR="00DD029A" w:rsidRPr="00DD029A">
        <w:rPr>
          <w:position w:val="-10"/>
        </w:rPr>
        <w:pict>
          <v:shape id="_x0000_i1603" type="#_x0000_t75" style="width:51.75pt;height:15pt">
            <v:imagedata r:id="rId525" o:title=""/>
          </v:shape>
        </w:pict>
      </w:r>
      <w:r>
        <w:t xml:space="preserve"> undergo the corresponding change.</w:t>
      </w:r>
    </w:p>
    <w:p w:rsidR="00B9532C" w:rsidRDefault="00B9532C">
      <w:pPr>
        <w:pStyle w:val="af3"/>
      </w:pPr>
      <w:r>
        <w:t>To</w:t>
      </w:r>
      <w:r>
        <w:rPr>
          <w:lang w:val="en-GB"/>
        </w:rPr>
        <w:t xml:space="preserve"> </w:t>
      </w:r>
      <w:r>
        <w:t>calculate</w:t>
      </w:r>
      <w:r>
        <w:rPr>
          <w:lang w:val="en-GB"/>
        </w:rPr>
        <w:t xml:space="preserve"> </w:t>
      </w:r>
      <w:r>
        <w:t>a</w:t>
      </w:r>
      <w:r>
        <w:rPr>
          <w:lang w:val="en-GB"/>
        </w:rPr>
        <w:t xml:space="preserve"> </w:t>
      </w:r>
      <w:r>
        <w:t>value</w:t>
      </w:r>
      <w:r>
        <w:rPr>
          <w:lang w:val="en-GB"/>
        </w:rPr>
        <w:t xml:space="preserve"> </w:t>
      </w:r>
      <w:r w:rsidR="00DD029A" w:rsidRPr="00DD029A">
        <w:rPr>
          <w:position w:val="-10"/>
        </w:rPr>
        <w:pict>
          <v:shape id="_x0000_i1604" type="#_x0000_t75" style="width:36pt;height:15pt">
            <v:imagedata r:id="rId526" o:title=""/>
          </v:shape>
        </w:pict>
      </w:r>
      <w:r>
        <w:rPr>
          <w:lang w:val="en-GB"/>
        </w:rPr>
        <w:t xml:space="preserve"> </w:t>
      </w:r>
      <w:r>
        <w:t xml:space="preserve">for the </w:t>
      </w:r>
      <w:proofErr w:type="spellStart"/>
      <w:r>
        <w:t>preassigned</w:t>
      </w:r>
      <w:proofErr w:type="spellEnd"/>
      <w:r>
        <w:t xml:space="preserve"> values </w:t>
      </w:r>
      <w:r w:rsidR="00DD029A" w:rsidRPr="00DD029A">
        <w:rPr>
          <w:position w:val="-6"/>
        </w:rPr>
        <w:pict>
          <v:shape id="_x0000_i1605" type="#_x0000_t75" style="width:9pt;height:9.75pt">
            <v:imagedata r:id="rId476" o:title=""/>
          </v:shape>
        </w:pict>
      </w:r>
      <w:r>
        <w:rPr>
          <w:lang w:val="en-GB"/>
        </w:rPr>
        <w:t xml:space="preserve"> and </w:t>
      </w:r>
      <w:r w:rsidR="00DD029A" w:rsidRPr="00DD029A">
        <w:rPr>
          <w:position w:val="-10"/>
        </w:rPr>
        <w:pict>
          <v:shape id="_x0000_i1606" type="#_x0000_t75" style="width:9.75pt;height:12pt">
            <v:imagedata r:id="rId477" o:title=""/>
          </v:shape>
        </w:pict>
      </w:r>
      <w:r>
        <w:rPr>
          <w:lang w:val="en-GB"/>
        </w:rPr>
        <w:t xml:space="preserve"> </w:t>
      </w:r>
      <w:r>
        <w:t>it is also possible to use calculator (the command “Operations /Calculator”).</w:t>
      </w:r>
    </w:p>
    <w:p w:rsidR="00B9532C" w:rsidRDefault="00B9532C">
      <w:pPr>
        <w:pStyle w:val="af4"/>
      </w:pPr>
    </w:p>
    <w:p w:rsidR="00B9532C" w:rsidRDefault="00B9532C">
      <w:pPr>
        <w:pStyle w:val="af4"/>
        <w:rPr>
          <w:szCs w:val="22"/>
          <w:lang w:val="en-US"/>
        </w:rPr>
      </w:pPr>
      <w:r>
        <w:rPr>
          <w:lang w:val="en-US"/>
        </w:rPr>
        <w:t>Questions for self-checking</w:t>
      </w:r>
    </w:p>
    <w:p w:rsidR="00B9532C" w:rsidRDefault="00B9532C">
      <w:pPr>
        <w:pStyle w:val="afb"/>
        <w:numPr>
          <w:ilvl w:val="0"/>
          <w:numId w:val="25"/>
        </w:numPr>
        <w:rPr>
          <w:szCs w:val="22"/>
          <w:lang w:val="en-US"/>
        </w:rPr>
      </w:pPr>
      <w:r>
        <w:rPr>
          <w:szCs w:val="22"/>
          <w:lang w:val="en-US"/>
        </w:rPr>
        <w:t xml:space="preserve">What dependence between variables </w:t>
      </w:r>
      <w:r w:rsidR="00DD029A" w:rsidRPr="00DD029A">
        <w:rPr>
          <w:position w:val="-6"/>
          <w:szCs w:val="22"/>
        </w:rPr>
        <w:pict>
          <v:shape id="_x0000_i1607" type="#_x0000_t75" style="width:9pt;height:9.75pt">
            <v:imagedata r:id="rId527" o:title=""/>
          </v:shape>
        </w:pict>
      </w:r>
      <w:r>
        <w:rPr>
          <w:szCs w:val="22"/>
        </w:rPr>
        <w:t xml:space="preserve"> </w:t>
      </w:r>
      <w:r>
        <w:rPr>
          <w:szCs w:val="22"/>
          <w:lang w:val="en-US"/>
        </w:rPr>
        <w:t>and</w:t>
      </w:r>
      <w:r>
        <w:rPr>
          <w:szCs w:val="22"/>
        </w:rPr>
        <w:t xml:space="preserve"> </w:t>
      </w:r>
      <w:r w:rsidR="00DD029A" w:rsidRPr="00DD029A">
        <w:rPr>
          <w:position w:val="-10"/>
          <w:szCs w:val="22"/>
        </w:rPr>
        <w:pict>
          <v:shape id="_x0000_i1608" type="#_x0000_t75" style="width:9.75pt;height:12pt">
            <v:imagedata r:id="rId528" o:title=""/>
          </v:shape>
        </w:pict>
      </w:r>
      <w:r>
        <w:rPr>
          <w:szCs w:val="22"/>
        </w:rPr>
        <w:t xml:space="preserve"> </w:t>
      </w:r>
      <w:r>
        <w:rPr>
          <w:szCs w:val="22"/>
          <w:lang w:val="en-US"/>
        </w:rPr>
        <w:t>is called implicit?</w:t>
      </w:r>
    </w:p>
    <w:p w:rsidR="00B9532C" w:rsidRDefault="00B9532C">
      <w:pPr>
        <w:pStyle w:val="afb"/>
        <w:numPr>
          <w:ilvl w:val="0"/>
          <w:numId w:val="25"/>
        </w:numPr>
        <w:rPr>
          <w:szCs w:val="22"/>
          <w:lang w:val="en-US"/>
        </w:rPr>
      </w:pPr>
      <w:r>
        <w:rPr>
          <w:szCs w:val="22"/>
          <w:lang w:val="en-US"/>
        </w:rPr>
        <w:t xml:space="preserve">How to plot a graph of a dependence between </w:t>
      </w:r>
      <w:r w:rsidR="00DD029A" w:rsidRPr="00DD029A">
        <w:rPr>
          <w:position w:val="-6"/>
          <w:szCs w:val="22"/>
        </w:rPr>
        <w:pict>
          <v:shape id="_x0000_i1609" type="#_x0000_t75" style="width:9pt;height:9.75pt">
            <v:imagedata r:id="rId527" o:title=""/>
          </v:shape>
        </w:pict>
      </w:r>
      <w:r>
        <w:rPr>
          <w:szCs w:val="22"/>
        </w:rPr>
        <w:t xml:space="preserve"> </w:t>
      </w:r>
      <w:r>
        <w:rPr>
          <w:szCs w:val="22"/>
          <w:lang w:val="en-US"/>
        </w:rPr>
        <w:t>and</w:t>
      </w:r>
      <w:r>
        <w:rPr>
          <w:szCs w:val="22"/>
        </w:rPr>
        <w:t xml:space="preserve"> </w:t>
      </w:r>
      <w:r w:rsidR="00DD029A" w:rsidRPr="00DD029A">
        <w:rPr>
          <w:position w:val="-10"/>
          <w:szCs w:val="22"/>
        </w:rPr>
        <w:pict>
          <v:shape id="_x0000_i1610" type="#_x0000_t75" style="width:9.75pt;height:12pt">
            <v:imagedata r:id="rId528" o:title=""/>
          </v:shape>
        </w:pict>
      </w:r>
      <w:r>
        <w:rPr>
          <w:szCs w:val="22"/>
        </w:rPr>
        <w:t xml:space="preserve">, </w:t>
      </w:r>
      <w:r>
        <w:rPr>
          <w:szCs w:val="22"/>
          <w:lang w:val="en-US"/>
        </w:rPr>
        <w:t>defined as</w:t>
      </w:r>
      <w:r>
        <w:rPr>
          <w:szCs w:val="22"/>
        </w:rPr>
        <w:t xml:space="preserve"> </w:t>
      </w:r>
      <w:r w:rsidR="00DD029A" w:rsidRPr="00DD029A">
        <w:rPr>
          <w:position w:val="-10"/>
          <w:szCs w:val="22"/>
        </w:rPr>
        <w:pict>
          <v:shape id="_x0000_i1611" type="#_x0000_t75" style="width:48.75pt;height:15pt">
            <v:imagedata r:id="rId529" o:title=""/>
          </v:shape>
        </w:pict>
      </w:r>
      <w:r>
        <w:rPr>
          <w:szCs w:val="22"/>
        </w:rPr>
        <w:t>?</w:t>
      </w:r>
    </w:p>
    <w:p w:rsidR="00B9532C" w:rsidRDefault="00B9532C">
      <w:pPr>
        <w:pStyle w:val="afb"/>
        <w:numPr>
          <w:ilvl w:val="0"/>
          <w:numId w:val="25"/>
        </w:numPr>
        <w:rPr>
          <w:szCs w:val="22"/>
          <w:lang w:val="en-US"/>
        </w:rPr>
      </w:pPr>
      <w:r>
        <w:rPr>
          <w:szCs w:val="22"/>
          <w:lang w:val="en-US"/>
        </w:rPr>
        <w:t>Is</w:t>
      </w:r>
      <w:r>
        <w:rPr>
          <w:szCs w:val="22"/>
        </w:rPr>
        <w:t xml:space="preserve"> </w:t>
      </w:r>
      <w:r>
        <w:rPr>
          <w:szCs w:val="22"/>
          <w:lang w:val="en-US"/>
        </w:rPr>
        <w:t>it</w:t>
      </w:r>
      <w:r>
        <w:rPr>
          <w:szCs w:val="22"/>
        </w:rPr>
        <w:t xml:space="preserve"> </w:t>
      </w:r>
      <w:r>
        <w:rPr>
          <w:szCs w:val="22"/>
          <w:lang w:val="en-US"/>
        </w:rPr>
        <w:t>necessary</w:t>
      </w:r>
      <w:r>
        <w:rPr>
          <w:szCs w:val="22"/>
        </w:rPr>
        <w:t xml:space="preserve"> </w:t>
      </w:r>
      <w:r>
        <w:rPr>
          <w:szCs w:val="22"/>
          <w:lang w:val="en-US"/>
        </w:rPr>
        <w:t>to</w:t>
      </w:r>
      <w:r>
        <w:rPr>
          <w:szCs w:val="22"/>
        </w:rPr>
        <w:t xml:space="preserve"> </w:t>
      </w:r>
      <w:r>
        <w:rPr>
          <w:szCs w:val="22"/>
          <w:lang w:val="en-US"/>
        </w:rPr>
        <w:t>express</w:t>
      </w:r>
      <w:r>
        <w:rPr>
          <w:szCs w:val="22"/>
        </w:rPr>
        <w:t xml:space="preserve"> </w:t>
      </w:r>
      <w:r>
        <w:rPr>
          <w:szCs w:val="22"/>
          <w:lang w:val="en-US"/>
        </w:rPr>
        <w:t>the</w:t>
      </w:r>
      <w:r>
        <w:rPr>
          <w:szCs w:val="22"/>
        </w:rPr>
        <w:t xml:space="preserve"> </w:t>
      </w:r>
      <w:r>
        <w:rPr>
          <w:szCs w:val="22"/>
          <w:lang w:val="en-US"/>
        </w:rPr>
        <w:t>variable</w:t>
      </w:r>
      <w:r>
        <w:rPr>
          <w:szCs w:val="22"/>
        </w:rPr>
        <w:t xml:space="preserve"> </w:t>
      </w:r>
      <w:r w:rsidR="00DD029A" w:rsidRPr="00DD029A">
        <w:rPr>
          <w:position w:val="-10"/>
          <w:szCs w:val="22"/>
        </w:rPr>
        <w:pict>
          <v:shape id="_x0000_i1612" type="#_x0000_t75" style="width:9.75pt;height:12pt">
            <v:imagedata r:id="rId528" o:title=""/>
          </v:shape>
        </w:pict>
      </w:r>
      <w:r>
        <w:rPr>
          <w:szCs w:val="22"/>
          <w:lang w:val="en-US"/>
        </w:rPr>
        <w:t xml:space="preserve"> explicitly</w:t>
      </w:r>
      <w:r>
        <w:rPr>
          <w:szCs w:val="22"/>
        </w:rPr>
        <w:t xml:space="preserve"> </w:t>
      </w:r>
      <w:r>
        <w:rPr>
          <w:szCs w:val="22"/>
          <w:lang w:val="en-US"/>
        </w:rPr>
        <w:t>through</w:t>
      </w:r>
      <w:r>
        <w:rPr>
          <w:szCs w:val="22"/>
        </w:rPr>
        <w:t xml:space="preserve"> </w:t>
      </w:r>
      <w:r>
        <w:rPr>
          <w:szCs w:val="22"/>
          <w:lang w:val="en-US"/>
        </w:rPr>
        <w:t>the</w:t>
      </w:r>
      <w:r>
        <w:rPr>
          <w:szCs w:val="22"/>
        </w:rPr>
        <w:t xml:space="preserve"> </w:t>
      </w:r>
      <w:r>
        <w:rPr>
          <w:szCs w:val="22"/>
          <w:lang w:val="en-US"/>
        </w:rPr>
        <w:t>variable</w:t>
      </w:r>
      <w:r>
        <w:rPr>
          <w:szCs w:val="22"/>
        </w:rPr>
        <w:t xml:space="preserve"> </w:t>
      </w:r>
      <w:r w:rsidR="00DD029A" w:rsidRPr="00DD029A">
        <w:rPr>
          <w:position w:val="-6"/>
          <w:szCs w:val="22"/>
        </w:rPr>
        <w:pict>
          <v:shape id="_x0000_i1613" type="#_x0000_t75" style="width:9pt;height:9.75pt">
            <v:imagedata r:id="rId527" o:title=""/>
          </v:shape>
        </w:pict>
      </w:r>
      <w:r>
        <w:rPr>
          <w:szCs w:val="22"/>
        </w:rPr>
        <w:t xml:space="preserve"> </w:t>
      </w:r>
      <w:r>
        <w:rPr>
          <w:szCs w:val="22"/>
          <w:lang w:val="en-US"/>
        </w:rPr>
        <w:t>in</w:t>
      </w:r>
      <w:r>
        <w:rPr>
          <w:szCs w:val="22"/>
        </w:rPr>
        <w:t xml:space="preserve"> </w:t>
      </w:r>
      <w:r>
        <w:rPr>
          <w:szCs w:val="22"/>
          <w:lang w:val="en-US"/>
        </w:rPr>
        <w:t>the</w:t>
      </w:r>
      <w:r>
        <w:rPr>
          <w:szCs w:val="22"/>
        </w:rPr>
        <w:t xml:space="preserve"> </w:t>
      </w:r>
      <w:r>
        <w:rPr>
          <w:szCs w:val="22"/>
          <w:lang w:val="en-US"/>
        </w:rPr>
        <w:t>form</w:t>
      </w:r>
      <w:r>
        <w:rPr>
          <w:szCs w:val="22"/>
        </w:rPr>
        <w:t xml:space="preserve"> </w:t>
      </w:r>
      <w:r w:rsidR="00DD029A" w:rsidRPr="00DD029A">
        <w:rPr>
          <w:position w:val="-10"/>
          <w:szCs w:val="22"/>
        </w:rPr>
        <w:pict>
          <v:shape id="_x0000_i1614" type="#_x0000_t75" style="width:39.75pt;height:15pt">
            <v:imagedata r:id="rId530" o:title=""/>
          </v:shape>
        </w:pict>
      </w:r>
      <w:r>
        <w:rPr>
          <w:szCs w:val="22"/>
        </w:rPr>
        <w:t xml:space="preserve"> (</w:t>
      </w:r>
      <w:r>
        <w:rPr>
          <w:szCs w:val="22"/>
          <w:lang w:val="en-US"/>
        </w:rPr>
        <w:t xml:space="preserve">or vice versa </w:t>
      </w:r>
      <w:r w:rsidR="00DD029A" w:rsidRPr="00DD029A">
        <w:rPr>
          <w:position w:val="-6"/>
          <w:szCs w:val="22"/>
        </w:rPr>
        <w:pict>
          <v:shape id="_x0000_i1615" type="#_x0000_t75" style="width:9pt;height:9.75pt">
            <v:imagedata r:id="rId527" o:title=""/>
          </v:shape>
        </w:pict>
      </w:r>
      <w:r>
        <w:rPr>
          <w:szCs w:val="22"/>
        </w:rPr>
        <w:t xml:space="preserve"> </w:t>
      </w:r>
      <w:r>
        <w:rPr>
          <w:szCs w:val="22"/>
          <w:lang w:val="en-US"/>
        </w:rPr>
        <w:t>through</w:t>
      </w:r>
      <w:r>
        <w:rPr>
          <w:szCs w:val="22"/>
        </w:rPr>
        <w:t xml:space="preserve"> </w:t>
      </w:r>
      <w:r w:rsidR="00DD029A" w:rsidRPr="00DD029A">
        <w:rPr>
          <w:position w:val="-10"/>
          <w:szCs w:val="22"/>
        </w:rPr>
        <w:pict>
          <v:shape id="_x0000_i1616" type="#_x0000_t75" style="width:9.75pt;height:12pt">
            <v:imagedata r:id="rId528" o:title=""/>
          </v:shape>
        </w:pict>
      </w:r>
      <w:r>
        <w:rPr>
          <w:szCs w:val="22"/>
        </w:rPr>
        <w:t xml:space="preserve"> </w:t>
      </w:r>
      <w:r>
        <w:rPr>
          <w:szCs w:val="22"/>
          <w:lang w:val="en-US"/>
        </w:rPr>
        <w:t>in the form</w:t>
      </w:r>
      <w:r>
        <w:rPr>
          <w:szCs w:val="22"/>
        </w:rPr>
        <w:t xml:space="preserve"> </w:t>
      </w:r>
      <w:r w:rsidR="00DD029A" w:rsidRPr="00DD029A">
        <w:rPr>
          <w:position w:val="-10"/>
          <w:szCs w:val="22"/>
        </w:rPr>
        <w:pict>
          <v:shape id="_x0000_i1617" type="#_x0000_t75" style="width:39pt;height:15pt">
            <v:imagedata r:id="rId531" o:title=""/>
          </v:shape>
        </w:pict>
      </w:r>
      <w:r>
        <w:rPr>
          <w:szCs w:val="22"/>
        </w:rPr>
        <w:t xml:space="preserve">), </w:t>
      </w:r>
      <w:r>
        <w:rPr>
          <w:szCs w:val="22"/>
          <w:lang w:val="en-US"/>
        </w:rPr>
        <w:t>for plotting a graph of a dependence between the variables</w:t>
      </w:r>
      <w:r>
        <w:rPr>
          <w:szCs w:val="22"/>
        </w:rPr>
        <w:t xml:space="preserve"> </w:t>
      </w:r>
      <w:r w:rsidR="00DD029A" w:rsidRPr="00DD029A">
        <w:rPr>
          <w:position w:val="-6"/>
          <w:szCs w:val="22"/>
        </w:rPr>
        <w:pict>
          <v:shape id="_x0000_i1618" type="#_x0000_t75" style="width:9pt;height:9.75pt">
            <v:imagedata r:id="rId527" o:title=""/>
          </v:shape>
        </w:pict>
      </w:r>
      <w:r>
        <w:rPr>
          <w:szCs w:val="22"/>
        </w:rPr>
        <w:t xml:space="preserve"> </w:t>
      </w:r>
      <w:r>
        <w:rPr>
          <w:szCs w:val="22"/>
          <w:lang w:val="en-US"/>
        </w:rPr>
        <w:t>and</w:t>
      </w:r>
      <w:r>
        <w:rPr>
          <w:szCs w:val="22"/>
        </w:rPr>
        <w:t xml:space="preserve"> </w:t>
      </w:r>
      <w:r w:rsidR="00DD029A" w:rsidRPr="00DD029A">
        <w:rPr>
          <w:position w:val="-10"/>
          <w:szCs w:val="22"/>
        </w:rPr>
        <w:pict>
          <v:shape id="_x0000_i1619" type="#_x0000_t75" style="width:9.75pt;height:12pt">
            <v:imagedata r:id="rId528" o:title=""/>
          </v:shape>
        </w:pict>
      </w:r>
      <w:r>
        <w:rPr>
          <w:szCs w:val="22"/>
        </w:rPr>
        <w:t>?</w:t>
      </w:r>
    </w:p>
    <w:p w:rsidR="00B9532C" w:rsidRDefault="00B9532C">
      <w:pPr>
        <w:pStyle w:val="afb"/>
        <w:numPr>
          <w:ilvl w:val="0"/>
          <w:numId w:val="25"/>
        </w:numPr>
        <w:rPr>
          <w:szCs w:val="22"/>
          <w:lang w:val="en-US"/>
        </w:rPr>
      </w:pPr>
      <w:r>
        <w:rPr>
          <w:szCs w:val="22"/>
          <w:lang w:val="en-US"/>
        </w:rPr>
        <w:t xml:space="preserve">How many graphs of dependencies of the form </w:t>
      </w:r>
      <w:r w:rsidR="00DD029A" w:rsidRPr="00DD029A">
        <w:rPr>
          <w:position w:val="-10"/>
          <w:szCs w:val="22"/>
        </w:rPr>
        <w:pict>
          <v:shape id="_x0000_i1620" type="#_x0000_t75" style="width:48.75pt;height:15pt">
            <v:imagedata r:id="rId529" o:title=""/>
          </v:shape>
        </w:pict>
      </w:r>
      <w:r>
        <w:rPr>
          <w:szCs w:val="22"/>
        </w:rPr>
        <w:t xml:space="preserve"> </w:t>
      </w:r>
      <w:r>
        <w:rPr>
          <w:szCs w:val="22"/>
          <w:lang w:val="en-US"/>
        </w:rPr>
        <w:t>can be represented on the screen simultaneously?</w:t>
      </w:r>
    </w:p>
    <w:p w:rsidR="00B9532C" w:rsidRDefault="00B9532C">
      <w:pPr>
        <w:pStyle w:val="afb"/>
        <w:numPr>
          <w:ilvl w:val="0"/>
          <w:numId w:val="25"/>
        </w:numPr>
        <w:rPr>
          <w:szCs w:val="22"/>
          <w:lang w:val="en-US"/>
        </w:rPr>
      </w:pPr>
      <w:r>
        <w:rPr>
          <w:szCs w:val="22"/>
          <w:lang w:val="en-US"/>
        </w:rPr>
        <w:t xml:space="preserve">Can an expression </w:t>
      </w:r>
      <w:r w:rsidR="00DD029A" w:rsidRPr="00DD029A">
        <w:rPr>
          <w:position w:val="-10"/>
          <w:szCs w:val="22"/>
        </w:rPr>
        <w:pict>
          <v:shape id="_x0000_i1621" type="#_x0000_t75" style="width:33pt;height:15pt">
            <v:imagedata r:id="rId532" o:title=""/>
          </v:shape>
        </w:pict>
      </w:r>
      <w:r>
        <w:rPr>
          <w:szCs w:val="22"/>
        </w:rPr>
        <w:t xml:space="preserve">  </w:t>
      </w:r>
      <w:r>
        <w:rPr>
          <w:szCs w:val="22"/>
          <w:lang w:val="en-US"/>
        </w:rPr>
        <w:t>be a constant? What is the image of the dependence in this case?</w:t>
      </w:r>
    </w:p>
    <w:p w:rsidR="00B9532C" w:rsidRDefault="00B9532C">
      <w:pPr>
        <w:pStyle w:val="afb"/>
        <w:numPr>
          <w:ilvl w:val="0"/>
          <w:numId w:val="25"/>
        </w:numPr>
        <w:rPr>
          <w:szCs w:val="22"/>
          <w:lang w:val="en-US"/>
        </w:rPr>
      </w:pPr>
      <w:r>
        <w:rPr>
          <w:szCs w:val="22"/>
          <w:lang w:val="en-US"/>
        </w:rPr>
        <w:t>Can</w:t>
      </w:r>
      <w:r>
        <w:rPr>
          <w:szCs w:val="22"/>
        </w:rPr>
        <w:t xml:space="preserve"> </w:t>
      </w:r>
      <w:r>
        <w:rPr>
          <w:szCs w:val="22"/>
          <w:lang w:val="en-US"/>
        </w:rPr>
        <w:t>the</w:t>
      </w:r>
      <w:r>
        <w:rPr>
          <w:szCs w:val="22"/>
        </w:rPr>
        <w:t xml:space="preserve"> </w:t>
      </w:r>
      <w:r>
        <w:rPr>
          <w:szCs w:val="22"/>
          <w:lang w:val="en-US"/>
        </w:rPr>
        <w:t>variable</w:t>
      </w:r>
      <w:r>
        <w:rPr>
          <w:szCs w:val="22"/>
        </w:rPr>
        <w:t xml:space="preserve"> </w:t>
      </w:r>
      <w:r w:rsidR="00DD029A" w:rsidRPr="00DD029A">
        <w:rPr>
          <w:position w:val="-6"/>
          <w:szCs w:val="22"/>
        </w:rPr>
        <w:pict>
          <v:shape id="_x0000_i1622" type="#_x0000_t75" style="width:9pt;height:9.75pt">
            <v:imagedata r:id="rId527" o:title=""/>
          </v:shape>
        </w:pict>
      </w:r>
      <w:r>
        <w:rPr>
          <w:szCs w:val="22"/>
          <w:lang w:val="en-US"/>
        </w:rPr>
        <w:t xml:space="preserve"> or </w:t>
      </w:r>
      <w:r w:rsidR="00DD029A" w:rsidRPr="00DD029A">
        <w:rPr>
          <w:position w:val="-10"/>
          <w:szCs w:val="22"/>
        </w:rPr>
        <w:pict>
          <v:shape id="_x0000_i1623" type="#_x0000_t75" style="width:9.75pt;height:12pt">
            <v:imagedata r:id="rId528" o:title=""/>
          </v:shape>
        </w:pict>
      </w:r>
      <w:r>
        <w:rPr>
          <w:szCs w:val="22"/>
          <w:lang w:val="en-US"/>
        </w:rPr>
        <w:t xml:space="preserve"> be omitted in expression</w:t>
      </w:r>
      <w:r w:rsidR="00DD029A" w:rsidRPr="00DD029A">
        <w:rPr>
          <w:position w:val="-10"/>
          <w:szCs w:val="22"/>
        </w:rPr>
        <w:pict>
          <v:shape id="_x0000_i1624" type="#_x0000_t75" style="width:33pt;height:15pt">
            <v:imagedata r:id="rId532" o:title=""/>
          </v:shape>
        </w:pict>
      </w:r>
      <w:r>
        <w:rPr>
          <w:szCs w:val="22"/>
        </w:rPr>
        <w:t>?</w:t>
      </w:r>
    </w:p>
    <w:p w:rsidR="00B9532C" w:rsidRDefault="00B9532C">
      <w:pPr>
        <w:pStyle w:val="afb"/>
        <w:numPr>
          <w:ilvl w:val="0"/>
          <w:numId w:val="25"/>
        </w:numPr>
        <w:rPr>
          <w:szCs w:val="22"/>
          <w:lang w:val="en-US"/>
        </w:rPr>
      </w:pPr>
      <w:r>
        <w:rPr>
          <w:szCs w:val="22"/>
          <w:lang w:val="en-US"/>
        </w:rPr>
        <w:t xml:space="preserve">How to transform an explicit dependence </w:t>
      </w:r>
      <w:r w:rsidR="00DD029A" w:rsidRPr="00DD029A">
        <w:rPr>
          <w:position w:val="-10"/>
          <w:szCs w:val="22"/>
        </w:rPr>
        <w:pict>
          <v:shape id="_x0000_i1625" type="#_x0000_t75" style="width:39.75pt;height:15pt">
            <v:imagedata r:id="rId530" o:title=""/>
          </v:shape>
        </w:pict>
      </w:r>
      <w:r>
        <w:rPr>
          <w:szCs w:val="22"/>
          <w:lang w:val="en-US"/>
        </w:rPr>
        <w:t xml:space="preserve"> between the variables</w:t>
      </w:r>
      <w:r w:rsidR="00DD029A" w:rsidRPr="00DD029A">
        <w:rPr>
          <w:position w:val="-6"/>
          <w:szCs w:val="22"/>
        </w:rPr>
        <w:pict>
          <v:shape id="_x0000_i1626" type="#_x0000_t75" style="width:9pt;height:9.75pt">
            <v:imagedata r:id="rId527" o:title=""/>
          </v:shape>
        </w:pict>
      </w:r>
      <w:r>
        <w:rPr>
          <w:szCs w:val="22"/>
        </w:rPr>
        <w:t xml:space="preserve"> </w:t>
      </w:r>
      <w:r>
        <w:rPr>
          <w:szCs w:val="22"/>
          <w:lang w:val="en-US"/>
        </w:rPr>
        <w:t>and</w:t>
      </w:r>
      <w:r>
        <w:rPr>
          <w:szCs w:val="22"/>
        </w:rPr>
        <w:t xml:space="preserve"> </w:t>
      </w:r>
      <w:r w:rsidR="00DD029A" w:rsidRPr="00DD029A">
        <w:rPr>
          <w:position w:val="-10"/>
          <w:szCs w:val="22"/>
        </w:rPr>
        <w:pict>
          <v:shape id="_x0000_i1627" type="#_x0000_t75" style="width:9.75pt;height:12pt">
            <v:imagedata r:id="rId528" o:title=""/>
          </v:shape>
        </w:pict>
      </w:r>
      <w:r>
        <w:rPr>
          <w:szCs w:val="22"/>
        </w:rPr>
        <w:t xml:space="preserve"> </w:t>
      </w:r>
      <w:r>
        <w:rPr>
          <w:szCs w:val="22"/>
          <w:lang w:val="en-US"/>
        </w:rPr>
        <w:t>into its implicit form</w:t>
      </w:r>
      <w:r w:rsidR="006B6B0C">
        <w:rPr>
          <w:szCs w:val="22"/>
          <w:lang w:val="en-US"/>
        </w:rPr>
        <w:t xml:space="preserve"> </w:t>
      </w:r>
      <w:r w:rsidR="00DD029A" w:rsidRPr="00DD029A">
        <w:rPr>
          <w:position w:val="-10"/>
          <w:szCs w:val="22"/>
        </w:rPr>
        <w:pict>
          <v:shape id="_x0000_i1628" type="#_x0000_t75" style="width:48.75pt;height:15pt">
            <v:imagedata r:id="rId529" o:title=""/>
          </v:shape>
        </w:pict>
      </w:r>
      <w:r>
        <w:rPr>
          <w:szCs w:val="22"/>
        </w:rPr>
        <w:t>?</w:t>
      </w:r>
    </w:p>
    <w:p w:rsidR="00B9532C" w:rsidRDefault="00B9532C">
      <w:pPr>
        <w:pStyle w:val="afb"/>
        <w:numPr>
          <w:ilvl w:val="0"/>
          <w:numId w:val="25"/>
        </w:numPr>
      </w:pPr>
      <w:r>
        <w:rPr>
          <w:szCs w:val="22"/>
          <w:lang w:val="en-US"/>
        </w:rPr>
        <w:lastRenderedPageBreak/>
        <w:t xml:space="preserve">How to calculate a value of a function of two arguments with the help of the program </w:t>
      </w:r>
      <w:r>
        <w:rPr>
          <w:szCs w:val="22"/>
        </w:rPr>
        <w:t>GRAN1?</w:t>
      </w:r>
    </w:p>
    <w:p w:rsidR="00B9532C" w:rsidRDefault="00B9532C">
      <w:pPr>
        <w:pStyle w:val="af4"/>
      </w:pPr>
    </w:p>
    <w:p w:rsidR="00B9532C" w:rsidRDefault="00B9532C">
      <w:pPr>
        <w:pStyle w:val="af4"/>
        <w:rPr>
          <w:szCs w:val="22"/>
          <w:lang w:val="en-US"/>
        </w:rPr>
      </w:pPr>
      <w:r>
        <w:rPr>
          <w:lang w:val="en-US"/>
        </w:rPr>
        <w:t>Exercises</w:t>
      </w:r>
      <w:r>
        <w:t xml:space="preserve"> </w:t>
      </w:r>
      <w:r>
        <w:rPr>
          <w:lang w:val="en-US"/>
        </w:rPr>
        <w:t>for</w:t>
      </w:r>
      <w:r>
        <w:rPr>
          <w:b w:val="0"/>
        </w:rPr>
        <w:t xml:space="preserve"> </w:t>
      </w:r>
      <w:r>
        <w:rPr>
          <w:rStyle w:val="shorttext"/>
          <w:lang w:val="en-GB"/>
        </w:rPr>
        <w:t>self-</w:t>
      </w:r>
      <w:r>
        <w:rPr>
          <w:rStyle w:val="shorttext"/>
          <w:lang w:val="en-US"/>
        </w:rPr>
        <w:t>fulfillment</w:t>
      </w:r>
      <w:r>
        <w:rPr>
          <w:lang w:val="en-GB"/>
        </w:rPr>
        <w:t xml:space="preserve"> </w:t>
      </w:r>
    </w:p>
    <w:p w:rsidR="00B9532C" w:rsidRDefault="00B9532C">
      <w:pPr>
        <w:pStyle w:val="af5"/>
        <w:numPr>
          <w:ilvl w:val="0"/>
          <w:numId w:val="7"/>
        </w:numPr>
        <w:jc w:val="both"/>
        <w:rPr>
          <w:szCs w:val="22"/>
          <w:lang w:val="en-US"/>
        </w:rPr>
      </w:pPr>
      <w:r>
        <w:rPr>
          <w:szCs w:val="22"/>
          <w:lang w:val="en-US"/>
        </w:rPr>
        <w:t>Assign</w:t>
      </w:r>
      <w:r>
        <w:rPr>
          <w:szCs w:val="22"/>
        </w:rPr>
        <w:t xml:space="preserve"> </w:t>
      </w:r>
      <w:r>
        <w:rPr>
          <w:szCs w:val="22"/>
          <w:lang w:val="en-US"/>
        </w:rPr>
        <w:t>the</w:t>
      </w:r>
      <w:r>
        <w:rPr>
          <w:szCs w:val="22"/>
        </w:rPr>
        <w:t xml:space="preserve"> </w:t>
      </w:r>
      <w:r>
        <w:rPr>
          <w:szCs w:val="22"/>
          <w:lang w:val="en-US"/>
        </w:rPr>
        <w:t>type</w:t>
      </w:r>
      <w:r>
        <w:rPr>
          <w:szCs w:val="22"/>
        </w:rPr>
        <w:t xml:space="preserve"> </w:t>
      </w:r>
      <w:r>
        <w:rPr>
          <w:szCs w:val="22"/>
          <w:lang w:val="en-US"/>
        </w:rPr>
        <w:t>of</w:t>
      </w:r>
      <w:r>
        <w:rPr>
          <w:szCs w:val="22"/>
        </w:rPr>
        <w:t xml:space="preserve"> </w:t>
      </w:r>
      <w:r>
        <w:rPr>
          <w:szCs w:val="22"/>
          <w:lang w:val="en-US"/>
        </w:rPr>
        <w:t>dependence</w:t>
      </w:r>
      <w:r>
        <w:rPr>
          <w:szCs w:val="22"/>
        </w:rPr>
        <w:t xml:space="preserve"> </w:t>
      </w:r>
      <w:r>
        <w:rPr>
          <w:szCs w:val="22"/>
          <w:lang w:val="en-US"/>
        </w:rPr>
        <w:t>between</w:t>
      </w:r>
      <w:r>
        <w:rPr>
          <w:szCs w:val="22"/>
        </w:rPr>
        <w:t xml:space="preserve"> </w:t>
      </w:r>
      <w:r>
        <w:rPr>
          <w:szCs w:val="22"/>
          <w:lang w:val="en-US"/>
        </w:rPr>
        <w:t>the</w:t>
      </w:r>
      <w:r>
        <w:rPr>
          <w:szCs w:val="22"/>
        </w:rPr>
        <w:t xml:space="preserve"> </w:t>
      </w:r>
      <w:r>
        <w:rPr>
          <w:szCs w:val="22"/>
          <w:lang w:val="en-US"/>
        </w:rPr>
        <w:t>variables</w:t>
      </w:r>
      <w:r>
        <w:rPr>
          <w:szCs w:val="22"/>
        </w:rPr>
        <w:t xml:space="preserve"> </w:t>
      </w:r>
      <w:r w:rsidR="00DD029A" w:rsidRPr="00DD029A">
        <w:rPr>
          <w:position w:val="-6"/>
          <w:szCs w:val="22"/>
        </w:rPr>
        <w:pict>
          <v:shape id="_x0000_i1629" type="#_x0000_t75" style="width:9pt;height:9.75pt">
            <v:imagedata r:id="rId527" o:title=""/>
          </v:shape>
        </w:pict>
      </w:r>
      <w:r>
        <w:rPr>
          <w:rStyle w:val="a8"/>
          <w:szCs w:val="22"/>
        </w:rPr>
        <w:t xml:space="preserve"> </w:t>
      </w:r>
      <w:r>
        <w:rPr>
          <w:rStyle w:val="a8"/>
          <w:szCs w:val="22"/>
          <w:lang w:val="en-US"/>
        </w:rPr>
        <w:t>and</w:t>
      </w:r>
      <w:r>
        <w:rPr>
          <w:rStyle w:val="a8"/>
          <w:szCs w:val="22"/>
        </w:rPr>
        <w:t xml:space="preserve"> </w:t>
      </w:r>
      <w:r w:rsidR="00DD029A" w:rsidRPr="00DD029A">
        <w:rPr>
          <w:position w:val="-10"/>
          <w:szCs w:val="22"/>
        </w:rPr>
        <w:pict>
          <v:shape id="_x0000_i1630" type="#_x0000_t75" style="width:9.75pt;height:12pt">
            <v:imagedata r:id="rId528" o:title=""/>
          </v:shape>
        </w:pict>
      </w:r>
      <w:r>
        <w:rPr>
          <w:rStyle w:val="a8"/>
          <w:szCs w:val="22"/>
        </w:rPr>
        <w:t xml:space="preserve"> </w:t>
      </w:r>
      <w:r>
        <w:rPr>
          <w:rStyle w:val="a8"/>
          <w:szCs w:val="22"/>
          <w:lang w:val="en-US"/>
        </w:rPr>
        <w:t>in</w:t>
      </w:r>
      <w:r>
        <w:rPr>
          <w:rStyle w:val="a8"/>
          <w:szCs w:val="22"/>
        </w:rPr>
        <w:t xml:space="preserve"> </w:t>
      </w:r>
      <w:r>
        <w:rPr>
          <w:rStyle w:val="a8"/>
          <w:szCs w:val="22"/>
          <w:lang w:val="en-US"/>
        </w:rPr>
        <w:t>the</w:t>
      </w:r>
      <w:r>
        <w:rPr>
          <w:rStyle w:val="a8"/>
          <w:szCs w:val="22"/>
        </w:rPr>
        <w:t xml:space="preserve"> </w:t>
      </w:r>
      <w:r>
        <w:rPr>
          <w:rStyle w:val="a8"/>
          <w:szCs w:val="22"/>
          <w:lang w:val="en-US"/>
        </w:rPr>
        <w:t>form</w:t>
      </w:r>
      <w:r>
        <w:rPr>
          <w:rStyle w:val="a8"/>
          <w:szCs w:val="22"/>
        </w:rPr>
        <w:t xml:space="preserve"> </w:t>
      </w:r>
      <w:r w:rsidR="00DD029A" w:rsidRPr="00DD029A">
        <w:rPr>
          <w:position w:val="-10"/>
          <w:sz w:val="28"/>
          <w:szCs w:val="28"/>
        </w:rPr>
        <w:pict>
          <v:shape id="_x0000_i1631" type="#_x0000_t75" style="width:48pt;height:15pt">
            <v:imagedata r:id="rId533" o:title=""/>
          </v:shape>
        </w:pict>
      </w:r>
      <w:r>
        <w:rPr>
          <w:szCs w:val="22"/>
          <w:lang w:val="en-US"/>
        </w:rPr>
        <w:t xml:space="preserve"> then use the command “Object /Create”, in the line</w:t>
      </w:r>
      <w:r>
        <w:rPr>
          <w:szCs w:val="22"/>
        </w:rPr>
        <w:t xml:space="preserve"> “0=” </w:t>
      </w:r>
      <w:r>
        <w:rPr>
          <w:szCs w:val="22"/>
          <w:lang w:val="en-US"/>
        </w:rPr>
        <w:t>enter the constant</w:t>
      </w:r>
      <w:r>
        <w:rPr>
          <w:szCs w:val="22"/>
        </w:rPr>
        <w:t xml:space="preserve"> 0 </w:t>
      </w:r>
      <w:r>
        <w:rPr>
          <w:szCs w:val="22"/>
          <w:lang w:val="en-US"/>
        </w:rPr>
        <w:t>(zero)</w:t>
      </w:r>
      <w:r>
        <w:rPr>
          <w:szCs w:val="22"/>
        </w:rPr>
        <w:t xml:space="preserve"> </w:t>
      </w:r>
      <w:r>
        <w:rPr>
          <w:szCs w:val="22"/>
          <w:lang w:val="en-US"/>
        </w:rPr>
        <w:t>and plot the graph of this dependence. Explain the result.</w:t>
      </w:r>
    </w:p>
    <w:p w:rsidR="00B9532C" w:rsidRDefault="00B9532C">
      <w:pPr>
        <w:pStyle w:val="afb"/>
        <w:numPr>
          <w:ilvl w:val="0"/>
          <w:numId w:val="7"/>
        </w:numPr>
        <w:rPr>
          <w:szCs w:val="22"/>
          <w:lang w:val="en-US"/>
        </w:rPr>
      </w:pPr>
      <w:r>
        <w:rPr>
          <w:szCs w:val="22"/>
          <w:lang w:val="en-US"/>
        </w:rPr>
        <w:t>At the conditions like in ex.1, enter an arbitrary constant (not zero). Explain the result.</w:t>
      </w:r>
    </w:p>
    <w:p w:rsidR="00B9532C" w:rsidRDefault="00B9532C">
      <w:pPr>
        <w:pStyle w:val="af5"/>
        <w:numPr>
          <w:ilvl w:val="0"/>
          <w:numId w:val="7"/>
        </w:numPr>
      </w:pPr>
      <w:r>
        <w:rPr>
          <w:szCs w:val="22"/>
          <w:lang w:val="en-US"/>
        </w:rPr>
        <w:t xml:space="preserve">Use the implicit type of dependence between the variables </w:t>
      </w:r>
      <w:r w:rsidR="00DD029A" w:rsidRPr="00DD029A">
        <w:rPr>
          <w:position w:val="-6"/>
          <w:szCs w:val="22"/>
        </w:rPr>
        <w:pict>
          <v:shape id="_x0000_i1632" type="#_x0000_t75" style="width:9pt;height:9.75pt">
            <v:imagedata r:id="rId527" o:title=""/>
          </v:shape>
        </w:pict>
      </w:r>
      <w:r>
        <w:rPr>
          <w:rStyle w:val="a8"/>
          <w:szCs w:val="22"/>
        </w:rPr>
        <w:t xml:space="preserve"> </w:t>
      </w:r>
      <w:r>
        <w:rPr>
          <w:rStyle w:val="a8"/>
          <w:szCs w:val="22"/>
          <w:lang w:val="en-US"/>
        </w:rPr>
        <w:t>and</w:t>
      </w:r>
      <w:r>
        <w:rPr>
          <w:rStyle w:val="a8"/>
          <w:szCs w:val="22"/>
        </w:rPr>
        <w:t xml:space="preserve"> </w:t>
      </w:r>
      <w:r w:rsidR="00DD029A" w:rsidRPr="00DD029A">
        <w:rPr>
          <w:position w:val="-10"/>
          <w:szCs w:val="22"/>
        </w:rPr>
        <w:pict>
          <v:shape id="_x0000_i1633" type="#_x0000_t75" style="width:9.75pt;height:12pt">
            <v:imagedata r:id="rId528" o:title=""/>
          </v:shape>
        </w:pict>
      </w:r>
      <w:r>
        <w:rPr>
          <w:rStyle w:val="a8"/>
          <w:szCs w:val="22"/>
        </w:rPr>
        <w:t xml:space="preserve"> (</w:t>
      </w:r>
      <w:r>
        <w:rPr>
          <w:rStyle w:val="a8"/>
          <w:szCs w:val="22"/>
          <w:lang w:val="en-US"/>
        </w:rPr>
        <w:t>the type</w:t>
      </w:r>
      <w:r>
        <w:rPr>
          <w:rStyle w:val="a8"/>
          <w:szCs w:val="22"/>
        </w:rPr>
        <w:t xml:space="preserve"> </w:t>
      </w:r>
      <w:r w:rsidR="00DD029A" w:rsidRPr="00DD029A">
        <w:rPr>
          <w:position w:val="-10"/>
        </w:rPr>
        <w:pict>
          <v:shape id="_x0000_i1634" type="#_x0000_t75" style="width:48.75pt;height:15pt">
            <v:imagedata r:id="rId529" o:title=""/>
          </v:shape>
        </w:pict>
      </w:r>
      <w:r>
        <w:rPr>
          <w:rStyle w:val="a8"/>
          <w:szCs w:val="22"/>
        </w:rPr>
        <w:t xml:space="preserve">) </w:t>
      </w:r>
      <w:r>
        <w:rPr>
          <w:szCs w:val="22"/>
          <w:lang w:val="en-US"/>
        </w:rPr>
        <w:t>to plot graphs of the following dependencies</w:t>
      </w:r>
      <w:r>
        <w:rPr>
          <w:rStyle w:val="a8"/>
          <w:szCs w:val="22"/>
        </w:rPr>
        <w:t>:</w:t>
      </w:r>
    </w:p>
    <w:tbl>
      <w:tblPr>
        <w:tblW w:w="0" w:type="auto"/>
        <w:tblInd w:w="507" w:type="dxa"/>
        <w:tblLayout w:type="fixed"/>
        <w:tblLook w:val="0000"/>
      </w:tblPr>
      <w:tblGrid>
        <w:gridCol w:w="2128"/>
        <w:gridCol w:w="2128"/>
        <w:gridCol w:w="2128"/>
      </w:tblGrid>
      <w:tr w:rsidR="00B9532C">
        <w:trPr>
          <w:trHeight w:val="600"/>
        </w:trPr>
        <w:tc>
          <w:tcPr>
            <w:tcW w:w="2128" w:type="dxa"/>
            <w:shd w:val="clear" w:color="auto" w:fill="auto"/>
            <w:vAlign w:val="center"/>
          </w:tcPr>
          <w:p w:rsidR="00B9532C" w:rsidRDefault="00DD029A">
            <w:pPr>
              <w:pStyle w:val="aff"/>
              <w:numPr>
                <w:ilvl w:val="0"/>
                <w:numId w:val="29"/>
              </w:numPr>
              <w:tabs>
                <w:tab w:val="clear" w:pos="720"/>
              </w:tabs>
              <w:suppressAutoHyphens w:val="0"/>
            </w:pPr>
            <w:r w:rsidRPr="00DD029A">
              <w:rPr>
                <w:position w:val="-22"/>
              </w:rPr>
              <w:pict>
                <v:shape id="_x0000_i1635" type="#_x0000_t75" style="width:29.25pt;height:29.25pt">
                  <v:imagedata r:id="rId534" o:title=""/>
                </v:shape>
              </w:pict>
            </w:r>
            <w:r w:rsidR="00B9532C">
              <w:t>;</w:t>
            </w:r>
          </w:p>
        </w:tc>
        <w:tc>
          <w:tcPr>
            <w:tcW w:w="2128" w:type="dxa"/>
            <w:shd w:val="clear" w:color="auto" w:fill="auto"/>
            <w:vAlign w:val="center"/>
          </w:tcPr>
          <w:p w:rsidR="00B9532C" w:rsidRDefault="00DD029A">
            <w:pPr>
              <w:pStyle w:val="aff"/>
              <w:numPr>
                <w:ilvl w:val="0"/>
                <w:numId w:val="29"/>
              </w:numPr>
              <w:tabs>
                <w:tab w:val="clear" w:pos="720"/>
              </w:tabs>
              <w:suppressAutoHyphens w:val="0"/>
            </w:pPr>
            <w:r w:rsidRPr="00DD029A">
              <w:rPr>
                <w:position w:val="-10"/>
              </w:rPr>
              <w:pict>
                <v:shape id="_x0000_i1636" type="#_x0000_t75" style="width:30pt;height:17.25pt">
                  <v:imagedata r:id="rId535" o:title=""/>
                </v:shape>
              </w:pict>
            </w:r>
            <w:r w:rsidR="00B9532C">
              <w:t>;</w:t>
            </w:r>
          </w:p>
        </w:tc>
        <w:tc>
          <w:tcPr>
            <w:tcW w:w="2128" w:type="dxa"/>
            <w:shd w:val="clear" w:color="auto" w:fill="auto"/>
            <w:vAlign w:val="center"/>
          </w:tcPr>
          <w:p w:rsidR="00B9532C" w:rsidRDefault="00DD029A">
            <w:pPr>
              <w:pStyle w:val="afb"/>
              <w:numPr>
                <w:ilvl w:val="0"/>
                <w:numId w:val="30"/>
              </w:numPr>
              <w:suppressAutoHyphens w:val="0"/>
              <w:snapToGrid w:val="0"/>
              <w:jc w:val="left"/>
            </w:pPr>
            <w:r w:rsidRPr="00DD029A">
              <w:rPr>
                <w:position w:val="-10"/>
              </w:rPr>
              <w:pict>
                <v:shape id="_x0000_i1637" type="#_x0000_t75" style="width:35.25pt;height:18pt">
                  <v:imagedata r:id="rId536" o:title=""/>
                </v:shape>
              </w:pict>
            </w:r>
            <w:r w:rsidR="00B9532C">
              <w:t>;</w:t>
            </w:r>
          </w:p>
        </w:tc>
      </w:tr>
      <w:tr w:rsidR="00B9532C">
        <w:trPr>
          <w:trHeight w:val="600"/>
        </w:trPr>
        <w:tc>
          <w:tcPr>
            <w:tcW w:w="2128" w:type="dxa"/>
            <w:shd w:val="clear" w:color="auto" w:fill="auto"/>
            <w:vAlign w:val="center"/>
          </w:tcPr>
          <w:p w:rsidR="00B9532C" w:rsidRDefault="00DD029A">
            <w:pPr>
              <w:pStyle w:val="aff"/>
              <w:numPr>
                <w:ilvl w:val="0"/>
                <w:numId w:val="29"/>
              </w:numPr>
              <w:tabs>
                <w:tab w:val="clear" w:pos="720"/>
              </w:tabs>
              <w:suppressAutoHyphens w:val="0"/>
            </w:pPr>
            <w:r w:rsidRPr="00DD029A">
              <w:rPr>
                <w:position w:val="-10"/>
              </w:rPr>
              <w:pict>
                <v:shape id="_x0000_i1638" type="#_x0000_t75" style="width:39pt;height:15pt">
                  <v:imagedata r:id="rId537" o:title=""/>
                </v:shape>
              </w:pict>
            </w:r>
            <w:r w:rsidR="00B9532C">
              <w:t>;</w:t>
            </w:r>
          </w:p>
        </w:tc>
        <w:tc>
          <w:tcPr>
            <w:tcW w:w="2128" w:type="dxa"/>
            <w:shd w:val="clear" w:color="auto" w:fill="auto"/>
            <w:vAlign w:val="center"/>
          </w:tcPr>
          <w:p w:rsidR="00B9532C" w:rsidRDefault="00DD029A">
            <w:pPr>
              <w:pStyle w:val="aff"/>
              <w:numPr>
                <w:ilvl w:val="0"/>
                <w:numId w:val="29"/>
              </w:numPr>
              <w:tabs>
                <w:tab w:val="clear" w:pos="720"/>
              </w:tabs>
              <w:suppressAutoHyphens w:val="0"/>
            </w:pPr>
            <w:r w:rsidRPr="00DD029A">
              <w:rPr>
                <w:position w:val="-10"/>
              </w:rPr>
              <w:pict>
                <v:shape id="_x0000_i1639" type="#_x0000_t75" style="width:42pt;height:15pt">
                  <v:imagedata r:id="rId538" o:title=""/>
                </v:shape>
              </w:pict>
            </w:r>
            <w:r w:rsidR="00B9532C">
              <w:t>;</w:t>
            </w:r>
          </w:p>
        </w:tc>
        <w:tc>
          <w:tcPr>
            <w:tcW w:w="2128" w:type="dxa"/>
            <w:shd w:val="clear" w:color="auto" w:fill="auto"/>
            <w:vAlign w:val="center"/>
          </w:tcPr>
          <w:p w:rsidR="00B9532C" w:rsidRDefault="00DD029A">
            <w:pPr>
              <w:pStyle w:val="afb"/>
              <w:numPr>
                <w:ilvl w:val="0"/>
                <w:numId w:val="30"/>
              </w:numPr>
              <w:suppressAutoHyphens w:val="0"/>
              <w:snapToGrid w:val="0"/>
              <w:jc w:val="left"/>
            </w:pPr>
            <w:r w:rsidRPr="00DD029A">
              <w:rPr>
                <w:position w:val="-10"/>
              </w:rPr>
              <w:pict>
                <v:shape id="_x0000_i1640" type="#_x0000_t75" style="width:35.25pt;height:18pt">
                  <v:imagedata r:id="rId539" o:title=""/>
                </v:shape>
              </w:pict>
            </w:r>
            <w:r w:rsidR="00B9532C">
              <w:t>;</w:t>
            </w:r>
          </w:p>
        </w:tc>
      </w:tr>
      <w:tr w:rsidR="00B9532C">
        <w:trPr>
          <w:trHeight w:val="600"/>
        </w:trPr>
        <w:tc>
          <w:tcPr>
            <w:tcW w:w="2128" w:type="dxa"/>
            <w:shd w:val="clear" w:color="auto" w:fill="auto"/>
            <w:vAlign w:val="center"/>
          </w:tcPr>
          <w:p w:rsidR="00B9532C" w:rsidRDefault="00DD029A">
            <w:pPr>
              <w:pStyle w:val="aff"/>
              <w:numPr>
                <w:ilvl w:val="0"/>
                <w:numId w:val="29"/>
              </w:numPr>
              <w:tabs>
                <w:tab w:val="clear" w:pos="720"/>
              </w:tabs>
              <w:suppressAutoHyphens w:val="0"/>
            </w:pPr>
            <w:r w:rsidRPr="00DD029A">
              <w:rPr>
                <w:position w:val="-22"/>
              </w:rPr>
              <w:pict>
                <v:shape id="_x0000_i1641" type="#_x0000_t75" style="width:42.75pt;height:29.25pt">
                  <v:imagedata r:id="rId540" o:title=""/>
                </v:shape>
              </w:pict>
            </w:r>
            <w:r w:rsidR="00B9532C">
              <w:t>;</w:t>
            </w:r>
          </w:p>
        </w:tc>
        <w:tc>
          <w:tcPr>
            <w:tcW w:w="2128" w:type="dxa"/>
            <w:shd w:val="clear" w:color="auto" w:fill="auto"/>
            <w:vAlign w:val="center"/>
          </w:tcPr>
          <w:p w:rsidR="00B9532C" w:rsidRDefault="00DD029A">
            <w:pPr>
              <w:pStyle w:val="aff"/>
              <w:numPr>
                <w:ilvl w:val="0"/>
                <w:numId w:val="29"/>
              </w:numPr>
              <w:tabs>
                <w:tab w:val="clear" w:pos="720"/>
              </w:tabs>
              <w:suppressAutoHyphens w:val="0"/>
            </w:pPr>
            <w:r w:rsidRPr="00DD029A">
              <w:rPr>
                <w:position w:val="-10"/>
              </w:rPr>
              <w:pict>
                <v:shape id="_x0000_i1642" type="#_x0000_t75" style="width:30.75pt;height:17.25pt">
                  <v:imagedata r:id="rId541" o:title=""/>
                </v:shape>
              </w:pict>
            </w:r>
            <w:r w:rsidR="00B9532C">
              <w:t>;</w:t>
            </w:r>
          </w:p>
        </w:tc>
        <w:tc>
          <w:tcPr>
            <w:tcW w:w="2128" w:type="dxa"/>
            <w:shd w:val="clear" w:color="auto" w:fill="auto"/>
            <w:vAlign w:val="center"/>
          </w:tcPr>
          <w:p w:rsidR="00B9532C" w:rsidRDefault="00DD029A">
            <w:pPr>
              <w:pStyle w:val="afb"/>
              <w:numPr>
                <w:ilvl w:val="0"/>
                <w:numId w:val="30"/>
              </w:numPr>
              <w:suppressAutoHyphens w:val="0"/>
              <w:snapToGrid w:val="0"/>
              <w:jc w:val="left"/>
            </w:pPr>
            <w:r w:rsidRPr="00DD029A">
              <w:rPr>
                <w:position w:val="-10"/>
              </w:rPr>
              <w:pict>
                <v:shape id="_x0000_i1643" type="#_x0000_t75" style="width:48.75pt;height:17.25pt">
                  <v:imagedata r:id="rId542" o:title=""/>
                </v:shape>
              </w:pict>
            </w:r>
            <w:r w:rsidR="00B9532C">
              <w:t>.</w:t>
            </w:r>
          </w:p>
        </w:tc>
      </w:tr>
      <w:tr w:rsidR="00B9532C">
        <w:trPr>
          <w:trHeight w:val="600"/>
        </w:trPr>
        <w:tc>
          <w:tcPr>
            <w:tcW w:w="2128" w:type="dxa"/>
            <w:shd w:val="clear" w:color="auto" w:fill="auto"/>
            <w:vAlign w:val="center"/>
          </w:tcPr>
          <w:p w:rsidR="00B9532C" w:rsidRDefault="00DD029A">
            <w:pPr>
              <w:pStyle w:val="aff"/>
              <w:numPr>
                <w:ilvl w:val="0"/>
                <w:numId w:val="29"/>
              </w:numPr>
              <w:tabs>
                <w:tab w:val="clear" w:pos="720"/>
              </w:tabs>
              <w:suppressAutoHyphens w:val="0"/>
            </w:pPr>
            <w:r w:rsidRPr="00DD029A">
              <w:rPr>
                <w:position w:val="-10"/>
              </w:rPr>
              <w:pict>
                <v:shape id="_x0000_i1644" type="#_x0000_t75" style="width:63pt;height:15pt">
                  <v:imagedata r:id="rId543" o:title=""/>
                </v:shape>
              </w:pict>
            </w:r>
            <w:r w:rsidR="00B9532C">
              <w:t>;</w:t>
            </w:r>
          </w:p>
        </w:tc>
        <w:tc>
          <w:tcPr>
            <w:tcW w:w="2128" w:type="dxa"/>
            <w:shd w:val="clear" w:color="auto" w:fill="auto"/>
            <w:vAlign w:val="center"/>
          </w:tcPr>
          <w:p w:rsidR="00B9532C" w:rsidRDefault="00DD029A">
            <w:pPr>
              <w:pStyle w:val="aff"/>
              <w:numPr>
                <w:ilvl w:val="0"/>
                <w:numId w:val="29"/>
              </w:numPr>
              <w:tabs>
                <w:tab w:val="clear" w:pos="720"/>
              </w:tabs>
              <w:suppressAutoHyphens w:val="0"/>
            </w:pPr>
            <w:r w:rsidRPr="00DD029A">
              <w:rPr>
                <w:position w:val="-26"/>
              </w:rPr>
              <w:pict>
                <v:shape id="_x0000_i1645" type="#_x0000_t75" style="width:65.25pt;height:30pt">
                  <v:imagedata r:id="rId544" o:title=""/>
                </v:shape>
              </w:pict>
            </w:r>
            <w:r w:rsidR="00B9532C">
              <w:t>;</w:t>
            </w:r>
          </w:p>
        </w:tc>
        <w:tc>
          <w:tcPr>
            <w:tcW w:w="2128" w:type="dxa"/>
            <w:shd w:val="clear" w:color="auto" w:fill="auto"/>
            <w:vAlign w:val="center"/>
          </w:tcPr>
          <w:p w:rsidR="00B9532C" w:rsidRDefault="00B9532C">
            <w:pPr>
              <w:pStyle w:val="afb"/>
              <w:snapToGrid w:val="0"/>
            </w:pPr>
          </w:p>
        </w:tc>
      </w:tr>
    </w:tbl>
    <w:p w:rsidR="00B9532C" w:rsidRDefault="00B9532C">
      <w:pPr>
        <w:pStyle w:val="af5"/>
        <w:ind w:left="360" w:firstLine="0"/>
        <w:rPr>
          <w:lang w:val="en-US"/>
        </w:rPr>
      </w:pPr>
      <w:r>
        <w:rPr>
          <w:szCs w:val="22"/>
          <w:lang w:val="en-US"/>
        </w:rPr>
        <w:t>Explain the results</w:t>
      </w:r>
      <w:r>
        <w:rPr>
          <w:rStyle w:val="a8"/>
          <w:szCs w:val="22"/>
        </w:rPr>
        <w:t>.</w:t>
      </w:r>
    </w:p>
    <w:p w:rsidR="00B9532C" w:rsidRDefault="00B9532C">
      <w:pPr>
        <w:pStyle w:val="af5"/>
        <w:numPr>
          <w:ilvl w:val="0"/>
          <w:numId w:val="7"/>
        </w:numPr>
        <w:jc w:val="both"/>
      </w:pPr>
      <w:r>
        <w:rPr>
          <w:lang w:val="en-US"/>
        </w:rPr>
        <w:t>Plot graphs of the following dependencies. Use dynamic parameters if necessary:</w:t>
      </w:r>
    </w:p>
    <w:tbl>
      <w:tblPr>
        <w:tblW w:w="0" w:type="auto"/>
        <w:tblInd w:w="393" w:type="dxa"/>
        <w:tblLayout w:type="fixed"/>
        <w:tblLook w:val="0000"/>
      </w:tblPr>
      <w:tblGrid>
        <w:gridCol w:w="3306"/>
        <w:gridCol w:w="3289"/>
      </w:tblGrid>
      <w:tr w:rsidR="00B9532C">
        <w:trPr>
          <w:trHeight w:val="580"/>
        </w:trPr>
        <w:tc>
          <w:tcPr>
            <w:tcW w:w="3306" w:type="dxa"/>
            <w:shd w:val="clear" w:color="auto" w:fill="auto"/>
            <w:vAlign w:val="center"/>
          </w:tcPr>
          <w:p w:rsidR="00B9532C" w:rsidRDefault="00DD029A">
            <w:pPr>
              <w:pStyle w:val="aff"/>
              <w:numPr>
                <w:ilvl w:val="0"/>
                <w:numId w:val="34"/>
              </w:numPr>
              <w:tabs>
                <w:tab w:val="clear" w:pos="720"/>
              </w:tabs>
              <w:suppressAutoHyphens w:val="0"/>
            </w:pPr>
            <w:r w:rsidRPr="00DD029A">
              <w:rPr>
                <w:position w:val="-10"/>
              </w:rPr>
              <w:pict>
                <v:shape id="_x0000_i1646" type="#_x0000_t75" style="width:66pt;height:15pt">
                  <v:imagedata r:id="rId545" o:title=""/>
                </v:shape>
              </w:pict>
            </w:r>
          </w:p>
        </w:tc>
        <w:tc>
          <w:tcPr>
            <w:tcW w:w="3289" w:type="dxa"/>
            <w:shd w:val="clear" w:color="auto" w:fill="auto"/>
            <w:vAlign w:val="center"/>
          </w:tcPr>
          <w:p w:rsidR="00B9532C" w:rsidRDefault="00DD029A">
            <w:pPr>
              <w:pStyle w:val="aff"/>
              <w:numPr>
                <w:ilvl w:val="0"/>
                <w:numId w:val="34"/>
              </w:numPr>
              <w:tabs>
                <w:tab w:val="clear" w:pos="720"/>
              </w:tabs>
              <w:suppressAutoHyphens w:val="0"/>
            </w:pPr>
            <w:r w:rsidRPr="00DD029A">
              <w:rPr>
                <w:position w:val="-20"/>
              </w:rPr>
              <w:pict>
                <v:shape id="_x0000_i1647" type="#_x0000_t75" style="width:116.25pt;height:29.25pt">
                  <v:imagedata r:id="rId546" o:title=""/>
                </v:shape>
              </w:pict>
            </w:r>
          </w:p>
        </w:tc>
      </w:tr>
      <w:tr w:rsidR="00B9532C">
        <w:trPr>
          <w:trHeight w:val="580"/>
        </w:trPr>
        <w:tc>
          <w:tcPr>
            <w:tcW w:w="3306" w:type="dxa"/>
            <w:shd w:val="clear" w:color="auto" w:fill="auto"/>
            <w:vAlign w:val="center"/>
          </w:tcPr>
          <w:p w:rsidR="00B9532C" w:rsidRDefault="00DD029A">
            <w:pPr>
              <w:pStyle w:val="aff"/>
              <w:numPr>
                <w:ilvl w:val="0"/>
                <w:numId w:val="34"/>
              </w:numPr>
              <w:tabs>
                <w:tab w:val="clear" w:pos="720"/>
              </w:tabs>
              <w:suppressAutoHyphens w:val="0"/>
            </w:pPr>
            <w:r w:rsidRPr="00DD029A">
              <w:rPr>
                <w:position w:val="-12"/>
              </w:rPr>
              <w:pict>
                <v:shape id="_x0000_i1648" type="#_x0000_t75" style="width:75pt;height:17.25pt">
                  <v:imagedata r:id="rId547" o:title=""/>
                </v:shape>
              </w:pict>
            </w:r>
          </w:p>
        </w:tc>
        <w:tc>
          <w:tcPr>
            <w:tcW w:w="3289" w:type="dxa"/>
            <w:shd w:val="clear" w:color="auto" w:fill="auto"/>
            <w:vAlign w:val="center"/>
          </w:tcPr>
          <w:p w:rsidR="00B9532C" w:rsidRDefault="00DD029A">
            <w:pPr>
              <w:pStyle w:val="aff"/>
              <w:numPr>
                <w:ilvl w:val="0"/>
                <w:numId w:val="34"/>
              </w:numPr>
              <w:tabs>
                <w:tab w:val="clear" w:pos="720"/>
              </w:tabs>
              <w:suppressAutoHyphens w:val="0"/>
            </w:pPr>
            <w:r w:rsidRPr="00DD029A">
              <w:rPr>
                <w:position w:val="-20"/>
              </w:rPr>
              <w:pict>
                <v:shape id="_x0000_i1649" type="#_x0000_t75" style="width:108.75pt;height:29.25pt">
                  <v:imagedata r:id="rId548" o:title=""/>
                </v:shape>
              </w:pict>
            </w:r>
          </w:p>
        </w:tc>
      </w:tr>
      <w:tr w:rsidR="00B9532C">
        <w:trPr>
          <w:trHeight w:val="580"/>
        </w:trPr>
        <w:tc>
          <w:tcPr>
            <w:tcW w:w="3306" w:type="dxa"/>
            <w:shd w:val="clear" w:color="auto" w:fill="auto"/>
            <w:vAlign w:val="center"/>
          </w:tcPr>
          <w:p w:rsidR="00B9532C" w:rsidRDefault="00DD029A">
            <w:pPr>
              <w:pStyle w:val="aff"/>
              <w:numPr>
                <w:ilvl w:val="0"/>
                <w:numId w:val="34"/>
              </w:numPr>
              <w:tabs>
                <w:tab w:val="clear" w:pos="720"/>
              </w:tabs>
              <w:suppressAutoHyphens w:val="0"/>
            </w:pPr>
            <w:r w:rsidRPr="00DD029A">
              <w:rPr>
                <w:position w:val="-10"/>
              </w:rPr>
              <w:pict>
                <v:shape id="_x0000_i1650" type="#_x0000_t75" style="width:104.25pt;height:15pt">
                  <v:imagedata r:id="rId549" o:title=""/>
                </v:shape>
              </w:pict>
            </w:r>
          </w:p>
        </w:tc>
        <w:tc>
          <w:tcPr>
            <w:tcW w:w="3289" w:type="dxa"/>
            <w:shd w:val="clear" w:color="auto" w:fill="auto"/>
            <w:vAlign w:val="center"/>
          </w:tcPr>
          <w:p w:rsidR="00B9532C" w:rsidRDefault="00DD029A">
            <w:pPr>
              <w:pStyle w:val="aff"/>
              <w:numPr>
                <w:ilvl w:val="0"/>
                <w:numId w:val="34"/>
              </w:numPr>
              <w:tabs>
                <w:tab w:val="clear" w:pos="720"/>
              </w:tabs>
              <w:suppressAutoHyphens w:val="0"/>
            </w:pPr>
            <w:r w:rsidRPr="00DD029A">
              <w:rPr>
                <w:position w:val="-10"/>
              </w:rPr>
              <w:pict>
                <v:shape id="_x0000_i1651" type="#_x0000_t75" style="width:129pt;height:17.25pt">
                  <v:imagedata r:id="rId550" o:title=""/>
                </v:shape>
              </w:pict>
            </w:r>
          </w:p>
        </w:tc>
      </w:tr>
      <w:tr w:rsidR="00B9532C">
        <w:trPr>
          <w:trHeight w:val="580"/>
        </w:trPr>
        <w:tc>
          <w:tcPr>
            <w:tcW w:w="3306" w:type="dxa"/>
            <w:shd w:val="clear" w:color="auto" w:fill="auto"/>
            <w:vAlign w:val="center"/>
          </w:tcPr>
          <w:p w:rsidR="00B9532C" w:rsidRDefault="00DD029A">
            <w:pPr>
              <w:pStyle w:val="aff"/>
              <w:numPr>
                <w:ilvl w:val="0"/>
                <w:numId w:val="34"/>
              </w:numPr>
              <w:tabs>
                <w:tab w:val="clear" w:pos="720"/>
              </w:tabs>
              <w:suppressAutoHyphens w:val="0"/>
            </w:pPr>
            <w:r w:rsidRPr="00DD029A">
              <w:rPr>
                <w:position w:val="-10"/>
              </w:rPr>
              <w:pict>
                <v:shape id="_x0000_i1652" type="#_x0000_t75" style="width:81pt;height:17.25pt">
                  <v:imagedata r:id="rId551" o:title=""/>
                </v:shape>
              </w:pict>
            </w:r>
          </w:p>
        </w:tc>
        <w:tc>
          <w:tcPr>
            <w:tcW w:w="3289" w:type="dxa"/>
            <w:shd w:val="clear" w:color="auto" w:fill="auto"/>
            <w:vAlign w:val="center"/>
          </w:tcPr>
          <w:p w:rsidR="00B9532C" w:rsidRDefault="00DD029A">
            <w:pPr>
              <w:pStyle w:val="aff"/>
              <w:numPr>
                <w:ilvl w:val="0"/>
                <w:numId w:val="34"/>
              </w:numPr>
              <w:tabs>
                <w:tab w:val="clear" w:pos="720"/>
              </w:tabs>
              <w:suppressAutoHyphens w:val="0"/>
            </w:pPr>
            <w:r w:rsidRPr="00DD029A">
              <w:rPr>
                <w:position w:val="-10"/>
              </w:rPr>
              <w:pict>
                <v:shape id="_x0000_i1653" type="#_x0000_t75" style="width:110.25pt;height:17.25pt">
                  <v:imagedata r:id="rId552" o:title=""/>
                </v:shape>
              </w:pict>
            </w:r>
          </w:p>
        </w:tc>
      </w:tr>
      <w:tr w:rsidR="00B9532C">
        <w:trPr>
          <w:trHeight w:val="580"/>
        </w:trPr>
        <w:tc>
          <w:tcPr>
            <w:tcW w:w="3306" w:type="dxa"/>
            <w:shd w:val="clear" w:color="auto" w:fill="auto"/>
            <w:vAlign w:val="center"/>
          </w:tcPr>
          <w:p w:rsidR="00B9532C" w:rsidRDefault="00DD029A">
            <w:pPr>
              <w:pStyle w:val="aff"/>
              <w:numPr>
                <w:ilvl w:val="0"/>
                <w:numId w:val="34"/>
              </w:numPr>
              <w:tabs>
                <w:tab w:val="clear" w:pos="720"/>
              </w:tabs>
              <w:suppressAutoHyphens w:val="0"/>
              <w:rPr>
                <w:sz w:val="28"/>
                <w:szCs w:val="28"/>
                <w:lang w:eastAsia="ru-RU"/>
              </w:rPr>
            </w:pPr>
            <w:r w:rsidRPr="00DD029A">
              <w:rPr>
                <w:position w:val="-12"/>
              </w:rPr>
              <w:pict>
                <v:shape id="_x0000_i1654" type="#_x0000_t75" style="width:83.25pt;height:21pt">
                  <v:imagedata r:id="rId553" o:title=""/>
                </v:shape>
              </w:pict>
            </w:r>
          </w:p>
        </w:tc>
        <w:tc>
          <w:tcPr>
            <w:tcW w:w="3289" w:type="dxa"/>
            <w:shd w:val="clear" w:color="auto" w:fill="auto"/>
            <w:vAlign w:val="center"/>
          </w:tcPr>
          <w:p w:rsidR="00B9532C" w:rsidRDefault="00B9532C">
            <w:pPr>
              <w:pStyle w:val="aff"/>
              <w:snapToGrid w:val="0"/>
              <w:ind w:left="0" w:firstLine="0"/>
              <w:rPr>
                <w:sz w:val="28"/>
                <w:szCs w:val="28"/>
                <w:lang w:eastAsia="ru-RU"/>
              </w:rPr>
            </w:pPr>
          </w:p>
        </w:tc>
      </w:tr>
    </w:tbl>
    <w:p w:rsidR="00B9532C" w:rsidRDefault="00B9532C">
      <w:pPr>
        <w:pStyle w:val="afb"/>
        <w:numPr>
          <w:ilvl w:val="0"/>
          <w:numId w:val="7"/>
        </w:numPr>
      </w:pPr>
      <w:r>
        <w:rPr>
          <w:lang w:val="en-US" w:eastAsia="ru-RU"/>
        </w:rPr>
        <w:t>Plot graphs of the following dependencies:</w:t>
      </w:r>
    </w:p>
    <w:p w:rsidR="00B9532C" w:rsidRDefault="00DD029A" w:rsidP="00CF357F">
      <w:pPr>
        <w:pStyle w:val="afb"/>
        <w:numPr>
          <w:ilvl w:val="0"/>
          <w:numId w:val="37"/>
        </w:numPr>
      </w:pPr>
      <w:r w:rsidRPr="00DD029A">
        <w:rPr>
          <w:position w:val="-10"/>
          <w:lang w:eastAsia="ru-RU"/>
        </w:rPr>
        <w:pict>
          <v:shape id="_x0000_i1655" type="#_x0000_t75" style="width:48pt;height:14.25pt">
            <v:imagedata r:id="rId554" o:title=""/>
          </v:shape>
        </w:pict>
      </w:r>
      <w:r w:rsidR="00B9532C">
        <w:rPr>
          <w:rStyle w:val="a8"/>
          <w:szCs w:val="22"/>
        </w:rPr>
        <w:t xml:space="preserve">, </w:t>
      </w:r>
      <w:r w:rsidR="00B9532C">
        <w:rPr>
          <w:szCs w:val="22"/>
          <w:lang w:val="en-US"/>
        </w:rPr>
        <w:t>for different values of the parameter</w:t>
      </w:r>
      <w:r w:rsidR="00B9532C">
        <w:rPr>
          <w:szCs w:val="22"/>
        </w:rPr>
        <w:t xml:space="preserve"> </w:t>
      </w:r>
      <w:r w:rsidRPr="00DD029A">
        <w:rPr>
          <w:position w:val="-4"/>
          <w:lang w:eastAsia="ru-RU"/>
        </w:rPr>
        <w:pict>
          <v:shape id="_x0000_i1656" type="#_x0000_t75" style="width:14.25pt;height:11.25pt">
            <v:imagedata r:id="rId555" o:title=""/>
          </v:shape>
        </w:pict>
      </w:r>
      <w:r w:rsidR="00B9532C">
        <w:rPr>
          <w:rStyle w:val="a8"/>
          <w:szCs w:val="22"/>
        </w:rPr>
        <w:t xml:space="preserve"> </w:t>
      </w:r>
      <w:r w:rsidR="00B9532C">
        <w:rPr>
          <w:szCs w:val="22"/>
          <w:lang w:val="en-US"/>
        </w:rPr>
        <w:t xml:space="preserve">from </w:t>
      </w:r>
      <w:r w:rsidR="00B9532C">
        <w:rPr>
          <w:szCs w:val="22"/>
        </w:rPr>
        <w:t xml:space="preserve">-5 </w:t>
      </w:r>
      <w:r w:rsidR="00B9532C">
        <w:rPr>
          <w:szCs w:val="22"/>
          <w:lang w:val="en-US"/>
        </w:rPr>
        <w:t>to</w:t>
      </w:r>
      <w:r w:rsidR="00B9532C">
        <w:rPr>
          <w:szCs w:val="22"/>
        </w:rPr>
        <w:t xml:space="preserve"> 5 </w:t>
      </w:r>
      <w:r w:rsidR="00B9532C">
        <w:rPr>
          <w:szCs w:val="22"/>
          <w:lang w:val="en-US"/>
        </w:rPr>
        <w:t>with the increment</w:t>
      </w:r>
      <w:r w:rsidR="00B9532C">
        <w:rPr>
          <w:rStyle w:val="a8"/>
          <w:szCs w:val="22"/>
        </w:rPr>
        <w:t xml:space="preserve"> </w:t>
      </w:r>
      <w:r w:rsidRPr="00DD029A">
        <w:rPr>
          <w:position w:val="-6"/>
          <w:lang w:eastAsia="ru-RU"/>
        </w:rPr>
        <w:pict>
          <v:shape id="_x0000_i1657" type="#_x0000_t75" style="width:30.75pt;height:12pt">
            <v:imagedata r:id="rId556" o:title=""/>
          </v:shape>
        </w:pict>
      </w:r>
      <w:r w:rsidR="00B9532C">
        <w:rPr>
          <w:rStyle w:val="a8"/>
          <w:szCs w:val="22"/>
        </w:rPr>
        <w:t>;</w:t>
      </w:r>
    </w:p>
    <w:p w:rsidR="00B9532C" w:rsidRDefault="00DD029A" w:rsidP="00CF357F">
      <w:pPr>
        <w:pStyle w:val="afb"/>
        <w:numPr>
          <w:ilvl w:val="0"/>
          <w:numId w:val="37"/>
        </w:numPr>
      </w:pPr>
      <w:r w:rsidRPr="00DD029A">
        <w:rPr>
          <w:position w:val="-10"/>
        </w:rPr>
        <w:pict>
          <v:shape id="_x0000_i1658" type="#_x0000_t75" style="width:83.25pt;height:17.25pt">
            <v:imagedata r:id="rId557" o:title=""/>
          </v:shape>
        </w:pict>
      </w:r>
      <w:r w:rsidR="00B9532C">
        <w:t xml:space="preserve"> </w:t>
      </w:r>
      <w:r w:rsidR="00B9532C">
        <w:rPr>
          <w:lang w:val="en-US"/>
        </w:rPr>
        <w:t>for values</w:t>
      </w:r>
      <w:r w:rsidR="00B9532C">
        <w:t xml:space="preserve"> </w:t>
      </w:r>
      <w:r w:rsidRPr="00DD029A">
        <w:rPr>
          <w:position w:val="-6"/>
        </w:rPr>
        <w:pict>
          <v:shape id="_x0000_i1659" type="#_x0000_t75" style="width:17.25pt;height:12.75pt">
            <v:imagedata r:id="rId558" o:title=""/>
          </v:shape>
        </w:pict>
      </w:r>
      <w:r w:rsidR="00B9532C">
        <w:t>1 / 4, 1 / 2, 1, 2, 4, 8, 16;</w:t>
      </w:r>
    </w:p>
    <w:p w:rsidR="00B9532C" w:rsidRDefault="00DD029A" w:rsidP="00CF357F">
      <w:pPr>
        <w:pStyle w:val="afb"/>
        <w:numPr>
          <w:ilvl w:val="0"/>
          <w:numId w:val="37"/>
        </w:numPr>
        <w:rPr>
          <w:lang w:val="en-US"/>
        </w:rPr>
      </w:pPr>
      <w:r w:rsidRPr="00DD029A">
        <w:rPr>
          <w:position w:val="-12"/>
          <w:szCs w:val="22"/>
          <w:lang w:eastAsia="ru-RU"/>
        </w:rPr>
        <w:pict>
          <v:shape id="_x0000_i1660" type="#_x0000_t75" style="width:77.25pt;height:18pt">
            <v:imagedata r:id="rId559" o:title=""/>
          </v:shape>
        </w:pict>
      </w:r>
      <w:r w:rsidR="00B9532C">
        <w:rPr>
          <w:szCs w:val="22"/>
        </w:rPr>
        <w:t xml:space="preserve"> </w:t>
      </w:r>
      <w:r w:rsidR="00B9532C">
        <w:rPr>
          <w:szCs w:val="22"/>
          <w:lang w:val="en-US"/>
        </w:rPr>
        <w:t>for values</w:t>
      </w:r>
      <w:r w:rsidR="00B9532C">
        <w:rPr>
          <w:szCs w:val="22"/>
        </w:rPr>
        <w:t xml:space="preserve"> </w:t>
      </w:r>
      <w:r w:rsidRPr="00DD029A">
        <w:rPr>
          <w:position w:val="-6"/>
        </w:rPr>
        <w:pict>
          <v:shape id="_x0000_i1661" type="#_x0000_t75" style="width:17.25pt;height:12.75pt">
            <v:imagedata r:id="rId558" o:title=""/>
          </v:shape>
        </w:pict>
      </w:r>
      <w:r w:rsidR="00B9532C">
        <w:rPr>
          <w:szCs w:val="22"/>
        </w:rPr>
        <w:t>1 / 4, 1 / 2, 1, 2, 4, 8, 16, 20, 25, 32.</w:t>
      </w:r>
    </w:p>
    <w:p w:rsidR="00B9532C" w:rsidRDefault="00B9532C">
      <w:pPr>
        <w:pStyle w:val="afb"/>
        <w:numPr>
          <w:ilvl w:val="0"/>
          <w:numId w:val="7"/>
        </w:numPr>
      </w:pPr>
      <w:r>
        <w:rPr>
          <w:lang w:val="en-US"/>
        </w:rPr>
        <w:t>Plot graphs of the following dependencies. Use dynamic parameters if necessary</w:t>
      </w:r>
      <w:r>
        <w:t>:</w:t>
      </w:r>
    </w:p>
    <w:p w:rsidR="00B9532C" w:rsidRDefault="00DD029A">
      <w:pPr>
        <w:pStyle w:val="afb"/>
        <w:numPr>
          <w:ilvl w:val="0"/>
          <w:numId w:val="22"/>
        </w:numPr>
      </w:pPr>
      <w:r w:rsidRPr="00DD029A">
        <w:rPr>
          <w:position w:val="-10"/>
        </w:rPr>
        <w:lastRenderedPageBreak/>
        <w:pict>
          <v:shape id="_x0000_i1662" type="#_x0000_t75" style="width:54.75pt;height:17.25pt">
            <v:imagedata r:id="rId560" o:title=""/>
          </v:shape>
        </w:pict>
      </w:r>
      <w:r w:rsidR="00B9532C">
        <w:t xml:space="preserve">, </w:t>
      </w:r>
      <w:r w:rsidR="00B9532C">
        <w:rPr>
          <w:lang w:val="en-US"/>
        </w:rPr>
        <w:t>for</w:t>
      </w:r>
      <w:r w:rsidR="00B9532C">
        <w:rPr>
          <w:lang w:val="en-GB"/>
        </w:rPr>
        <w:t xml:space="preserve"> </w:t>
      </w:r>
      <w:r w:rsidR="00B9532C">
        <w:rPr>
          <w:lang w:val="en-US"/>
        </w:rPr>
        <w:t>values</w:t>
      </w:r>
      <w:r w:rsidR="00B9532C">
        <w:t xml:space="preserve"> </w:t>
      </w:r>
      <w:r w:rsidRPr="00DD029A">
        <w:rPr>
          <w:position w:val="-6"/>
        </w:rPr>
        <w:pict>
          <v:shape id="_x0000_i1663" type="#_x0000_t75" style="width:17.25pt;height:9.75pt">
            <v:imagedata r:id="rId561" o:title=""/>
          </v:shape>
        </w:pict>
      </w:r>
      <w:r w:rsidR="00B9532C">
        <w:t>0.5; 1; 1.5; 2; 2.5 (</w:t>
      </w:r>
      <w:r w:rsidR="00B9532C">
        <w:rPr>
          <w:lang w:val="en-US"/>
        </w:rPr>
        <w:t>so called semi-cubic parabola</w:t>
      </w:r>
      <w:r w:rsidR="00B9532C">
        <w:t>);</w:t>
      </w:r>
    </w:p>
    <w:tbl>
      <w:tblPr>
        <w:tblW w:w="0" w:type="auto"/>
        <w:tblInd w:w="393" w:type="dxa"/>
        <w:tblLayout w:type="fixed"/>
        <w:tblLook w:val="0000"/>
      </w:tblPr>
      <w:tblGrid>
        <w:gridCol w:w="3306"/>
        <w:gridCol w:w="3420"/>
      </w:tblGrid>
      <w:tr w:rsidR="00B9532C">
        <w:tc>
          <w:tcPr>
            <w:tcW w:w="3306" w:type="dxa"/>
            <w:shd w:val="clear" w:color="auto" w:fill="auto"/>
          </w:tcPr>
          <w:p w:rsidR="00B9532C" w:rsidRDefault="00DD029A">
            <w:pPr>
              <w:pStyle w:val="aff"/>
              <w:numPr>
                <w:ilvl w:val="0"/>
                <w:numId w:val="28"/>
              </w:numPr>
              <w:tabs>
                <w:tab w:val="clear" w:pos="720"/>
              </w:tabs>
              <w:suppressAutoHyphens w:val="0"/>
            </w:pPr>
            <w:r w:rsidRPr="00DD029A">
              <w:rPr>
                <w:position w:val="-10"/>
              </w:rPr>
              <w:pict>
                <v:shape id="_x0000_i1664" type="#_x0000_t75" style="width:78pt;height:17.25pt">
                  <v:imagedata r:id="rId562" o:title=""/>
                </v:shape>
              </w:pict>
            </w:r>
            <w:r w:rsidR="00B9532C">
              <w:t>;</w:t>
            </w:r>
          </w:p>
        </w:tc>
        <w:tc>
          <w:tcPr>
            <w:tcW w:w="3420" w:type="dxa"/>
            <w:shd w:val="clear" w:color="auto" w:fill="auto"/>
          </w:tcPr>
          <w:p w:rsidR="00B9532C" w:rsidRDefault="00DD029A">
            <w:pPr>
              <w:pStyle w:val="aff"/>
              <w:numPr>
                <w:ilvl w:val="0"/>
                <w:numId w:val="28"/>
              </w:numPr>
              <w:tabs>
                <w:tab w:val="clear" w:pos="720"/>
              </w:tabs>
              <w:suppressAutoHyphens w:val="0"/>
            </w:pPr>
            <w:r w:rsidRPr="00DD029A">
              <w:rPr>
                <w:position w:val="-10"/>
              </w:rPr>
              <w:pict>
                <v:shape id="_x0000_i1665" type="#_x0000_t75" style="width:92.25pt;height:17.25pt">
                  <v:imagedata r:id="rId563" o:title=""/>
                </v:shape>
              </w:pict>
            </w:r>
            <w:r w:rsidR="00B9532C">
              <w:t>;</w:t>
            </w:r>
          </w:p>
        </w:tc>
      </w:tr>
      <w:tr w:rsidR="00B9532C">
        <w:tc>
          <w:tcPr>
            <w:tcW w:w="3306" w:type="dxa"/>
            <w:shd w:val="clear" w:color="auto" w:fill="auto"/>
          </w:tcPr>
          <w:p w:rsidR="00B9532C" w:rsidRDefault="00DD029A">
            <w:pPr>
              <w:pStyle w:val="aff"/>
              <w:numPr>
                <w:ilvl w:val="0"/>
                <w:numId w:val="28"/>
              </w:numPr>
              <w:tabs>
                <w:tab w:val="clear" w:pos="720"/>
              </w:tabs>
              <w:suppressAutoHyphens w:val="0"/>
            </w:pPr>
            <w:r w:rsidRPr="00DD029A">
              <w:rPr>
                <w:position w:val="-10"/>
              </w:rPr>
              <w:pict>
                <v:shape id="_x0000_i1666" type="#_x0000_t75" style="width:71.25pt;height:17.25pt">
                  <v:imagedata r:id="rId564" o:title=""/>
                </v:shape>
              </w:pict>
            </w:r>
            <w:r w:rsidR="00B9532C">
              <w:t>;</w:t>
            </w:r>
          </w:p>
        </w:tc>
        <w:tc>
          <w:tcPr>
            <w:tcW w:w="3420" w:type="dxa"/>
            <w:shd w:val="clear" w:color="auto" w:fill="auto"/>
          </w:tcPr>
          <w:p w:rsidR="00B9532C" w:rsidRDefault="00DD029A">
            <w:pPr>
              <w:pStyle w:val="aff"/>
              <w:numPr>
                <w:ilvl w:val="0"/>
                <w:numId w:val="28"/>
              </w:numPr>
              <w:tabs>
                <w:tab w:val="clear" w:pos="720"/>
              </w:tabs>
              <w:suppressAutoHyphens w:val="0"/>
            </w:pPr>
            <w:r w:rsidRPr="00DD029A">
              <w:rPr>
                <w:position w:val="-10"/>
              </w:rPr>
              <w:pict>
                <v:shape id="_x0000_i1667" type="#_x0000_t75" style="width:75pt;height:17.25pt">
                  <v:imagedata r:id="rId565" o:title=""/>
                </v:shape>
              </w:pict>
            </w:r>
            <w:r w:rsidR="00B9532C">
              <w:t>.</w:t>
            </w:r>
          </w:p>
        </w:tc>
      </w:tr>
    </w:tbl>
    <w:p w:rsidR="00B9532C" w:rsidRDefault="00B9532C">
      <w:pPr>
        <w:pStyle w:val="afb"/>
        <w:numPr>
          <w:ilvl w:val="0"/>
          <w:numId w:val="7"/>
        </w:numPr>
      </w:pPr>
      <w:r>
        <w:rPr>
          <w:szCs w:val="22"/>
          <w:lang w:val="en-US"/>
        </w:rPr>
        <w:t xml:space="preserve">Plot graphs of the </w:t>
      </w:r>
      <w:r>
        <w:rPr>
          <w:lang w:val="en-US"/>
        </w:rPr>
        <w:t xml:space="preserve">following </w:t>
      </w:r>
      <w:r>
        <w:rPr>
          <w:szCs w:val="22"/>
          <w:lang w:val="en-US"/>
        </w:rPr>
        <w:t>dependencies</w:t>
      </w:r>
      <w:r>
        <w:rPr>
          <w:szCs w:val="22"/>
        </w:rPr>
        <w:t xml:space="preserve"> </w:t>
      </w:r>
      <w:r w:rsidR="00DD029A" w:rsidRPr="00DD029A">
        <w:rPr>
          <w:position w:val="-10"/>
          <w:szCs w:val="22"/>
        </w:rPr>
        <w:pict>
          <v:shape id="_x0000_i1668" type="#_x0000_t75" style="width:48pt;height:15pt">
            <v:imagedata r:id="rId566" o:title=""/>
          </v:shape>
        </w:pict>
      </w:r>
      <w:r>
        <w:rPr>
          <w:szCs w:val="22"/>
        </w:rPr>
        <w:t xml:space="preserve">, </w:t>
      </w:r>
      <w:r>
        <w:rPr>
          <w:szCs w:val="22"/>
          <w:lang w:val="en-US"/>
        </w:rPr>
        <w:t>if</w:t>
      </w:r>
      <w:r>
        <w:rPr>
          <w:szCs w:val="22"/>
        </w:rPr>
        <w:t>:</w:t>
      </w:r>
    </w:p>
    <w:tbl>
      <w:tblPr>
        <w:tblW w:w="0" w:type="auto"/>
        <w:tblInd w:w="393" w:type="dxa"/>
        <w:tblLayout w:type="fixed"/>
        <w:tblLook w:val="0000"/>
      </w:tblPr>
      <w:tblGrid>
        <w:gridCol w:w="3314"/>
        <w:gridCol w:w="3427"/>
      </w:tblGrid>
      <w:tr w:rsidR="00B9532C">
        <w:tc>
          <w:tcPr>
            <w:tcW w:w="3314" w:type="dxa"/>
            <w:shd w:val="clear" w:color="auto" w:fill="auto"/>
          </w:tcPr>
          <w:p w:rsidR="00B9532C" w:rsidRDefault="00DD029A">
            <w:pPr>
              <w:pStyle w:val="aff"/>
              <w:numPr>
                <w:ilvl w:val="0"/>
                <w:numId w:val="33"/>
              </w:numPr>
              <w:tabs>
                <w:tab w:val="clear" w:pos="720"/>
              </w:tabs>
              <w:suppressAutoHyphens w:val="0"/>
            </w:pPr>
            <w:r w:rsidRPr="00DD029A">
              <w:rPr>
                <w:position w:val="-10"/>
              </w:rPr>
              <w:pict>
                <v:shape id="_x0000_i1669" type="#_x0000_t75" style="width:68.25pt;height:17.25pt">
                  <v:imagedata r:id="rId567" o:title=""/>
                </v:shape>
              </w:pict>
            </w:r>
            <w:r w:rsidR="00B9532C">
              <w:t>;</w:t>
            </w:r>
          </w:p>
        </w:tc>
        <w:tc>
          <w:tcPr>
            <w:tcW w:w="3427" w:type="dxa"/>
            <w:shd w:val="clear" w:color="auto" w:fill="auto"/>
          </w:tcPr>
          <w:p w:rsidR="00B9532C" w:rsidRDefault="00DD029A">
            <w:pPr>
              <w:pStyle w:val="aff"/>
              <w:numPr>
                <w:ilvl w:val="0"/>
                <w:numId w:val="33"/>
              </w:numPr>
              <w:tabs>
                <w:tab w:val="clear" w:pos="720"/>
              </w:tabs>
              <w:suppressAutoHyphens w:val="0"/>
            </w:pPr>
            <w:r w:rsidRPr="00DD029A">
              <w:rPr>
                <w:position w:val="-12"/>
              </w:rPr>
              <w:pict>
                <v:shape id="_x0000_i1670" type="#_x0000_t75" style="width:53.25pt;height:18pt">
                  <v:imagedata r:id="rId568" o:title=""/>
                </v:shape>
              </w:pict>
            </w:r>
            <w:r w:rsidR="00B9532C">
              <w:t>;</w:t>
            </w:r>
          </w:p>
        </w:tc>
      </w:tr>
      <w:tr w:rsidR="00B9532C">
        <w:tc>
          <w:tcPr>
            <w:tcW w:w="3314" w:type="dxa"/>
            <w:shd w:val="clear" w:color="auto" w:fill="auto"/>
          </w:tcPr>
          <w:p w:rsidR="00B9532C" w:rsidRDefault="00DD029A">
            <w:pPr>
              <w:pStyle w:val="aff"/>
              <w:numPr>
                <w:ilvl w:val="0"/>
                <w:numId w:val="33"/>
              </w:numPr>
              <w:tabs>
                <w:tab w:val="clear" w:pos="720"/>
              </w:tabs>
              <w:suppressAutoHyphens w:val="0"/>
            </w:pPr>
            <w:r w:rsidRPr="00DD029A">
              <w:rPr>
                <w:position w:val="-10"/>
              </w:rPr>
              <w:pict>
                <v:shape id="_x0000_i1671" type="#_x0000_t75" style="width:62.25pt;height:15pt">
                  <v:imagedata r:id="rId569" o:title=""/>
                </v:shape>
              </w:pict>
            </w:r>
            <w:r w:rsidR="00B9532C">
              <w:t>;</w:t>
            </w:r>
          </w:p>
        </w:tc>
        <w:tc>
          <w:tcPr>
            <w:tcW w:w="3427" w:type="dxa"/>
            <w:shd w:val="clear" w:color="auto" w:fill="auto"/>
          </w:tcPr>
          <w:p w:rsidR="00B9532C" w:rsidRDefault="00DD029A">
            <w:pPr>
              <w:pStyle w:val="aff"/>
              <w:numPr>
                <w:ilvl w:val="0"/>
                <w:numId w:val="33"/>
              </w:numPr>
              <w:tabs>
                <w:tab w:val="clear" w:pos="720"/>
              </w:tabs>
              <w:suppressAutoHyphens w:val="0"/>
            </w:pPr>
            <w:r w:rsidRPr="00DD029A">
              <w:rPr>
                <w:position w:val="-10"/>
              </w:rPr>
              <w:pict>
                <v:shape id="_x0000_i1672" type="#_x0000_t75" style="width:56.25pt;height:15pt">
                  <v:imagedata r:id="rId570" o:title=""/>
                </v:shape>
              </w:pict>
            </w:r>
            <w:r w:rsidR="00B9532C">
              <w:t>.</w:t>
            </w:r>
          </w:p>
        </w:tc>
      </w:tr>
    </w:tbl>
    <w:p w:rsidR="00B9532C" w:rsidRDefault="00B9532C">
      <w:pPr>
        <w:pStyle w:val="aff"/>
        <w:tabs>
          <w:tab w:val="clear" w:pos="720"/>
        </w:tabs>
        <w:ind w:firstLine="0"/>
        <w:rPr>
          <w:szCs w:val="22"/>
          <w:lang w:val="en-US"/>
        </w:rPr>
      </w:pPr>
      <w:r>
        <w:rPr>
          <w:sz w:val="20"/>
          <w:szCs w:val="20"/>
          <w:lang w:val="en-US"/>
        </w:rPr>
        <w:t>Explain the results</w:t>
      </w:r>
      <w:r>
        <w:rPr>
          <w:sz w:val="20"/>
          <w:szCs w:val="20"/>
        </w:rPr>
        <w:t>.</w:t>
      </w:r>
    </w:p>
    <w:p w:rsidR="00B9532C" w:rsidRDefault="00B9532C">
      <w:pPr>
        <w:pStyle w:val="afb"/>
        <w:numPr>
          <w:ilvl w:val="0"/>
          <w:numId w:val="7"/>
        </w:numPr>
        <w:rPr>
          <w:rFonts w:cs="Franklin Gothic Heavy"/>
          <w:spacing w:val="100"/>
        </w:rPr>
      </w:pPr>
      <w:r>
        <w:rPr>
          <w:szCs w:val="22"/>
          <w:lang w:val="en-US"/>
        </w:rPr>
        <w:t>Calculate a value of the function</w:t>
      </w:r>
      <w:r>
        <w:rPr>
          <w:szCs w:val="22"/>
        </w:rPr>
        <w:t xml:space="preserve"> </w:t>
      </w:r>
      <w:r w:rsidR="00DD029A" w:rsidRPr="00DD029A">
        <w:rPr>
          <w:position w:val="-24"/>
          <w:szCs w:val="22"/>
        </w:rPr>
        <w:pict>
          <v:shape id="_x0000_i1673" type="#_x0000_t75" style="width:51pt;height:27.75pt">
            <v:imagedata r:id="rId571" o:title=""/>
          </v:shape>
        </w:pict>
      </w:r>
      <w:r>
        <w:rPr>
          <w:szCs w:val="22"/>
        </w:rPr>
        <w:t xml:space="preserve"> </w:t>
      </w:r>
      <w:r>
        <w:rPr>
          <w:szCs w:val="22"/>
          <w:lang w:val="en-US"/>
        </w:rPr>
        <w:t>in intersection points of the lines</w:t>
      </w:r>
      <w:r>
        <w:rPr>
          <w:szCs w:val="22"/>
        </w:rPr>
        <w:t xml:space="preserve"> </w:t>
      </w:r>
      <w:r w:rsidR="00DD029A" w:rsidRPr="00DD029A">
        <w:rPr>
          <w:position w:val="-10"/>
          <w:szCs w:val="22"/>
        </w:rPr>
        <w:pict>
          <v:shape id="_x0000_i1674" type="#_x0000_t75" style="width:41.25pt;height:14.25pt">
            <v:imagedata r:id="rId572" o:title=""/>
          </v:shape>
        </w:pict>
      </w:r>
      <w:r>
        <w:rPr>
          <w:szCs w:val="22"/>
        </w:rPr>
        <w:t xml:space="preserve">, </w:t>
      </w:r>
      <w:r w:rsidR="00DD029A" w:rsidRPr="00DD029A">
        <w:rPr>
          <w:position w:val="-28"/>
          <w:szCs w:val="22"/>
        </w:rPr>
        <w:pict>
          <v:shape id="_x0000_i1675" type="#_x0000_t75" style="width:66pt;height:30pt">
            <v:imagedata r:id="rId573" o:title=""/>
          </v:shape>
        </w:pict>
      </w:r>
      <w:r>
        <w:rPr>
          <w:szCs w:val="22"/>
        </w:rPr>
        <w:t>.</w:t>
      </w:r>
    </w:p>
    <w:p w:rsidR="001242A6" w:rsidRDefault="001242A6" w:rsidP="001242A6">
      <w:pPr>
        <w:pStyle w:val="af"/>
        <w:pageBreakBefore/>
        <w:rPr>
          <w:lang w:val="en-US"/>
        </w:rPr>
      </w:pPr>
      <w:r>
        <w:rPr>
          <w:lang w:val="en-US"/>
        </w:rPr>
        <w:lastRenderedPageBreak/>
        <w:t>§10. Inverse dependencies and their graphs</w:t>
      </w:r>
    </w:p>
    <w:p w:rsidR="001242A6" w:rsidRDefault="001242A6" w:rsidP="001242A6">
      <w:pPr>
        <w:pStyle w:val="af3"/>
      </w:pPr>
      <w:r>
        <w:t xml:space="preserve">Suppose some dependence </w:t>
      </w:r>
      <w:r w:rsidR="00DD029A" w:rsidRPr="00DD029A">
        <w:rPr>
          <w:position w:val="-10"/>
        </w:rPr>
        <w:pict>
          <v:shape id="_x0000_i1676" type="#_x0000_t75" style="width:42pt;height:15pt">
            <v:imagedata r:id="rId480" o:title=""/>
          </v:shape>
        </w:pict>
      </w:r>
      <w:r>
        <w:t xml:space="preserve"> is assigned on a set </w:t>
      </w:r>
      <w:r w:rsidR="00DD029A" w:rsidRPr="00DD029A">
        <w:rPr>
          <w:position w:val="-4"/>
        </w:rPr>
        <w:pict>
          <v:shape id="_x0000_i1677" type="#_x0000_t75" style="width:12.75pt;height:12pt">
            <v:imagedata r:id="rId574" o:title=""/>
          </v:shape>
        </w:pict>
      </w:r>
      <w:r>
        <w:t xml:space="preserve"> (a domain of the function</w:t>
      </w:r>
      <w:r w:rsidR="00DD029A" w:rsidRPr="00DD029A">
        <w:rPr>
          <w:position w:val="-10"/>
        </w:rPr>
        <w:pict>
          <v:shape id="_x0000_i1678" type="#_x0000_t75" style="width:24.75pt;height:15pt">
            <v:imagedata r:id="rId575" o:title=""/>
          </v:shape>
        </w:pict>
      </w:r>
      <w:r>
        <w:t xml:space="preserve">) and suppose </w:t>
      </w:r>
      <w:r w:rsidR="00DD029A" w:rsidRPr="00DD029A">
        <w:rPr>
          <w:position w:val="-4"/>
        </w:rPr>
        <w:pict>
          <v:shape id="_x0000_i1679" type="#_x0000_t75" style="width:11.25pt;height:12pt">
            <v:imagedata r:id="rId576" o:title=""/>
          </v:shape>
        </w:pict>
      </w:r>
      <w:r>
        <w:t xml:space="preserve"> is a set of the values of the expression</w:t>
      </w:r>
      <w:r w:rsidR="00DD029A" w:rsidRPr="00DD029A">
        <w:rPr>
          <w:position w:val="-10"/>
        </w:rPr>
        <w:pict>
          <v:shape id="_x0000_i1680" type="#_x0000_t75" style="width:24.75pt;height:15pt">
            <v:imagedata r:id="rId575" o:title=""/>
          </v:shape>
        </w:pict>
      </w:r>
      <w:r>
        <w:t xml:space="preserve">, which it takes while the variable </w:t>
      </w:r>
      <w:r w:rsidR="00DD029A" w:rsidRPr="00DD029A">
        <w:rPr>
          <w:position w:val="-6"/>
        </w:rPr>
        <w:pict>
          <v:shape id="_x0000_i1681" type="#_x0000_t75" style="width:9pt;height:9.75pt">
            <v:imagedata r:id="rId577" o:title=""/>
          </v:shape>
        </w:pict>
      </w:r>
      <w:r>
        <w:t xml:space="preserve"> takes values of the set</w:t>
      </w:r>
      <w:r w:rsidR="00DD029A" w:rsidRPr="00DD029A">
        <w:rPr>
          <w:position w:val="-4"/>
        </w:rPr>
        <w:pict>
          <v:shape id="_x0000_i1682" type="#_x0000_t75" style="width:12.75pt;height:12pt">
            <v:imagedata r:id="rId578" o:title=""/>
          </v:shape>
        </w:pict>
      </w:r>
      <w:r>
        <w:t xml:space="preserve">. If to chose a value </w:t>
      </w:r>
      <w:r w:rsidR="00DD029A" w:rsidRPr="00DD029A">
        <w:rPr>
          <w:position w:val="-10"/>
        </w:rPr>
        <w:pict>
          <v:shape id="_x0000_i1683" type="#_x0000_t75" style="width:14.25pt;height:15.75pt">
            <v:imagedata r:id="rId579" o:title=""/>
          </v:shape>
        </w:pict>
      </w:r>
      <w:r>
        <w:t xml:space="preserve"> from the set </w:t>
      </w:r>
      <w:r w:rsidR="00DD029A" w:rsidRPr="00DD029A">
        <w:rPr>
          <w:position w:val="-4"/>
        </w:rPr>
        <w:pict>
          <v:shape id="_x0000_i1684" type="#_x0000_t75" style="width:11.25pt;height:12pt">
            <v:imagedata r:id="rId576" o:title=""/>
          </v:shape>
        </w:pict>
      </w:r>
      <w:r>
        <w:t xml:space="preserve">, then in the set </w:t>
      </w:r>
      <w:r w:rsidR="00DD029A" w:rsidRPr="00DD029A">
        <w:rPr>
          <w:position w:val="-4"/>
        </w:rPr>
        <w:pict>
          <v:shape id="_x0000_i1685" type="#_x0000_t75" style="width:12.75pt;height:12pt">
            <v:imagedata r:id="rId574" o:title=""/>
          </v:shape>
        </w:pict>
      </w:r>
      <w:r>
        <w:t xml:space="preserve"> one can find such a value </w:t>
      </w:r>
      <w:r w:rsidR="00DD029A" w:rsidRPr="00DD029A">
        <w:rPr>
          <w:position w:val="-10"/>
        </w:rPr>
        <w:pict>
          <v:shape id="_x0000_i1686" type="#_x0000_t75" style="width:12.75pt;height:15.75pt">
            <v:imagedata r:id="rId580" o:title=""/>
          </v:shape>
        </w:pict>
      </w:r>
      <w:r>
        <w:t xml:space="preserve">, at that the expression </w:t>
      </w:r>
      <w:r w:rsidR="00DD029A" w:rsidRPr="00DD029A">
        <w:rPr>
          <w:position w:val="-10"/>
        </w:rPr>
        <w:pict>
          <v:shape id="_x0000_i1687" type="#_x0000_t75" style="width:24.75pt;height:15pt">
            <v:imagedata r:id="rId575" o:title=""/>
          </v:shape>
        </w:pict>
      </w:r>
      <w:r>
        <w:t xml:space="preserve"> takes the value </w:t>
      </w:r>
      <w:r w:rsidR="00DD029A" w:rsidRPr="00DD029A">
        <w:rPr>
          <w:position w:val="-10"/>
        </w:rPr>
        <w:pict>
          <v:shape id="_x0000_i1688" type="#_x0000_t75" style="width:14.25pt;height:15.75pt">
            <v:imagedata r:id="rId579" o:title=""/>
          </v:shape>
        </w:pict>
      </w:r>
      <w:r>
        <w:t xml:space="preserve">, that is </w:t>
      </w:r>
      <w:r w:rsidR="00DD029A" w:rsidRPr="00DD029A">
        <w:rPr>
          <w:position w:val="-10"/>
        </w:rPr>
        <w:pict>
          <v:shape id="_x0000_i1689" type="#_x0000_t75" style="width:51pt;height:15.75pt">
            <v:imagedata r:id="rId581" o:title=""/>
          </v:shape>
        </w:pict>
      </w:r>
      <w:r>
        <w:t xml:space="preserve">. Thus for every value </w:t>
      </w:r>
      <w:r w:rsidR="00DD029A" w:rsidRPr="00DD029A">
        <w:rPr>
          <w:position w:val="-10"/>
        </w:rPr>
        <w:pict>
          <v:shape id="_x0000_i1690" type="#_x0000_t75" style="width:27pt;height:15pt">
            <v:imagedata r:id="rId582" o:title=""/>
          </v:shape>
        </w:pict>
      </w:r>
      <w:r>
        <w:t xml:space="preserve"> a corresponding value </w:t>
      </w:r>
      <w:r w:rsidR="00DD029A" w:rsidRPr="00DD029A">
        <w:rPr>
          <w:position w:val="-6"/>
        </w:rPr>
        <w:pict>
          <v:shape id="_x0000_i1691" type="#_x0000_t75" style="width:29.25pt;height:12.75pt">
            <v:imagedata r:id="rId583" o:title=""/>
          </v:shape>
        </w:pict>
      </w:r>
      <w:r>
        <w:t xml:space="preserve"> exists. Thus on the set </w:t>
      </w:r>
      <w:r w:rsidR="00DD029A" w:rsidRPr="00DD029A">
        <w:rPr>
          <w:position w:val="-4"/>
        </w:rPr>
        <w:pict>
          <v:shape id="_x0000_i1692" type="#_x0000_t75" style="width:11.25pt;height:12pt">
            <v:imagedata r:id="rId584" o:title=""/>
          </v:shape>
        </w:pict>
      </w:r>
      <w:r>
        <w:t xml:space="preserve"> the dependence </w:t>
      </w:r>
      <w:r w:rsidR="00DD029A" w:rsidRPr="00DD029A">
        <w:rPr>
          <w:position w:val="-10"/>
        </w:rPr>
        <w:pict>
          <v:shape id="_x0000_i1693" type="#_x0000_t75" style="width:41.25pt;height:15pt">
            <v:imagedata r:id="rId585" o:title=""/>
          </v:shape>
        </w:pict>
      </w:r>
      <w:r>
        <w:t xml:space="preserve">, that is called inverse for the dependence </w:t>
      </w:r>
      <w:r w:rsidR="00DD029A" w:rsidRPr="00DD029A">
        <w:rPr>
          <w:position w:val="-10"/>
        </w:rPr>
        <w:pict>
          <v:shape id="_x0000_i1694" type="#_x0000_t75" style="width:42pt;height:15pt">
            <v:imagedata r:id="rId480" o:title=""/>
          </v:shape>
        </w:pict>
      </w:r>
      <w:r>
        <w:t xml:space="preserve">, is defined. If the dependence </w:t>
      </w:r>
      <w:r w:rsidR="00DD029A" w:rsidRPr="00DD029A">
        <w:rPr>
          <w:position w:val="-10"/>
        </w:rPr>
        <w:pict>
          <v:shape id="_x0000_i1695" type="#_x0000_t75" style="width:42pt;height:15pt">
            <v:imagedata r:id="rId480" o:title=""/>
          </v:shape>
        </w:pict>
      </w:r>
      <w:r>
        <w:t xml:space="preserve">, that maps the set </w:t>
      </w:r>
      <w:r w:rsidR="00DD029A" w:rsidRPr="00DD029A">
        <w:rPr>
          <w:position w:val="-4"/>
        </w:rPr>
        <w:pict>
          <v:shape id="_x0000_i1696" type="#_x0000_t75" style="width:12.75pt;height:12pt">
            <v:imagedata r:id="rId574" o:title=""/>
          </v:shape>
        </w:pict>
      </w:r>
      <w:r>
        <w:t xml:space="preserve"> into the set </w:t>
      </w:r>
      <w:r w:rsidR="00DD029A" w:rsidRPr="00DD029A">
        <w:rPr>
          <w:position w:val="-4"/>
        </w:rPr>
        <w:pict>
          <v:shape id="_x0000_i1697" type="#_x0000_t75" style="width:11.25pt;height:12pt">
            <v:imagedata r:id="rId576" o:title=""/>
          </v:shape>
        </w:pict>
      </w:r>
      <w:r>
        <w:t xml:space="preserve"> (it is written</w:t>
      </w:r>
      <w:r w:rsidR="00DD029A" w:rsidRPr="00DD029A">
        <w:rPr>
          <w:position w:val="-10"/>
        </w:rPr>
        <w:pict>
          <v:shape id="_x0000_i1698" type="#_x0000_t75" style="width:48.75pt;height:15pt">
            <v:imagedata r:id="rId586" o:title=""/>
          </v:shape>
        </w:pict>
      </w:r>
      <w:r>
        <w:t xml:space="preserve">), is </w:t>
      </w:r>
      <w:proofErr w:type="spellStart"/>
      <w:r>
        <w:rPr>
          <w:rStyle w:val="shorttext"/>
        </w:rPr>
        <w:t>bijective</w:t>
      </w:r>
      <w:proofErr w:type="spellEnd"/>
      <w:r>
        <w:rPr>
          <w:rStyle w:val="shorttext"/>
        </w:rPr>
        <w:t xml:space="preserve"> (that is for every</w:t>
      </w:r>
      <w:r>
        <w:t xml:space="preserve"> </w:t>
      </w:r>
      <w:r w:rsidR="00DD029A" w:rsidRPr="00DD029A">
        <w:rPr>
          <w:position w:val="-6"/>
        </w:rPr>
        <w:pict>
          <v:shape id="_x0000_i1699" type="#_x0000_t75" style="width:29.25pt;height:12.75pt">
            <v:imagedata r:id="rId583" o:title=""/>
          </v:shape>
        </w:pict>
      </w:r>
      <w:r>
        <w:t xml:space="preserve"> by the rule </w:t>
      </w:r>
      <w:r w:rsidR="00DD029A" w:rsidRPr="00DD029A">
        <w:rPr>
          <w:position w:val="-10"/>
        </w:rPr>
        <w:pict>
          <v:shape id="_x0000_i1700" type="#_x0000_t75" style="width:24.75pt;height:15pt">
            <v:imagedata r:id="rId575" o:title=""/>
          </v:shape>
        </w:pict>
      </w:r>
      <w:r>
        <w:t xml:space="preserve"> a unique corresponding value</w:t>
      </w:r>
      <w:r w:rsidR="00DD029A" w:rsidRPr="00DD029A">
        <w:rPr>
          <w:position w:val="-10"/>
        </w:rPr>
        <w:pict>
          <v:shape id="_x0000_i1701" type="#_x0000_t75" style="width:27pt;height:15pt">
            <v:imagedata r:id="rId582" o:title=""/>
          </v:shape>
        </w:pict>
      </w:r>
      <w:r>
        <w:t xml:space="preserve"> is assigned, and for different values </w:t>
      </w:r>
      <w:r w:rsidR="00DD029A" w:rsidRPr="00DD029A">
        <w:rPr>
          <w:position w:val="-6"/>
        </w:rPr>
        <w:pict>
          <v:shape id="_x0000_i1702" type="#_x0000_t75" style="width:29.25pt;height:12.75pt">
            <v:imagedata r:id="rId583" o:title=""/>
          </v:shape>
        </w:pict>
      </w:r>
      <w:r>
        <w:t xml:space="preserve"> different values</w:t>
      </w:r>
      <w:r w:rsidR="00DD029A" w:rsidRPr="00DD029A">
        <w:rPr>
          <w:position w:val="-10"/>
        </w:rPr>
        <w:pict>
          <v:shape id="_x0000_i1703" type="#_x0000_t75" style="width:27pt;height:15pt">
            <v:imagedata r:id="rId582" o:title=""/>
          </v:shape>
        </w:pict>
      </w:r>
      <w:r>
        <w:t xml:space="preserve"> are assigned), then</w:t>
      </w:r>
      <w:r>
        <w:rPr>
          <w:rStyle w:val="shorttext"/>
        </w:rPr>
        <w:t xml:space="preserve"> the inverse dependence is </w:t>
      </w:r>
      <w:proofErr w:type="spellStart"/>
      <w:r>
        <w:rPr>
          <w:rStyle w:val="shorttext"/>
        </w:rPr>
        <w:t>bijective</w:t>
      </w:r>
      <w:proofErr w:type="spellEnd"/>
      <w:r>
        <w:rPr>
          <w:rStyle w:val="shorttext"/>
        </w:rPr>
        <w:t xml:space="preserve"> too.</w:t>
      </w:r>
      <w:r>
        <w:t xml:space="preserve"> If the correspondence </w:t>
      </w:r>
      <w:r w:rsidR="00DD029A" w:rsidRPr="00DD029A">
        <w:rPr>
          <w:position w:val="-10"/>
        </w:rPr>
        <w:pict>
          <v:shape id="_x0000_i1704" type="#_x0000_t75" style="width:48.75pt;height:15pt">
            <v:imagedata r:id="rId586" o:title=""/>
          </v:shape>
        </w:pict>
      </w:r>
      <w:r>
        <w:t xml:space="preserve"> isn’t </w:t>
      </w:r>
      <w:proofErr w:type="spellStart"/>
      <w:r>
        <w:rPr>
          <w:rStyle w:val="shorttext"/>
        </w:rPr>
        <w:t>bijective</w:t>
      </w:r>
      <w:proofErr w:type="spellEnd"/>
      <w:r>
        <w:rPr>
          <w:rStyle w:val="shorttext"/>
        </w:rPr>
        <w:t xml:space="preserve"> then the inverse dependence is not </w:t>
      </w:r>
      <w:proofErr w:type="spellStart"/>
      <w:r>
        <w:rPr>
          <w:rStyle w:val="shorttext"/>
        </w:rPr>
        <w:t>bijective</w:t>
      </w:r>
      <w:proofErr w:type="spellEnd"/>
      <w:r>
        <w:t>.</w:t>
      </w:r>
    </w:p>
    <w:p w:rsidR="001242A6" w:rsidRDefault="001242A6" w:rsidP="001242A6">
      <w:pPr>
        <w:pStyle w:val="af3"/>
      </w:pPr>
      <w:r>
        <w:t xml:space="preserve">If the correspondence </w:t>
      </w:r>
      <w:r w:rsidR="00DD029A" w:rsidRPr="00DD029A">
        <w:rPr>
          <w:position w:val="-10"/>
        </w:rPr>
        <w:pict>
          <v:shape id="_x0000_i1705" type="#_x0000_t75" style="width:48.75pt;height:15pt">
            <v:imagedata r:id="rId587" o:title=""/>
          </v:shape>
        </w:pict>
      </w:r>
      <w:r>
        <w:t xml:space="preserve"> (</w:t>
      </w:r>
      <w:r w:rsidR="00DD029A" w:rsidRPr="00DD029A">
        <w:rPr>
          <w:position w:val="-10"/>
        </w:rPr>
        <w:pict>
          <v:shape id="_x0000_i1706" type="#_x0000_t75" style="width:48pt;height:15pt">
            <v:imagedata r:id="rId588" o:title=""/>
          </v:shape>
        </w:pict>
      </w:r>
      <w:r>
        <w:t xml:space="preserve">) is univocal, then it is spoken about the functional dependence </w:t>
      </w:r>
      <w:r w:rsidR="00DD029A" w:rsidRPr="00DD029A">
        <w:rPr>
          <w:position w:val="-10"/>
        </w:rPr>
        <w:pict>
          <v:shape id="_x0000_i1707" type="#_x0000_t75" style="width:42pt;height:15pt">
            <v:imagedata r:id="rId480" o:title=""/>
          </v:shape>
        </w:pict>
      </w:r>
      <w:r>
        <w:t xml:space="preserve"> (</w:t>
      </w:r>
      <w:r w:rsidR="00DD029A" w:rsidRPr="00DD029A">
        <w:rPr>
          <w:position w:val="-10"/>
        </w:rPr>
        <w:pict>
          <v:shape id="_x0000_i1708" type="#_x0000_t75" style="width:41.25pt;height:15pt">
            <v:imagedata r:id="rId585" o:title=""/>
          </v:shape>
        </w:pict>
      </w:r>
      <w:r>
        <w:t xml:space="preserve">) or the function </w:t>
      </w:r>
      <w:r w:rsidR="00DD029A" w:rsidRPr="00DD029A">
        <w:rPr>
          <w:position w:val="-10"/>
        </w:rPr>
        <w:pict>
          <v:shape id="_x0000_i1709" type="#_x0000_t75" style="width:42pt;height:15pt">
            <v:imagedata r:id="rId480" o:title=""/>
          </v:shape>
        </w:pict>
      </w:r>
      <w:r>
        <w:t xml:space="preserve"> (inverse function </w:t>
      </w:r>
      <w:r w:rsidR="00DD029A" w:rsidRPr="00DD029A">
        <w:rPr>
          <w:position w:val="-10"/>
        </w:rPr>
        <w:pict>
          <v:shape id="_x0000_i1710" type="#_x0000_t75" style="width:41.25pt;height:15pt">
            <v:imagedata r:id="rId585" o:title=""/>
          </v:shape>
        </w:pict>
      </w:r>
      <w:r>
        <w:t xml:space="preserve">). Inverse function sometimes is denoted as follows </w:t>
      </w:r>
      <w:r w:rsidR="00DD029A" w:rsidRPr="00DD029A">
        <w:rPr>
          <w:position w:val="-10"/>
        </w:rPr>
        <w:pict>
          <v:shape id="_x0000_i1711" type="#_x0000_t75" style="width:59.25pt;height:18pt">
            <v:imagedata r:id="rId589" o:title=""/>
          </v:shape>
        </w:pict>
      </w:r>
      <w:r>
        <w:t>.</w:t>
      </w:r>
    </w:p>
    <w:p w:rsidR="001242A6" w:rsidRDefault="001242A6" w:rsidP="001242A6">
      <w:pPr>
        <w:pStyle w:val="af3"/>
      </w:pPr>
      <w:r>
        <w:t xml:space="preserve">Some examples of </w:t>
      </w:r>
      <w:proofErr w:type="spellStart"/>
      <w:r>
        <w:rPr>
          <w:rStyle w:val="shorttext"/>
        </w:rPr>
        <w:t>bijective</w:t>
      </w:r>
      <w:proofErr w:type="spellEnd"/>
      <w:r>
        <w:t xml:space="preserve"> inverse dependence are considered below:</w:t>
      </w:r>
    </w:p>
    <w:p w:rsidR="001242A6" w:rsidRDefault="001242A6" w:rsidP="001242A6">
      <w:pPr>
        <w:pStyle w:val="af3"/>
      </w:pPr>
      <w:r>
        <w:t xml:space="preserve">1) linear function </w:t>
      </w:r>
      <w:r w:rsidR="00DD029A" w:rsidRPr="00DD029A">
        <w:rPr>
          <w:position w:val="-10"/>
        </w:rPr>
        <w:pict>
          <v:shape id="_x0000_i1712" type="#_x0000_t75" style="width:48pt;height:15pt">
            <v:imagedata r:id="rId590" o:title=""/>
          </v:shape>
        </w:pict>
      </w:r>
      <w:r>
        <w:t>, (</w:t>
      </w:r>
      <w:r w:rsidR="00DD029A" w:rsidRPr="00DD029A">
        <w:rPr>
          <w:position w:val="-6"/>
        </w:rPr>
        <w:pict>
          <v:shape id="_x0000_i1713" type="#_x0000_t75" style="width:26.25pt;height:12.75pt">
            <v:imagedata r:id="rId591" o:title=""/>
          </v:shape>
        </w:pict>
      </w:r>
      <w:r>
        <w:t>);</w:t>
      </w:r>
    </w:p>
    <w:p w:rsidR="001242A6" w:rsidRDefault="001242A6" w:rsidP="001242A6">
      <w:pPr>
        <w:pStyle w:val="af3"/>
      </w:pPr>
      <w:r>
        <w:t xml:space="preserve">2) power function </w:t>
      </w:r>
      <w:r w:rsidR="00DD029A" w:rsidRPr="00DD029A">
        <w:rPr>
          <w:position w:val="-10"/>
        </w:rPr>
        <w:pict>
          <v:shape id="_x0000_i1714" type="#_x0000_t75" style="width:30.75pt;height:18pt">
            <v:imagedata r:id="rId592" o:title=""/>
          </v:shape>
        </w:pict>
      </w:r>
      <w:r>
        <w:t xml:space="preserve"> at odd </w:t>
      </w:r>
      <w:r w:rsidR="00DD029A" w:rsidRPr="00DD029A">
        <w:rPr>
          <w:position w:val="-6"/>
        </w:rPr>
        <w:pict>
          <v:shape id="_x0000_i1715" type="#_x0000_t75" style="width:9pt;height:9.75pt">
            <v:imagedata r:id="rId593" o:title=""/>
          </v:shape>
        </w:pict>
      </w:r>
      <w:r>
        <w:t xml:space="preserve"> (</w:t>
      </w:r>
      <w:r w:rsidR="00DD029A" w:rsidRPr="00DD029A">
        <w:rPr>
          <w:position w:val="-6"/>
        </w:rPr>
        <w:pict>
          <v:shape id="_x0000_i1716" type="#_x0000_t75" style="width:45.75pt;height:12.75pt">
            <v:imagedata r:id="rId594" o:title=""/>
          </v:shape>
        </w:pict>
      </w:r>
      <w:r>
        <w:t>,</w:t>
      </w:r>
      <w:r w:rsidR="00DD029A" w:rsidRPr="00DD029A">
        <w:rPr>
          <w:position w:val="-6"/>
        </w:rPr>
        <w:pict>
          <v:shape id="_x0000_i1717" type="#_x0000_t75" style="width:18pt;height:12.75pt">
            <v:imagedata r:id="rId595" o:title=""/>
          </v:shape>
        </w:pict>
      </w:r>
      <w:r>
        <w:t> 0, 1, 2, …);</w:t>
      </w:r>
    </w:p>
    <w:p w:rsidR="001242A6" w:rsidRDefault="001242A6" w:rsidP="001242A6">
      <w:pPr>
        <w:pStyle w:val="af3"/>
        <w:rPr>
          <w:iCs/>
        </w:rPr>
      </w:pPr>
      <w:r>
        <w:t xml:space="preserve">3) exponential function </w:t>
      </w:r>
      <w:r w:rsidR="00DD029A" w:rsidRPr="00DD029A">
        <w:rPr>
          <w:position w:val="-10"/>
        </w:rPr>
        <w:pict>
          <v:shape id="_x0000_i1718" type="#_x0000_t75" style="width:30.75pt;height:18pt">
            <v:imagedata r:id="rId596" o:title=""/>
          </v:shape>
        </w:pict>
      </w:r>
      <w:r>
        <w:t>, (</w:t>
      </w:r>
      <w:r w:rsidR="00DD029A" w:rsidRPr="00DD029A">
        <w:rPr>
          <w:position w:val="-6"/>
        </w:rPr>
        <w:pict>
          <v:shape id="_x0000_i1719" type="#_x0000_t75" style="width:26.25pt;height:12.75pt">
            <v:imagedata r:id="rId597" o:title=""/>
          </v:shape>
        </w:pict>
      </w:r>
      <w:r>
        <w:t>,</w:t>
      </w:r>
      <w:r w:rsidR="00DD029A" w:rsidRPr="00DD029A">
        <w:rPr>
          <w:position w:val="-6"/>
        </w:rPr>
        <w:pict>
          <v:shape id="_x0000_i1720" type="#_x0000_t75" style="width:24pt;height:12.75pt">
            <v:imagedata r:id="rId598" o:title=""/>
          </v:shape>
        </w:pict>
      </w:r>
      <w:r>
        <w:t>);</w:t>
      </w:r>
    </w:p>
    <w:p w:rsidR="001242A6" w:rsidRDefault="001242A6" w:rsidP="001242A6">
      <w:pPr>
        <w:pStyle w:val="af3"/>
        <w:rPr>
          <w:iCs/>
        </w:rPr>
      </w:pPr>
      <w:r>
        <w:rPr>
          <w:iCs/>
        </w:rPr>
        <w:t xml:space="preserve">4) logarithmic </w:t>
      </w:r>
      <w:r>
        <w:t xml:space="preserve">function </w:t>
      </w:r>
      <w:r>
        <w:rPr>
          <w:iCs/>
        </w:rPr>
        <w:t xml:space="preserve"> </w:t>
      </w:r>
      <w:r w:rsidR="00DD029A" w:rsidRPr="00DD029A">
        <w:rPr>
          <w:position w:val="-10"/>
        </w:rPr>
        <w:pict>
          <v:shape id="_x0000_i1721" type="#_x0000_t75" style="width:48.75pt;height:15.75pt">
            <v:imagedata r:id="rId599" o:title=""/>
          </v:shape>
        </w:pict>
      </w:r>
      <w:r>
        <w:t>, (</w:t>
      </w:r>
      <w:r w:rsidR="00DD029A" w:rsidRPr="00DD029A">
        <w:rPr>
          <w:position w:val="-6"/>
        </w:rPr>
        <w:pict>
          <v:shape id="_x0000_i1722" type="#_x0000_t75" style="width:26.25pt;height:12.75pt">
            <v:imagedata r:id="rId597" o:title=""/>
          </v:shape>
        </w:pict>
      </w:r>
      <w:r>
        <w:t>,</w:t>
      </w:r>
      <w:r w:rsidR="00DD029A" w:rsidRPr="00DD029A">
        <w:rPr>
          <w:position w:val="-6"/>
        </w:rPr>
        <w:pict>
          <v:shape id="_x0000_i1723" type="#_x0000_t75" style="width:24pt;height:12.75pt">
            <v:imagedata r:id="rId598" o:title=""/>
          </v:shape>
        </w:pict>
      </w:r>
      <w:r>
        <w:t xml:space="preserve">); </w:t>
      </w:r>
    </w:p>
    <w:p w:rsidR="001242A6" w:rsidRDefault="001242A6" w:rsidP="001242A6">
      <w:pPr>
        <w:pStyle w:val="af3"/>
      </w:pPr>
      <w:r>
        <w:rPr>
          <w:iCs/>
        </w:rPr>
        <w:t xml:space="preserve">5) </w:t>
      </w:r>
      <w:r>
        <w:t>function</w:t>
      </w:r>
      <w:r>
        <w:rPr>
          <w:iCs/>
        </w:rPr>
        <w:t xml:space="preserve"> </w:t>
      </w:r>
      <w:r w:rsidR="00DD029A" w:rsidRPr="00DD029A">
        <w:rPr>
          <w:iCs/>
          <w:position w:val="-22"/>
        </w:rPr>
        <w:pict>
          <v:shape id="_x0000_i1724" type="#_x0000_t75" style="width:33.75pt;height:29.25pt">
            <v:imagedata r:id="rId600" o:title=""/>
          </v:shape>
        </w:pict>
      </w:r>
      <w:r>
        <w:t xml:space="preserve"> (</w:t>
      </w:r>
      <w:r w:rsidR="00DD029A" w:rsidRPr="00DD029A">
        <w:rPr>
          <w:position w:val="-6"/>
        </w:rPr>
        <w:pict>
          <v:shape id="_x0000_i1725" type="#_x0000_t75" style="width:26.25pt;height:12.75pt">
            <v:imagedata r:id="rId601" o:title=""/>
          </v:shape>
        </w:pict>
      </w:r>
      <w:r>
        <w:t>,</w:t>
      </w:r>
      <w:r w:rsidR="00DD029A" w:rsidRPr="00DD029A">
        <w:rPr>
          <w:position w:val="-6"/>
        </w:rPr>
        <w:pict>
          <v:shape id="_x0000_i1726" type="#_x0000_t75" style="width:26.25pt;height:12.75pt">
            <v:imagedata r:id="rId602" o:title=""/>
          </v:shape>
        </w:pict>
      </w:r>
      <w:r>
        <w:t>);</w:t>
      </w:r>
    </w:p>
    <w:p w:rsidR="001242A6" w:rsidRDefault="001242A6" w:rsidP="001242A6">
      <w:pPr>
        <w:pStyle w:val="af3"/>
      </w:pPr>
      <w:r>
        <w:t>6) any monotonically increasing or monotonically decreasing function.</w:t>
      </w:r>
    </w:p>
    <w:p w:rsidR="001242A6" w:rsidRDefault="001242A6" w:rsidP="001242A6">
      <w:pPr>
        <w:pStyle w:val="af3"/>
      </w:pPr>
      <w:r>
        <w:t xml:space="preserve">In the foregoing examples for any allowable value </w:t>
      </w:r>
      <w:r w:rsidR="00DD029A" w:rsidRPr="00DD029A">
        <w:rPr>
          <w:position w:val="-6"/>
        </w:rPr>
        <w:pict>
          <v:shape id="_x0000_i1727" type="#_x0000_t75" style="width:9pt;height:9.75pt">
            <v:imagedata r:id="rId577" o:title=""/>
          </v:shape>
        </w:pict>
      </w:r>
      <w:r>
        <w:t xml:space="preserve"> (from the domain of the expression</w:t>
      </w:r>
      <w:r w:rsidR="00DD029A" w:rsidRPr="00DD029A">
        <w:rPr>
          <w:position w:val="-10"/>
        </w:rPr>
        <w:pict>
          <v:shape id="_x0000_i1728" type="#_x0000_t75" style="width:24.75pt;height:15pt">
            <v:imagedata r:id="rId603" o:title=""/>
          </v:shape>
        </w:pict>
      </w:r>
      <w:r>
        <w:t xml:space="preserve">) always exists the one value </w:t>
      </w:r>
      <w:r w:rsidR="00DD029A" w:rsidRPr="00DD029A">
        <w:rPr>
          <w:position w:val="-10"/>
        </w:rPr>
        <w:pict>
          <v:shape id="_x0000_i1729" type="#_x0000_t75" style="width:9.75pt;height:12pt">
            <v:imagedata r:id="rId604" o:title=""/>
          </v:shape>
        </w:pict>
      </w:r>
      <w:r>
        <w:t xml:space="preserve"> in the range of </w:t>
      </w:r>
      <w:r w:rsidR="00DD029A" w:rsidRPr="00DD029A">
        <w:rPr>
          <w:position w:val="-10"/>
        </w:rPr>
        <w:pict>
          <v:shape id="_x0000_i1730" type="#_x0000_t75" style="width:24.75pt;height:15pt">
            <v:imagedata r:id="rId603" o:title=""/>
          </v:shape>
        </w:pict>
      </w:r>
      <w:r>
        <w:t xml:space="preserve">, and any value </w:t>
      </w:r>
      <w:r w:rsidR="00DD029A" w:rsidRPr="00DD029A">
        <w:rPr>
          <w:position w:val="-10"/>
        </w:rPr>
        <w:pict>
          <v:shape id="_x0000_i1731" type="#_x0000_t75" style="width:9.75pt;height:12pt">
            <v:imagedata r:id="rId604" o:title=""/>
          </v:shape>
        </w:pict>
      </w:r>
      <w:r>
        <w:t xml:space="preserve"> from the range </w:t>
      </w:r>
      <w:r w:rsidR="00DD029A" w:rsidRPr="00DD029A">
        <w:rPr>
          <w:position w:val="-10"/>
        </w:rPr>
        <w:pict>
          <v:shape id="_x0000_i1732" type="#_x0000_t75" style="width:24.75pt;height:15pt">
            <v:imagedata r:id="rId603" o:title=""/>
          </v:shape>
        </w:pict>
      </w:r>
      <w:r>
        <w:t xml:space="preserve"> corresponds to only one value </w:t>
      </w:r>
      <w:r w:rsidR="00DD029A" w:rsidRPr="00DD029A">
        <w:rPr>
          <w:position w:val="-6"/>
        </w:rPr>
        <w:pict>
          <v:shape id="_x0000_i1733" type="#_x0000_t75" style="width:9pt;height:9.75pt">
            <v:imagedata r:id="rId605" o:title=""/>
          </v:shape>
        </w:pict>
      </w:r>
      <w:r>
        <w:t xml:space="preserve"> from the domain of </w:t>
      </w:r>
      <w:r w:rsidR="00DD029A" w:rsidRPr="00DD029A">
        <w:rPr>
          <w:position w:val="-10"/>
        </w:rPr>
        <w:pict>
          <v:shape id="_x0000_i1734" type="#_x0000_t75" style="width:24.75pt;height:15pt">
            <v:imagedata r:id="rId603" o:title=""/>
          </v:shape>
        </w:pict>
      </w:r>
      <w:r>
        <w:t xml:space="preserve">. In this way the </w:t>
      </w:r>
      <w:proofErr w:type="spellStart"/>
      <w:r>
        <w:t>bijective</w:t>
      </w:r>
      <w:proofErr w:type="spellEnd"/>
      <w:r>
        <w:t xml:space="preserve"> correspondence </w:t>
      </w:r>
      <w:r w:rsidR="00DD029A" w:rsidRPr="00DD029A">
        <w:rPr>
          <w:position w:val="-10"/>
        </w:rPr>
        <w:pict>
          <v:shape id="_x0000_i1735" type="#_x0000_t75" style="width:48.75pt;height:15pt">
            <v:imagedata r:id="rId606" o:title=""/>
          </v:shape>
        </w:pict>
      </w:r>
      <w:r>
        <w:t xml:space="preserve"> between the elements (points) of the set </w:t>
      </w:r>
      <w:r w:rsidR="00DD029A" w:rsidRPr="00DD029A">
        <w:rPr>
          <w:position w:val="-4"/>
        </w:rPr>
        <w:pict>
          <v:shape id="_x0000_i1736" type="#_x0000_t75" style="width:12.75pt;height:12pt">
            <v:imagedata r:id="rId607" o:title=""/>
          </v:shape>
        </w:pict>
      </w:r>
      <w:r>
        <w:t xml:space="preserve"> (the domain of </w:t>
      </w:r>
      <w:r w:rsidR="00DD029A" w:rsidRPr="00DD029A">
        <w:rPr>
          <w:position w:val="-10"/>
        </w:rPr>
        <w:pict>
          <v:shape id="_x0000_i1737" type="#_x0000_t75" style="width:24.75pt;height:15pt">
            <v:imagedata r:id="rId603" o:title=""/>
          </v:shape>
        </w:pict>
      </w:r>
      <w:r>
        <w:t xml:space="preserve">) and the elements (points) of the set </w:t>
      </w:r>
      <w:r w:rsidR="00DD029A" w:rsidRPr="00DD029A">
        <w:rPr>
          <w:position w:val="-4"/>
        </w:rPr>
        <w:pict>
          <v:shape id="_x0000_i1738" type="#_x0000_t75" style="width:11.25pt;height:12pt">
            <v:imagedata r:id="rId608" o:title=""/>
          </v:shape>
        </w:pict>
      </w:r>
      <w:r>
        <w:t xml:space="preserve"> (the range of </w:t>
      </w:r>
      <w:r w:rsidR="00DD029A" w:rsidRPr="00DD029A">
        <w:rPr>
          <w:position w:val="-10"/>
        </w:rPr>
        <w:pict>
          <v:shape id="_x0000_i1739" type="#_x0000_t75" style="width:24.75pt;height:15pt">
            <v:imagedata r:id="rId603" o:title=""/>
          </v:shape>
        </w:pict>
      </w:r>
      <w:r>
        <w:t xml:space="preserve">) is assigned. </w:t>
      </w:r>
    </w:p>
    <w:p w:rsidR="001242A6" w:rsidRDefault="001242A6" w:rsidP="001242A6">
      <w:pPr>
        <w:pStyle w:val="af3"/>
      </w:pPr>
      <w:r>
        <w:t xml:space="preserve">In the case of the </w:t>
      </w:r>
      <w:proofErr w:type="spellStart"/>
      <w:r>
        <w:t>bijective</w:t>
      </w:r>
      <w:proofErr w:type="spellEnd"/>
      <w:r>
        <w:t xml:space="preserve"> correspondence </w:t>
      </w:r>
      <w:r w:rsidR="00DD029A" w:rsidRPr="00DD029A">
        <w:rPr>
          <w:position w:val="-10"/>
        </w:rPr>
        <w:pict>
          <v:shape id="_x0000_i1740" type="#_x0000_t75" style="width:48.75pt;height:15pt">
            <v:imagedata r:id="rId606" o:title=""/>
          </v:shape>
        </w:pict>
      </w:r>
      <w:r>
        <w:t xml:space="preserve"> there always exists unique function </w:t>
      </w:r>
      <w:r w:rsidR="00DD029A" w:rsidRPr="00DD029A">
        <w:rPr>
          <w:position w:val="-10"/>
        </w:rPr>
        <w:pict>
          <v:shape id="_x0000_i1741" type="#_x0000_t75" style="width:41.25pt;height:15pt">
            <v:imagedata r:id="rId585" o:title=""/>
          </v:shape>
        </w:pict>
      </w:r>
      <w:r>
        <w:t>, (</w:t>
      </w:r>
      <w:r w:rsidR="00DD029A" w:rsidRPr="00DD029A">
        <w:rPr>
          <w:position w:val="-10"/>
        </w:rPr>
        <w:pict>
          <v:shape id="_x0000_i1742" type="#_x0000_t75" style="width:48pt;height:15pt">
            <v:imagedata r:id="rId609" o:title=""/>
          </v:shape>
        </w:pict>
      </w:r>
      <w:r>
        <w:t xml:space="preserve">), inverse to the function </w:t>
      </w:r>
      <w:r w:rsidR="00DD029A" w:rsidRPr="00DD029A">
        <w:rPr>
          <w:position w:val="-10"/>
        </w:rPr>
        <w:pict>
          <v:shape id="_x0000_i1743" type="#_x0000_t75" style="width:42pt;height:15pt">
            <v:imagedata r:id="rId480" o:title=""/>
          </v:shape>
        </w:pict>
      </w:r>
      <w:r>
        <w:t xml:space="preserve"> so </w:t>
      </w:r>
      <w:r>
        <w:lastRenderedPageBreak/>
        <w:t xml:space="preserve">that for any </w:t>
      </w:r>
      <w:r w:rsidR="00DD029A" w:rsidRPr="00DD029A">
        <w:rPr>
          <w:position w:val="-6"/>
        </w:rPr>
        <w:pict>
          <v:shape id="_x0000_i1744" type="#_x0000_t75" style="width:29.25pt;height:12.75pt">
            <v:imagedata r:id="rId610" o:title=""/>
          </v:shape>
        </w:pict>
      </w:r>
      <w:r w:rsidRPr="00BC6CC2">
        <w:t xml:space="preserve"> </w:t>
      </w:r>
      <w:r w:rsidR="00DD029A" w:rsidRPr="00DD029A">
        <w:rPr>
          <w:position w:val="-10"/>
        </w:rPr>
        <w:pict>
          <v:shape id="_x0000_i1745" type="#_x0000_t75" style="width:56.25pt;height:15pt">
            <v:imagedata r:id="rId611" o:title=""/>
          </v:shape>
        </w:pict>
      </w:r>
      <w:r w:rsidRPr="00BC6CC2">
        <w:t>, (</w:t>
      </w:r>
      <w:r w:rsidR="00DD029A" w:rsidRPr="00DD029A">
        <w:rPr>
          <w:position w:val="-6"/>
        </w:rPr>
        <w:pict>
          <v:shape id="_x0000_i1746" type="#_x0000_t75" style="width:29.25pt;height:12.75pt">
            <v:imagedata r:id="rId610" o:title=""/>
          </v:shape>
        </w:pict>
      </w:r>
      <w:r w:rsidRPr="00BC6CC2">
        <w:t xml:space="preserve">, </w:t>
      </w:r>
      <w:r w:rsidR="00DD029A" w:rsidRPr="00DD029A">
        <w:rPr>
          <w:position w:val="-10"/>
        </w:rPr>
        <w:pict>
          <v:shape id="_x0000_i1747" type="#_x0000_t75" style="width:42pt;height:15pt">
            <v:imagedata r:id="rId612" o:title=""/>
          </v:shape>
        </w:pict>
      </w:r>
      <w:r w:rsidRPr="00BC6CC2">
        <w:t xml:space="preserve">, </w:t>
      </w:r>
      <w:r w:rsidR="00DD029A" w:rsidRPr="00DD029A">
        <w:rPr>
          <w:position w:val="-10"/>
        </w:rPr>
        <w:pict>
          <v:shape id="_x0000_i1748" type="#_x0000_t75" style="width:59.25pt;height:15pt">
            <v:imagedata r:id="rId613" o:title=""/>
          </v:shape>
        </w:pict>
      </w:r>
      <w:r>
        <w:t xml:space="preserve">), and for any </w:t>
      </w:r>
      <w:r w:rsidR="00DD029A" w:rsidRPr="00DD029A">
        <w:rPr>
          <w:position w:val="-10"/>
        </w:rPr>
        <w:pict>
          <v:shape id="_x0000_i1749" type="#_x0000_t75" style="width:27pt;height:15pt">
            <v:imagedata r:id="rId614" o:title=""/>
          </v:shape>
        </w:pict>
      </w:r>
      <w:r w:rsidRPr="00BC6CC2">
        <w:t xml:space="preserve"> </w:t>
      </w:r>
      <w:r w:rsidR="00DD029A" w:rsidRPr="00DD029A">
        <w:rPr>
          <w:position w:val="-10"/>
        </w:rPr>
        <w:pict>
          <v:shape id="_x0000_i1750" type="#_x0000_t75" style="width:57pt;height:15pt">
            <v:imagedata r:id="rId615" o:title=""/>
          </v:shape>
        </w:pict>
      </w:r>
      <w:r w:rsidRPr="00BC6CC2">
        <w:t>, (</w:t>
      </w:r>
      <w:r w:rsidR="00DD029A" w:rsidRPr="00DD029A">
        <w:rPr>
          <w:position w:val="-10"/>
        </w:rPr>
        <w:pict>
          <v:shape id="_x0000_i1751" type="#_x0000_t75" style="width:27pt;height:15pt">
            <v:imagedata r:id="rId616" o:title=""/>
          </v:shape>
        </w:pict>
      </w:r>
      <w:r w:rsidRPr="00BC6CC2">
        <w:t xml:space="preserve">, </w:t>
      </w:r>
      <w:r w:rsidR="00DD029A" w:rsidRPr="00DD029A">
        <w:rPr>
          <w:position w:val="-10"/>
        </w:rPr>
        <w:pict>
          <v:shape id="_x0000_i1752" type="#_x0000_t75" style="width:44.25pt;height:15pt">
            <v:imagedata r:id="rId617" o:title=""/>
          </v:shape>
        </w:pict>
      </w:r>
      <w:r w:rsidRPr="00BC6CC2">
        <w:t xml:space="preserve">, </w:t>
      </w:r>
      <w:r w:rsidR="00DD029A" w:rsidRPr="00DD029A">
        <w:rPr>
          <w:position w:val="-10"/>
        </w:rPr>
        <w:pict>
          <v:shape id="_x0000_i1753" type="#_x0000_t75" style="width:53.25pt;height:15pt">
            <v:imagedata r:id="rId618" o:title=""/>
          </v:shape>
        </w:pict>
      </w:r>
      <w:r>
        <w:t xml:space="preserve">). In the considered case the functions </w:t>
      </w:r>
      <w:r w:rsidR="00DD029A" w:rsidRPr="00DD029A">
        <w:rPr>
          <w:position w:val="-10"/>
        </w:rPr>
        <w:pict>
          <v:shape id="_x0000_i1754" type="#_x0000_t75" style="width:48.75pt;height:15pt">
            <v:imagedata r:id="rId606" o:title=""/>
          </v:shape>
        </w:pict>
      </w:r>
      <w:r>
        <w:t xml:space="preserve"> and </w:t>
      </w:r>
      <w:r w:rsidR="00DD029A" w:rsidRPr="00DD029A">
        <w:rPr>
          <w:position w:val="-10"/>
        </w:rPr>
        <w:pict>
          <v:shape id="_x0000_i1755" type="#_x0000_t75" style="width:48pt;height:15pt">
            <v:imagedata r:id="rId619" o:title=""/>
          </v:shape>
        </w:pict>
      </w:r>
      <w:r>
        <w:t xml:space="preserve"> are mutually inverse to each other.</w:t>
      </w:r>
    </w:p>
    <w:p w:rsidR="001242A6" w:rsidRDefault="001242A6" w:rsidP="001242A6">
      <w:pPr>
        <w:pStyle w:val="af3"/>
      </w:pPr>
      <w:r>
        <w:t xml:space="preserve">Some examples of </w:t>
      </w:r>
      <w:r>
        <w:rPr>
          <w:rStyle w:val="shorttext"/>
        </w:rPr>
        <w:t>ambiguously defined inverse dependencies are given below:</w:t>
      </w:r>
    </w:p>
    <w:p w:rsidR="001242A6" w:rsidRDefault="001242A6" w:rsidP="001242A6">
      <w:pPr>
        <w:pStyle w:val="af3"/>
      </w:pPr>
      <w:r>
        <w:t xml:space="preserve">1. </w:t>
      </w:r>
      <w:r w:rsidR="00DD029A" w:rsidRPr="00DD029A">
        <w:rPr>
          <w:position w:val="-10"/>
        </w:rPr>
        <w:pict>
          <v:shape id="_x0000_i1756" type="#_x0000_t75" style="width:42pt;height:15pt">
            <v:imagedata r:id="rId620" o:title=""/>
          </v:shape>
        </w:pict>
      </w:r>
      <w:r>
        <w:t>, (</w:t>
      </w:r>
      <w:r w:rsidR="00DD029A" w:rsidRPr="00DD029A">
        <w:rPr>
          <w:position w:val="-6"/>
        </w:rPr>
        <w:pict>
          <v:shape id="_x0000_i1757" type="#_x0000_t75" style="width:44.25pt;height:12pt">
            <v:imagedata r:id="rId621" o:title=""/>
          </v:shape>
        </w:pict>
      </w:r>
      <w:r>
        <w:t>), when the domain contains more than one point.</w:t>
      </w:r>
    </w:p>
    <w:p w:rsidR="001242A6" w:rsidRDefault="001242A6" w:rsidP="001242A6">
      <w:pPr>
        <w:pStyle w:val="af3"/>
      </w:pPr>
      <w:r>
        <w:t>Since the same value</w:t>
      </w:r>
      <w:r>
        <w:rPr>
          <w:sz w:val="28"/>
          <w:szCs w:val="28"/>
        </w:rPr>
        <w:t xml:space="preserve"> </w:t>
      </w:r>
      <w:r w:rsidR="00DD029A" w:rsidRPr="00DD029A">
        <w:rPr>
          <w:position w:val="-10"/>
          <w:sz w:val="28"/>
          <w:szCs w:val="28"/>
        </w:rPr>
        <w:pict>
          <v:shape id="_x0000_i1758" type="#_x0000_t75" style="width:27pt;height:12pt">
            <v:imagedata r:id="rId622" o:title=""/>
          </v:shape>
        </w:pict>
      </w:r>
      <w:r>
        <w:t xml:space="preserve"> is associated with any value </w:t>
      </w:r>
      <w:r w:rsidR="00DD029A" w:rsidRPr="00DD029A">
        <w:rPr>
          <w:iCs/>
          <w:position w:val="-6"/>
          <w:sz w:val="28"/>
          <w:szCs w:val="28"/>
        </w:rPr>
        <w:pict>
          <v:shape id="_x0000_i1759" type="#_x0000_t75" style="width:9pt;height:9.75pt">
            <v:imagedata r:id="rId623" o:title=""/>
          </v:shape>
        </w:pict>
      </w:r>
      <w:r>
        <w:t xml:space="preserve"> from the domain of</w:t>
      </w:r>
      <w:r w:rsidR="00DD029A" w:rsidRPr="00DD029A">
        <w:rPr>
          <w:iCs/>
          <w:position w:val="-10"/>
          <w:sz w:val="28"/>
          <w:szCs w:val="28"/>
        </w:rPr>
        <w:pict>
          <v:shape id="_x0000_i1760" type="#_x0000_t75" style="width:24.75pt;height:15pt">
            <v:imagedata r:id="rId624" o:title=""/>
          </v:shape>
        </w:pict>
      </w:r>
      <w:r>
        <w:t xml:space="preserve">, it is impossible to </w:t>
      </w:r>
      <w:r>
        <w:rPr>
          <w:rStyle w:val="shorttext"/>
        </w:rPr>
        <w:t xml:space="preserve">uniquely identify the </w:t>
      </w:r>
      <w:r>
        <w:t>value</w:t>
      </w:r>
      <w:r w:rsidR="00DD029A" w:rsidRPr="00DD029A">
        <w:rPr>
          <w:iCs/>
          <w:position w:val="-6"/>
          <w:sz w:val="28"/>
          <w:szCs w:val="28"/>
        </w:rPr>
        <w:pict>
          <v:shape id="_x0000_i1761" type="#_x0000_t75" style="width:9pt;height:9.75pt">
            <v:imagedata r:id="rId623" o:title=""/>
          </v:shape>
        </w:pict>
      </w:r>
      <w:r>
        <w:t xml:space="preserve">, to which the value </w:t>
      </w:r>
      <w:r w:rsidR="00DD029A" w:rsidRPr="00DD029A">
        <w:rPr>
          <w:position w:val="-10"/>
          <w:sz w:val="28"/>
          <w:szCs w:val="28"/>
        </w:rPr>
        <w:pict>
          <v:shape id="_x0000_i1762" type="#_x0000_t75" style="width:27pt;height:12pt">
            <v:imagedata r:id="rId622" o:title=""/>
          </v:shape>
        </w:pict>
      </w:r>
      <w:r>
        <w:rPr>
          <w:sz w:val="28"/>
          <w:szCs w:val="28"/>
        </w:rPr>
        <w:t xml:space="preserve"> </w:t>
      </w:r>
      <w:r>
        <w:rPr>
          <w:szCs w:val="22"/>
        </w:rPr>
        <w:t>corresponds</w:t>
      </w:r>
      <w:r>
        <w:t>. In this case an inverse correspondence exists but inverse function doesn’t exist.</w:t>
      </w:r>
    </w:p>
    <w:p w:rsidR="001242A6" w:rsidRDefault="001242A6" w:rsidP="001242A6">
      <w:pPr>
        <w:pStyle w:val="af3"/>
        <w:rPr>
          <w:iCs/>
        </w:rPr>
      </w:pPr>
      <w:r>
        <w:t>2. </w:t>
      </w:r>
      <w:r>
        <w:rPr>
          <w:szCs w:val="22"/>
        </w:rPr>
        <w:t xml:space="preserve">Any </w:t>
      </w:r>
      <w:r>
        <w:t>function</w:t>
      </w:r>
      <w:r>
        <w:rPr>
          <w:szCs w:val="22"/>
        </w:rPr>
        <w:t xml:space="preserve">, that takes equal values on the interval or on several intervals. Particularly so-called </w:t>
      </w:r>
      <w:r>
        <w:rPr>
          <w:rStyle w:val="shorttext"/>
          <w:szCs w:val="22"/>
        </w:rPr>
        <w:t xml:space="preserve">piecewise constant functions </w:t>
      </w:r>
      <w:r>
        <w:rPr>
          <w:szCs w:val="22"/>
        </w:rPr>
        <w:t>(Fig. 10.1).</w:t>
      </w:r>
    </w:p>
    <w:p w:rsidR="001242A6" w:rsidRDefault="001242A6" w:rsidP="001242A6">
      <w:pPr>
        <w:pStyle w:val="af3"/>
      </w:pPr>
      <w:r>
        <w:rPr>
          <w:iCs/>
        </w:rPr>
        <w:t>3. Function</w:t>
      </w:r>
      <w:r w:rsidR="00DD029A" w:rsidRPr="00DD029A">
        <w:rPr>
          <w:position w:val="-10"/>
        </w:rPr>
        <w:pict>
          <v:shape id="_x0000_i1763" type="#_x0000_t75" style="width:45.75pt;height:18pt">
            <v:imagedata r:id="rId625" o:title=""/>
          </v:shape>
        </w:pict>
      </w:r>
      <w:r>
        <w:rPr>
          <w:iCs/>
        </w:rPr>
        <w:t>.</w:t>
      </w:r>
    </w:p>
    <w:p w:rsidR="00824DB7" w:rsidRDefault="00824DB7" w:rsidP="00824DB7">
      <w:pPr>
        <w:pStyle w:val="af6"/>
        <w:rPr>
          <w:shd w:val="clear" w:color="auto" w:fill="FFFF00"/>
        </w:rPr>
      </w:pPr>
      <w:r>
        <w:rPr>
          <w:noProof/>
          <w:lang w:val="uk-UA" w:eastAsia="uk-UA"/>
        </w:rPr>
        <w:drawing>
          <wp:inline distT="0" distB="0" distL="0" distR="0">
            <wp:extent cx="4381500" cy="3248025"/>
            <wp:effectExtent l="19050" t="0" r="0" b="0"/>
            <wp:docPr id="14"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626" cstate="print"/>
                    <a:srcRect/>
                    <a:stretch>
                      <a:fillRect/>
                    </a:stretch>
                  </pic:blipFill>
                  <pic:spPr bwMode="auto">
                    <a:xfrm>
                      <a:off x="0" y="0"/>
                      <a:ext cx="4381500" cy="3248025"/>
                    </a:xfrm>
                    <a:prstGeom prst="rect">
                      <a:avLst/>
                    </a:prstGeom>
                    <a:noFill/>
                    <a:ln w="9525">
                      <a:noFill/>
                      <a:miter lim="800000"/>
                      <a:headEnd/>
                      <a:tailEnd/>
                    </a:ln>
                  </pic:spPr>
                </pic:pic>
              </a:graphicData>
            </a:graphic>
          </wp:inline>
        </w:drawing>
      </w:r>
    </w:p>
    <w:p w:rsidR="00824DB7" w:rsidRPr="00676FE8" w:rsidRDefault="00824DB7" w:rsidP="00824DB7">
      <w:pPr>
        <w:pStyle w:val="af6"/>
        <w:rPr>
          <w:szCs w:val="20"/>
        </w:rPr>
      </w:pPr>
      <w:r w:rsidRPr="00676FE8">
        <w:rPr>
          <w:szCs w:val="20"/>
        </w:rPr>
        <w:t>Fig. 10.1</w:t>
      </w:r>
    </w:p>
    <w:p w:rsidR="001242A6" w:rsidRDefault="001242A6" w:rsidP="001242A6">
      <w:pPr>
        <w:pStyle w:val="af3"/>
      </w:pPr>
      <w:r>
        <w:t xml:space="preserve">If </w:t>
      </w:r>
      <w:r w:rsidR="00DD029A" w:rsidRPr="00DD029A">
        <w:rPr>
          <w:position w:val="-10"/>
        </w:rPr>
        <w:pict>
          <v:shape id="_x0000_i1764" type="#_x0000_t75" style="width:48.75pt;height:15pt" fillcolor="window">
            <v:imagedata r:id="rId627" o:title=""/>
          </v:shape>
        </w:pict>
      </w:r>
      <w:r>
        <w:t xml:space="preserve"> then using the function it is defined the </w:t>
      </w:r>
      <w:proofErr w:type="spellStart"/>
      <w:r>
        <w:t>bijective</w:t>
      </w:r>
      <w:proofErr w:type="spellEnd"/>
      <w:r>
        <w:t xml:space="preserve"> correspondence</w:t>
      </w:r>
      <w:r w:rsidR="00DD029A" w:rsidRPr="00DD029A">
        <w:rPr>
          <w:position w:val="-10"/>
        </w:rPr>
        <w:pict>
          <v:shape id="_x0000_i1765" type="#_x0000_t75" style="width:81pt;height:15pt">
            <v:imagedata r:id="rId628" o:title=""/>
          </v:shape>
        </w:pict>
      </w:r>
      <w:r>
        <w:t xml:space="preserve">, and for each value </w:t>
      </w:r>
      <w:r w:rsidR="00DD029A" w:rsidRPr="00DD029A">
        <w:rPr>
          <w:position w:val="-10"/>
        </w:rPr>
        <w:pict>
          <v:shape id="_x0000_i1766" type="#_x0000_t75" style="width:48.75pt;height:15pt" fillcolor="window">
            <v:imagedata r:id="rId627" o:title=""/>
          </v:shape>
        </w:pict>
      </w:r>
      <w:r>
        <w:t xml:space="preserve"> a unique value </w:t>
      </w:r>
      <w:r w:rsidR="00DD029A" w:rsidRPr="00DD029A">
        <w:rPr>
          <w:position w:val="-10"/>
        </w:rPr>
        <w:pict>
          <v:shape id="_x0000_i1767" type="#_x0000_t75" style="width:50.25pt;height:15pt" fillcolor="window">
            <v:imagedata r:id="rId629" o:title=""/>
          </v:shape>
        </w:pict>
      </w:r>
      <w:r>
        <w:t xml:space="preserve"> is defined, and for different </w:t>
      </w:r>
      <w:r w:rsidR="00DD029A" w:rsidRPr="00DD029A">
        <w:rPr>
          <w:position w:val="-6"/>
        </w:rPr>
        <w:pict>
          <v:shape id="_x0000_i1768" type="#_x0000_t75" style="width:9pt;height:9.75pt">
            <v:imagedata r:id="rId630" o:title=""/>
          </v:shape>
        </w:pict>
      </w:r>
      <w:r>
        <w:t xml:space="preserve"> from </w:t>
      </w:r>
      <w:r w:rsidR="00DD029A" w:rsidRPr="00DD029A">
        <w:rPr>
          <w:position w:val="-10"/>
        </w:rPr>
        <w:pict>
          <v:shape id="_x0000_i1769" type="#_x0000_t75" style="width:33pt;height:15pt">
            <v:imagedata r:id="rId631" o:title=""/>
          </v:shape>
        </w:pict>
      </w:r>
      <w:r>
        <w:t xml:space="preserve"> there exist </w:t>
      </w:r>
      <w:r>
        <w:lastRenderedPageBreak/>
        <w:t xml:space="preserve">different corresponding values </w:t>
      </w:r>
      <w:r w:rsidR="00DD029A" w:rsidRPr="00DD029A">
        <w:rPr>
          <w:position w:val="-10"/>
        </w:rPr>
        <w:pict>
          <v:shape id="_x0000_i1770" type="#_x0000_t75" style="width:9.75pt;height:12pt">
            <v:imagedata r:id="rId632" o:title=""/>
          </v:shape>
        </w:pict>
      </w:r>
      <w:r>
        <w:t xml:space="preserve"> from </w:t>
      </w:r>
      <w:r w:rsidR="00DD029A" w:rsidRPr="00DD029A">
        <w:rPr>
          <w:position w:val="-10"/>
        </w:rPr>
        <w:pict>
          <v:shape id="_x0000_i1771" type="#_x0000_t75" style="width:33pt;height:15pt">
            <v:imagedata r:id="rId631" o:title=""/>
          </v:shape>
        </w:pict>
      </w:r>
      <w:r>
        <w:t xml:space="preserve">. Thus, in this case the function inverse for </w:t>
      </w:r>
      <w:r w:rsidR="00DD029A" w:rsidRPr="00DD029A">
        <w:rPr>
          <w:position w:val="-10"/>
        </w:rPr>
        <w:pict>
          <v:shape id="_x0000_i1772" type="#_x0000_t75" style="width:24.75pt;height:15pt">
            <v:imagedata r:id="rId603" o:title=""/>
          </v:shape>
        </w:pict>
      </w:r>
      <w:r>
        <w:t xml:space="preserve"> is defined uniquely: </w:t>
      </w:r>
      <w:r w:rsidR="00DD029A" w:rsidRPr="00DD029A">
        <w:rPr>
          <w:position w:val="-12"/>
        </w:rPr>
        <w:pict>
          <v:shape id="_x0000_i1773" type="#_x0000_t75" style="width:90pt;height:18.75pt" fillcolor="window">
            <v:imagedata r:id="rId633" o:title=""/>
          </v:shape>
        </w:pict>
      </w:r>
      <w:r>
        <w:t xml:space="preserve">, </w:t>
      </w:r>
      <w:r w:rsidR="00DD029A" w:rsidRPr="00DD029A">
        <w:rPr>
          <w:position w:val="-10"/>
        </w:rPr>
        <w:pict>
          <v:shape id="_x0000_i1774" type="#_x0000_t75" style="width:48.75pt;height:15pt" fillcolor="window">
            <v:imagedata r:id="rId634" o:title=""/>
          </v:shape>
        </w:pict>
      </w:r>
      <w:r>
        <w:t>.</w:t>
      </w:r>
    </w:p>
    <w:p w:rsidR="00824DB7" w:rsidRDefault="00824DB7" w:rsidP="00824DB7">
      <w:pPr>
        <w:pStyle w:val="af3"/>
      </w:pPr>
      <w:r>
        <w:t xml:space="preserve">If </w:t>
      </w:r>
      <w:r w:rsidR="00DD029A" w:rsidRPr="00DD029A">
        <w:rPr>
          <w:position w:val="-10"/>
        </w:rPr>
        <w:pict>
          <v:shape id="_x0000_i1775" type="#_x0000_t75" style="width:48.75pt;height:15pt">
            <v:imagedata r:id="rId635" o:title=""/>
          </v:shape>
        </w:pict>
      </w:r>
      <w:r>
        <w:t xml:space="preserve"> </w:t>
      </w:r>
      <w:proofErr w:type="spellStart"/>
      <w:r>
        <w:t>and</w:t>
      </w:r>
      <w:proofErr w:type="spellEnd"/>
      <w:r w:rsidR="00DD029A" w:rsidRPr="00DD029A">
        <w:rPr>
          <w:position w:val="-10"/>
        </w:rPr>
        <w:pict>
          <v:shape id="_x0000_i1776" type="#_x0000_t75" style="width:90.75pt;height:15pt">
            <v:imagedata r:id="rId636" o:title=""/>
          </v:shape>
        </w:pict>
      </w:r>
      <w:r>
        <w:t xml:space="preserve">, then arguing similarly we can conclude that in this case the function inverse for </w:t>
      </w:r>
      <w:r w:rsidR="00DD029A" w:rsidRPr="00DD029A">
        <w:rPr>
          <w:position w:val="-10"/>
        </w:rPr>
        <w:pict>
          <v:shape id="_x0000_i1777" type="#_x0000_t75" style="width:24.75pt;height:15pt">
            <v:imagedata r:id="rId637" o:title=""/>
          </v:shape>
        </w:pict>
      </w:r>
      <w:r>
        <w:t xml:space="preserve"> is defined uniquely as well:</w:t>
      </w:r>
      <w:r w:rsidRPr="001543CF">
        <w:t xml:space="preserve"> </w:t>
      </w:r>
      <w:r w:rsidR="00DD029A" w:rsidRPr="00DD029A">
        <w:rPr>
          <w:position w:val="-12"/>
        </w:rPr>
        <w:pict>
          <v:shape id="_x0000_i1778" type="#_x0000_t75" style="width:92.25pt;height:18.75pt">
            <v:imagedata r:id="rId638" o:title=""/>
          </v:shape>
        </w:pict>
      </w:r>
      <w:r>
        <w:t xml:space="preserve">, </w:t>
      </w:r>
      <w:r w:rsidR="00DD029A" w:rsidRPr="00DD029A">
        <w:rPr>
          <w:position w:val="-10"/>
        </w:rPr>
        <w:pict>
          <v:shape id="_x0000_i1779" type="#_x0000_t75" style="width:48.75pt;height:15pt">
            <v:imagedata r:id="rId639" o:title=""/>
          </v:shape>
        </w:pict>
      </w:r>
      <w:r>
        <w:t>.</w:t>
      </w:r>
    </w:p>
    <w:p w:rsidR="00824DB7" w:rsidRDefault="00824DB7" w:rsidP="00824DB7">
      <w:pPr>
        <w:pStyle w:val="af3"/>
      </w:pPr>
      <w:r>
        <w:t xml:space="preserve">If the set </w:t>
      </w:r>
      <w:r w:rsidR="00DD029A" w:rsidRPr="00DD029A">
        <w:rPr>
          <w:position w:val="-10"/>
        </w:rPr>
        <w:pict>
          <v:shape id="_x0000_i1780" type="#_x0000_t75" style="width:42pt;height:15pt">
            <v:imagedata r:id="rId640" o:title=""/>
          </v:shape>
        </w:pict>
      </w:r>
      <w:r>
        <w:t xml:space="preserve"> is accepted as the domain of </w:t>
      </w:r>
      <w:r w:rsidR="00DD029A" w:rsidRPr="00DD029A">
        <w:rPr>
          <w:position w:val="-10"/>
        </w:rPr>
        <w:pict>
          <v:shape id="_x0000_i1781" type="#_x0000_t75" style="width:24.75pt;height:15pt">
            <v:imagedata r:id="rId603" o:title=""/>
          </v:shape>
        </w:pict>
      </w:r>
      <w:r>
        <w:t xml:space="preserve"> then it is impossible to uniquely define a function </w:t>
      </w:r>
      <w:r w:rsidR="00DD029A" w:rsidRPr="00DD029A">
        <w:rPr>
          <w:position w:val="-10"/>
        </w:rPr>
        <w:pict>
          <v:shape id="_x0000_i1782" type="#_x0000_t75" style="width:24.75pt;height:15pt">
            <v:imagedata r:id="rId641" o:title=""/>
          </v:shape>
        </w:pict>
      </w:r>
      <w:r>
        <w:t xml:space="preserve"> inverse for</w:t>
      </w:r>
      <w:r w:rsidR="00DD029A" w:rsidRPr="00DD029A">
        <w:rPr>
          <w:position w:val="-10"/>
        </w:rPr>
        <w:pict>
          <v:shape id="_x0000_i1783" type="#_x0000_t75" style="width:24.75pt;height:15pt">
            <v:imagedata r:id="rId603" o:title=""/>
          </v:shape>
        </w:pict>
      </w:r>
      <w:r>
        <w:t xml:space="preserve">, because the same value </w:t>
      </w:r>
      <w:r w:rsidR="00DD029A" w:rsidRPr="00DD029A">
        <w:rPr>
          <w:position w:val="-10"/>
        </w:rPr>
        <w:pict>
          <v:shape id="_x0000_i1784" type="#_x0000_t75" style="width:51.75pt;height:15pt" fillcolor="window">
            <v:imagedata r:id="rId642" o:title=""/>
          </v:shape>
        </w:pict>
      </w:r>
      <w:r>
        <w:t xml:space="preserve"> is associated with two different values</w:t>
      </w:r>
      <w:r w:rsidR="00DD029A" w:rsidRPr="00DD029A">
        <w:rPr>
          <w:position w:val="-10"/>
        </w:rPr>
        <w:pict>
          <v:shape id="_x0000_i1785" type="#_x0000_t75" style="width:63.75pt;height:15pt" fillcolor="window">
            <v:imagedata r:id="rId643" o:title=""/>
          </v:shape>
        </w:pict>
      </w:r>
      <w:r>
        <w:t>.</w:t>
      </w:r>
    </w:p>
    <w:p w:rsidR="001242A6" w:rsidRDefault="001242A6" w:rsidP="001242A6">
      <w:pPr>
        <w:pStyle w:val="af3"/>
      </w:pPr>
      <w:r>
        <w:t xml:space="preserve">Therefore the inverse dependence </w:t>
      </w:r>
      <w:r w:rsidR="00DD029A" w:rsidRPr="00DD029A">
        <w:rPr>
          <w:position w:val="-12"/>
        </w:rPr>
        <w:pict>
          <v:shape id="_x0000_i1786" type="#_x0000_t75" style="width:75pt;height:18.75pt" fillcolor="window">
            <v:imagedata r:id="rId644" o:title=""/>
          </v:shape>
        </w:pict>
      </w:r>
      <w:r>
        <w:t xml:space="preserve"> is not unique: </w:t>
      </w:r>
      <w:r w:rsidR="00DD029A" w:rsidRPr="00DD029A">
        <w:rPr>
          <w:position w:val="-10"/>
        </w:rPr>
        <w:pict>
          <v:shape id="_x0000_i1787" type="#_x0000_t75" style="width:42pt;height:15pt">
            <v:imagedata r:id="rId645" o:title=""/>
          </v:shape>
        </w:pict>
      </w:r>
      <w:r>
        <w:t xml:space="preserve">, </w:t>
      </w:r>
      <w:r w:rsidR="00DD029A" w:rsidRPr="00DD029A">
        <w:rPr>
          <w:position w:val="-10"/>
        </w:rPr>
        <w:pict>
          <v:shape id="_x0000_i1788" type="#_x0000_t75" style="width:63.75pt;height:15pt" fillcolor="window">
            <v:imagedata r:id="rId646" o:title=""/>
          </v:shape>
        </w:pict>
      </w:r>
      <w:r>
        <w:t xml:space="preserve"> implies </w:t>
      </w:r>
      <w:r w:rsidR="00DD029A" w:rsidRPr="00DD029A">
        <w:rPr>
          <w:position w:val="-12"/>
        </w:rPr>
        <w:pict>
          <v:shape id="_x0000_i1789" type="#_x0000_t75" style="width:75.75pt;height:18.75pt" fillcolor="window">
            <v:imagedata r:id="rId647" o:title=""/>
          </v:shape>
        </w:pict>
      </w:r>
      <w:r>
        <w:t xml:space="preserve">, </w:t>
      </w:r>
      <w:r w:rsidR="00DD029A" w:rsidRPr="00DD029A">
        <w:rPr>
          <w:position w:val="-10"/>
        </w:rPr>
        <w:pict>
          <v:shape id="_x0000_i1790" type="#_x0000_t75" style="width:48pt;height:15.75pt" fillcolor="window">
            <v:imagedata r:id="rId648" o:title=""/>
          </v:shape>
        </w:pict>
      </w:r>
      <w:r>
        <w:t>.</w:t>
      </w:r>
    </w:p>
    <w:p w:rsidR="001242A6" w:rsidRDefault="001242A6" w:rsidP="001242A6">
      <w:pPr>
        <w:pStyle w:val="af3"/>
      </w:pPr>
      <w:r>
        <w:t>Thus:</w:t>
      </w:r>
    </w:p>
    <w:p w:rsidR="001242A6" w:rsidRPr="00EF7D3C" w:rsidRDefault="00DD029A" w:rsidP="001242A6">
      <w:pPr>
        <w:pStyle w:val="afe"/>
        <w:spacing w:before="60" w:after="60"/>
      </w:pPr>
      <w:r w:rsidRPr="00DD029A">
        <w:rPr>
          <w:position w:val="-10"/>
        </w:rPr>
        <w:pict>
          <v:shape id="_x0000_i1791" type="#_x0000_t75" style="width:129.75pt;height:15.75pt" fillcolor="window">
            <v:imagedata r:id="rId649" o:title=""/>
          </v:shape>
        </w:pict>
      </w:r>
      <w:r w:rsidR="001242A6" w:rsidRPr="00BC6CC2">
        <w:t xml:space="preserve"> </w:t>
      </w:r>
      <w:r w:rsidR="001242A6">
        <w:rPr>
          <w:lang w:val="en-US"/>
        </w:rPr>
        <w:t>for</w:t>
      </w:r>
      <w:r w:rsidR="001242A6" w:rsidRPr="00BC6CC2">
        <w:t xml:space="preserve"> </w:t>
      </w:r>
      <w:r w:rsidRPr="00DD029A">
        <w:rPr>
          <w:position w:val="-10"/>
        </w:rPr>
        <w:pict>
          <v:shape id="_x0000_i1792" type="#_x0000_t75" style="width:50.25pt;height:15pt" fillcolor="window">
            <v:imagedata r:id="rId629" o:title=""/>
          </v:shape>
        </w:pict>
      </w:r>
    </w:p>
    <w:p w:rsidR="001242A6" w:rsidRPr="00BC6CC2" w:rsidRDefault="001242A6" w:rsidP="001242A6">
      <w:pPr>
        <w:pStyle w:val="afe"/>
        <w:spacing w:before="60" w:after="60"/>
      </w:pPr>
      <w:r>
        <w:rPr>
          <w:lang w:val="en-US"/>
        </w:rPr>
        <w:t>and</w:t>
      </w:r>
      <w:r w:rsidRPr="00EF7D3C">
        <w:t xml:space="preserve"> </w:t>
      </w:r>
      <w:r w:rsidR="00DD029A" w:rsidRPr="00DD029A">
        <w:rPr>
          <w:position w:val="-10"/>
        </w:rPr>
        <w:pict>
          <v:shape id="_x0000_i1793" type="#_x0000_t75" style="width:71.25pt;height:15.75pt" fillcolor="window">
            <v:imagedata r:id="rId650" o:title=""/>
          </v:shape>
        </w:pict>
      </w:r>
      <w:r w:rsidRPr="00BC6CC2">
        <w:t xml:space="preserve"> </w:t>
      </w:r>
      <w:r>
        <w:rPr>
          <w:lang w:val="en-US"/>
        </w:rPr>
        <w:t>for</w:t>
      </w:r>
      <w:r w:rsidRPr="00BC6CC2">
        <w:t xml:space="preserve"> </w:t>
      </w:r>
      <w:r w:rsidR="00DD029A" w:rsidRPr="00DD029A">
        <w:rPr>
          <w:position w:val="-10"/>
        </w:rPr>
        <w:pict>
          <v:shape id="_x0000_i1794" type="#_x0000_t75" style="width:48.75pt;height:15pt" fillcolor="window">
            <v:imagedata r:id="rId627" o:title=""/>
          </v:shape>
        </w:pict>
      </w:r>
      <w:r w:rsidRPr="00BC6CC2">
        <w:t>;</w:t>
      </w:r>
    </w:p>
    <w:p w:rsidR="001242A6" w:rsidRPr="00EF7D3C" w:rsidRDefault="00DD029A" w:rsidP="001242A6">
      <w:pPr>
        <w:pStyle w:val="afe"/>
        <w:spacing w:before="60" w:after="60"/>
      </w:pPr>
      <w:r w:rsidRPr="00DD029A">
        <w:rPr>
          <w:position w:val="-10"/>
        </w:rPr>
        <w:pict>
          <v:shape id="_x0000_i1795" type="#_x0000_t75" style="width:132.75pt;height:15.75pt" fillcolor="window">
            <v:imagedata r:id="rId651" o:title=""/>
          </v:shape>
        </w:pict>
      </w:r>
      <w:r w:rsidR="001242A6" w:rsidRPr="00BC6CC2">
        <w:t xml:space="preserve"> </w:t>
      </w:r>
      <w:r w:rsidR="001242A6">
        <w:rPr>
          <w:lang w:val="en-US"/>
        </w:rPr>
        <w:t>for</w:t>
      </w:r>
      <w:r w:rsidR="001242A6" w:rsidRPr="00BC6CC2">
        <w:t xml:space="preserve"> </w:t>
      </w:r>
      <w:r w:rsidRPr="00DD029A">
        <w:rPr>
          <w:position w:val="-10"/>
        </w:rPr>
        <w:pict>
          <v:shape id="_x0000_i1796" type="#_x0000_t75" style="width:50.25pt;height:15pt" fillcolor="window">
            <v:imagedata r:id="rId652" o:title=""/>
          </v:shape>
        </w:pict>
      </w:r>
    </w:p>
    <w:p w:rsidR="001242A6" w:rsidRPr="00BC6CC2" w:rsidRDefault="001242A6" w:rsidP="001242A6">
      <w:pPr>
        <w:pStyle w:val="afe"/>
        <w:spacing w:before="60" w:after="60"/>
      </w:pPr>
      <w:r>
        <w:rPr>
          <w:lang w:val="en-US"/>
        </w:rPr>
        <w:t xml:space="preserve">and </w:t>
      </w:r>
      <w:r w:rsidR="00DD029A" w:rsidRPr="00DD029A">
        <w:rPr>
          <w:position w:val="-10"/>
        </w:rPr>
        <w:pict>
          <v:shape id="_x0000_i1797" type="#_x0000_t75" style="width:1in;height:15.75pt" fillcolor="window">
            <v:imagedata r:id="rId653" o:title=""/>
          </v:shape>
        </w:pict>
      </w:r>
      <w:r w:rsidRPr="00BC6CC2">
        <w:t xml:space="preserve"> </w:t>
      </w:r>
      <w:r>
        <w:rPr>
          <w:lang w:val="en-US"/>
        </w:rPr>
        <w:t>for</w:t>
      </w:r>
      <w:r w:rsidRPr="00BC6CC2">
        <w:t xml:space="preserve"> </w:t>
      </w:r>
      <w:r w:rsidR="00DD029A" w:rsidRPr="00DD029A">
        <w:rPr>
          <w:position w:val="-10"/>
        </w:rPr>
        <w:pict>
          <v:shape id="_x0000_i1798" type="#_x0000_t75" style="width:45.75pt;height:15pt" fillcolor="window">
            <v:imagedata r:id="rId654" o:title=""/>
          </v:shape>
        </w:pict>
      </w:r>
      <w:r w:rsidRPr="00BC6CC2">
        <w:t>;</w:t>
      </w:r>
    </w:p>
    <w:p w:rsidR="001242A6" w:rsidRPr="00EF7D3C" w:rsidRDefault="00DD029A" w:rsidP="001242A6">
      <w:pPr>
        <w:pStyle w:val="afe"/>
        <w:spacing w:before="60" w:after="60"/>
      </w:pPr>
      <w:r w:rsidRPr="00DD029A">
        <w:rPr>
          <w:position w:val="-10"/>
        </w:rPr>
        <w:pict>
          <v:shape id="_x0000_i1799" type="#_x0000_t75" style="width:131.25pt;height:15pt" fillcolor="window">
            <v:imagedata r:id="rId655" o:title=""/>
          </v:shape>
        </w:pict>
      </w:r>
      <w:r w:rsidR="001242A6" w:rsidRPr="00BC6CC2">
        <w:t xml:space="preserve"> </w:t>
      </w:r>
      <w:r w:rsidR="001242A6">
        <w:rPr>
          <w:lang w:val="en-US"/>
        </w:rPr>
        <w:t>for</w:t>
      </w:r>
      <w:r w:rsidR="001242A6" w:rsidRPr="00BC6CC2">
        <w:t xml:space="preserve"> </w:t>
      </w:r>
      <w:r w:rsidRPr="00DD029A">
        <w:rPr>
          <w:position w:val="-10"/>
        </w:rPr>
        <w:pict>
          <v:shape id="_x0000_i1800" type="#_x0000_t75" style="width:50.25pt;height:15pt" fillcolor="window">
            <v:imagedata r:id="rId656" o:title=""/>
          </v:shape>
        </w:pict>
      </w:r>
    </w:p>
    <w:p w:rsidR="001242A6" w:rsidRDefault="001242A6" w:rsidP="001242A6">
      <w:pPr>
        <w:pStyle w:val="af3"/>
        <w:rPr>
          <w:iCs/>
        </w:rPr>
      </w:pPr>
      <w:r>
        <w:t>and</w:t>
      </w:r>
      <w:r w:rsidRPr="00EF7D3C">
        <w:t xml:space="preserve"> </w:t>
      </w:r>
      <w:r w:rsidR="00DD029A" w:rsidRPr="00DD029A">
        <w:rPr>
          <w:position w:val="-10"/>
        </w:rPr>
        <w:pict>
          <v:shape id="_x0000_i1801" type="#_x0000_t75" style="width:87.75pt;height:15pt" fillcolor="window">
            <v:imagedata r:id="rId657" o:title=""/>
          </v:shape>
        </w:pict>
      </w:r>
      <w:r w:rsidRPr="00BC6CC2">
        <w:t xml:space="preserve"> </w:t>
      </w:r>
      <w:r>
        <w:t>for</w:t>
      </w:r>
      <w:r w:rsidRPr="00BC6CC2">
        <w:t xml:space="preserve"> </w:t>
      </w:r>
      <w:r w:rsidR="00DD029A" w:rsidRPr="00DD029A">
        <w:rPr>
          <w:position w:val="-10"/>
        </w:rPr>
        <w:pict>
          <v:shape id="_x0000_i1802" type="#_x0000_t75" style="width:56.25pt;height:15pt" fillcolor="window">
            <v:imagedata r:id="rId658" o:title=""/>
          </v:shape>
        </w:pict>
      </w:r>
      <w:r>
        <w:t>;</w:t>
      </w:r>
    </w:p>
    <w:p w:rsidR="001242A6" w:rsidRDefault="001242A6" w:rsidP="001242A6">
      <w:pPr>
        <w:pStyle w:val="af3"/>
        <w:ind w:firstLine="0"/>
      </w:pPr>
      <w:r>
        <w:rPr>
          <w:iCs/>
        </w:rPr>
        <w:t xml:space="preserve">thus </w:t>
      </w:r>
      <w:r w:rsidR="00DD029A" w:rsidRPr="00DD029A">
        <w:rPr>
          <w:position w:val="-12"/>
        </w:rPr>
        <w:pict>
          <v:shape id="_x0000_i1803" type="#_x0000_t75" style="width:48pt;height:18.75pt" fillcolor="window">
            <v:imagedata r:id="rId659" o:title=""/>
          </v:shape>
        </w:pict>
      </w:r>
      <w:r>
        <w:t xml:space="preserve"> and </w:t>
      </w:r>
      <w:r w:rsidR="00DD029A" w:rsidRPr="00DD029A">
        <w:rPr>
          <w:position w:val="-12"/>
        </w:rPr>
        <w:pict>
          <v:shape id="_x0000_i1804" type="#_x0000_t75" style="width:48.75pt;height:18.75pt" fillcolor="window">
            <v:imagedata r:id="rId660" o:title=""/>
          </v:shape>
        </w:pict>
      </w:r>
      <w:r>
        <w:t xml:space="preserve"> are functions, but </w:t>
      </w:r>
      <w:r w:rsidR="00DD029A" w:rsidRPr="00DD029A">
        <w:rPr>
          <w:position w:val="-10"/>
        </w:rPr>
        <w:pict>
          <v:shape id="_x0000_i1805" type="#_x0000_t75" style="width:24.75pt;height:15pt" fillcolor="window">
            <v:imagedata r:id="rId661" o:title=""/>
          </v:shape>
        </w:pict>
      </w:r>
      <w:r>
        <w:t xml:space="preserve"> is not a function, because the dependence</w:t>
      </w:r>
      <w:r>
        <w:rPr>
          <w:iCs/>
        </w:rPr>
        <w:t xml:space="preserve"> </w:t>
      </w:r>
      <w:r w:rsidR="00DD029A" w:rsidRPr="00DD029A">
        <w:rPr>
          <w:iCs/>
          <w:position w:val="-6"/>
        </w:rPr>
        <w:pict>
          <v:shape id="_x0000_i1806" type="#_x0000_t75" style="width:9pt;height:9.75pt">
            <v:imagedata r:id="rId662" o:title=""/>
          </v:shape>
        </w:pict>
      </w:r>
      <w:r>
        <w:t xml:space="preserve"> upon </w:t>
      </w:r>
      <w:r w:rsidR="00DD029A" w:rsidRPr="00DD029A">
        <w:rPr>
          <w:iCs/>
          <w:position w:val="-10"/>
        </w:rPr>
        <w:pict>
          <v:shape id="_x0000_i1807" type="#_x0000_t75" style="width:9.75pt;height:12pt">
            <v:imagedata r:id="rId663" o:title=""/>
          </v:shape>
        </w:pict>
      </w:r>
      <w:r>
        <w:t xml:space="preserve"> is not unique – for one value </w:t>
      </w:r>
      <w:r w:rsidR="00DD029A" w:rsidRPr="00DD029A">
        <w:rPr>
          <w:position w:val="-10"/>
        </w:rPr>
        <w:pict>
          <v:shape id="_x0000_i1808" type="#_x0000_t75" style="width:48pt;height:15.75pt" fillcolor="window">
            <v:imagedata r:id="rId664" o:title=""/>
          </v:shape>
        </w:pict>
      </w:r>
      <w:r>
        <w:t xml:space="preserve"> there exist two different corresponding values </w:t>
      </w:r>
      <w:r w:rsidR="00DD029A" w:rsidRPr="00DD029A">
        <w:rPr>
          <w:iCs/>
          <w:position w:val="-12"/>
        </w:rPr>
        <w:pict>
          <v:shape id="_x0000_i1809" type="#_x0000_t75" style="width:99pt;height:18pt" fillcolor="window">
            <v:imagedata r:id="rId665" o:title=""/>
          </v:shape>
        </w:pict>
      </w:r>
      <w:r>
        <w:t>.</w:t>
      </w:r>
    </w:p>
    <w:p w:rsidR="001242A6" w:rsidRDefault="001242A6" w:rsidP="001242A6">
      <w:pPr>
        <w:pStyle w:val="af3"/>
      </w:pPr>
      <w:r>
        <w:t>4. </w:t>
      </w:r>
      <w:r w:rsidR="00DD029A" w:rsidRPr="00DD029A">
        <w:rPr>
          <w:position w:val="-10"/>
        </w:rPr>
        <w:pict>
          <v:shape id="_x0000_i1810" type="#_x0000_t75" style="width:41.25pt;height:15pt">
            <v:imagedata r:id="rId666" o:title=""/>
          </v:shape>
        </w:pict>
      </w:r>
      <w:r>
        <w:t xml:space="preserve">. Arguing similarly to the previous case one can make conclusions: if domain of the function </w:t>
      </w:r>
      <w:r w:rsidR="00DD029A" w:rsidRPr="00DD029A">
        <w:rPr>
          <w:position w:val="-10"/>
        </w:rPr>
        <w:pict>
          <v:shape id="_x0000_i1811" type="#_x0000_t75" style="width:56.25pt;height:15pt">
            <v:imagedata r:id="rId667" o:title=""/>
          </v:shape>
        </w:pict>
      </w:r>
      <w:r>
        <w:t xml:space="preserve"> is such that for two different values of </w:t>
      </w:r>
      <w:r w:rsidR="00DD029A" w:rsidRPr="00DD029A">
        <w:rPr>
          <w:position w:val="-6"/>
        </w:rPr>
        <w:pict>
          <v:shape id="_x0000_i1812" type="#_x0000_t75" style="width:9pt;height:9.75pt">
            <v:imagedata r:id="rId668" o:title=""/>
          </v:shape>
        </w:pict>
      </w:r>
      <w:r>
        <w:t xml:space="preserve"> the same value </w:t>
      </w:r>
      <w:r w:rsidR="00DD029A" w:rsidRPr="00DD029A">
        <w:rPr>
          <w:position w:val="-10"/>
        </w:rPr>
        <w:pict>
          <v:shape id="_x0000_i1813" type="#_x0000_t75" style="width:9.75pt;height:12pt">
            <v:imagedata r:id="rId669" o:title=""/>
          </v:shape>
        </w:pict>
      </w:r>
      <w:r>
        <w:t xml:space="preserve"> doesn’t exist, then the inverse dependence</w:t>
      </w:r>
      <w:r w:rsidR="00DD029A" w:rsidRPr="00DD029A">
        <w:rPr>
          <w:position w:val="-10"/>
        </w:rPr>
        <w:pict>
          <v:shape id="_x0000_i1814" type="#_x0000_t75" style="width:41.25pt;height:15pt">
            <v:imagedata r:id="rId670" o:title=""/>
          </v:shape>
        </w:pict>
      </w:r>
      <w:r>
        <w:t xml:space="preserve"> is defined uniquely. Usually as such a domain the interval </w:t>
      </w:r>
      <w:r w:rsidR="00DD029A" w:rsidRPr="00DD029A">
        <w:rPr>
          <w:position w:val="-26"/>
        </w:rPr>
        <w:pict>
          <v:shape id="_x0000_i1815" type="#_x0000_t75" style="width:42.75pt;height:32.25pt" fillcolor="window">
            <v:imagedata r:id="rId671" o:title=""/>
          </v:shape>
        </w:pict>
      </w:r>
      <w:r>
        <w:t xml:space="preserve"> is selected.</w:t>
      </w:r>
    </w:p>
    <w:p w:rsidR="001242A6" w:rsidRDefault="001242A6" w:rsidP="001242A6">
      <w:pPr>
        <w:pStyle w:val="af3"/>
      </w:pPr>
      <w:r>
        <w:t>If the domain of dependence</w:t>
      </w:r>
      <w:r w:rsidR="00824DB7">
        <w:t xml:space="preserve"> </w:t>
      </w:r>
      <w:r w:rsidR="00DD029A" w:rsidRPr="00DD029A">
        <w:rPr>
          <w:position w:val="-10"/>
        </w:rPr>
        <w:pict>
          <v:shape id="_x0000_i1816" type="#_x0000_t75" style="width:42pt;height:15pt">
            <v:imagedata r:id="rId672" o:title=""/>
          </v:shape>
        </w:pict>
      </w:r>
      <w:r>
        <w:t xml:space="preserve"> is such that for two different values of </w:t>
      </w:r>
      <w:r w:rsidR="00DD029A" w:rsidRPr="00DD029A">
        <w:rPr>
          <w:position w:val="-6"/>
        </w:rPr>
        <w:pict>
          <v:shape id="_x0000_i1817" type="#_x0000_t75" style="width:9pt;height:9.75pt">
            <v:imagedata r:id="rId673" o:title=""/>
          </v:shape>
        </w:pict>
      </w:r>
      <w:r>
        <w:t xml:space="preserve"> by the rule </w:t>
      </w:r>
      <w:r w:rsidR="00DD029A" w:rsidRPr="00DD029A">
        <w:rPr>
          <w:position w:val="-10"/>
        </w:rPr>
        <w:pict>
          <v:shape id="_x0000_i1818" type="#_x0000_t75" style="width:24.75pt;height:15pt">
            <v:imagedata r:id="rId674" o:title=""/>
          </v:shape>
        </w:pict>
      </w:r>
      <w:r>
        <w:t xml:space="preserve"> the same value </w:t>
      </w:r>
      <w:r w:rsidR="00DD029A" w:rsidRPr="00DD029A">
        <w:rPr>
          <w:position w:val="-10"/>
        </w:rPr>
        <w:pict>
          <v:shape id="_x0000_i1819" type="#_x0000_t75" style="width:9.75pt;height:12pt">
            <v:imagedata r:id="rId675" o:title=""/>
          </v:shape>
        </w:pict>
      </w:r>
      <w:r>
        <w:t xml:space="preserve"> can exist, then the inverse dependence </w:t>
      </w:r>
      <w:r w:rsidR="00DD029A" w:rsidRPr="00DD029A">
        <w:rPr>
          <w:position w:val="-10"/>
        </w:rPr>
        <w:pict>
          <v:shape id="_x0000_i1820" type="#_x0000_t75" style="width:41.25pt;height:15pt">
            <v:imagedata r:id="rId670" o:title=""/>
          </v:shape>
        </w:pict>
      </w:r>
      <w:r>
        <w:t xml:space="preserve"> is not functional. If the function </w:t>
      </w:r>
      <w:r w:rsidR="00DD029A" w:rsidRPr="00DD029A">
        <w:rPr>
          <w:position w:val="-10"/>
        </w:rPr>
        <w:pict>
          <v:shape id="_x0000_i1821" type="#_x0000_t75" style="width:42pt;height:15pt">
            <v:imagedata r:id="rId645" o:title=""/>
          </v:shape>
        </w:pict>
      </w:r>
      <w:r>
        <w:t xml:space="preserve"> is considered on the different parts of the domain, where the function </w:t>
      </w:r>
      <w:r w:rsidR="00DD029A" w:rsidRPr="00DD029A">
        <w:rPr>
          <w:position w:val="-10"/>
        </w:rPr>
        <w:pict>
          <v:shape id="_x0000_i1822" type="#_x0000_t75" style="width:42pt;height:15pt">
            <v:imagedata r:id="rId645" o:title=""/>
          </v:shape>
        </w:pict>
      </w:r>
      <w:r>
        <w:t xml:space="preserve"> only increases or only decreases, then for the function </w:t>
      </w:r>
      <w:r w:rsidR="00DD029A" w:rsidRPr="00DD029A">
        <w:rPr>
          <w:position w:val="-10"/>
        </w:rPr>
        <w:pict>
          <v:shape id="_x0000_i1823" type="#_x0000_t75" style="width:42pt;height:15pt">
            <v:imagedata r:id="rId645" o:title=""/>
          </v:shape>
        </w:pict>
      </w:r>
      <w:r w:rsidR="00824DB7">
        <w:t xml:space="preserve"> on such parts </w:t>
      </w:r>
      <w:r>
        <w:t>exist different inverse functions.</w:t>
      </w:r>
    </w:p>
    <w:p w:rsidR="001242A6" w:rsidRDefault="001242A6" w:rsidP="001242A6">
      <w:pPr>
        <w:pStyle w:val="af3"/>
      </w:pPr>
      <w:r>
        <w:lastRenderedPageBreak/>
        <w:t xml:space="preserve">Suppose some dependence </w:t>
      </w:r>
      <w:r w:rsidR="00DD029A" w:rsidRPr="00DD029A">
        <w:rPr>
          <w:position w:val="-10"/>
        </w:rPr>
        <w:pict>
          <v:shape id="_x0000_i1824" type="#_x0000_t75" style="width:42pt;height:15pt">
            <v:imagedata r:id="rId645" o:title=""/>
          </v:shape>
        </w:pict>
      </w:r>
      <w:r>
        <w:t xml:space="preserve"> is defined in some domain. After plotting a graph of the dependence it is possible to define an inverse dependence </w:t>
      </w:r>
      <w:r w:rsidR="00DD029A" w:rsidRPr="00DD029A">
        <w:rPr>
          <w:position w:val="-10"/>
        </w:rPr>
        <w:pict>
          <v:shape id="_x0000_i1825" type="#_x0000_t75" style="width:41.25pt;height:15pt">
            <v:imagedata r:id="rId670" o:title=""/>
          </v:shape>
        </w:pict>
      </w:r>
      <w:r>
        <w:t xml:space="preserve"> in the following way: on the axis </w:t>
      </w:r>
      <w:r w:rsidR="00DD029A" w:rsidRPr="00DD029A">
        <w:rPr>
          <w:position w:val="-10"/>
        </w:rPr>
        <w:pict>
          <v:shape id="_x0000_i1826" type="#_x0000_t75" style="width:17.25pt;height:15pt">
            <v:imagedata r:id="rId676" o:title=""/>
          </v:shape>
        </w:pict>
      </w:r>
      <w:r>
        <w:t xml:space="preserve"> choose a value </w:t>
      </w:r>
      <w:r w:rsidR="00DD029A" w:rsidRPr="00DD029A">
        <w:rPr>
          <w:position w:val="-10"/>
        </w:rPr>
        <w:pict>
          <v:shape id="_x0000_i1827" type="#_x0000_t75" style="width:9.75pt;height:12pt">
            <v:imagedata r:id="rId675" o:title=""/>
          </v:shape>
        </w:pict>
      </w:r>
      <w:r>
        <w:t xml:space="preserve"> (the argument for </w:t>
      </w:r>
      <w:r w:rsidR="00DD029A" w:rsidRPr="00DD029A">
        <w:rPr>
          <w:position w:val="-10"/>
        </w:rPr>
        <w:pict>
          <v:shape id="_x0000_i1828" type="#_x0000_t75" style="width:24.75pt;height:15pt">
            <v:imagedata r:id="rId677" o:title=""/>
          </v:shape>
        </w:pict>
      </w:r>
      <w:r>
        <w:t xml:space="preserve">) from the range of </w:t>
      </w:r>
      <w:r w:rsidR="00DD029A" w:rsidRPr="00DD029A">
        <w:rPr>
          <w:position w:val="-10"/>
        </w:rPr>
        <w:pict>
          <v:shape id="_x0000_i1829" type="#_x0000_t75" style="width:24.75pt;height:15pt">
            <v:imagedata r:id="rId678" o:title=""/>
          </v:shape>
        </w:pict>
      </w:r>
      <w:r>
        <w:t xml:space="preserve">) and through chosen point on the axis </w:t>
      </w:r>
      <w:r w:rsidR="00DD029A" w:rsidRPr="00DD029A">
        <w:rPr>
          <w:position w:val="-10"/>
        </w:rPr>
        <w:pict>
          <v:shape id="_x0000_i1830" type="#_x0000_t75" style="width:17.25pt;height:15pt">
            <v:imagedata r:id="rId676" o:title=""/>
          </v:shape>
        </w:pict>
      </w:r>
      <w:r>
        <w:t xml:space="preserve"> plot a straight line parallel to the axis </w:t>
      </w:r>
      <w:r w:rsidR="00DD029A" w:rsidRPr="00DD029A">
        <w:rPr>
          <w:position w:val="-6"/>
        </w:rPr>
        <w:pict>
          <v:shape id="_x0000_i1831" type="#_x0000_t75" style="width:17.25pt;height:12.75pt">
            <v:imagedata r:id="rId679" o:title=""/>
          </v:shape>
        </w:pict>
      </w:r>
      <w:r>
        <w:t>. Intersection points of the line with the graph</w:t>
      </w:r>
      <w:r w:rsidR="00824DB7">
        <w:t xml:space="preserve"> </w:t>
      </w:r>
      <w:r w:rsidR="00DD029A" w:rsidRPr="00DD029A">
        <w:rPr>
          <w:position w:val="-10"/>
        </w:rPr>
        <w:pict>
          <v:shape id="_x0000_i1832" type="#_x0000_t75" style="width:42pt;height:15pt">
            <v:imagedata r:id="rId645" o:title=""/>
          </v:shape>
        </w:pict>
      </w:r>
      <w:r>
        <w:t xml:space="preserve"> should be projected on the axis </w:t>
      </w:r>
      <w:r w:rsidR="00DD029A" w:rsidRPr="00DD029A">
        <w:rPr>
          <w:position w:val="-6"/>
        </w:rPr>
        <w:pict>
          <v:shape id="_x0000_i1833" type="#_x0000_t75" style="width:17.25pt;height:12.75pt">
            <v:imagedata r:id="rId679" o:title=""/>
          </v:shape>
        </w:pict>
      </w:r>
      <w:r>
        <w:t xml:space="preserve">. Thus one can obtain values </w:t>
      </w:r>
      <w:r w:rsidR="00DD029A" w:rsidRPr="00DD029A">
        <w:rPr>
          <w:position w:val="-10"/>
        </w:rPr>
        <w:pict>
          <v:shape id="_x0000_i1834" type="#_x0000_t75" style="width:41.25pt;height:15pt">
            <v:imagedata r:id="rId670" o:title=""/>
          </v:shape>
        </w:pict>
      </w:r>
      <w:r>
        <w:t xml:space="preserve"> such that </w:t>
      </w:r>
      <w:r w:rsidR="00DD029A" w:rsidRPr="00DD029A">
        <w:rPr>
          <w:position w:val="-10"/>
        </w:rPr>
        <w:pict>
          <v:shape id="_x0000_i1835" type="#_x0000_t75" style="width:89.25pt;height:15pt">
            <v:imagedata r:id="rId680" o:title=""/>
          </v:shape>
        </w:pict>
      </w:r>
      <w:r>
        <w:t xml:space="preserve">. So if the argument of </w:t>
      </w:r>
      <w:r w:rsidR="00DD029A" w:rsidRPr="00DD029A">
        <w:rPr>
          <w:position w:val="-10"/>
        </w:rPr>
        <w:pict>
          <v:shape id="_x0000_i1836" type="#_x0000_t75" style="width:24.75pt;height:15pt">
            <v:imagedata r:id="rId677" o:title=""/>
          </v:shape>
        </w:pict>
      </w:r>
      <w:r>
        <w:t xml:space="preserve"> is chosen on the axis </w:t>
      </w:r>
      <w:r w:rsidR="00DD029A" w:rsidRPr="00DD029A">
        <w:rPr>
          <w:position w:val="-10"/>
        </w:rPr>
        <w:pict>
          <v:shape id="_x0000_i1837" type="#_x0000_t75" style="width:17.25pt;height:15pt">
            <v:imagedata r:id="rId676" o:title=""/>
          </v:shape>
        </w:pict>
      </w:r>
      <w:r>
        <w:t xml:space="preserve"> (in the range of </w:t>
      </w:r>
      <w:r w:rsidR="00DD029A" w:rsidRPr="00DD029A">
        <w:rPr>
          <w:position w:val="-10"/>
        </w:rPr>
        <w:pict>
          <v:shape id="_x0000_i1838" type="#_x0000_t75" style="width:24.75pt;height:15pt">
            <v:imagedata r:id="rId678" o:title=""/>
          </v:shape>
        </w:pict>
      </w:r>
      <w:r>
        <w:t xml:space="preserve">), then the graph of the dependence </w:t>
      </w:r>
      <w:r w:rsidR="00DD029A" w:rsidRPr="00DD029A">
        <w:rPr>
          <w:position w:val="-10"/>
        </w:rPr>
        <w:pict>
          <v:shape id="_x0000_i1839" type="#_x0000_t75" style="width:42pt;height:15pt">
            <v:imagedata r:id="rId645" o:title=""/>
          </v:shape>
        </w:pict>
      </w:r>
      <w:r>
        <w:t xml:space="preserve"> is at the same time the graph of inverse dependence </w:t>
      </w:r>
      <w:r w:rsidR="00DD029A" w:rsidRPr="00DD029A">
        <w:rPr>
          <w:position w:val="-10"/>
        </w:rPr>
        <w:pict>
          <v:shape id="_x0000_i1840" type="#_x0000_t75" style="width:41.25pt;height:15pt">
            <v:imagedata r:id="rId670" o:title=""/>
          </v:shape>
        </w:pict>
      </w:r>
      <w:r>
        <w:t xml:space="preserve">. If the argument is chosen on the axis </w:t>
      </w:r>
      <w:r w:rsidR="00DD029A" w:rsidRPr="00DD029A">
        <w:rPr>
          <w:position w:val="-6"/>
        </w:rPr>
        <w:pict>
          <v:shape id="_x0000_i1841" type="#_x0000_t75" style="width:17.25pt;height:12.75pt">
            <v:imagedata r:id="rId679" o:title=""/>
          </v:shape>
        </w:pict>
      </w:r>
      <w:r>
        <w:t xml:space="preserve">, then one should swap the variables </w:t>
      </w:r>
      <w:r w:rsidR="00DD029A" w:rsidRPr="00DD029A">
        <w:rPr>
          <w:position w:val="-6"/>
        </w:rPr>
        <w:pict>
          <v:shape id="_x0000_i1842" type="#_x0000_t75" style="width:9pt;height:9.75pt">
            <v:imagedata r:id="rId681" o:title=""/>
          </v:shape>
        </w:pict>
      </w:r>
      <w:r w:rsidRPr="00BC6CC2">
        <w:t xml:space="preserve"> </w:t>
      </w:r>
      <w:r>
        <w:t>and</w:t>
      </w:r>
      <w:r w:rsidRPr="00BC6CC2">
        <w:t xml:space="preserve"> </w:t>
      </w:r>
      <w:r w:rsidR="00DD029A" w:rsidRPr="00DD029A">
        <w:rPr>
          <w:position w:val="-10"/>
        </w:rPr>
        <w:pict>
          <v:shape id="_x0000_i1843" type="#_x0000_t75" style="width:9.75pt;height:12pt">
            <v:imagedata r:id="rId682" o:title=""/>
          </v:shape>
        </w:pict>
      </w:r>
      <w:r>
        <w:t xml:space="preserve"> and at first plot a graph of </w:t>
      </w:r>
      <w:r w:rsidR="00DD029A" w:rsidRPr="00DD029A">
        <w:rPr>
          <w:position w:val="-10"/>
        </w:rPr>
        <w:pict>
          <v:shape id="_x0000_i1844" type="#_x0000_t75" style="width:42pt;height:15pt">
            <v:imagedata r:id="rId683" o:title=""/>
          </v:shape>
        </w:pict>
      </w:r>
      <w:r>
        <w:t xml:space="preserve">, and after that choose the argument of </w:t>
      </w:r>
      <w:r w:rsidR="00DD029A" w:rsidRPr="00DD029A">
        <w:rPr>
          <w:position w:val="-10"/>
        </w:rPr>
        <w:pict>
          <v:shape id="_x0000_i1845" type="#_x0000_t75" style="width:41.25pt;height:15pt">
            <v:imagedata r:id="rId684" o:title=""/>
          </v:shape>
        </w:pict>
      </w:r>
      <w:r>
        <w:t xml:space="preserve"> on the axis </w:t>
      </w:r>
      <w:r w:rsidR="00DD029A" w:rsidRPr="00DD029A">
        <w:rPr>
          <w:position w:val="-6"/>
        </w:rPr>
        <w:pict>
          <v:shape id="_x0000_i1846" type="#_x0000_t75" style="width:17.25pt;height:12.75pt">
            <v:imagedata r:id="rId679" o:title=""/>
          </v:shape>
        </w:pict>
      </w:r>
      <w:r>
        <w:t xml:space="preserve"> (from the range of </w:t>
      </w:r>
      <w:r w:rsidR="00DD029A" w:rsidRPr="00DD029A">
        <w:rPr>
          <w:position w:val="-10"/>
        </w:rPr>
        <w:pict>
          <v:shape id="_x0000_i1847" type="#_x0000_t75" style="width:26.25pt;height:15pt">
            <v:imagedata r:id="rId685" o:title=""/>
          </v:shape>
        </w:pict>
      </w:r>
      <w:r>
        <w:t xml:space="preserve">), through the chosen point on the axis </w:t>
      </w:r>
      <w:r w:rsidR="00DD029A" w:rsidRPr="00DD029A">
        <w:rPr>
          <w:position w:val="-6"/>
        </w:rPr>
        <w:pict>
          <v:shape id="_x0000_i1848" type="#_x0000_t75" style="width:17.25pt;height:12.75pt">
            <v:imagedata r:id="rId679" o:title=""/>
          </v:shape>
        </w:pict>
      </w:r>
      <w:r>
        <w:t xml:space="preserve"> plot the line parallel to the axis </w:t>
      </w:r>
      <w:r w:rsidR="00DD029A" w:rsidRPr="00DD029A">
        <w:rPr>
          <w:position w:val="-10"/>
        </w:rPr>
        <w:pict>
          <v:shape id="_x0000_i1849" type="#_x0000_t75" style="width:17.25pt;height:15pt">
            <v:imagedata r:id="rId676" o:title=""/>
          </v:shape>
        </w:pict>
      </w:r>
      <w:r>
        <w:t xml:space="preserve">, intersection points of the line and graph of </w:t>
      </w:r>
      <w:r w:rsidR="00DD029A" w:rsidRPr="00DD029A">
        <w:rPr>
          <w:position w:val="-10"/>
        </w:rPr>
        <w:pict>
          <v:shape id="_x0000_i1850" type="#_x0000_t75" style="width:42pt;height:15pt">
            <v:imagedata r:id="rId686" o:title=""/>
          </v:shape>
        </w:pict>
      </w:r>
      <w:r>
        <w:t xml:space="preserve"> project on the axis </w:t>
      </w:r>
      <w:r w:rsidR="00DD029A" w:rsidRPr="00DD029A">
        <w:rPr>
          <w:position w:val="-10"/>
        </w:rPr>
        <w:pict>
          <v:shape id="_x0000_i1851" type="#_x0000_t75" style="width:17.25pt;height:15pt">
            <v:imagedata r:id="rId676" o:title=""/>
          </v:shape>
        </w:pict>
      </w:r>
      <w:r>
        <w:t xml:space="preserve">, and in this way the values </w:t>
      </w:r>
      <w:r w:rsidR="00DD029A" w:rsidRPr="00DD029A">
        <w:rPr>
          <w:position w:val="-10"/>
        </w:rPr>
        <w:pict>
          <v:shape id="_x0000_i1852" type="#_x0000_t75" style="width:41.25pt;height:15pt">
            <v:imagedata r:id="rId687" o:title=""/>
          </v:shape>
        </w:pict>
      </w:r>
      <w:r>
        <w:t xml:space="preserve"> can be obtained. Thus the graph of </w:t>
      </w:r>
      <w:r w:rsidR="00DD029A" w:rsidRPr="00DD029A">
        <w:rPr>
          <w:position w:val="-10"/>
        </w:rPr>
        <w:pict>
          <v:shape id="_x0000_i1853" type="#_x0000_t75" style="width:42pt;height:15pt">
            <v:imagedata r:id="rId686" o:title=""/>
          </v:shape>
        </w:pict>
      </w:r>
      <w:r>
        <w:t xml:space="preserve"> is at the same time the graph of the dependence</w:t>
      </w:r>
      <w:r w:rsidR="00824DB7">
        <w:t xml:space="preserve"> </w:t>
      </w:r>
      <w:r w:rsidR="00DD029A" w:rsidRPr="00DD029A">
        <w:rPr>
          <w:position w:val="-10"/>
        </w:rPr>
        <w:pict>
          <v:shape id="_x0000_i1854" type="#_x0000_t75" style="width:41.25pt;height:15pt">
            <v:imagedata r:id="rId687" o:title=""/>
          </v:shape>
        </w:pict>
      </w:r>
      <w:r>
        <w:t xml:space="preserve">, that is inverse for </w:t>
      </w:r>
      <w:r w:rsidR="00DD029A" w:rsidRPr="00DD029A">
        <w:rPr>
          <w:position w:val="-10"/>
        </w:rPr>
        <w:pict>
          <v:shape id="_x0000_i1855" type="#_x0000_t75" style="width:42pt;height:15pt">
            <v:imagedata r:id="rId686" o:title=""/>
          </v:shape>
        </w:pict>
      </w:r>
      <w:r w:rsidR="00824DB7">
        <w:t>.</w:t>
      </w:r>
    </w:p>
    <w:p w:rsidR="001242A6" w:rsidRDefault="001242A6" w:rsidP="001242A6">
      <w:pPr>
        <w:pStyle w:val="af3"/>
      </w:pPr>
      <w:r>
        <w:t xml:space="preserve">Thus, the graph of dependence </w:t>
      </w:r>
      <w:r w:rsidR="00DD029A" w:rsidRPr="00DD029A">
        <w:rPr>
          <w:position w:val="-10"/>
        </w:rPr>
        <w:pict>
          <v:shape id="_x0000_i1856" type="#_x0000_t75" style="width:41.25pt;height:15pt">
            <v:imagedata r:id="rId687" o:title=""/>
          </v:shape>
        </w:pict>
      </w:r>
      <w:r>
        <w:t xml:space="preserve"> can be obtained as the mirroring of the graph </w:t>
      </w:r>
      <w:r w:rsidR="00DD029A" w:rsidRPr="00DD029A">
        <w:rPr>
          <w:position w:val="-10"/>
        </w:rPr>
        <w:pict>
          <v:shape id="_x0000_i1857" type="#_x0000_t75" style="width:42pt;height:15pt">
            <v:imagedata r:id="rId645" o:title=""/>
          </v:shape>
        </w:pict>
      </w:r>
      <w:r>
        <w:t xml:space="preserve"> about the line </w:t>
      </w:r>
      <w:r w:rsidR="00DD029A" w:rsidRPr="00DD029A">
        <w:rPr>
          <w:position w:val="-10"/>
        </w:rPr>
        <w:pict>
          <v:shape id="_x0000_i1858" type="#_x0000_t75" style="width:27pt;height:12pt">
            <v:imagedata r:id="rId688" o:title=""/>
          </v:shape>
        </w:pict>
      </w:r>
      <w:r>
        <w:t xml:space="preserve"> (bisector of the first coordinate angle).</w:t>
      </w:r>
    </w:p>
    <w:p w:rsidR="001242A6" w:rsidRDefault="001242A6" w:rsidP="001242A6">
      <w:pPr>
        <w:pStyle w:val="af3"/>
      </w:pPr>
      <w:r>
        <w:t xml:space="preserve">To plot graphs of </w:t>
      </w:r>
      <w:r w:rsidR="00DD029A" w:rsidRPr="00DD029A">
        <w:rPr>
          <w:position w:val="-10"/>
        </w:rPr>
        <w:pict>
          <v:shape id="_x0000_i1859" type="#_x0000_t75" style="width:42pt;height:15pt">
            <v:imagedata r:id="rId645" o:title=""/>
          </v:shape>
        </w:pict>
      </w:r>
      <w:r>
        <w:t xml:space="preserve"> and of the inverse dependence </w:t>
      </w:r>
      <w:r w:rsidR="00DD029A" w:rsidRPr="00DD029A">
        <w:rPr>
          <w:position w:val="-10"/>
        </w:rPr>
        <w:pict>
          <v:shape id="_x0000_i1860" type="#_x0000_t75" style="width:41.25pt;height:15pt">
            <v:imagedata r:id="rId689" o:title=""/>
          </v:shape>
        </w:pict>
      </w:r>
      <w:r>
        <w:t xml:space="preserve"> with the help of GRAN1, it is convenient to represent dependencies between the variables </w:t>
      </w:r>
      <w:r w:rsidR="00DD029A" w:rsidRPr="00DD029A">
        <w:rPr>
          <w:position w:val="-6"/>
        </w:rPr>
        <w:pict>
          <v:shape id="_x0000_i1861" type="#_x0000_t75" style="width:9pt;height:9.75pt">
            <v:imagedata r:id="rId690" o:title=""/>
          </v:shape>
        </w:pict>
      </w:r>
      <w:r w:rsidRPr="00BC6CC2">
        <w:t xml:space="preserve"> </w:t>
      </w:r>
      <w:r>
        <w:t>and</w:t>
      </w:r>
      <w:r w:rsidRPr="00BC6CC2">
        <w:t xml:space="preserve"> </w:t>
      </w:r>
      <w:r w:rsidR="00DD029A" w:rsidRPr="00DD029A">
        <w:rPr>
          <w:position w:val="-10"/>
        </w:rPr>
        <w:pict>
          <v:shape id="_x0000_i1862" type="#_x0000_t75" style="width:9.75pt;height:12pt">
            <v:imagedata r:id="rId691" o:title=""/>
          </v:shape>
        </w:pict>
      </w:r>
      <w:r>
        <w:t xml:space="preserve"> in the form </w:t>
      </w:r>
      <w:r w:rsidR="00DD029A" w:rsidRPr="00DD029A">
        <w:rPr>
          <w:position w:val="-10"/>
        </w:rPr>
        <w:pict>
          <v:shape id="_x0000_i1863" type="#_x0000_t75" style="width:105pt;height:15.75pt">
            <v:imagedata r:id="rId692" o:title=""/>
          </v:shape>
        </w:pict>
      </w:r>
      <w:r>
        <w:t xml:space="preserve"> and </w:t>
      </w:r>
      <w:r w:rsidR="00DD029A" w:rsidRPr="00DD029A">
        <w:rPr>
          <w:position w:val="-10"/>
        </w:rPr>
        <w:pict>
          <v:shape id="_x0000_i1864" type="#_x0000_t75" style="width:105.75pt;height:15.75pt">
            <v:imagedata r:id="rId693" o:title=""/>
          </v:shape>
        </w:pict>
      </w:r>
      <w:r>
        <w:t xml:space="preserve">, then to plot graphs of the dependencies </w:t>
      </w:r>
      <w:r w:rsidR="00DD029A" w:rsidRPr="00DD029A">
        <w:rPr>
          <w:position w:val="-10"/>
        </w:rPr>
        <w:pict>
          <v:shape id="_x0000_i1865" type="#_x0000_t75" style="width:56.25pt;height:15.75pt">
            <v:imagedata r:id="rId694" o:title=""/>
          </v:shape>
        </w:pict>
      </w:r>
      <w:r>
        <w:t xml:space="preserve"> and </w:t>
      </w:r>
      <w:r w:rsidR="00DD029A" w:rsidRPr="00DD029A">
        <w:rPr>
          <w:position w:val="-10"/>
        </w:rPr>
        <w:pict>
          <v:shape id="_x0000_i1866" type="#_x0000_t75" style="width:57pt;height:15.75pt">
            <v:imagedata r:id="rId695" o:title=""/>
          </v:shape>
        </w:pict>
      </w:r>
      <w:r>
        <w:t>.</w:t>
      </w:r>
    </w:p>
    <w:p w:rsidR="001242A6" w:rsidRPr="00F903ED" w:rsidRDefault="001242A6" w:rsidP="001242A6">
      <w:pPr>
        <w:pStyle w:val="af0"/>
        <w:rPr>
          <w:lang w:val="en-US"/>
        </w:rPr>
      </w:pPr>
    </w:p>
    <w:p w:rsidR="001242A6" w:rsidRDefault="001242A6" w:rsidP="001242A6">
      <w:pPr>
        <w:pStyle w:val="af7"/>
        <w:rPr>
          <w:lang w:val="en-US"/>
        </w:rPr>
      </w:pPr>
      <w:r>
        <w:rPr>
          <w:lang w:val="en-US"/>
        </w:rPr>
        <w:t>Examples</w:t>
      </w:r>
    </w:p>
    <w:p w:rsidR="001242A6" w:rsidRDefault="001242A6" w:rsidP="001242A6">
      <w:pPr>
        <w:pStyle w:val="af3"/>
      </w:pPr>
      <w:r>
        <w:t xml:space="preserve">1. Plot graphs of the dependencies: </w:t>
      </w:r>
      <w:r w:rsidR="00DD029A" w:rsidRPr="00DD029A">
        <w:rPr>
          <w:position w:val="-10"/>
        </w:rPr>
        <w:pict>
          <v:shape id="_x0000_i1867" type="#_x0000_t75" style="width:59.25pt;height:15pt" fillcolor="window">
            <v:imagedata r:id="rId696" o:title=""/>
          </v:shape>
        </w:pict>
      </w:r>
      <w:r>
        <w:t xml:space="preserve">, </w:t>
      </w:r>
      <w:r w:rsidR="00DD029A" w:rsidRPr="00DD029A">
        <w:rPr>
          <w:position w:val="-10"/>
        </w:rPr>
        <w:pict>
          <v:shape id="_x0000_i1868" type="#_x0000_t75" style="width:59.25pt;height:15pt" fillcolor="window">
            <v:imagedata r:id="rId697" o:title=""/>
          </v:shape>
        </w:pict>
      </w:r>
      <w:r>
        <w:t>.</w:t>
      </w:r>
    </w:p>
    <w:p w:rsidR="001242A6" w:rsidRDefault="001242A6" w:rsidP="001242A6">
      <w:pPr>
        <w:pStyle w:val="af3"/>
      </w:pPr>
      <w:r>
        <w:t xml:space="preserve">It is easy to see (Fig. 10.2) that the graph of </w:t>
      </w:r>
      <w:r w:rsidR="00DD029A" w:rsidRPr="00DD029A">
        <w:rPr>
          <w:position w:val="-10"/>
        </w:rPr>
        <w:pict>
          <v:shape id="_x0000_i1869" type="#_x0000_t75" style="width:59.25pt;height:15pt" fillcolor="window">
            <v:imagedata r:id="rId698" o:title=""/>
          </v:shape>
        </w:pict>
      </w:r>
      <w:r>
        <w:t xml:space="preserve"> is at the same time the graph of dependence</w:t>
      </w:r>
      <w:r w:rsidR="00DD029A" w:rsidRPr="00DD029A">
        <w:rPr>
          <w:position w:val="-10"/>
        </w:rPr>
        <w:pict>
          <v:shape id="_x0000_i1870" type="#_x0000_t75" style="width:30pt;height:18pt" fillcolor="window">
            <v:imagedata r:id="rId699" o:title=""/>
          </v:shape>
        </w:pict>
      </w:r>
      <w:r>
        <w:t xml:space="preserve">, that has inverse one </w:t>
      </w:r>
      <w:r w:rsidR="00DD029A" w:rsidRPr="00DD029A">
        <w:rPr>
          <w:position w:val="-10"/>
        </w:rPr>
        <w:pict>
          <v:shape id="_x0000_i1871" type="#_x0000_t75" style="width:42.75pt;height:15pt" fillcolor="window">
            <v:imagedata r:id="rId700" o:title=""/>
          </v:shape>
        </w:pict>
      </w:r>
      <w:r>
        <w:t xml:space="preserve">. In this case </w:t>
      </w:r>
      <w:r w:rsidR="00DD029A" w:rsidRPr="00DD029A">
        <w:rPr>
          <w:position w:val="-10"/>
        </w:rPr>
        <w:pict>
          <v:shape id="_x0000_i1872" type="#_x0000_t75" style="width:84pt;height:18pt">
            <v:imagedata r:id="rId701" o:title=""/>
          </v:shape>
        </w:pict>
      </w:r>
      <w:r>
        <w:t xml:space="preserve">, </w:t>
      </w:r>
      <w:r w:rsidR="00DD029A" w:rsidRPr="00DD029A">
        <w:rPr>
          <w:position w:val="-10"/>
        </w:rPr>
        <w:pict>
          <v:shape id="_x0000_i1873" type="#_x0000_t75" style="width:93.75pt;height:18pt">
            <v:imagedata r:id="rId702" o:title=""/>
          </v:shape>
        </w:pict>
      </w:r>
      <w:r>
        <w:t>.</w:t>
      </w:r>
    </w:p>
    <w:p w:rsidR="00824DB7" w:rsidRDefault="00824DB7" w:rsidP="00824DB7">
      <w:pPr>
        <w:pStyle w:val="af3"/>
      </w:pPr>
      <w:r>
        <w:t xml:space="preserve">2. Plot graphs of the dependencies </w:t>
      </w:r>
      <w:r w:rsidR="00DD029A" w:rsidRPr="00DD029A">
        <w:rPr>
          <w:position w:val="-10"/>
        </w:rPr>
        <w:pict>
          <v:shape id="_x0000_i1874" type="#_x0000_t75" style="width:65.25pt;height:15pt">
            <v:imagedata r:id="rId703" o:title=""/>
          </v:shape>
        </w:pict>
      </w:r>
      <w:r>
        <w:t xml:space="preserve"> and </w:t>
      </w:r>
      <w:r w:rsidR="00DD029A" w:rsidRPr="00DD029A">
        <w:rPr>
          <w:position w:val="-10"/>
        </w:rPr>
        <w:pict>
          <v:shape id="_x0000_i1875" type="#_x0000_t75" style="width:65.25pt;height:15pt">
            <v:imagedata r:id="rId704" o:title=""/>
          </v:shape>
        </w:pict>
      </w:r>
      <w:r>
        <w:t xml:space="preserve">, for make sure (Fig. 10.3) that graph of the dependence </w:t>
      </w:r>
      <w:r w:rsidR="00DD029A" w:rsidRPr="00DD029A">
        <w:rPr>
          <w:position w:val="-10"/>
        </w:rPr>
        <w:pict>
          <v:shape id="_x0000_i1876" type="#_x0000_t75" style="width:65.25pt;height:15pt">
            <v:imagedata r:id="rId704" o:title=""/>
          </v:shape>
        </w:pict>
      </w:r>
      <w:r>
        <w:t xml:space="preserve"> is at the same time graph of the dependence </w:t>
      </w:r>
      <w:r w:rsidR="00DD029A" w:rsidRPr="00DD029A">
        <w:rPr>
          <w:position w:val="-10"/>
        </w:rPr>
        <w:pict>
          <v:shape id="_x0000_i1877" type="#_x0000_t75" style="width:63pt;height:15pt">
            <v:imagedata r:id="rId705" o:title=""/>
          </v:shape>
        </w:pict>
      </w:r>
      <w:r>
        <w:t xml:space="preserve"> (defined on the interval </w:t>
      </w:r>
      <w:r>
        <w:br/>
        <w:t>[-1, 1]), if the interval [0, </w:t>
      </w:r>
      <w:r>
        <w:rPr>
          <w:rFonts w:ascii="Symbol" w:hAnsi="Symbol" w:cs="Symbol"/>
        </w:rPr>
        <w:t></w:t>
      </w:r>
      <w:r>
        <w:t xml:space="preserve">] is the range of the function </w:t>
      </w:r>
      <w:r w:rsidR="00DD029A" w:rsidRPr="00DD029A">
        <w:rPr>
          <w:position w:val="-10"/>
        </w:rPr>
        <w:pict>
          <v:shape id="_x0000_i1878" type="#_x0000_t75" style="width:48.75pt;height:15pt">
            <v:imagedata r:id="rId706" o:title=""/>
          </v:shape>
        </w:pict>
      </w:r>
      <w:r>
        <w:t>.</w:t>
      </w:r>
    </w:p>
    <w:p w:rsidR="001242A6" w:rsidRDefault="001242A6" w:rsidP="001242A6">
      <w:pPr>
        <w:pStyle w:val="af6"/>
      </w:pPr>
      <w:r>
        <w:rPr>
          <w:noProof/>
          <w:lang w:val="uk-UA" w:eastAsia="uk-UA"/>
        </w:rPr>
        <w:lastRenderedPageBreak/>
        <w:drawing>
          <wp:inline distT="0" distB="0" distL="0" distR="0">
            <wp:extent cx="4371975" cy="3067050"/>
            <wp:effectExtent l="19050" t="0" r="9525" b="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spect="1" noChangeArrowheads="1"/>
                    </pic:cNvPicPr>
                  </pic:nvPicPr>
                  <pic:blipFill>
                    <a:blip r:embed="rId707" cstate="print"/>
                    <a:srcRect/>
                    <a:stretch>
                      <a:fillRect/>
                    </a:stretch>
                  </pic:blipFill>
                  <pic:spPr bwMode="auto">
                    <a:xfrm>
                      <a:off x="0" y="0"/>
                      <a:ext cx="4371975" cy="30670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10.2</w:t>
      </w:r>
    </w:p>
    <w:p w:rsidR="001242A6" w:rsidRDefault="001242A6" w:rsidP="001242A6">
      <w:pPr>
        <w:pStyle w:val="af6"/>
      </w:pPr>
      <w:r>
        <w:rPr>
          <w:noProof/>
          <w:lang w:val="uk-UA" w:eastAsia="uk-UA"/>
        </w:rPr>
        <w:drawing>
          <wp:inline distT="0" distB="0" distL="0" distR="0">
            <wp:extent cx="4371975" cy="3067050"/>
            <wp:effectExtent l="19050" t="0" r="9525" b="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noChangeArrowheads="1"/>
                    </pic:cNvPicPr>
                  </pic:nvPicPr>
                  <pic:blipFill>
                    <a:blip r:embed="rId708" cstate="print"/>
                    <a:srcRect/>
                    <a:stretch>
                      <a:fillRect/>
                    </a:stretch>
                  </pic:blipFill>
                  <pic:spPr bwMode="auto">
                    <a:xfrm>
                      <a:off x="0" y="0"/>
                      <a:ext cx="4371975" cy="30670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10.3</w:t>
      </w:r>
    </w:p>
    <w:p w:rsidR="001242A6" w:rsidRDefault="001242A6" w:rsidP="001242A6">
      <w:pPr>
        <w:pStyle w:val="af6"/>
      </w:pPr>
      <w:r>
        <w:rPr>
          <w:noProof/>
          <w:lang w:val="uk-UA" w:eastAsia="uk-UA"/>
        </w:rPr>
        <w:lastRenderedPageBreak/>
        <w:drawing>
          <wp:inline distT="0" distB="0" distL="0" distR="0">
            <wp:extent cx="4371975" cy="3067050"/>
            <wp:effectExtent l="19050" t="0" r="9525"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709" cstate="print"/>
                    <a:srcRect/>
                    <a:stretch>
                      <a:fillRect/>
                    </a:stretch>
                  </pic:blipFill>
                  <pic:spPr bwMode="auto">
                    <a:xfrm>
                      <a:off x="0" y="0"/>
                      <a:ext cx="4371975" cy="30670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10.4</w:t>
      </w:r>
    </w:p>
    <w:p w:rsidR="00824DB7" w:rsidRDefault="00824DB7" w:rsidP="00824DB7">
      <w:pPr>
        <w:pStyle w:val="af3"/>
      </w:pPr>
      <w:r>
        <w:t xml:space="preserve">In this case a </w:t>
      </w:r>
      <w:proofErr w:type="spellStart"/>
      <w:r>
        <w:t>bijection</w:t>
      </w:r>
      <w:proofErr w:type="spellEnd"/>
      <w:r>
        <w:t xml:space="preserve"> between sets [0, </w:t>
      </w:r>
      <w:r>
        <w:rPr>
          <w:rFonts w:ascii="Symbol" w:hAnsi="Symbol" w:cs="Symbol"/>
        </w:rPr>
        <w:t></w:t>
      </w:r>
      <w:r>
        <w:t xml:space="preserve">] and [-1, 1] is set: the function </w:t>
      </w:r>
      <w:r w:rsidR="00DD029A" w:rsidRPr="00DD029A">
        <w:rPr>
          <w:position w:val="-10"/>
        </w:rPr>
        <w:pict>
          <v:shape id="_x0000_i1879" type="#_x0000_t75" style="width:48.75pt;height:15pt">
            <v:imagedata r:id="rId706" o:title=""/>
          </v:shape>
        </w:pict>
      </w:r>
      <w:r>
        <w:t xml:space="preserve"> maps the interval [0, </w:t>
      </w:r>
      <w:r>
        <w:rPr>
          <w:rFonts w:ascii="Symbol" w:hAnsi="Symbol" w:cs="Symbol"/>
        </w:rPr>
        <w:t></w:t>
      </w:r>
      <w:r>
        <w:t xml:space="preserve">] on the interval [-1, 1], the function </w:t>
      </w:r>
      <w:r w:rsidR="00DD029A" w:rsidRPr="00DD029A">
        <w:rPr>
          <w:position w:val="-10"/>
        </w:rPr>
        <w:pict>
          <v:shape id="_x0000_i1880" type="#_x0000_t75" style="width:62.25pt;height:15pt">
            <v:imagedata r:id="rId710" o:title=""/>
          </v:shape>
        </w:pict>
      </w:r>
      <w:r>
        <w:t xml:space="preserve"> maps the interval [-1, 1] on the interval [0, </w:t>
      </w:r>
      <w:r>
        <w:rPr>
          <w:rFonts w:ascii="Symbol" w:hAnsi="Symbol" w:cs="Symbol"/>
        </w:rPr>
        <w:t></w:t>
      </w:r>
      <w:r>
        <w:t xml:space="preserve">] (Fig. 10.4). In this case </w:t>
      </w:r>
      <w:r w:rsidR="00DD029A" w:rsidRPr="00DD029A">
        <w:rPr>
          <w:position w:val="-10"/>
        </w:rPr>
        <w:pict>
          <v:shape id="_x0000_i1881" type="#_x0000_t75" style="width:83.25pt;height:15pt">
            <v:imagedata r:id="rId711" o:title=""/>
          </v:shape>
        </w:pict>
      </w:r>
      <w:r>
        <w:t xml:space="preserve">, </w:t>
      </w:r>
      <w:r w:rsidR="00DD029A" w:rsidRPr="00DD029A">
        <w:rPr>
          <w:position w:val="-10"/>
        </w:rPr>
        <w:pict>
          <v:shape id="_x0000_i1882" type="#_x0000_t75" style="width:83.25pt;height:15pt">
            <v:imagedata r:id="rId712" o:title=""/>
          </v:shape>
        </w:pict>
      </w:r>
      <w:r>
        <w:t>.</w:t>
      </w:r>
    </w:p>
    <w:p w:rsidR="00824DB7" w:rsidRDefault="00824DB7" w:rsidP="001242A6">
      <w:pPr>
        <w:pStyle w:val="af4"/>
        <w:rPr>
          <w:lang w:val="en-US"/>
        </w:rPr>
      </w:pPr>
    </w:p>
    <w:p w:rsidR="001242A6" w:rsidRDefault="001242A6" w:rsidP="001242A6">
      <w:pPr>
        <w:pStyle w:val="af4"/>
        <w:rPr>
          <w:lang w:val="en-US"/>
        </w:rPr>
      </w:pPr>
      <w:r>
        <w:rPr>
          <w:lang w:val="en-US"/>
        </w:rPr>
        <w:t>Questions for self-checking</w:t>
      </w:r>
    </w:p>
    <w:p w:rsidR="001242A6" w:rsidRDefault="001242A6" w:rsidP="00824DB7">
      <w:pPr>
        <w:pStyle w:val="a0"/>
        <w:numPr>
          <w:ilvl w:val="0"/>
          <w:numId w:val="5"/>
        </w:numPr>
        <w:rPr>
          <w:lang w:val="en-US"/>
        </w:rPr>
      </w:pPr>
      <w:r>
        <w:rPr>
          <w:lang w:val="en-US"/>
        </w:rPr>
        <w:t xml:space="preserve">When dependence </w:t>
      </w:r>
      <w:r w:rsidR="00DD029A" w:rsidRPr="00DD029A">
        <w:rPr>
          <w:position w:val="-10"/>
        </w:rPr>
        <w:pict>
          <v:shape id="_x0000_i1883" type="#_x0000_t75" style="width:38.25pt;height:15pt">
            <v:imagedata r:id="rId713" o:title=""/>
          </v:shape>
        </w:pict>
      </w:r>
      <w:r>
        <w:rPr>
          <w:lang w:val="en-US"/>
        </w:rPr>
        <w:t xml:space="preserve"> is inverse one for dependence</w:t>
      </w:r>
      <w:r w:rsidR="00CA32A5">
        <w:rPr>
          <w:lang w:val="en-US"/>
        </w:rPr>
        <w:t xml:space="preserve"> </w:t>
      </w:r>
      <w:r w:rsidR="00DD029A" w:rsidRPr="00DD029A">
        <w:rPr>
          <w:position w:val="-10"/>
        </w:rPr>
        <w:pict>
          <v:shape id="_x0000_i1884" type="#_x0000_t75" style="width:39pt;height:15pt">
            <v:imagedata r:id="rId714" o:title=""/>
          </v:shape>
        </w:pict>
      </w:r>
      <w:r>
        <w:rPr>
          <w:lang w:val="en-US"/>
        </w:rPr>
        <w:t>?</w:t>
      </w:r>
    </w:p>
    <w:p w:rsidR="001242A6" w:rsidRDefault="001242A6" w:rsidP="001242A6">
      <w:pPr>
        <w:pStyle w:val="a0"/>
        <w:numPr>
          <w:ilvl w:val="0"/>
          <w:numId w:val="5"/>
        </w:numPr>
        <w:rPr>
          <w:lang w:val="en-US"/>
        </w:rPr>
      </w:pPr>
      <w:r>
        <w:rPr>
          <w:lang w:val="en-US"/>
        </w:rPr>
        <w:t>Could dependence be inverse to itself? Give examples.</w:t>
      </w:r>
    </w:p>
    <w:p w:rsidR="001242A6" w:rsidRDefault="001242A6" w:rsidP="001242A6">
      <w:pPr>
        <w:pStyle w:val="a0"/>
        <w:numPr>
          <w:ilvl w:val="0"/>
          <w:numId w:val="5"/>
        </w:numPr>
        <w:rPr>
          <w:lang w:val="en-US"/>
        </w:rPr>
      </w:pPr>
      <w:r>
        <w:rPr>
          <w:lang w:val="en-US"/>
        </w:rPr>
        <w:t xml:space="preserve">When a dependence inverse for </w:t>
      </w:r>
      <w:r w:rsidR="00DD029A" w:rsidRPr="00DD029A">
        <w:rPr>
          <w:position w:val="-10"/>
        </w:rPr>
        <w:pict>
          <v:shape id="_x0000_i1885" type="#_x0000_t75" style="width:39pt;height:15pt">
            <v:imagedata r:id="rId714" o:title=""/>
          </v:shape>
        </w:pict>
      </w:r>
      <w:r>
        <w:rPr>
          <w:lang w:val="en-US"/>
        </w:rPr>
        <w:t xml:space="preserve"> is defined uniquely?</w:t>
      </w:r>
    </w:p>
    <w:p w:rsidR="001242A6" w:rsidRDefault="001242A6" w:rsidP="001242A6">
      <w:pPr>
        <w:pStyle w:val="a0"/>
        <w:numPr>
          <w:ilvl w:val="0"/>
          <w:numId w:val="5"/>
        </w:numPr>
        <w:rPr>
          <w:lang w:val="en-US"/>
        </w:rPr>
      </w:pPr>
      <w:r>
        <w:rPr>
          <w:lang w:val="en-US"/>
        </w:rPr>
        <w:t xml:space="preserve">Does the existence of inverse dependence depend on area where dependence </w:t>
      </w:r>
      <w:r w:rsidR="00DD029A" w:rsidRPr="00DD029A">
        <w:rPr>
          <w:position w:val="-10"/>
        </w:rPr>
        <w:pict>
          <v:shape id="_x0000_i1886" type="#_x0000_t75" style="width:39pt;height:15pt">
            <v:imagedata r:id="rId714" o:title=""/>
          </v:shape>
        </w:pict>
      </w:r>
      <w:r>
        <w:rPr>
          <w:lang w:val="en-US"/>
        </w:rPr>
        <w:t xml:space="preserve"> is defined?</w:t>
      </w:r>
    </w:p>
    <w:p w:rsidR="001242A6" w:rsidRDefault="001242A6" w:rsidP="001242A6">
      <w:pPr>
        <w:pStyle w:val="a0"/>
        <w:numPr>
          <w:ilvl w:val="0"/>
          <w:numId w:val="5"/>
        </w:numPr>
        <w:rPr>
          <w:lang w:val="en-US"/>
        </w:rPr>
      </w:pPr>
      <w:r>
        <w:rPr>
          <w:lang w:val="en-US"/>
        </w:rPr>
        <w:t xml:space="preserve">How to define values </w:t>
      </w:r>
      <w:r w:rsidR="00DD029A" w:rsidRPr="00DD029A">
        <w:rPr>
          <w:position w:val="-10"/>
        </w:rPr>
        <w:pict>
          <v:shape id="_x0000_i1887" type="#_x0000_t75" style="width:57pt;height:15pt">
            <v:imagedata r:id="rId715" o:title=""/>
          </v:shape>
        </w:pict>
      </w:r>
      <w:r>
        <w:rPr>
          <w:lang w:val="en-US"/>
        </w:rPr>
        <w:t xml:space="preserve"> corresponding to the value</w:t>
      </w:r>
      <w:r w:rsidR="00CA32A5">
        <w:rPr>
          <w:lang w:val="en-US"/>
        </w:rPr>
        <w:t xml:space="preserve"> </w:t>
      </w:r>
      <w:r w:rsidR="00DD029A" w:rsidRPr="00DD029A">
        <w:rPr>
          <w:position w:val="-10"/>
        </w:rPr>
        <w:pict>
          <v:shape id="_x0000_i1888" type="#_x0000_t75" style="width:54.75pt;height:15pt">
            <v:imagedata r:id="rId716" o:title=""/>
          </v:shape>
        </w:pict>
      </w:r>
      <w:r>
        <w:rPr>
          <w:lang w:val="en-US"/>
        </w:rPr>
        <w:t>, if there is only plotted graph of the dependence</w:t>
      </w:r>
      <w:r w:rsidR="00CA32A5">
        <w:rPr>
          <w:lang w:val="en-US"/>
        </w:rPr>
        <w:t xml:space="preserve"> </w:t>
      </w:r>
      <w:r w:rsidR="00DD029A" w:rsidRPr="00DD029A">
        <w:rPr>
          <w:position w:val="-10"/>
        </w:rPr>
        <w:pict>
          <v:shape id="_x0000_i1889" type="#_x0000_t75" style="width:39pt;height:15pt">
            <v:imagedata r:id="rId714" o:title=""/>
          </v:shape>
        </w:pict>
      </w:r>
      <w:r>
        <w:rPr>
          <w:lang w:val="en-US"/>
        </w:rPr>
        <w:t>?</w:t>
      </w:r>
    </w:p>
    <w:p w:rsidR="001242A6" w:rsidRDefault="001242A6" w:rsidP="001242A6">
      <w:pPr>
        <w:pStyle w:val="a0"/>
        <w:numPr>
          <w:ilvl w:val="0"/>
          <w:numId w:val="5"/>
        </w:numPr>
        <w:rPr>
          <w:lang w:val="en-US"/>
        </w:rPr>
      </w:pPr>
      <w:r>
        <w:rPr>
          <w:lang w:val="en-US"/>
        </w:rPr>
        <w:t xml:space="preserve">Can a graph of dependence </w:t>
      </w:r>
      <w:r w:rsidR="00DD029A" w:rsidRPr="00DD029A">
        <w:rPr>
          <w:position w:val="-10"/>
        </w:rPr>
        <w:pict>
          <v:shape id="_x0000_i1890" type="#_x0000_t75" style="width:39pt;height:15pt">
            <v:imagedata r:id="rId714" o:title=""/>
          </v:shape>
        </w:pict>
      </w:r>
      <w:r>
        <w:rPr>
          <w:lang w:val="en-US"/>
        </w:rPr>
        <w:t xml:space="preserve"> be treated at the same time as a graph of inverse dependence</w:t>
      </w:r>
      <w:r w:rsidR="00CA32A5">
        <w:rPr>
          <w:lang w:val="en-US"/>
        </w:rPr>
        <w:t xml:space="preserve"> </w:t>
      </w:r>
      <w:r w:rsidR="00DD029A" w:rsidRPr="00DD029A">
        <w:rPr>
          <w:position w:val="-10"/>
        </w:rPr>
        <w:pict>
          <v:shape id="_x0000_i1891" type="#_x0000_t75" style="width:38.25pt;height:15pt">
            <v:imagedata r:id="rId717" o:title=""/>
          </v:shape>
        </w:pict>
      </w:r>
      <w:r>
        <w:rPr>
          <w:lang w:val="en-US"/>
        </w:rPr>
        <w:t>?</w:t>
      </w:r>
    </w:p>
    <w:p w:rsidR="001242A6" w:rsidRDefault="001242A6" w:rsidP="001242A6">
      <w:pPr>
        <w:pStyle w:val="a0"/>
        <w:numPr>
          <w:ilvl w:val="0"/>
          <w:numId w:val="5"/>
        </w:numPr>
        <w:rPr>
          <w:lang w:val="en-US"/>
        </w:rPr>
      </w:pPr>
      <w:r>
        <w:rPr>
          <w:lang w:val="en-US"/>
        </w:rPr>
        <w:t xml:space="preserve">How to plot a graph of dependence </w:t>
      </w:r>
      <w:r w:rsidR="00DD029A" w:rsidRPr="00DD029A">
        <w:rPr>
          <w:position w:val="-10"/>
        </w:rPr>
        <w:pict>
          <v:shape id="_x0000_i1892" type="#_x0000_t75" style="width:38.25pt;height:15pt">
            <v:imagedata r:id="rId713" o:title=""/>
          </v:shape>
        </w:pict>
      </w:r>
      <w:r>
        <w:rPr>
          <w:lang w:val="en-US"/>
        </w:rPr>
        <w:t>, inverse for dependence</w:t>
      </w:r>
      <w:r w:rsidR="00CA32A5">
        <w:rPr>
          <w:lang w:val="en-US"/>
        </w:rPr>
        <w:t xml:space="preserve"> </w:t>
      </w:r>
      <w:r w:rsidR="00DD029A" w:rsidRPr="00DD029A">
        <w:rPr>
          <w:position w:val="-10"/>
        </w:rPr>
        <w:pict>
          <v:shape id="_x0000_i1893" type="#_x0000_t75" style="width:39pt;height:15pt">
            <v:imagedata r:id="rId718" o:title=""/>
          </v:shape>
        </w:pict>
      </w:r>
      <w:r>
        <w:rPr>
          <w:lang w:val="en-US"/>
        </w:rPr>
        <w:t>?</w:t>
      </w:r>
    </w:p>
    <w:p w:rsidR="001242A6" w:rsidRDefault="001242A6" w:rsidP="001242A6">
      <w:pPr>
        <w:pStyle w:val="a0"/>
        <w:numPr>
          <w:ilvl w:val="0"/>
          <w:numId w:val="5"/>
        </w:numPr>
        <w:rPr>
          <w:lang w:val="en-US"/>
        </w:rPr>
      </w:pPr>
      <w:r>
        <w:rPr>
          <w:lang w:val="en-US"/>
        </w:rPr>
        <w:t xml:space="preserve">How graph of dependence </w:t>
      </w:r>
      <w:r w:rsidR="00DD029A" w:rsidRPr="00DD029A">
        <w:rPr>
          <w:position w:val="-10"/>
        </w:rPr>
        <w:pict>
          <v:shape id="_x0000_i1894" type="#_x0000_t75" style="width:39pt;height:15pt">
            <v:imagedata r:id="rId714" o:title=""/>
          </v:shape>
        </w:pict>
      </w:r>
      <w:r>
        <w:rPr>
          <w:lang w:val="en-US"/>
        </w:rPr>
        <w:t xml:space="preserve"> and graph of corresponding inverse dependence </w:t>
      </w:r>
      <w:r w:rsidR="00DD029A" w:rsidRPr="00DD029A">
        <w:rPr>
          <w:position w:val="-10"/>
        </w:rPr>
        <w:pict>
          <v:shape id="_x0000_i1895" type="#_x0000_t75" style="width:38.25pt;height:15pt">
            <v:imagedata r:id="rId719" o:title=""/>
          </v:shape>
        </w:pict>
      </w:r>
      <w:r w:rsidR="00CA32A5">
        <w:rPr>
          <w:lang w:val="en-US"/>
        </w:rPr>
        <w:t xml:space="preserve"> </w:t>
      </w:r>
      <w:r>
        <w:rPr>
          <w:lang w:val="en-US"/>
        </w:rPr>
        <w:t>are placed on a coordinate plane</w:t>
      </w:r>
      <w:r w:rsidR="00CA32A5">
        <w:rPr>
          <w:lang w:val="en-US"/>
        </w:rPr>
        <w:t xml:space="preserve"> </w:t>
      </w:r>
      <w:r w:rsidR="00DD029A" w:rsidRPr="00DD029A">
        <w:rPr>
          <w:position w:val="-10"/>
        </w:rPr>
        <w:pict>
          <v:shape id="_x0000_i1896" type="#_x0000_t75" style="width:21pt;height:14.25pt">
            <v:imagedata r:id="rId720" o:title=""/>
          </v:shape>
        </w:pict>
      </w:r>
      <w:r>
        <w:rPr>
          <w:lang w:val="en-US"/>
        </w:rPr>
        <w:t>?</w:t>
      </w:r>
    </w:p>
    <w:p w:rsidR="001242A6" w:rsidRDefault="001242A6" w:rsidP="001242A6">
      <w:pPr>
        <w:pStyle w:val="a0"/>
        <w:numPr>
          <w:ilvl w:val="0"/>
          <w:numId w:val="5"/>
        </w:numPr>
        <w:rPr>
          <w:lang w:val="en-US"/>
        </w:rPr>
      </w:pPr>
      <w:r>
        <w:rPr>
          <w:lang w:val="en-US"/>
        </w:rPr>
        <w:lastRenderedPageBreak/>
        <w:t xml:space="preserve">How graph of a dependence </w:t>
      </w:r>
      <w:r w:rsidR="00DD029A" w:rsidRPr="00DD029A">
        <w:rPr>
          <w:position w:val="-10"/>
        </w:rPr>
        <w:pict>
          <v:shape id="_x0000_i1897" type="#_x0000_t75" style="width:48pt;height:15pt">
            <v:imagedata r:id="rId721" o:title=""/>
          </v:shape>
        </w:pict>
      </w:r>
      <w:r>
        <w:rPr>
          <w:lang w:val="en-US"/>
        </w:rPr>
        <w:t xml:space="preserve"> will be changed if to trade places of variables </w:t>
      </w:r>
      <w:r w:rsidR="00DD029A" w:rsidRPr="00DD029A">
        <w:rPr>
          <w:position w:val="-6"/>
        </w:rPr>
        <w:pict>
          <v:shape id="_x0000_i1898" type="#_x0000_t75" style="width:9pt;height:9.75pt">
            <v:imagedata r:id="rId722" o:title=""/>
          </v:shape>
        </w:pict>
      </w:r>
      <w:r w:rsidRPr="00EF7D3C">
        <w:t xml:space="preserve"> </w:t>
      </w:r>
      <w:r>
        <w:rPr>
          <w:lang w:val="en-US"/>
        </w:rPr>
        <w:t>and</w:t>
      </w:r>
      <w:r w:rsidRPr="00EF7D3C">
        <w:t xml:space="preserve"> </w:t>
      </w:r>
      <w:r w:rsidR="00DD029A" w:rsidRPr="00DD029A">
        <w:rPr>
          <w:position w:val="-10"/>
        </w:rPr>
        <w:pict>
          <v:shape id="_x0000_i1899" type="#_x0000_t75" style="width:9.75pt;height:12pt">
            <v:imagedata r:id="rId723" o:title=""/>
          </v:shape>
        </w:pict>
      </w:r>
      <w:r>
        <w:rPr>
          <w:lang w:val="en-US"/>
        </w:rPr>
        <w:t>?</w:t>
      </w:r>
    </w:p>
    <w:p w:rsidR="001242A6" w:rsidRDefault="001242A6" w:rsidP="001242A6">
      <w:pPr>
        <w:pStyle w:val="af4"/>
        <w:rPr>
          <w:lang w:val="en-US"/>
        </w:rPr>
      </w:pPr>
    </w:p>
    <w:p w:rsidR="001242A6" w:rsidRDefault="001242A6" w:rsidP="001242A6">
      <w:pPr>
        <w:pStyle w:val="af4"/>
        <w:rPr>
          <w:lang w:val="en-US"/>
        </w:rPr>
      </w:pPr>
      <w:r>
        <w:rPr>
          <w:lang w:val="en-US"/>
        </w:rPr>
        <w:t xml:space="preserve">Exercises for </w:t>
      </w:r>
      <w:r>
        <w:rPr>
          <w:rStyle w:val="shorttext"/>
          <w:lang w:val="en-US"/>
        </w:rPr>
        <w:t>self-fulfillment</w:t>
      </w:r>
    </w:p>
    <w:p w:rsidR="001242A6" w:rsidRDefault="001242A6" w:rsidP="00824DB7">
      <w:pPr>
        <w:pStyle w:val="a0"/>
        <w:numPr>
          <w:ilvl w:val="0"/>
          <w:numId w:val="51"/>
        </w:numPr>
        <w:rPr>
          <w:lang w:val="en-US"/>
        </w:rPr>
      </w:pPr>
      <w:r>
        <w:rPr>
          <w:lang w:val="en-US"/>
        </w:rPr>
        <w:t xml:space="preserve">Plot graphs of the following dependencies and the corresponding inverse dependencies: </w:t>
      </w:r>
      <w:r w:rsidR="00DD029A" w:rsidRPr="00DD029A">
        <w:rPr>
          <w:position w:val="-10"/>
        </w:rPr>
        <w:pict>
          <v:shape id="_x0000_i1900" type="#_x0000_t75" style="width:24.75pt;height:12pt">
            <v:imagedata r:id="rId724" o:title=""/>
          </v:shape>
        </w:pict>
      </w:r>
      <w:r w:rsidRPr="00EF7D3C">
        <w:t xml:space="preserve">; </w:t>
      </w:r>
      <w:r w:rsidR="00DD029A" w:rsidRPr="00DD029A">
        <w:rPr>
          <w:position w:val="-22"/>
        </w:rPr>
        <w:pict>
          <v:shape id="_x0000_i1901" type="#_x0000_t75" style="width:27pt;height:27pt">
            <v:imagedata r:id="rId725" o:title=""/>
          </v:shape>
        </w:pict>
      </w:r>
      <w:r w:rsidRPr="00EF7D3C">
        <w:t xml:space="preserve">; </w:t>
      </w:r>
      <w:r w:rsidR="00DD029A" w:rsidRPr="00DD029A">
        <w:rPr>
          <w:position w:val="-10"/>
        </w:rPr>
        <w:pict>
          <v:shape id="_x0000_i1902" type="#_x0000_t75" style="width:39pt;height:15pt">
            <v:imagedata r:id="rId726" o:title=""/>
          </v:shape>
        </w:pict>
      </w:r>
      <w:r w:rsidRPr="00EF7D3C">
        <w:t xml:space="preserve">; </w:t>
      </w:r>
      <w:r w:rsidR="00DD029A" w:rsidRPr="00DD029A">
        <w:rPr>
          <w:position w:val="-24"/>
        </w:rPr>
        <w:pict>
          <v:shape id="_x0000_i1903" type="#_x0000_t75" style="width:45pt;height:29.25pt">
            <v:imagedata r:id="rId727" o:title=""/>
          </v:shape>
        </w:pict>
      </w:r>
      <w:r w:rsidRPr="00EF7D3C">
        <w:t xml:space="preserve">; </w:t>
      </w:r>
      <w:r w:rsidR="00DD029A" w:rsidRPr="00DD029A">
        <w:rPr>
          <w:position w:val="-10"/>
        </w:rPr>
        <w:pict>
          <v:shape id="_x0000_i1904" type="#_x0000_t75" style="width:30pt;height:17.25pt">
            <v:imagedata r:id="rId728" o:title=""/>
          </v:shape>
        </w:pict>
      </w:r>
      <w:r w:rsidRPr="00EF7D3C">
        <w:t xml:space="preserve">; </w:t>
      </w:r>
      <w:r w:rsidR="00DD029A" w:rsidRPr="00DD029A">
        <w:rPr>
          <w:position w:val="-10"/>
        </w:rPr>
        <w:pict>
          <v:shape id="_x0000_i1905" type="#_x0000_t75" style="width:32.25pt;height:12.75pt">
            <v:imagedata r:id="rId729" o:title=""/>
          </v:shape>
        </w:pict>
      </w:r>
      <w:r w:rsidRPr="00EF7D3C">
        <w:t>.</w:t>
      </w:r>
    </w:p>
    <w:p w:rsidR="001242A6" w:rsidRDefault="001242A6" w:rsidP="00824DB7">
      <w:pPr>
        <w:pStyle w:val="a0"/>
        <w:numPr>
          <w:ilvl w:val="0"/>
          <w:numId w:val="51"/>
        </w:numPr>
      </w:pPr>
      <w:r>
        <w:rPr>
          <w:lang w:val="en-US"/>
        </w:rPr>
        <w:t>Plot graphs of the dependencies:</w:t>
      </w:r>
    </w:p>
    <w:p w:rsidR="001242A6" w:rsidRDefault="00DD029A" w:rsidP="00824DB7">
      <w:pPr>
        <w:pStyle w:val="a0"/>
        <w:numPr>
          <w:ilvl w:val="0"/>
          <w:numId w:val="51"/>
        </w:numPr>
      </w:pPr>
      <w:r w:rsidRPr="00DD029A">
        <w:rPr>
          <w:position w:val="-22"/>
        </w:rPr>
        <w:pict>
          <v:shape id="_x0000_i1906" type="#_x0000_t75" style="width:66.75pt;height:30pt">
            <v:imagedata r:id="rId730" o:title=""/>
          </v:shape>
        </w:pict>
      </w:r>
      <w:r w:rsidR="001242A6" w:rsidRPr="00EF7D3C">
        <w:t xml:space="preserve"> </w:t>
      </w:r>
      <w:r w:rsidR="001242A6">
        <w:rPr>
          <w:lang w:val="en-US"/>
        </w:rPr>
        <w:t>and</w:t>
      </w:r>
      <w:r w:rsidR="001242A6" w:rsidRPr="00EF7D3C">
        <w:t xml:space="preserve"> </w:t>
      </w:r>
      <w:r w:rsidRPr="00DD029A">
        <w:rPr>
          <w:position w:val="-22"/>
        </w:rPr>
        <w:pict>
          <v:shape id="_x0000_i1907" type="#_x0000_t75" style="width:66.75pt;height:30pt">
            <v:imagedata r:id="rId731" o:title=""/>
          </v:shape>
        </w:pict>
      </w:r>
      <w:r w:rsidR="001242A6">
        <w:rPr>
          <w:lang w:val="en-US"/>
        </w:rPr>
        <w:t>;</w:t>
      </w:r>
    </w:p>
    <w:p w:rsidR="001242A6" w:rsidRDefault="00DD029A" w:rsidP="00824DB7">
      <w:pPr>
        <w:pStyle w:val="a0"/>
        <w:numPr>
          <w:ilvl w:val="0"/>
          <w:numId w:val="51"/>
        </w:numPr>
      </w:pPr>
      <w:r w:rsidRPr="00DD029A">
        <w:rPr>
          <w:position w:val="-22"/>
        </w:rPr>
        <w:pict>
          <v:shape id="_x0000_i1908" type="#_x0000_t75" style="width:66.75pt;height:30pt">
            <v:imagedata r:id="rId732" o:title=""/>
          </v:shape>
        </w:pict>
      </w:r>
      <w:r w:rsidR="001242A6" w:rsidRPr="00EF7D3C">
        <w:t xml:space="preserve"> </w:t>
      </w:r>
      <w:r w:rsidR="001242A6">
        <w:rPr>
          <w:lang w:val="en-US"/>
        </w:rPr>
        <w:t>and</w:t>
      </w:r>
      <w:r w:rsidR="001242A6" w:rsidRPr="00EF7D3C">
        <w:t xml:space="preserve"> </w:t>
      </w:r>
      <w:r w:rsidRPr="00DD029A">
        <w:rPr>
          <w:position w:val="-22"/>
        </w:rPr>
        <w:pict>
          <v:shape id="_x0000_i1909" type="#_x0000_t75" style="width:66.75pt;height:30pt">
            <v:imagedata r:id="rId733" o:title=""/>
          </v:shape>
        </w:pict>
      </w:r>
      <w:r w:rsidR="001242A6">
        <w:rPr>
          <w:lang w:val="en-US"/>
        </w:rPr>
        <w:t>;</w:t>
      </w:r>
    </w:p>
    <w:p w:rsidR="001242A6" w:rsidRDefault="00DD029A" w:rsidP="00824DB7">
      <w:pPr>
        <w:pStyle w:val="a0"/>
        <w:numPr>
          <w:ilvl w:val="0"/>
          <w:numId w:val="51"/>
        </w:numPr>
        <w:rPr>
          <w:lang w:val="en-US"/>
        </w:rPr>
      </w:pPr>
      <w:r w:rsidRPr="00DD029A">
        <w:rPr>
          <w:position w:val="-12"/>
        </w:rPr>
        <w:pict>
          <v:shape id="_x0000_i1910" type="#_x0000_t75" style="width:63.75pt;height:20.25pt">
            <v:imagedata r:id="rId734" o:title=""/>
          </v:shape>
        </w:pict>
      </w:r>
      <w:r w:rsidR="001242A6">
        <w:rPr>
          <w:lang w:val="en-US"/>
        </w:rPr>
        <w:t xml:space="preserve"> for the values </w:t>
      </w:r>
      <w:r w:rsidRPr="00DD029A">
        <w:rPr>
          <w:position w:val="-4"/>
        </w:rPr>
        <w:pict>
          <v:shape id="_x0000_i1911" type="#_x0000_t75" style="width:23.25pt;height:11.25pt">
            <v:imagedata r:id="rId735" o:title=""/>
          </v:shape>
        </w:pict>
      </w:r>
      <w:r w:rsidR="001242A6">
        <w:rPr>
          <w:lang w:val="en-US"/>
        </w:rPr>
        <w:t xml:space="preserve"> </w:t>
      </w:r>
      <w:r w:rsidR="001242A6">
        <w:rPr>
          <w:sz w:val="22"/>
          <w:szCs w:val="22"/>
          <w:lang w:val="en-US"/>
        </w:rPr>
        <w:t>-3</w:t>
      </w:r>
      <w:r w:rsidR="001242A6">
        <w:rPr>
          <w:lang w:val="en-US"/>
        </w:rPr>
        <w:t xml:space="preserve">, </w:t>
      </w:r>
      <w:r w:rsidR="001242A6">
        <w:rPr>
          <w:sz w:val="22"/>
          <w:szCs w:val="22"/>
          <w:lang w:val="en-US"/>
        </w:rPr>
        <w:t>-2</w:t>
      </w:r>
      <w:r w:rsidR="001242A6">
        <w:rPr>
          <w:lang w:val="en-US"/>
        </w:rPr>
        <w:t xml:space="preserve">, </w:t>
      </w:r>
      <w:r w:rsidR="001242A6">
        <w:rPr>
          <w:sz w:val="22"/>
          <w:szCs w:val="22"/>
          <w:lang w:val="en-US"/>
        </w:rPr>
        <w:t>-1</w:t>
      </w:r>
      <w:r w:rsidR="001242A6">
        <w:rPr>
          <w:lang w:val="en-US"/>
        </w:rPr>
        <w:t xml:space="preserve">, </w:t>
      </w:r>
      <w:r w:rsidRPr="00DD029A">
        <w:rPr>
          <w:position w:val="-22"/>
        </w:rPr>
        <w:pict>
          <v:shape id="_x0000_i1912" type="#_x0000_t75" style="width:11.25pt;height:29.25pt">
            <v:imagedata r:id="rId736" o:title=""/>
          </v:shape>
        </w:pict>
      </w:r>
      <w:r w:rsidR="001242A6">
        <w:rPr>
          <w:lang w:val="en-US"/>
        </w:rPr>
        <w:t xml:space="preserve">, </w:t>
      </w:r>
      <w:r w:rsidRPr="00DD029A">
        <w:rPr>
          <w:position w:val="-22"/>
        </w:rPr>
        <w:pict>
          <v:shape id="_x0000_i1913" type="#_x0000_t75" style="width:11.25pt;height:29.25pt">
            <v:imagedata r:id="rId737" o:title=""/>
          </v:shape>
        </w:pict>
      </w:r>
      <w:r w:rsidR="001242A6">
        <w:rPr>
          <w:lang w:val="en-US"/>
        </w:rPr>
        <w:t>.</w:t>
      </w:r>
    </w:p>
    <w:p w:rsidR="001242A6" w:rsidRDefault="001242A6" w:rsidP="001242A6">
      <w:pPr>
        <w:pStyle w:val="af3"/>
      </w:pPr>
    </w:p>
    <w:p w:rsidR="001242A6" w:rsidRDefault="001242A6" w:rsidP="001242A6">
      <w:pPr>
        <w:pStyle w:val="af"/>
        <w:pageBreakBefore/>
        <w:rPr>
          <w:lang w:val="en-US"/>
        </w:rPr>
      </w:pPr>
      <w:r>
        <w:rPr>
          <w:lang w:val="en-US"/>
        </w:rPr>
        <w:lastRenderedPageBreak/>
        <w:t>§11. Parametric definition of dependencies</w:t>
      </w:r>
    </w:p>
    <w:p w:rsidR="001242A6" w:rsidRDefault="001242A6" w:rsidP="001242A6">
      <w:pPr>
        <w:pStyle w:val="af3"/>
      </w:pPr>
      <w:r>
        <w:t xml:space="preserve">It is often convenient to express a dependence between variables </w:t>
      </w:r>
      <w:r w:rsidR="00DD029A" w:rsidRPr="00DD029A">
        <w:rPr>
          <w:position w:val="-6"/>
        </w:rPr>
        <w:pict>
          <v:shape id="_x0000_i1914" type="#_x0000_t75" style="width:9pt;height:9.75pt">
            <v:imagedata r:id="rId364" o:title=""/>
          </v:shape>
        </w:pict>
      </w:r>
      <w:r>
        <w:t xml:space="preserve"> and </w:t>
      </w:r>
      <w:r w:rsidR="00DD029A" w:rsidRPr="00DD029A">
        <w:rPr>
          <w:position w:val="-10"/>
        </w:rPr>
        <w:pict>
          <v:shape id="_x0000_i1915" type="#_x0000_t75" style="width:9.75pt;height:12pt">
            <v:imagedata r:id="rId24" o:title=""/>
          </v:shape>
        </w:pict>
      </w:r>
      <w:r>
        <w:t xml:space="preserve"> not through equivalence of expressions with the variables </w:t>
      </w:r>
      <w:r w:rsidR="00DD029A" w:rsidRPr="00DD029A">
        <w:rPr>
          <w:position w:val="-6"/>
        </w:rPr>
        <w:pict>
          <v:shape id="_x0000_i1916" type="#_x0000_t75" style="width:9pt;height:9.75pt">
            <v:imagedata r:id="rId364" o:title=""/>
          </v:shape>
        </w:pict>
      </w:r>
      <w:r>
        <w:t xml:space="preserve"> and </w:t>
      </w:r>
      <w:r w:rsidR="00DD029A" w:rsidRPr="00DD029A">
        <w:rPr>
          <w:position w:val="-10"/>
        </w:rPr>
        <w:pict>
          <v:shape id="_x0000_i1917" type="#_x0000_t75" style="width:9.75pt;height:12pt">
            <v:imagedata r:id="rId24" o:title=""/>
          </v:shape>
        </w:pict>
      </w:r>
      <w:r>
        <w:t xml:space="preserve"> bu</w:t>
      </w:r>
      <w:r w:rsidR="00CA32A5">
        <w:t>t through an auxiliary variable</w:t>
      </w:r>
      <w:r>
        <w:t xml:space="preserve"> </w:t>
      </w:r>
      <w:r w:rsidR="00DD029A" w:rsidRPr="00DD029A">
        <w:rPr>
          <w:position w:val="-6"/>
        </w:rPr>
        <w:pict>
          <v:shape id="_x0000_i1918" type="#_x0000_t75" style="width:6.75pt;height:12pt">
            <v:imagedata r:id="rId738" o:title=""/>
          </v:shape>
        </w:pict>
      </w:r>
      <w:r>
        <w:t xml:space="preserve"> in the form: </w:t>
      </w:r>
      <w:r w:rsidR="00DD029A" w:rsidRPr="00DD029A">
        <w:rPr>
          <w:position w:val="-12"/>
        </w:rPr>
        <w:pict>
          <v:shape id="_x0000_i1919" type="#_x0000_t75" style="width:83.25pt;height:15.75pt" fillcolor="window">
            <v:imagedata r:id="rId739" o:title=""/>
          </v:shape>
        </w:pict>
      </w:r>
      <w:r w:rsidR="00CA32A5">
        <w:t>.</w:t>
      </w:r>
    </w:p>
    <w:p w:rsidR="001242A6" w:rsidRDefault="001242A6" w:rsidP="001242A6">
      <w:pPr>
        <w:pStyle w:val="af3"/>
      </w:pPr>
      <w:r>
        <w:t xml:space="preserve">If for the dependence </w:t>
      </w:r>
      <w:r w:rsidR="00DD029A" w:rsidRPr="00DD029A">
        <w:rPr>
          <w:position w:val="-10"/>
        </w:rPr>
        <w:pict>
          <v:shape id="_x0000_i1920" type="#_x0000_t75" style="width:38.25pt;height:15pt">
            <v:imagedata r:id="rId740" o:title=""/>
          </v:shape>
        </w:pict>
      </w:r>
      <w:r>
        <w:t xml:space="preserve"> there exists an inverse dependence </w:t>
      </w:r>
      <w:r w:rsidR="00DD029A" w:rsidRPr="00DD029A">
        <w:rPr>
          <w:position w:val="-10"/>
        </w:rPr>
        <w:pict>
          <v:shape id="_x0000_i1921" type="#_x0000_t75" style="width:39pt;height:15pt">
            <v:imagedata r:id="rId741" o:title=""/>
          </v:shape>
        </w:pict>
      </w:r>
      <w:r>
        <w:t xml:space="preserve"> so that </w:t>
      </w:r>
      <w:r w:rsidR="00DD029A" w:rsidRPr="00DD029A">
        <w:rPr>
          <w:position w:val="-10"/>
        </w:rPr>
        <w:pict>
          <v:shape id="_x0000_i1922" type="#_x0000_t75" style="width:56.25pt;height:15pt">
            <v:imagedata r:id="rId742" o:title=""/>
          </v:shape>
        </w:pict>
      </w:r>
      <w:r>
        <w:t xml:space="preserve">, </w:t>
      </w:r>
      <w:r w:rsidR="00DD029A" w:rsidRPr="00DD029A">
        <w:rPr>
          <w:position w:val="-10"/>
        </w:rPr>
        <w:pict>
          <v:shape id="_x0000_i1923" type="#_x0000_t75" style="width:51pt;height:15pt">
            <v:imagedata r:id="rId743" o:title=""/>
          </v:shape>
        </w:pict>
      </w:r>
      <w:r>
        <w:t xml:space="preserve">, it is possible to set an immediate relation between the variables </w:t>
      </w:r>
      <w:r w:rsidR="00DD029A" w:rsidRPr="00DD029A">
        <w:rPr>
          <w:position w:val="-6"/>
        </w:rPr>
        <w:pict>
          <v:shape id="_x0000_i1924" type="#_x0000_t75" style="width:9pt;height:9.75pt">
            <v:imagedata r:id="rId364" o:title=""/>
          </v:shape>
        </w:pict>
      </w:r>
      <w:r>
        <w:t xml:space="preserve"> and</w:t>
      </w:r>
      <w:r w:rsidR="00DD029A" w:rsidRPr="00DD029A">
        <w:rPr>
          <w:position w:val="-10"/>
        </w:rPr>
        <w:pict>
          <v:shape id="_x0000_i1925" type="#_x0000_t75" style="width:9.75pt;height:12pt">
            <v:imagedata r:id="rId24" o:title=""/>
          </v:shape>
        </w:pict>
      </w:r>
      <w:r>
        <w:t xml:space="preserve"> in the form </w:t>
      </w:r>
      <w:r w:rsidR="00DD029A" w:rsidRPr="00DD029A">
        <w:rPr>
          <w:position w:val="-10"/>
        </w:rPr>
        <w:pict>
          <v:shape id="_x0000_i1926" type="#_x0000_t75" style="width:56.25pt;height:15pt">
            <v:imagedata r:id="rId744" o:title=""/>
          </v:shape>
        </w:pict>
      </w:r>
      <w:r>
        <w:t>.</w:t>
      </w:r>
    </w:p>
    <w:p w:rsidR="001242A6" w:rsidRDefault="001242A6" w:rsidP="001242A6">
      <w:pPr>
        <w:pStyle w:val="af3"/>
      </w:pPr>
      <w:r>
        <w:t xml:space="preserve">Representation of dependence between the variables </w:t>
      </w:r>
      <w:r w:rsidR="00DD029A" w:rsidRPr="00DD029A">
        <w:rPr>
          <w:position w:val="-6"/>
        </w:rPr>
        <w:pict>
          <v:shape id="_x0000_i1927" type="#_x0000_t75" style="width:9pt;height:9.75pt">
            <v:imagedata r:id="rId364" o:title=""/>
          </v:shape>
        </w:pict>
      </w:r>
      <w:r>
        <w:t xml:space="preserve"> and </w:t>
      </w:r>
      <w:r w:rsidR="00DD029A" w:rsidRPr="00DD029A">
        <w:rPr>
          <w:position w:val="-10"/>
        </w:rPr>
        <w:pict>
          <v:shape id="_x0000_i1928" type="#_x0000_t75" style="width:9.75pt;height:12pt">
            <v:imagedata r:id="rId24" o:title=""/>
          </v:shape>
        </w:pict>
      </w:r>
      <w:r>
        <w:t xml:space="preserve"> in the form </w:t>
      </w:r>
      <w:r w:rsidR="00DD029A" w:rsidRPr="00DD029A">
        <w:rPr>
          <w:position w:val="-10"/>
        </w:rPr>
        <w:pict>
          <v:shape id="_x0000_i1929" type="#_x0000_t75" style="width:38.25pt;height:15pt">
            <v:imagedata r:id="rId740" o:title=""/>
          </v:shape>
        </w:pict>
      </w:r>
      <w:r>
        <w:t>,</w:t>
      </w:r>
      <w:r w:rsidR="00DD029A" w:rsidRPr="00DD029A">
        <w:rPr>
          <w:position w:val="-10"/>
        </w:rPr>
        <w:pict>
          <v:shape id="_x0000_i1930" type="#_x0000_t75" style="width:42pt;height:15pt" fillcolor="window">
            <v:imagedata r:id="rId745" o:title=""/>
          </v:shape>
        </w:pict>
      </w:r>
      <w:r>
        <w:t xml:space="preserve"> is called parametric, the variable </w:t>
      </w:r>
      <w:r w:rsidR="00DD029A" w:rsidRPr="00DD029A">
        <w:rPr>
          <w:position w:val="-6"/>
        </w:rPr>
        <w:pict>
          <v:shape id="_x0000_i1931" type="#_x0000_t75" style="width:6.75pt;height:12pt">
            <v:imagedata r:id="rId738" o:title=""/>
          </v:shape>
        </w:pict>
      </w:r>
      <w:r>
        <w:t xml:space="preserve"> is called parameter. Excluding the parameter </w:t>
      </w:r>
      <w:r w:rsidR="00DD029A" w:rsidRPr="00DD029A">
        <w:rPr>
          <w:position w:val="-6"/>
        </w:rPr>
        <w:pict>
          <v:shape id="_x0000_i1932" type="#_x0000_t75" style="width:6.75pt;height:12pt">
            <v:imagedata r:id="rId738" o:title=""/>
          </v:shape>
        </w:pict>
      </w:r>
      <w:r>
        <w:t xml:space="preserve"> from the equalities </w:t>
      </w:r>
      <w:r w:rsidR="00DD029A" w:rsidRPr="00DD029A">
        <w:rPr>
          <w:position w:val="-10"/>
        </w:rPr>
        <w:pict>
          <v:shape id="_x0000_i1933" type="#_x0000_t75" style="width:38.25pt;height:15pt">
            <v:imagedata r:id="rId740" o:title=""/>
          </v:shape>
        </w:pict>
      </w:r>
      <w:r>
        <w:t xml:space="preserve">, </w:t>
      </w:r>
      <w:r w:rsidR="00DD029A" w:rsidRPr="00DD029A">
        <w:rPr>
          <w:position w:val="-10"/>
        </w:rPr>
        <w:pict>
          <v:shape id="_x0000_i1934" type="#_x0000_t75" style="width:42pt;height:15pt" fillcolor="window">
            <v:imagedata r:id="rId745" o:title=""/>
          </v:shape>
        </w:pict>
      </w:r>
      <w:r>
        <w:t xml:space="preserve">, by different ways one can get an expression of dependence immediately between the variables </w:t>
      </w:r>
      <w:r w:rsidR="00DD029A" w:rsidRPr="00DD029A">
        <w:rPr>
          <w:position w:val="-6"/>
        </w:rPr>
        <w:pict>
          <v:shape id="_x0000_i1935" type="#_x0000_t75" style="width:9pt;height:9.75pt">
            <v:imagedata r:id="rId364" o:title=""/>
          </v:shape>
        </w:pict>
      </w:r>
      <w:r>
        <w:t xml:space="preserve"> and </w:t>
      </w:r>
      <w:r w:rsidR="00DD029A" w:rsidRPr="00DD029A">
        <w:rPr>
          <w:position w:val="-10"/>
        </w:rPr>
        <w:pict>
          <v:shape id="_x0000_i1936" type="#_x0000_t75" style="width:9.75pt;height:12pt">
            <v:imagedata r:id="rId24" o:title=""/>
          </v:shape>
        </w:pict>
      </w:r>
      <w:r>
        <w:t xml:space="preserve">. Parametric representation of dependencies is especially convenient for investigation of trajectories of move of points with coordinates </w:t>
      </w:r>
      <w:r w:rsidR="00DD029A" w:rsidRPr="00DD029A">
        <w:rPr>
          <w:position w:val="-6"/>
        </w:rPr>
        <w:pict>
          <v:shape id="_x0000_i1937" type="#_x0000_t75" style="width:9pt;height:9.75pt">
            <v:imagedata r:id="rId364" o:title=""/>
          </v:shape>
        </w:pict>
      </w:r>
      <w:r>
        <w:t xml:space="preserve"> and </w:t>
      </w:r>
      <w:r w:rsidR="00DD029A" w:rsidRPr="00DD029A">
        <w:rPr>
          <w:position w:val="-10"/>
        </w:rPr>
        <w:pict>
          <v:shape id="_x0000_i1938" type="#_x0000_t75" style="width:9.75pt;height:12pt">
            <v:imagedata r:id="rId24" o:title=""/>
          </v:shape>
        </w:pict>
      </w:r>
      <w:r>
        <w:t xml:space="preserve"> that change in time </w:t>
      </w:r>
      <w:r w:rsidR="00DD029A" w:rsidRPr="00DD029A">
        <w:rPr>
          <w:position w:val="-6"/>
        </w:rPr>
        <w:pict>
          <v:shape id="_x0000_i1939" type="#_x0000_t75" style="width:6.75pt;height:12pt">
            <v:imagedata r:id="rId738" o:title=""/>
          </v:shape>
        </w:pict>
      </w:r>
      <w:r>
        <w:t xml:space="preserve">. With the help of dependencies </w:t>
      </w:r>
      <w:r w:rsidR="00DD029A" w:rsidRPr="00DD029A">
        <w:rPr>
          <w:position w:val="-10"/>
        </w:rPr>
        <w:pict>
          <v:shape id="_x0000_i1940" type="#_x0000_t75" style="width:38.25pt;height:15pt">
            <v:imagedata r:id="rId740" o:title=""/>
          </v:shape>
        </w:pict>
      </w:r>
      <w:r>
        <w:t xml:space="preserve"> and </w:t>
      </w:r>
      <w:r w:rsidR="00DD029A" w:rsidRPr="00DD029A">
        <w:rPr>
          <w:position w:val="-10"/>
        </w:rPr>
        <w:pict>
          <v:shape id="_x0000_i1941" type="#_x0000_t75" style="width:42pt;height:15pt" fillcolor="window">
            <v:imagedata r:id="rId745" o:title=""/>
          </v:shape>
        </w:pict>
      </w:r>
      <w:r>
        <w:t xml:space="preserve"> one can describe a trajectory of move of a point </w:t>
      </w:r>
      <w:r w:rsidR="00DD029A" w:rsidRPr="00DD029A">
        <w:rPr>
          <w:position w:val="-10"/>
        </w:rPr>
        <w:pict>
          <v:shape id="_x0000_i1942" type="#_x0000_t75" style="width:27.75pt;height:15pt">
            <v:imagedata r:id="rId746" o:title=""/>
          </v:shape>
        </w:pict>
      </w:r>
      <w:r>
        <w:t xml:space="preserve"> on the plane</w:t>
      </w:r>
      <w:r w:rsidR="00DD029A" w:rsidRPr="00DD029A">
        <w:rPr>
          <w:position w:val="-10"/>
        </w:rPr>
        <w:pict>
          <v:shape id="_x0000_i1943" type="#_x0000_t75" style="width:21.75pt;height:15pt">
            <v:imagedata r:id="rId747" o:title=""/>
          </v:shape>
        </w:pict>
      </w:r>
      <w:r>
        <w:t>.</w:t>
      </w:r>
    </w:p>
    <w:p w:rsidR="001242A6" w:rsidRDefault="001242A6" w:rsidP="001242A6">
      <w:pPr>
        <w:pStyle w:val="af3"/>
      </w:pPr>
      <w:r>
        <w:t xml:space="preserve">For plotting a graph of dependence between </w:t>
      </w:r>
      <w:r w:rsidR="00DD029A" w:rsidRPr="00DD029A">
        <w:rPr>
          <w:position w:val="-6"/>
        </w:rPr>
        <w:pict>
          <v:shape id="_x0000_i1944" type="#_x0000_t75" style="width:9pt;height:9.75pt">
            <v:imagedata r:id="rId364" o:title=""/>
          </v:shape>
        </w:pict>
      </w:r>
      <w:r>
        <w:t xml:space="preserve"> and </w:t>
      </w:r>
      <w:r w:rsidR="00DD029A" w:rsidRPr="00DD029A">
        <w:rPr>
          <w:position w:val="-10"/>
        </w:rPr>
        <w:pict>
          <v:shape id="_x0000_i1945" type="#_x0000_t75" style="width:9.75pt;height:12pt">
            <v:imagedata r:id="rId24" o:title=""/>
          </v:shape>
        </w:pict>
      </w:r>
      <w:r>
        <w:t xml:space="preserve">, that is defined through the parameter </w:t>
      </w:r>
      <w:r w:rsidR="00DD029A" w:rsidRPr="00DD029A">
        <w:rPr>
          <w:position w:val="-6"/>
        </w:rPr>
        <w:pict>
          <v:shape id="_x0000_i1946" type="#_x0000_t75" style="width:6.75pt;height:12pt">
            <v:imagedata r:id="rId738" o:title=""/>
          </v:shape>
        </w:pict>
      </w:r>
      <w:r>
        <w:t xml:space="preserve"> in the form </w:t>
      </w:r>
      <w:r w:rsidR="00DD029A" w:rsidRPr="00DD029A">
        <w:rPr>
          <w:position w:val="-10"/>
        </w:rPr>
        <w:pict>
          <v:shape id="_x0000_i1947" type="#_x0000_t75" style="width:38.25pt;height:15pt">
            <v:imagedata r:id="rId740" o:title=""/>
          </v:shape>
        </w:pict>
      </w:r>
      <w:r>
        <w:t xml:space="preserve">, </w:t>
      </w:r>
      <w:r w:rsidR="00DD029A" w:rsidRPr="00DD029A">
        <w:rPr>
          <w:position w:val="-10"/>
        </w:rPr>
        <w:pict>
          <v:shape id="_x0000_i1948" type="#_x0000_t75" style="width:42pt;height:15pt" fillcolor="window">
            <v:imagedata r:id="rId745" o:title=""/>
          </v:shape>
        </w:pict>
      </w:r>
      <w:r>
        <w:t xml:space="preserve"> with the help of GRAN1 one should set the type of dependence “Parameter: X=X(T), Y=Y(T)” in the window “Objects list” (Fig. 11.1). After that auxiliary window “Dependence expression input” will be displayed (Fig. 11.2). In the line “X(T)=” one should input an expression for </w:t>
      </w:r>
      <w:r w:rsidR="00DD029A" w:rsidRPr="00DD029A">
        <w:rPr>
          <w:position w:val="-10"/>
        </w:rPr>
        <w:pict>
          <v:shape id="_x0000_i1949" type="#_x0000_t75" style="width:21pt;height:15pt">
            <v:imagedata r:id="rId748" o:title=""/>
          </v:shape>
        </w:pict>
      </w:r>
      <w:r>
        <w:t xml:space="preserve">, in the line “Y(T)=” – an expression for </w:t>
      </w:r>
      <w:r w:rsidR="00DD029A" w:rsidRPr="00DD029A">
        <w:rPr>
          <w:position w:val="-10"/>
        </w:rPr>
        <w:pict>
          <v:shape id="_x0000_i1950" type="#_x0000_t75" style="width:21pt;height:15pt">
            <v:imagedata r:id="rId749" o:title=""/>
          </v:shape>
        </w:pict>
      </w:r>
      <w:r>
        <w:t xml:space="preserve">. In the lines “А=” and “В=” it is necessary to assign upper and lower bounds of the parameter </w:t>
      </w:r>
      <w:r w:rsidR="00DD029A" w:rsidRPr="00DD029A">
        <w:rPr>
          <w:position w:val="-6"/>
        </w:rPr>
        <w:pict>
          <v:shape id="_x0000_i1951" type="#_x0000_t75" style="width:6.75pt;height:12pt">
            <v:imagedata r:id="rId738" o:title=""/>
          </v:shape>
        </w:pict>
      </w:r>
      <w:r>
        <w:t xml:space="preserve"> correspondingly (Fig. 11.2).</w:t>
      </w:r>
    </w:p>
    <w:p w:rsidR="001242A6" w:rsidRDefault="001242A6" w:rsidP="001242A6">
      <w:pPr>
        <w:pStyle w:val="af3"/>
      </w:pPr>
      <w:r>
        <w:t>All the rules concerning plotting stay the same.</w:t>
      </w:r>
    </w:p>
    <w:p w:rsidR="001242A6" w:rsidRDefault="001242A6" w:rsidP="001242A6">
      <w:pPr>
        <w:pStyle w:val="af7"/>
        <w:rPr>
          <w:lang w:val="en-US"/>
        </w:rPr>
      </w:pPr>
      <w:r>
        <w:rPr>
          <w:lang w:val="en-US"/>
        </w:rPr>
        <w:t>Examples</w:t>
      </w:r>
    </w:p>
    <w:p w:rsidR="001242A6" w:rsidRDefault="001242A6" w:rsidP="001242A6">
      <w:pPr>
        <w:pStyle w:val="af3"/>
      </w:pPr>
      <w:r>
        <w:t xml:space="preserve">1. A circle of radius </w:t>
      </w:r>
      <w:r w:rsidR="00DD029A" w:rsidRPr="00DD029A">
        <w:rPr>
          <w:position w:val="-4"/>
        </w:rPr>
        <w:pict>
          <v:shape id="_x0000_i1952" type="#_x0000_t75" style="width:15pt;height:12pt">
            <v:imagedata r:id="rId750" o:title=""/>
          </v:shape>
        </w:pict>
      </w:r>
      <w:r>
        <w:t xml:space="preserve"> centered in the origin is determined by equations </w:t>
      </w:r>
      <w:r w:rsidR="00DD029A" w:rsidRPr="00DD029A">
        <w:rPr>
          <w:position w:val="-6"/>
        </w:rPr>
        <w:pict>
          <v:shape id="_x0000_i1953" type="#_x0000_t75" style="width:51.75pt;height:12.75pt">
            <v:imagedata r:id="rId751" o:title=""/>
          </v:shape>
        </w:pict>
      </w:r>
      <w:r w:rsidRPr="00BC6CC2">
        <w:t xml:space="preserve">, </w:t>
      </w:r>
      <w:r w:rsidR="00DD029A" w:rsidRPr="00DD029A">
        <w:rPr>
          <w:position w:val="-10"/>
        </w:rPr>
        <w:pict>
          <v:shape id="_x0000_i1954" type="#_x0000_t75" style="width:51.75pt;height:15pt">
            <v:imagedata r:id="rId752" o:title=""/>
          </v:shape>
        </w:pict>
      </w:r>
      <w:r>
        <w:t xml:space="preserve"> where parameter </w:t>
      </w:r>
      <w:r w:rsidR="00DD029A" w:rsidRPr="00DD029A">
        <w:rPr>
          <w:position w:val="-6"/>
        </w:rPr>
        <w:pict>
          <v:shape id="_x0000_i1955" type="#_x0000_t75" style="width:6.75pt;height:12pt">
            <v:imagedata r:id="rId738" o:title=""/>
          </v:shape>
        </w:pict>
      </w:r>
      <w:r>
        <w:t xml:space="preserve"> is changing on </w:t>
      </w:r>
      <w:r w:rsidR="00DD029A" w:rsidRPr="00DD029A">
        <w:rPr>
          <w:position w:val="-10"/>
        </w:rPr>
        <w:pict>
          <v:shape id="_x0000_i1956" type="#_x0000_t75" style="width:30.75pt;height:15pt">
            <v:imagedata r:id="rId753" o:title=""/>
          </v:shape>
        </w:pict>
      </w:r>
      <w:r>
        <w:t xml:space="preserve">. Indeed </w:t>
      </w:r>
      <w:r w:rsidR="00DD029A" w:rsidRPr="00DD029A">
        <w:rPr>
          <w:position w:val="-10"/>
        </w:rPr>
        <w:pict>
          <v:shape id="_x0000_i1957" type="#_x0000_t75" style="width:168pt;height:18pt">
            <v:imagedata r:id="rId754" o:title=""/>
          </v:shape>
        </w:pict>
      </w:r>
      <w:r>
        <w:t xml:space="preserve">. For different values of </w:t>
      </w:r>
      <w:r w:rsidR="00DD029A" w:rsidRPr="00DD029A">
        <w:rPr>
          <w:position w:val="-4"/>
        </w:rPr>
        <w:pict>
          <v:shape id="_x0000_i1958" type="#_x0000_t75" style="width:15pt;height:12pt">
            <v:imagedata r:id="rId755" o:title=""/>
          </v:shape>
        </w:pict>
      </w:r>
      <w:r>
        <w:t xml:space="preserve"> the corresponding graphs are represented in the Fig. 11.1.</w:t>
      </w:r>
    </w:p>
    <w:p w:rsidR="001242A6" w:rsidRDefault="001242A6" w:rsidP="001242A6">
      <w:pPr>
        <w:pStyle w:val="af3"/>
      </w:pPr>
      <w:r>
        <w:t xml:space="preserve">2. The circle of radius </w:t>
      </w:r>
      <w:r w:rsidR="00DD029A" w:rsidRPr="00DD029A">
        <w:rPr>
          <w:position w:val="-4"/>
        </w:rPr>
        <w:pict>
          <v:shape id="_x0000_i1959" type="#_x0000_t75" style="width:15pt;height:12pt">
            <v:imagedata r:id="rId755" o:title=""/>
          </v:shape>
        </w:pict>
      </w:r>
      <w:r>
        <w:t xml:space="preserve"> rolls without sliding along the axis </w:t>
      </w:r>
      <w:r w:rsidR="00DD029A" w:rsidRPr="00DD029A">
        <w:rPr>
          <w:position w:val="-6"/>
        </w:rPr>
        <w:pict>
          <v:shape id="_x0000_i1960" type="#_x0000_t75" style="width:17.25pt;height:12.75pt">
            <v:imagedata r:id="rId756" o:title=""/>
          </v:shape>
        </w:pict>
      </w:r>
      <w:r>
        <w:t xml:space="preserve">. A fixed point on the circle at the start moment </w:t>
      </w:r>
      <w:r w:rsidR="00DD029A" w:rsidRPr="00DD029A">
        <w:rPr>
          <w:position w:val="-6"/>
        </w:rPr>
        <w:pict>
          <v:shape id="_x0000_i1961" type="#_x0000_t75" style="width:23.25pt;height:12.75pt">
            <v:imagedata r:id="rId757" o:title=""/>
          </v:shape>
        </w:pict>
      </w:r>
      <w:r>
        <w:t xml:space="preserve"> coincides with the origin and is a point of contact of the line </w:t>
      </w:r>
      <w:r w:rsidR="00DD029A" w:rsidRPr="00DD029A">
        <w:rPr>
          <w:position w:val="-6"/>
        </w:rPr>
        <w:pict>
          <v:shape id="_x0000_i1962" type="#_x0000_t75" style="width:17.25pt;height:12.75pt">
            <v:imagedata r:id="rId756" o:title=""/>
          </v:shape>
        </w:pict>
      </w:r>
      <w:r>
        <w:t xml:space="preserve"> and the circle.</w:t>
      </w:r>
    </w:p>
    <w:p w:rsidR="001242A6" w:rsidRDefault="001242A6" w:rsidP="001242A6">
      <w:pPr>
        <w:pStyle w:val="af3"/>
      </w:pPr>
      <w:r>
        <w:t xml:space="preserve">Parameter </w:t>
      </w:r>
      <w:r w:rsidR="00DD029A" w:rsidRPr="00DD029A">
        <w:rPr>
          <w:position w:val="-6"/>
        </w:rPr>
        <w:pict>
          <v:shape id="_x0000_i1963" type="#_x0000_t75" style="width:6.75pt;height:12pt">
            <v:imagedata r:id="rId738" o:title=""/>
          </v:shape>
        </w:pict>
      </w:r>
      <w:r>
        <w:t xml:space="preserve"> is the angle of turn of the radius that joins the center of the circle and the point on the circle.</w:t>
      </w:r>
    </w:p>
    <w:p w:rsidR="001242A6" w:rsidRDefault="001242A6" w:rsidP="001242A6">
      <w:pPr>
        <w:pStyle w:val="af6"/>
      </w:pPr>
      <w:r>
        <w:rPr>
          <w:noProof/>
          <w:lang w:val="uk-UA" w:eastAsia="uk-UA"/>
        </w:rPr>
        <w:lastRenderedPageBreak/>
        <w:drawing>
          <wp:inline distT="0" distB="0" distL="0" distR="0">
            <wp:extent cx="4371975" cy="3067050"/>
            <wp:effectExtent l="19050" t="0" r="9525" b="0"/>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758" cstate="print"/>
                    <a:srcRect/>
                    <a:stretch>
                      <a:fillRect/>
                    </a:stretch>
                  </pic:blipFill>
                  <pic:spPr bwMode="auto">
                    <a:xfrm>
                      <a:off x="0" y="0"/>
                      <a:ext cx="4371975" cy="30670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11.1</w:t>
      </w:r>
    </w:p>
    <w:p w:rsidR="001242A6" w:rsidRDefault="001242A6" w:rsidP="001242A6">
      <w:pPr>
        <w:pStyle w:val="af6"/>
      </w:pPr>
      <w:r>
        <w:rPr>
          <w:noProof/>
          <w:lang w:val="uk-UA" w:eastAsia="uk-UA"/>
        </w:rPr>
        <w:drawing>
          <wp:inline distT="0" distB="0" distL="0" distR="0">
            <wp:extent cx="4381500" cy="3076575"/>
            <wp:effectExtent l="19050" t="0" r="0" b="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pic:cNvPicPr>
                      <a:picLocks noChangeAspect="1" noChangeArrowheads="1"/>
                    </pic:cNvPicPr>
                  </pic:nvPicPr>
                  <pic:blipFill>
                    <a:blip r:embed="rId759" cstate="print"/>
                    <a:srcRect/>
                    <a:stretch>
                      <a:fillRect/>
                    </a:stretch>
                  </pic:blipFill>
                  <pic:spPr bwMode="auto">
                    <a:xfrm>
                      <a:off x="0" y="0"/>
                      <a:ext cx="4381500" cy="3076575"/>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11.2</w:t>
      </w:r>
    </w:p>
    <w:p w:rsidR="001242A6" w:rsidRDefault="001242A6" w:rsidP="001242A6">
      <w:pPr>
        <w:pStyle w:val="af6"/>
      </w:pPr>
      <w:r>
        <w:rPr>
          <w:noProof/>
          <w:lang w:val="uk-UA" w:eastAsia="uk-UA"/>
        </w:rPr>
        <w:lastRenderedPageBreak/>
        <w:drawing>
          <wp:inline distT="0" distB="0" distL="0" distR="0">
            <wp:extent cx="4391025" cy="3086100"/>
            <wp:effectExtent l="19050" t="0" r="9525" b="0"/>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pic:cNvPicPr>
                      <a:picLocks noChangeAspect="1" noChangeArrowheads="1"/>
                    </pic:cNvPicPr>
                  </pic:nvPicPr>
                  <pic:blipFill>
                    <a:blip r:embed="rId760"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11.3</w:t>
      </w:r>
    </w:p>
    <w:p w:rsidR="001242A6" w:rsidRDefault="001242A6" w:rsidP="001242A6">
      <w:pPr>
        <w:pStyle w:val="af3"/>
      </w:pPr>
      <w:r>
        <w:t xml:space="preserve">It is easy to see that the trajectory of the point is described by equations </w:t>
      </w:r>
      <w:r w:rsidR="00DD029A" w:rsidRPr="00DD029A">
        <w:rPr>
          <w:position w:val="-10"/>
        </w:rPr>
        <w:pict>
          <v:shape id="_x0000_i1964" type="#_x0000_t75" style="width:135pt;height:15pt">
            <v:imagedata r:id="rId761" o:title=""/>
          </v:shape>
        </w:pict>
      </w:r>
      <w:r w:rsidRPr="00BC6CC2">
        <w:t xml:space="preserve">, </w:t>
      </w:r>
      <w:r w:rsidR="00DD029A" w:rsidRPr="00DD029A">
        <w:rPr>
          <w:position w:val="-10"/>
        </w:rPr>
        <w:pict>
          <v:shape id="_x0000_i1965" type="#_x0000_t75" style="width:141pt;height:15pt">
            <v:imagedata r:id="rId762" o:title=""/>
          </v:shape>
        </w:pict>
      </w:r>
      <w:r>
        <w:t xml:space="preserve">. A curve that the point circumscribes in the time while the ordinate </w:t>
      </w:r>
      <w:r w:rsidR="00DD029A" w:rsidRPr="00DD029A">
        <w:rPr>
          <w:position w:val="-10"/>
        </w:rPr>
        <w:pict>
          <v:shape id="_x0000_i1966" type="#_x0000_t75" style="width:9.75pt;height:12pt">
            <v:imagedata r:id="rId763" o:title=""/>
          </v:shape>
        </w:pict>
      </w:r>
      <w:r>
        <w:t xml:space="preserve"> will be equal to zero again (at </w:t>
      </w:r>
      <w:r w:rsidR="00DD029A" w:rsidRPr="00DD029A">
        <w:rPr>
          <w:position w:val="-6"/>
        </w:rPr>
        <w:pict>
          <v:shape id="_x0000_i1967" type="#_x0000_t75" style="width:30.75pt;height:12.75pt">
            <v:imagedata r:id="rId764" o:title=""/>
          </v:shape>
        </w:pict>
      </w:r>
      <w:r>
        <w:t xml:space="preserve">), is called cycloid. Cycloids for different values of parameter </w:t>
      </w:r>
      <w:r w:rsidR="00DD029A" w:rsidRPr="00DD029A">
        <w:rPr>
          <w:position w:val="-4"/>
        </w:rPr>
        <w:pict>
          <v:shape id="_x0000_i1968" type="#_x0000_t75" style="width:15pt;height:12pt">
            <v:imagedata r:id="rId750" o:title=""/>
          </v:shape>
        </w:pict>
      </w:r>
      <w:r>
        <w:t xml:space="preserve"> are represented in the Fig. 11.3.</w:t>
      </w:r>
    </w:p>
    <w:p w:rsidR="001242A6" w:rsidRDefault="001242A6" w:rsidP="001242A6">
      <w:pPr>
        <w:pStyle w:val="af3"/>
      </w:pPr>
      <w:r>
        <w:t>The example is more visual if the model of cycloid is expanded by two objects: generative circle and a point on it. For this purpose the following objects should be created in the program:</w:t>
      </w:r>
    </w:p>
    <w:p w:rsidR="001242A6" w:rsidRDefault="001242A6" w:rsidP="005A1BE6">
      <w:pPr>
        <w:pStyle w:val="a"/>
        <w:numPr>
          <w:ilvl w:val="0"/>
          <w:numId w:val="52"/>
        </w:numPr>
        <w:tabs>
          <w:tab w:val="left" w:pos="798"/>
        </w:tabs>
        <w:rPr>
          <w:lang w:val="en-US"/>
        </w:rPr>
      </w:pPr>
      <w:r>
        <w:rPr>
          <w:lang w:val="en-US"/>
        </w:rPr>
        <w:t xml:space="preserve">a curve defined parametrically </w:t>
      </w:r>
      <w:r w:rsidR="00DD029A" w:rsidRPr="00DD029A">
        <w:rPr>
          <w:position w:val="-10"/>
        </w:rPr>
        <w:pict>
          <v:shape id="_x0000_i1969" type="#_x0000_t75" style="width:138pt;height:15pt">
            <v:imagedata r:id="rId765" o:title=""/>
          </v:shape>
        </w:pict>
      </w:r>
      <w:r w:rsidRPr="007B6B2F">
        <w:t xml:space="preserve">, </w:t>
      </w:r>
      <w:r w:rsidR="00DD029A" w:rsidRPr="00DD029A">
        <w:rPr>
          <w:position w:val="-10"/>
        </w:rPr>
        <w:pict>
          <v:shape id="_x0000_i1970" type="#_x0000_t75" style="width:144.75pt;height:15pt">
            <v:imagedata r:id="rId766" o:title=""/>
          </v:shape>
        </w:pict>
      </w:r>
      <w:r>
        <w:rPr>
          <w:lang w:val="en-US"/>
        </w:rPr>
        <w:t xml:space="preserve">. Put bounds for </w:t>
      </w:r>
      <w:r w:rsidR="00DD029A" w:rsidRPr="00DD029A">
        <w:rPr>
          <w:position w:val="-6"/>
        </w:rPr>
        <w:pict>
          <v:shape id="_x0000_i1971" type="#_x0000_t75" style="width:7.5pt;height:11.25pt">
            <v:imagedata r:id="rId767" o:title=""/>
          </v:shape>
        </w:pict>
      </w:r>
      <w:r>
        <w:rPr>
          <w:lang w:val="en-US"/>
        </w:rPr>
        <w:t xml:space="preserve"> </w:t>
      </w:r>
      <w:r w:rsidR="00DD029A" w:rsidRPr="00DD029A">
        <w:rPr>
          <w:position w:val="-6"/>
        </w:rPr>
        <w:pict>
          <v:shape id="_x0000_i1972" type="#_x0000_t75" style="width:27.75pt;height:12.75pt">
            <v:imagedata r:id="rId768" o:title=""/>
          </v:shape>
        </w:pict>
      </w:r>
      <w:r>
        <w:rPr>
          <w:lang w:val="en-US"/>
        </w:rPr>
        <w:t xml:space="preserve">, </w:t>
      </w:r>
      <w:r w:rsidR="00DD029A" w:rsidRPr="00DD029A">
        <w:rPr>
          <w:position w:val="-6"/>
        </w:rPr>
        <w:pict>
          <v:shape id="_x0000_i1973" type="#_x0000_t75" style="width:53.25pt;height:12.75pt">
            <v:imagedata r:id="rId769" o:title=""/>
          </v:shape>
        </w:pict>
      </w:r>
      <w:r>
        <w:rPr>
          <w:lang w:val="en-US"/>
        </w:rPr>
        <w:t>;</w:t>
      </w:r>
    </w:p>
    <w:p w:rsidR="001242A6" w:rsidRDefault="001242A6" w:rsidP="005A1BE6">
      <w:pPr>
        <w:pStyle w:val="a"/>
        <w:numPr>
          <w:ilvl w:val="0"/>
          <w:numId w:val="52"/>
        </w:numPr>
        <w:tabs>
          <w:tab w:val="left" w:pos="798"/>
        </w:tabs>
        <w:rPr>
          <w:lang w:val="en-US"/>
        </w:rPr>
      </w:pPr>
      <w:r>
        <w:rPr>
          <w:lang w:val="en-US"/>
        </w:rPr>
        <w:t xml:space="preserve">a circle centered in the point </w:t>
      </w:r>
      <w:r w:rsidR="00DD029A" w:rsidRPr="00DD029A">
        <w:rPr>
          <w:position w:val="-10"/>
        </w:rPr>
        <w:pict>
          <v:shape id="_x0000_i1974" type="#_x0000_t75" style="width:39pt;height:15pt">
            <v:imagedata r:id="rId770" o:title=""/>
          </v:shape>
        </w:pict>
      </w:r>
      <w:r>
        <w:rPr>
          <w:lang w:val="en-US"/>
        </w:rPr>
        <w:t xml:space="preserve"> of radius </w:t>
      </w:r>
      <w:r w:rsidR="00DD029A" w:rsidRPr="00DD029A">
        <w:rPr>
          <w:position w:val="-4"/>
        </w:rPr>
        <w:pict>
          <v:shape id="_x0000_i1975" type="#_x0000_t75" style="width:15pt;height:12pt">
            <v:imagedata r:id="rId750" o:title=""/>
          </v:shape>
        </w:pict>
      </w:r>
      <w:r>
        <w:rPr>
          <w:lang w:val="en-US"/>
        </w:rPr>
        <w:t>;</w:t>
      </w:r>
    </w:p>
    <w:p w:rsidR="001242A6" w:rsidRDefault="001242A6" w:rsidP="005A1BE6">
      <w:pPr>
        <w:pStyle w:val="a"/>
        <w:numPr>
          <w:ilvl w:val="0"/>
          <w:numId w:val="52"/>
        </w:numPr>
        <w:tabs>
          <w:tab w:val="left" w:pos="798"/>
        </w:tabs>
        <w:rPr>
          <w:lang w:val="en-US"/>
        </w:rPr>
      </w:pPr>
      <w:r>
        <w:rPr>
          <w:lang w:val="en-US"/>
        </w:rPr>
        <w:t xml:space="preserve">a circle centered in the point </w:t>
      </w:r>
      <w:r w:rsidR="00DD029A" w:rsidRPr="00DD029A">
        <w:rPr>
          <w:position w:val="-22"/>
        </w:rPr>
        <w:pict>
          <v:shape id="_x0000_i1976" type="#_x0000_t75" style="width:156pt;height:29.25pt">
            <v:imagedata r:id="rId771" o:title=""/>
          </v:shape>
        </w:pict>
      </w:r>
      <w:r>
        <w:rPr>
          <w:lang w:val="en-US"/>
        </w:rPr>
        <w:t xml:space="preserve"> of radius 0,05.</w:t>
      </w:r>
    </w:p>
    <w:p w:rsidR="001242A6" w:rsidRDefault="001242A6" w:rsidP="001242A6">
      <w:pPr>
        <w:pStyle w:val="af3"/>
      </w:pPr>
      <w:r>
        <w:t xml:space="preserve">Put </w:t>
      </w:r>
      <w:r w:rsidR="00DD029A" w:rsidRPr="00DD029A">
        <w:rPr>
          <w:position w:val="-6"/>
        </w:rPr>
        <w:pict>
          <v:shape id="_x0000_i1977" type="#_x0000_t75" style="width:39pt;height:12.75pt">
            <v:imagedata r:id="rId772" o:title=""/>
          </v:shape>
        </w:pict>
      </w:r>
      <w:r>
        <w:t xml:space="preserve">, </w:t>
      </w:r>
      <w:r w:rsidR="00DD029A" w:rsidRPr="00DD029A">
        <w:rPr>
          <w:position w:val="-6"/>
        </w:rPr>
        <w:pict>
          <v:shape id="_x0000_i1978" type="#_x0000_t75" style="width:39.75pt;height:12.75pt">
            <v:imagedata r:id="rId773" o:title=""/>
          </v:shape>
        </w:pict>
      </w:r>
      <w:r>
        <w:t xml:space="preserve"> for the parameter</w:t>
      </w:r>
      <w:r w:rsidR="00DD029A" w:rsidRPr="00DD029A">
        <w:rPr>
          <w:position w:val="-4"/>
        </w:rPr>
        <w:pict>
          <v:shape id="_x0000_i1979" type="#_x0000_t75" style="width:15pt;height:12pt">
            <v:imagedata r:id="rId774" o:title=""/>
          </v:shape>
        </w:pict>
      </w:r>
      <w:r>
        <w:t xml:space="preserve">, </w:t>
      </w:r>
      <w:r w:rsidR="00DD029A" w:rsidRPr="00DD029A">
        <w:rPr>
          <w:position w:val="-6"/>
        </w:rPr>
        <w:pict>
          <v:shape id="_x0000_i1980" type="#_x0000_t75" style="width:39pt;height:12.75pt">
            <v:imagedata r:id="rId775" o:title=""/>
          </v:shape>
        </w:pict>
      </w:r>
      <w:r>
        <w:t xml:space="preserve">, </w:t>
      </w:r>
      <w:r w:rsidR="00DD029A" w:rsidRPr="00DD029A">
        <w:rPr>
          <w:position w:val="-6"/>
        </w:rPr>
        <w:pict>
          <v:shape id="_x0000_i1981" type="#_x0000_t75" style="width:45.75pt;height:12.75pt">
            <v:imagedata r:id="rId776" o:title=""/>
          </v:shape>
        </w:pict>
      </w:r>
      <w:r>
        <w:t xml:space="preserve"> for the parameter </w:t>
      </w:r>
      <w:r w:rsidR="00DD029A" w:rsidRPr="00DD029A">
        <w:rPr>
          <w:position w:val="-4"/>
        </w:rPr>
        <w:pict>
          <v:shape id="_x0000_i1982" type="#_x0000_t75" style="width:17.25pt;height:12pt">
            <v:imagedata r:id="rId777" o:title=""/>
          </v:shape>
        </w:pict>
      </w:r>
      <w:r>
        <w:t>.</w:t>
      </w:r>
    </w:p>
    <w:p w:rsidR="001242A6" w:rsidRDefault="001242A6" w:rsidP="001242A6">
      <w:pPr>
        <w:pStyle w:val="af6"/>
      </w:pPr>
      <w:r>
        <w:rPr>
          <w:noProof/>
          <w:lang w:val="uk-UA" w:eastAsia="uk-UA"/>
        </w:rPr>
        <w:lastRenderedPageBreak/>
        <w:drawing>
          <wp:inline distT="0" distB="0" distL="0" distR="0">
            <wp:extent cx="4371975" cy="3067050"/>
            <wp:effectExtent l="19050" t="0" r="9525" b="0"/>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778" cstate="print"/>
                    <a:srcRect/>
                    <a:stretch>
                      <a:fillRect/>
                    </a:stretch>
                  </pic:blipFill>
                  <pic:spPr bwMode="auto">
                    <a:xfrm>
                      <a:off x="0" y="0"/>
                      <a:ext cx="4371975" cy="30670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11.4</w:t>
      </w:r>
    </w:p>
    <w:p w:rsidR="001242A6" w:rsidRDefault="001242A6" w:rsidP="001242A6">
      <w:pPr>
        <w:pStyle w:val="af6"/>
      </w:pPr>
      <w:r>
        <w:rPr>
          <w:noProof/>
          <w:lang w:val="uk-UA" w:eastAsia="uk-UA"/>
        </w:rPr>
        <w:drawing>
          <wp:inline distT="0" distB="0" distL="0" distR="0">
            <wp:extent cx="4371975" cy="3067050"/>
            <wp:effectExtent l="19050" t="0" r="9525" b="0"/>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779" cstate="print"/>
                    <a:srcRect/>
                    <a:stretch>
                      <a:fillRect/>
                    </a:stretch>
                  </pic:blipFill>
                  <pic:spPr bwMode="auto">
                    <a:xfrm>
                      <a:off x="0" y="0"/>
                      <a:ext cx="4371975" cy="30670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11.5</w:t>
      </w:r>
    </w:p>
    <w:p w:rsidR="001242A6" w:rsidRDefault="001242A6" w:rsidP="001242A6">
      <w:pPr>
        <w:pStyle w:val="af6"/>
      </w:pPr>
      <w:r>
        <w:rPr>
          <w:noProof/>
          <w:lang w:val="uk-UA" w:eastAsia="uk-UA"/>
        </w:rPr>
        <w:lastRenderedPageBreak/>
        <w:drawing>
          <wp:inline distT="0" distB="0" distL="0" distR="0">
            <wp:extent cx="4391025" cy="3086100"/>
            <wp:effectExtent l="19050" t="0" r="9525"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780"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11.6</w:t>
      </w:r>
    </w:p>
    <w:p w:rsidR="001242A6" w:rsidRDefault="001242A6" w:rsidP="001242A6">
      <w:pPr>
        <w:pStyle w:val="af6"/>
      </w:pPr>
      <w:r>
        <w:rPr>
          <w:noProof/>
          <w:lang w:val="uk-UA" w:eastAsia="uk-UA"/>
        </w:rPr>
        <w:drawing>
          <wp:inline distT="0" distB="0" distL="0" distR="0">
            <wp:extent cx="4391025" cy="3086100"/>
            <wp:effectExtent l="19050" t="0" r="9525" b="0"/>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pic:cNvPicPr>
                      <a:picLocks noChangeAspect="1" noChangeArrowheads="1"/>
                    </pic:cNvPicPr>
                  </pic:nvPicPr>
                  <pic:blipFill>
                    <a:blip r:embed="rId781"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11.7</w:t>
      </w:r>
    </w:p>
    <w:p w:rsidR="001242A6" w:rsidRDefault="001242A6" w:rsidP="001242A6">
      <w:pPr>
        <w:pStyle w:val="af3"/>
      </w:pPr>
      <w:r>
        <w:lastRenderedPageBreak/>
        <w:t xml:space="preserve">The first object defines a cycloid, the second – generative circle, the third – a point on it. It is possible to get various cycloids by changing value of </w:t>
      </w:r>
      <w:r w:rsidR="00DD029A" w:rsidRPr="00DD029A">
        <w:rPr>
          <w:position w:val="-4"/>
        </w:rPr>
        <w:pict>
          <v:shape id="_x0000_i1983" type="#_x0000_t75" style="width:15pt;height:12pt">
            <v:imagedata r:id="rId782" o:title=""/>
          </v:shape>
        </w:pict>
      </w:r>
      <w:r>
        <w:t xml:space="preserve"> (the generative circle radius). It is shown in the Fig. 1.3. By smooth changing of value </w:t>
      </w:r>
      <w:r w:rsidR="00DD029A" w:rsidRPr="00DD029A">
        <w:rPr>
          <w:position w:val="-4"/>
        </w:rPr>
        <w:pict>
          <v:shape id="_x0000_i1984" type="#_x0000_t75" style="width:17.25pt;height:12pt">
            <v:imagedata r:id="rId783" o:title=""/>
          </v:shape>
        </w:pict>
      </w:r>
      <w:r>
        <w:t>, it is possible to model moving of the circle along the line while a point on the circle circumscribes a cycloid (Fig. 11.4).</w:t>
      </w:r>
    </w:p>
    <w:p w:rsidR="001242A6" w:rsidRDefault="001242A6" w:rsidP="001242A6">
      <w:pPr>
        <w:pStyle w:val="af3"/>
        <w:rPr>
          <w:iCs/>
        </w:rPr>
      </w:pPr>
      <w:r>
        <w:t xml:space="preserve">Similar models can be plotted also for other interesting curves: </w:t>
      </w:r>
      <w:proofErr w:type="spellStart"/>
      <w:r>
        <w:t>epicycloid</w:t>
      </w:r>
      <w:proofErr w:type="spellEnd"/>
      <w:r>
        <w:t xml:space="preserve">, hypocycloid, </w:t>
      </w:r>
      <w:proofErr w:type="spellStart"/>
      <w:r>
        <w:t>epitrochoid</w:t>
      </w:r>
      <w:proofErr w:type="spellEnd"/>
      <w:r>
        <w:t xml:space="preserve">, </w:t>
      </w:r>
      <w:proofErr w:type="spellStart"/>
      <w:r w:rsidRPr="00EC0673">
        <w:t>hypotrochoid</w:t>
      </w:r>
      <w:proofErr w:type="spellEnd"/>
      <w:r>
        <w:t xml:space="preserve"> etc.</w:t>
      </w:r>
    </w:p>
    <w:p w:rsidR="001242A6" w:rsidRDefault="001242A6" w:rsidP="001242A6">
      <w:pPr>
        <w:pStyle w:val="af3"/>
      </w:pPr>
      <w:r>
        <w:rPr>
          <w:iCs/>
        </w:rPr>
        <w:t xml:space="preserve">3. </w:t>
      </w:r>
      <w:proofErr w:type="spellStart"/>
      <w:r w:rsidRPr="001321ED">
        <w:rPr>
          <w:iCs/>
        </w:rPr>
        <w:t>Lissajous</w:t>
      </w:r>
      <w:proofErr w:type="spellEnd"/>
      <w:r w:rsidRPr="001321ED">
        <w:rPr>
          <w:iCs/>
        </w:rPr>
        <w:t xml:space="preserve"> figures</w:t>
      </w:r>
      <w:r>
        <w:rPr>
          <w:iCs/>
        </w:rPr>
        <w:t xml:space="preserve"> – graphs of dependencies of the form</w:t>
      </w:r>
      <w:r>
        <w:t xml:space="preserve"> </w:t>
      </w:r>
      <w:r w:rsidR="00DD029A" w:rsidRPr="00DD029A">
        <w:rPr>
          <w:position w:val="-10"/>
        </w:rPr>
        <w:pict>
          <v:shape id="_x0000_i1985" type="#_x0000_t75" style="width:90pt;height:15.75pt">
            <v:imagedata r:id="rId784" o:title=""/>
          </v:shape>
        </w:pict>
      </w:r>
      <w:r>
        <w:t xml:space="preserve">, </w:t>
      </w:r>
      <w:r w:rsidR="00DD029A" w:rsidRPr="00DD029A">
        <w:rPr>
          <w:position w:val="-10"/>
        </w:rPr>
        <w:pict>
          <v:shape id="_x0000_i1986" type="#_x0000_t75" style="width:93.75pt;height:15.75pt">
            <v:imagedata r:id="rId785" o:title=""/>
          </v:shape>
        </w:pict>
      </w:r>
      <w:r>
        <w:t>. In the Fig.</w:t>
      </w:r>
      <w:r>
        <w:rPr>
          <w:iCs/>
        </w:rPr>
        <w:t> 11.5, 11.6, 11.7 one can see some of the figures that correspond to the objects in the program</w:t>
      </w:r>
      <w:r>
        <w:t xml:space="preserve"> </w:t>
      </w:r>
      <w:r w:rsidR="00DD029A" w:rsidRPr="00DD029A">
        <w:rPr>
          <w:position w:val="-10"/>
        </w:rPr>
        <w:pict>
          <v:shape id="_x0000_i1987" type="#_x0000_t75" style="width:93pt;height:15pt">
            <v:imagedata r:id="rId786" o:title=""/>
          </v:shape>
        </w:pict>
      </w:r>
      <w:r>
        <w:t xml:space="preserve">, </w:t>
      </w:r>
      <w:r w:rsidR="00DD029A" w:rsidRPr="00DD029A">
        <w:rPr>
          <w:position w:val="-10"/>
        </w:rPr>
        <w:pict>
          <v:shape id="_x0000_i1988" type="#_x0000_t75" style="width:95.25pt;height:15pt">
            <v:imagedata r:id="rId787" o:title=""/>
          </v:shape>
        </w:pict>
      </w:r>
      <w:r>
        <w:t xml:space="preserve">, at different values of parameters </w:t>
      </w:r>
      <w:r w:rsidR="00DD029A" w:rsidRPr="00DD029A">
        <w:rPr>
          <w:position w:val="-4"/>
        </w:rPr>
        <w:pict>
          <v:shape id="_x0000_i1989" type="#_x0000_t75" style="width:15pt;height:12pt">
            <v:imagedata r:id="rId782" o:title=""/>
          </v:shape>
        </w:pict>
      </w:r>
      <w:r>
        <w:t xml:space="preserve">, </w:t>
      </w:r>
      <w:r w:rsidR="00DD029A" w:rsidRPr="00DD029A">
        <w:rPr>
          <w:position w:val="-4"/>
        </w:rPr>
        <w:pict>
          <v:shape id="_x0000_i1990" type="#_x0000_t75" style="width:17.25pt;height:12pt">
            <v:imagedata r:id="rId783" o:title=""/>
          </v:shape>
        </w:pict>
      </w:r>
      <w:r>
        <w:t xml:space="preserve">, </w:t>
      </w:r>
      <w:r w:rsidR="00DD029A" w:rsidRPr="00DD029A">
        <w:rPr>
          <w:position w:val="-6"/>
        </w:rPr>
        <w:pict>
          <v:shape id="_x0000_i1991" type="#_x0000_t75" style="width:15.75pt;height:12.75pt">
            <v:imagedata r:id="rId788" o:title=""/>
          </v:shape>
        </w:pict>
      </w:r>
      <w:r w:rsidRPr="00EF7D3C">
        <w:t xml:space="preserve">, </w:t>
      </w:r>
      <w:r w:rsidR="00DD029A" w:rsidRPr="00DD029A">
        <w:rPr>
          <w:position w:val="-4"/>
        </w:rPr>
        <w:pict>
          <v:shape id="_x0000_i1992" type="#_x0000_t75" style="width:17.25pt;height:12pt">
            <v:imagedata r:id="rId789" o:title=""/>
          </v:shape>
        </w:pict>
      </w:r>
      <w:r w:rsidRPr="00EF7D3C">
        <w:t xml:space="preserve">, </w:t>
      </w:r>
      <w:r w:rsidR="00DD029A" w:rsidRPr="00DD029A">
        <w:rPr>
          <w:position w:val="-6"/>
        </w:rPr>
        <w:pict>
          <v:shape id="_x0000_i1993" type="#_x0000_t75" style="width:15.75pt;height:12.75pt">
            <v:imagedata r:id="rId790" o:title=""/>
          </v:shape>
        </w:pict>
      </w:r>
      <w:r w:rsidRPr="00EF7D3C">
        <w:t xml:space="preserve">, </w:t>
      </w:r>
      <w:r w:rsidR="00DD029A" w:rsidRPr="00DD029A">
        <w:rPr>
          <w:position w:val="-6"/>
        </w:rPr>
        <w:pict>
          <v:shape id="_x0000_i1994" type="#_x0000_t75" style="width:17.25pt;height:12.75pt">
            <v:imagedata r:id="rId791" o:title=""/>
          </v:shape>
        </w:pict>
      </w:r>
      <w:r>
        <w:t xml:space="preserve"> when the parameter </w:t>
      </w:r>
      <w:r w:rsidR="00DD029A" w:rsidRPr="00DD029A">
        <w:rPr>
          <w:position w:val="-6"/>
        </w:rPr>
        <w:pict>
          <v:shape id="_x0000_i1995" type="#_x0000_t75" style="width:6.75pt;height:12pt">
            <v:imagedata r:id="rId738" o:title=""/>
          </v:shape>
        </w:pict>
      </w:r>
      <w:r>
        <w:t xml:space="preserve"> is altered in the bounds from 0 to </w:t>
      </w:r>
      <w:r w:rsidR="00DD029A" w:rsidRPr="00DD029A">
        <w:rPr>
          <w:position w:val="-6"/>
        </w:rPr>
        <w:pict>
          <v:shape id="_x0000_i1996" type="#_x0000_t75" style="width:17.25pt;height:12.75pt">
            <v:imagedata r:id="rId792" o:title=""/>
          </v:shape>
        </w:pict>
      </w:r>
      <w:r>
        <w:t>.</w:t>
      </w:r>
    </w:p>
    <w:p w:rsidR="001242A6" w:rsidRDefault="001242A6" w:rsidP="001242A6">
      <w:pPr>
        <w:pStyle w:val="af4"/>
        <w:rPr>
          <w:lang w:val="en-US"/>
        </w:rPr>
      </w:pPr>
    </w:p>
    <w:p w:rsidR="001242A6" w:rsidRDefault="001242A6" w:rsidP="001242A6">
      <w:pPr>
        <w:pStyle w:val="af4"/>
        <w:rPr>
          <w:lang w:val="en-US"/>
        </w:rPr>
      </w:pPr>
      <w:r>
        <w:rPr>
          <w:lang w:val="en-US"/>
        </w:rPr>
        <w:t xml:space="preserve">Questions for self-checking </w:t>
      </w:r>
    </w:p>
    <w:p w:rsidR="001242A6" w:rsidRDefault="001242A6" w:rsidP="005A1BE6">
      <w:pPr>
        <w:pStyle w:val="a0"/>
        <w:numPr>
          <w:ilvl w:val="0"/>
          <w:numId w:val="53"/>
        </w:numPr>
        <w:rPr>
          <w:lang w:val="en-US"/>
        </w:rPr>
      </w:pPr>
      <w:r>
        <w:rPr>
          <w:lang w:val="en-US"/>
        </w:rPr>
        <w:t xml:space="preserve">How to assign an immediate relation between variables </w:t>
      </w:r>
      <w:r w:rsidR="00DD029A" w:rsidRPr="00DD029A">
        <w:rPr>
          <w:position w:val="-6"/>
        </w:rPr>
        <w:pict>
          <v:shape id="_x0000_i1997" type="#_x0000_t75" style="width:9pt;height:9.75pt">
            <v:imagedata r:id="rId793" o:title=""/>
          </v:shape>
        </w:pict>
      </w:r>
      <w:r w:rsidRPr="00EF7D3C">
        <w:t xml:space="preserve"> </w:t>
      </w:r>
      <w:r>
        <w:rPr>
          <w:lang w:val="en-US"/>
        </w:rPr>
        <w:t>and</w:t>
      </w:r>
      <w:r w:rsidRPr="00EF7D3C">
        <w:t xml:space="preserve"> </w:t>
      </w:r>
      <w:r w:rsidR="00DD029A" w:rsidRPr="00DD029A">
        <w:rPr>
          <w:position w:val="-10"/>
        </w:rPr>
        <w:pict>
          <v:shape id="_x0000_i1998" type="#_x0000_t75" style="width:9.75pt;height:12pt">
            <v:imagedata r:id="rId794" o:title=""/>
          </v:shape>
        </w:pict>
      </w:r>
      <w:r>
        <w:rPr>
          <w:lang w:val="en-US"/>
        </w:rPr>
        <w:t xml:space="preserve"> with the help of parametric definition of corresponding dependence?</w:t>
      </w:r>
    </w:p>
    <w:p w:rsidR="001242A6" w:rsidRDefault="001242A6" w:rsidP="005A1BE6">
      <w:pPr>
        <w:pStyle w:val="a0"/>
        <w:numPr>
          <w:ilvl w:val="0"/>
          <w:numId w:val="53"/>
        </w:numPr>
        <w:rPr>
          <w:lang w:val="en-US"/>
        </w:rPr>
      </w:pPr>
      <w:r>
        <w:rPr>
          <w:lang w:val="en-US"/>
        </w:rPr>
        <w:t xml:space="preserve">How to get a graph of dependence between variables </w:t>
      </w:r>
      <w:r w:rsidR="00DD029A" w:rsidRPr="00DD029A">
        <w:rPr>
          <w:position w:val="-6"/>
        </w:rPr>
        <w:pict>
          <v:shape id="_x0000_i1999" type="#_x0000_t75" style="width:9pt;height:9.75pt">
            <v:imagedata r:id="rId793" o:title=""/>
          </v:shape>
        </w:pict>
      </w:r>
      <w:r w:rsidRPr="00EF7D3C">
        <w:t xml:space="preserve"> </w:t>
      </w:r>
      <w:r>
        <w:rPr>
          <w:lang w:val="en-US"/>
        </w:rPr>
        <w:t>and</w:t>
      </w:r>
      <w:r w:rsidRPr="00EF7D3C">
        <w:t xml:space="preserve"> </w:t>
      </w:r>
      <w:r w:rsidR="00DD029A" w:rsidRPr="00DD029A">
        <w:rPr>
          <w:position w:val="-10"/>
        </w:rPr>
        <w:pict>
          <v:shape id="_x0000_i2000" type="#_x0000_t75" style="width:9.75pt;height:12pt">
            <v:imagedata r:id="rId794" o:title=""/>
          </v:shape>
        </w:pict>
      </w:r>
      <w:r>
        <w:rPr>
          <w:lang w:val="en-US"/>
        </w:rPr>
        <w:t xml:space="preserve"> with the help of parametric definition of the dependence with the help of GRAN1?</w:t>
      </w:r>
    </w:p>
    <w:p w:rsidR="001242A6" w:rsidRDefault="001242A6" w:rsidP="005A1BE6">
      <w:pPr>
        <w:pStyle w:val="a0"/>
        <w:numPr>
          <w:ilvl w:val="0"/>
          <w:numId w:val="53"/>
        </w:numPr>
        <w:rPr>
          <w:lang w:val="en-US"/>
        </w:rPr>
      </w:pPr>
      <w:r>
        <w:rPr>
          <w:lang w:val="en-US"/>
        </w:rPr>
        <w:t>How to get a value of variable</w:t>
      </w:r>
      <w:r w:rsidR="00DD029A" w:rsidRPr="00DD029A">
        <w:rPr>
          <w:position w:val="-10"/>
        </w:rPr>
        <w:pict>
          <v:shape id="_x0000_i2001" type="#_x0000_t75" style="width:9.75pt;height:12pt">
            <v:imagedata r:id="rId795" o:title=""/>
          </v:shape>
        </w:pict>
      </w:r>
      <w:r>
        <w:rPr>
          <w:lang w:val="en-US"/>
        </w:rPr>
        <w:t xml:space="preserve">, that corresponds to assigned value of variable </w:t>
      </w:r>
      <w:r w:rsidR="00DD029A" w:rsidRPr="00DD029A">
        <w:rPr>
          <w:position w:val="-6"/>
        </w:rPr>
        <w:pict>
          <v:shape id="_x0000_i2002" type="#_x0000_t75" style="width:9pt;height:9.75pt">
            <v:imagedata r:id="rId796" o:title=""/>
          </v:shape>
        </w:pict>
      </w:r>
      <w:r>
        <w:rPr>
          <w:lang w:val="en-US"/>
        </w:rPr>
        <w:t xml:space="preserve">,  if dependence between </w:t>
      </w:r>
      <w:r w:rsidR="00DD029A" w:rsidRPr="00DD029A">
        <w:rPr>
          <w:position w:val="-6"/>
        </w:rPr>
        <w:pict>
          <v:shape id="_x0000_i2003" type="#_x0000_t75" style="width:9pt;height:9.75pt">
            <v:imagedata r:id="rId793" o:title=""/>
          </v:shape>
        </w:pict>
      </w:r>
      <w:r w:rsidRPr="00EF7D3C">
        <w:t xml:space="preserve"> </w:t>
      </w:r>
      <w:r>
        <w:rPr>
          <w:lang w:val="en-US"/>
        </w:rPr>
        <w:t>and</w:t>
      </w:r>
      <w:r w:rsidRPr="00EF7D3C">
        <w:t xml:space="preserve"> </w:t>
      </w:r>
      <w:r w:rsidR="00DD029A" w:rsidRPr="00DD029A">
        <w:rPr>
          <w:position w:val="-10"/>
        </w:rPr>
        <w:pict>
          <v:shape id="_x0000_i2004" type="#_x0000_t75" style="width:9.75pt;height:12pt">
            <v:imagedata r:id="rId794" o:title=""/>
          </v:shape>
        </w:pict>
      </w:r>
      <w:r>
        <w:rPr>
          <w:lang w:val="en-US"/>
        </w:rPr>
        <w:t xml:space="preserve"> is set in parametric form?</w:t>
      </w:r>
    </w:p>
    <w:p w:rsidR="001242A6" w:rsidRDefault="001242A6" w:rsidP="005A1BE6">
      <w:pPr>
        <w:pStyle w:val="a0"/>
        <w:numPr>
          <w:ilvl w:val="0"/>
          <w:numId w:val="53"/>
        </w:numPr>
        <w:rPr>
          <w:lang w:val="en-US"/>
        </w:rPr>
      </w:pPr>
      <w:r>
        <w:rPr>
          <w:lang w:val="en-US"/>
        </w:rPr>
        <w:t xml:space="preserve">If the following equations </w:t>
      </w:r>
      <w:r w:rsidR="00DD029A" w:rsidRPr="00DD029A">
        <w:rPr>
          <w:position w:val="-10"/>
        </w:rPr>
        <w:pict>
          <v:shape id="_x0000_i2005" type="#_x0000_t75" style="width:36pt;height:15pt" fillcolor="window">
            <v:imagedata r:id="rId797" o:title=""/>
          </v:shape>
        </w:pict>
      </w:r>
      <w:r>
        <w:rPr>
          <w:lang w:val="en-US"/>
        </w:rPr>
        <w:t xml:space="preserve">, </w:t>
      </w:r>
      <w:r w:rsidR="00DD029A" w:rsidRPr="00DD029A">
        <w:rPr>
          <w:position w:val="-10"/>
        </w:rPr>
        <w:pict>
          <v:shape id="_x0000_i2006" type="#_x0000_t75" style="width:36pt;height:15pt" fillcolor="window">
            <v:imagedata r:id="rId798" o:title=""/>
          </v:shape>
        </w:pict>
      </w:r>
      <w:r>
        <w:rPr>
          <w:lang w:val="en-US"/>
        </w:rPr>
        <w:t xml:space="preserve"> are given and corresponding curve has been plotted, how will be placed the curve that is defined by  the equations </w:t>
      </w:r>
      <w:r w:rsidR="00DD029A" w:rsidRPr="00DD029A">
        <w:rPr>
          <w:position w:val="-10"/>
        </w:rPr>
        <w:pict>
          <v:shape id="_x0000_i2007" type="#_x0000_t75" style="width:35.25pt;height:15pt" fillcolor="window">
            <v:imagedata r:id="rId799" o:title=""/>
          </v:shape>
        </w:pict>
      </w:r>
      <w:r>
        <w:rPr>
          <w:lang w:val="en-US"/>
        </w:rPr>
        <w:t xml:space="preserve">, </w:t>
      </w:r>
      <w:r w:rsidR="00DD029A" w:rsidRPr="00DD029A">
        <w:rPr>
          <w:position w:val="-10"/>
        </w:rPr>
        <w:pict>
          <v:shape id="_x0000_i2008" type="#_x0000_t75" style="width:36pt;height:15pt" fillcolor="window">
            <v:imagedata r:id="rId800" o:title=""/>
          </v:shape>
        </w:pict>
      </w:r>
      <w:r>
        <w:rPr>
          <w:lang w:val="en-US"/>
        </w:rPr>
        <w:t xml:space="preserve"> relatively to the first curve??</w:t>
      </w:r>
    </w:p>
    <w:p w:rsidR="001242A6" w:rsidRDefault="001242A6" w:rsidP="005A1BE6">
      <w:pPr>
        <w:pStyle w:val="a0"/>
        <w:numPr>
          <w:ilvl w:val="0"/>
          <w:numId w:val="53"/>
        </w:numPr>
        <w:rPr>
          <w:lang w:val="en-US"/>
        </w:rPr>
      </w:pPr>
      <w:r>
        <w:rPr>
          <w:lang w:val="en-US"/>
        </w:rPr>
        <w:t xml:space="preserve">Suppose the following equations are given: </w:t>
      </w:r>
      <w:r w:rsidR="00DD029A" w:rsidRPr="00DD029A">
        <w:rPr>
          <w:position w:val="-10"/>
        </w:rPr>
        <w:pict>
          <v:shape id="_x0000_i2009" type="#_x0000_t75" style="width:36pt;height:15pt" fillcolor="window">
            <v:imagedata r:id="rId797" o:title=""/>
          </v:shape>
        </w:pict>
      </w:r>
      <w:r>
        <w:rPr>
          <w:lang w:val="en-US"/>
        </w:rPr>
        <w:t xml:space="preserve">, </w:t>
      </w:r>
      <w:r w:rsidR="00DD029A" w:rsidRPr="00DD029A">
        <w:rPr>
          <w:position w:val="-10"/>
        </w:rPr>
        <w:pict>
          <v:shape id="_x0000_i2010" type="#_x0000_t75" style="width:36pt;height:15pt" fillcolor="window">
            <v:imagedata r:id="rId798" o:title=""/>
          </v:shape>
        </w:pict>
      </w:r>
      <w:r>
        <w:rPr>
          <w:lang w:val="en-US"/>
        </w:rPr>
        <w:t xml:space="preserve"> and it is necessary to plot graph of corresponding dependence between variables </w:t>
      </w:r>
      <w:r w:rsidR="00DD029A" w:rsidRPr="00DD029A">
        <w:rPr>
          <w:position w:val="-6"/>
        </w:rPr>
        <w:pict>
          <v:shape id="_x0000_i2011" type="#_x0000_t75" style="width:9pt;height:9.75pt">
            <v:imagedata r:id="rId793" o:title=""/>
          </v:shape>
        </w:pict>
      </w:r>
      <w:r w:rsidRPr="00EF7D3C">
        <w:t xml:space="preserve"> </w:t>
      </w:r>
      <w:r>
        <w:rPr>
          <w:lang w:val="en-US"/>
        </w:rPr>
        <w:t>and</w:t>
      </w:r>
      <w:r w:rsidRPr="00EF7D3C">
        <w:t xml:space="preserve"> </w:t>
      </w:r>
      <w:r w:rsidR="00DD029A" w:rsidRPr="00DD029A">
        <w:rPr>
          <w:position w:val="-10"/>
        </w:rPr>
        <w:pict>
          <v:shape id="_x0000_i2012" type="#_x0000_t75" style="width:9.75pt;height:12pt">
            <v:imagedata r:id="rId794" o:title=""/>
          </v:shape>
        </w:pict>
      </w:r>
      <w:r>
        <w:rPr>
          <w:lang w:val="en-US"/>
        </w:rPr>
        <w:t xml:space="preserve"> with the help of GRAN1. What of the expressions </w:t>
      </w:r>
      <w:r w:rsidR="00DD029A" w:rsidRPr="00DD029A">
        <w:rPr>
          <w:position w:val="-10"/>
        </w:rPr>
        <w:pict>
          <v:shape id="_x0000_i2013" type="#_x0000_t75" style="width:20.25pt;height:14.25pt">
            <v:imagedata r:id="rId801" o:title=""/>
          </v:shape>
        </w:pict>
      </w:r>
      <w:r>
        <w:rPr>
          <w:lang w:val="en-US"/>
        </w:rPr>
        <w:t xml:space="preserve"> and </w:t>
      </w:r>
      <w:r w:rsidR="00DD029A" w:rsidRPr="00DD029A">
        <w:rPr>
          <w:position w:val="-10"/>
        </w:rPr>
        <w:pict>
          <v:shape id="_x0000_i2014" type="#_x0000_t75" style="width:18.75pt;height:15pt" fillcolor="window">
            <v:imagedata r:id="rId802" o:title=""/>
          </v:shape>
        </w:pict>
      </w:r>
      <w:r>
        <w:rPr>
          <w:lang w:val="en-US"/>
        </w:rPr>
        <w:t xml:space="preserve"> should be entered the first? What will be obtained if the order of input of the expressions will be changed?</w:t>
      </w:r>
    </w:p>
    <w:p w:rsidR="001242A6" w:rsidRDefault="001242A6" w:rsidP="005A1BE6">
      <w:pPr>
        <w:pStyle w:val="a0"/>
        <w:numPr>
          <w:ilvl w:val="0"/>
          <w:numId w:val="53"/>
        </w:numPr>
        <w:rPr>
          <w:lang w:val="en-US"/>
        </w:rPr>
      </w:pPr>
      <w:r>
        <w:rPr>
          <w:lang w:val="en-US"/>
        </w:rPr>
        <w:t xml:space="preserve">If a dependence between variables </w:t>
      </w:r>
      <w:r w:rsidR="00DD029A" w:rsidRPr="00DD029A">
        <w:rPr>
          <w:position w:val="-6"/>
        </w:rPr>
        <w:pict>
          <v:shape id="_x0000_i2015" type="#_x0000_t75" style="width:9pt;height:9.75pt">
            <v:imagedata r:id="rId793" o:title=""/>
          </v:shape>
        </w:pict>
      </w:r>
      <w:r w:rsidRPr="00EF7D3C">
        <w:t xml:space="preserve"> </w:t>
      </w:r>
      <w:r>
        <w:rPr>
          <w:lang w:val="en-US"/>
        </w:rPr>
        <w:t>and</w:t>
      </w:r>
      <w:r w:rsidRPr="00EF7D3C">
        <w:t xml:space="preserve"> </w:t>
      </w:r>
      <w:r w:rsidR="00DD029A" w:rsidRPr="00DD029A">
        <w:rPr>
          <w:position w:val="-10"/>
        </w:rPr>
        <w:pict>
          <v:shape id="_x0000_i2016" type="#_x0000_t75" style="width:9.75pt;height:12pt">
            <v:imagedata r:id="rId794" o:title=""/>
          </v:shape>
        </w:pict>
      </w:r>
      <w:r>
        <w:rPr>
          <w:lang w:val="en-US"/>
        </w:rPr>
        <w:t xml:space="preserve"> is defined explicitly in the form </w:t>
      </w:r>
      <w:r w:rsidR="00DD029A" w:rsidRPr="00DD029A">
        <w:rPr>
          <w:position w:val="-10"/>
        </w:rPr>
        <w:pict>
          <v:shape id="_x0000_i2017" type="#_x0000_t75" style="width:39pt;height:15pt">
            <v:imagedata r:id="rId803" o:title=""/>
          </v:shape>
        </w:pict>
      </w:r>
      <w:r>
        <w:rPr>
          <w:lang w:val="en-US"/>
        </w:rPr>
        <w:t>, can it be expressed in the parametric form?</w:t>
      </w:r>
    </w:p>
    <w:p w:rsidR="001242A6" w:rsidRDefault="001242A6" w:rsidP="001242A6">
      <w:pPr>
        <w:pStyle w:val="af4"/>
        <w:rPr>
          <w:lang w:val="en-US"/>
        </w:rPr>
      </w:pPr>
    </w:p>
    <w:p w:rsidR="001242A6" w:rsidRDefault="001242A6" w:rsidP="001242A6">
      <w:pPr>
        <w:pStyle w:val="af4"/>
        <w:rPr>
          <w:lang w:val="en-US"/>
        </w:rPr>
      </w:pPr>
      <w:r>
        <w:rPr>
          <w:lang w:val="en-US"/>
        </w:rPr>
        <w:t>Exercises for self-fulfillment</w:t>
      </w:r>
    </w:p>
    <w:p w:rsidR="001242A6" w:rsidRDefault="001242A6" w:rsidP="005A1BE6">
      <w:pPr>
        <w:pStyle w:val="a0"/>
        <w:numPr>
          <w:ilvl w:val="0"/>
          <w:numId w:val="54"/>
        </w:numPr>
      </w:pPr>
      <w:r>
        <w:rPr>
          <w:lang w:val="en-US"/>
        </w:rPr>
        <w:t>Plot graphs of dependencies defined parametrically:</w:t>
      </w:r>
    </w:p>
    <w:p w:rsidR="001242A6" w:rsidRPr="005A1BE6" w:rsidRDefault="00DD029A" w:rsidP="001242A6">
      <w:pPr>
        <w:pStyle w:val="aff"/>
        <w:numPr>
          <w:ilvl w:val="0"/>
          <w:numId w:val="4"/>
        </w:numPr>
        <w:tabs>
          <w:tab w:val="clear" w:pos="700"/>
          <w:tab w:val="num" w:pos="360"/>
          <w:tab w:val="left" w:pos="720"/>
        </w:tabs>
        <w:ind w:left="720"/>
        <w:rPr>
          <w:sz w:val="20"/>
          <w:szCs w:val="20"/>
        </w:rPr>
      </w:pPr>
      <w:r w:rsidRPr="00DD029A">
        <w:rPr>
          <w:position w:val="-6"/>
          <w:sz w:val="20"/>
          <w:szCs w:val="20"/>
        </w:rPr>
        <w:pict>
          <v:shape id="_x0000_i2018" type="#_x0000_t75" style="width:48pt;height:12pt">
            <v:imagedata r:id="rId804" o:title=""/>
          </v:shape>
        </w:pict>
      </w:r>
      <w:r w:rsidR="001242A6" w:rsidRPr="005A1BE6">
        <w:rPr>
          <w:sz w:val="20"/>
          <w:szCs w:val="20"/>
        </w:rPr>
        <w:t xml:space="preserve">, </w:t>
      </w:r>
      <w:r w:rsidRPr="00DD029A">
        <w:rPr>
          <w:position w:val="-10"/>
          <w:sz w:val="20"/>
          <w:szCs w:val="20"/>
        </w:rPr>
        <w:pict>
          <v:shape id="_x0000_i2019" type="#_x0000_t75" style="width:48.75pt;height:15pt">
            <v:imagedata r:id="rId805" o:title=""/>
          </v:shape>
        </w:pict>
      </w:r>
      <w:r w:rsidR="001242A6" w:rsidRPr="005A1BE6">
        <w:rPr>
          <w:sz w:val="20"/>
          <w:szCs w:val="20"/>
          <w:lang w:val="en-US"/>
        </w:rPr>
        <w:t xml:space="preserve"> at different values of parameters </w:t>
      </w:r>
      <w:r w:rsidRPr="00DD029A">
        <w:rPr>
          <w:position w:val="-4"/>
          <w:sz w:val="20"/>
          <w:szCs w:val="20"/>
        </w:rPr>
        <w:pict>
          <v:shape id="_x0000_i2020" type="#_x0000_t75" style="width:14.25pt;height:11.25pt">
            <v:imagedata r:id="rId806" o:title=""/>
          </v:shape>
        </w:pict>
      </w:r>
      <w:r w:rsidR="001242A6" w:rsidRPr="005A1BE6">
        <w:rPr>
          <w:sz w:val="20"/>
          <w:szCs w:val="20"/>
          <w:lang w:val="en-US"/>
        </w:rPr>
        <w:t xml:space="preserve"> and </w:t>
      </w:r>
      <w:r w:rsidRPr="00DD029A">
        <w:rPr>
          <w:position w:val="-4"/>
          <w:sz w:val="20"/>
          <w:szCs w:val="20"/>
        </w:rPr>
        <w:pict>
          <v:shape id="_x0000_i2021" type="#_x0000_t75" style="width:15.75pt;height:11.25pt">
            <v:imagedata r:id="rId807" o:title=""/>
          </v:shape>
        </w:pict>
      </w:r>
      <w:r w:rsidR="001242A6" w:rsidRPr="005A1BE6">
        <w:rPr>
          <w:sz w:val="20"/>
          <w:szCs w:val="20"/>
          <w:lang w:val="en-US"/>
        </w:rPr>
        <w:t xml:space="preserve"> (ellipse);</w:t>
      </w:r>
    </w:p>
    <w:p w:rsidR="001242A6" w:rsidRPr="005A1BE6" w:rsidRDefault="00DD029A" w:rsidP="001242A6">
      <w:pPr>
        <w:pStyle w:val="aff"/>
        <w:numPr>
          <w:ilvl w:val="0"/>
          <w:numId w:val="4"/>
        </w:numPr>
        <w:tabs>
          <w:tab w:val="clear" w:pos="700"/>
          <w:tab w:val="num" w:pos="360"/>
          <w:tab w:val="left" w:pos="720"/>
        </w:tabs>
        <w:ind w:left="720"/>
        <w:rPr>
          <w:sz w:val="20"/>
          <w:szCs w:val="20"/>
        </w:rPr>
      </w:pPr>
      <w:r w:rsidRPr="00DD029A">
        <w:rPr>
          <w:position w:val="-26"/>
          <w:sz w:val="20"/>
          <w:szCs w:val="20"/>
        </w:rPr>
        <w:lastRenderedPageBreak/>
        <w:pict>
          <v:shape id="_x0000_i2022" type="#_x0000_t75" style="width:162pt;height:30.75pt">
            <v:imagedata r:id="rId808" o:title=""/>
          </v:shape>
        </w:pict>
      </w:r>
      <w:r w:rsidR="001242A6" w:rsidRPr="005A1BE6">
        <w:rPr>
          <w:sz w:val="20"/>
          <w:szCs w:val="20"/>
          <w:lang w:val="en-US"/>
        </w:rPr>
        <w:t xml:space="preserve">, </w:t>
      </w:r>
      <w:r w:rsidRPr="00DD029A">
        <w:rPr>
          <w:position w:val="-26"/>
          <w:sz w:val="20"/>
          <w:szCs w:val="20"/>
        </w:rPr>
        <w:pict>
          <v:shape id="_x0000_i2023" type="#_x0000_t75" style="width:155.25pt;height:30.75pt">
            <v:imagedata r:id="rId809" o:title=""/>
          </v:shape>
        </w:pict>
      </w:r>
      <w:r w:rsidR="001242A6" w:rsidRPr="005A1BE6">
        <w:rPr>
          <w:sz w:val="20"/>
          <w:szCs w:val="20"/>
          <w:lang w:val="en-US"/>
        </w:rPr>
        <w:t xml:space="preserve"> at different values of parameters </w:t>
      </w:r>
      <w:r w:rsidRPr="00DD029A">
        <w:rPr>
          <w:position w:val="-4"/>
          <w:sz w:val="20"/>
          <w:szCs w:val="20"/>
        </w:rPr>
        <w:pict>
          <v:shape id="_x0000_i2024" type="#_x0000_t75" style="width:14.25pt;height:11.25pt">
            <v:imagedata r:id="rId806" o:title=""/>
          </v:shape>
        </w:pict>
      </w:r>
      <w:r w:rsidR="001242A6" w:rsidRPr="005A1BE6">
        <w:rPr>
          <w:sz w:val="20"/>
          <w:szCs w:val="20"/>
          <w:lang w:val="en-US"/>
        </w:rPr>
        <w:t xml:space="preserve"> and </w:t>
      </w:r>
      <w:r w:rsidRPr="00DD029A">
        <w:rPr>
          <w:position w:val="-4"/>
          <w:sz w:val="20"/>
          <w:szCs w:val="20"/>
        </w:rPr>
        <w:pict>
          <v:shape id="_x0000_i2025" type="#_x0000_t75" style="width:15.75pt;height:11.25pt">
            <v:imagedata r:id="rId807" o:title=""/>
          </v:shape>
        </w:pict>
      </w:r>
      <w:r w:rsidR="001242A6" w:rsidRPr="005A1BE6">
        <w:rPr>
          <w:sz w:val="20"/>
          <w:szCs w:val="20"/>
          <w:lang w:val="en-US"/>
        </w:rPr>
        <w:t xml:space="preserve">, </w:t>
      </w:r>
      <w:r w:rsidRPr="00DD029A">
        <w:rPr>
          <w:position w:val="-10"/>
          <w:sz w:val="20"/>
          <w:szCs w:val="20"/>
        </w:rPr>
        <w:pict>
          <v:shape id="_x0000_i2026" type="#_x0000_t75" style="width:42pt;height:14.25pt">
            <v:imagedata r:id="rId810" o:title=""/>
          </v:shape>
        </w:pict>
      </w:r>
      <w:r w:rsidR="001242A6" w:rsidRPr="005A1BE6">
        <w:rPr>
          <w:sz w:val="20"/>
          <w:szCs w:val="20"/>
          <w:lang w:val="en-US"/>
        </w:rPr>
        <w:t xml:space="preserve"> (</w:t>
      </w:r>
      <w:proofErr w:type="spellStart"/>
      <w:r w:rsidR="001242A6" w:rsidRPr="005A1BE6">
        <w:rPr>
          <w:sz w:val="20"/>
          <w:szCs w:val="20"/>
          <w:lang w:val="en-US"/>
        </w:rPr>
        <w:t>epicycloid</w:t>
      </w:r>
      <w:proofErr w:type="spellEnd"/>
      <w:r w:rsidR="001242A6" w:rsidRPr="005A1BE6">
        <w:rPr>
          <w:sz w:val="20"/>
          <w:szCs w:val="20"/>
          <w:lang w:val="en-US"/>
        </w:rPr>
        <w:t xml:space="preserve"> circumscribed by point on a circle of radius </w:t>
      </w:r>
      <w:r w:rsidRPr="00DD029A">
        <w:rPr>
          <w:position w:val="-4"/>
          <w:sz w:val="20"/>
          <w:szCs w:val="20"/>
        </w:rPr>
        <w:pict>
          <v:shape id="_x0000_i2027" type="#_x0000_t75" style="width:14.25pt;height:11.25pt">
            <v:imagedata r:id="rId806" o:title=""/>
          </v:shape>
        </w:pict>
      </w:r>
      <w:r w:rsidR="001242A6" w:rsidRPr="005A1BE6">
        <w:rPr>
          <w:sz w:val="20"/>
          <w:szCs w:val="20"/>
          <w:lang w:val="en-US"/>
        </w:rPr>
        <w:t xml:space="preserve">, that moves outside on a circle of radius </w:t>
      </w:r>
      <w:r w:rsidRPr="00DD029A">
        <w:rPr>
          <w:position w:val="-4"/>
          <w:sz w:val="20"/>
          <w:szCs w:val="20"/>
        </w:rPr>
        <w:pict>
          <v:shape id="_x0000_i2028" type="#_x0000_t75" style="width:15.75pt;height:11.25pt">
            <v:imagedata r:id="rId807" o:title=""/>
          </v:shape>
        </w:pict>
      </w:r>
      <w:r w:rsidR="001242A6" w:rsidRPr="005A1BE6">
        <w:rPr>
          <w:sz w:val="20"/>
          <w:szCs w:val="20"/>
          <w:lang w:val="en-US"/>
        </w:rPr>
        <w:t>);</w:t>
      </w:r>
    </w:p>
    <w:p w:rsidR="001242A6" w:rsidRPr="005A1BE6" w:rsidRDefault="00DD029A" w:rsidP="001242A6">
      <w:pPr>
        <w:pStyle w:val="aff"/>
        <w:numPr>
          <w:ilvl w:val="0"/>
          <w:numId w:val="4"/>
        </w:numPr>
        <w:tabs>
          <w:tab w:val="clear" w:pos="700"/>
          <w:tab w:val="num" w:pos="360"/>
          <w:tab w:val="left" w:pos="720"/>
        </w:tabs>
        <w:ind w:left="720"/>
        <w:rPr>
          <w:sz w:val="20"/>
          <w:szCs w:val="20"/>
        </w:rPr>
      </w:pPr>
      <w:r w:rsidRPr="00DD029A">
        <w:rPr>
          <w:position w:val="-26"/>
          <w:sz w:val="20"/>
          <w:szCs w:val="20"/>
        </w:rPr>
        <w:pict>
          <v:shape id="_x0000_i2029" type="#_x0000_t75" style="width:159.75pt;height:30.75pt">
            <v:imagedata r:id="rId811" o:title=""/>
          </v:shape>
        </w:pict>
      </w:r>
      <w:r w:rsidR="001242A6" w:rsidRPr="005A1BE6">
        <w:rPr>
          <w:sz w:val="20"/>
          <w:szCs w:val="20"/>
          <w:lang w:val="en-US"/>
        </w:rPr>
        <w:t xml:space="preserve">, </w:t>
      </w:r>
      <w:r w:rsidRPr="00DD029A">
        <w:rPr>
          <w:position w:val="-26"/>
          <w:sz w:val="20"/>
          <w:szCs w:val="20"/>
        </w:rPr>
        <w:pict>
          <v:shape id="_x0000_i2030" type="#_x0000_t75" style="width:155.25pt;height:30.75pt">
            <v:imagedata r:id="rId812" o:title=""/>
          </v:shape>
        </w:pict>
      </w:r>
      <w:r w:rsidR="001242A6" w:rsidRPr="005A1BE6">
        <w:rPr>
          <w:sz w:val="20"/>
          <w:szCs w:val="20"/>
          <w:lang w:val="en-US"/>
        </w:rPr>
        <w:t xml:space="preserve"> at different values of parameters </w:t>
      </w:r>
      <w:r w:rsidRPr="00DD029A">
        <w:rPr>
          <w:position w:val="-4"/>
          <w:sz w:val="20"/>
          <w:szCs w:val="20"/>
        </w:rPr>
        <w:pict>
          <v:shape id="_x0000_i2031" type="#_x0000_t75" style="width:14.25pt;height:11.25pt">
            <v:imagedata r:id="rId806" o:title=""/>
          </v:shape>
        </w:pict>
      </w:r>
      <w:r w:rsidR="001242A6" w:rsidRPr="005A1BE6">
        <w:rPr>
          <w:sz w:val="20"/>
          <w:szCs w:val="20"/>
          <w:lang w:val="en-US"/>
        </w:rPr>
        <w:t xml:space="preserve"> and </w:t>
      </w:r>
      <w:r w:rsidRPr="00DD029A">
        <w:rPr>
          <w:position w:val="-4"/>
          <w:sz w:val="20"/>
          <w:szCs w:val="20"/>
        </w:rPr>
        <w:pict>
          <v:shape id="_x0000_i2032" type="#_x0000_t75" style="width:15.75pt;height:11.25pt">
            <v:imagedata r:id="rId807" o:title=""/>
          </v:shape>
        </w:pict>
      </w:r>
      <w:r w:rsidR="001242A6" w:rsidRPr="005A1BE6">
        <w:rPr>
          <w:sz w:val="20"/>
          <w:szCs w:val="20"/>
          <w:lang w:val="en-US"/>
        </w:rPr>
        <w:t xml:space="preserve">, </w:t>
      </w:r>
      <w:r w:rsidRPr="00DD029A">
        <w:rPr>
          <w:position w:val="-10"/>
          <w:sz w:val="20"/>
          <w:szCs w:val="20"/>
        </w:rPr>
        <w:pict>
          <v:shape id="_x0000_i2033" type="#_x0000_t75" style="width:42pt;height:14.25pt">
            <v:imagedata r:id="rId810" o:title=""/>
          </v:shape>
        </w:pict>
      </w:r>
      <w:r w:rsidR="001242A6" w:rsidRPr="005A1BE6">
        <w:rPr>
          <w:sz w:val="20"/>
          <w:szCs w:val="20"/>
          <w:lang w:val="en-US"/>
        </w:rPr>
        <w:t xml:space="preserve"> (hypocycloid circumscribed by point on a circle of radius </w:t>
      </w:r>
      <w:r w:rsidRPr="00DD029A">
        <w:rPr>
          <w:position w:val="-4"/>
          <w:sz w:val="20"/>
          <w:szCs w:val="20"/>
        </w:rPr>
        <w:pict>
          <v:shape id="_x0000_i2034" type="#_x0000_t75" style="width:14.25pt;height:11.25pt">
            <v:imagedata r:id="rId806" o:title=""/>
          </v:shape>
        </w:pict>
      </w:r>
      <w:r w:rsidR="001242A6" w:rsidRPr="005A1BE6">
        <w:rPr>
          <w:sz w:val="20"/>
          <w:szCs w:val="20"/>
          <w:lang w:val="en-US"/>
        </w:rPr>
        <w:t xml:space="preserve">, that moves inside on a circle of radius </w:t>
      </w:r>
      <w:r w:rsidRPr="00DD029A">
        <w:rPr>
          <w:position w:val="-4"/>
          <w:sz w:val="20"/>
          <w:szCs w:val="20"/>
        </w:rPr>
        <w:pict>
          <v:shape id="_x0000_i2035" type="#_x0000_t75" style="width:15.75pt;height:11.25pt">
            <v:imagedata r:id="rId807" o:title=""/>
          </v:shape>
        </w:pict>
      </w:r>
      <w:r w:rsidR="001242A6" w:rsidRPr="005A1BE6">
        <w:rPr>
          <w:sz w:val="20"/>
          <w:szCs w:val="20"/>
          <w:lang w:val="en-US"/>
        </w:rPr>
        <w:t>);</w:t>
      </w:r>
    </w:p>
    <w:p w:rsidR="001242A6" w:rsidRPr="005A1BE6" w:rsidRDefault="00DD029A" w:rsidP="001242A6">
      <w:pPr>
        <w:pStyle w:val="aff"/>
        <w:numPr>
          <w:ilvl w:val="0"/>
          <w:numId w:val="4"/>
        </w:numPr>
        <w:tabs>
          <w:tab w:val="clear" w:pos="700"/>
          <w:tab w:val="num" w:pos="360"/>
          <w:tab w:val="left" w:pos="720"/>
        </w:tabs>
        <w:ind w:left="720"/>
        <w:rPr>
          <w:sz w:val="20"/>
          <w:szCs w:val="20"/>
        </w:rPr>
      </w:pPr>
      <w:r w:rsidRPr="00DD029A">
        <w:rPr>
          <w:position w:val="-6"/>
          <w:sz w:val="20"/>
          <w:szCs w:val="20"/>
        </w:rPr>
        <w:pict>
          <v:shape id="_x0000_i2036" type="#_x0000_t75" style="width:96pt;height:12pt">
            <v:imagedata r:id="rId813" o:title=""/>
          </v:shape>
        </w:pict>
      </w:r>
      <w:r w:rsidR="001242A6" w:rsidRPr="005A1BE6">
        <w:rPr>
          <w:sz w:val="20"/>
          <w:szCs w:val="20"/>
          <w:lang w:val="en-US"/>
        </w:rPr>
        <w:t xml:space="preserve">, </w:t>
      </w:r>
      <w:r w:rsidRPr="00DD029A">
        <w:rPr>
          <w:position w:val="-10"/>
          <w:sz w:val="20"/>
          <w:szCs w:val="20"/>
        </w:rPr>
        <w:pict>
          <v:shape id="_x0000_i2037" type="#_x0000_t75" style="width:93.75pt;height:15pt">
            <v:imagedata r:id="rId814" o:title=""/>
          </v:shape>
        </w:pict>
      </w:r>
      <w:r w:rsidR="001242A6" w:rsidRPr="005A1BE6">
        <w:rPr>
          <w:sz w:val="20"/>
          <w:szCs w:val="20"/>
          <w:lang w:val="en-US"/>
        </w:rPr>
        <w:t xml:space="preserve"> (</w:t>
      </w:r>
      <w:proofErr w:type="spellStart"/>
      <w:r w:rsidR="001242A6" w:rsidRPr="005A1BE6">
        <w:rPr>
          <w:sz w:val="20"/>
          <w:szCs w:val="20"/>
          <w:lang w:val="en-US"/>
        </w:rPr>
        <w:t>cardioid</w:t>
      </w:r>
      <w:proofErr w:type="spellEnd"/>
      <w:r w:rsidR="001242A6" w:rsidRPr="005A1BE6">
        <w:rPr>
          <w:sz w:val="20"/>
          <w:szCs w:val="20"/>
          <w:lang w:val="en-US"/>
        </w:rPr>
        <w:t xml:space="preserve"> – a particular case of epicycloids at </w:t>
      </w:r>
      <w:r w:rsidRPr="00DD029A">
        <w:rPr>
          <w:position w:val="-4"/>
          <w:sz w:val="20"/>
          <w:szCs w:val="20"/>
        </w:rPr>
        <w:pict>
          <v:shape id="_x0000_i2038" type="#_x0000_t75" style="width:36pt;height:11.25pt">
            <v:imagedata r:id="rId815" o:title=""/>
          </v:shape>
        </w:pict>
      </w:r>
      <w:r w:rsidR="001242A6" w:rsidRPr="005A1BE6">
        <w:rPr>
          <w:sz w:val="20"/>
          <w:szCs w:val="20"/>
          <w:lang w:val="en-US"/>
        </w:rPr>
        <w:t>);</w:t>
      </w:r>
    </w:p>
    <w:p w:rsidR="001242A6" w:rsidRPr="005A1BE6" w:rsidRDefault="00DD029A" w:rsidP="001242A6">
      <w:pPr>
        <w:pStyle w:val="aff"/>
        <w:numPr>
          <w:ilvl w:val="0"/>
          <w:numId w:val="4"/>
        </w:numPr>
        <w:tabs>
          <w:tab w:val="clear" w:pos="700"/>
          <w:tab w:val="num" w:pos="360"/>
          <w:tab w:val="left" w:pos="720"/>
        </w:tabs>
        <w:ind w:left="720"/>
        <w:rPr>
          <w:sz w:val="20"/>
          <w:szCs w:val="20"/>
          <w:lang w:val="en-US"/>
        </w:rPr>
      </w:pPr>
      <w:r w:rsidRPr="00DD029A">
        <w:rPr>
          <w:position w:val="-6"/>
          <w:sz w:val="20"/>
          <w:szCs w:val="20"/>
        </w:rPr>
        <w:pict>
          <v:shape id="_x0000_i2039" type="#_x0000_t75" style="width:57pt;height:15.75pt">
            <v:imagedata r:id="rId816" o:title=""/>
          </v:shape>
        </w:pict>
      </w:r>
      <w:r w:rsidR="001242A6" w:rsidRPr="005A1BE6">
        <w:rPr>
          <w:sz w:val="20"/>
          <w:szCs w:val="20"/>
          <w:lang w:val="en-US"/>
        </w:rPr>
        <w:t xml:space="preserve">, </w:t>
      </w:r>
      <w:r w:rsidRPr="00DD029A">
        <w:rPr>
          <w:position w:val="-10"/>
          <w:sz w:val="20"/>
          <w:szCs w:val="20"/>
        </w:rPr>
        <w:pict>
          <v:shape id="_x0000_i2040" type="#_x0000_t75" style="width:54pt;height:18pt">
            <v:imagedata r:id="rId817" o:title=""/>
          </v:shape>
        </w:pict>
      </w:r>
      <w:r w:rsidR="001242A6" w:rsidRPr="005A1BE6">
        <w:rPr>
          <w:sz w:val="20"/>
          <w:szCs w:val="20"/>
          <w:lang w:val="en-US"/>
        </w:rPr>
        <w:t xml:space="preserve"> (</w:t>
      </w:r>
      <w:proofErr w:type="spellStart"/>
      <w:r w:rsidR="001242A6" w:rsidRPr="005A1BE6">
        <w:rPr>
          <w:sz w:val="20"/>
          <w:szCs w:val="20"/>
          <w:lang w:val="en-US"/>
        </w:rPr>
        <w:t>astroid</w:t>
      </w:r>
      <w:proofErr w:type="spellEnd"/>
      <w:r w:rsidR="001242A6" w:rsidRPr="005A1BE6">
        <w:rPr>
          <w:sz w:val="20"/>
          <w:szCs w:val="20"/>
          <w:lang w:val="en-US"/>
        </w:rPr>
        <w:t xml:space="preserve"> – a particular case of hypocycloid at </w:t>
      </w:r>
      <w:r w:rsidRPr="00DD029A">
        <w:rPr>
          <w:position w:val="-6"/>
          <w:sz w:val="20"/>
          <w:szCs w:val="20"/>
        </w:rPr>
        <w:pict>
          <v:shape id="_x0000_i2041" type="#_x0000_t75" style="width:47.25pt;height:12.75pt">
            <v:imagedata r:id="rId818" o:title=""/>
          </v:shape>
        </w:pict>
      </w:r>
      <w:r w:rsidR="001242A6" w:rsidRPr="005A1BE6">
        <w:rPr>
          <w:sz w:val="20"/>
          <w:szCs w:val="20"/>
          <w:lang w:val="en-US"/>
        </w:rPr>
        <w:t>).</w:t>
      </w:r>
    </w:p>
    <w:p w:rsidR="001242A6" w:rsidRPr="005A1BE6" w:rsidRDefault="001242A6" w:rsidP="005A1BE6">
      <w:pPr>
        <w:pStyle w:val="a0"/>
        <w:numPr>
          <w:ilvl w:val="0"/>
          <w:numId w:val="54"/>
        </w:numPr>
      </w:pPr>
      <w:r w:rsidRPr="005A1BE6">
        <w:rPr>
          <w:lang w:val="en-US"/>
        </w:rPr>
        <w:t xml:space="preserve">Plot </w:t>
      </w:r>
      <w:proofErr w:type="spellStart"/>
      <w:r w:rsidRPr="005A1BE6">
        <w:rPr>
          <w:lang w:val="en-US"/>
        </w:rPr>
        <w:t>Lissajous</w:t>
      </w:r>
      <w:proofErr w:type="spellEnd"/>
      <w:r w:rsidRPr="005A1BE6">
        <w:rPr>
          <w:lang w:val="en-US"/>
        </w:rPr>
        <w:t xml:space="preserve"> figures </w:t>
      </w:r>
      <w:r w:rsidR="00DD029A" w:rsidRPr="00DD029A">
        <w:rPr>
          <w:position w:val="-10"/>
        </w:rPr>
        <w:pict>
          <v:shape id="_x0000_i2042" type="#_x0000_t75" style="width:78.75pt;height:15pt">
            <v:imagedata r:id="rId819" o:title=""/>
          </v:shape>
        </w:pict>
      </w:r>
      <w:r w:rsidRPr="005A1BE6">
        <w:rPr>
          <w:lang w:val="en-US"/>
        </w:rPr>
        <w:t xml:space="preserve">, </w:t>
      </w:r>
      <w:r w:rsidR="00DD029A" w:rsidRPr="00DD029A">
        <w:rPr>
          <w:position w:val="-10"/>
        </w:rPr>
        <w:pict>
          <v:shape id="_x0000_i2043" type="#_x0000_t75" style="width:84pt;height:15pt">
            <v:imagedata r:id="rId820" o:title=""/>
          </v:shape>
        </w:pict>
      </w:r>
      <w:r w:rsidRPr="005A1BE6">
        <w:rPr>
          <w:lang w:val="en-US"/>
        </w:rPr>
        <w:t xml:space="preserve"> for the following values:</w:t>
      </w:r>
    </w:p>
    <w:p w:rsidR="001242A6" w:rsidRPr="005A1BE6" w:rsidRDefault="00DD029A" w:rsidP="001242A6">
      <w:pPr>
        <w:pStyle w:val="aff"/>
        <w:numPr>
          <w:ilvl w:val="0"/>
          <w:numId w:val="4"/>
        </w:numPr>
        <w:tabs>
          <w:tab w:val="clear" w:pos="700"/>
          <w:tab w:val="num" w:pos="360"/>
          <w:tab w:val="left" w:pos="720"/>
        </w:tabs>
        <w:ind w:left="720"/>
        <w:rPr>
          <w:sz w:val="20"/>
          <w:szCs w:val="20"/>
        </w:rPr>
      </w:pPr>
      <w:r w:rsidRPr="00DD029A">
        <w:rPr>
          <w:position w:val="-10"/>
          <w:sz w:val="20"/>
          <w:szCs w:val="20"/>
        </w:rPr>
        <w:pict>
          <v:shape id="_x0000_i2044" type="#_x0000_t75" style="width:30pt;height:15pt">
            <v:imagedata r:id="rId821" o:title=""/>
          </v:shape>
        </w:pict>
      </w:r>
      <w:r w:rsidR="001242A6" w:rsidRPr="005A1BE6">
        <w:rPr>
          <w:sz w:val="20"/>
          <w:szCs w:val="20"/>
        </w:rPr>
        <w:t xml:space="preserve">, </w:t>
      </w:r>
      <w:r w:rsidRPr="00DD029A">
        <w:rPr>
          <w:position w:val="-10"/>
          <w:sz w:val="20"/>
          <w:szCs w:val="20"/>
        </w:rPr>
        <w:pict>
          <v:shape id="_x0000_i2045" type="#_x0000_t75" style="width:30.75pt;height:15pt">
            <v:imagedata r:id="rId822" o:title=""/>
          </v:shape>
        </w:pict>
      </w:r>
      <w:r w:rsidR="001242A6" w:rsidRPr="005A1BE6">
        <w:rPr>
          <w:sz w:val="20"/>
          <w:szCs w:val="20"/>
        </w:rPr>
        <w:t xml:space="preserve">, </w:t>
      </w:r>
      <w:r w:rsidRPr="00DD029A">
        <w:rPr>
          <w:position w:val="-10"/>
          <w:sz w:val="20"/>
          <w:szCs w:val="20"/>
        </w:rPr>
        <w:pict>
          <v:shape id="_x0000_i2046" type="#_x0000_t75" style="width:27.75pt;height:15pt">
            <v:imagedata r:id="rId823" o:title=""/>
          </v:shape>
        </w:pict>
      </w:r>
      <w:r w:rsidR="001242A6" w:rsidRPr="005A1BE6">
        <w:rPr>
          <w:sz w:val="20"/>
          <w:szCs w:val="20"/>
        </w:rPr>
        <w:t xml:space="preserve">, </w:t>
      </w:r>
      <w:r w:rsidRPr="00DD029A">
        <w:rPr>
          <w:position w:val="-10"/>
          <w:sz w:val="20"/>
          <w:szCs w:val="20"/>
        </w:rPr>
        <w:pict>
          <v:shape id="_x0000_i2047" type="#_x0000_t75" style="width:30pt;height:15pt">
            <v:imagedata r:id="rId824" o:title=""/>
          </v:shape>
        </w:pict>
      </w:r>
      <w:r w:rsidR="001242A6" w:rsidRPr="005A1BE6">
        <w:rPr>
          <w:sz w:val="20"/>
          <w:szCs w:val="20"/>
        </w:rPr>
        <w:t xml:space="preserve">, </w:t>
      </w:r>
      <w:r w:rsidRPr="00DD029A">
        <w:rPr>
          <w:position w:val="-10"/>
          <w:sz w:val="20"/>
          <w:szCs w:val="20"/>
        </w:rPr>
        <w:pict>
          <v:shape id="_x0000_i2048" type="#_x0000_t75" style="width:29.25pt;height:15pt">
            <v:imagedata r:id="rId825" o:title=""/>
          </v:shape>
        </w:pict>
      </w:r>
      <w:r w:rsidR="001242A6" w:rsidRPr="005A1BE6">
        <w:rPr>
          <w:sz w:val="20"/>
          <w:szCs w:val="20"/>
        </w:rPr>
        <w:t xml:space="preserve">, </w:t>
      </w:r>
      <w:r w:rsidRPr="00DD029A">
        <w:rPr>
          <w:position w:val="-20"/>
          <w:sz w:val="20"/>
          <w:szCs w:val="20"/>
        </w:rPr>
        <w:pict>
          <v:shape id="_x0000_i2049" type="#_x0000_t75" style="width:74.25pt;height:27pt">
            <v:imagedata r:id="rId826" o:title=""/>
          </v:shape>
        </w:pict>
      </w:r>
      <w:r w:rsidR="001242A6" w:rsidRPr="005A1BE6">
        <w:rPr>
          <w:sz w:val="20"/>
          <w:szCs w:val="20"/>
          <w:lang w:val="en-US"/>
        </w:rPr>
        <w:t>;</w:t>
      </w:r>
    </w:p>
    <w:p w:rsidR="001242A6" w:rsidRPr="005A1BE6" w:rsidRDefault="00DD029A" w:rsidP="001242A6">
      <w:pPr>
        <w:pStyle w:val="aff"/>
        <w:numPr>
          <w:ilvl w:val="0"/>
          <w:numId w:val="4"/>
        </w:numPr>
        <w:tabs>
          <w:tab w:val="clear" w:pos="700"/>
          <w:tab w:val="num" w:pos="360"/>
          <w:tab w:val="left" w:pos="720"/>
        </w:tabs>
        <w:ind w:left="720"/>
        <w:rPr>
          <w:sz w:val="20"/>
          <w:szCs w:val="20"/>
        </w:rPr>
      </w:pPr>
      <w:r w:rsidRPr="00DD029A">
        <w:rPr>
          <w:position w:val="-10"/>
          <w:sz w:val="20"/>
          <w:szCs w:val="20"/>
        </w:rPr>
        <w:pict>
          <v:shape id="_x0000_i2050" type="#_x0000_t75" style="width:30pt;height:15pt">
            <v:imagedata r:id="rId821" o:title=""/>
          </v:shape>
        </w:pict>
      </w:r>
      <w:r w:rsidR="001242A6" w:rsidRPr="005A1BE6">
        <w:rPr>
          <w:sz w:val="20"/>
          <w:szCs w:val="20"/>
        </w:rPr>
        <w:t xml:space="preserve">, </w:t>
      </w:r>
      <w:r w:rsidRPr="00DD029A">
        <w:rPr>
          <w:position w:val="-10"/>
          <w:sz w:val="20"/>
          <w:szCs w:val="20"/>
        </w:rPr>
        <w:pict>
          <v:shape id="_x0000_i2051" type="#_x0000_t75" style="width:30.75pt;height:15pt">
            <v:imagedata r:id="rId822" o:title=""/>
          </v:shape>
        </w:pict>
      </w:r>
      <w:r w:rsidR="001242A6" w:rsidRPr="005A1BE6">
        <w:rPr>
          <w:sz w:val="20"/>
          <w:szCs w:val="20"/>
        </w:rPr>
        <w:t xml:space="preserve">, </w:t>
      </w:r>
      <w:r w:rsidRPr="00DD029A">
        <w:rPr>
          <w:position w:val="-10"/>
          <w:sz w:val="20"/>
          <w:szCs w:val="20"/>
        </w:rPr>
        <w:pict>
          <v:shape id="_x0000_i2052" type="#_x0000_t75" style="width:27.75pt;height:15pt">
            <v:imagedata r:id="rId823" o:title=""/>
          </v:shape>
        </w:pict>
      </w:r>
      <w:r w:rsidR="001242A6" w:rsidRPr="005A1BE6">
        <w:rPr>
          <w:sz w:val="20"/>
          <w:szCs w:val="20"/>
        </w:rPr>
        <w:t xml:space="preserve">, </w:t>
      </w:r>
      <w:r w:rsidRPr="00DD029A">
        <w:rPr>
          <w:position w:val="-10"/>
          <w:sz w:val="20"/>
          <w:szCs w:val="20"/>
        </w:rPr>
        <w:pict>
          <v:shape id="_x0000_i2053" type="#_x0000_t75" style="width:27.75pt;height:15pt">
            <v:imagedata r:id="rId827" o:title=""/>
          </v:shape>
        </w:pict>
      </w:r>
      <w:r w:rsidR="001242A6" w:rsidRPr="005A1BE6">
        <w:rPr>
          <w:sz w:val="20"/>
          <w:szCs w:val="20"/>
        </w:rPr>
        <w:t xml:space="preserve">, </w:t>
      </w:r>
      <w:r w:rsidRPr="00DD029A">
        <w:rPr>
          <w:position w:val="-10"/>
          <w:sz w:val="20"/>
          <w:szCs w:val="20"/>
        </w:rPr>
        <w:pict>
          <v:shape id="_x0000_i2054" type="#_x0000_t75" style="width:29.25pt;height:15pt">
            <v:imagedata r:id="rId828" o:title=""/>
          </v:shape>
        </w:pict>
      </w:r>
      <w:r w:rsidR="001242A6" w:rsidRPr="005A1BE6">
        <w:rPr>
          <w:sz w:val="20"/>
          <w:szCs w:val="20"/>
        </w:rPr>
        <w:t xml:space="preserve">, </w:t>
      </w:r>
      <w:r w:rsidRPr="00DD029A">
        <w:rPr>
          <w:position w:val="-10"/>
          <w:sz w:val="20"/>
          <w:szCs w:val="20"/>
        </w:rPr>
        <w:pict>
          <v:shape id="_x0000_i2055" type="#_x0000_t75" style="width:75pt;height:15pt">
            <v:imagedata r:id="rId829" o:title=""/>
          </v:shape>
        </w:pict>
      </w:r>
      <w:r w:rsidR="001242A6" w:rsidRPr="005A1BE6">
        <w:rPr>
          <w:sz w:val="20"/>
          <w:szCs w:val="20"/>
          <w:lang w:val="en-US"/>
        </w:rPr>
        <w:t>;</w:t>
      </w:r>
    </w:p>
    <w:p w:rsidR="001242A6" w:rsidRPr="005A1BE6" w:rsidRDefault="00DD029A" w:rsidP="001242A6">
      <w:pPr>
        <w:pStyle w:val="aff"/>
        <w:numPr>
          <w:ilvl w:val="0"/>
          <w:numId w:val="4"/>
        </w:numPr>
        <w:tabs>
          <w:tab w:val="clear" w:pos="700"/>
          <w:tab w:val="num" w:pos="360"/>
          <w:tab w:val="left" w:pos="720"/>
        </w:tabs>
        <w:ind w:left="720"/>
        <w:rPr>
          <w:sz w:val="20"/>
          <w:szCs w:val="20"/>
        </w:rPr>
      </w:pPr>
      <w:r w:rsidRPr="00DD029A">
        <w:rPr>
          <w:position w:val="-10"/>
          <w:sz w:val="20"/>
          <w:szCs w:val="20"/>
        </w:rPr>
        <w:pict>
          <v:shape id="_x0000_i2056" type="#_x0000_t75" style="width:30pt;height:15pt">
            <v:imagedata r:id="rId821" o:title=""/>
          </v:shape>
        </w:pict>
      </w:r>
      <w:r w:rsidR="001242A6" w:rsidRPr="005A1BE6">
        <w:rPr>
          <w:sz w:val="20"/>
          <w:szCs w:val="20"/>
        </w:rPr>
        <w:t xml:space="preserve">, </w:t>
      </w:r>
      <w:r w:rsidRPr="00DD029A">
        <w:rPr>
          <w:position w:val="-10"/>
          <w:sz w:val="20"/>
          <w:szCs w:val="20"/>
        </w:rPr>
        <w:pict>
          <v:shape id="_x0000_i2057" type="#_x0000_t75" style="width:27.75pt;height:15pt">
            <v:imagedata r:id="rId823" o:title=""/>
          </v:shape>
        </w:pict>
      </w:r>
      <w:r w:rsidR="001242A6" w:rsidRPr="005A1BE6">
        <w:rPr>
          <w:sz w:val="20"/>
          <w:szCs w:val="20"/>
        </w:rPr>
        <w:t xml:space="preserve">, </w:t>
      </w:r>
      <w:r w:rsidRPr="00DD029A">
        <w:rPr>
          <w:position w:val="-10"/>
          <w:sz w:val="20"/>
          <w:szCs w:val="20"/>
        </w:rPr>
        <w:pict>
          <v:shape id="_x0000_i2058" type="#_x0000_t75" style="width:32.25pt;height:15pt">
            <v:imagedata r:id="rId830" o:title=""/>
          </v:shape>
        </w:pict>
      </w:r>
      <w:r w:rsidR="001242A6" w:rsidRPr="005A1BE6">
        <w:rPr>
          <w:sz w:val="20"/>
          <w:szCs w:val="20"/>
        </w:rPr>
        <w:t xml:space="preserve">, </w:t>
      </w:r>
      <w:r w:rsidRPr="00DD029A">
        <w:rPr>
          <w:position w:val="-10"/>
          <w:sz w:val="20"/>
          <w:szCs w:val="20"/>
        </w:rPr>
        <w:pict>
          <v:shape id="_x0000_i2059" type="#_x0000_t75" style="width:27.75pt;height:15pt">
            <v:imagedata r:id="rId827" o:title=""/>
          </v:shape>
        </w:pict>
      </w:r>
      <w:r w:rsidR="001242A6" w:rsidRPr="005A1BE6">
        <w:rPr>
          <w:sz w:val="20"/>
          <w:szCs w:val="20"/>
        </w:rPr>
        <w:t xml:space="preserve">, </w:t>
      </w:r>
      <w:r w:rsidRPr="00DD029A">
        <w:rPr>
          <w:position w:val="-10"/>
          <w:sz w:val="20"/>
          <w:szCs w:val="20"/>
        </w:rPr>
        <w:pict>
          <v:shape id="_x0000_i2060" type="#_x0000_t75" style="width:30.75pt;height:15pt">
            <v:imagedata r:id="rId831" o:title=""/>
          </v:shape>
        </w:pict>
      </w:r>
      <w:r w:rsidR="001242A6" w:rsidRPr="005A1BE6">
        <w:rPr>
          <w:sz w:val="20"/>
          <w:szCs w:val="20"/>
        </w:rPr>
        <w:t xml:space="preserve">, </w:t>
      </w:r>
      <w:r w:rsidRPr="00DD029A">
        <w:rPr>
          <w:position w:val="-10"/>
          <w:sz w:val="20"/>
          <w:szCs w:val="20"/>
        </w:rPr>
        <w:pict>
          <v:shape id="_x0000_i2061" type="#_x0000_t75" style="width:56.25pt;height:15pt">
            <v:imagedata r:id="rId832" o:title=""/>
          </v:shape>
        </w:pict>
      </w:r>
      <w:r w:rsidR="001242A6" w:rsidRPr="005A1BE6">
        <w:rPr>
          <w:sz w:val="20"/>
          <w:szCs w:val="20"/>
          <w:lang w:val="en-US"/>
        </w:rPr>
        <w:t>;</w:t>
      </w:r>
    </w:p>
    <w:p w:rsidR="001242A6" w:rsidRPr="005A1BE6" w:rsidRDefault="00DD029A" w:rsidP="001242A6">
      <w:pPr>
        <w:pStyle w:val="aff"/>
        <w:numPr>
          <w:ilvl w:val="0"/>
          <w:numId w:val="4"/>
        </w:numPr>
        <w:tabs>
          <w:tab w:val="clear" w:pos="700"/>
          <w:tab w:val="num" w:pos="360"/>
          <w:tab w:val="left" w:pos="720"/>
        </w:tabs>
        <w:ind w:left="720"/>
        <w:rPr>
          <w:sz w:val="20"/>
          <w:szCs w:val="20"/>
        </w:rPr>
      </w:pPr>
      <w:r w:rsidRPr="00DD029A">
        <w:rPr>
          <w:position w:val="-10"/>
          <w:sz w:val="20"/>
          <w:szCs w:val="20"/>
        </w:rPr>
        <w:pict>
          <v:shape id="_x0000_i2062" type="#_x0000_t75" style="width:30pt;height:15pt">
            <v:imagedata r:id="rId821" o:title=""/>
          </v:shape>
        </w:pict>
      </w:r>
      <w:r w:rsidR="001242A6" w:rsidRPr="005A1BE6">
        <w:rPr>
          <w:sz w:val="20"/>
          <w:szCs w:val="20"/>
        </w:rPr>
        <w:t xml:space="preserve">, </w:t>
      </w:r>
      <w:r w:rsidRPr="00DD029A">
        <w:rPr>
          <w:position w:val="-10"/>
          <w:sz w:val="20"/>
          <w:szCs w:val="20"/>
        </w:rPr>
        <w:pict>
          <v:shape id="_x0000_i2063" type="#_x0000_t75" style="width:30.75pt;height:15pt">
            <v:imagedata r:id="rId822" o:title=""/>
          </v:shape>
        </w:pict>
      </w:r>
      <w:r w:rsidR="001242A6" w:rsidRPr="005A1BE6">
        <w:rPr>
          <w:sz w:val="20"/>
          <w:szCs w:val="20"/>
        </w:rPr>
        <w:t xml:space="preserve">, </w:t>
      </w:r>
      <w:r w:rsidRPr="00DD029A">
        <w:rPr>
          <w:position w:val="-10"/>
          <w:sz w:val="20"/>
          <w:szCs w:val="20"/>
        </w:rPr>
        <w:pict>
          <v:shape id="_x0000_i2064" type="#_x0000_t75" style="width:27.75pt;height:15pt">
            <v:imagedata r:id="rId823" o:title=""/>
          </v:shape>
        </w:pict>
      </w:r>
      <w:r w:rsidR="001242A6" w:rsidRPr="005A1BE6">
        <w:rPr>
          <w:sz w:val="20"/>
          <w:szCs w:val="20"/>
        </w:rPr>
        <w:t xml:space="preserve">, </w:t>
      </w:r>
      <w:r w:rsidRPr="00DD029A">
        <w:rPr>
          <w:position w:val="-10"/>
          <w:sz w:val="20"/>
          <w:szCs w:val="20"/>
        </w:rPr>
        <w:pict>
          <v:shape id="_x0000_i2065" type="#_x0000_t75" style="width:32.25pt;height:15pt">
            <v:imagedata r:id="rId833" o:title=""/>
          </v:shape>
        </w:pict>
      </w:r>
      <w:r w:rsidR="001242A6" w:rsidRPr="005A1BE6">
        <w:rPr>
          <w:sz w:val="20"/>
          <w:szCs w:val="20"/>
        </w:rPr>
        <w:t xml:space="preserve">, </w:t>
      </w:r>
      <w:r w:rsidRPr="00DD029A">
        <w:rPr>
          <w:position w:val="-10"/>
          <w:sz w:val="20"/>
          <w:szCs w:val="20"/>
        </w:rPr>
        <w:pict>
          <v:shape id="_x0000_i2066" type="#_x0000_t75" style="width:29.25pt;height:15pt">
            <v:imagedata r:id="rId825" o:title=""/>
          </v:shape>
        </w:pict>
      </w:r>
      <w:r w:rsidR="001242A6" w:rsidRPr="005A1BE6">
        <w:rPr>
          <w:sz w:val="20"/>
          <w:szCs w:val="20"/>
        </w:rPr>
        <w:t xml:space="preserve">, </w:t>
      </w:r>
      <w:r w:rsidRPr="00DD029A">
        <w:rPr>
          <w:position w:val="-10"/>
          <w:sz w:val="20"/>
          <w:szCs w:val="20"/>
        </w:rPr>
        <w:pict>
          <v:shape id="_x0000_i2067" type="#_x0000_t75" style="width:30.75pt;height:15pt">
            <v:imagedata r:id="rId834" o:title=""/>
          </v:shape>
        </w:pict>
      </w:r>
      <w:r w:rsidR="001242A6" w:rsidRPr="005A1BE6">
        <w:rPr>
          <w:sz w:val="20"/>
          <w:szCs w:val="20"/>
          <w:lang w:val="en-US"/>
        </w:rPr>
        <w:t>;</w:t>
      </w:r>
    </w:p>
    <w:p w:rsidR="001242A6" w:rsidRPr="005A1BE6" w:rsidRDefault="00DD029A" w:rsidP="001242A6">
      <w:pPr>
        <w:pStyle w:val="aff"/>
        <w:numPr>
          <w:ilvl w:val="0"/>
          <w:numId w:val="4"/>
        </w:numPr>
        <w:tabs>
          <w:tab w:val="clear" w:pos="700"/>
          <w:tab w:val="num" w:pos="360"/>
          <w:tab w:val="left" w:pos="720"/>
        </w:tabs>
        <w:ind w:left="720"/>
        <w:rPr>
          <w:sz w:val="20"/>
          <w:szCs w:val="20"/>
        </w:rPr>
      </w:pPr>
      <w:r w:rsidRPr="00DD029A">
        <w:rPr>
          <w:position w:val="-10"/>
          <w:sz w:val="20"/>
          <w:szCs w:val="20"/>
        </w:rPr>
        <w:pict>
          <v:shape id="_x0000_i2068" type="#_x0000_t75" style="width:30pt;height:15pt">
            <v:imagedata r:id="rId821" o:title=""/>
          </v:shape>
        </w:pict>
      </w:r>
      <w:r w:rsidR="001242A6" w:rsidRPr="005A1BE6">
        <w:rPr>
          <w:sz w:val="20"/>
          <w:szCs w:val="20"/>
        </w:rPr>
        <w:t xml:space="preserve">, </w:t>
      </w:r>
      <w:r w:rsidRPr="00DD029A">
        <w:rPr>
          <w:position w:val="-10"/>
          <w:sz w:val="20"/>
          <w:szCs w:val="20"/>
        </w:rPr>
        <w:pict>
          <v:shape id="_x0000_i2069" type="#_x0000_t75" style="width:30.75pt;height:15pt">
            <v:imagedata r:id="rId822" o:title=""/>
          </v:shape>
        </w:pict>
      </w:r>
      <w:r w:rsidR="001242A6" w:rsidRPr="005A1BE6">
        <w:rPr>
          <w:sz w:val="20"/>
          <w:szCs w:val="20"/>
        </w:rPr>
        <w:t xml:space="preserve">, </w:t>
      </w:r>
      <w:r w:rsidRPr="00DD029A">
        <w:rPr>
          <w:position w:val="-10"/>
          <w:sz w:val="20"/>
          <w:szCs w:val="20"/>
        </w:rPr>
        <w:pict>
          <v:shape id="_x0000_i2070" type="#_x0000_t75" style="width:27.75pt;height:15pt">
            <v:imagedata r:id="rId823" o:title=""/>
          </v:shape>
        </w:pict>
      </w:r>
      <w:r w:rsidR="001242A6" w:rsidRPr="005A1BE6">
        <w:rPr>
          <w:sz w:val="20"/>
          <w:szCs w:val="20"/>
        </w:rPr>
        <w:t xml:space="preserve">, </w:t>
      </w:r>
      <w:r w:rsidRPr="00DD029A">
        <w:rPr>
          <w:position w:val="-10"/>
          <w:sz w:val="20"/>
          <w:szCs w:val="20"/>
        </w:rPr>
        <w:pict>
          <v:shape id="_x0000_i2071" type="#_x0000_t75" style="width:30.75pt;height:15pt">
            <v:imagedata r:id="rId835" o:title=""/>
          </v:shape>
        </w:pict>
      </w:r>
      <w:r w:rsidR="001242A6" w:rsidRPr="005A1BE6">
        <w:rPr>
          <w:sz w:val="20"/>
          <w:szCs w:val="20"/>
        </w:rPr>
        <w:t xml:space="preserve">, </w:t>
      </w:r>
      <w:r w:rsidRPr="00DD029A">
        <w:rPr>
          <w:position w:val="-10"/>
          <w:sz w:val="20"/>
          <w:szCs w:val="20"/>
        </w:rPr>
        <w:pict>
          <v:shape id="_x0000_i2072" type="#_x0000_t75" style="width:29.25pt;height:15pt">
            <v:imagedata r:id="rId825" o:title=""/>
          </v:shape>
        </w:pict>
      </w:r>
      <w:r w:rsidR="001242A6" w:rsidRPr="005A1BE6">
        <w:rPr>
          <w:sz w:val="20"/>
          <w:szCs w:val="20"/>
        </w:rPr>
        <w:t xml:space="preserve">, </w:t>
      </w:r>
      <w:r w:rsidRPr="00DD029A">
        <w:rPr>
          <w:position w:val="-10"/>
          <w:sz w:val="20"/>
          <w:szCs w:val="20"/>
        </w:rPr>
        <w:pict>
          <v:shape id="_x0000_i2073" type="#_x0000_t75" style="width:30.75pt;height:15pt">
            <v:imagedata r:id="rId834" o:title=""/>
          </v:shape>
        </w:pict>
      </w:r>
      <w:r w:rsidR="001242A6" w:rsidRPr="005A1BE6">
        <w:rPr>
          <w:sz w:val="20"/>
          <w:szCs w:val="20"/>
          <w:lang w:val="en-US"/>
        </w:rPr>
        <w:t>;</w:t>
      </w:r>
    </w:p>
    <w:p w:rsidR="001242A6" w:rsidRPr="005A1BE6" w:rsidRDefault="00DD029A" w:rsidP="001242A6">
      <w:pPr>
        <w:pStyle w:val="aff"/>
        <w:numPr>
          <w:ilvl w:val="0"/>
          <w:numId w:val="4"/>
        </w:numPr>
        <w:tabs>
          <w:tab w:val="clear" w:pos="700"/>
          <w:tab w:val="num" w:pos="360"/>
          <w:tab w:val="left" w:pos="720"/>
        </w:tabs>
        <w:ind w:left="720"/>
        <w:rPr>
          <w:sz w:val="20"/>
          <w:szCs w:val="20"/>
        </w:rPr>
      </w:pPr>
      <w:r w:rsidRPr="00DD029A">
        <w:rPr>
          <w:position w:val="-10"/>
          <w:sz w:val="20"/>
          <w:szCs w:val="20"/>
        </w:rPr>
        <w:pict>
          <v:shape id="_x0000_i2074" type="#_x0000_t75" style="width:30pt;height:15pt">
            <v:imagedata r:id="rId821" o:title=""/>
          </v:shape>
        </w:pict>
      </w:r>
      <w:r w:rsidR="001242A6" w:rsidRPr="005A1BE6">
        <w:rPr>
          <w:sz w:val="20"/>
          <w:szCs w:val="20"/>
        </w:rPr>
        <w:t xml:space="preserve">, </w:t>
      </w:r>
      <w:r w:rsidRPr="00DD029A">
        <w:rPr>
          <w:position w:val="-10"/>
          <w:sz w:val="20"/>
          <w:szCs w:val="20"/>
        </w:rPr>
        <w:pict>
          <v:shape id="_x0000_i2075" type="#_x0000_t75" style="width:30.75pt;height:15pt">
            <v:imagedata r:id="rId822" o:title=""/>
          </v:shape>
        </w:pict>
      </w:r>
      <w:r w:rsidR="001242A6" w:rsidRPr="005A1BE6">
        <w:rPr>
          <w:sz w:val="20"/>
          <w:szCs w:val="20"/>
        </w:rPr>
        <w:t xml:space="preserve">, </w:t>
      </w:r>
      <w:r w:rsidRPr="00DD029A">
        <w:rPr>
          <w:position w:val="-10"/>
          <w:sz w:val="20"/>
          <w:szCs w:val="20"/>
        </w:rPr>
        <w:pict>
          <v:shape id="_x0000_i2076" type="#_x0000_t75" style="width:27.75pt;height:15pt">
            <v:imagedata r:id="rId823" o:title=""/>
          </v:shape>
        </w:pict>
      </w:r>
      <w:r w:rsidR="001242A6" w:rsidRPr="005A1BE6">
        <w:rPr>
          <w:sz w:val="20"/>
          <w:szCs w:val="20"/>
        </w:rPr>
        <w:t xml:space="preserve">, </w:t>
      </w:r>
      <w:r w:rsidRPr="00DD029A">
        <w:rPr>
          <w:position w:val="-10"/>
          <w:sz w:val="20"/>
          <w:szCs w:val="20"/>
        </w:rPr>
        <w:pict>
          <v:shape id="_x0000_i2077" type="#_x0000_t75" style="width:32.25pt;height:15pt">
            <v:imagedata r:id="rId836" o:title=""/>
          </v:shape>
        </w:pict>
      </w:r>
      <w:r w:rsidR="001242A6" w:rsidRPr="005A1BE6">
        <w:rPr>
          <w:sz w:val="20"/>
          <w:szCs w:val="20"/>
        </w:rPr>
        <w:t xml:space="preserve">, </w:t>
      </w:r>
      <w:r w:rsidRPr="00DD029A">
        <w:rPr>
          <w:position w:val="-10"/>
          <w:sz w:val="20"/>
          <w:szCs w:val="20"/>
        </w:rPr>
        <w:pict>
          <v:shape id="_x0000_i2078" type="#_x0000_t75" style="width:29.25pt;height:15pt">
            <v:imagedata r:id="rId825" o:title=""/>
          </v:shape>
        </w:pict>
      </w:r>
      <w:r w:rsidR="001242A6" w:rsidRPr="005A1BE6">
        <w:rPr>
          <w:sz w:val="20"/>
          <w:szCs w:val="20"/>
        </w:rPr>
        <w:t xml:space="preserve">, </w:t>
      </w:r>
      <w:r w:rsidRPr="00DD029A">
        <w:rPr>
          <w:position w:val="-10"/>
          <w:sz w:val="20"/>
          <w:szCs w:val="20"/>
        </w:rPr>
        <w:pict>
          <v:shape id="_x0000_i2079" type="#_x0000_t75" style="width:30.75pt;height:15pt">
            <v:imagedata r:id="rId834" o:title=""/>
          </v:shape>
        </w:pict>
      </w:r>
      <w:r w:rsidR="001242A6" w:rsidRPr="005A1BE6">
        <w:rPr>
          <w:sz w:val="20"/>
          <w:szCs w:val="20"/>
          <w:lang w:val="en-US"/>
        </w:rPr>
        <w:t>;</w:t>
      </w:r>
    </w:p>
    <w:p w:rsidR="001242A6" w:rsidRPr="005A1BE6" w:rsidRDefault="00DD029A" w:rsidP="001242A6">
      <w:pPr>
        <w:pStyle w:val="aff"/>
        <w:numPr>
          <w:ilvl w:val="0"/>
          <w:numId w:val="4"/>
        </w:numPr>
        <w:tabs>
          <w:tab w:val="clear" w:pos="700"/>
          <w:tab w:val="num" w:pos="360"/>
          <w:tab w:val="left" w:pos="720"/>
        </w:tabs>
        <w:ind w:left="720"/>
        <w:rPr>
          <w:sz w:val="20"/>
          <w:szCs w:val="20"/>
          <w:lang w:val="en-US"/>
        </w:rPr>
      </w:pPr>
      <w:r w:rsidRPr="00DD029A">
        <w:rPr>
          <w:position w:val="-10"/>
          <w:sz w:val="20"/>
          <w:szCs w:val="20"/>
        </w:rPr>
        <w:pict>
          <v:shape id="_x0000_i2080" type="#_x0000_t75" style="width:30pt;height:15pt">
            <v:imagedata r:id="rId821" o:title=""/>
          </v:shape>
        </w:pict>
      </w:r>
      <w:r w:rsidR="001242A6" w:rsidRPr="005A1BE6">
        <w:rPr>
          <w:sz w:val="20"/>
          <w:szCs w:val="20"/>
        </w:rPr>
        <w:t xml:space="preserve">, </w:t>
      </w:r>
      <w:r w:rsidRPr="00DD029A">
        <w:rPr>
          <w:position w:val="-10"/>
          <w:sz w:val="20"/>
          <w:szCs w:val="20"/>
        </w:rPr>
        <w:pict>
          <v:shape id="_x0000_i2081" type="#_x0000_t75" style="width:30.75pt;height:15pt">
            <v:imagedata r:id="rId822" o:title=""/>
          </v:shape>
        </w:pict>
      </w:r>
      <w:r w:rsidR="001242A6" w:rsidRPr="005A1BE6">
        <w:rPr>
          <w:sz w:val="20"/>
          <w:szCs w:val="20"/>
        </w:rPr>
        <w:t xml:space="preserve">, </w:t>
      </w:r>
      <w:r w:rsidRPr="00DD029A">
        <w:rPr>
          <w:position w:val="-10"/>
          <w:sz w:val="20"/>
          <w:szCs w:val="20"/>
        </w:rPr>
        <w:pict>
          <v:shape id="_x0000_i2082" type="#_x0000_t75" style="width:27.75pt;height:15pt">
            <v:imagedata r:id="rId823" o:title=""/>
          </v:shape>
        </w:pict>
      </w:r>
      <w:r w:rsidR="001242A6" w:rsidRPr="005A1BE6">
        <w:rPr>
          <w:sz w:val="20"/>
          <w:szCs w:val="20"/>
        </w:rPr>
        <w:t xml:space="preserve">, </w:t>
      </w:r>
      <w:r w:rsidRPr="00DD029A">
        <w:rPr>
          <w:position w:val="-10"/>
          <w:sz w:val="20"/>
          <w:szCs w:val="20"/>
        </w:rPr>
        <w:pict>
          <v:shape id="_x0000_i2083" type="#_x0000_t75" style="width:32.25pt;height:15pt">
            <v:imagedata r:id="rId833" o:title=""/>
          </v:shape>
        </w:pict>
      </w:r>
      <w:r w:rsidR="001242A6" w:rsidRPr="005A1BE6">
        <w:rPr>
          <w:sz w:val="20"/>
          <w:szCs w:val="20"/>
        </w:rPr>
        <w:t xml:space="preserve">, </w:t>
      </w:r>
      <w:r w:rsidRPr="00DD029A">
        <w:rPr>
          <w:position w:val="-10"/>
          <w:sz w:val="20"/>
          <w:szCs w:val="20"/>
        </w:rPr>
        <w:pict>
          <v:shape id="_x0000_i2084" type="#_x0000_t75" style="width:29.25pt;height:15pt">
            <v:imagedata r:id="rId825" o:title=""/>
          </v:shape>
        </w:pict>
      </w:r>
      <w:r w:rsidR="001242A6" w:rsidRPr="005A1BE6">
        <w:rPr>
          <w:sz w:val="20"/>
          <w:szCs w:val="20"/>
        </w:rPr>
        <w:t xml:space="preserve">, </w:t>
      </w:r>
      <w:r w:rsidRPr="00DD029A">
        <w:rPr>
          <w:position w:val="-10"/>
          <w:sz w:val="20"/>
          <w:szCs w:val="20"/>
        </w:rPr>
        <w:pict>
          <v:shape id="_x0000_i2085" type="#_x0000_t75" style="width:29.25pt;height:15pt">
            <v:imagedata r:id="rId837" o:title=""/>
          </v:shape>
        </w:pict>
      </w:r>
      <w:r w:rsidR="001242A6" w:rsidRPr="005A1BE6">
        <w:rPr>
          <w:sz w:val="20"/>
          <w:szCs w:val="20"/>
          <w:lang w:val="en-US"/>
        </w:rPr>
        <w:t>.</w:t>
      </w:r>
    </w:p>
    <w:p w:rsidR="001242A6" w:rsidRPr="005A1BE6" w:rsidRDefault="001242A6" w:rsidP="005A1BE6">
      <w:pPr>
        <w:pStyle w:val="a0"/>
        <w:numPr>
          <w:ilvl w:val="0"/>
          <w:numId w:val="54"/>
        </w:numPr>
      </w:pPr>
      <w:r w:rsidRPr="005A1BE6">
        <w:rPr>
          <w:lang w:val="en-US"/>
        </w:rPr>
        <w:t xml:space="preserve">Coordinates of the body thrown with the initial speed </w:t>
      </w:r>
      <w:r w:rsidR="00DD029A" w:rsidRPr="00DD029A">
        <w:rPr>
          <w:position w:val="-10"/>
        </w:rPr>
        <w:pict>
          <v:shape id="_x0000_i2086" type="#_x0000_t75" style="width:12.75pt;height:15pt">
            <v:imagedata r:id="rId838" o:title=""/>
          </v:shape>
        </w:pict>
      </w:r>
      <w:r w:rsidRPr="005A1BE6">
        <w:rPr>
          <w:lang w:val="en-US"/>
        </w:rPr>
        <w:t xml:space="preserve"> angularly </w:t>
      </w:r>
      <w:r w:rsidR="00DD029A" w:rsidRPr="00DD029A">
        <w:rPr>
          <w:position w:val="-6"/>
        </w:rPr>
        <w:pict>
          <v:shape id="_x0000_i2087" type="#_x0000_t75" style="width:9.75pt;height:9.75pt">
            <v:imagedata r:id="rId839" o:title=""/>
          </v:shape>
        </w:pict>
      </w:r>
      <w:r w:rsidRPr="005A1BE6">
        <w:rPr>
          <w:lang w:val="en-US"/>
        </w:rPr>
        <w:t xml:space="preserve"> towards the horizon, are changing in time t according to the law:</w:t>
      </w:r>
    </w:p>
    <w:p w:rsidR="001242A6" w:rsidRPr="005A1BE6" w:rsidRDefault="00DD029A" w:rsidP="001242A6">
      <w:pPr>
        <w:pStyle w:val="a0"/>
        <w:numPr>
          <w:ilvl w:val="0"/>
          <w:numId w:val="0"/>
        </w:numPr>
        <w:ind w:left="360"/>
        <w:rPr>
          <w:lang w:val="en-US"/>
        </w:rPr>
      </w:pPr>
      <w:r w:rsidRPr="00DD029A">
        <w:rPr>
          <w:position w:val="-10"/>
        </w:rPr>
        <w:pict>
          <v:shape id="_x0000_i2088" type="#_x0000_t75" style="width:63pt;height:15pt">
            <v:imagedata r:id="rId840" o:title=""/>
          </v:shape>
        </w:pict>
      </w:r>
      <w:r w:rsidR="001242A6" w:rsidRPr="005A1BE6">
        <w:rPr>
          <w:lang w:val="en-US"/>
        </w:rPr>
        <w:t xml:space="preserve">, </w:t>
      </w:r>
      <w:r w:rsidRPr="00DD029A">
        <w:rPr>
          <w:position w:val="-20"/>
        </w:rPr>
        <w:pict>
          <v:shape id="_x0000_i2089" type="#_x0000_t75" style="width:87.75pt;height:29.25pt">
            <v:imagedata r:id="rId841" o:title=""/>
          </v:shape>
        </w:pict>
      </w:r>
      <w:r w:rsidR="001242A6" w:rsidRPr="005A1BE6">
        <w:rPr>
          <w:lang w:val="en-US"/>
        </w:rPr>
        <w:t xml:space="preserve">, </w:t>
      </w:r>
      <w:r w:rsidRPr="00DD029A">
        <w:rPr>
          <w:position w:val="-10"/>
        </w:rPr>
        <w:pict>
          <v:shape id="_x0000_i2090" type="#_x0000_t75" style="width:33pt;height:14.25pt">
            <v:imagedata r:id="rId842" o:title=""/>
          </v:shape>
        </w:pict>
      </w:r>
      <w:r w:rsidR="001242A6" w:rsidRPr="005A1BE6">
        <w:rPr>
          <w:lang w:val="en-US"/>
        </w:rPr>
        <w:t>.</w:t>
      </w:r>
    </w:p>
    <w:p w:rsidR="001242A6" w:rsidRPr="005A1BE6" w:rsidRDefault="001242A6" w:rsidP="001242A6">
      <w:pPr>
        <w:pStyle w:val="a0"/>
        <w:numPr>
          <w:ilvl w:val="0"/>
          <w:numId w:val="0"/>
        </w:numPr>
        <w:ind w:left="360"/>
        <w:rPr>
          <w:lang w:val="en-US"/>
        </w:rPr>
      </w:pPr>
      <w:r w:rsidRPr="005A1BE6">
        <w:rPr>
          <w:lang w:val="en-US"/>
        </w:rPr>
        <w:t xml:space="preserve">Find at given </w:t>
      </w:r>
      <w:r w:rsidR="00DD029A" w:rsidRPr="00DD029A">
        <w:rPr>
          <w:position w:val="-10"/>
        </w:rPr>
        <w:pict>
          <v:shape id="_x0000_i2091" type="#_x0000_t75" style="width:12.75pt;height:15pt">
            <v:imagedata r:id="rId838" o:title=""/>
          </v:shape>
        </w:pict>
      </w:r>
      <w:r w:rsidRPr="005A1BE6">
        <w:rPr>
          <w:lang w:val="en-US"/>
        </w:rPr>
        <w:t xml:space="preserve"> and </w:t>
      </w:r>
      <w:r w:rsidR="00DD029A" w:rsidRPr="00DD029A">
        <w:rPr>
          <w:position w:val="-6"/>
        </w:rPr>
        <w:pict>
          <v:shape id="_x0000_i2092" type="#_x0000_t75" style="width:9.75pt;height:9.75pt">
            <v:imagedata r:id="rId839" o:title=""/>
          </v:shape>
        </w:pict>
      </w:r>
      <w:r w:rsidRPr="005A1BE6">
        <w:rPr>
          <w:lang w:val="en-US"/>
        </w:rPr>
        <w:t>:</w:t>
      </w:r>
    </w:p>
    <w:p w:rsidR="001242A6" w:rsidRPr="005A1BE6" w:rsidRDefault="001242A6" w:rsidP="001242A6">
      <w:pPr>
        <w:pStyle w:val="aff"/>
        <w:ind w:firstLine="0"/>
        <w:rPr>
          <w:sz w:val="20"/>
          <w:szCs w:val="20"/>
          <w:lang w:val="en-US"/>
        </w:rPr>
      </w:pPr>
      <w:r w:rsidRPr="005A1BE6">
        <w:rPr>
          <w:sz w:val="20"/>
          <w:szCs w:val="20"/>
          <w:lang w:val="en-US"/>
        </w:rPr>
        <w:t>3.1. Maximum height that the body reaches;</w:t>
      </w:r>
    </w:p>
    <w:p w:rsidR="001242A6" w:rsidRPr="005A1BE6" w:rsidRDefault="001242A6" w:rsidP="001242A6">
      <w:pPr>
        <w:pStyle w:val="aff"/>
        <w:ind w:firstLine="0"/>
        <w:rPr>
          <w:sz w:val="20"/>
          <w:szCs w:val="20"/>
        </w:rPr>
      </w:pPr>
      <w:r w:rsidRPr="005A1BE6">
        <w:rPr>
          <w:sz w:val="20"/>
          <w:szCs w:val="20"/>
          <w:lang w:val="en-US"/>
        </w:rPr>
        <w:t>3.2. Distance between the start point and the drop point of the body if</w:t>
      </w:r>
    </w:p>
    <w:p w:rsidR="001242A6" w:rsidRPr="005A1BE6" w:rsidRDefault="00DD029A" w:rsidP="001242A6">
      <w:pPr>
        <w:pStyle w:val="a0"/>
        <w:numPr>
          <w:ilvl w:val="0"/>
          <w:numId w:val="0"/>
        </w:numPr>
        <w:ind w:left="708"/>
      </w:pPr>
      <w:r w:rsidRPr="00DD029A">
        <w:rPr>
          <w:position w:val="-22"/>
          <w:vertAlign w:val="subscript"/>
        </w:rPr>
        <w:pict>
          <v:shape id="_x0000_i2093" type="#_x0000_t75" style="width:114.75pt;height:27.75pt">
            <v:imagedata r:id="rId843" o:title=""/>
          </v:shape>
        </w:pict>
      </w:r>
      <w:r w:rsidR="001242A6" w:rsidRPr="005A1BE6">
        <w:rPr>
          <w:lang w:val="en-US"/>
        </w:rPr>
        <w:t>;</w:t>
      </w:r>
    </w:p>
    <w:p w:rsidR="001242A6" w:rsidRPr="005A1BE6" w:rsidRDefault="00DD029A" w:rsidP="001242A6">
      <w:pPr>
        <w:pStyle w:val="a0"/>
        <w:numPr>
          <w:ilvl w:val="0"/>
          <w:numId w:val="0"/>
        </w:numPr>
        <w:ind w:left="708"/>
        <w:rPr>
          <w:lang w:val="en-US"/>
        </w:rPr>
      </w:pPr>
      <w:r w:rsidRPr="00DD029A">
        <w:rPr>
          <w:position w:val="-22"/>
          <w:vertAlign w:val="subscript"/>
        </w:rPr>
        <w:pict>
          <v:shape id="_x0000_i2094" type="#_x0000_t75" style="width:116.25pt;height:27.75pt">
            <v:imagedata r:id="rId844" o:title=""/>
          </v:shape>
        </w:pict>
      </w:r>
      <w:r w:rsidR="001242A6" w:rsidRPr="005A1BE6">
        <w:rPr>
          <w:lang w:val="en-US"/>
        </w:rPr>
        <w:t>;</w:t>
      </w:r>
    </w:p>
    <w:p w:rsidR="001242A6" w:rsidRPr="005A1BE6" w:rsidRDefault="001242A6" w:rsidP="001242A6">
      <w:pPr>
        <w:pStyle w:val="a0"/>
        <w:numPr>
          <w:ilvl w:val="0"/>
          <w:numId w:val="0"/>
        </w:numPr>
        <w:ind w:left="708"/>
        <w:rPr>
          <w:lang w:val="en-US"/>
        </w:rPr>
      </w:pPr>
      <w:r w:rsidRPr="005A1BE6">
        <w:rPr>
          <w:lang w:val="en-US"/>
        </w:rPr>
        <w:lastRenderedPageBreak/>
        <w:t xml:space="preserve">3.3. What should be the angle </w:t>
      </w:r>
      <w:r w:rsidR="00DD029A" w:rsidRPr="00DD029A">
        <w:rPr>
          <w:position w:val="-6"/>
        </w:rPr>
        <w:pict>
          <v:shape id="_x0000_i2095" type="#_x0000_t75" style="width:9.75pt;height:9.75pt">
            <v:imagedata r:id="rId839" o:title=""/>
          </v:shape>
        </w:pict>
      </w:r>
      <w:r w:rsidRPr="005A1BE6">
        <w:rPr>
          <w:lang w:val="en-US"/>
        </w:rPr>
        <w:t xml:space="preserve"> in order to at given </w:t>
      </w:r>
      <w:r w:rsidR="00DD029A" w:rsidRPr="00DD029A">
        <w:rPr>
          <w:position w:val="-10"/>
        </w:rPr>
        <w:pict>
          <v:shape id="_x0000_i2096" type="#_x0000_t75" style="width:12.75pt;height:15pt">
            <v:imagedata r:id="rId838" o:title=""/>
          </v:shape>
        </w:pict>
      </w:r>
      <w:r w:rsidRPr="005A1BE6">
        <w:rPr>
          <w:lang w:val="en-US"/>
        </w:rPr>
        <w:t xml:space="preserve"> the drop point of the body was </w:t>
      </w:r>
      <w:proofErr w:type="spellStart"/>
      <w:r w:rsidRPr="005A1BE6">
        <w:rPr>
          <w:lang w:val="en-US"/>
        </w:rPr>
        <w:t>remoted</w:t>
      </w:r>
      <w:proofErr w:type="spellEnd"/>
      <w:r w:rsidRPr="005A1BE6">
        <w:rPr>
          <w:lang w:val="en-US"/>
        </w:rPr>
        <w:t xml:space="preserve"> from the start point to the distance </w:t>
      </w:r>
      <w:r w:rsidR="00DD029A" w:rsidRPr="00DD029A">
        <w:rPr>
          <w:position w:val="-4"/>
        </w:rPr>
        <w:pict>
          <v:shape id="_x0000_i2097" type="#_x0000_t75" style="width:27pt;height:11.25pt">
            <v:imagedata r:id="rId845" o:title=""/>
          </v:shape>
        </w:pict>
      </w:r>
      <w:r w:rsidRPr="005A1BE6">
        <w:rPr>
          <w:lang w:val="en-US"/>
        </w:rPr>
        <w:t xml:space="preserve">, if </w:t>
      </w:r>
      <w:r w:rsidR="00DD029A" w:rsidRPr="00DD029A">
        <w:rPr>
          <w:position w:val="-10"/>
        </w:rPr>
        <w:pict>
          <v:shape id="_x0000_i2098" type="#_x0000_t75" style="width:21.75pt;height:15pt">
            <v:imagedata r:id="rId846" o:title=""/>
          </v:shape>
        </w:pict>
      </w:r>
      <w:r w:rsidRPr="005A1BE6">
        <w:rPr>
          <w:lang w:val="en-US"/>
        </w:rPr>
        <w:t> 8, 9, 10, 11, 12, 13, 14?</w:t>
      </w:r>
    </w:p>
    <w:p w:rsidR="001242A6" w:rsidRPr="005A1BE6" w:rsidRDefault="001242A6" w:rsidP="001242A6">
      <w:pPr>
        <w:pStyle w:val="a0"/>
        <w:numPr>
          <w:ilvl w:val="0"/>
          <w:numId w:val="0"/>
        </w:numPr>
        <w:ind w:left="708"/>
        <w:rPr>
          <w:lang w:val="en-US"/>
        </w:rPr>
      </w:pPr>
      <w:r w:rsidRPr="005A1BE6">
        <w:rPr>
          <w:lang w:val="en-US"/>
        </w:rPr>
        <w:t>3.4. What must be a value</w:t>
      </w:r>
      <w:r w:rsidR="00DD029A" w:rsidRPr="00DD029A">
        <w:rPr>
          <w:position w:val="-10"/>
        </w:rPr>
        <w:pict>
          <v:shape id="_x0000_i2099" type="#_x0000_t75" style="width:12.75pt;height:15pt">
            <v:imagedata r:id="rId838" o:title=""/>
          </v:shape>
        </w:pict>
      </w:r>
      <w:r w:rsidRPr="005A1BE6">
        <w:rPr>
          <w:lang w:val="en-US"/>
        </w:rPr>
        <w:t xml:space="preserve">, in order to at given </w:t>
      </w:r>
      <w:r w:rsidR="00DD029A" w:rsidRPr="00DD029A">
        <w:rPr>
          <w:position w:val="-6"/>
        </w:rPr>
        <w:pict>
          <v:shape id="_x0000_i2100" type="#_x0000_t75" style="width:9.75pt;height:9.75pt">
            <v:imagedata r:id="rId839" o:title=""/>
          </v:shape>
        </w:pict>
      </w:r>
      <w:r w:rsidRPr="005A1BE6">
        <w:rPr>
          <w:lang w:val="en-US"/>
        </w:rPr>
        <w:t xml:space="preserve"> the drop point of the body was </w:t>
      </w:r>
      <w:proofErr w:type="spellStart"/>
      <w:r w:rsidRPr="005A1BE6">
        <w:rPr>
          <w:lang w:val="en-US"/>
        </w:rPr>
        <w:t>remoted</w:t>
      </w:r>
      <w:proofErr w:type="spellEnd"/>
      <w:r w:rsidRPr="005A1BE6">
        <w:rPr>
          <w:lang w:val="en-US"/>
        </w:rPr>
        <w:t xml:space="preserve"> from the start point to the distance </w:t>
      </w:r>
      <w:r w:rsidR="00DD029A" w:rsidRPr="00DD029A">
        <w:rPr>
          <w:position w:val="-6"/>
        </w:rPr>
        <w:pict>
          <v:shape id="_x0000_i2101" type="#_x0000_t75" style="width:27pt;height:12pt">
            <v:imagedata r:id="rId847" o:title=""/>
          </v:shape>
        </w:pict>
      </w:r>
      <w:r w:rsidRPr="005A1BE6">
        <w:rPr>
          <w:lang w:val="en-US"/>
        </w:rPr>
        <w:t xml:space="preserve">, if </w:t>
      </w:r>
      <w:r w:rsidR="00DD029A" w:rsidRPr="00DD029A">
        <w:rPr>
          <w:position w:val="-20"/>
        </w:rPr>
        <w:pict>
          <v:shape id="_x0000_i2102" type="#_x0000_t75" style="width:75pt;height:27pt">
            <v:imagedata r:id="rId848" o:title=""/>
          </v:shape>
        </w:pict>
      </w:r>
      <w:r w:rsidRPr="005A1BE6">
        <w:rPr>
          <w:lang w:val="en-US"/>
        </w:rPr>
        <w:t>?</w:t>
      </w:r>
    </w:p>
    <w:p w:rsidR="001242A6" w:rsidRPr="005A1BE6" w:rsidRDefault="001242A6" w:rsidP="005A1BE6">
      <w:pPr>
        <w:pStyle w:val="a0"/>
        <w:numPr>
          <w:ilvl w:val="0"/>
          <w:numId w:val="54"/>
        </w:numPr>
        <w:rPr>
          <w:lang w:val="en-US"/>
        </w:rPr>
      </w:pPr>
      <w:r w:rsidRPr="005A1BE6">
        <w:rPr>
          <w:lang w:val="en-US"/>
        </w:rPr>
        <w:t xml:space="preserve">The target is placed behind the cover whose top has coordinates </w:t>
      </w:r>
      <w:r w:rsidR="00DD029A" w:rsidRPr="00DD029A">
        <w:rPr>
          <w:position w:val="-10"/>
        </w:rPr>
        <w:pict>
          <v:shape id="_x0000_i2103" type="#_x0000_t75" style="width:33.75pt;height:15pt">
            <v:imagedata r:id="rId849" o:title=""/>
          </v:shape>
        </w:pict>
      </w:r>
      <w:r w:rsidRPr="005A1BE6">
        <w:rPr>
          <w:lang w:val="en-US"/>
        </w:rPr>
        <w:t xml:space="preserve">. Coordinates of the target are </w:t>
      </w:r>
      <w:r w:rsidR="00DD029A" w:rsidRPr="00DD029A">
        <w:rPr>
          <w:position w:val="-10"/>
        </w:rPr>
        <w:pict>
          <v:shape id="_x0000_i2104" type="#_x0000_t75" style="width:36.75pt;height:15pt">
            <v:imagedata r:id="rId850" o:title=""/>
          </v:shape>
        </w:pict>
      </w:r>
      <w:r w:rsidRPr="005A1BE6">
        <w:rPr>
          <w:lang w:val="en-US"/>
        </w:rPr>
        <w:t>, (</w:t>
      </w:r>
      <w:r w:rsidR="00DD029A" w:rsidRPr="00DD029A">
        <w:rPr>
          <w:position w:val="-10"/>
        </w:rPr>
        <w:pict>
          <v:shape id="_x0000_i2105" type="#_x0000_t75" style="width:33pt;height:15pt">
            <v:imagedata r:id="rId851" o:title=""/>
          </v:shape>
        </w:pict>
      </w:r>
      <w:r w:rsidRPr="005A1BE6">
        <w:rPr>
          <w:lang w:val="en-US"/>
        </w:rPr>
        <w:t>,</w:t>
      </w:r>
      <w:r w:rsidR="00DD029A" w:rsidRPr="00DD029A">
        <w:rPr>
          <w:position w:val="-10"/>
        </w:rPr>
        <w:pict>
          <v:shape id="_x0000_i2106" type="#_x0000_t75" style="width:33.75pt;height:15pt">
            <v:imagedata r:id="rId852" o:title=""/>
          </v:shape>
        </w:pict>
      </w:r>
      <w:r w:rsidRPr="005A1BE6">
        <w:rPr>
          <w:lang w:val="en-US"/>
        </w:rPr>
        <w:t xml:space="preserve">). The gun is placed in the point with coordinates </w:t>
      </w:r>
      <w:r w:rsidR="00DD029A" w:rsidRPr="00DD029A">
        <w:rPr>
          <w:position w:val="-10"/>
        </w:rPr>
        <w:pict>
          <v:shape id="_x0000_i2107" type="#_x0000_t75" style="width:36pt;height:15pt">
            <v:imagedata r:id="rId853" o:title=""/>
          </v:shape>
        </w:pict>
      </w:r>
      <w:r w:rsidRPr="005A1BE6">
        <w:rPr>
          <w:lang w:val="en-US"/>
        </w:rPr>
        <w:t>, (</w:t>
      </w:r>
      <w:r w:rsidR="00DD029A" w:rsidRPr="00DD029A">
        <w:rPr>
          <w:position w:val="-10"/>
        </w:rPr>
        <w:pict>
          <v:shape id="_x0000_i2108" type="#_x0000_t75" style="width:32.25pt;height:15pt">
            <v:imagedata r:id="rId854" o:title=""/>
          </v:shape>
        </w:pict>
      </w:r>
      <w:r w:rsidRPr="005A1BE6">
        <w:rPr>
          <w:lang w:val="en-US"/>
        </w:rPr>
        <w:t>,</w:t>
      </w:r>
      <w:r w:rsidR="00DD029A" w:rsidRPr="00DD029A">
        <w:rPr>
          <w:position w:val="-10"/>
        </w:rPr>
        <w:pict>
          <v:shape id="_x0000_i2109" type="#_x0000_t75" style="width:33.75pt;height:15pt">
            <v:imagedata r:id="rId855" o:title=""/>
          </v:shape>
        </w:pict>
      </w:r>
      <w:r w:rsidRPr="005A1BE6">
        <w:rPr>
          <w:lang w:val="en-US"/>
        </w:rPr>
        <w:t xml:space="preserve">). What must be the initial speed of the shell and corresponding pitch to the horizon of the throw direction, in order to the shell hit the point </w:t>
      </w:r>
      <w:r w:rsidR="00DD029A" w:rsidRPr="00DD029A">
        <w:rPr>
          <w:position w:val="-10"/>
        </w:rPr>
        <w:pict>
          <v:shape id="_x0000_i2110" type="#_x0000_t75" style="width:33.75pt;height:15pt">
            <v:imagedata r:id="rId856" o:title=""/>
          </v:shape>
        </w:pict>
      </w:r>
      <w:r w:rsidRPr="005A1BE6">
        <w:rPr>
          <w:lang w:val="en-US"/>
        </w:rPr>
        <w:t xml:space="preserve">, flying over the  top of the cover on the height </w:t>
      </w:r>
      <w:r w:rsidR="00DD029A" w:rsidRPr="00DD029A">
        <w:rPr>
          <w:position w:val="-10"/>
        </w:rPr>
        <w:pict>
          <v:shape id="_x0000_i2111" type="#_x0000_t75" style="width:27.75pt;height:15pt">
            <v:imagedata r:id="rId857" o:title=""/>
          </v:shape>
        </w:pict>
      </w:r>
      <w:r w:rsidRPr="005A1BE6">
        <w:rPr>
          <w:lang w:val="en-US"/>
        </w:rPr>
        <w:t>?</w:t>
      </w:r>
    </w:p>
    <w:p w:rsidR="001242A6" w:rsidRPr="005A1BE6" w:rsidRDefault="001242A6" w:rsidP="005A1BE6">
      <w:pPr>
        <w:pStyle w:val="a0"/>
        <w:numPr>
          <w:ilvl w:val="0"/>
          <w:numId w:val="54"/>
        </w:numPr>
        <w:rPr>
          <w:lang w:val="en-US"/>
        </w:rPr>
      </w:pPr>
      <w:r w:rsidRPr="005A1BE6">
        <w:rPr>
          <w:lang w:val="en-US"/>
        </w:rPr>
        <w:t xml:space="preserve">For concrete calculations put </w:t>
      </w:r>
      <w:r w:rsidR="00DD029A" w:rsidRPr="00DD029A">
        <w:rPr>
          <w:position w:val="-10"/>
        </w:rPr>
        <w:pict>
          <v:shape id="_x0000_i2112" type="#_x0000_t75" style="width:30pt;height:15pt">
            <v:imagedata r:id="rId858" o:title=""/>
          </v:shape>
        </w:pict>
      </w:r>
      <w:r w:rsidRPr="005A1BE6">
        <w:t xml:space="preserve">, </w:t>
      </w:r>
      <w:r w:rsidR="00DD029A" w:rsidRPr="00DD029A">
        <w:rPr>
          <w:position w:val="-10"/>
        </w:rPr>
        <w:pict>
          <v:shape id="_x0000_i2113" type="#_x0000_t75" style="width:30pt;height:15pt">
            <v:imagedata r:id="rId859" o:title=""/>
          </v:shape>
        </w:pict>
      </w:r>
      <w:r w:rsidRPr="005A1BE6">
        <w:t xml:space="preserve">, </w:t>
      </w:r>
      <w:r w:rsidR="00DD029A" w:rsidRPr="00DD029A">
        <w:rPr>
          <w:position w:val="-10"/>
        </w:rPr>
        <w:pict>
          <v:shape id="_x0000_i2114" type="#_x0000_t75" style="width:27.75pt;height:15pt">
            <v:imagedata r:id="rId860" o:title=""/>
          </v:shape>
        </w:pict>
      </w:r>
      <w:r w:rsidRPr="005A1BE6">
        <w:t xml:space="preserve">, </w:t>
      </w:r>
      <w:r w:rsidR="00DD029A" w:rsidRPr="00DD029A">
        <w:rPr>
          <w:position w:val="-10"/>
        </w:rPr>
        <w:pict>
          <v:shape id="_x0000_i2115" type="#_x0000_t75" style="width:29.25pt;height:15pt">
            <v:imagedata r:id="rId861" o:title=""/>
          </v:shape>
        </w:pict>
      </w:r>
      <w:r w:rsidRPr="005A1BE6">
        <w:t xml:space="preserve">, </w:t>
      </w:r>
      <w:r w:rsidR="00DD029A" w:rsidRPr="00DD029A">
        <w:rPr>
          <w:position w:val="-10"/>
        </w:rPr>
        <w:pict>
          <v:shape id="_x0000_i2116" type="#_x0000_t75" style="width:30pt;height:15pt">
            <v:imagedata r:id="rId862" o:title=""/>
          </v:shape>
        </w:pict>
      </w:r>
      <w:r w:rsidRPr="005A1BE6">
        <w:t xml:space="preserve">, </w:t>
      </w:r>
      <w:r w:rsidR="00DD029A" w:rsidRPr="00DD029A">
        <w:rPr>
          <w:position w:val="-10"/>
        </w:rPr>
        <w:pict>
          <v:shape id="_x0000_i2117" type="#_x0000_t75" style="width:30pt;height:15pt">
            <v:imagedata r:id="rId863" o:title=""/>
          </v:shape>
        </w:pict>
      </w:r>
      <w:r w:rsidRPr="005A1BE6">
        <w:t xml:space="preserve">, </w:t>
      </w:r>
      <w:r w:rsidR="00DD029A" w:rsidRPr="00DD029A">
        <w:rPr>
          <w:position w:val="-6"/>
        </w:rPr>
        <w:pict>
          <v:shape id="_x0000_i2118" type="#_x0000_t75" style="width:36pt;height:12.75pt">
            <v:imagedata r:id="rId864" o:title=""/>
          </v:shape>
        </w:pict>
      </w:r>
      <w:r w:rsidRPr="005A1BE6">
        <w:rPr>
          <w:lang w:val="en-US"/>
        </w:rPr>
        <w:t>.</w:t>
      </w:r>
    </w:p>
    <w:p w:rsidR="001242A6" w:rsidRDefault="001242A6" w:rsidP="001242A6">
      <w:pPr>
        <w:pStyle w:val="af3"/>
      </w:pPr>
    </w:p>
    <w:p w:rsidR="001242A6" w:rsidRDefault="001242A6" w:rsidP="001242A6">
      <w:pPr>
        <w:pStyle w:val="af"/>
        <w:pageBreakBefore/>
        <w:rPr>
          <w:lang w:val="en-US"/>
        </w:rPr>
      </w:pPr>
      <w:r>
        <w:rPr>
          <w:lang w:val="en-US"/>
        </w:rPr>
        <w:lastRenderedPageBreak/>
        <w:t>§12. Dependencies in the polar coordinates</w:t>
      </w:r>
    </w:p>
    <w:p w:rsidR="001242A6" w:rsidRDefault="001242A6" w:rsidP="001242A6">
      <w:pPr>
        <w:pStyle w:val="af3"/>
      </w:pPr>
      <w:r>
        <w:t xml:space="preserve">Denote the polar radius of a point </w:t>
      </w:r>
      <w:r w:rsidR="00DD029A" w:rsidRPr="00DD029A">
        <w:rPr>
          <w:position w:val="-4"/>
        </w:rPr>
        <w:pict>
          <v:shape id="_x0000_i2119" type="#_x0000_t75" style="width:15pt;height:12pt">
            <v:imagedata r:id="rId865" o:title=""/>
          </v:shape>
        </w:pict>
      </w:r>
      <w:r>
        <w:t xml:space="preserve"> on plane by </w:t>
      </w:r>
      <w:r w:rsidR="00DD029A" w:rsidRPr="00DD029A">
        <w:rPr>
          <w:position w:val="-4"/>
        </w:rPr>
        <w:pict>
          <v:shape id="_x0000_i2120" type="#_x0000_t75" style="width:9pt;height:9pt">
            <v:imagedata r:id="rId866" o:title=""/>
          </v:shape>
        </w:pict>
      </w:r>
      <w:r>
        <w:t xml:space="preserve">, and corresponding polar angle by </w:t>
      </w:r>
      <w:r w:rsidR="00DD029A" w:rsidRPr="00DD029A">
        <w:rPr>
          <w:position w:val="-10"/>
        </w:rPr>
        <w:pict>
          <v:shape id="_x0000_i2121" type="#_x0000_t75" style="width:11.25pt;height:12pt">
            <v:imagedata r:id="rId32" o:title=""/>
          </v:shape>
        </w:pict>
      </w:r>
      <w:r>
        <w:t xml:space="preserve">. For any dependence of the form </w:t>
      </w:r>
      <w:r w:rsidR="00DD029A" w:rsidRPr="00DD029A">
        <w:rPr>
          <w:position w:val="-10"/>
        </w:rPr>
        <w:pict>
          <v:shape id="_x0000_i2122" type="#_x0000_t75" style="width:42pt;height:15pt">
            <v:imagedata r:id="rId867" o:title=""/>
          </v:shape>
        </w:pict>
      </w:r>
      <w:r>
        <w:t xml:space="preserve"> (explicit) or of the form </w:t>
      </w:r>
      <w:r w:rsidR="00DD029A" w:rsidRPr="00DD029A">
        <w:rPr>
          <w:position w:val="-10"/>
        </w:rPr>
        <w:pict>
          <v:shape id="_x0000_i2123" type="#_x0000_t75" style="width:51.75pt;height:15pt">
            <v:imagedata r:id="rId868" o:title=""/>
          </v:shape>
        </w:pict>
      </w:r>
      <w:r>
        <w:t xml:space="preserve"> (implicit) there exists corresponding graph (a set of points whose polar coordinates fit the equality) in the polar coordinate system. Besides suppose that if the value of the angle </w:t>
      </w:r>
      <w:r w:rsidR="00DD029A" w:rsidRPr="00DD029A">
        <w:rPr>
          <w:position w:val="-10"/>
        </w:rPr>
        <w:pict>
          <v:shape id="_x0000_i2124" type="#_x0000_t75" style="width:11.25pt;height:12pt">
            <v:imagedata r:id="rId32" o:title=""/>
          </v:shape>
        </w:pict>
      </w:r>
      <w:r>
        <w:t xml:space="preserve"> is negative, then from the polar axis the corresponding angle is put clockwise and absolute value of the angle is equal to the given one.</w:t>
      </w:r>
    </w:p>
    <w:p w:rsidR="001242A6" w:rsidRDefault="001242A6" w:rsidP="001242A6">
      <w:pPr>
        <w:pStyle w:val="af3"/>
      </w:pPr>
      <w:r>
        <w:t xml:space="preserve">If the angle </w:t>
      </w:r>
      <w:r w:rsidR="00DD029A" w:rsidRPr="00DD029A">
        <w:rPr>
          <w:position w:val="-10"/>
        </w:rPr>
        <w:pict>
          <v:shape id="_x0000_i2125" type="#_x0000_t75" style="width:11.25pt;height:12pt">
            <v:imagedata r:id="rId32" o:title=""/>
          </v:shape>
        </w:pict>
      </w:r>
      <w:r>
        <w:t xml:space="preserve"> is larger than 2</w:t>
      </w:r>
      <w:r>
        <w:rPr>
          <w:rFonts w:ascii="Symbol" w:hAnsi="Symbol" w:cs="Symbol"/>
        </w:rPr>
        <w:t></w:t>
      </w:r>
      <w:r>
        <w:t xml:space="preserve">, it means that at first one should put anticlockwise an integer number </w:t>
      </w:r>
      <w:r w:rsidR="00DD029A" w:rsidRPr="00DD029A">
        <w:rPr>
          <w:position w:val="-6"/>
        </w:rPr>
        <w:pict>
          <v:shape id="_x0000_i2126" type="#_x0000_t75" style="width:9.75pt;height:12.75pt">
            <v:imagedata r:id="rId869" o:title=""/>
          </v:shape>
        </w:pict>
      </w:r>
      <w:r>
        <w:t xml:space="preserve"> of angles 2</w:t>
      </w:r>
      <w:r>
        <w:rPr>
          <w:rFonts w:ascii="Symbol" w:hAnsi="Symbol" w:cs="Symbol"/>
        </w:rPr>
        <w:t></w:t>
      </w:r>
      <w:r>
        <w:t xml:space="preserve"> (full circles) that is hold in the given</w:t>
      </w:r>
      <w:r w:rsidR="00DD029A" w:rsidRPr="00DD029A">
        <w:rPr>
          <w:position w:val="-10"/>
        </w:rPr>
        <w:pict>
          <v:shape id="_x0000_i2127" type="#_x0000_t75" style="width:11.25pt;height:12pt">
            <v:imagedata r:id="rId32" o:title=""/>
          </v:shape>
        </w:pict>
      </w:r>
      <w:r>
        <w:t xml:space="preserve">, then one should put the angle </w:t>
      </w:r>
      <w:r w:rsidR="00DD029A" w:rsidRPr="00DD029A">
        <w:rPr>
          <w:position w:val="-10"/>
        </w:rPr>
        <w:pict>
          <v:shape id="_x0000_i2128" type="#_x0000_t75" style="width:77.25pt;height:15pt">
            <v:imagedata r:id="rId870" o:title=""/>
          </v:shape>
        </w:pict>
      </w:r>
      <w:r>
        <w:t xml:space="preserve"> anticlockwise from the polar axis. To go from polar to rectangular coordinates it is necessary to solve the system of equations </w:t>
      </w:r>
      <w:r w:rsidR="00DD029A" w:rsidRPr="00DD029A">
        <w:rPr>
          <w:position w:val="-10"/>
        </w:rPr>
        <w:pict>
          <v:shape id="_x0000_i2129" type="#_x0000_t75" style="width:50.25pt;height:12.75pt">
            <v:imagedata r:id="rId871" o:title=""/>
          </v:shape>
        </w:pict>
      </w:r>
      <w:r w:rsidRPr="00BC6CC2">
        <w:t xml:space="preserve">, </w:t>
      </w:r>
      <w:r w:rsidR="00DD029A" w:rsidRPr="00DD029A">
        <w:rPr>
          <w:position w:val="-10"/>
        </w:rPr>
        <w:pict>
          <v:shape id="_x0000_i2130" type="#_x0000_t75" style="width:48.75pt;height:15pt">
            <v:imagedata r:id="rId872" o:title=""/>
          </v:shape>
        </w:pict>
      </w:r>
      <w:r>
        <w:t xml:space="preserve"> of variables </w:t>
      </w:r>
      <w:r w:rsidR="00DD029A" w:rsidRPr="00DD029A">
        <w:rPr>
          <w:position w:val="-4"/>
        </w:rPr>
        <w:pict>
          <v:shape id="_x0000_i2131" type="#_x0000_t75" style="width:9pt;height:9pt">
            <v:imagedata r:id="rId866" o:title=""/>
          </v:shape>
        </w:pict>
      </w:r>
      <w:r>
        <w:t xml:space="preserve"> and </w:t>
      </w:r>
      <w:r w:rsidR="00DD029A" w:rsidRPr="00DD029A">
        <w:rPr>
          <w:position w:val="-10"/>
        </w:rPr>
        <w:pict>
          <v:shape id="_x0000_i2132" type="#_x0000_t75" style="width:11.25pt;height:12pt">
            <v:imagedata r:id="rId32" o:title=""/>
          </v:shape>
        </w:pict>
      </w:r>
      <w:r>
        <w:t xml:space="preserve"> and then in the expression </w:t>
      </w:r>
      <w:r w:rsidR="00DD029A" w:rsidRPr="00DD029A">
        <w:rPr>
          <w:position w:val="-10"/>
        </w:rPr>
        <w:pict>
          <v:shape id="_x0000_i2133" type="#_x0000_t75" style="width:42pt;height:15pt">
            <v:imagedata r:id="rId867" o:title=""/>
          </v:shape>
        </w:pict>
      </w:r>
      <w:r>
        <w:t xml:space="preserve"> instead </w:t>
      </w:r>
      <w:r w:rsidR="00DD029A" w:rsidRPr="00DD029A">
        <w:rPr>
          <w:position w:val="-4"/>
        </w:rPr>
        <w:pict>
          <v:shape id="_x0000_i2134" type="#_x0000_t75" style="width:9pt;height:9pt">
            <v:imagedata r:id="rId866" o:title=""/>
          </v:shape>
        </w:pict>
      </w:r>
      <w:r>
        <w:t xml:space="preserve"> and </w:t>
      </w:r>
      <w:r w:rsidR="00DD029A" w:rsidRPr="00DD029A">
        <w:rPr>
          <w:position w:val="-10"/>
        </w:rPr>
        <w:pict>
          <v:shape id="_x0000_i2135" type="#_x0000_t75" style="width:11.25pt;height:12pt">
            <v:imagedata r:id="rId32" o:title=""/>
          </v:shape>
        </w:pict>
      </w:r>
      <w:r>
        <w:t xml:space="preserve"> put their expressions through </w:t>
      </w:r>
      <w:r w:rsidR="00DD029A" w:rsidRPr="00DD029A">
        <w:rPr>
          <w:position w:val="-6"/>
        </w:rPr>
        <w:pict>
          <v:shape id="_x0000_i2136" type="#_x0000_t75" style="width:9pt;height:9.75pt">
            <v:imagedata r:id="rId873" o:title=""/>
          </v:shape>
        </w:pict>
      </w:r>
      <w:r w:rsidRPr="00BC6CC2">
        <w:t xml:space="preserve"> </w:t>
      </w:r>
      <w:r>
        <w:t>and</w:t>
      </w:r>
      <w:r w:rsidRPr="00BC6CC2">
        <w:t xml:space="preserve"> </w:t>
      </w:r>
      <w:r w:rsidR="00DD029A" w:rsidRPr="00DD029A">
        <w:rPr>
          <w:position w:val="-10"/>
        </w:rPr>
        <w:pict>
          <v:shape id="_x0000_i2137" type="#_x0000_t75" style="width:9.75pt;height:12pt">
            <v:imagedata r:id="rId874" o:title=""/>
          </v:shape>
        </w:pict>
      </w:r>
      <w:r>
        <w:t xml:space="preserve"> (or omit variables </w:t>
      </w:r>
      <w:r w:rsidR="00DD029A" w:rsidRPr="00DD029A">
        <w:rPr>
          <w:position w:val="-4"/>
        </w:rPr>
        <w:pict>
          <v:shape id="_x0000_i2138" type="#_x0000_t75" style="width:9pt;height:9pt">
            <v:imagedata r:id="rId866" o:title=""/>
          </v:shape>
        </w:pict>
      </w:r>
      <w:r>
        <w:t xml:space="preserve"> and </w:t>
      </w:r>
      <w:r w:rsidR="00DD029A" w:rsidRPr="00DD029A">
        <w:rPr>
          <w:position w:val="-10"/>
        </w:rPr>
        <w:pict>
          <v:shape id="_x0000_i2139" type="#_x0000_t75" style="width:11.25pt;height:12pt">
            <v:imagedata r:id="rId32" o:title=""/>
          </v:shape>
        </w:pict>
      </w:r>
      <w:r>
        <w:t xml:space="preserve"> from equalities </w:t>
      </w:r>
      <w:r w:rsidR="00DD029A" w:rsidRPr="00DD029A">
        <w:rPr>
          <w:position w:val="-10"/>
        </w:rPr>
        <w:pict>
          <v:shape id="_x0000_i2140" type="#_x0000_t75" style="width:50.25pt;height:12.75pt">
            <v:imagedata r:id="rId875" o:title=""/>
          </v:shape>
        </w:pict>
      </w:r>
      <w:r w:rsidRPr="00BC6CC2">
        <w:t xml:space="preserve">, </w:t>
      </w:r>
      <w:r w:rsidR="00DD029A" w:rsidRPr="00DD029A">
        <w:rPr>
          <w:position w:val="-10"/>
        </w:rPr>
        <w:pict>
          <v:shape id="_x0000_i2141" type="#_x0000_t75" style="width:48.75pt;height:15pt">
            <v:imagedata r:id="rId876" o:title=""/>
          </v:shape>
        </w:pict>
      </w:r>
      <w:r w:rsidRPr="00BC6CC2">
        <w:t xml:space="preserve">, </w:t>
      </w:r>
      <w:r w:rsidR="00DD029A" w:rsidRPr="00DD029A">
        <w:rPr>
          <w:position w:val="-10"/>
        </w:rPr>
        <w:pict>
          <v:shape id="_x0000_i2142" type="#_x0000_t75" style="width:42pt;height:15pt">
            <v:imagedata r:id="rId877" o:title=""/>
          </v:shape>
        </w:pict>
      </w:r>
      <w:r>
        <w:t xml:space="preserve"> some other way).</w:t>
      </w:r>
    </w:p>
    <w:p w:rsidR="001242A6" w:rsidRDefault="001242A6" w:rsidP="001242A6">
      <w:pPr>
        <w:pStyle w:val="af3"/>
      </w:pPr>
      <w:r>
        <w:t xml:space="preserve">In the program GRAN1 it is permitted only explicit type of definition of dependence between the polar coordinates </w:t>
      </w:r>
      <w:r w:rsidR="00DD029A" w:rsidRPr="00DD029A">
        <w:rPr>
          <w:position w:val="-4"/>
        </w:rPr>
        <w:pict>
          <v:shape id="_x0000_i2143" type="#_x0000_t75" style="width:9pt;height:9pt">
            <v:imagedata r:id="rId866" o:title=""/>
          </v:shape>
        </w:pict>
      </w:r>
      <w:r>
        <w:t xml:space="preserve"> and </w:t>
      </w:r>
      <w:r w:rsidR="00DD029A" w:rsidRPr="00DD029A">
        <w:rPr>
          <w:position w:val="-10"/>
        </w:rPr>
        <w:pict>
          <v:shape id="_x0000_i2144" type="#_x0000_t75" style="width:11.25pt;height:12pt">
            <v:imagedata r:id="rId32" o:title=""/>
          </v:shape>
        </w:pict>
      </w:r>
      <w:r>
        <w:t xml:space="preserve"> in the form </w:t>
      </w:r>
      <w:r w:rsidR="00DD029A" w:rsidRPr="00DD029A">
        <w:rPr>
          <w:position w:val="-10"/>
        </w:rPr>
        <w:pict>
          <v:shape id="_x0000_i2145" type="#_x0000_t75" style="width:42pt;height:15pt">
            <v:imagedata r:id="rId867" o:title=""/>
          </v:shape>
        </w:pict>
      </w:r>
      <w:r>
        <w:t>.</w:t>
      </w:r>
    </w:p>
    <w:p w:rsidR="001242A6" w:rsidRDefault="001242A6" w:rsidP="001242A6">
      <w:pPr>
        <w:pStyle w:val="af3"/>
      </w:pPr>
      <w:r>
        <w:t xml:space="preserve">To plot graph of dependence </w:t>
      </w:r>
      <w:r w:rsidR="00DD029A" w:rsidRPr="00DD029A">
        <w:rPr>
          <w:position w:val="-10"/>
        </w:rPr>
        <w:pict>
          <v:shape id="_x0000_i2146" type="#_x0000_t75" style="width:42pt;height:15pt">
            <v:imagedata r:id="rId867" o:title=""/>
          </v:shape>
        </w:pict>
      </w:r>
      <w:r>
        <w:t xml:space="preserve"> between the polar coordinates </w:t>
      </w:r>
      <w:r w:rsidR="00DD029A" w:rsidRPr="00DD029A">
        <w:rPr>
          <w:position w:val="-4"/>
        </w:rPr>
        <w:pict>
          <v:shape id="_x0000_i2147" type="#_x0000_t75" style="width:9pt;height:9pt">
            <v:imagedata r:id="rId866" o:title=""/>
          </v:shape>
        </w:pict>
      </w:r>
      <w:r>
        <w:t xml:space="preserve"> and </w:t>
      </w:r>
      <w:r w:rsidR="00DD029A" w:rsidRPr="00DD029A">
        <w:rPr>
          <w:position w:val="-10"/>
        </w:rPr>
        <w:pict>
          <v:shape id="_x0000_i2148" type="#_x0000_t75" style="width:11.25pt;height:12pt">
            <v:imagedata r:id="rId32" o:title=""/>
          </v:shape>
        </w:pict>
      </w:r>
      <w:r>
        <w:t xml:space="preserve"> with the help of GRAN1 one should set the type of dependence “Polar: R=R(F)” in the window “Objects list” (Fig. 12.1).</w:t>
      </w:r>
    </w:p>
    <w:p w:rsidR="001242A6" w:rsidRDefault="001242A6" w:rsidP="001242A6">
      <w:pPr>
        <w:pStyle w:val="af3"/>
      </w:pPr>
      <w:r>
        <w:t xml:space="preserve">As a result the auxiliary window “Dependence expression input” is displayed (Fig. 12.2). In the line “R(F)=” one should enter the expression </w:t>
      </w:r>
      <w:r w:rsidR="00DD029A" w:rsidRPr="00DD029A">
        <w:rPr>
          <w:position w:val="-10"/>
        </w:rPr>
        <w:pict>
          <v:shape id="_x0000_i2149" type="#_x0000_t75" style="width:26.25pt;height:15pt">
            <v:imagedata r:id="rId878" o:title=""/>
          </v:shape>
        </w:pict>
      </w:r>
      <w:r>
        <w:t xml:space="preserve">. In the lines “А=” and “В=” it is necessary to assign upper and lower bounds of the segment where the variable </w:t>
      </w:r>
      <w:r w:rsidR="00DD029A" w:rsidRPr="00DD029A">
        <w:rPr>
          <w:position w:val="-10"/>
        </w:rPr>
        <w:pict>
          <v:shape id="_x0000_i2150" type="#_x0000_t75" style="width:11.25pt;height:12pt">
            <v:imagedata r:id="rId32" o:title=""/>
          </v:shape>
        </w:pict>
      </w:r>
      <w:r>
        <w:t xml:space="preserve"> is changing (default values of the bounds are 0 and 2</w:t>
      </w:r>
      <w:r>
        <w:rPr>
          <w:rFonts w:ascii="Symbol" w:hAnsi="Symbol" w:cs="Symbol"/>
        </w:rPr>
        <w:t></w:t>
      </w:r>
      <w:r>
        <w:t xml:space="preserve"> ).</w:t>
      </w:r>
    </w:p>
    <w:p w:rsidR="001242A6" w:rsidRDefault="001242A6" w:rsidP="001242A6">
      <w:pPr>
        <w:pStyle w:val="af3"/>
      </w:pPr>
      <w:r>
        <w:t xml:space="preserve">Entering of expressions and assignment of other parameters (color, number of points for plotting etc) is being realized like before. In expressions of dependencies and bounds of argument </w:t>
      </w:r>
      <w:r w:rsidR="00DD029A" w:rsidRPr="00DD029A">
        <w:rPr>
          <w:position w:val="-10"/>
        </w:rPr>
        <w:pict>
          <v:shape id="_x0000_i2151" type="#_x0000_t75" style="width:11.25pt;height:12pt">
            <v:imagedata r:id="rId32" o:title=""/>
          </v:shape>
        </w:pict>
      </w:r>
      <w:r>
        <w:t xml:space="preserve"> changing can be included parameters </w:t>
      </w:r>
      <w:r w:rsidR="00DD029A" w:rsidRPr="00DD029A">
        <w:rPr>
          <w:position w:val="-4"/>
        </w:rPr>
        <w:pict>
          <v:shape id="_x0000_i2152" type="#_x0000_t75" style="width:14.25pt;height:11.25pt">
            <v:imagedata r:id="rId879" o:title=""/>
          </v:shape>
        </w:pict>
      </w:r>
      <w:r w:rsidRPr="00BC6CC2">
        <w:t xml:space="preserve">, </w:t>
      </w:r>
      <w:r w:rsidR="00DD029A" w:rsidRPr="00DD029A">
        <w:rPr>
          <w:position w:val="-4"/>
        </w:rPr>
        <w:pict>
          <v:shape id="_x0000_i2153" type="#_x0000_t75" style="width:15.75pt;height:11.25pt">
            <v:imagedata r:id="rId880" o:title=""/>
          </v:shape>
        </w:pict>
      </w:r>
      <w:r w:rsidRPr="00BC6CC2">
        <w:t xml:space="preserve">, …, </w:t>
      </w:r>
      <w:r w:rsidR="00DD029A" w:rsidRPr="00DD029A">
        <w:rPr>
          <w:position w:val="-6"/>
        </w:rPr>
        <w:pict>
          <v:shape id="_x0000_i2154" type="#_x0000_t75" style="width:15pt;height:12pt">
            <v:imagedata r:id="rId881" o:title=""/>
          </v:shape>
        </w:pict>
      </w:r>
      <w:r w:rsidRPr="00EF7D3C">
        <w:t>.</w:t>
      </w:r>
    </w:p>
    <w:p w:rsidR="001242A6" w:rsidRDefault="001242A6" w:rsidP="001242A6">
      <w:pPr>
        <w:pStyle w:val="af3"/>
      </w:pPr>
      <w:r>
        <w:t xml:space="preserve">Then with the help of the command “Graph” (and other commands) one can execute all operations of the program with graphs concerning the dependence between the variables </w:t>
      </w:r>
      <w:r w:rsidR="00DD029A" w:rsidRPr="00DD029A">
        <w:rPr>
          <w:position w:val="-4"/>
        </w:rPr>
        <w:pict>
          <v:shape id="_x0000_i2155" type="#_x0000_t75" style="width:9pt;height:9pt">
            <v:imagedata r:id="rId866" o:title=""/>
          </v:shape>
        </w:pict>
      </w:r>
      <w:r>
        <w:t xml:space="preserve"> and </w:t>
      </w:r>
      <w:r w:rsidR="00DD029A" w:rsidRPr="00DD029A">
        <w:rPr>
          <w:position w:val="-10"/>
        </w:rPr>
        <w:pict>
          <v:shape id="_x0000_i2156" type="#_x0000_t75" style="width:11.25pt;height:12pt">
            <v:imagedata r:id="rId32" o:title=""/>
          </v:shape>
        </w:pict>
      </w:r>
      <w:r>
        <w:t>.</w:t>
      </w:r>
    </w:p>
    <w:p w:rsidR="001242A6" w:rsidRDefault="001242A6" w:rsidP="001242A6">
      <w:pPr>
        <w:pStyle w:val="af6"/>
      </w:pPr>
      <w:r>
        <w:rPr>
          <w:noProof/>
          <w:lang w:val="uk-UA" w:eastAsia="uk-UA"/>
        </w:rPr>
        <w:lastRenderedPageBreak/>
        <w:drawing>
          <wp:inline distT="0" distB="0" distL="0" distR="0">
            <wp:extent cx="4371975" cy="3067050"/>
            <wp:effectExtent l="19050" t="0" r="9525" b="0"/>
            <wp:docPr id="1245" name="Рисунок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pic:cNvPicPr>
                      <a:picLocks noChangeAspect="1" noChangeArrowheads="1"/>
                    </pic:cNvPicPr>
                  </pic:nvPicPr>
                  <pic:blipFill>
                    <a:blip r:embed="rId882" cstate="print"/>
                    <a:srcRect/>
                    <a:stretch>
                      <a:fillRect/>
                    </a:stretch>
                  </pic:blipFill>
                  <pic:spPr bwMode="auto">
                    <a:xfrm>
                      <a:off x="0" y="0"/>
                      <a:ext cx="4371975" cy="30670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12.1</w:t>
      </w:r>
    </w:p>
    <w:p w:rsidR="001242A6" w:rsidRDefault="001242A6" w:rsidP="001242A6">
      <w:pPr>
        <w:pStyle w:val="af6"/>
      </w:pPr>
      <w:r>
        <w:rPr>
          <w:noProof/>
          <w:lang w:val="uk-UA" w:eastAsia="uk-UA"/>
        </w:rPr>
        <w:drawing>
          <wp:inline distT="0" distB="0" distL="0" distR="0">
            <wp:extent cx="4381500" cy="3076575"/>
            <wp:effectExtent l="19050" t="0" r="0" b="0"/>
            <wp:docPr id="1246"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pic:cNvPicPr>
                      <a:picLocks noChangeAspect="1" noChangeArrowheads="1"/>
                    </pic:cNvPicPr>
                  </pic:nvPicPr>
                  <pic:blipFill>
                    <a:blip r:embed="rId883" cstate="print"/>
                    <a:srcRect/>
                    <a:stretch>
                      <a:fillRect/>
                    </a:stretch>
                  </pic:blipFill>
                  <pic:spPr bwMode="auto">
                    <a:xfrm>
                      <a:off x="0" y="0"/>
                      <a:ext cx="4381500" cy="3076575"/>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12.2</w:t>
      </w:r>
    </w:p>
    <w:p w:rsidR="001242A6" w:rsidRDefault="001242A6" w:rsidP="001242A6">
      <w:pPr>
        <w:pStyle w:val="af6"/>
      </w:pPr>
      <w:r>
        <w:rPr>
          <w:noProof/>
          <w:lang w:val="uk-UA" w:eastAsia="uk-UA"/>
        </w:rPr>
        <w:lastRenderedPageBreak/>
        <w:drawing>
          <wp:inline distT="0" distB="0" distL="0" distR="0">
            <wp:extent cx="4391025" cy="3086100"/>
            <wp:effectExtent l="19050" t="0" r="9525" b="0"/>
            <wp:docPr id="1247"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pic:cNvPicPr>
                      <a:picLocks noChangeAspect="1" noChangeArrowheads="1"/>
                    </pic:cNvPicPr>
                  </pic:nvPicPr>
                  <pic:blipFill>
                    <a:blip r:embed="rId884"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12.3</w:t>
      </w:r>
    </w:p>
    <w:p w:rsidR="001242A6" w:rsidRDefault="001242A6" w:rsidP="001242A6">
      <w:pPr>
        <w:pStyle w:val="af7"/>
        <w:rPr>
          <w:lang w:val="en-US"/>
        </w:rPr>
      </w:pPr>
      <w:r>
        <w:rPr>
          <w:lang w:val="en-US"/>
        </w:rPr>
        <w:t>Examples</w:t>
      </w:r>
    </w:p>
    <w:p w:rsidR="001242A6" w:rsidRDefault="001242A6" w:rsidP="001242A6">
      <w:pPr>
        <w:pStyle w:val="af3"/>
      </w:pPr>
      <w:r>
        <w:t xml:space="preserve">1. In the Fig. 12.3 graph of the dependence </w:t>
      </w:r>
      <w:r w:rsidR="00DD029A" w:rsidRPr="00DD029A">
        <w:rPr>
          <w:position w:val="-10"/>
        </w:rPr>
        <w:pict>
          <v:shape id="_x0000_i2157" type="#_x0000_t75" style="width:53.25pt;height:15pt">
            <v:imagedata r:id="rId885" o:title=""/>
          </v:shape>
        </w:pict>
      </w:r>
      <w:r>
        <w:t xml:space="preserve"> (</w:t>
      </w:r>
      <w:proofErr w:type="spellStart"/>
      <w:r w:rsidRPr="008762CD">
        <w:t>pentapetalous</w:t>
      </w:r>
      <w:proofErr w:type="spellEnd"/>
      <w:r>
        <w:t xml:space="preserve"> rose) is represented.</w:t>
      </w:r>
    </w:p>
    <w:p w:rsidR="001242A6" w:rsidRPr="00ED03D1" w:rsidRDefault="001242A6" w:rsidP="001242A6">
      <w:pPr>
        <w:pStyle w:val="af0"/>
        <w:rPr>
          <w:lang w:val="en-US"/>
        </w:rPr>
      </w:pPr>
    </w:p>
    <w:p w:rsidR="001242A6" w:rsidRDefault="001242A6" w:rsidP="001242A6">
      <w:pPr>
        <w:pStyle w:val="af3"/>
      </w:pPr>
      <w:r>
        <w:t xml:space="preserve">2. A graph of the dependence </w:t>
      </w:r>
      <w:r w:rsidR="00DD029A" w:rsidRPr="00DD029A">
        <w:rPr>
          <w:position w:val="-6"/>
        </w:rPr>
        <w:pict>
          <v:shape id="_x0000_i2158" type="#_x0000_t75" style="width:24.75pt;height:9.75pt">
            <v:imagedata r:id="rId886" o:title=""/>
          </v:shape>
        </w:pict>
      </w:r>
      <w:r w:rsidRPr="00BC6CC2">
        <w:t>, (</w:t>
      </w:r>
      <w:r w:rsidR="00DD029A" w:rsidRPr="00DD029A">
        <w:rPr>
          <w:position w:val="-6"/>
        </w:rPr>
        <w:pict>
          <v:shape id="_x0000_i2159" type="#_x0000_t75" style="width:44.25pt;height:12pt">
            <v:imagedata r:id="rId887" o:title=""/>
          </v:shape>
        </w:pict>
      </w:r>
      <w:r w:rsidRPr="00BC6CC2">
        <w:t xml:space="preserve">, </w:t>
      </w:r>
      <w:r w:rsidR="00DD029A" w:rsidRPr="00DD029A">
        <w:rPr>
          <w:position w:val="-6"/>
        </w:rPr>
        <w:pict>
          <v:shape id="_x0000_i2160" type="#_x0000_t75" style="width:26.25pt;height:12.75pt">
            <v:imagedata r:id="rId888" o:title=""/>
          </v:shape>
        </w:pict>
      </w:r>
      <w:r w:rsidRPr="00BC6CC2">
        <w:t>)</w:t>
      </w:r>
      <w:r>
        <w:t xml:space="preserve">, is a circle of radius </w:t>
      </w:r>
      <w:r w:rsidR="00DD029A" w:rsidRPr="00DD029A">
        <w:rPr>
          <w:position w:val="-6"/>
        </w:rPr>
        <w:pict>
          <v:shape id="_x0000_i2161" type="#_x0000_t75" style="width:9.75pt;height:9.75pt">
            <v:imagedata r:id="rId889" o:title=""/>
          </v:shape>
        </w:pict>
      </w:r>
      <w:r>
        <w:t xml:space="preserve"> (Fig. 12.4).</w:t>
      </w:r>
    </w:p>
    <w:p w:rsidR="001242A6" w:rsidRDefault="001242A6" w:rsidP="001242A6">
      <w:pPr>
        <w:pStyle w:val="af3"/>
      </w:pPr>
    </w:p>
    <w:p w:rsidR="001242A6" w:rsidRDefault="001242A6" w:rsidP="001242A6">
      <w:pPr>
        <w:pStyle w:val="af3"/>
      </w:pPr>
      <w:r>
        <w:t xml:space="preserve">3. A graph of the dependence </w:t>
      </w:r>
      <w:r w:rsidR="00DD029A" w:rsidRPr="00DD029A">
        <w:rPr>
          <w:position w:val="-10"/>
        </w:rPr>
        <w:pict>
          <v:shape id="_x0000_i2162" type="#_x0000_t75" style="width:27pt;height:15pt">
            <v:imagedata r:id="rId890" o:title=""/>
          </v:shape>
        </w:pict>
      </w:r>
      <w:r w:rsidRPr="00BC6CC2">
        <w:t>, (</w:t>
      </w:r>
      <w:r w:rsidR="00DD029A" w:rsidRPr="00DD029A">
        <w:rPr>
          <w:position w:val="-6"/>
        </w:rPr>
        <w:pict>
          <v:shape id="_x0000_i2163" type="#_x0000_t75" style="width:44.25pt;height:12.75pt">
            <v:imagedata r:id="rId891" o:title=""/>
          </v:shape>
        </w:pict>
      </w:r>
      <w:r w:rsidRPr="00BC6CC2">
        <w:t>),</w:t>
      </w:r>
      <w:r>
        <w:t xml:space="preserve"> is the ray that goes out the pole and is inclined to the polar axis under the angle </w:t>
      </w:r>
      <w:r w:rsidR="00DD029A" w:rsidRPr="00DD029A">
        <w:rPr>
          <w:position w:val="-6"/>
        </w:rPr>
        <w:pict>
          <v:shape id="_x0000_i2164" type="#_x0000_t75" style="width:9pt;height:12.75pt">
            <v:imagedata r:id="rId892" o:title=""/>
          </v:shape>
        </w:pict>
      </w:r>
      <w:r>
        <w:t xml:space="preserve"> (Fig. 12.5) (it should be noted that the in program GRAN1 it isn’t permitted to plot graph of the function </w:t>
      </w:r>
      <w:r w:rsidR="00DD029A" w:rsidRPr="00DD029A">
        <w:rPr>
          <w:position w:val="-10"/>
        </w:rPr>
        <w:pict>
          <v:shape id="_x0000_i2165" type="#_x0000_t75" style="width:41.25pt;height:15pt">
            <v:imagedata r:id="rId893" o:title=""/>
          </v:shape>
        </w:pict>
      </w:r>
      <w:r>
        <w:t>.</w:t>
      </w:r>
    </w:p>
    <w:p w:rsidR="001242A6" w:rsidRDefault="001242A6" w:rsidP="001242A6">
      <w:pPr>
        <w:pStyle w:val="af3"/>
      </w:pPr>
    </w:p>
    <w:p w:rsidR="001242A6" w:rsidRDefault="001242A6" w:rsidP="001242A6">
      <w:pPr>
        <w:pStyle w:val="af3"/>
      </w:pPr>
      <w:r>
        <w:t>4. A graph of the dependence</w:t>
      </w:r>
      <w:r w:rsidR="00DD029A" w:rsidRPr="00DD029A">
        <w:rPr>
          <w:position w:val="-26"/>
        </w:rPr>
        <w:pict>
          <v:shape id="_x0000_i2166" type="#_x0000_t75" style="width:51.75pt;height:30.75pt" fillcolor="window">
            <v:imagedata r:id="rId894" o:title=""/>
          </v:shape>
        </w:pict>
      </w:r>
      <w:r w:rsidRPr="00BC6CC2">
        <w:t>, (</w:t>
      </w:r>
      <w:r w:rsidR="00DD029A" w:rsidRPr="00DD029A">
        <w:rPr>
          <w:position w:val="-6"/>
        </w:rPr>
        <w:pict>
          <v:shape id="_x0000_i2167" type="#_x0000_t75" style="width:44.25pt;height:12pt">
            <v:imagedata r:id="rId887" o:title=""/>
          </v:shape>
        </w:pict>
      </w:r>
      <w:r w:rsidRPr="00BC6CC2">
        <w:t xml:space="preserve">, </w:t>
      </w:r>
      <w:r w:rsidR="00DD029A" w:rsidRPr="00DD029A">
        <w:rPr>
          <w:position w:val="-6"/>
        </w:rPr>
        <w:pict>
          <v:shape id="_x0000_i2168" type="#_x0000_t75" style="width:26.25pt;height:12.75pt">
            <v:imagedata r:id="rId888" o:title=""/>
          </v:shape>
        </w:pict>
      </w:r>
      <w:r w:rsidRPr="00BC6CC2">
        <w:t>)</w:t>
      </w:r>
      <w:r>
        <w:t xml:space="preserve"> is the line perpendicular to the polar axis and </w:t>
      </w:r>
      <w:proofErr w:type="spellStart"/>
      <w:r>
        <w:t>remoted</w:t>
      </w:r>
      <w:proofErr w:type="spellEnd"/>
      <w:r>
        <w:t xml:space="preserve"> from the pole along the polar axis at </w:t>
      </w:r>
      <w:r w:rsidR="00DD029A" w:rsidRPr="00DD029A">
        <w:rPr>
          <w:position w:val="-6"/>
        </w:rPr>
        <w:pict>
          <v:shape id="_x0000_i2169" type="#_x0000_t75" style="width:9.75pt;height:9.75pt">
            <v:imagedata r:id="rId895" o:title=""/>
          </v:shape>
        </w:pict>
      </w:r>
      <w:r w:rsidRPr="00BC6CC2">
        <w:t xml:space="preserve">; </w:t>
      </w:r>
      <w:r w:rsidR="00DD029A" w:rsidRPr="00DD029A">
        <w:rPr>
          <w:position w:val="-26"/>
        </w:rPr>
        <w:pict>
          <v:shape id="_x0000_i2170" type="#_x0000_t75" style="width:50.25pt;height:30.75pt" fillcolor="window">
            <v:imagedata r:id="rId896" o:title=""/>
          </v:shape>
        </w:pict>
      </w:r>
      <w:r>
        <w:t xml:space="preserve"> the line parallel to the polar axis (Fig. 12.6).</w:t>
      </w:r>
    </w:p>
    <w:p w:rsidR="001242A6" w:rsidRDefault="001242A6" w:rsidP="001242A6">
      <w:pPr>
        <w:pStyle w:val="af6"/>
      </w:pPr>
      <w:r>
        <w:rPr>
          <w:noProof/>
          <w:lang w:val="uk-UA" w:eastAsia="uk-UA"/>
        </w:rPr>
        <w:lastRenderedPageBreak/>
        <w:drawing>
          <wp:inline distT="0" distB="0" distL="0" distR="0">
            <wp:extent cx="4371975" cy="3067050"/>
            <wp:effectExtent l="19050" t="0" r="9525" b="0"/>
            <wp:docPr id="1262" name="Рисунок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pic:cNvPicPr>
                      <a:picLocks noChangeAspect="1" noChangeArrowheads="1"/>
                    </pic:cNvPicPr>
                  </pic:nvPicPr>
                  <pic:blipFill>
                    <a:blip r:embed="rId897" cstate="print"/>
                    <a:srcRect/>
                    <a:stretch>
                      <a:fillRect/>
                    </a:stretch>
                  </pic:blipFill>
                  <pic:spPr bwMode="auto">
                    <a:xfrm>
                      <a:off x="0" y="0"/>
                      <a:ext cx="4371975" cy="30670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12.4</w:t>
      </w:r>
    </w:p>
    <w:p w:rsidR="001242A6" w:rsidRDefault="001242A6" w:rsidP="001242A6">
      <w:pPr>
        <w:pStyle w:val="af6"/>
      </w:pPr>
      <w:r>
        <w:rPr>
          <w:noProof/>
          <w:lang w:val="uk-UA" w:eastAsia="uk-UA"/>
        </w:rPr>
        <w:drawing>
          <wp:inline distT="0" distB="0" distL="0" distR="0">
            <wp:extent cx="4391025" cy="3086100"/>
            <wp:effectExtent l="19050" t="0" r="9525" b="0"/>
            <wp:docPr id="1263" name="Рисунок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pic:cNvPicPr>
                      <a:picLocks noChangeAspect="1" noChangeArrowheads="1"/>
                    </pic:cNvPicPr>
                  </pic:nvPicPr>
                  <pic:blipFill>
                    <a:blip r:embed="rId898"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12.5</w:t>
      </w:r>
    </w:p>
    <w:p w:rsidR="001242A6" w:rsidRDefault="001242A6" w:rsidP="001242A6">
      <w:pPr>
        <w:pStyle w:val="af6"/>
      </w:pPr>
      <w:r>
        <w:rPr>
          <w:noProof/>
          <w:lang w:val="uk-UA" w:eastAsia="uk-UA"/>
        </w:rPr>
        <w:lastRenderedPageBreak/>
        <w:drawing>
          <wp:inline distT="0" distB="0" distL="0" distR="0">
            <wp:extent cx="4371975" cy="3067050"/>
            <wp:effectExtent l="19050" t="0" r="9525" b="0"/>
            <wp:docPr id="1264" name="Рисунок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pic:cNvPicPr>
                      <a:picLocks noChangeAspect="1" noChangeArrowheads="1"/>
                    </pic:cNvPicPr>
                  </pic:nvPicPr>
                  <pic:blipFill>
                    <a:blip r:embed="rId899" cstate="print"/>
                    <a:srcRect/>
                    <a:stretch>
                      <a:fillRect/>
                    </a:stretch>
                  </pic:blipFill>
                  <pic:spPr bwMode="auto">
                    <a:xfrm>
                      <a:off x="0" y="0"/>
                      <a:ext cx="4371975" cy="30670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12.6</w:t>
      </w:r>
    </w:p>
    <w:p w:rsidR="001242A6" w:rsidRDefault="001242A6" w:rsidP="001242A6">
      <w:pPr>
        <w:pStyle w:val="af6"/>
      </w:pPr>
      <w:r>
        <w:rPr>
          <w:noProof/>
          <w:lang w:val="uk-UA" w:eastAsia="uk-UA"/>
        </w:rPr>
        <w:drawing>
          <wp:inline distT="0" distB="0" distL="0" distR="0">
            <wp:extent cx="4371975" cy="3067050"/>
            <wp:effectExtent l="19050" t="0" r="9525" b="0"/>
            <wp:docPr id="1265" name="Рисунок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pic:cNvPicPr>
                      <a:picLocks noChangeAspect="1" noChangeArrowheads="1"/>
                    </pic:cNvPicPr>
                  </pic:nvPicPr>
                  <pic:blipFill>
                    <a:blip r:embed="rId900" cstate="print"/>
                    <a:srcRect/>
                    <a:stretch>
                      <a:fillRect/>
                    </a:stretch>
                  </pic:blipFill>
                  <pic:spPr bwMode="auto">
                    <a:xfrm>
                      <a:off x="0" y="0"/>
                      <a:ext cx="4371975" cy="30670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12.7</w:t>
      </w:r>
    </w:p>
    <w:p w:rsidR="001242A6" w:rsidRDefault="001242A6" w:rsidP="001242A6">
      <w:pPr>
        <w:pStyle w:val="af6"/>
      </w:pPr>
      <w:r>
        <w:rPr>
          <w:noProof/>
          <w:lang w:val="uk-UA" w:eastAsia="uk-UA"/>
        </w:rPr>
        <w:lastRenderedPageBreak/>
        <w:drawing>
          <wp:inline distT="0" distB="0" distL="0" distR="0">
            <wp:extent cx="4371975" cy="3067050"/>
            <wp:effectExtent l="19050" t="0" r="9525" b="0"/>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pic:cNvPicPr>
                      <a:picLocks noChangeAspect="1" noChangeArrowheads="1"/>
                    </pic:cNvPicPr>
                  </pic:nvPicPr>
                  <pic:blipFill>
                    <a:blip r:embed="rId901" cstate="print"/>
                    <a:srcRect/>
                    <a:stretch>
                      <a:fillRect/>
                    </a:stretch>
                  </pic:blipFill>
                  <pic:spPr bwMode="auto">
                    <a:xfrm>
                      <a:off x="0" y="0"/>
                      <a:ext cx="4371975" cy="30670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12.8</w:t>
      </w:r>
    </w:p>
    <w:p w:rsidR="001242A6" w:rsidRDefault="001242A6" w:rsidP="001242A6">
      <w:pPr>
        <w:pStyle w:val="af6"/>
      </w:pPr>
      <w:r>
        <w:rPr>
          <w:noProof/>
          <w:lang w:val="uk-UA" w:eastAsia="uk-UA"/>
        </w:rPr>
        <w:drawing>
          <wp:inline distT="0" distB="0" distL="0" distR="0">
            <wp:extent cx="4371975" cy="3067050"/>
            <wp:effectExtent l="19050" t="0" r="9525" b="0"/>
            <wp:docPr id="1267" name="Рисунок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pic:cNvPicPr>
                      <a:picLocks noChangeAspect="1" noChangeArrowheads="1"/>
                    </pic:cNvPicPr>
                  </pic:nvPicPr>
                  <pic:blipFill>
                    <a:blip r:embed="rId902" cstate="print"/>
                    <a:srcRect/>
                    <a:stretch>
                      <a:fillRect/>
                    </a:stretch>
                  </pic:blipFill>
                  <pic:spPr bwMode="auto">
                    <a:xfrm>
                      <a:off x="0" y="0"/>
                      <a:ext cx="4371975" cy="30670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12.9</w:t>
      </w:r>
    </w:p>
    <w:p w:rsidR="001242A6" w:rsidRDefault="001242A6" w:rsidP="001242A6">
      <w:pPr>
        <w:pStyle w:val="af3"/>
      </w:pPr>
      <w:r>
        <w:lastRenderedPageBreak/>
        <w:t xml:space="preserve">A graph of the dependence </w:t>
      </w:r>
      <w:r w:rsidR="00DD029A" w:rsidRPr="00DD029A">
        <w:rPr>
          <w:position w:val="-10"/>
        </w:rPr>
        <w:pict>
          <v:shape id="_x0000_i2171" type="#_x0000_t75" style="width:33.75pt;height:12pt">
            <v:imagedata r:id="rId903" o:title=""/>
          </v:shape>
        </w:pict>
      </w:r>
      <w:r w:rsidRPr="00C01D95">
        <w:t>, (</w:t>
      </w:r>
      <w:r w:rsidR="00DD029A" w:rsidRPr="00DD029A">
        <w:rPr>
          <w:position w:val="-6"/>
        </w:rPr>
        <w:pict>
          <v:shape id="_x0000_i2172" type="#_x0000_t75" style="width:44.25pt;height:12pt">
            <v:imagedata r:id="rId887" o:title=""/>
          </v:shape>
        </w:pict>
      </w:r>
      <w:r w:rsidRPr="00C01D95">
        <w:t xml:space="preserve">, </w:t>
      </w:r>
      <w:r w:rsidR="00DD029A" w:rsidRPr="00DD029A">
        <w:rPr>
          <w:position w:val="-6"/>
        </w:rPr>
        <w:pict>
          <v:shape id="_x0000_i2173" type="#_x0000_t75" style="width:26.25pt;height:12.75pt">
            <v:imagedata r:id="rId888" o:title=""/>
          </v:shape>
        </w:pict>
      </w:r>
      <w:r w:rsidRPr="00C01D95">
        <w:t xml:space="preserve">, </w:t>
      </w:r>
      <w:r w:rsidR="00DD029A" w:rsidRPr="00DD029A">
        <w:rPr>
          <w:position w:val="-10"/>
        </w:rPr>
        <w:pict>
          <v:shape id="_x0000_i2174" type="#_x0000_t75" style="width:27pt;height:15pt">
            <v:imagedata r:id="rId904" o:title=""/>
          </v:shape>
        </w:pict>
      </w:r>
      <w:r>
        <w:t xml:space="preserve">), is the </w:t>
      </w:r>
      <w:r w:rsidRPr="00780BC6">
        <w:t xml:space="preserve">Archimedean spiral </w:t>
      </w:r>
      <w:r>
        <w:t xml:space="preserve">(Fig. 12.7); of the dependence </w:t>
      </w:r>
      <w:r w:rsidR="00DD029A" w:rsidRPr="00DD029A">
        <w:rPr>
          <w:iCs/>
          <w:position w:val="-26"/>
        </w:rPr>
        <w:pict>
          <v:shape id="_x0000_i2175" type="#_x0000_t75" style="width:29.25pt;height:30.75pt" fillcolor="window">
            <v:imagedata r:id="rId905" o:title=""/>
          </v:shape>
        </w:pict>
      </w:r>
      <w:r w:rsidRPr="00C01D95">
        <w:t>, (</w:t>
      </w:r>
      <w:r w:rsidR="00DD029A" w:rsidRPr="00DD029A">
        <w:rPr>
          <w:position w:val="-6"/>
        </w:rPr>
        <w:pict>
          <v:shape id="_x0000_i2176" type="#_x0000_t75" style="width:44.25pt;height:12pt">
            <v:imagedata r:id="rId887" o:title=""/>
          </v:shape>
        </w:pict>
      </w:r>
      <w:r w:rsidRPr="00C01D95">
        <w:t xml:space="preserve">, </w:t>
      </w:r>
      <w:r w:rsidR="00DD029A" w:rsidRPr="00DD029A">
        <w:rPr>
          <w:position w:val="-6"/>
        </w:rPr>
        <w:pict>
          <v:shape id="_x0000_i2177" type="#_x0000_t75" style="width:26.25pt;height:12.75pt">
            <v:imagedata r:id="rId888" o:title=""/>
          </v:shape>
        </w:pict>
      </w:r>
      <w:r w:rsidRPr="00C01D95">
        <w:t xml:space="preserve">, </w:t>
      </w:r>
      <w:r w:rsidR="00DD029A" w:rsidRPr="00DD029A">
        <w:rPr>
          <w:position w:val="-10"/>
        </w:rPr>
        <w:pict>
          <v:shape id="_x0000_i2178" type="#_x0000_t75" style="width:27pt;height:15pt">
            <v:imagedata r:id="rId906" o:title=""/>
          </v:shape>
        </w:pict>
      </w:r>
      <w:r>
        <w:t xml:space="preserve"> – the </w:t>
      </w:r>
      <w:r w:rsidRPr="00780BC6">
        <w:t xml:space="preserve">hyperbolic spiral </w:t>
      </w:r>
      <w:r>
        <w:t xml:space="preserve">(Fig. 12.8); of the dependence </w:t>
      </w:r>
      <w:r w:rsidR="00DD029A" w:rsidRPr="00DD029A">
        <w:rPr>
          <w:iCs/>
          <w:position w:val="-10"/>
        </w:rPr>
        <w:pict>
          <v:shape id="_x0000_i2179" type="#_x0000_t75" style="width:39.75pt;height:18pt">
            <v:imagedata r:id="rId907" o:title=""/>
          </v:shape>
        </w:pict>
      </w:r>
      <w:r w:rsidRPr="00C01D95">
        <w:t>, (</w:t>
      </w:r>
      <w:r w:rsidR="00DD029A" w:rsidRPr="00DD029A">
        <w:rPr>
          <w:position w:val="-6"/>
        </w:rPr>
        <w:pict>
          <v:shape id="_x0000_i2180" type="#_x0000_t75" style="width:26.25pt;height:12.75pt">
            <v:imagedata r:id="rId888" o:title=""/>
          </v:shape>
        </w:pict>
      </w:r>
      <w:r w:rsidRPr="00C01D95">
        <w:t xml:space="preserve">, </w:t>
      </w:r>
      <w:r w:rsidR="00DD029A" w:rsidRPr="00DD029A">
        <w:rPr>
          <w:position w:val="-6"/>
        </w:rPr>
        <w:pict>
          <v:shape id="_x0000_i2181" type="#_x0000_t75" style="width:24.75pt;height:12.75pt">
            <v:imagedata r:id="rId908" o:title=""/>
          </v:shape>
        </w:pict>
      </w:r>
      <w:r w:rsidRPr="00C01D95">
        <w:t xml:space="preserve">, </w:t>
      </w:r>
      <w:r w:rsidR="00DD029A" w:rsidRPr="00DD029A">
        <w:rPr>
          <w:position w:val="-10"/>
        </w:rPr>
        <w:pict>
          <v:shape id="_x0000_i2182" type="#_x0000_t75" style="width:27pt;height:15pt">
            <v:imagedata r:id="rId909" o:title=""/>
          </v:shape>
        </w:pict>
      </w:r>
      <w:r>
        <w:t xml:space="preserve">) – the </w:t>
      </w:r>
      <w:r w:rsidRPr="00780BC6">
        <w:t xml:space="preserve">logarithmic spiral </w:t>
      </w:r>
      <w:r>
        <w:t>(Fig. 12.9).</w:t>
      </w:r>
    </w:p>
    <w:p w:rsidR="001242A6" w:rsidRDefault="001242A6" w:rsidP="001242A6">
      <w:pPr>
        <w:pStyle w:val="af4"/>
        <w:rPr>
          <w:lang w:val="en-US"/>
        </w:rPr>
      </w:pPr>
    </w:p>
    <w:p w:rsidR="001242A6" w:rsidRDefault="001242A6" w:rsidP="001242A6">
      <w:pPr>
        <w:pStyle w:val="af4"/>
        <w:rPr>
          <w:lang w:val="en-US"/>
        </w:rPr>
      </w:pPr>
      <w:r>
        <w:rPr>
          <w:lang w:val="en-US"/>
        </w:rPr>
        <w:t>Questions for self-checking</w:t>
      </w:r>
    </w:p>
    <w:p w:rsidR="001242A6" w:rsidRDefault="001242A6" w:rsidP="005A1BE6">
      <w:pPr>
        <w:pStyle w:val="a0"/>
        <w:numPr>
          <w:ilvl w:val="0"/>
          <w:numId w:val="55"/>
        </w:numPr>
        <w:rPr>
          <w:lang w:val="en-US"/>
        </w:rPr>
      </w:pPr>
      <w:r>
        <w:rPr>
          <w:lang w:val="en-US"/>
        </w:rPr>
        <w:t>How to transform an expression given in the polar coordinates into expression in the rectangular coordinates?</w:t>
      </w:r>
    </w:p>
    <w:p w:rsidR="001242A6" w:rsidRDefault="001242A6" w:rsidP="005A1BE6">
      <w:pPr>
        <w:pStyle w:val="a0"/>
        <w:numPr>
          <w:ilvl w:val="0"/>
          <w:numId w:val="55"/>
        </w:numPr>
        <w:rPr>
          <w:lang w:val="en-US"/>
        </w:rPr>
      </w:pPr>
      <w:r>
        <w:rPr>
          <w:lang w:val="en-US"/>
        </w:rPr>
        <w:t>How the points with negative polar angles are represented on the coordinate plane?</w:t>
      </w:r>
    </w:p>
    <w:p w:rsidR="001242A6" w:rsidRDefault="001242A6" w:rsidP="005A1BE6">
      <w:pPr>
        <w:pStyle w:val="a0"/>
        <w:numPr>
          <w:ilvl w:val="0"/>
          <w:numId w:val="55"/>
        </w:numPr>
        <w:rPr>
          <w:lang w:val="en-US"/>
        </w:rPr>
      </w:pPr>
      <w:r>
        <w:rPr>
          <w:lang w:val="en-US"/>
        </w:rPr>
        <w:t xml:space="preserve">How the points with polar angles larger than </w:t>
      </w:r>
      <w:r w:rsidR="00DD029A" w:rsidRPr="00DD029A">
        <w:rPr>
          <w:position w:val="-6"/>
        </w:rPr>
        <w:pict>
          <v:shape id="_x0000_i2183" type="#_x0000_t75" style="width:12.75pt;height:11.25pt">
            <v:imagedata r:id="rId910" o:title=""/>
          </v:shape>
        </w:pict>
      </w:r>
      <w:r>
        <w:rPr>
          <w:lang w:val="en-US"/>
        </w:rPr>
        <w:t xml:space="preserve"> are represented on the coordinate plane?</w:t>
      </w:r>
    </w:p>
    <w:p w:rsidR="001242A6" w:rsidRDefault="001242A6" w:rsidP="005A1BE6">
      <w:pPr>
        <w:pStyle w:val="a0"/>
        <w:numPr>
          <w:ilvl w:val="0"/>
          <w:numId w:val="55"/>
        </w:numPr>
        <w:rPr>
          <w:lang w:val="en-US"/>
        </w:rPr>
      </w:pPr>
      <w:r>
        <w:rPr>
          <w:lang w:val="en-US"/>
        </w:rPr>
        <w:t xml:space="preserve">How to plot graph of dependence </w:t>
      </w:r>
      <w:r w:rsidR="00DD029A" w:rsidRPr="00DD029A">
        <w:rPr>
          <w:position w:val="-10"/>
        </w:rPr>
        <w:pict>
          <v:shape id="_x0000_i2184" type="#_x0000_t75" style="width:39pt;height:15pt">
            <v:imagedata r:id="rId911" o:title=""/>
          </v:shape>
        </w:pict>
      </w:r>
      <w:r>
        <w:rPr>
          <w:lang w:val="en-US"/>
        </w:rPr>
        <w:t>, given in the polar coordinates, with the help of GRAN1?</w:t>
      </w:r>
    </w:p>
    <w:p w:rsidR="001242A6" w:rsidRDefault="001242A6" w:rsidP="005A1BE6">
      <w:pPr>
        <w:pStyle w:val="a0"/>
        <w:numPr>
          <w:ilvl w:val="0"/>
          <w:numId w:val="55"/>
        </w:numPr>
        <w:rPr>
          <w:lang w:val="en-US"/>
        </w:rPr>
      </w:pPr>
      <w:r>
        <w:rPr>
          <w:lang w:val="en-US"/>
        </w:rPr>
        <w:t>Is it possible to use GRAN1 for plotting graph of the implicit dependence between the polar coordinates?</w:t>
      </w:r>
    </w:p>
    <w:p w:rsidR="001242A6" w:rsidRDefault="001242A6" w:rsidP="005A1BE6">
      <w:pPr>
        <w:pStyle w:val="a0"/>
        <w:numPr>
          <w:ilvl w:val="0"/>
          <w:numId w:val="55"/>
        </w:numPr>
        <w:rPr>
          <w:lang w:val="en-US"/>
        </w:rPr>
      </w:pPr>
      <w:r>
        <w:rPr>
          <w:lang w:val="en-US"/>
        </w:rPr>
        <w:t>How the set [0, 2</w:t>
      </w:r>
      <w:r>
        <w:rPr>
          <w:rFonts w:ascii="Symbol" w:hAnsi="Symbol" w:cs="Symbol"/>
          <w:lang w:val="en-US"/>
        </w:rPr>
        <w:t></w:t>
      </w:r>
      <w:r>
        <w:rPr>
          <w:lang w:val="en-US"/>
        </w:rPr>
        <w:t xml:space="preserve">] of argument values of function </w:t>
      </w:r>
      <w:r w:rsidR="00DD029A" w:rsidRPr="00DD029A">
        <w:rPr>
          <w:position w:val="-10"/>
        </w:rPr>
        <w:pict>
          <v:shape id="_x0000_i2185" type="#_x0000_t75" style="width:39pt;height:15pt">
            <v:imagedata r:id="rId911" o:title=""/>
          </v:shape>
        </w:pict>
      </w:r>
      <w:r>
        <w:rPr>
          <w:lang w:val="en-US"/>
        </w:rPr>
        <w:t xml:space="preserve"> will be changed, if to put </w:t>
      </w:r>
      <w:r w:rsidR="00DD029A" w:rsidRPr="00DD029A">
        <w:rPr>
          <w:position w:val="-10"/>
        </w:rPr>
        <w:pict>
          <v:shape id="_x0000_i2186" type="#_x0000_t75" style="width:15pt;height:15pt">
            <v:imagedata r:id="rId912" o:title=""/>
          </v:shape>
        </w:pict>
      </w:r>
      <w:r>
        <w:rPr>
          <w:lang w:val="en-US"/>
        </w:rPr>
        <w:t xml:space="preserve"> instead</w:t>
      </w:r>
      <w:r w:rsidR="00DD029A" w:rsidRPr="00DD029A">
        <w:rPr>
          <w:position w:val="-10"/>
        </w:rPr>
        <w:pict>
          <v:shape id="_x0000_i2187" type="#_x0000_t75" style="width:9.75pt;height:12pt">
            <v:imagedata r:id="rId913" o:title=""/>
          </v:shape>
        </w:pict>
      </w:r>
      <w:r>
        <w:rPr>
          <w:lang w:val="en-US"/>
        </w:rPr>
        <w:t>?</w:t>
      </w:r>
    </w:p>
    <w:p w:rsidR="001242A6" w:rsidRDefault="001242A6" w:rsidP="001242A6">
      <w:pPr>
        <w:pStyle w:val="af4"/>
        <w:rPr>
          <w:lang w:val="en-US"/>
        </w:rPr>
      </w:pPr>
    </w:p>
    <w:p w:rsidR="001242A6" w:rsidRDefault="001242A6" w:rsidP="001242A6">
      <w:pPr>
        <w:pStyle w:val="af4"/>
        <w:rPr>
          <w:lang w:val="en-US"/>
        </w:rPr>
      </w:pPr>
      <w:r>
        <w:rPr>
          <w:lang w:val="en-US"/>
        </w:rPr>
        <w:t>Exercises for self-fulfillment</w:t>
      </w:r>
    </w:p>
    <w:p w:rsidR="001242A6" w:rsidRDefault="001242A6" w:rsidP="005A1BE6">
      <w:pPr>
        <w:pStyle w:val="af5"/>
        <w:numPr>
          <w:ilvl w:val="3"/>
          <w:numId w:val="28"/>
        </w:numPr>
        <w:tabs>
          <w:tab w:val="clear" w:pos="2520"/>
          <w:tab w:val="left" w:pos="364"/>
        </w:tabs>
        <w:ind w:left="0" w:firstLine="0"/>
        <w:jc w:val="both"/>
      </w:pPr>
      <w:r>
        <w:rPr>
          <w:lang w:val="en-US"/>
        </w:rPr>
        <w:t xml:space="preserve">Use GRAN1 for plotting graphs of dependencies between the polar coordinates </w:t>
      </w:r>
      <w:r w:rsidR="00DD029A" w:rsidRPr="00DD029A">
        <w:rPr>
          <w:position w:val="-4"/>
        </w:rPr>
        <w:pict>
          <v:shape id="_x0000_i2188" type="#_x0000_t75" style="width:8.25pt;height:9pt">
            <v:imagedata r:id="rId914" o:title=""/>
          </v:shape>
        </w:pict>
      </w:r>
      <w:r w:rsidRPr="00EF7D3C">
        <w:t xml:space="preserve"> </w:t>
      </w:r>
      <w:proofErr w:type="spellStart"/>
      <w:r>
        <w:t>and</w:t>
      </w:r>
      <w:proofErr w:type="spellEnd"/>
      <w:r w:rsidRPr="00EF7D3C">
        <w:t xml:space="preserve"> </w:t>
      </w:r>
      <w:r w:rsidR="00DD029A" w:rsidRPr="00DD029A">
        <w:rPr>
          <w:position w:val="-10"/>
        </w:rPr>
        <w:pict>
          <v:shape id="_x0000_i2189" type="#_x0000_t75" style="width:9.75pt;height:12pt">
            <v:imagedata r:id="rId913" o:title=""/>
          </v:shape>
        </w:pict>
      </w:r>
      <w:r>
        <w:rPr>
          <w:lang w:val="en-US"/>
        </w:rPr>
        <w:t xml:space="preserve"> (at various values </w:t>
      </w:r>
      <w:r w:rsidR="00DD029A" w:rsidRPr="00DD029A">
        <w:rPr>
          <w:position w:val="-4"/>
        </w:rPr>
        <w:pict>
          <v:shape id="_x0000_i2190" type="#_x0000_t75" style="width:14.25pt;height:11.25pt">
            <v:imagedata r:id="rId915" o:title=""/>
          </v:shape>
        </w:pict>
      </w:r>
      <w:r w:rsidRPr="00EF7D3C">
        <w:t xml:space="preserve">, </w:t>
      </w:r>
      <w:r w:rsidR="00DD029A" w:rsidRPr="00DD029A">
        <w:rPr>
          <w:position w:val="-4"/>
        </w:rPr>
        <w:pict>
          <v:shape id="_x0000_i2191" type="#_x0000_t75" style="width:15.75pt;height:11.25pt">
            <v:imagedata r:id="rId916" o:title=""/>
          </v:shape>
        </w:pict>
      </w:r>
      <w:r w:rsidRPr="00EF7D3C">
        <w:t xml:space="preserve">, </w:t>
      </w:r>
      <w:r w:rsidR="00DD029A" w:rsidRPr="00DD029A">
        <w:rPr>
          <w:position w:val="-6"/>
        </w:rPr>
        <w:pict>
          <v:shape id="_x0000_i2192" type="#_x0000_t75" style="width:15pt;height:12pt">
            <v:imagedata r:id="rId917" o:title=""/>
          </v:shape>
        </w:pict>
      </w:r>
      <w:r>
        <w:rPr>
          <w:lang w:val="en-US"/>
        </w:rPr>
        <w:t xml:space="preserve">) in the bounds of </w:t>
      </w:r>
      <w:r w:rsidR="00DD029A" w:rsidRPr="00DD029A">
        <w:rPr>
          <w:position w:val="-10"/>
        </w:rPr>
        <w:pict>
          <v:shape id="_x0000_i2193" type="#_x0000_t75" style="width:9.75pt;height:12pt">
            <v:imagedata r:id="rId913" o:title=""/>
          </v:shape>
        </w:pict>
      </w:r>
      <w:r>
        <w:rPr>
          <w:lang w:val="en-US"/>
        </w:rPr>
        <w:t xml:space="preserve"> from </w:t>
      </w:r>
      <w:r w:rsidR="00DD029A" w:rsidRPr="00DD029A">
        <w:rPr>
          <w:position w:val="-6"/>
        </w:rPr>
        <w:pict>
          <v:shape id="_x0000_i2194" type="#_x0000_t75" style="width:21.75pt;height:12pt">
            <v:imagedata r:id="rId918" o:title=""/>
          </v:shape>
        </w:pict>
      </w:r>
      <w:r>
        <w:rPr>
          <w:lang w:val="en-US"/>
        </w:rPr>
        <w:t xml:space="preserve"> to </w:t>
      </w:r>
      <w:r w:rsidR="00DD029A" w:rsidRPr="00DD029A">
        <w:rPr>
          <w:position w:val="-6"/>
        </w:rPr>
        <w:pict>
          <v:shape id="_x0000_i2195" type="#_x0000_t75" style="width:15.75pt;height:12pt">
            <v:imagedata r:id="rId919" o:title=""/>
          </v:shape>
        </w:pict>
      </w:r>
      <w:r>
        <w:rPr>
          <w:lang w:val="en-US"/>
        </w:rPr>
        <w:t xml:space="preserve">, changing </w:t>
      </w:r>
      <w:r w:rsidR="00DD029A" w:rsidRPr="00DD029A">
        <w:rPr>
          <w:position w:val="-6"/>
        </w:rPr>
        <w:pict>
          <v:shape id="_x0000_i2196" type="#_x0000_t75" style="width:15.75pt;height:12pt">
            <v:imagedata r:id="rId919" o:title=""/>
          </v:shape>
        </w:pict>
      </w:r>
      <w:r>
        <w:rPr>
          <w:lang w:val="en-US"/>
        </w:rPr>
        <w:t>from 0 to 200:</w:t>
      </w:r>
    </w:p>
    <w:p w:rsidR="001242A6" w:rsidRDefault="00DD029A" w:rsidP="005A1BE6">
      <w:pPr>
        <w:pStyle w:val="a0"/>
        <w:numPr>
          <w:ilvl w:val="0"/>
          <w:numId w:val="56"/>
        </w:numPr>
        <w:ind w:hanging="24"/>
      </w:pPr>
      <w:r w:rsidRPr="00DD029A">
        <w:rPr>
          <w:position w:val="-10"/>
        </w:rPr>
        <w:pict>
          <v:shape id="_x0000_i2197" type="#_x0000_t75" style="width:75.75pt;height:14.25pt">
            <v:imagedata r:id="rId920" o:title=""/>
          </v:shape>
        </w:pict>
      </w:r>
      <w:r w:rsidR="001242A6" w:rsidRPr="00EF7D3C">
        <w:t>, (</w:t>
      </w:r>
      <w:r w:rsidRPr="00DD029A">
        <w:rPr>
          <w:position w:val="-6"/>
        </w:rPr>
        <w:pict>
          <v:shape id="_x0000_i2198" type="#_x0000_t75" style="width:29.25pt;height:12pt">
            <v:imagedata r:id="rId921" o:title=""/>
          </v:shape>
        </w:pict>
      </w:r>
      <w:r w:rsidR="001242A6" w:rsidRPr="00EF7D3C">
        <w:t xml:space="preserve">, </w:t>
      </w:r>
      <w:r w:rsidRPr="00DD029A">
        <w:rPr>
          <w:position w:val="-6"/>
        </w:rPr>
        <w:pict>
          <v:shape id="_x0000_i2199" type="#_x0000_t75" style="width:30pt;height:12pt">
            <v:imagedata r:id="rId922" o:title=""/>
          </v:shape>
        </w:pict>
      </w:r>
      <w:r w:rsidR="001242A6">
        <w:rPr>
          <w:lang w:val="en-US"/>
        </w:rPr>
        <w:t>). Consider the following cases:</w:t>
      </w:r>
    </w:p>
    <w:p w:rsidR="001242A6" w:rsidRDefault="00DD029A" w:rsidP="005A1BE6">
      <w:pPr>
        <w:pStyle w:val="aff"/>
        <w:numPr>
          <w:ilvl w:val="0"/>
          <w:numId w:val="4"/>
        </w:numPr>
        <w:tabs>
          <w:tab w:val="clear" w:pos="700"/>
          <w:tab w:val="left" w:pos="993"/>
        </w:tabs>
        <w:ind w:left="720" w:hanging="11"/>
      </w:pPr>
      <w:r w:rsidRPr="00DD029A">
        <w:rPr>
          <w:position w:val="-4"/>
        </w:rPr>
        <w:pict>
          <v:shape id="_x0000_i2200" type="#_x0000_t75" style="width:41.25pt;height:11.25pt">
            <v:imagedata r:id="rId923" o:title=""/>
          </v:shape>
        </w:pict>
      </w:r>
      <w:r w:rsidR="001242A6">
        <w:rPr>
          <w:lang w:val="en-US"/>
        </w:rPr>
        <w:t>;</w:t>
      </w:r>
    </w:p>
    <w:p w:rsidR="001242A6" w:rsidRDefault="00DD029A" w:rsidP="005A1BE6">
      <w:pPr>
        <w:pStyle w:val="aff"/>
        <w:numPr>
          <w:ilvl w:val="0"/>
          <w:numId w:val="4"/>
        </w:numPr>
        <w:tabs>
          <w:tab w:val="clear" w:pos="700"/>
          <w:tab w:val="left" w:pos="993"/>
        </w:tabs>
        <w:ind w:left="720" w:hanging="11"/>
      </w:pPr>
      <w:r w:rsidRPr="00DD029A">
        <w:rPr>
          <w:position w:val="-4"/>
        </w:rPr>
        <w:pict>
          <v:shape id="_x0000_i2201" type="#_x0000_t75" style="width:41.25pt;height:11.25pt">
            <v:imagedata r:id="rId924" o:title=""/>
          </v:shape>
        </w:pict>
      </w:r>
      <w:r w:rsidR="001242A6">
        <w:rPr>
          <w:lang w:val="en-US"/>
        </w:rPr>
        <w:t>;</w:t>
      </w:r>
    </w:p>
    <w:p w:rsidR="001242A6" w:rsidRDefault="00DD029A" w:rsidP="005A1BE6">
      <w:pPr>
        <w:pStyle w:val="aff"/>
        <w:numPr>
          <w:ilvl w:val="0"/>
          <w:numId w:val="4"/>
        </w:numPr>
        <w:tabs>
          <w:tab w:val="clear" w:pos="700"/>
          <w:tab w:val="left" w:pos="993"/>
        </w:tabs>
        <w:ind w:left="720" w:hanging="11"/>
      </w:pPr>
      <w:r w:rsidRPr="00DD029A">
        <w:rPr>
          <w:position w:val="-4"/>
        </w:rPr>
        <w:pict>
          <v:shape id="_x0000_i2202" type="#_x0000_t75" style="width:41.25pt;height:11.25pt">
            <v:imagedata r:id="rId925" o:title=""/>
          </v:shape>
        </w:pict>
      </w:r>
      <w:r w:rsidR="001242A6">
        <w:rPr>
          <w:lang w:val="en-US"/>
        </w:rPr>
        <w:t>.</w:t>
      </w:r>
    </w:p>
    <w:p w:rsidR="001242A6" w:rsidRDefault="00DD029A" w:rsidP="005A1BE6">
      <w:pPr>
        <w:pStyle w:val="a0"/>
        <w:numPr>
          <w:ilvl w:val="0"/>
          <w:numId w:val="56"/>
        </w:numPr>
        <w:ind w:hanging="38"/>
      </w:pPr>
      <w:r w:rsidRPr="00DD029A">
        <w:rPr>
          <w:position w:val="-12"/>
        </w:rPr>
        <w:pict>
          <v:shape id="_x0000_i2203" type="#_x0000_t75" style="width:74.25pt;height:21.75pt">
            <v:imagedata r:id="rId926" o:title=""/>
          </v:shape>
        </w:pict>
      </w:r>
      <w:r w:rsidR="001242A6">
        <w:rPr>
          <w:lang w:val="en-US"/>
        </w:rPr>
        <w:t xml:space="preserve"> and </w:t>
      </w:r>
      <w:r w:rsidRPr="00DD029A">
        <w:rPr>
          <w:position w:val="-12"/>
        </w:rPr>
        <w:pict>
          <v:shape id="_x0000_i2204" type="#_x0000_t75" style="width:78.75pt;height:21.75pt">
            <v:imagedata r:id="rId927" o:title=""/>
          </v:shape>
        </w:pict>
      </w:r>
      <w:r w:rsidR="001242A6">
        <w:rPr>
          <w:lang w:val="en-US"/>
        </w:rPr>
        <w:t>.</w:t>
      </w:r>
    </w:p>
    <w:p w:rsidR="001242A6" w:rsidRDefault="00DD029A" w:rsidP="005A1BE6">
      <w:pPr>
        <w:pStyle w:val="a0"/>
        <w:numPr>
          <w:ilvl w:val="0"/>
          <w:numId w:val="56"/>
        </w:numPr>
        <w:ind w:hanging="38"/>
      </w:pPr>
      <w:r w:rsidRPr="00DD029A">
        <w:rPr>
          <w:position w:val="-10"/>
        </w:rPr>
        <w:pict>
          <v:shape id="_x0000_i2205" type="#_x0000_t75" style="width:50.25pt;height:15pt">
            <v:imagedata r:id="rId928" o:title=""/>
          </v:shape>
        </w:pict>
      </w:r>
      <w:r w:rsidR="001242A6">
        <w:rPr>
          <w:lang w:val="en-US"/>
        </w:rPr>
        <w:t>.</w:t>
      </w:r>
    </w:p>
    <w:p w:rsidR="001242A6" w:rsidRDefault="00DD029A" w:rsidP="005A1BE6">
      <w:pPr>
        <w:pStyle w:val="a0"/>
        <w:numPr>
          <w:ilvl w:val="0"/>
          <w:numId w:val="56"/>
        </w:numPr>
        <w:ind w:hanging="38"/>
      </w:pPr>
      <w:r w:rsidRPr="00DD029A">
        <w:rPr>
          <w:position w:val="-10"/>
        </w:rPr>
        <w:pict>
          <v:shape id="_x0000_i2206" type="#_x0000_t75" style="width:39.75pt;height:12pt">
            <v:imagedata r:id="rId929" o:title=""/>
          </v:shape>
        </w:pict>
      </w:r>
      <w:r w:rsidR="001242A6">
        <w:rPr>
          <w:lang w:val="en-US"/>
        </w:rPr>
        <w:t xml:space="preserve">, </w:t>
      </w:r>
      <w:r w:rsidRPr="00DD029A">
        <w:rPr>
          <w:position w:val="-10"/>
        </w:rPr>
        <w:pict>
          <v:shape id="_x0000_i2207" type="#_x0000_t75" style="width:45pt;height:14.25pt">
            <v:imagedata r:id="rId930" o:title=""/>
          </v:shape>
        </w:pict>
      </w:r>
      <w:r w:rsidR="001242A6" w:rsidRPr="00EF7D3C">
        <w:t xml:space="preserve">, </w:t>
      </w:r>
      <w:r w:rsidRPr="00DD029A">
        <w:rPr>
          <w:position w:val="-10"/>
        </w:rPr>
        <w:pict>
          <v:shape id="_x0000_i2208" type="#_x0000_t75" style="width:44.25pt;height:14.25pt">
            <v:imagedata r:id="rId931" o:title=""/>
          </v:shape>
        </w:pict>
      </w:r>
      <w:r w:rsidR="001242A6" w:rsidRPr="00EF7D3C">
        <w:t xml:space="preserve">, </w:t>
      </w:r>
      <w:r w:rsidRPr="00DD029A">
        <w:rPr>
          <w:position w:val="-10"/>
        </w:rPr>
        <w:pict>
          <v:shape id="_x0000_i2209" type="#_x0000_t75" style="width:44.25pt;height:14.25pt">
            <v:imagedata r:id="rId932" o:title=""/>
          </v:shape>
        </w:pict>
      </w:r>
      <w:r w:rsidR="001242A6">
        <w:rPr>
          <w:lang w:val="en-US"/>
        </w:rPr>
        <w:t>.</w:t>
      </w:r>
    </w:p>
    <w:p w:rsidR="001242A6" w:rsidRDefault="00DD029A" w:rsidP="005A1BE6">
      <w:pPr>
        <w:pStyle w:val="a0"/>
        <w:numPr>
          <w:ilvl w:val="0"/>
          <w:numId w:val="56"/>
        </w:numPr>
        <w:ind w:hanging="38"/>
      </w:pPr>
      <w:r w:rsidRPr="00DD029A">
        <w:rPr>
          <w:position w:val="-10"/>
        </w:rPr>
        <w:pict>
          <v:shape id="_x0000_i2210" type="#_x0000_t75" style="width:93.75pt;height:15pt">
            <v:imagedata r:id="rId933" o:title=""/>
          </v:shape>
        </w:pict>
      </w:r>
      <w:r w:rsidR="001242A6">
        <w:rPr>
          <w:lang w:val="en-US"/>
        </w:rPr>
        <w:t>.</w:t>
      </w:r>
    </w:p>
    <w:p w:rsidR="001242A6" w:rsidRDefault="00DD029A" w:rsidP="005A1BE6">
      <w:pPr>
        <w:pStyle w:val="a0"/>
        <w:numPr>
          <w:ilvl w:val="0"/>
          <w:numId w:val="56"/>
        </w:numPr>
        <w:ind w:hanging="38"/>
      </w:pPr>
      <w:r w:rsidRPr="00DD029A">
        <w:rPr>
          <w:position w:val="-10"/>
        </w:rPr>
        <w:pict>
          <v:shape id="_x0000_i2211" type="#_x0000_t75" style="width:96.75pt;height:15pt">
            <v:imagedata r:id="rId934" o:title=""/>
          </v:shape>
        </w:pict>
      </w:r>
      <w:r w:rsidR="001242A6">
        <w:rPr>
          <w:lang w:val="en-US"/>
        </w:rPr>
        <w:t>.</w:t>
      </w:r>
    </w:p>
    <w:p w:rsidR="001242A6" w:rsidRDefault="00DD029A" w:rsidP="005A1BE6">
      <w:pPr>
        <w:pStyle w:val="a0"/>
        <w:numPr>
          <w:ilvl w:val="0"/>
          <w:numId w:val="56"/>
        </w:numPr>
        <w:ind w:hanging="38"/>
        <w:rPr>
          <w:lang w:val="en-US"/>
        </w:rPr>
      </w:pPr>
      <w:r w:rsidRPr="00DD029A">
        <w:rPr>
          <w:position w:val="-10"/>
        </w:rPr>
        <w:pict>
          <v:shape id="_x0000_i2212" type="#_x0000_t75" style="width:101.25pt;height:15pt">
            <v:imagedata r:id="rId935" o:title=""/>
          </v:shape>
        </w:pict>
      </w:r>
      <w:r w:rsidR="001242A6">
        <w:rPr>
          <w:lang w:val="en-US"/>
        </w:rPr>
        <w:t>.</w:t>
      </w:r>
    </w:p>
    <w:p w:rsidR="001242A6" w:rsidRDefault="001242A6" w:rsidP="001242A6">
      <w:pPr>
        <w:pStyle w:val="af3"/>
      </w:pPr>
    </w:p>
    <w:p w:rsidR="001242A6" w:rsidRDefault="001242A6" w:rsidP="001242A6">
      <w:pPr>
        <w:pStyle w:val="af"/>
        <w:pageBreakBefore/>
        <w:rPr>
          <w:lang w:val="en-US"/>
        </w:rPr>
      </w:pPr>
      <w:r>
        <w:rPr>
          <w:lang w:val="en-US"/>
        </w:rPr>
        <w:lastRenderedPageBreak/>
        <w:t xml:space="preserve">§13. Tabular- defined functions </w:t>
      </w:r>
      <w:r>
        <w:rPr>
          <w:lang w:val="en-US"/>
        </w:rPr>
        <w:br/>
        <w:t>and their approximation by polynomials</w:t>
      </w:r>
    </w:p>
    <w:p w:rsidR="001242A6" w:rsidRDefault="001242A6" w:rsidP="001242A6">
      <w:pPr>
        <w:pStyle w:val="af3"/>
      </w:pPr>
      <w:r>
        <w:t xml:space="preserve">In many cases some dependence can be defined with the help of a table of values of the expression </w:t>
      </w:r>
      <w:r w:rsidR="00DD029A" w:rsidRPr="00DD029A">
        <w:rPr>
          <w:position w:val="-10"/>
        </w:rPr>
        <w:pict>
          <v:shape id="_x0000_i2213" type="#_x0000_t75" style="width:24.75pt;height:15pt">
            <v:imagedata r:id="rId936" o:title=""/>
          </v:shape>
        </w:pict>
      </w:r>
      <w:r>
        <w:t xml:space="preserve"> in the finite number of points in the form</w:t>
      </w:r>
    </w:p>
    <w:tbl>
      <w:tblPr>
        <w:tblW w:w="0" w:type="auto"/>
        <w:jc w:val="center"/>
        <w:tblInd w:w="-27" w:type="dxa"/>
        <w:tblBorders>
          <w:insideH w:val="single" w:sz="6" w:space="0" w:color="auto"/>
          <w:insideV w:val="single" w:sz="6" w:space="0" w:color="auto"/>
        </w:tblBorders>
        <w:tblLayout w:type="fixed"/>
        <w:tblLook w:val="0000"/>
      </w:tblPr>
      <w:tblGrid>
        <w:gridCol w:w="705"/>
        <w:gridCol w:w="501"/>
        <w:gridCol w:w="501"/>
        <w:gridCol w:w="542"/>
        <w:gridCol w:w="501"/>
        <w:gridCol w:w="342"/>
      </w:tblGrid>
      <w:tr w:rsidR="001242A6" w:rsidRPr="007C3207" w:rsidTr="00B7792E">
        <w:trPr>
          <w:trHeight w:hRule="exact" w:val="280"/>
          <w:jc w:val="center"/>
        </w:trPr>
        <w:tc>
          <w:tcPr>
            <w:tcW w:w="705" w:type="dxa"/>
            <w:tcBorders>
              <w:top w:val="nil"/>
              <w:bottom w:val="single" w:sz="6" w:space="0" w:color="auto"/>
              <w:right w:val="single" w:sz="12" w:space="0" w:color="auto"/>
            </w:tcBorders>
          </w:tcPr>
          <w:p w:rsidR="001242A6" w:rsidRPr="007C3207" w:rsidRDefault="00DD029A" w:rsidP="00B7792E">
            <w:pPr>
              <w:pStyle w:val="aff5"/>
            </w:pPr>
            <w:r w:rsidRPr="00DD029A">
              <w:rPr>
                <w:position w:val="-10"/>
              </w:rPr>
              <w:pict>
                <v:shape id="_x0000_i2214" type="#_x0000_t75" style="width:10.5pt;height:14.25pt">
                  <v:imagedata r:id="rId937" o:title=""/>
                </v:shape>
              </w:pict>
            </w:r>
          </w:p>
        </w:tc>
        <w:tc>
          <w:tcPr>
            <w:tcW w:w="501" w:type="dxa"/>
            <w:tcBorders>
              <w:left w:val="nil"/>
            </w:tcBorders>
          </w:tcPr>
          <w:p w:rsidR="001242A6" w:rsidRPr="007C3207" w:rsidRDefault="00DD029A" w:rsidP="00B7792E">
            <w:pPr>
              <w:pStyle w:val="aff5"/>
            </w:pPr>
            <w:r w:rsidRPr="00DD029A">
              <w:rPr>
                <w:position w:val="-10"/>
              </w:rPr>
              <w:pict>
                <v:shape id="_x0000_i2215" type="#_x0000_t75" style="width:11.25pt;height:15pt">
                  <v:imagedata r:id="rId938" o:title=""/>
                </v:shape>
              </w:pict>
            </w:r>
          </w:p>
        </w:tc>
        <w:tc>
          <w:tcPr>
            <w:tcW w:w="501" w:type="dxa"/>
          </w:tcPr>
          <w:p w:rsidR="001242A6" w:rsidRPr="007C3207" w:rsidRDefault="00DD029A" w:rsidP="00B7792E">
            <w:pPr>
              <w:pStyle w:val="aff5"/>
            </w:pPr>
            <w:r w:rsidRPr="00DD029A">
              <w:rPr>
                <w:position w:val="-10"/>
              </w:rPr>
              <w:pict>
                <v:shape id="_x0000_i2216" type="#_x0000_t75" style="width:12.75pt;height:15pt">
                  <v:imagedata r:id="rId939" o:title=""/>
                </v:shape>
              </w:pict>
            </w:r>
          </w:p>
        </w:tc>
        <w:tc>
          <w:tcPr>
            <w:tcW w:w="542" w:type="dxa"/>
          </w:tcPr>
          <w:p w:rsidR="001242A6" w:rsidRPr="007C3207" w:rsidRDefault="001242A6" w:rsidP="00B7792E">
            <w:pPr>
              <w:pStyle w:val="aff5"/>
            </w:pPr>
            <w:r w:rsidRPr="007C3207">
              <w:t>…</w:t>
            </w:r>
          </w:p>
        </w:tc>
        <w:tc>
          <w:tcPr>
            <w:tcW w:w="501" w:type="dxa"/>
          </w:tcPr>
          <w:p w:rsidR="001242A6" w:rsidRPr="007C3207" w:rsidRDefault="00DD029A" w:rsidP="00B7792E">
            <w:pPr>
              <w:pStyle w:val="aff5"/>
            </w:pPr>
            <w:r w:rsidRPr="00DD029A">
              <w:rPr>
                <w:position w:val="-10"/>
              </w:rPr>
              <w:pict>
                <v:shape id="_x0000_i2217" type="#_x0000_t75" style="width:12pt;height:14.25pt">
                  <v:imagedata r:id="rId940" o:title=""/>
                </v:shape>
              </w:pict>
            </w:r>
          </w:p>
        </w:tc>
        <w:tc>
          <w:tcPr>
            <w:tcW w:w="342" w:type="dxa"/>
            <w:vMerge w:val="restart"/>
            <w:vAlign w:val="center"/>
          </w:tcPr>
          <w:p w:rsidR="001242A6" w:rsidRPr="007C3207" w:rsidRDefault="001242A6" w:rsidP="00B7792E">
            <w:pPr>
              <w:pStyle w:val="aff5"/>
            </w:pPr>
            <w:r>
              <w:t>.</w:t>
            </w:r>
          </w:p>
        </w:tc>
      </w:tr>
      <w:tr w:rsidR="001242A6" w:rsidRPr="007C3207" w:rsidTr="00B7792E">
        <w:trPr>
          <w:trHeight w:hRule="exact" w:val="299"/>
          <w:jc w:val="center"/>
        </w:trPr>
        <w:tc>
          <w:tcPr>
            <w:tcW w:w="705" w:type="dxa"/>
            <w:tcBorders>
              <w:top w:val="single" w:sz="6" w:space="0" w:color="auto"/>
              <w:bottom w:val="nil"/>
              <w:right w:val="single" w:sz="12" w:space="0" w:color="auto"/>
            </w:tcBorders>
          </w:tcPr>
          <w:p w:rsidR="001242A6" w:rsidRPr="007C3207" w:rsidRDefault="00DD029A" w:rsidP="00B7792E">
            <w:pPr>
              <w:pStyle w:val="aff5"/>
              <w:rPr>
                <w:rStyle w:val="aff3"/>
                <w:sz w:val="28"/>
                <w:szCs w:val="28"/>
              </w:rPr>
            </w:pPr>
            <w:r w:rsidRPr="00DD029A">
              <w:rPr>
                <w:rStyle w:val="aff3"/>
                <w:sz w:val="28"/>
                <w:szCs w:val="28"/>
              </w:rPr>
              <w:pict>
                <v:shape id="_x0000_i2218" type="#_x0000_t75" style="width:26.25pt;height:15pt">
                  <v:imagedata r:id="rId941" o:title=""/>
                </v:shape>
              </w:pict>
            </w:r>
          </w:p>
        </w:tc>
        <w:tc>
          <w:tcPr>
            <w:tcW w:w="501" w:type="dxa"/>
            <w:tcBorders>
              <w:left w:val="nil"/>
            </w:tcBorders>
          </w:tcPr>
          <w:p w:rsidR="001242A6" w:rsidRPr="007C3207" w:rsidRDefault="00DD029A" w:rsidP="00B7792E">
            <w:pPr>
              <w:pStyle w:val="aff5"/>
            </w:pPr>
            <w:r w:rsidRPr="00DD029A">
              <w:rPr>
                <w:position w:val="-10"/>
              </w:rPr>
              <w:pict>
                <v:shape id="_x0000_i2219" type="#_x0000_t75" style="width:12pt;height:15pt">
                  <v:imagedata r:id="rId942" o:title=""/>
                </v:shape>
              </w:pict>
            </w:r>
          </w:p>
        </w:tc>
        <w:tc>
          <w:tcPr>
            <w:tcW w:w="501" w:type="dxa"/>
          </w:tcPr>
          <w:p w:rsidR="001242A6" w:rsidRPr="007C3207" w:rsidRDefault="00DD029A" w:rsidP="00B7792E">
            <w:pPr>
              <w:pStyle w:val="aff5"/>
            </w:pPr>
            <w:r w:rsidRPr="00DD029A">
              <w:rPr>
                <w:position w:val="-10"/>
              </w:rPr>
              <w:pict>
                <v:shape id="_x0000_i2220" type="#_x0000_t75" style="width:12.75pt;height:15pt">
                  <v:imagedata r:id="rId943" o:title=""/>
                </v:shape>
              </w:pict>
            </w:r>
          </w:p>
        </w:tc>
        <w:tc>
          <w:tcPr>
            <w:tcW w:w="542" w:type="dxa"/>
          </w:tcPr>
          <w:p w:rsidR="001242A6" w:rsidRPr="007C3207" w:rsidRDefault="001242A6" w:rsidP="00B7792E">
            <w:pPr>
              <w:pStyle w:val="aff5"/>
            </w:pPr>
            <w:r w:rsidRPr="007C3207">
              <w:t>…</w:t>
            </w:r>
          </w:p>
        </w:tc>
        <w:tc>
          <w:tcPr>
            <w:tcW w:w="501" w:type="dxa"/>
          </w:tcPr>
          <w:p w:rsidR="001242A6" w:rsidRPr="007C3207" w:rsidRDefault="00DD029A" w:rsidP="00B7792E">
            <w:pPr>
              <w:pStyle w:val="aff5"/>
            </w:pPr>
            <w:r w:rsidRPr="00DD029A">
              <w:rPr>
                <w:position w:val="-10"/>
              </w:rPr>
              <w:pict>
                <v:shape id="_x0000_i2221" type="#_x0000_t75" style="width:12.75pt;height:15pt">
                  <v:imagedata r:id="rId944" o:title=""/>
                </v:shape>
              </w:pict>
            </w:r>
          </w:p>
        </w:tc>
        <w:tc>
          <w:tcPr>
            <w:tcW w:w="342" w:type="dxa"/>
            <w:vMerge/>
          </w:tcPr>
          <w:p w:rsidR="001242A6" w:rsidRPr="007C3207" w:rsidRDefault="001242A6" w:rsidP="00B7792E">
            <w:pPr>
              <w:pStyle w:val="aff5"/>
              <w:rPr>
                <w:sz w:val="28"/>
                <w:szCs w:val="28"/>
              </w:rPr>
            </w:pPr>
          </w:p>
        </w:tc>
      </w:tr>
    </w:tbl>
    <w:p w:rsidR="001242A6" w:rsidRDefault="001242A6" w:rsidP="001242A6">
      <w:pPr>
        <w:pStyle w:val="af3"/>
      </w:pPr>
      <w:r>
        <w:t xml:space="preserve">Sometimes analytical form of the expression </w:t>
      </w:r>
      <w:r w:rsidR="00DD029A" w:rsidRPr="00DD029A">
        <w:rPr>
          <w:position w:val="-10"/>
        </w:rPr>
        <w:pict>
          <v:shape id="_x0000_i2222" type="#_x0000_t75" style="width:24.75pt;height:15pt">
            <v:imagedata r:id="rId936" o:title=""/>
          </v:shape>
        </w:pict>
      </w:r>
      <w:r>
        <w:t xml:space="preserve"> is unknown and only values of the expression in some separate points are available. These values can be found as a result of observation or measuring in an experiment. If one sets the points </w:t>
      </w:r>
      <w:r w:rsidR="00DD029A" w:rsidRPr="00DD029A">
        <w:rPr>
          <w:position w:val="-10"/>
        </w:rPr>
        <w:pict>
          <v:shape id="_x0000_i2223" type="#_x0000_t75" style="width:35.25pt;height:15.75pt">
            <v:imagedata r:id="rId945" o:title=""/>
          </v:shape>
        </w:pict>
      </w:r>
      <w:r>
        <w:t>, (</w:t>
      </w:r>
      <w:r w:rsidR="00DD029A" w:rsidRPr="00DD029A">
        <w:rPr>
          <w:position w:val="-8"/>
        </w:rPr>
        <w:pict>
          <v:shape id="_x0000_i2224" type="#_x0000_t75" style="width:56.25pt;height:14.25pt">
            <v:imagedata r:id="rId946" o:title=""/>
          </v:shape>
        </w:pict>
      </w:r>
      <w:r>
        <w:t xml:space="preserve">), on the coordinate plane accordingly to the table, it is possible to obtain an approximate presentation of the observed dependence. If the quantity of the points </w:t>
      </w:r>
      <w:r w:rsidR="00DD029A" w:rsidRPr="00DD029A">
        <w:rPr>
          <w:position w:val="-10"/>
        </w:rPr>
        <w:pict>
          <v:shape id="_x0000_i2225" type="#_x0000_t75" style="width:57pt;height:15.75pt">
            <v:imagedata r:id="rId947" o:title=""/>
          </v:shape>
        </w:pict>
      </w:r>
      <w:r>
        <w:t xml:space="preserve"> is large enough, they are placed close enough, and one can state that values of the expression</w:t>
      </w:r>
      <w:r w:rsidR="00D35C97">
        <w:t xml:space="preserve"> </w:t>
      </w:r>
      <w:r w:rsidR="00DD029A" w:rsidRPr="00DD029A">
        <w:rPr>
          <w:position w:val="-10"/>
        </w:rPr>
        <w:pict>
          <v:shape id="_x0000_i2226" type="#_x0000_t75" style="width:24.75pt;height:15pt">
            <v:imagedata r:id="rId936" o:title=""/>
          </v:shape>
        </w:pict>
      </w:r>
      <w:r>
        <w:t xml:space="preserve"> are changing smooth enough with changing the argument </w:t>
      </w:r>
      <w:r w:rsidR="00DD029A" w:rsidRPr="00DD029A">
        <w:rPr>
          <w:position w:val="-6"/>
        </w:rPr>
        <w:pict>
          <v:shape id="_x0000_i2227" type="#_x0000_t75" style="width:9pt;height:9.75pt">
            <v:imagedata r:id="rId948" o:title=""/>
          </v:shape>
        </w:pict>
      </w:r>
      <w:r>
        <w:t xml:space="preserve"> on the interval </w:t>
      </w:r>
      <w:r w:rsidR="00DD029A" w:rsidRPr="00DD029A">
        <w:rPr>
          <w:position w:val="-10"/>
        </w:rPr>
        <w:pict>
          <v:shape id="_x0000_i2228" type="#_x0000_t75" style="width:36pt;height:15.75pt">
            <v:imagedata r:id="rId949" o:title=""/>
          </v:shape>
        </w:pict>
      </w:r>
      <w:r>
        <w:t xml:space="preserve"> then the graphical presentation in full measure characterizes the dependence </w:t>
      </w:r>
      <w:r w:rsidR="00DD029A" w:rsidRPr="00DD029A">
        <w:rPr>
          <w:position w:val="-10"/>
        </w:rPr>
        <w:pict>
          <v:shape id="_x0000_i2229" type="#_x0000_t75" style="width:39pt;height:15pt">
            <v:imagedata r:id="rId950" o:title=""/>
          </v:shape>
        </w:pict>
      </w:r>
      <w:r>
        <w:t>.</w:t>
      </w:r>
    </w:p>
    <w:p w:rsidR="001242A6" w:rsidRDefault="001242A6" w:rsidP="001242A6">
      <w:pPr>
        <w:pStyle w:val="af3"/>
      </w:pPr>
      <w:r>
        <w:t xml:space="preserve">But sometimes it is necessary to find at least approximate analytic presentation of a tabular-defined dependence. In some cases it is possible to select expression </w:t>
      </w:r>
      <w:r w:rsidR="00DD029A" w:rsidRPr="00DD029A">
        <w:rPr>
          <w:position w:val="-10"/>
        </w:rPr>
        <w:pict>
          <v:shape id="_x0000_i2230" type="#_x0000_t75" style="width:24pt;height:15pt">
            <v:imagedata r:id="rId951" o:title=""/>
          </v:shape>
        </w:pict>
      </w:r>
      <w:r>
        <w:t xml:space="preserve"> such a way that the values </w:t>
      </w:r>
      <w:r w:rsidR="00DD029A" w:rsidRPr="00DD029A">
        <w:rPr>
          <w:position w:val="-10"/>
        </w:rPr>
        <w:pict>
          <v:shape id="_x0000_i2231" type="#_x0000_t75" style="width:27.75pt;height:15.75pt">
            <v:imagedata r:id="rId952" o:title=""/>
          </v:shape>
        </w:pict>
      </w:r>
      <w:r>
        <w:t xml:space="preserve"> are near enough to the values </w:t>
      </w:r>
      <w:r w:rsidR="00DD029A" w:rsidRPr="00DD029A">
        <w:rPr>
          <w:position w:val="-10"/>
        </w:rPr>
        <w:pict>
          <v:shape id="_x0000_i2232" type="#_x0000_t75" style="width:12.75pt;height:15.75pt">
            <v:imagedata r:id="rId953" o:title=""/>
          </v:shape>
        </w:pict>
      </w:r>
      <w:r>
        <w:t xml:space="preserve"> given in the table for all the values </w:t>
      </w:r>
      <w:r w:rsidR="00DD029A" w:rsidRPr="00DD029A">
        <w:rPr>
          <w:position w:val="-10"/>
        </w:rPr>
        <w:pict>
          <v:shape id="_x0000_i2233" type="#_x0000_t75" style="width:12pt;height:15.75pt">
            <v:imagedata r:id="rId954" o:title=""/>
          </v:shape>
        </w:pict>
      </w:r>
      <w:r>
        <w:t xml:space="preserve"> (</w:t>
      </w:r>
      <w:r w:rsidR="00DD029A" w:rsidRPr="00DD029A">
        <w:rPr>
          <w:position w:val="-8"/>
        </w:rPr>
        <w:pict>
          <v:shape id="_x0000_i2234" type="#_x0000_t75" style="width:54.75pt;height:14.25pt">
            <v:imagedata r:id="rId955" o:title=""/>
          </v:shape>
        </w:pict>
      </w:r>
      <w:r>
        <w:t xml:space="preserve">). As a rule, the process of selection of expression </w:t>
      </w:r>
      <w:r w:rsidR="00DD029A" w:rsidRPr="00DD029A">
        <w:rPr>
          <w:position w:val="-10"/>
        </w:rPr>
        <w:pict>
          <v:shape id="_x0000_i2235" type="#_x0000_t75" style="width:24pt;height:15pt">
            <v:imagedata r:id="rId956" o:title=""/>
          </v:shape>
        </w:pict>
      </w:r>
      <w:r>
        <w:t xml:space="preserve"> is quite difficult without special research.</w:t>
      </w:r>
    </w:p>
    <w:p w:rsidR="001242A6" w:rsidRDefault="001242A6" w:rsidP="001242A6">
      <w:pPr>
        <w:pStyle w:val="af3"/>
      </w:pPr>
      <w:r>
        <w:t xml:space="preserve">The expression whose values in the points </w:t>
      </w:r>
      <w:r w:rsidR="00DD029A" w:rsidRPr="00DD029A">
        <w:rPr>
          <w:position w:val="-10"/>
        </w:rPr>
        <w:pict>
          <v:shape id="_x0000_i2236" type="#_x0000_t75" style="width:12pt;height:15.75pt">
            <v:imagedata r:id="rId954" o:title=""/>
          </v:shape>
        </w:pict>
      </w:r>
      <w:r>
        <w:t xml:space="preserve">, that are given in the table, are marginally differ of the values </w:t>
      </w:r>
      <w:r w:rsidR="00DD029A" w:rsidRPr="00DD029A">
        <w:rPr>
          <w:position w:val="-10"/>
        </w:rPr>
        <w:pict>
          <v:shape id="_x0000_i2237" type="#_x0000_t75" style="width:12.75pt;height:15.75pt">
            <v:imagedata r:id="rId953" o:title=""/>
          </v:shape>
        </w:pict>
      </w:r>
      <w:r>
        <w:t xml:space="preserve"> of the observed dependence </w:t>
      </w:r>
      <w:r w:rsidR="00DD029A" w:rsidRPr="00DD029A">
        <w:rPr>
          <w:position w:val="-10"/>
        </w:rPr>
        <w:pict>
          <v:shape id="_x0000_i2238" type="#_x0000_t75" style="width:39pt;height:15pt">
            <v:imagedata r:id="rId957" o:title=""/>
          </v:shape>
        </w:pict>
      </w:r>
      <w:r>
        <w:t xml:space="preserve">, is searched in the form of the polynomial </w:t>
      </w:r>
      <w:r w:rsidR="00DD029A" w:rsidRPr="00DD029A">
        <w:rPr>
          <w:position w:val="-10"/>
        </w:rPr>
        <w:pict>
          <v:shape id="_x0000_i2239" type="#_x0000_t75" style="width:159pt;height:18pt">
            <v:imagedata r:id="rId958" o:title=""/>
          </v:shape>
        </w:pict>
      </w:r>
      <w:r>
        <w:t xml:space="preserve"> of degree </w:t>
      </w:r>
      <w:r w:rsidR="00DD029A" w:rsidRPr="00DD029A">
        <w:rPr>
          <w:position w:val="-6"/>
        </w:rPr>
        <w:pict>
          <v:shape id="_x0000_i2240" type="#_x0000_t75" style="width:12pt;height:9.75pt">
            <v:imagedata r:id="rId959" o:title=""/>
          </v:shape>
        </w:pict>
      </w:r>
      <w:r>
        <w:t xml:space="preserve">. Unknown coefficients </w:t>
      </w:r>
      <w:r w:rsidR="00DD029A" w:rsidRPr="00DD029A">
        <w:rPr>
          <w:position w:val="-10"/>
        </w:rPr>
        <w:pict>
          <v:shape id="_x0000_i2241" type="#_x0000_t75" style="width:59.25pt;height:15.75pt">
            <v:imagedata r:id="rId960" o:title=""/>
          </v:shape>
        </w:pict>
      </w:r>
      <w:r>
        <w:t xml:space="preserve"> are selected so that the sum </w:t>
      </w:r>
      <w:r w:rsidR="00DD029A" w:rsidRPr="00DD029A">
        <w:rPr>
          <w:position w:val="-28"/>
        </w:rPr>
        <w:pict>
          <v:shape id="_x0000_i2242" type="#_x0000_t75" style="width:73.5pt;height:32.25pt">
            <v:imagedata r:id="rId961" o:title=""/>
          </v:shape>
        </w:pict>
      </w:r>
      <w:r>
        <w:t xml:space="preserve"> of squares of differences of values of the polynomial </w:t>
      </w:r>
      <w:r w:rsidR="00DD029A" w:rsidRPr="00DD029A">
        <w:rPr>
          <w:position w:val="-10"/>
        </w:rPr>
        <w:pict>
          <v:shape id="_x0000_i2243" type="#_x0000_t75" style="width:23.25pt;height:14.25pt">
            <v:imagedata r:id="rId962" o:title=""/>
          </v:shape>
        </w:pict>
      </w:r>
      <w:r>
        <w:t xml:space="preserve"> and values of expression </w:t>
      </w:r>
      <w:r w:rsidR="00DD029A" w:rsidRPr="00DD029A">
        <w:rPr>
          <w:position w:val="-10"/>
        </w:rPr>
        <w:pict>
          <v:shape id="_x0000_i2244" type="#_x0000_t75" style="width:23.25pt;height:14.25pt">
            <v:imagedata r:id="rId963" o:title=""/>
          </v:shape>
        </w:pict>
      </w:r>
      <w:r>
        <w:t xml:space="preserve"> in the points </w:t>
      </w:r>
      <w:r w:rsidR="00DD029A" w:rsidRPr="00DD029A">
        <w:rPr>
          <w:position w:val="-10"/>
        </w:rPr>
        <w:pict>
          <v:shape id="_x0000_i2245" type="#_x0000_t75" style="width:12pt;height:15.75pt">
            <v:imagedata r:id="rId964" o:title=""/>
          </v:shape>
        </w:pict>
      </w:r>
      <w:r>
        <w:t xml:space="preserve">, given in the table, should be minimal. Such a method of finding a polynomial </w:t>
      </w:r>
      <w:r w:rsidR="00DD029A" w:rsidRPr="00DD029A">
        <w:rPr>
          <w:position w:val="-10"/>
        </w:rPr>
        <w:pict>
          <v:shape id="_x0000_i2246" type="#_x0000_t75" style="width:23.25pt;height:14.25pt">
            <v:imagedata r:id="rId965" o:title=""/>
          </v:shape>
        </w:pict>
      </w:r>
      <w:r>
        <w:t xml:space="preserve"> of degree no more than </w:t>
      </w:r>
      <w:proofErr w:type="spellStart"/>
      <w:r>
        <w:t>preassigned</w:t>
      </w:r>
      <w:proofErr w:type="spellEnd"/>
      <w:r>
        <w:t xml:space="preserve"> value </w:t>
      </w:r>
      <w:r w:rsidR="00DD029A" w:rsidRPr="00DD029A">
        <w:rPr>
          <w:position w:val="-6"/>
        </w:rPr>
        <w:pict>
          <v:shape id="_x0000_i2247" type="#_x0000_t75" style="width:12pt;height:9.75pt">
            <v:imagedata r:id="rId966" o:title=""/>
          </v:shape>
        </w:pict>
      </w:r>
      <w:r>
        <w:t>, that minimally in certain sense deviates from the tabular-defined function</w:t>
      </w:r>
      <w:r w:rsidR="00DD029A" w:rsidRPr="00DD029A">
        <w:rPr>
          <w:position w:val="-10"/>
        </w:rPr>
        <w:pict>
          <v:shape id="_x0000_i2248" type="#_x0000_t75" style="width:39pt;height:14.25pt">
            <v:imagedata r:id="rId967" o:title=""/>
          </v:shape>
        </w:pict>
      </w:r>
      <w:r>
        <w:t>, is called the</w:t>
      </w:r>
      <w:r>
        <w:rPr>
          <w:i/>
          <w:iCs/>
        </w:rPr>
        <w:t xml:space="preserve"> least-squares method</w:t>
      </w:r>
      <w:r w:rsidR="00D35C97">
        <w:t>.</w:t>
      </w:r>
    </w:p>
    <w:p w:rsidR="001242A6" w:rsidRDefault="001242A6" w:rsidP="001242A6">
      <w:pPr>
        <w:pStyle w:val="af3"/>
      </w:pPr>
      <w:r>
        <w:t xml:space="preserve">As a rule the degree of polynomial </w:t>
      </w:r>
      <w:r w:rsidR="00DD029A" w:rsidRPr="00DD029A">
        <w:rPr>
          <w:position w:val="-6"/>
        </w:rPr>
        <w:pict>
          <v:shape id="_x0000_i2249" type="#_x0000_t75" style="width:12pt;height:9.75pt">
            <v:imagedata r:id="rId968" o:title=""/>
          </v:shape>
        </w:pict>
      </w:r>
      <w:r>
        <w:t xml:space="preserve"> is </w:t>
      </w:r>
      <w:proofErr w:type="spellStart"/>
      <w:r>
        <w:t>preassigned</w:t>
      </w:r>
      <w:proofErr w:type="spellEnd"/>
      <w:r>
        <w:t xml:space="preserve">. The degree must be much less than quantity </w:t>
      </w:r>
      <w:r w:rsidR="00DD029A" w:rsidRPr="00DD029A">
        <w:rPr>
          <w:position w:val="-6"/>
        </w:rPr>
        <w:pict>
          <v:shape id="_x0000_i2250" type="#_x0000_t75" style="width:9pt;height:9.75pt">
            <v:imagedata r:id="rId969" o:title=""/>
          </v:shape>
        </w:pict>
      </w:r>
      <w:r>
        <w:t xml:space="preserve"> of points in the table. If </w:t>
      </w:r>
      <w:r w:rsidR="00DD029A" w:rsidRPr="00DD029A">
        <w:rPr>
          <w:position w:val="-6"/>
        </w:rPr>
        <w:pict>
          <v:shape id="_x0000_i2251" type="#_x0000_t75" style="width:42pt;height:12.75pt">
            <v:imagedata r:id="rId970" o:title=""/>
          </v:shape>
        </w:pict>
      </w:r>
      <w:r>
        <w:t xml:space="preserve">, then coefficients </w:t>
      </w:r>
      <w:r w:rsidR="00DD029A" w:rsidRPr="00DD029A">
        <w:rPr>
          <w:position w:val="-10"/>
        </w:rPr>
        <w:pict>
          <v:shape id="_x0000_i2252" type="#_x0000_t75" style="width:59.25pt;height:15.75pt">
            <v:imagedata r:id="rId960" o:title=""/>
          </v:shape>
        </w:pict>
      </w:r>
      <w:r>
        <w:t xml:space="preserve"> of the polynomial </w:t>
      </w:r>
      <w:r w:rsidR="00DD029A" w:rsidRPr="00DD029A">
        <w:rPr>
          <w:position w:val="-10"/>
        </w:rPr>
        <w:pict>
          <v:shape id="_x0000_i2253" type="#_x0000_t75" style="width:24.75pt;height:15pt">
            <v:imagedata r:id="rId971" o:title=""/>
          </v:shape>
        </w:pict>
      </w:r>
      <w:r>
        <w:t xml:space="preserve"> can be selected so that for all </w:t>
      </w:r>
      <w:r w:rsidR="00DD029A" w:rsidRPr="00DD029A">
        <w:rPr>
          <w:position w:val="-10"/>
        </w:rPr>
        <w:pict>
          <v:shape id="_x0000_i2254" type="#_x0000_t75" style="width:12pt;height:15.75pt">
            <v:imagedata r:id="rId954" o:title=""/>
          </v:shape>
        </w:pict>
      </w:r>
      <w:r>
        <w:t xml:space="preserve"> </w:t>
      </w:r>
      <w:r>
        <w:lastRenderedPageBreak/>
        <w:t>(</w:t>
      </w:r>
      <w:r w:rsidR="00DD029A" w:rsidRPr="00DD029A">
        <w:rPr>
          <w:position w:val="-8"/>
        </w:rPr>
        <w:pict>
          <v:shape id="_x0000_i2255" type="#_x0000_t75" style="width:54.75pt;height:14.25pt">
            <v:imagedata r:id="rId955" o:title=""/>
          </v:shape>
        </w:pict>
      </w:r>
      <w:r>
        <w:t xml:space="preserve">), the equalities </w:t>
      </w:r>
      <w:r w:rsidR="00DD029A" w:rsidRPr="00DD029A">
        <w:rPr>
          <w:position w:val="-10"/>
        </w:rPr>
        <w:pict>
          <v:shape id="_x0000_i2256" type="#_x0000_t75" style="width:48pt;height:15.75pt">
            <v:imagedata r:id="rId972" o:title=""/>
          </v:shape>
        </w:pict>
      </w:r>
      <w:r>
        <w:t xml:space="preserve"> are true, since the system of equations</w:t>
      </w:r>
    </w:p>
    <w:p w:rsidR="001242A6" w:rsidRDefault="00DD029A" w:rsidP="00D35C97">
      <w:pPr>
        <w:pStyle w:val="af3"/>
        <w:spacing w:after="120"/>
        <w:jc w:val="center"/>
      </w:pPr>
      <w:r w:rsidRPr="00DD029A">
        <w:rPr>
          <w:position w:val="-68"/>
        </w:rPr>
        <w:pict>
          <v:shape id="_x0000_i2257" type="#_x0000_t75" style="width:170.25pt;height:72.75pt">
            <v:imagedata r:id="rId973" o:title=""/>
          </v:shape>
        </w:pict>
      </w:r>
    </w:p>
    <w:p w:rsidR="001242A6" w:rsidRDefault="001242A6" w:rsidP="001242A6">
      <w:pPr>
        <w:pStyle w:val="af3"/>
        <w:ind w:firstLine="0"/>
      </w:pPr>
      <w:r>
        <w:t>always has unique solution.</w:t>
      </w:r>
    </w:p>
    <w:p w:rsidR="001242A6" w:rsidRDefault="001242A6" w:rsidP="001242A6">
      <w:pPr>
        <w:pStyle w:val="af3"/>
      </w:pPr>
      <w:r>
        <w:t xml:space="preserve">In the program GRAN1 it is provided finding a polynomial </w:t>
      </w:r>
      <w:r w:rsidR="00DD029A" w:rsidRPr="00DD029A">
        <w:rPr>
          <w:position w:val="-10"/>
          <w:sz w:val="28"/>
          <w:szCs w:val="28"/>
        </w:rPr>
        <w:pict>
          <v:shape id="_x0000_i2258" type="#_x0000_t75" style="width:24.75pt;height:15pt">
            <v:imagedata r:id="rId974" o:title=""/>
          </v:shape>
        </w:pict>
      </w:r>
      <w:r>
        <w:t xml:space="preserve"> of degree no more than 7 to get the best approximation of a table-defined function on the base of the least-squares method no more than in 10000 points.</w:t>
      </w:r>
    </w:p>
    <w:p w:rsidR="001242A6" w:rsidRDefault="001242A6" w:rsidP="001242A6">
      <w:pPr>
        <w:pStyle w:val="af3"/>
      </w:pPr>
      <w:r>
        <w:t>Before assignment of the table it is necessary to set the type of dependence “Table: Xi, Y(Xi)” in the window “Objects list” (Fig. 13.1).</w:t>
      </w:r>
    </w:p>
    <w:p w:rsidR="001242A6" w:rsidRDefault="001242A6" w:rsidP="001242A6">
      <w:pPr>
        <w:pStyle w:val="af6"/>
      </w:pPr>
      <w:r>
        <w:rPr>
          <w:noProof/>
          <w:lang w:val="uk-UA" w:eastAsia="uk-UA"/>
        </w:rPr>
        <w:drawing>
          <wp:inline distT="0" distB="0" distL="0" distR="0">
            <wp:extent cx="4371975" cy="3067050"/>
            <wp:effectExtent l="19050" t="0" r="9525" b="0"/>
            <wp:docPr id="1356" name="Рисунок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pic:cNvPicPr>
                      <a:picLocks noChangeAspect="1" noChangeArrowheads="1"/>
                    </pic:cNvPicPr>
                  </pic:nvPicPr>
                  <pic:blipFill>
                    <a:blip r:embed="rId975" cstate="print"/>
                    <a:srcRect/>
                    <a:stretch>
                      <a:fillRect/>
                    </a:stretch>
                  </pic:blipFill>
                  <pic:spPr bwMode="auto">
                    <a:xfrm>
                      <a:off x="0" y="0"/>
                      <a:ext cx="4371975" cy="30670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13.1</w:t>
      </w:r>
    </w:p>
    <w:p w:rsidR="001242A6" w:rsidRDefault="001242A6" w:rsidP="001242A6">
      <w:pPr>
        <w:pStyle w:val="af3"/>
      </w:pPr>
      <w:r>
        <w:t>When some dependence is tabular-defined (like in the case of polygonal lines and statistical sampling) one should input the data in the table form from the keyboard, data input panel, the</w:t>
      </w:r>
      <w:r w:rsidR="00D35C97">
        <w:t xml:space="preserve"> screen or from some text file.</w:t>
      </w:r>
    </w:p>
    <w:p w:rsidR="001242A6" w:rsidRDefault="001242A6" w:rsidP="001242A6">
      <w:pPr>
        <w:pStyle w:val="af3"/>
      </w:pPr>
      <w:r>
        <w:lastRenderedPageBreak/>
        <w:t>After assignment of the type of dependence “Table: Xi, Y(Xi)” and appeal to the command “Object / Create” the auxiliary window “Data for approximation by polynomial” will be displayed (Fig. 13.2).</w:t>
      </w:r>
    </w:p>
    <w:p w:rsidR="001242A6" w:rsidRDefault="001242A6" w:rsidP="001242A6">
      <w:pPr>
        <w:pStyle w:val="af6"/>
      </w:pPr>
      <w:r>
        <w:rPr>
          <w:noProof/>
          <w:lang w:val="uk-UA" w:eastAsia="uk-UA"/>
        </w:rPr>
        <w:drawing>
          <wp:inline distT="0" distB="0" distL="0" distR="0">
            <wp:extent cx="3200400" cy="2514600"/>
            <wp:effectExtent l="19050" t="0" r="0" b="0"/>
            <wp:docPr id="1357" name="Рисунок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pic:cNvPicPr>
                      <a:picLocks noChangeAspect="1" noChangeArrowheads="1"/>
                    </pic:cNvPicPr>
                  </pic:nvPicPr>
                  <pic:blipFill>
                    <a:blip r:embed="rId976" cstate="print"/>
                    <a:srcRect/>
                    <a:stretch>
                      <a:fillRect/>
                    </a:stretch>
                  </pic:blipFill>
                  <pic:spPr bwMode="auto">
                    <a:xfrm>
                      <a:off x="0" y="0"/>
                      <a:ext cx="3200400" cy="25146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13.2</w:t>
      </w:r>
    </w:p>
    <w:p w:rsidR="001242A6" w:rsidRDefault="001242A6" w:rsidP="001242A6">
      <w:pPr>
        <w:pStyle w:val="af3"/>
      </w:pPr>
      <w:r>
        <w:t>The numbers are entered by pairs, the first number is an argument</w:t>
      </w:r>
      <w:r w:rsidR="00DD029A" w:rsidRPr="00DD029A">
        <w:rPr>
          <w:iCs/>
          <w:position w:val="-6"/>
          <w:sz w:val="28"/>
          <w:szCs w:val="28"/>
        </w:rPr>
        <w:pict>
          <v:shape id="_x0000_i2259" type="#_x0000_t75" style="width:9pt;height:9.75pt">
            <v:imagedata r:id="rId577" o:title=""/>
          </v:shape>
        </w:pict>
      </w:r>
      <w:r>
        <w:t>, the second is corresponding value of expression</w:t>
      </w:r>
      <w:r w:rsidR="00DD029A" w:rsidRPr="00DD029A">
        <w:rPr>
          <w:position w:val="-10"/>
          <w:sz w:val="28"/>
          <w:szCs w:val="28"/>
        </w:rPr>
        <w:pict>
          <v:shape id="_x0000_i2260" type="#_x0000_t75" style="width:24.75pt;height:15pt">
            <v:imagedata r:id="rId936" o:title=""/>
          </v:shape>
        </w:pict>
      </w:r>
      <w:r>
        <w:t>.</w:t>
      </w:r>
    </w:p>
    <w:p w:rsidR="001242A6" w:rsidRDefault="001242A6" w:rsidP="001242A6">
      <w:pPr>
        <w:pStyle w:val="af3"/>
      </w:pPr>
      <w:r>
        <w:t>As in the case of the object type “Polygonal line”, coordinates of points can be entered in the table as follows:</w:t>
      </w:r>
    </w:p>
    <w:p w:rsidR="001242A6" w:rsidRDefault="001242A6" w:rsidP="001242A6">
      <w:pPr>
        <w:pStyle w:val="a"/>
        <w:numPr>
          <w:ilvl w:val="0"/>
          <w:numId w:val="18"/>
        </w:numPr>
        <w:tabs>
          <w:tab w:val="clear" w:pos="680"/>
          <w:tab w:val="num" w:pos="1040"/>
        </w:tabs>
        <w:ind w:left="1040"/>
        <w:rPr>
          <w:lang w:val="en-US"/>
        </w:rPr>
      </w:pPr>
      <w:r>
        <w:rPr>
          <w:lang w:val="en-US"/>
        </w:rPr>
        <w:t>with the help of the keyboard;</w:t>
      </w:r>
    </w:p>
    <w:p w:rsidR="001242A6" w:rsidRDefault="001242A6" w:rsidP="001242A6">
      <w:pPr>
        <w:pStyle w:val="a"/>
        <w:numPr>
          <w:ilvl w:val="0"/>
          <w:numId w:val="18"/>
        </w:numPr>
        <w:tabs>
          <w:tab w:val="clear" w:pos="680"/>
          <w:tab w:val="num" w:pos="1040"/>
        </w:tabs>
        <w:ind w:left="1040"/>
        <w:rPr>
          <w:lang w:val="en-US"/>
        </w:rPr>
      </w:pPr>
      <w:r>
        <w:rPr>
          <w:lang w:val="en-US"/>
        </w:rPr>
        <w:t>with the help of the mouse and the data input panel in the window;</w:t>
      </w:r>
    </w:p>
    <w:p w:rsidR="001242A6" w:rsidRDefault="001242A6" w:rsidP="001242A6">
      <w:pPr>
        <w:pStyle w:val="a"/>
        <w:numPr>
          <w:ilvl w:val="0"/>
          <w:numId w:val="18"/>
        </w:numPr>
        <w:tabs>
          <w:tab w:val="clear" w:pos="680"/>
          <w:tab w:val="num" w:pos="1040"/>
        </w:tabs>
        <w:ind w:left="1040"/>
        <w:rPr>
          <w:lang w:val="en-US"/>
        </w:rPr>
      </w:pPr>
      <w:r>
        <w:rPr>
          <w:lang w:val="en-US"/>
        </w:rPr>
        <w:t>with the help of the button “Data from screen”. After that one should indicate points on the coordinate plane by the mouse;</w:t>
      </w:r>
    </w:p>
    <w:p w:rsidR="001242A6" w:rsidRDefault="001242A6" w:rsidP="001242A6">
      <w:pPr>
        <w:pStyle w:val="a"/>
        <w:numPr>
          <w:ilvl w:val="0"/>
          <w:numId w:val="18"/>
        </w:numPr>
        <w:tabs>
          <w:tab w:val="clear" w:pos="680"/>
          <w:tab w:val="num" w:pos="1040"/>
        </w:tabs>
        <w:ind w:left="1040"/>
        <w:rPr>
          <w:lang w:val="en-US"/>
        </w:rPr>
      </w:pPr>
      <w:r>
        <w:rPr>
          <w:lang w:val="en-US"/>
        </w:rPr>
        <w:t>with the help of the button “Data from file”.  After that one should read the data from the selected file (if such file had been created before).</w:t>
      </w:r>
    </w:p>
    <w:p w:rsidR="001242A6" w:rsidRPr="00534F68" w:rsidRDefault="001242A6" w:rsidP="001242A6">
      <w:pPr>
        <w:pStyle w:val="af3"/>
        <w:rPr>
          <w:spacing w:val="-6"/>
        </w:rPr>
      </w:pPr>
      <w:r w:rsidRPr="00534F68">
        <w:rPr>
          <w:spacing w:val="-6"/>
        </w:rPr>
        <w:t>The data can be saved in a text file with the help of the button “Record to file”.</w:t>
      </w:r>
    </w:p>
    <w:p w:rsidR="001242A6" w:rsidRDefault="001242A6" w:rsidP="001242A6">
      <w:pPr>
        <w:pStyle w:val="af3"/>
      </w:pPr>
      <w:r>
        <w:t>It is also necessary to set a degree of the polynomial from 0 to 7, a color and a thickness of graph lines in the auxiliary window (Fig. 13.2).</w:t>
      </w:r>
    </w:p>
    <w:p w:rsidR="001242A6" w:rsidRDefault="001242A6" w:rsidP="001242A6">
      <w:pPr>
        <w:pStyle w:val="af3"/>
      </w:pPr>
      <w:r>
        <w:t>As a result in the window “Objects list” a new analytic expression of the form</w:t>
      </w:r>
      <w:r w:rsidR="00C426CA">
        <w:t xml:space="preserve"> </w:t>
      </w:r>
      <w:r w:rsidR="00DD029A" w:rsidRPr="00DD029A">
        <w:rPr>
          <w:position w:val="-10"/>
        </w:rPr>
        <w:pict>
          <v:shape id="_x0000_i2261" type="#_x0000_t75" style="width:42pt;height:15pt">
            <v:imagedata r:id="rId977" o:title=""/>
          </v:shape>
        </w:pict>
      </w:r>
      <w:r>
        <w:t xml:space="preserve"> is displayed. </w:t>
      </w:r>
      <w:r w:rsidR="00DD029A" w:rsidRPr="00DD029A">
        <w:rPr>
          <w:position w:val="-10"/>
        </w:rPr>
        <w:pict>
          <v:shape id="_x0000_i2262" type="#_x0000_t75" style="width:24.75pt;height:15pt">
            <v:imagedata r:id="rId974" o:title=""/>
          </v:shape>
        </w:pict>
      </w:r>
      <w:r>
        <w:t xml:space="preserve"> is a polynomial of defined degree that the dependence </w:t>
      </w:r>
      <w:r w:rsidR="00DD029A" w:rsidRPr="00DD029A">
        <w:rPr>
          <w:position w:val="-10"/>
        </w:rPr>
        <w:pict>
          <v:shape id="_x0000_i2263" type="#_x0000_t75" style="width:42pt;height:15pt">
            <v:imagedata r:id="rId977" o:title=""/>
          </v:shape>
        </w:pict>
      </w:r>
      <w:r>
        <w:t xml:space="preserve"> approximates the best way given tabular-defined dependence in the mean square sense (Fig. 13.1).</w:t>
      </w:r>
    </w:p>
    <w:p w:rsidR="001242A6" w:rsidRDefault="001242A6" w:rsidP="001242A6">
      <w:pPr>
        <w:pStyle w:val="af3"/>
      </w:pPr>
      <w:r>
        <w:lastRenderedPageBreak/>
        <w:t xml:space="preserve">In necessity to get graphical image of the points </w:t>
      </w:r>
      <w:r w:rsidR="00DD029A" w:rsidRPr="00DD029A">
        <w:rPr>
          <w:position w:val="-10"/>
        </w:rPr>
        <w:pict>
          <v:shape id="_x0000_i2264" type="#_x0000_t75" style="width:35.25pt;height:15.75pt">
            <v:imagedata r:id="rId945" o:title=""/>
          </v:shape>
        </w:pict>
      </w:r>
      <w:r>
        <w:t xml:space="preserve"> and graph of the dependence</w:t>
      </w:r>
      <w:r w:rsidR="00DD029A" w:rsidRPr="00DD029A">
        <w:rPr>
          <w:position w:val="-10"/>
        </w:rPr>
        <w:pict>
          <v:shape id="_x0000_i2265" type="#_x0000_t75" style="width:42pt;height:15pt">
            <v:imagedata r:id="rId977" o:title=""/>
          </v:shape>
        </w:pict>
      </w:r>
      <w:r>
        <w:t>, one should use the command “Graph/Plot” or press corresponding button on the toolbar.</w:t>
      </w:r>
    </w:p>
    <w:p w:rsidR="001242A6" w:rsidRDefault="001242A6" w:rsidP="001242A6">
      <w:pPr>
        <w:pStyle w:val="af3"/>
      </w:pPr>
      <w:r>
        <w:t>If it is necessary to view the table or change it one should use the command  “Object/Modify…” or choose the item “Modify” of pop-up menu of corresponding row in the window “Objects list”. Changing of the table is executing like in the case of polygonal lines.</w:t>
      </w:r>
    </w:p>
    <w:p w:rsidR="001242A6" w:rsidRDefault="001242A6" w:rsidP="001242A6">
      <w:pPr>
        <w:pStyle w:val="af3"/>
      </w:pPr>
      <w:r>
        <w:t xml:space="preserve">It is also possible to change the degree of polynomial. If graph of the dependence </w:t>
      </w:r>
      <w:r w:rsidR="00DD029A" w:rsidRPr="00DD029A">
        <w:rPr>
          <w:position w:val="-10"/>
        </w:rPr>
        <w:pict>
          <v:shape id="_x0000_i2266" type="#_x0000_t75" style="width:42pt;height:15pt">
            <v:imagedata r:id="rId977" o:title=""/>
          </v:shape>
        </w:pict>
      </w:r>
      <w:r>
        <w:t xml:space="preserve"> has been plotted, then after change of the degree in the window “Objects list” a new analytic expression of the dependence </w:t>
      </w:r>
      <w:r w:rsidR="00DD029A" w:rsidRPr="00DD029A">
        <w:rPr>
          <w:position w:val="-10"/>
        </w:rPr>
        <w:pict>
          <v:shape id="_x0000_i2267" type="#_x0000_t75" style="width:42pt;height:15pt">
            <v:imagedata r:id="rId977" o:title=""/>
          </v:shape>
        </w:pict>
      </w:r>
      <w:r>
        <w:rPr>
          <w:sz w:val="28"/>
          <w:szCs w:val="28"/>
        </w:rPr>
        <w:t xml:space="preserve"> </w:t>
      </w:r>
      <w:r w:rsidRPr="004F5AA8">
        <w:t>wil</w:t>
      </w:r>
      <w:r>
        <w:t>l</w:t>
      </w:r>
      <w:r w:rsidRPr="004F5AA8">
        <w:t xml:space="preserve"> be displayed</w:t>
      </w:r>
      <w:r>
        <w:rPr>
          <w:sz w:val="28"/>
          <w:szCs w:val="28"/>
        </w:rPr>
        <w:t xml:space="preserve"> </w:t>
      </w:r>
      <w:r>
        <w:t xml:space="preserve">and a corresponding graph in the window “Graph” will be </w:t>
      </w:r>
      <w:proofErr w:type="spellStart"/>
      <w:r>
        <w:t>ploted</w:t>
      </w:r>
      <w:proofErr w:type="spellEnd"/>
      <w:r>
        <w:t>.</w:t>
      </w:r>
    </w:p>
    <w:p w:rsidR="001242A6" w:rsidRDefault="001242A6" w:rsidP="001242A6">
      <w:pPr>
        <w:pStyle w:val="af7"/>
        <w:rPr>
          <w:lang w:val="en-US"/>
        </w:rPr>
      </w:pPr>
    </w:p>
    <w:p w:rsidR="001242A6" w:rsidRDefault="001242A6" w:rsidP="001242A6">
      <w:pPr>
        <w:pStyle w:val="af7"/>
        <w:rPr>
          <w:lang w:val="en-US"/>
        </w:rPr>
      </w:pPr>
      <w:r>
        <w:rPr>
          <w:lang w:val="en-US"/>
        </w:rPr>
        <w:t>Examples</w:t>
      </w:r>
    </w:p>
    <w:p w:rsidR="001242A6" w:rsidRDefault="001242A6" w:rsidP="001242A6">
      <w:pPr>
        <w:pStyle w:val="af3"/>
      </w:pPr>
      <w:r>
        <w:t xml:space="preserve">1. Find equation of a line that going through the points (-3, -1) and (2, 3). </w:t>
      </w:r>
    </w:p>
    <w:p w:rsidR="001242A6" w:rsidRDefault="001242A6" w:rsidP="001242A6">
      <w:pPr>
        <w:pStyle w:val="af3"/>
      </w:pPr>
      <w:r>
        <w:t>Set the type of dependence “Table: Xi, Y(Xi)” and use the command  “Object/Create…”, then enter the table</w:t>
      </w:r>
    </w:p>
    <w:tbl>
      <w:tblPr>
        <w:tblW w:w="0" w:type="auto"/>
        <w:jc w:val="center"/>
        <w:tblInd w:w="108" w:type="dxa"/>
        <w:tblLayout w:type="fixed"/>
        <w:tblLook w:val="0000"/>
      </w:tblPr>
      <w:tblGrid>
        <w:gridCol w:w="474"/>
        <w:gridCol w:w="590"/>
        <w:gridCol w:w="433"/>
        <w:gridCol w:w="426"/>
      </w:tblGrid>
      <w:tr w:rsidR="001242A6" w:rsidTr="00B7792E">
        <w:trPr>
          <w:cantSplit/>
          <w:jc w:val="center"/>
        </w:trPr>
        <w:tc>
          <w:tcPr>
            <w:tcW w:w="474" w:type="dxa"/>
            <w:tcBorders>
              <w:bottom w:val="single" w:sz="6" w:space="0" w:color="000000"/>
            </w:tcBorders>
            <w:shd w:val="clear" w:color="auto" w:fill="auto"/>
          </w:tcPr>
          <w:p w:rsidR="001242A6" w:rsidRDefault="00DD029A" w:rsidP="00B7792E">
            <w:pPr>
              <w:pStyle w:val="aff5"/>
              <w:rPr>
                <w:lang w:val="en-US"/>
              </w:rPr>
            </w:pPr>
            <w:r w:rsidRPr="00DD029A">
              <w:rPr>
                <w:position w:val="-10"/>
              </w:rPr>
              <w:pict>
                <v:shape id="_x0000_i2268" type="#_x0000_t75" style="width:11.25pt;height:15.75pt">
                  <v:imagedata r:id="rId978" o:title=""/>
                </v:shape>
              </w:pict>
            </w:r>
          </w:p>
        </w:tc>
        <w:tc>
          <w:tcPr>
            <w:tcW w:w="590" w:type="dxa"/>
            <w:tcBorders>
              <w:left w:val="single" w:sz="12" w:space="0" w:color="000000"/>
              <w:bottom w:val="single" w:sz="6" w:space="0" w:color="000000"/>
            </w:tcBorders>
            <w:shd w:val="clear" w:color="auto" w:fill="auto"/>
            <w:vAlign w:val="center"/>
          </w:tcPr>
          <w:p w:rsidR="001242A6" w:rsidRDefault="001242A6" w:rsidP="00B7792E">
            <w:pPr>
              <w:pStyle w:val="aff5"/>
              <w:rPr>
                <w:lang w:val="en-US"/>
              </w:rPr>
            </w:pPr>
            <w:r>
              <w:rPr>
                <w:lang w:val="en-US"/>
              </w:rPr>
              <w:t>-3</w:t>
            </w:r>
          </w:p>
        </w:tc>
        <w:tc>
          <w:tcPr>
            <w:tcW w:w="433" w:type="dxa"/>
            <w:tcBorders>
              <w:left w:val="single" w:sz="6" w:space="0" w:color="000000"/>
              <w:bottom w:val="single" w:sz="6" w:space="0" w:color="000000"/>
            </w:tcBorders>
            <w:shd w:val="clear" w:color="auto" w:fill="auto"/>
            <w:vAlign w:val="center"/>
          </w:tcPr>
          <w:p w:rsidR="001242A6" w:rsidRDefault="001242A6" w:rsidP="00B7792E">
            <w:pPr>
              <w:pStyle w:val="aff5"/>
              <w:rPr>
                <w:lang w:val="en-US"/>
              </w:rPr>
            </w:pPr>
            <w:r>
              <w:rPr>
                <w:lang w:val="en-US"/>
              </w:rPr>
              <w:t>2</w:t>
            </w:r>
          </w:p>
        </w:tc>
        <w:tc>
          <w:tcPr>
            <w:tcW w:w="426" w:type="dxa"/>
            <w:vMerge w:val="restart"/>
            <w:tcBorders>
              <w:bottom w:val="single" w:sz="6" w:space="0" w:color="000000"/>
            </w:tcBorders>
            <w:shd w:val="clear" w:color="auto" w:fill="auto"/>
            <w:vAlign w:val="center"/>
          </w:tcPr>
          <w:p w:rsidR="001242A6" w:rsidRDefault="001242A6" w:rsidP="00B7792E">
            <w:pPr>
              <w:pStyle w:val="aff5"/>
              <w:jc w:val="center"/>
            </w:pPr>
            <w:r>
              <w:rPr>
                <w:lang w:val="en-US"/>
              </w:rPr>
              <w:t>.</w:t>
            </w:r>
          </w:p>
        </w:tc>
      </w:tr>
      <w:tr w:rsidR="001242A6" w:rsidTr="00B7792E">
        <w:trPr>
          <w:cantSplit/>
          <w:jc w:val="center"/>
        </w:trPr>
        <w:tc>
          <w:tcPr>
            <w:tcW w:w="474" w:type="dxa"/>
            <w:tcBorders>
              <w:top w:val="single" w:sz="6" w:space="0" w:color="000000"/>
            </w:tcBorders>
            <w:shd w:val="clear" w:color="auto" w:fill="auto"/>
          </w:tcPr>
          <w:p w:rsidR="001242A6" w:rsidRDefault="00DD029A" w:rsidP="00B7792E">
            <w:pPr>
              <w:pStyle w:val="aff5"/>
              <w:rPr>
                <w:lang w:val="en-US"/>
              </w:rPr>
            </w:pPr>
            <w:r w:rsidRPr="00DD029A">
              <w:rPr>
                <w:position w:val="-10"/>
              </w:rPr>
              <w:pict>
                <v:shape id="_x0000_i2269" type="#_x0000_t75" style="width:12pt;height:15.75pt">
                  <v:imagedata r:id="rId979" o:title=""/>
                </v:shape>
              </w:pict>
            </w:r>
          </w:p>
        </w:tc>
        <w:tc>
          <w:tcPr>
            <w:tcW w:w="590" w:type="dxa"/>
            <w:tcBorders>
              <w:top w:val="single" w:sz="6" w:space="0" w:color="000000"/>
              <w:left w:val="single" w:sz="12" w:space="0" w:color="000000"/>
            </w:tcBorders>
            <w:shd w:val="clear" w:color="auto" w:fill="auto"/>
            <w:vAlign w:val="center"/>
          </w:tcPr>
          <w:p w:rsidR="001242A6" w:rsidRDefault="001242A6" w:rsidP="00B7792E">
            <w:pPr>
              <w:pStyle w:val="aff5"/>
              <w:rPr>
                <w:lang w:val="en-US"/>
              </w:rPr>
            </w:pPr>
            <w:r>
              <w:rPr>
                <w:lang w:val="en-US"/>
              </w:rPr>
              <w:t>-1</w:t>
            </w:r>
          </w:p>
        </w:tc>
        <w:tc>
          <w:tcPr>
            <w:tcW w:w="433" w:type="dxa"/>
            <w:tcBorders>
              <w:top w:val="single" w:sz="6" w:space="0" w:color="000000"/>
              <w:left w:val="single" w:sz="6" w:space="0" w:color="000000"/>
            </w:tcBorders>
            <w:shd w:val="clear" w:color="auto" w:fill="auto"/>
            <w:vAlign w:val="center"/>
          </w:tcPr>
          <w:p w:rsidR="001242A6" w:rsidRDefault="001242A6" w:rsidP="00B7792E">
            <w:pPr>
              <w:pStyle w:val="aff5"/>
              <w:rPr>
                <w:sz w:val="28"/>
                <w:szCs w:val="28"/>
                <w:lang w:val="en-US"/>
              </w:rPr>
            </w:pPr>
            <w:r>
              <w:rPr>
                <w:lang w:val="en-US"/>
              </w:rPr>
              <w:t>3</w:t>
            </w:r>
          </w:p>
        </w:tc>
        <w:tc>
          <w:tcPr>
            <w:tcW w:w="426" w:type="dxa"/>
            <w:vMerge/>
            <w:tcBorders>
              <w:top w:val="single" w:sz="6" w:space="0" w:color="000000"/>
            </w:tcBorders>
            <w:shd w:val="clear" w:color="auto" w:fill="auto"/>
          </w:tcPr>
          <w:p w:rsidR="001242A6" w:rsidRDefault="001242A6" w:rsidP="00B7792E">
            <w:pPr>
              <w:pStyle w:val="aff5"/>
              <w:snapToGrid w:val="0"/>
              <w:rPr>
                <w:sz w:val="28"/>
                <w:szCs w:val="28"/>
                <w:lang w:val="en-US"/>
              </w:rPr>
            </w:pPr>
          </w:p>
        </w:tc>
      </w:tr>
    </w:tbl>
    <w:p w:rsidR="001242A6" w:rsidRDefault="001242A6" w:rsidP="001242A6">
      <w:pPr>
        <w:pStyle w:val="af3"/>
      </w:pPr>
      <w:r>
        <w:t>Indicate the degree of polynomial equal to 1 to get the answer:</w:t>
      </w:r>
      <w:r w:rsidRPr="00464817">
        <w:t xml:space="preserve"> </w:t>
      </w:r>
      <w:r w:rsidR="00DD029A" w:rsidRPr="00DD029A">
        <w:rPr>
          <w:position w:val="-10"/>
        </w:rPr>
        <w:pict>
          <v:shape id="_x0000_i2270" type="#_x0000_t75" style="width:78pt;height:15pt">
            <v:imagedata r:id="rId980" o:title=""/>
          </v:shape>
        </w:pict>
      </w:r>
      <w:r>
        <w:t>.</w:t>
      </w:r>
    </w:p>
    <w:p w:rsidR="001242A6" w:rsidRDefault="001242A6" w:rsidP="001242A6">
      <w:pPr>
        <w:pStyle w:val="af3"/>
      </w:pPr>
      <w:r>
        <w:t>Use the command “Graph / Plot” to get graphic image of the segment of the line that goes through given points (Fig. 13.3).</w:t>
      </w:r>
    </w:p>
    <w:p w:rsidR="001242A6" w:rsidRDefault="001242A6" w:rsidP="001242A6">
      <w:pPr>
        <w:pStyle w:val="af3"/>
      </w:pPr>
    </w:p>
    <w:p w:rsidR="001242A6" w:rsidRDefault="001242A6" w:rsidP="001242A6">
      <w:pPr>
        <w:pStyle w:val="af3"/>
        <w:rPr>
          <w:iCs/>
        </w:rPr>
      </w:pPr>
      <w:r>
        <w:t>2. Find equation of a parabola that passes through the points (1, 2), (3, 1), (6, 5).</w:t>
      </w:r>
    </w:p>
    <w:p w:rsidR="001242A6" w:rsidRDefault="001242A6" w:rsidP="001242A6">
      <w:pPr>
        <w:pStyle w:val="af3"/>
      </w:pPr>
      <w:r>
        <w:rPr>
          <w:iCs/>
        </w:rPr>
        <w:t>Set the type of dependence “Table: Xi, Y(Xi)” and use the command  “Object/Create…”, then enter the table</w:t>
      </w:r>
    </w:p>
    <w:tbl>
      <w:tblPr>
        <w:tblW w:w="0" w:type="auto"/>
        <w:jc w:val="center"/>
        <w:tblInd w:w="108" w:type="dxa"/>
        <w:tblLayout w:type="fixed"/>
        <w:tblLook w:val="0000"/>
      </w:tblPr>
      <w:tblGrid>
        <w:gridCol w:w="464"/>
        <w:gridCol w:w="433"/>
        <w:gridCol w:w="433"/>
        <w:gridCol w:w="433"/>
        <w:gridCol w:w="433"/>
      </w:tblGrid>
      <w:tr w:rsidR="001242A6" w:rsidTr="00B7792E">
        <w:trPr>
          <w:cantSplit/>
          <w:jc w:val="center"/>
        </w:trPr>
        <w:tc>
          <w:tcPr>
            <w:tcW w:w="464" w:type="dxa"/>
            <w:tcBorders>
              <w:bottom w:val="single" w:sz="6" w:space="0" w:color="000000"/>
            </w:tcBorders>
            <w:shd w:val="clear" w:color="auto" w:fill="auto"/>
            <w:vAlign w:val="center"/>
          </w:tcPr>
          <w:p w:rsidR="001242A6" w:rsidRDefault="00DD029A" w:rsidP="00B7792E">
            <w:pPr>
              <w:pStyle w:val="aff5"/>
              <w:rPr>
                <w:lang w:val="en-US"/>
              </w:rPr>
            </w:pPr>
            <w:r w:rsidRPr="00DD029A">
              <w:rPr>
                <w:position w:val="-10"/>
              </w:rPr>
              <w:pict>
                <v:shape id="_x0000_i2271" type="#_x0000_t75" style="width:11.25pt;height:15.75pt" o:bullet="t">
                  <v:imagedata r:id="rId978" o:title=""/>
                </v:shape>
              </w:pict>
            </w:r>
          </w:p>
        </w:tc>
        <w:tc>
          <w:tcPr>
            <w:tcW w:w="433" w:type="dxa"/>
            <w:tcBorders>
              <w:left w:val="single" w:sz="12" w:space="0" w:color="000000"/>
              <w:bottom w:val="single" w:sz="6" w:space="0" w:color="000000"/>
            </w:tcBorders>
            <w:shd w:val="clear" w:color="auto" w:fill="auto"/>
            <w:vAlign w:val="center"/>
          </w:tcPr>
          <w:p w:rsidR="001242A6" w:rsidRDefault="001242A6" w:rsidP="00B7792E">
            <w:pPr>
              <w:pStyle w:val="aff5"/>
              <w:rPr>
                <w:lang w:val="en-US"/>
              </w:rPr>
            </w:pPr>
            <w:r>
              <w:rPr>
                <w:lang w:val="en-US"/>
              </w:rPr>
              <w:t>1</w:t>
            </w:r>
          </w:p>
        </w:tc>
        <w:tc>
          <w:tcPr>
            <w:tcW w:w="433" w:type="dxa"/>
            <w:tcBorders>
              <w:left w:val="single" w:sz="6" w:space="0" w:color="000000"/>
              <w:bottom w:val="single" w:sz="6" w:space="0" w:color="000000"/>
            </w:tcBorders>
            <w:shd w:val="clear" w:color="auto" w:fill="auto"/>
            <w:vAlign w:val="center"/>
          </w:tcPr>
          <w:p w:rsidR="001242A6" w:rsidRDefault="001242A6" w:rsidP="00B7792E">
            <w:pPr>
              <w:pStyle w:val="aff5"/>
              <w:rPr>
                <w:lang w:val="en-US"/>
              </w:rPr>
            </w:pPr>
            <w:r>
              <w:rPr>
                <w:lang w:val="en-US"/>
              </w:rPr>
              <w:t>3</w:t>
            </w:r>
          </w:p>
        </w:tc>
        <w:tc>
          <w:tcPr>
            <w:tcW w:w="433" w:type="dxa"/>
            <w:tcBorders>
              <w:left w:val="single" w:sz="6" w:space="0" w:color="000000"/>
              <w:bottom w:val="single" w:sz="6" w:space="0" w:color="000000"/>
            </w:tcBorders>
            <w:shd w:val="clear" w:color="auto" w:fill="auto"/>
            <w:vAlign w:val="center"/>
          </w:tcPr>
          <w:p w:rsidR="001242A6" w:rsidRDefault="001242A6" w:rsidP="00B7792E">
            <w:pPr>
              <w:pStyle w:val="aff5"/>
              <w:rPr>
                <w:lang w:val="en-US"/>
              </w:rPr>
            </w:pPr>
            <w:r>
              <w:rPr>
                <w:lang w:val="en-US"/>
              </w:rPr>
              <w:t>6</w:t>
            </w:r>
          </w:p>
        </w:tc>
        <w:tc>
          <w:tcPr>
            <w:tcW w:w="433" w:type="dxa"/>
            <w:vMerge w:val="restart"/>
            <w:tcBorders>
              <w:bottom w:val="single" w:sz="6" w:space="0" w:color="000000"/>
            </w:tcBorders>
            <w:shd w:val="clear" w:color="auto" w:fill="auto"/>
            <w:vAlign w:val="center"/>
          </w:tcPr>
          <w:p w:rsidR="001242A6" w:rsidRDefault="001242A6" w:rsidP="00B7792E">
            <w:pPr>
              <w:pStyle w:val="aff5"/>
            </w:pPr>
            <w:r>
              <w:rPr>
                <w:lang w:val="en-US"/>
              </w:rPr>
              <w:t>.</w:t>
            </w:r>
          </w:p>
        </w:tc>
      </w:tr>
      <w:tr w:rsidR="001242A6" w:rsidTr="00B7792E">
        <w:trPr>
          <w:cantSplit/>
          <w:jc w:val="center"/>
        </w:trPr>
        <w:tc>
          <w:tcPr>
            <w:tcW w:w="464" w:type="dxa"/>
            <w:tcBorders>
              <w:top w:val="single" w:sz="6" w:space="0" w:color="000000"/>
            </w:tcBorders>
            <w:shd w:val="clear" w:color="auto" w:fill="auto"/>
            <w:vAlign w:val="center"/>
          </w:tcPr>
          <w:p w:rsidR="001242A6" w:rsidRDefault="00DD029A" w:rsidP="00B7792E">
            <w:pPr>
              <w:pStyle w:val="aff5"/>
              <w:rPr>
                <w:lang w:val="en-US"/>
              </w:rPr>
            </w:pPr>
            <w:r w:rsidRPr="00DD029A">
              <w:rPr>
                <w:position w:val="-10"/>
              </w:rPr>
              <w:pict>
                <v:shape id="_x0000_i2272" type="#_x0000_t75" style="width:12pt;height:15.75pt">
                  <v:imagedata r:id="rId979" o:title=""/>
                </v:shape>
              </w:pict>
            </w:r>
          </w:p>
        </w:tc>
        <w:tc>
          <w:tcPr>
            <w:tcW w:w="433" w:type="dxa"/>
            <w:tcBorders>
              <w:top w:val="single" w:sz="6" w:space="0" w:color="000000"/>
              <w:left w:val="single" w:sz="12" w:space="0" w:color="000000"/>
            </w:tcBorders>
            <w:shd w:val="clear" w:color="auto" w:fill="auto"/>
            <w:vAlign w:val="center"/>
          </w:tcPr>
          <w:p w:rsidR="001242A6" w:rsidRDefault="001242A6" w:rsidP="00B7792E">
            <w:pPr>
              <w:pStyle w:val="aff5"/>
              <w:rPr>
                <w:lang w:val="en-US"/>
              </w:rPr>
            </w:pPr>
            <w:r>
              <w:rPr>
                <w:lang w:val="en-US"/>
              </w:rPr>
              <w:t>2</w:t>
            </w:r>
          </w:p>
        </w:tc>
        <w:tc>
          <w:tcPr>
            <w:tcW w:w="433" w:type="dxa"/>
            <w:tcBorders>
              <w:top w:val="single" w:sz="6" w:space="0" w:color="000000"/>
              <w:left w:val="single" w:sz="6" w:space="0" w:color="000000"/>
            </w:tcBorders>
            <w:shd w:val="clear" w:color="auto" w:fill="auto"/>
            <w:vAlign w:val="center"/>
          </w:tcPr>
          <w:p w:rsidR="001242A6" w:rsidRDefault="001242A6" w:rsidP="00B7792E">
            <w:pPr>
              <w:pStyle w:val="aff5"/>
              <w:rPr>
                <w:lang w:val="en-US"/>
              </w:rPr>
            </w:pPr>
            <w:r>
              <w:rPr>
                <w:lang w:val="en-US"/>
              </w:rPr>
              <w:t>1</w:t>
            </w:r>
          </w:p>
        </w:tc>
        <w:tc>
          <w:tcPr>
            <w:tcW w:w="433" w:type="dxa"/>
            <w:tcBorders>
              <w:top w:val="single" w:sz="6" w:space="0" w:color="000000"/>
              <w:left w:val="single" w:sz="6" w:space="0" w:color="000000"/>
            </w:tcBorders>
            <w:shd w:val="clear" w:color="auto" w:fill="auto"/>
            <w:vAlign w:val="center"/>
          </w:tcPr>
          <w:p w:rsidR="001242A6" w:rsidRDefault="001242A6" w:rsidP="00B7792E">
            <w:pPr>
              <w:pStyle w:val="aff5"/>
              <w:rPr>
                <w:sz w:val="28"/>
                <w:szCs w:val="28"/>
                <w:lang w:val="en-US"/>
              </w:rPr>
            </w:pPr>
            <w:r>
              <w:rPr>
                <w:lang w:val="en-US"/>
              </w:rPr>
              <w:t>5</w:t>
            </w:r>
          </w:p>
        </w:tc>
        <w:tc>
          <w:tcPr>
            <w:tcW w:w="433" w:type="dxa"/>
            <w:vMerge/>
            <w:tcBorders>
              <w:top w:val="single" w:sz="6" w:space="0" w:color="000000"/>
            </w:tcBorders>
            <w:shd w:val="clear" w:color="auto" w:fill="auto"/>
            <w:vAlign w:val="center"/>
          </w:tcPr>
          <w:p w:rsidR="001242A6" w:rsidRDefault="001242A6" w:rsidP="00B7792E">
            <w:pPr>
              <w:pStyle w:val="aff5"/>
              <w:snapToGrid w:val="0"/>
              <w:rPr>
                <w:sz w:val="28"/>
                <w:szCs w:val="28"/>
                <w:lang w:val="en-US"/>
              </w:rPr>
            </w:pPr>
          </w:p>
        </w:tc>
      </w:tr>
    </w:tbl>
    <w:p w:rsidR="001242A6" w:rsidRDefault="001242A6" w:rsidP="001242A6">
      <w:pPr>
        <w:pStyle w:val="af3"/>
      </w:pPr>
      <w:r>
        <w:t>Indicate the degree of polynomial equal to 2 to get the answer</w:t>
      </w:r>
      <w:r w:rsidR="00DD029A" w:rsidRPr="00DD029A">
        <w:rPr>
          <w:position w:val="-10"/>
        </w:rPr>
        <w:pict>
          <v:shape id="_x0000_i2273" type="#_x0000_t75" style="width:141.75pt;height:18pt">
            <v:imagedata r:id="rId981" o:title=""/>
          </v:shape>
        </w:pict>
      </w:r>
      <w:r>
        <w:t>.</w:t>
      </w:r>
    </w:p>
    <w:p w:rsidR="001242A6" w:rsidRDefault="001242A6" w:rsidP="001242A6">
      <w:pPr>
        <w:pStyle w:val="af3"/>
      </w:pPr>
      <w:r>
        <w:t>Use the command “Graph / Plot” to get graph of required parabola in the window “Graph” (Fig. 13.4).</w:t>
      </w:r>
    </w:p>
    <w:p w:rsidR="001242A6" w:rsidRDefault="001242A6" w:rsidP="001242A6">
      <w:pPr>
        <w:pStyle w:val="af3"/>
      </w:pPr>
    </w:p>
    <w:p w:rsidR="00C426CA" w:rsidRPr="00534F68" w:rsidRDefault="00C426CA" w:rsidP="00C426CA">
      <w:pPr>
        <w:pStyle w:val="af3"/>
        <w:rPr>
          <w:iCs/>
          <w:lang w:val="uk-UA"/>
        </w:rPr>
      </w:pPr>
      <w:r>
        <w:t>3. The gun is placed in the point with coordinates (0, 0), the target is placed in the point with coordinates (7, 0). Determine an angle of inclination to the horizon of the direction of throwing of the shell and initial speed of the shell in order to the trajectory of the shell passed through the point over the cover (5, 3.01) while the shell hit the target.</w:t>
      </w:r>
    </w:p>
    <w:p w:rsidR="001242A6" w:rsidRDefault="001242A6" w:rsidP="001242A6">
      <w:pPr>
        <w:pStyle w:val="af6"/>
      </w:pPr>
      <w:r>
        <w:rPr>
          <w:noProof/>
          <w:lang w:val="uk-UA" w:eastAsia="uk-UA"/>
        </w:rPr>
        <w:lastRenderedPageBreak/>
        <w:drawing>
          <wp:inline distT="0" distB="0" distL="0" distR="0">
            <wp:extent cx="4391025" cy="3086100"/>
            <wp:effectExtent l="19050" t="0" r="9525" b="0"/>
            <wp:docPr id="1373" name="Рисунок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pic:cNvPicPr>
                      <a:picLocks noChangeAspect="1" noChangeArrowheads="1"/>
                    </pic:cNvPicPr>
                  </pic:nvPicPr>
                  <pic:blipFill>
                    <a:blip r:embed="rId982"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13.3</w:t>
      </w:r>
    </w:p>
    <w:p w:rsidR="001242A6" w:rsidRDefault="001242A6" w:rsidP="001242A6">
      <w:pPr>
        <w:pStyle w:val="af6"/>
      </w:pPr>
      <w:r>
        <w:rPr>
          <w:noProof/>
          <w:lang w:val="uk-UA" w:eastAsia="uk-UA"/>
        </w:rPr>
        <w:drawing>
          <wp:inline distT="0" distB="0" distL="0" distR="0">
            <wp:extent cx="4371975" cy="3067050"/>
            <wp:effectExtent l="19050" t="0" r="9525" b="0"/>
            <wp:docPr id="1374" name="Рисунок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pic:cNvPicPr>
                      <a:picLocks noChangeAspect="1" noChangeArrowheads="1"/>
                    </pic:cNvPicPr>
                  </pic:nvPicPr>
                  <pic:blipFill>
                    <a:blip r:embed="rId983" cstate="print"/>
                    <a:srcRect/>
                    <a:stretch>
                      <a:fillRect/>
                    </a:stretch>
                  </pic:blipFill>
                  <pic:spPr bwMode="auto">
                    <a:xfrm>
                      <a:off x="0" y="0"/>
                      <a:ext cx="4371975" cy="30670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13.4</w:t>
      </w:r>
    </w:p>
    <w:p w:rsidR="001242A6" w:rsidRDefault="001242A6" w:rsidP="001242A6">
      <w:pPr>
        <w:pStyle w:val="af3"/>
      </w:pPr>
      <w:r>
        <w:rPr>
          <w:iCs/>
        </w:rPr>
        <w:lastRenderedPageBreak/>
        <w:t>Set the type of dep</w:t>
      </w:r>
      <w:r w:rsidR="00C426CA">
        <w:rPr>
          <w:iCs/>
        </w:rPr>
        <w:t xml:space="preserve">endence “Table: Xi, Y(Xi)” and </w:t>
      </w:r>
      <w:r>
        <w:rPr>
          <w:iCs/>
        </w:rPr>
        <w:t>enter the table</w:t>
      </w:r>
    </w:p>
    <w:tbl>
      <w:tblPr>
        <w:tblW w:w="0" w:type="auto"/>
        <w:jc w:val="center"/>
        <w:tblInd w:w="108" w:type="dxa"/>
        <w:tblLayout w:type="fixed"/>
        <w:tblLook w:val="0000"/>
      </w:tblPr>
      <w:tblGrid>
        <w:gridCol w:w="474"/>
        <w:gridCol w:w="433"/>
        <w:gridCol w:w="846"/>
        <w:gridCol w:w="433"/>
        <w:gridCol w:w="433"/>
      </w:tblGrid>
      <w:tr w:rsidR="001242A6" w:rsidTr="00C426CA">
        <w:trPr>
          <w:cantSplit/>
          <w:trHeight w:val="167"/>
          <w:jc w:val="center"/>
        </w:trPr>
        <w:tc>
          <w:tcPr>
            <w:tcW w:w="474" w:type="dxa"/>
            <w:tcBorders>
              <w:bottom w:val="single" w:sz="6" w:space="0" w:color="000000"/>
            </w:tcBorders>
            <w:shd w:val="clear" w:color="auto" w:fill="auto"/>
            <w:vAlign w:val="center"/>
          </w:tcPr>
          <w:p w:rsidR="001242A6" w:rsidRDefault="00DD029A" w:rsidP="00B7792E">
            <w:pPr>
              <w:pStyle w:val="aff5"/>
              <w:rPr>
                <w:lang w:val="en-US"/>
              </w:rPr>
            </w:pPr>
            <w:r w:rsidRPr="00DD029A">
              <w:rPr>
                <w:position w:val="-10"/>
              </w:rPr>
              <w:pict>
                <v:shape id="_x0000_i2274" type="#_x0000_t75" style="width:11.25pt;height:15.75pt" o:bullet="t">
                  <v:imagedata r:id="rId978" o:title=""/>
                </v:shape>
              </w:pict>
            </w:r>
          </w:p>
        </w:tc>
        <w:tc>
          <w:tcPr>
            <w:tcW w:w="433" w:type="dxa"/>
            <w:tcBorders>
              <w:left w:val="single" w:sz="12" w:space="0" w:color="000000"/>
              <w:bottom w:val="single" w:sz="6" w:space="0" w:color="000000"/>
            </w:tcBorders>
            <w:shd w:val="clear" w:color="auto" w:fill="auto"/>
            <w:vAlign w:val="center"/>
          </w:tcPr>
          <w:p w:rsidR="001242A6" w:rsidRDefault="001242A6" w:rsidP="00B7792E">
            <w:pPr>
              <w:pStyle w:val="aff5"/>
              <w:rPr>
                <w:lang w:val="en-US"/>
              </w:rPr>
            </w:pPr>
            <w:r>
              <w:rPr>
                <w:lang w:val="en-US"/>
              </w:rPr>
              <w:t>0</w:t>
            </w:r>
          </w:p>
        </w:tc>
        <w:tc>
          <w:tcPr>
            <w:tcW w:w="846" w:type="dxa"/>
            <w:tcBorders>
              <w:left w:val="single" w:sz="6" w:space="0" w:color="000000"/>
              <w:bottom w:val="single" w:sz="6" w:space="0" w:color="000000"/>
            </w:tcBorders>
            <w:shd w:val="clear" w:color="auto" w:fill="auto"/>
            <w:vAlign w:val="center"/>
          </w:tcPr>
          <w:p w:rsidR="001242A6" w:rsidRDefault="001242A6" w:rsidP="00B7792E">
            <w:pPr>
              <w:pStyle w:val="aff5"/>
              <w:rPr>
                <w:lang w:val="en-US"/>
              </w:rPr>
            </w:pPr>
            <w:r>
              <w:rPr>
                <w:lang w:val="en-US"/>
              </w:rPr>
              <w:t>5</w:t>
            </w:r>
          </w:p>
        </w:tc>
        <w:tc>
          <w:tcPr>
            <w:tcW w:w="433" w:type="dxa"/>
            <w:tcBorders>
              <w:left w:val="single" w:sz="6" w:space="0" w:color="000000"/>
              <w:bottom w:val="single" w:sz="6" w:space="0" w:color="000000"/>
            </w:tcBorders>
            <w:shd w:val="clear" w:color="auto" w:fill="auto"/>
            <w:vAlign w:val="center"/>
          </w:tcPr>
          <w:p w:rsidR="001242A6" w:rsidRDefault="001242A6" w:rsidP="00B7792E">
            <w:pPr>
              <w:pStyle w:val="aff5"/>
              <w:rPr>
                <w:lang w:val="en-US"/>
              </w:rPr>
            </w:pPr>
            <w:r>
              <w:rPr>
                <w:lang w:val="en-US"/>
              </w:rPr>
              <w:t>7</w:t>
            </w:r>
          </w:p>
        </w:tc>
        <w:tc>
          <w:tcPr>
            <w:tcW w:w="433" w:type="dxa"/>
            <w:vMerge w:val="restart"/>
            <w:tcBorders>
              <w:bottom w:val="single" w:sz="6" w:space="0" w:color="000000"/>
            </w:tcBorders>
            <w:shd w:val="clear" w:color="auto" w:fill="auto"/>
            <w:vAlign w:val="center"/>
          </w:tcPr>
          <w:p w:rsidR="001242A6" w:rsidRDefault="001242A6" w:rsidP="00B7792E">
            <w:pPr>
              <w:pStyle w:val="aff5"/>
            </w:pPr>
            <w:r>
              <w:rPr>
                <w:lang w:val="en-US"/>
              </w:rPr>
              <w:t>,</w:t>
            </w:r>
          </w:p>
        </w:tc>
      </w:tr>
      <w:tr w:rsidR="001242A6" w:rsidTr="00C426CA">
        <w:trPr>
          <w:cantSplit/>
          <w:trHeight w:val="127"/>
          <w:jc w:val="center"/>
        </w:trPr>
        <w:tc>
          <w:tcPr>
            <w:tcW w:w="474" w:type="dxa"/>
            <w:tcBorders>
              <w:top w:val="single" w:sz="6" w:space="0" w:color="000000"/>
            </w:tcBorders>
            <w:shd w:val="clear" w:color="auto" w:fill="auto"/>
            <w:vAlign w:val="center"/>
          </w:tcPr>
          <w:p w:rsidR="001242A6" w:rsidRDefault="00DD029A" w:rsidP="00B7792E">
            <w:pPr>
              <w:pStyle w:val="aff5"/>
              <w:rPr>
                <w:lang w:val="en-US"/>
              </w:rPr>
            </w:pPr>
            <w:r w:rsidRPr="00DD029A">
              <w:rPr>
                <w:position w:val="-10"/>
              </w:rPr>
              <w:pict>
                <v:shape id="_x0000_i2275" type="#_x0000_t75" style="width:12pt;height:15.75pt">
                  <v:imagedata r:id="rId979" o:title=""/>
                </v:shape>
              </w:pict>
            </w:r>
          </w:p>
        </w:tc>
        <w:tc>
          <w:tcPr>
            <w:tcW w:w="433" w:type="dxa"/>
            <w:tcBorders>
              <w:top w:val="single" w:sz="6" w:space="0" w:color="000000"/>
              <w:left w:val="single" w:sz="12" w:space="0" w:color="000000"/>
            </w:tcBorders>
            <w:shd w:val="clear" w:color="auto" w:fill="auto"/>
            <w:vAlign w:val="center"/>
          </w:tcPr>
          <w:p w:rsidR="001242A6" w:rsidRDefault="001242A6" w:rsidP="00B7792E">
            <w:pPr>
              <w:pStyle w:val="aff5"/>
              <w:rPr>
                <w:lang w:val="en-US"/>
              </w:rPr>
            </w:pPr>
            <w:r>
              <w:rPr>
                <w:lang w:val="en-US"/>
              </w:rPr>
              <w:t>0</w:t>
            </w:r>
          </w:p>
        </w:tc>
        <w:tc>
          <w:tcPr>
            <w:tcW w:w="846" w:type="dxa"/>
            <w:tcBorders>
              <w:top w:val="single" w:sz="6" w:space="0" w:color="000000"/>
              <w:left w:val="single" w:sz="6" w:space="0" w:color="000000"/>
            </w:tcBorders>
            <w:shd w:val="clear" w:color="auto" w:fill="auto"/>
            <w:vAlign w:val="center"/>
          </w:tcPr>
          <w:p w:rsidR="001242A6" w:rsidRDefault="001242A6" w:rsidP="00B7792E">
            <w:pPr>
              <w:pStyle w:val="aff5"/>
              <w:rPr>
                <w:lang w:val="en-US"/>
              </w:rPr>
            </w:pPr>
            <w:r>
              <w:rPr>
                <w:lang w:val="en-US"/>
              </w:rPr>
              <w:t>3.01</w:t>
            </w:r>
          </w:p>
        </w:tc>
        <w:tc>
          <w:tcPr>
            <w:tcW w:w="433" w:type="dxa"/>
            <w:tcBorders>
              <w:top w:val="single" w:sz="6" w:space="0" w:color="000000"/>
              <w:left w:val="single" w:sz="6" w:space="0" w:color="000000"/>
            </w:tcBorders>
            <w:shd w:val="clear" w:color="auto" w:fill="auto"/>
            <w:vAlign w:val="center"/>
          </w:tcPr>
          <w:p w:rsidR="001242A6" w:rsidRDefault="001242A6" w:rsidP="00B7792E">
            <w:pPr>
              <w:pStyle w:val="aff5"/>
              <w:rPr>
                <w:sz w:val="28"/>
                <w:szCs w:val="28"/>
                <w:lang w:val="en-US"/>
              </w:rPr>
            </w:pPr>
            <w:r>
              <w:rPr>
                <w:lang w:val="en-US"/>
              </w:rPr>
              <w:t>0</w:t>
            </w:r>
          </w:p>
        </w:tc>
        <w:tc>
          <w:tcPr>
            <w:tcW w:w="433" w:type="dxa"/>
            <w:vMerge/>
            <w:tcBorders>
              <w:top w:val="single" w:sz="6" w:space="0" w:color="000000"/>
            </w:tcBorders>
            <w:shd w:val="clear" w:color="auto" w:fill="auto"/>
          </w:tcPr>
          <w:p w:rsidR="001242A6" w:rsidRDefault="001242A6" w:rsidP="00B7792E">
            <w:pPr>
              <w:pStyle w:val="aff5"/>
              <w:snapToGrid w:val="0"/>
              <w:rPr>
                <w:sz w:val="28"/>
                <w:szCs w:val="28"/>
                <w:lang w:val="en-US"/>
              </w:rPr>
            </w:pPr>
          </w:p>
        </w:tc>
      </w:tr>
    </w:tbl>
    <w:p w:rsidR="001242A6" w:rsidRDefault="001242A6" w:rsidP="001242A6">
      <w:pPr>
        <w:pStyle w:val="af3"/>
      </w:pPr>
      <w:r>
        <w:t xml:space="preserve">Then plot the polynomial of the degree 2 (parabola) so that the graph of dependence </w:t>
      </w:r>
      <w:r w:rsidR="00DD029A" w:rsidRPr="00DD029A">
        <w:rPr>
          <w:position w:val="-10"/>
        </w:rPr>
        <w:pict>
          <v:shape id="_x0000_i2276" type="#_x0000_t75" style="width:42pt;height:15pt">
            <v:imagedata r:id="rId977" o:title=""/>
          </v:shape>
        </w:pict>
      </w:r>
      <w:r>
        <w:t xml:space="preserve"> passes through</w:t>
      </w:r>
      <w:r w:rsidR="00C426CA">
        <w:t xml:space="preserve"> given points. As a result get </w:t>
      </w:r>
      <w:r w:rsidR="00DD029A" w:rsidRPr="00DD029A">
        <w:rPr>
          <w:position w:val="-10"/>
        </w:rPr>
        <w:pict>
          <v:shape id="_x0000_i2277" type="#_x0000_t75" style="width:117.75pt;height:18pt">
            <v:imagedata r:id="rId984" o:title=""/>
          </v:shape>
        </w:pict>
      </w:r>
      <w:r>
        <w:t xml:space="preserve"> (Fig. 13.5).</w:t>
      </w:r>
    </w:p>
    <w:p w:rsidR="001242A6" w:rsidRDefault="001242A6" w:rsidP="001242A6">
      <w:pPr>
        <w:pStyle w:val="af3"/>
      </w:pPr>
      <w:r>
        <w:t>To determine approximately the angle of inclination to the horizon of the direction of shell throwing, it is possible to use the command “Graph /”Graph” window parameters...” and set the type of</w:t>
      </w:r>
      <w:r w:rsidR="00C426CA">
        <w:t xml:space="preserve"> coordinates </w:t>
      </w:r>
      <w:r>
        <w:t xml:space="preserve">“Polar coordinates” on the tab “Graph”. As a result get </w:t>
      </w:r>
      <w:r w:rsidR="00DD029A" w:rsidRPr="00DD029A">
        <w:rPr>
          <w:position w:val="-10"/>
        </w:rPr>
        <w:pict>
          <v:shape id="_x0000_i2278" type="#_x0000_t75" style="width:39pt;height:15pt">
            <v:imagedata r:id="rId985" o:title=""/>
          </v:shape>
        </w:pict>
      </w:r>
      <w:r w:rsidRPr="00BC6CC2">
        <w:t xml:space="preserve"> </w:t>
      </w:r>
      <w:r w:rsidR="00DD029A" w:rsidRPr="00DD029A">
        <w:rPr>
          <w:position w:val="-10"/>
        </w:rPr>
        <w:pict>
          <v:shape id="_x0000_i2279" type="#_x0000_t75" style="width:32.25pt;height:18pt">
            <v:imagedata r:id="rId986" o:title=""/>
          </v:shape>
        </w:pict>
      </w:r>
      <w:r>
        <w:t xml:space="preserve"> (Fig. 13.6).</w:t>
      </w:r>
    </w:p>
    <w:p w:rsidR="001242A6" w:rsidRDefault="001242A6" w:rsidP="001242A6">
      <w:pPr>
        <w:pStyle w:val="af3"/>
      </w:pPr>
      <w:r>
        <w:t>Taking into consideration parametric determination of the dependence between </w:t>
      </w:r>
      <w:r w:rsidR="00DD029A" w:rsidRPr="00DD029A">
        <w:rPr>
          <w:position w:val="-6"/>
        </w:rPr>
        <w:pict>
          <v:shape id="_x0000_i2280" type="#_x0000_t75" style="width:9pt;height:9.75pt">
            <v:imagedata r:id="rId364" o:title=""/>
          </v:shape>
        </w:pict>
      </w:r>
      <w:r>
        <w:t> and </w:t>
      </w:r>
      <w:r w:rsidR="00DD029A" w:rsidRPr="00DD029A">
        <w:rPr>
          <w:position w:val="-10"/>
        </w:rPr>
        <w:pict>
          <v:shape id="_x0000_i2281" type="#_x0000_t75" style="width:9.75pt;height:12pt">
            <v:imagedata r:id="rId365" o:title=""/>
          </v:shape>
        </w:pict>
      </w:r>
      <w:r w:rsidRPr="00C01D95">
        <w:t>:</w:t>
      </w:r>
      <w:r>
        <w:t> </w:t>
      </w:r>
      <w:r w:rsidR="00DD029A" w:rsidRPr="00DD029A">
        <w:rPr>
          <w:position w:val="-10"/>
        </w:rPr>
        <w:pict>
          <v:shape id="_x0000_i2282" type="#_x0000_t75" style="width:66.75pt;height:15.75pt">
            <v:imagedata r:id="rId987" o:title=""/>
          </v:shape>
        </w:pict>
      </w:r>
      <w:r w:rsidRPr="00C01D95">
        <w:t>,</w:t>
      </w:r>
      <w:r>
        <w:t> </w:t>
      </w:r>
      <w:r w:rsidR="00DD029A" w:rsidRPr="00DD029A">
        <w:rPr>
          <w:position w:val="-22"/>
        </w:rPr>
        <w:pict>
          <v:shape id="_x0000_i2283" type="#_x0000_t75" style="width:95.25pt;height:30.75pt">
            <v:imagedata r:id="rId988" o:title=""/>
          </v:shape>
        </w:pict>
      </w:r>
      <w:r>
        <w:t>, whence</w:t>
      </w:r>
    </w:p>
    <w:p w:rsidR="00C426CA" w:rsidRDefault="00C426CA" w:rsidP="00C426CA">
      <w:pPr>
        <w:pStyle w:val="af3"/>
        <w:ind w:firstLine="0"/>
        <w:jc w:val="center"/>
      </w:pPr>
      <w:r>
        <w:rPr>
          <w:noProof/>
          <w:position w:val="-28"/>
          <w:lang w:val="uk-UA" w:eastAsia="uk-UA"/>
        </w:rPr>
        <w:drawing>
          <wp:inline distT="0" distB="0" distL="0" distR="0">
            <wp:extent cx="762000" cy="409575"/>
            <wp:effectExtent l="0" t="0" r="0" b="0"/>
            <wp:docPr id="4481" name="Рисунок 4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1"/>
                    <pic:cNvPicPr>
                      <a:picLocks noChangeAspect="1" noChangeArrowheads="1"/>
                    </pic:cNvPicPr>
                  </pic:nvPicPr>
                  <pic:blipFill>
                    <a:blip r:embed="rId989" cstate="print"/>
                    <a:srcRect/>
                    <a:stretch>
                      <a:fillRect/>
                    </a:stretch>
                  </pic:blipFill>
                  <pic:spPr bwMode="auto">
                    <a:xfrm>
                      <a:off x="0" y="0"/>
                      <a:ext cx="762000" cy="409575"/>
                    </a:xfrm>
                    <a:prstGeom prst="rect">
                      <a:avLst/>
                    </a:prstGeom>
                    <a:noFill/>
                    <a:ln w="9525">
                      <a:noFill/>
                      <a:miter lim="800000"/>
                      <a:headEnd/>
                      <a:tailEnd/>
                    </a:ln>
                  </pic:spPr>
                </pic:pic>
              </a:graphicData>
            </a:graphic>
          </wp:inline>
        </w:drawing>
      </w:r>
      <w:r>
        <w:rPr>
          <w:noProof/>
          <w:position w:val="-30"/>
          <w:lang w:val="uk-UA" w:eastAsia="uk-UA"/>
        </w:rPr>
        <w:drawing>
          <wp:inline distT="0" distB="0" distL="0" distR="0">
            <wp:extent cx="1628775" cy="485775"/>
            <wp:effectExtent l="0" t="0" r="0" b="0"/>
            <wp:docPr id="4482" name="Рисунок 4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2"/>
                    <pic:cNvPicPr>
                      <a:picLocks noChangeAspect="1" noChangeArrowheads="1"/>
                    </pic:cNvPicPr>
                  </pic:nvPicPr>
                  <pic:blipFill>
                    <a:blip r:embed="rId990" cstate="print"/>
                    <a:srcRect/>
                    <a:stretch>
                      <a:fillRect/>
                    </a:stretch>
                  </pic:blipFill>
                  <pic:spPr bwMode="auto">
                    <a:xfrm>
                      <a:off x="0" y="0"/>
                      <a:ext cx="1628775" cy="485775"/>
                    </a:xfrm>
                    <a:prstGeom prst="rect">
                      <a:avLst/>
                    </a:prstGeom>
                    <a:noFill/>
                    <a:ln w="9525">
                      <a:noFill/>
                      <a:miter lim="800000"/>
                      <a:headEnd/>
                      <a:tailEnd/>
                    </a:ln>
                  </pic:spPr>
                </pic:pic>
              </a:graphicData>
            </a:graphic>
          </wp:inline>
        </w:drawing>
      </w:r>
      <w:r>
        <w:rPr>
          <w:noProof/>
          <w:position w:val="-32"/>
          <w:lang w:val="uk-UA" w:eastAsia="uk-UA"/>
        </w:rPr>
        <w:drawing>
          <wp:inline distT="0" distB="0" distL="0" distR="0">
            <wp:extent cx="1323975" cy="457200"/>
            <wp:effectExtent l="0" t="0" r="9525" b="0"/>
            <wp:docPr id="4483" name="Рисунок 4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3"/>
                    <pic:cNvPicPr>
                      <a:picLocks noChangeAspect="1" noChangeArrowheads="1"/>
                    </pic:cNvPicPr>
                  </pic:nvPicPr>
                  <pic:blipFill>
                    <a:blip r:embed="rId991" cstate="print"/>
                    <a:srcRect/>
                    <a:stretch>
                      <a:fillRect/>
                    </a:stretch>
                  </pic:blipFill>
                  <pic:spPr bwMode="auto">
                    <a:xfrm>
                      <a:off x="0" y="0"/>
                      <a:ext cx="1323975" cy="457200"/>
                    </a:xfrm>
                    <a:prstGeom prst="rect">
                      <a:avLst/>
                    </a:prstGeom>
                    <a:noFill/>
                    <a:ln w="9525">
                      <a:noFill/>
                      <a:miter lim="800000"/>
                      <a:headEnd/>
                      <a:tailEnd/>
                    </a:ln>
                  </pic:spPr>
                </pic:pic>
              </a:graphicData>
            </a:graphic>
          </wp:inline>
        </w:drawing>
      </w:r>
    </w:p>
    <w:p w:rsidR="00C426CA" w:rsidRDefault="00C426CA" w:rsidP="00C426CA">
      <w:pPr>
        <w:pStyle w:val="af3"/>
        <w:ind w:firstLine="0"/>
      </w:pPr>
      <w:r>
        <w:t xml:space="preserve">and also the fact that the trajectory must pass through the point </w:t>
      </w:r>
      <w:r>
        <w:rPr>
          <w:noProof/>
          <w:position w:val="-10"/>
          <w:lang w:val="uk-UA" w:eastAsia="uk-UA"/>
        </w:rPr>
        <w:drawing>
          <wp:inline distT="0" distB="0" distL="0" distR="0">
            <wp:extent cx="533400" cy="190500"/>
            <wp:effectExtent l="0" t="0" r="0" b="0"/>
            <wp:docPr id="4484" name="Рисунок 4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4"/>
                    <pic:cNvPicPr>
                      <a:picLocks noChangeAspect="1" noChangeArrowheads="1"/>
                    </pic:cNvPicPr>
                  </pic:nvPicPr>
                  <pic:blipFill>
                    <a:blip r:embed="rId992" cstate="print"/>
                    <a:srcRect/>
                    <a:stretch>
                      <a:fillRect/>
                    </a:stretch>
                  </pic:blipFill>
                  <pic:spPr bwMode="auto">
                    <a:xfrm>
                      <a:off x="0" y="0"/>
                      <a:ext cx="533400" cy="190500"/>
                    </a:xfrm>
                    <a:prstGeom prst="rect">
                      <a:avLst/>
                    </a:prstGeom>
                    <a:noFill/>
                    <a:ln w="9525">
                      <a:noFill/>
                      <a:miter lim="800000"/>
                      <a:headEnd/>
                      <a:tailEnd/>
                    </a:ln>
                  </pic:spPr>
                </pic:pic>
              </a:graphicData>
            </a:graphic>
          </wp:inline>
        </w:drawing>
      </w:r>
      <w:r>
        <w:t xml:space="preserve">, get </w:t>
      </w:r>
      <w:r>
        <w:rPr>
          <w:noProof/>
          <w:position w:val="-28"/>
          <w:lang w:val="uk-UA" w:eastAsia="uk-UA"/>
        </w:rPr>
        <w:drawing>
          <wp:inline distT="0" distB="0" distL="0" distR="0">
            <wp:extent cx="1952625" cy="419100"/>
            <wp:effectExtent l="19050" t="0" r="0" b="0"/>
            <wp:docPr id="4485" name="Рисунок 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5"/>
                    <pic:cNvPicPr>
                      <a:picLocks noChangeAspect="1" noChangeArrowheads="1"/>
                    </pic:cNvPicPr>
                  </pic:nvPicPr>
                  <pic:blipFill>
                    <a:blip r:embed="rId993" cstate="print"/>
                    <a:srcRect/>
                    <a:stretch>
                      <a:fillRect/>
                    </a:stretch>
                  </pic:blipFill>
                  <pic:spPr bwMode="auto">
                    <a:xfrm>
                      <a:off x="0" y="0"/>
                      <a:ext cx="1952625" cy="419100"/>
                    </a:xfrm>
                    <a:prstGeom prst="rect">
                      <a:avLst/>
                    </a:prstGeom>
                    <a:noFill/>
                    <a:ln w="9525">
                      <a:noFill/>
                      <a:miter lim="800000"/>
                      <a:headEnd/>
                      <a:tailEnd/>
                    </a:ln>
                  </pic:spPr>
                </pic:pic>
              </a:graphicData>
            </a:graphic>
          </wp:inline>
        </w:drawing>
      </w:r>
      <w:r>
        <w:t>.</w:t>
      </w:r>
    </w:p>
    <w:p w:rsidR="001242A6" w:rsidRDefault="001242A6" w:rsidP="00C426CA">
      <w:pPr>
        <w:pStyle w:val="af6"/>
        <w:spacing w:before="60" w:after="60"/>
      </w:pPr>
      <w:r>
        <w:rPr>
          <w:noProof/>
          <w:lang w:val="uk-UA" w:eastAsia="uk-UA"/>
        </w:rPr>
        <w:drawing>
          <wp:inline distT="0" distB="0" distL="0" distR="0">
            <wp:extent cx="4286250" cy="3009900"/>
            <wp:effectExtent l="19050" t="0" r="0" b="0"/>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pic:cNvPicPr>
                      <a:picLocks noChangeAspect="1" noChangeArrowheads="1"/>
                    </pic:cNvPicPr>
                  </pic:nvPicPr>
                  <pic:blipFill>
                    <a:blip r:embed="rId994" cstate="print"/>
                    <a:srcRect/>
                    <a:stretch>
                      <a:fillRect/>
                    </a:stretch>
                  </pic:blipFill>
                  <pic:spPr bwMode="auto">
                    <a:xfrm>
                      <a:off x="0" y="0"/>
                      <a:ext cx="4286250" cy="3009900"/>
                    </a:xfrm>
                    <a:prstGeom prst="rect">
                      <a:avLst/>
                    </a:prstGeom>
                    <a:solidFill>
                      <a:srgbClr val="FFFFFF"/>
                    </a:solidFill>
                    <a:ln w="9525">
                      <a:noFill/>
                      <a:miter lim="800000"/>
                      <a:headEnd/>
                      <a:tailEnd/>
                    </a:ln>
                  </pic:spPr>
                </pic:pic>
              </a:graphicData>
            </a:graphic>
          </wp:inline>
        </w:drawing>
      </w:r>
    </w:p>
    <w:p w:rsidR="001242A6" w:rsidRDefault="001242A6" w:rsidP="00C426CA">
      <w:pPr>
        <w:pStyle w:val="af6"/>
        <w:spacing w:before="60" w:after="60"/>
      </w:pPr>
      <w:r>
        <w:t>Fig. 13.5</w:t>
      </w:r>
    </w:p>
    <w:p w:rsidR="001242A6" w:rsidRDefault="001242A6" w:rsidP="00534F68">
      <w:pPr>
        <w:pStyle w:val="af6"/>
        <w:spacing w:before="40" w:after="40"/>
      </w:pPr>
      <w:r>
        <w:rPr>
          <w:noProof/>
          <w:lang w:val="uk-UA" w:eastAsia="uk-UA"/>
        </w:rPr>
        <w:lastRenderedPageBreak/>
        <w:drawing>
          <wp:inline distT="0" distB="0" distL="0" distR="0">
            <wp:extent cx="4113620" cy="2882667"/>
            <wp:effectExtent l="19050" t="0" r="1180" b="0"/>
            <wp:docPr id="1386" name="Рисунок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995" cstate="print"/>
                    <a:srcRect/>
                    <a:stretch>
                      <a:fillRect/>
                    </a:stretch>
                  </pic:blipFill>
                  <pic:spPr bwMode="auto">
                    <a:xfrm>
                      <a:off x="0" y="0"/>
                      <a:ext cx="4113620" cy="2882667"/>
                    </a:xfrm>
                    <a:prstGeom prst="rect">
                      <a:avLst/>
                    </a:prstGeom>
                    <a:solidFill>
                      <a:srgbClr val="FFFFFF"/>
                    </a:solidFill>
                    <a:ln w="9525">
                      <a:noFill/>
                      <a:miter lim="800000"/>
                      <a:headEnd/>
                      <a:tailEnd/>
                    </a:ln>
                  </pic:spPr>
                </pic:pic>
              </a:graphicData>
            </a:graphic>
          </wp:inline>
        </w:drawing>
      </w:r>
    </w:p>
    <w:p w:rsidR="001242A6" w:rsidRDefault="001242A6" w:rsidP="00534F68">
      <w:pPr>
        <w:pStyle w:val="af6"/>
        <w:spacing w:before="40" w:after="40"/>
      </w:pPr>
      <w:r>
        <w:t>Fig. 13.6</w:t>
      </w:r>
    </w:p>
    <w:p w:rsidR="001242A6" w:rsidRDefault="001242A6" w:rsidP="00534F68">
      <w:pPr>
        <w:pStyle w:val="af3"/>
        <w:spacing w:line="216" w:lineRule="auto"/>
      </w:pPr>
      <w:r>
        <w:t xml:space="preserve">4. Enter a table from the file </w:t>
      </w:r>
      <w:r>
        <w:rPr>
          <w:i/>
        </w:rPr>
        <w:t>Poly</w:t>
      </w:r>
      <w:r>
        <w:t>, plot corresponding polynomial of the best approximation of tabular-defined dependence and plot graphical image of table points and graph of the obtained dependence</w:t>
      </w:r>
      <w:r w:rsidR="00C426CA">
        <w:t xml:space="preserve"> </w:t>
      </w:r>
      <w:r w:rsidR="00DD029A" w:rsidRPr="00DD029A">
        <w:rPr>
          <w:position w:val="-10"/>
        </w:rPr>
        <w:pict>
          <v:shape id="_x0000_i2284" type="#_x0000_t75" style="width:42pt;height:15pt">
            <v:imagedata r:id="rId977" o:title=""/>
          </v:shape>
        </w:pict>
      </w:r>
      <w:r>
        <w:t>.</w:t>
      </w:r>
    </w:p>
    <w:p w:rsidR="00C426CA" w:rsidRDefault="00C426CA" w:rsidP="00534F68">
      <w:pPr>
        <w:pStyle w:val="af6"/>
        <w:spacing w:before="40" w:after="40"/>
      </w:pPr>
      <w:r>
        <w:rPr>
          <w:noProof/>
          <w:lang w:val="uk-UA" w:eastAsia="uk-UA"/>
        </w:rPr>
        <w:drawing>
          <wp:inline distT="0" distB="0" distL="0" distR="0">
            <wp:extent cx="4113620" cy="3044615"/>
            <wp:effectExtent l="19050" t="0" r="1180" b="0"/>
            <wp:docPr id="15" name="Рисунок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pic:cNvPicPr>
                      <a:picLocks noChangeAspect="1" noChangeArrowheads="1"/>
                    </pic:cNvPicPr>
                  </pic:nvPicPr>
                  <pic:blipFill>
                    <a:blip r:embed="rId996" cstate="print"/>
                    <a:srcRect/>
                    <a:stretch>
                      <a:fillRect/>
                    </a:stretch>
                  </pic:blipFill>
                  <pic:spPr bwMode="auto">
                    <a:xfrm>
                      <a:off x="0" y="0"/>
                      <a:ext cx="4113620" cy="3044615"/>
                    </a:xfrm>
                    <a:prstGeom prst="rect">
                      <a:avLst/>
                    </a:prstGeom>
                    <a:solidFill>
                      <a:srgbClr val="FFFFFF"/>
                    </a:solidFill>
                    <a:ln w="9525">
                      <a:noFill/>
                      <a:miter lim="800000"/>
                      <a:headEnd/>
                      <a:tailEnd/>
                    </a:ln>
                  </pic:spPr>
                </pic:pic>
              </a:graphicData>
            </a:graphic>
          </wp:inline>
        </w:drawing>
      </w:r>
    </w:p>
    <w:p w:rsidR="00C426CA" w:rsidRDefault="00C426CA" w:rsidP="00534F68">
      <w:pPr>
        <w:pStyle w:val="af6"/>
        <w:spacing w:before="40" w:after="40"/>
      </w:pPr>
      <w:r>
        <w:t>Fig. 13.7</w:t>
      </w:r>
    </w:p>
    <w:p w:rsidR="001242A6" w:rsidRDefault="001242A6" w:rsidP="001242A6">
      <w:pPr>
        <w:pStyle w:val="af3"/>
      </w:pPr>
      <w:r>
        <w:lastRenderedPageBreak/>
        <w:t xml:space="preserve">Set the type of dependence “Table: Xi, Y(Xi)” and use the command  “Object/Create”. In the window “Data for polynomial approximation” press the button “Data from file” and in the new window select the file </w:t>
      </w:r>
      <w:r>
        <w:rPr>
          <w:i/>
        </w:rPr>
        <w:t>Poly</w:t>
      </w:r>
      <w:r>
        <w:t xml:space="preserve"> (Fig. 13.7). The data will be entered into the table. </w:t>
      </w:r>
    </w:p>
    <w:p w:rsidR="001242A6" w:rsidRDefault="001242A6" w:rsidP="001242A6">
      <w:pPr>
        <w:pStyle w:val="af3"/>
      </w:pPr>
      <w:r>
        <w:t>The data can be also entered with the help of the command “File/Open” (Fig. 13.8). Using this command there opens the folder with the files created with the help of GRAN1 (of type gr1) (Fig. 13.9).</w:t>
      </w:r>
    </w:p>
    <w:p w:rsidR="001242A6" w:rsidRDefault="001242A6" w:rsidP="001242A6">
      <w:pPr>
        <w:pStyle w:val="af6"/>
        <w:jc w:val="right"/>
      </w:pPr>
      <w:r>
        <w:rPr>
          <w:noProof/>
          <w:lang w:val="uk-UA" w:eastAsia="uk-UA"/>
        </w:rPr>
        <w:drawing>
          <wp:inline distT="0" distB="0" distL="0" distR="0">
            <wp:extent cx="4391025" cy="2914650"/>
            <wp:effectExtent l="19050" t="0" r="9525" b="0"/>
            <wp:docPr id="1394" name="Рисунок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pic:cNvPicPr>
                      <a:picLocks noChangeAspect="1" noChangeArrowheads="1"/>
                    </pic:cNvPicPr>
                  </pic:nvPicPr>
                  <pic:blipFill>
                    <a:blip r:embed="rId997" cstate="print"/>
                    <a:srcRect/>
                    <a:stretch>
                      <a:fillRect/>
                    </a:stretch>
                  </pic:blipFill>
                  <pic:spPr bwMode="auto">
                    <a:xfrm>
                      <a:off x="0" y="0"/>
                      <a:ext cx="4391025" cy="29146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13.8</w:t>
      </w:r>
    </w:p>
    <w:p w:rsidR="001242A6" w:rsidRDefault="001242A6" w:rsidP="001242A6">
      <w:pPr>
        <w:pStyle w:val="af6"/>
      </w:pPr>
      <w:r>
        <w:rPr>
          <w:noProof/>
          <w:lang w:val="uk-UA" w:eastAsia="uk-UA"/>
        </w:rPr>
        <w:drawing>
          <wp:inline distT="0" distB="0" distL="0" distR="0">
            <wp:extent cx="3276600" cy="2085975"/>
            <wp:effectExtent l="19050" t="0" r="0" b="0"/>
            <wp:docPr id="1395" name="Рисунок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pic:cNvPicPr>
                      <a:picLocks noChangeAspect="1" noChangeArrowheads="1"/>
                    </pic:cNvPicPr>
                  </pic:nvPicPr>
                  <pic:blipFill>
                    <a:blip r:embed="rId998" cstate="print"/>
                    <a:srcRect/>
                    <a:stretch>
                      <a:fillRect/>
                    </a:stretch>
                  </pic:blipFill>
                  <pic:spPr bwMode="auto">
                    <a:xfrm>
                      <a:off x="0" y="0"/>
                      <a:ext cx="3276600" cy="2085975"/>
                    </a:xfrm>
                    <a:prstGeom prst="rect">
                      <a:avLst/>
                    </a:prstGeom>
                    <a:solidFill>
                      <a:srgbClr val="FFFFFF"/>
                    </a:solidFill>
                    <a:ln w="9525">
                      <a:noFill/>
                      <a:miter lim="800000"/>
                      <a:headEnd/>
                      <a:tailEnd/>
                    </a:ln>
                  </pic:spPr>
                </pic:pic>
              </a:graphicData>
            </a:graphic>
          </wp:inline>
        </w:drawing>
      </w:r>
      <w:r>
        <w:t xml:space="preserve"> </w:t>
      </w:r>
    </w:p>
    <w:p w:rsidR="001242A6" w:rsidRDefault="001242A6" w:rsidP="001242A6">
      <w:pPr>
        <w:pStyle w:val="af6"/>
      </w:pPr>
      <w:r>
        <w:t>Fig. 13.9</w:t>
      </w:r>
    </w:p>
    <w:p w:rsidR="001242A6" w:rsidRDefault="001242A6" w:rsidP="001242A6">
      <w:pPr>
        <w:pStyle w:val="af6"/>
        <w:rPr>
          <w:shd w:val="clear" w:color="auto" w:fill="FFFF00"/>
        </w:rPr>
      </w:pPr>
      <w:r>
        <w:rPr>
          <w:noProof/>
          <w:lang w:val="uk-UA" w:eastAsia="uk-UA"/>
        </w:rPr>
        <w:lastRenderedPageBreak/>
        <w:drawing>
          <wp:inline distT="0" distB="0" distL="0" distR="0">
            <wp:extent cx="4371975" cy="3219450"/>
            <wp:effectExtent l="19050" t="0" r="9525" b="0"/>
            <wp:docPr id="1396" name="Рисунок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pic:cNvPicPr>
                      <a:picLocks noChangeAspect="1" noChangeArrowheads="1"/>
                    </pic:cNvPicPr>
                  </pic:nvPicPr>
                  <pic:blipFill>
                    <a:blip r:embed="rId999" cstate="print"/>
                    <a:srcRect/>
                    <a:stretch>
                      <a:fillRect/>
                    </a:stretch>
                  </pic:blipFill>
                  <pic:spPr bwMode="auto">
                    <a:xfrm>
                      <a:off x="0" y="0"/>
                      <a:ext cx="4371975" cy="3219450"/>
                    </a:xfrm>
                    <a:prstGeom prst="rect">
                      <a:avLst/>
                    </a:prstGeom>
                    <a:noFill/>
                    <a:ln w="9525">
                      <a:noFill/>
                      <a:miter lim="800000"/>
                      <a:headEnd/>
                      <a:tailEnd/>
                    </a:ln>
                  </pic:spPr>
                </pic:pic>
              </a:graphicData>
            </a:graphic>
          </wp:inline>
        </w:drawing>
      </w:r>
    </w:p>
    <w:p w:rsidR="001242A6" w:rsidRPr="00913669" w:rsidRDefault="001242A6" w:rsidP="001242A6">
      <w:pPr>
        <w:pStyle w:val="af6"/>
        <w:rPr>
          <w:szCs w:val="20"/>
        </w:rPr>
      </w:pPr>
      <w:r w:rsidRPr="00913669">
        <w:rPr>
          <w:szCs w:val="20"/>
        </w:rPr>
        <w:t>Fig. 13.10</w:t>
      </w:r>
    </w:p>
    <w:p w:rsidR="00157B75" w:rsidRDefault="00157B75" w:rsidP="00157B75">
      <w:pPr>
        <w:pStyle w:val="af3"/>
      </w:pPr>
      <w:r>
        <w:t xml:space="preserve">Then enter the number 5 in the line “Polynomial degree” and set color and thickness of the line (Fig. 13.2). As a result required polynomial appears in the window “Objects list”. Use the command “Graph /Graph” to get graphical image of the table and the dependence </w:t>
      </w:r>
      <w:r>
        <w:rPr>
          <w:noProof/>
          <w:position w:val="-10"/>
          <w:sz w:val="28"/>
          <w:szCs w:val="28"/>
          <w:lang w:val="uk-UA" w:eastAsia="uk-UA"/>
        </w:rPr>
        <w:drawing>
          <wp:inline distT="0" distB="0" distL="0" distR="0">
            <wp:extent cx="533400" cy="190500"/>
            <wp:effectExtent l="19050" t="0" r="0" b="0"/>
            <wp:docPr id="16" name="Рисунок 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9"/>
                    <pic:cNvPicPr>
                      <a:picLocks noChangeAspect="1" noChangeArrowheads="1"/>
                    </pic:cNvPicPr>
                  </pic:nvPicPr>
                  <pic:blipFill>
                    <a:blip r:embed="rId1000" cstate="print"/>
                    <a:srcRect/>
                    <a:stretch>
                      <a:fillRect/>
                    </a:stretch>
                  </pic:blipFill>
                  <pic:spPr bwMode="auto">
                    <a:xfrm>
                      <a:off x="0" y="0"/>
                      <a:ext cx="533400" cy="190500"/>
                    </a:xfrm>
                    <a:prstGeom prst="rect">
                      <a:avLst/>
                    </a:prstGeom>
                    <a:noFill/>
                    <a:ln w="9525">
                      <a:noFill/>
                      <a:miter lim="800000"/>
                      <a:headEnd/>
                      <a:tailEnd/>
                    </a:ln>
                  </pic:spPr>
                </pic:pic>
              </a:graphicData>
            </a:graphic>
          </wp:inline>
        </w:drawing>
      </w:r>
      <w:r>
        <w:t xml:space="preserve"> (Fig. 13.10).</w:t>
      </w:r>
    </w:p>
    <w:p w:rsidR="001242A6" w:rsidRDefault="001242A6" w:rsidP="001242A6">
      <w:pPr>
        <w:pStyle w:val="af3"/>
      </w:pPr>
      <w:r>
        <w:t>In the figure one can see that the formula of the polynomial is quite long, therefore it is placed incompletely in the window “Objects list”. To see the whole expression one can expand the window or make the object current. In the last case the whole expression is indicated in the lower part of the window “Objects list”.</w:t>
      </w:r>
    </w:p>
    <w:p w:rsidR="001242A6" w:rsidRDefault="001242A6" w:rsidP="001242A6">
      <w:pPr>
        <w:pStyle w:val="af4"/>
        <w:rPr>
          <w:lang w:val="en-US"/>
        </w:rPr>
      </w:pPr>
    </w:p>
    <w:p w:rsidR="001242A6" w:rsidRDefault="001242A6" w:rsidP="001242A6">
      <w:pPr>
        <w:pStyle w:val="af4"/>
        <w:rPr>
          <w:lang w:val="en-US"/>
        </w:rPr>
      </w:pPr>
      <w:r>
        <w:rPr>
          <w:lang w:val="en-US"/>
        </w:rPr>
        <w:t xml:space="preserve">Questions for self-checking </w:t>
      </w:r>
    </w:p>
    <w:p w:rsidR="001242A6" w:rsidRDefault="001242A6" w:rsidP="00BC2F26">
      <w:pPr>
        <w:pStyle w:val="a0"/>
        <w:numPr>
          <w:ilvl w:val="0"/>
          <w:numId w:val="57"/>
        </w:numPr>
        <w:rPr>
          <w:lang w:val="en-US"/>
        </w:rPr>
      </w:pPr>
      <w:r>
        <w:rPr>
          <w:lang w:val="en-US"/>
        </w:rPr>
        <w:t xml:space="preserve">What type of dependence should be assigned while entering a table of arguments and corresponding dependent values? </w:t>
      </w:r>
    </w:p>
    <w:p w:rsidR="001242A6" w:rsidRDefault="001242A6" w:rsidP="00BC2F26">
      <w:pPr>
        <w:pStyle w:val="a0"/>
        <w:numPr>
          <w:ilvl w:val="0"/>
          <w:numId w:val="57"/>
        </w:numPr>
        <w:rPr>
          <w:lang w:val="en-US"/>
        </w:rPr>
      </w:pPr>
      <w:r>
        <w:rPr>
          <w:lang w:val="en-US"/>
        </w:rPr>
        <w:t>Is it possible with the help of GRAN1 to enter firstly all values of the argument and then corresponding dependent values?</w:t>
      </w:r>
    </w:p>
    <w:p w:rsidR="001242A6" w:rsidRDefault="001242A6" w:rsidP="00BC2F26">
      <w:pPr>
        <w:pStyle w:val="a0"/>
        <w:numPr>
          <w:ilvl w:val="0"/>
          <w:numId w:val="57"/>
        </w:numPr>
        <w:rPr>
          <w:lang w:val="en-US"/>
        </w:rPr>
      </w:pPr>
      <w:r>
        <w:rPr>
          <w:lang w:val="en-US"/>
        </w:rPr>
        <w:t>Is it possible to input the table using the data input panel and the mouse?</w:t>
      </w:r>
    </w:p>
    <w:p w:rsidR="001242A6" w:rsidRDefault="001242A6" w:rsidP="00BC2F26">
      <w:pPr>
        <w:pStyle w:val="a0"/>
        <w:numPr>
          <w:ilvl w:val="0"/>
          <w:numId w:val="57"/>
        </w:numPr>
        <w:rPr>
          <w:lang w:val="en-US"/>
        </w:rPr>
      </w:pPr>
      <w:r>
        <w:rPr>
          <w:lang w:val="en-US"/>
        </w:rPr>
        <w:t>How to input data in the table?</w:t>
      </w:r>
    </w:p>
    <w:p w:rsidR="001242A6" w:rsidRDefault="001242A6" w:rsidP="00BC2F26">
      <w:pPr>
        <w:pStyle w:val="a0"/>
        <w:numPr>
          <w:ilvl w:val="0"/>
          <w:numId w:val="57"/>
        </w:numPr>
        <w:rPr>
          <w:lang w:val="en-US"/>
        </w:rPr>
      </w:pPr>
      <w:r>
        <w:rPr>
          <w:lang w:val="en-US"/>
        </w:rPr>
        <w:t>How to save the table for further work with the program GRAN1?</w:t>
      </w:r>
    </w:p>
    <w:p w:rsidR="001242A6" w:rsidRDefault="001242A6" w:rsidP="00BC2F26">
      <w:pPr>
        <w:pStyle w:val="a0"/>
        <w:numPr>
          <w:ilvl w:val="0"/>
          <w:numId w:val="57"/>
        </w:numPr>
        <w:rPr>
          <w:lang w:val="en-US"/>
        </w:rPr>
      </w:pPr>
      <w:r>
        <w:rPr>
          <w:lang w:val="en-US"/>
        </w:rPr>
        <w:t>How to input the table from file?</w:t>
      </w:r>
    </w:p>
    <w:p w:rsidR="001242A6" w:rsidRDefault="001242A6" w:rsidP="00BC2F26">
      <w:pPr>
        <w:pStyle w:val="a0"/>
        <w:numPr>
          <w:ilvl w:val="0"/>
          <w:numId w:val="57"/>
        </w:numPr>
        <w:rPr>
          <w:lang w:val="en-US"/>
        </w:rPr>
      </w:pPr>
      <w:r>
        <w:rPr>
          <w:lang w:val="en-US"/>
        </w:rPr>
        <w:t>Is it possible with the help of GRAN1 display images of points from the table without displaying the graph of the corresponding polynomial?</w:t>
      </w:r>
    </w:p>
    <w:p w:rsidR="001242A6" w:rsidRDefault="001242A6" w:rsidP="00BC2F26">
      <w:pPr>
        <w:pStyle w:val="a0"/>
        <w:numPr>
          <w:ilvl w:val="0"/>
          <w:numId w:val="57"/>
        </w:numPr>
        <w:rPr>
          <w:lang w:val="en-US"/>
        </w:rPr>
      </w:pPr>
      <w:r>
        <w:rPr>
          <w:lang w:val="en-US"/>
        </w:rPr>
        <w:lastRenderedPageBreak/>
        <w:t>Is it possible with the help of GRAN1 display graph of the polynomial that approximates tabular-defined dependence without displaying points from the table?</w:t>
      </w:r>
    </w:p>
    <w:p w:rsidR="001242A6" w:rsidRDefault="001242A6" w:rsidP="00BC2F26">
      <w:pPr>
        <w:pStyle w:val="a0"/>
        <w:numPr>
          <w:ilvl w:val="0"/>
          <w:numId w:val="57"/>
        </w:numPr>
        <w:rPr>
          <w:lang w:val="en-US"/>
        </w:rPr>
      </w:pPr>
      <w:r>
        <w:rPr>
          <w:lang w:val="en-US"/>
        </w:rPr>
        <w:t>How to modify a table?</w:t>
      </w:r>
    </w:p>
    <w:p w:rsidR="001242A6" w:rsidRDefault="001242A6" w:rsidP="00BC2F26">
      <w:pPr>
        <w:pStyle w:val="a0"/>
        <w:numPr>
          <w:ilvl w:val="0"/>
          <w:numId w:val="57"/>
        </w:numPr>
        <w:rPr>
          <w:lang w:val="en-US"/>
        </w:rPr>
      </w:pPr>
      <w:r>
        <w:rPr>
          <w:lang w:val="en-US"/>
        </w:rPr>
        <w:t>Can the approximate polynomial be of degree 1 if the table contains 5 pairs of numbers?</w:t>
      </w:r>
    </w:p>
    <w:p w:rsidR="001242A6" w:rsidRDefault="001242A6" w:rsidP="00BC2F26">
      <w:pPr>
        <w:pStyle w:val="a0"/>
        <w:numPr>
          <w:ilvl w:val="0"/>
          <w:numId w:val="57"/>
        </w:numPr>
        <w:rPr>
          <w:lang w:val="en-US"/>
        </w:rPr>
      </w:pPr>
      <w:r>
        <w:rPr>
          <w:lang w:val="en-US"/>
        </w:rPr>
        <w:t xml:space="preserve">Should the differences </w:t>
      </w:r>
      <w:r w:rsidR="00DD029A" w:rsidRPr="00DD029A">
        <w:rPr>
          <w:position w:val="-10"/>
        </w:rPr>
        <w:pict>
          <v:shape id="_x0000_i2285" type="#_x0000_t75" style="width:36pt;height:15pt">
            <v:imagedata r:id="rId1001" o:title=""/>
          </v:shape>
        </w:pict>
      </w:r>
      <w:r>
        <w:rPr>
          <w:lang w:val="en-US"/>
        </w:rPr>
        <w:t xml:space="preserve"> stay constant at all </w:t>
      </w:r>
      <w:r w:rsidR="00DD029A" w:rsidRPr="00DD029A">
        <w:rPr>
          <w:position w:val="-8"/>
        </w:rPr>
        <w:pict>
          <v:shape id="_x0000_i2286" type="#_x0000_t75" style="width:63pt;height:12.75pt">
            <v:imagedata r:id="rId1002" o:title=""/>
          </v:shape>
        </w:pict>
      </w:r>
      <w:r>
        <w:rPr>
          <w:lang w:val="en-US"/>
        </w:rPr>
        <w:t>?</w:t>
      </w:r>
    </w:p>
    <w:p w:rsidR="001242A6" w:rsidRDefault="001242A6" w:rsidP="00BC2F26">
      <w:pPr>
        <w:pStyle w:val="a0"/>
        <w:numPr>
          <w:ilvl w:val="0"/>
          <w:numId w:val="57"/>
        </w:numPr>
        <w:rPr>
          <w:lang w:val="en-US"/>
        </w:rPr>
      </w:pPr>
      <w:r>
        <w:rPr>
          <w:lang w:val="en-US"/>
        </w:rPr>
        <w:t xml:space="preserve">Should the arguments </w:t>
      </w:r>
      <w:r w:rsidR="00DD029A" w:rsidRPr="00DD029A">
        <w:rPr>
          <w:position w:val="-10"/>
        </w:rPr>
        <w:pict>
          <v:shape id="_x0000_i2287" type="#_x0000_t75" style="width:11.25pt;height:15pt">
            <v:imagedata r:id="rId1003" o:title=""/>
          </v:shape>
        </w:pict>
      </w:r>
      <w:r>
        <w:rPr>
          <w:lang w:val="en-US"/>
        </w:rPr>
        <w:t xml:space="preserve"> in the table be ordered by increase?</w:t>
      </w:r>
    </w:p>
    <w:p w:rsidR="001242A6" w:rsidRDefault="001242A6" w:rsidP="001242A6">
      <w:pPr>
        <w:pStyle w:val="af4"/>
        <w:rPr>
          <w:lang w:val="en-US"/>
        </w:rPr>
      </w:pPr>
      <w:r>
        <w:rPr>
          <w:lang w:val="en-US"/>
        </w:rPr>
        <w:t>Exercises for self-fulfillment</w:t>
      </w:r>
    </w:p>
    <w:p w:rsidR="001242A6" w:rsidRDefault="001242A6" w:rsidP="00BC2F26">
      <w:pPr>
        <w:pStyle w:val="a0"/>
        <w:numPr>
          <w:ilvl w:val="0"/>
          <w:numId w:val="58"/>
        </w:numPr>
        <w:spacing w:line="228" w:lineRule="auto"/>
        <w:ind w:left="360"/>
        <w:rPr>
          <w:lang w:val="en-US"/>
        </w:rPr>
      </w:pPr>
      <w:r>
        <w:rPr>
          <w:lang w:val="en-US"/>
        </w:rPr>
        <w:t xml:space="preserve">Find equation of the form </w:t>
      </w:r>
      <w:r w:rsidR="00DD029A" w:rsidRPr="00DD029A">
        <w:rPr>
          <w:position w:val="-10"/>
        </w:rPr>
        <w:pict>
          <v:shape id="_x0000_i2288" type="#_x0000_t75" style="width:39pt;height:15pt">
            <v:imagedata r:id="rId1004" o:title=""/>
          </v:shape>
        </w:pict>
      </w:r>
      <w:r>
        <w:rPr>
          <w:lang w:val="en-US"/>
        </w:rPr>
        <w:t xml:space="preserve"> of a curve that passes through the points: (1, 1), (2, 2), (3, 3), (4, 4), (5, 4) and plot the curve where </w:t>
      </w:r>
      <w:r w:rsidR="00DD029A" w:rsidRPr="00DD029A">
        <w:rPr>
          <w:position w:val="-10"/>
        </w:rPr>
        <w:pict>
          <v:shape id="_x0000_i2289" type="#_x0000_t75" style="width:23.25pt;height:15pt">
            <v:imagedata r:id="rId1005" o:title=""/>
          </v:shape>
        </w:pict>
      </w:r>
      <w:r>
        <w:rPr>
          <w:lang w:val="en-US"/>
        </w:rPr>
        <w:t xml:space="preserve"> is algebraic polynomial.</w:t>
      </w:r>
    </w:p>
    <w:p w:rsidR="001242A6" w:rsidRDefault="001242A6" w:rsidP="00BC2F26">
      <w:pPr>
        <w:pStyle w:val="a0"/>
        <w:numPr>
          <w:ilvl w:val="0"/>
          <w:numId w:val="58"/>
        </w:numPr>
        <w:spacing w:line="228" w:lineRule="auto"/>
        <w:ind w:left="360"/>
        <w:rPr>
          <w:lang w:val="en-US"/>
        </w:rPr>
      </w:pPr>
      <w:r>
        <w:rPr>
          <w:lang w:val="en-US"/>
        </w:rPr>
        <w:t xml:space="preserve">Find equation of the form </w:t>
      </w:r>
      <w:r w:rsidR="00DD029A" w:rsidRPr="00DD029A">
        <w:rPr>
          <w:position w:val="-10"/>
        </w:rPr>
        <w:pict>
          <v:shape id="_x0000_i2290" type="#_x0000_t75" style="width:39pt;height:15pt">
            <v:imagedata r:id="rId1004" o:title=""/>
          </v:shape>
        </w:pict>
      </w:r>
      <w:r>
        <w:rPr>
          <w:lang w:val="en-US"/>
        </w:rPr>
        <w:t xml:space="preserve"> of a curve that goes through the points</w:t>
      </w:r>
      <w:r>
        <w:rPr>
          <w:lang w:val="en-US"/>
        </w:rPr>
        <w:br/>
        <w:t xml:space="preserve">(-2, 4), (-1, 1), (0, 0), (1, 1), (2, 4) and plot the curve where </w:t>
      </w:r>
      <w:r w:rsidR="00DD029A" w:rsidRPr="00DD029A">
        <w:rPr>
          <w:position w:val="-10"/>
        </w:rPr>
        <w:pict>
          <v:shape id="_x0000_i2291" type="#_x0000_t75" style="width:23.25pt;height:15pt">
            <v:imagedata r:id="rId1005" o:title=""/>
          </v:shape>
        </w:pict>
      </w:r>
      <w:r>
        <w:rPr>
          <w:lang w:val="en-US"/>
        </w:rPr>
        <w:t xml:space="preserve"> is algebraic polynomial.</w:t>
      </w:r>
    </w:p>
    <w:p w:rsidR="001242A6" w:rsidRDefault="001242A6" w:rsidP="00BC2F26">
      <w:pPr>
        <w:pStyle w:val="a0"/>
        <w:numPr>
          <w:ilvl w:val="0"/>
          <w:numId w:val="58"/>
        </w:numPr>
        <w:spacing w:line="228" w:lineRule="auto"/>
        <w:ind w:left="360"/>
      </w:pPr>
      <w:r>
        <w:rPr>
          <w:lang w:val="en-US"/>
        </w:rPr>
        <w:t>Find a polynomial (of degree no more than 5), that approximates in the best way the dependence defined by the following table</w:t>
      </w:r>
    </w:p>
    <w:tbl>
      <w:tblPr>
        <w:tblW w:w="0" w:type="auto"/>
        <w:tblInd w:w="450" w:type="dxa"/>
        <w:tblLayout w:type="fixed"/>
        <w:tblLook w:val="0000"/>
      </w:tblPr>
      <w:tblGrid>
        <w:gridCol w:w="874"/>
        <w:gridCol w:w="469"/>
        <w:gridCol w:w="470"/>
        <w:gridCol w:w="470"/>
        <w:gridCol w:w="470"/>
        <w:gridCol w:w="470"/>
        <w:gridCol w:w="469"/>
        <w:gridCol w:w="470"/>
        <w:gridCol w:w="470"/>
        <w:gridCol w:w="470"/>
        <w:gridCol w:w="470"/>
        <w:gridCol w:w="470"/>
      </w:tblGrid>
      <w:tr w:rsidR="001242A6" w:rsidTr="00B7792E">
        <w:tc>
          <w:tcPr>
            <w:tcW w:w="874" w:type="dxa"/>
            <w:tcBorders>
              <w:bottom w:val="single" w:sz="6" w:space="0" w:color="000000"/>
            </w:tcBorders>
            <w:shd w:val="clear" w:color="auto" w:fill="auto"/>
            <w:vAlign w:val="center"/>
          </w:tcPr>
          <w:p w:rsidR="001242A6" w:rsidRDefault="00DD029A" w:rsidP="00B7792E">
            <w:pPr>
              <w:pStyle w:val="aff5"/>
              <w:rPr>
                <w:lang w:val="en-US"/>
              </w:rPr>
            </w:pPr>
            <w:r w:rsidRPr="00DD029A">
              <w:rPr>
                <w:position w:val="-10"/>
              </w:rPr>
              <w:pict>
                <v:shape id="_x0000_i2292" type="#_x0000_t75" style="width:11.25pt;height:15pt">
                  <v:imagedata r:id="rId1003" o:title=""/>
                </v:shape>
              </w:pict>
            </w:r>
          </w:p>
        </w:tc>
        <w:tc>
          <w:tcPr>
            <w:tcW w:w="469" w:type="dxa"/>
            <w:tcBorders>
              <w:left w:val="single" w:sz="6" w:space="0" w:color="000000"/>
              <w:bottom w:val="single" w:sz="6" w:space="0" w:color="000000"/>
            </w:tcBorders>
            <w:shd w:val="clear" w:color="auto" w:fill="auto"/>
            <w:vAlign w:val="center"/>
          </w:tcPr>
          <w:p w:rsidR="001242A6" w:rsidRDefault="001242A6" w:rsidP="00B7792E">
            <w:pPr>
              <w:pStyle w:val="aff5"/>
              <w:rPr>
                <w:lang w:val="en-US"/>
              </w:rPr>
            </w:pPr>
            <w:r>
              <w:rPr>
                <w:lang w:val="en-US"/>
              </w:rPr>
              <w:t>0</w:t>
            </w:r>
          </w:p>
        </w:tc>
        <w:tc>
          <w:tcPr>
            <w:tcW w:w="470" w:type="dxa"/>
            <w:tcBorders>
              <w:left w:val="single" w:sz="6" w:space="0" w:color="000000"/>
              <w:bottom w:val="single" w:sz="6" w:space="0" w:color="000000"/>
            </w:tcBorders>
            <w:shd w:val="clear" w:color="auto" w:fill="auto"/>
            <w:vAlign w:val="center"/>
          </w:tcPr>
          <w:p w:rsidR="001242A6" w:rsidRDefault="001242A6" w:rsidP="00B7792E">
            <w:pPr>
              <w:pStyle w:val="aff5"/>
              <w:rPr>
                <w:lang w:val="en-US"/>
              </w:rPr>
            </w:pPr>
            <w:r>
              <w:rPr>
                <w:lang w:val="en-US"/>
              </w:rPr>
              <w:t>0.5</w:t>
            </w:r>
          </w:p>
        </w:tc>
        <w:tc>
          <w:tcPr>
            <w:tcW w:w="470" w:type="dxa"/>
            <w:tcBorders>
              <w:left w:val="single" w:sz="6" w:space="0" w:color="000000"/>
              <w:bottom w:val="single" w:sz="6" w:space="0" w:color="000000"/>
            </w:tcBorders>
            <w:shd w:val="clear" w:color="auto" w:fill="auto"/>
            <w:vAlign w:val="center"/>
          </w:tcPr>
          <w:p w:rsidR="001242A6" w:rsidRDefault="001242A6" w:rsidP="00B7792E">
            <w:pPr>
              <w:pStyle w:val="aff5"/>
              <w:rPr>
                <w:lang w:val="en-US"/>
              </w:rPr>
            </w:pPr>
            <w:r>
              <w:rPr>
                <w:lang w:val="en-US"/>
              </w:rPr>
              <w:t>1</w:t>
            </w:r>
          </w:p>
        </w:tc>
        <w:tc>
          <w:tcPr>
            <w:tcW w:w="470" w:type="dxa"/>
            <w:tcBorders>
              <w:left w:val="single" w:sz="6" w:space="0" w:color="000000"/>
              <w:bottom w:val="single" w:sz="6" w:space="0" w:color="000000"/>
            </w:tcBorders>
            <w:shd w:val="clear" w:color="auto" w:fill="auto"/>
            <w:vAlign w:val="center"/>
          </w:tcPr>
          <w:p w:rsidR="001242A6" w:rsidRDefault="001242A6" w:rsidP="00B7792E">
            <w:pPr>
              <w:pStyle w:val="aff5"/>
              <w:rPr>
                <w:lang w:val="en-US"/>
              </w:rPr>
            </w:pPr>
            <w:r>
              <w:rPr>
                <w:lang w:val="en-US"/>
              </w:rPr>
              <w:t>1.5</w:t>
            </w:r>
          </w:p>
        </w:tc>
        <w:tc>
          <w:tcPr>
            <w:tcW w:w="470" w:type="dxa"/>
            <w:tcBorders>
              <w:left w:val="single" w:sz="6" w:space="0" w:color="000000"/>
              <w:bottom w:val="single" w:sz="6" w:space="0" w:color="000000"/>
            </w:tcBorders>
            <w:shd w:val="clear" w:color="auto" w:fill="auto"/>
            <w:vAlign w:val="center"/>
          </w:tcPr>
          <w:p w:rsidR="001242A6" w:rsidRDefault="001242A6" w:rsidP="00B7792E">
            <w:pPr>
              <w:pStyle w:val="aff5"/>
              <w:rPr>
                <w:lang w:val="en-US"/>
              </w:rPr>
            </w:pPr>
            <w:r>
              <w:rPr>
                <w:lang w:val="en-US"/>
              </w:rPr>
              <w:t>2</w:t>
            </w:r>
          </w:p>
        </w:tc>
        <w:tc>
          <w:tcPr>
            <w:tcW w:w="469" w:type="dxa"/>
            <w:tcBorders>
              <w:left w:val="single" w:sz="6" w:space="0" w:color="000000"/>
              <w:bottom w:val="single" w:sz="6" w:space="0" w:color="000000"/>
            </w:tcBorders>
            <w:shd w:val="clear" w:color="auto" w:fill="auto"/>
            <w:vAlign w:val="center"/>
          </w:tcPr>
          <w:p w:rsidR="001242A6" w:rsidRDefault="001242A6" w:rsidP="00B7792E">
            <w:pPr>
              <w:pStyle w:val="aff5"/>
              <w:rPr>
                <w:lang w:val="en-US"/>
              </w:rPr>
            </w:pPr>
            <w:r>
              <w:rPr>
                <w:lang w:val="en-US"/>
              </w:rPr>
              <w:t>2.5</w:t>
            </w:r>
          </w:p>
        </w:tc>
        <w:tc>
          <w:tcPr>
            <w:tcW w:w="470" w:type="dxa"/>
            <w:tcBorders>
              <w:left w:val="single" w:sz="6" w:space="0" w:color="000000"/>
              <w:bottom w:val="single" w:sz="6" w:space="0" w:color="000000"/>
            </w:tcBorders>
            <w:shd w:val="clear" w:color="auto" w:fill="auto"/>
            <w:vAlign w:val="center"/>
          </w:tcPr>
          <w:p w:rsidR="001242A6" w:rsidRDefault="001242A6" w:rsidP="00B7792E">
            <w:pPr>
              <w:pStyle w:val="aff5"/>
              <w:rPr>
                <w:lang w:val="en-US"/>
              </w:rPr>
            </w:pPr>
            <w:r>
              <w:rPr>
                <w:lang w:val="en-US"/>
              </w:rPr>
              <w:t>3</w:t>
            </w:r>
          </w:p>
        </w:tc>
        <w:tc>
          <w:tcPr>
            <w:tcW w:w="470" w:type="dxa"/>
            <w:tcBorders>
              <w:left w:val="single" w:sz="6" w:space="0" w:color="000000"/>
              <w:bottom w:val="single" w:sz="6" w:space="0" w:color="000000"/>
            </w:tcBorders>
            <w:shd w:val="clear" w:color="auto" w:fill="auto"/>
            <w:vAlign w:val="center"/>
          </w:tcPr>
          <w:p w:rsidR="001242A6" w:rsidRDefault="001242A6" w:rsidP="00B7792E">
            <w:pPr>
              <w:pStyle w:val="aff5"/>
              <w:rPr>
                <w:lang w:val="en-US"/>
              </w:rPr>
            </w:pPr>
            <w:r>
              <w:rPr>
                <w:lang w:val="en-US"/>
              </w:rPr>
              <w:t>3.5</w:t>
            </w:r>
          </w:p>
        </w:tc>
        <w:tc>
          <w:tcPr>
            <w:tcW w:w="470" w:type="dxa"/>
            <w:tcBorders>
              <w:left w:val="single" w:sz="6" w:space="0" w:color="000000"/>
              <w:bottom w:val="single" w:sz="6" w:space="0" w:color="000000"/>
            </w:tcBorders>
            <w:shd w:val="clear" w:color="auto" w:fill="auto"/>
            <w:vAlign w:val="center"/>
          </w:tcPr>
          <w:p w:rsidR="001242A6" w:rsidRDefault="001242A6" w:rsidP="00B7792E">
            <w:pPr>
              <w:pStyle w:val="aff5"/>
              <w:rPr>
                <w:lang w:val="en-US"/>
              </w:rPr>
            </w:pPr>
            <w:r>
              <w:rPr>
                <w:lang w:val="en-US"/>
              </w:rPr>
              <w:t>4</w:t>
            </w:r>
          </w:p>
        </w:tc>
        <w:tc>
          <w:tcPr>
            <w:tcW w:w="470" w:type="dxa"/>
            <w:tcBorders>
              <w:left w:val="single" w:sz="6" w:space="0" w:color="000000"/>
              <w:bottom w:val="single" w:sz="6" w:space="0" w:color="000000"/>
            </w:tcBorders>
            <w:shd w:val="clear" w:color="auto" w:fill="auto"/>
            <w:vAlign w:val="center"/>
          </w:tcPr>
          <w:p w:rsidR="001242A6" w:rsidRDefault="001242A6" w:rsidP="00B7792E">
            <w:pPr>
              <w:pStyle w:val="aff5"/>
              <w:rPr>
                <w:lang w:val="en-US"/>
              </w:rPr>
            </w:pPr>
            <w:r>
              <w:rPr>
                <w:lang w:val="en-US"/>
              </w:rPr>
              <w:t>4.5</w:t>
            </w:r>
          </w:p>
        </w:tc>
        <w:tc>
          <w:tcPr>
            <w:tcW w:w="470" w:type="dxa"/>
            <w:tcBorders>
              <w:left w:val="single" w:sz="6" w:space="0" w:color="000000"/>
              <w:bottom w:val="single" w:sz="6" w:space="0" w:color="000000"/>
            </w:tcBorders>
            <w:shd w:val="clear" w:color="auto" w:fill="auto"/>
            <w:vAlign w:val="center"/>
          </w:tcPr>
          <w:p w:rsidR="001242A6" w:rsidRDefault="001242A6" w:rsidP="00B7792E">
            <w:pPr>
              <w:pStyle w:val="aff5"/>
            </w:pPr>
            <w:r>
              <w:rPr>
                <w:lang w:val="en-US"/>
              </w:rPr>
              <w:t>5</w:t>
            </w:r>
          </w:p>
        </w:tc>
      </w:tr>
      <w:tr w:rsidR="001242A6" w:rsidTr="00B7792E">
        <w:tc>
          <w:tcPr>
            <w:tcW w:w="874" w:type="dxa"/>
            <w:tcBorders>
              <w:top w:val="single" w:sz="6" w:space="0" w:color="000000"/>
            </w:tcBorders>
            <w:shd w:val="clear" w:color="auto" w:fill="auto"/>
            <w:vAlign w:val="center"/>
          </w:tcPr>
          <w:p w:rsidR="001242A6" w:rsidRDefault="00DD029A" w:rsidP="00B7792E">
            <w:pPr>
              <w:pStyle w:val="aff5"/>
              <w:rPr>
                <w:lang w:val="en-US"/>
              </w:rPr>
            </w:pPr>
            <w:r w:rsidRPr="00DD029A">
              <w:rPr>
                <w:position w:val="-10"/>
              </w:rPr>
              <w:pict>
                <v:shape id="_x0000_i2293" type="#_x0000_t75" style="width:27pt;height:15pt">
                  <v:imagedata r:id="rId1006" o:title=""/>
                </v:shape>
              </w:pict>
            </w:r>
          </w:p>
        </w:tc>
        <w:tc>
          <w:tcPr>
            <w:tcW w:w="469" w:type="dxa"/>
            <w:tcBorders>
              <w:top w:val="single" w:sz="6" w:space="0" w:color="000000"/>
              <w:left w:val="single" w:sz="6" w:space="0" w:color="000000"/>
            </w:tcBorders>
            <w:shd w:val="clear" w:color="auto" w:fill="auto"/>
            <w:vAlign w:val="center"/>
          </w:tcPr>
          <w:p w:rsidR="001242A6" w:rsidRDefault="001242A6" w:rsidP="00B7792E">
            <w:pPr>
              <w:pStyle w:val="aff5"/>
              <w:rPr>
                <w:lang w:val="en-US"/>
              </w:rPr>
            </w:pPr>
            <w:r>
              <w:rPr>
                <w:lang w:val="en-US"/>
              </w:rPr>
              <w:t>0</w:t>
            </w:r>
          </w:p>
        </w:tc>
        <w:tc>
          <w:tcPr>
            <w:tcW w:w="470" w:type="dxa"/>
            <w:tcBorders>
              <w:top w:val="single" w:sz="6" w:space="0" w:color="000000"/>
              <w:left w:val="single" w:sz="6" w:space="0" w:color="000000"/>
            </w:tcBorders>
            <w:shd w:val="clear" w:color="auto" w:fill="auto"/>
            <w:vAlign w:val="center"/>
          </w:tcPr>
          <w:p w:rsidR="001242A6" w:rsidRDefault="001242A6" w:rsidP="00B7792E">
            <w:pPr>
              <w:pStyle w:val="aff5"/>
              <w:rPr>
                <w:lang w:val="en-US"/>
              </w:rPr>
            </w:pPr>
            <w:r>
              <w:rPr>
                <w:lang w:val="en-US"/>
              </w:rPr>
              <w:t>1</w:t>
            </w:r>
          </w:p>
        </w:tc>
        <w:tc>
          <w:tcPr>
            <w:tcW w:w="470" w:type="dxa"/>
            <w:tcBorders>
              <w:top w:val="single" w:sz="6" w:space="0" w:color="000000"/>
              <w:left w:val="single" w:sz="6" w:space="0" w:color="000000"/>
            </w:tcBorders>
            <w:shd w:val="clear" w:color="auto" w:fill="auto"/>
            <w:vAlign w:val="center"/>
          </w:tcPr>
          <w:p w:rsidR="001242A6" w:rsidRDefault="001242A6" w:rsidP="00B7792E">
            <w:pPr>
              <w:pStyle w:val="aff5"/>
              <w:rPr>
                <w:lang w:val="en-US"/>
              </w:rPr>
            </w:pPr>
            <w:r>
              <w:rPr>
                <w:lang w:val="en-US"/>
              </w:rPr>
              <w:t>1</w:t>
            </w:r>
          </w:p>
        </w:tc>
        <w:tc>
          <w:tcPr>
            <w:tcW w:w="470" w:type="dxa"/>
            <w:tcBorders>
              <w:top w:val="single" w:sz="6" w:space="0" w:color="000000"/>
              <w:left w:val="single" w:sz="6" w:space="0" w:color="000000"/>
            </w:tcBorders>
            <w:shd w:val="clear" w:color="auto" w:fill="auto"/>
            <w:vAlign w:val="center"/>
          </w:tcPr>
          <w:p w:rsidR="001242A6" w:rsidRDefault="001242A6" w:rsidP="00B7792E">
            <w:pPr>
              <w:pStyle w:val="aff5"/>
              <w:rPr>
                <w:lang w:val="en-US"/>
              </w:rPr>
            </w:pPr>
            <w:r>
              <w:rPr>
                <w:lang w:val="en-US"/>
              </w:rPr>
              <w:t>2</w:t>
            </w:r>
          </w:p>
        </w:tc>
        <w:tc>
          <w:tcPr>
            <w:tcW w:w="470" w:type="dxa"/>
            <w:tcBorders>
              <w:top w:val="single" w:sz="6" w:space="0" w:color="000000"/>
              <w:left w:val="single" w:sz="6" w:space="0" w:color="000000"/>
            </w:tcBorders>
            <w:shd w:val="clear" w:color="auto" w:fill="auto"/>
            <w:vAlign w:val="center"/>
          </w:tcPr>
          <w:p w:rsidR="001242A6" w:rsidRDefault="001242A6" w:rsidP="00B7792E">
            <w:pPr>
              <w:pStyle w:val="aff5"/>
              <w:rPr>
                <w:lang w:val="en-US"/>
              </w:rPr>
            </w:pPr>
            <w:r>
              <w:rPr>
                <w:lang w:val="en-US"/>
              </w:rPr>
              <w:t>4</w:t>
            </w:r>
          </w:p>
        </w:tc>
        <w:tc>
          <w:tcPr>
            <w:tcW w:w="469" w:type="dxa"/>
            <w:tcBorders>
              <w:top w:val="single" w:sz="6" w:space="0" w:color="000000"/>
              <w:left w:val="single" w:sz="6" w:space="0" w:color="000000"/>
            </w:tcBorders>
            <w:shd w:val="clear" w:color="auto" w:fill="auto"/>
            <w:vAlign w:val="center"/>
          </w:tcPr>
          <w:p w:rsidR="001242A6" w:rsidRDefault="001242A6" w:rsidP="00B7792E">
            <w:pPr>
              <w:pStyle w:val="aff5"/>
              <w:rPr>
                <w:lang w:val="en-US"/>
              </w:rPr>
            </w:pPr>
            <w:r>
              <w:rPr>
                <w:lang w:val="en-US"/>
              </w:rPr>
              <w:t>5</w:t>
            </w:r>
          </w:p>
        </w:tc>
        <w:tc>
          <w:tcPr>
            <w:tcW w:w="470" w:type="dxa"/>
            <w:tcBorders>
              <w:top w:val="single" w:sz="6" w:space="0" w:color="000000"/>
              <w:left w:val="single" w:sz="6" w:space="0" w:color="000000"/>
            </w:tcBorders>
            <w:shd w:val="clear" w:color="auto" w:fill="auto"/>
            <w:vAlign w:val="center"/>
          </w:tcPr>
          <w:p w:rsidR="001242A6" w:rsidRDefault="001242A6" w:rsidP="00B7792E">
            <w:pPr>
              <w:pStyle w:val="aff5"/>
              <w:rPr>
                <w:lang w:val="en-US"/>
              </w:rPr>
            </w:pPr>
            <w:r>
              <w:rPr>
                <w:lang w:val="en-US"/>
              </w:rPr>
              <w:t>9</w:t>
            </w:r>
          </w:p>
        </w:tc>
        <w:tc>
          <w:tcPr>
            <w:tcW w:w="470" w:type="dxa"/>
            <w:tcBorders>
              <w:top w:val="single" w:sz="6" w:space="0" w:color="000000"/>
              <w:left w:val="single" w:sz="6" w:space="0" w:color="000000"/>
            </w:tcBorders>
            <w:shd w:val="clear" w:color="auto" w:fill="auto"/>
            <w:vAlign w:val="center"/>
          </w:tcPr>
          <w:p w:rsidR="001242A6" w:rsidRDefault="001242A6" w:rsidP="00B7792E">
            <w:pPr>
              <w:pStyle w:val="aff5"/>
              <w:rPr>
                <w:lang w:val="en-US"/>
              </w:rPr>
            </w:pPr>
            <w:r>
              <w:rPr>
                <w:lang w:val="en-US"/>
              </w:rPr>
              <w:t>10</w:t>
            </w:r>
          </w:p>
        </w:tc>
        <w:tc>
          <w:tcPr>
            <w:tcW w:w="470" w:type="dxa"/>
            <w:tcBorders>
              <w:top w:val="single" w:sz="6" w:space="0" w:color="000000"/>
              <w:left w:val="single" w:sz="6" w:space="0" w:color="000000"/>
            </w:tcBorders>
            <w:shd w:val="clear" w:color="auto" w:fill="auto"/>
            <w:vAlign w:val="center"/>
          </w:tcPr>
          <w:p w:rsidR="001242A6" w:rsidRDefault="001242A6" w:rsidP="00B7792E">
            <w:pPr>
              <w:pStyle w:val="aff5"/>
              <w:rPr>
                <w:lang w:val="en-US"/>
              </w:rPr>
            </w:pPr>
            <w:r>
              <w:rPr>
                <w:lang w:val="en-US"/>
              </w:rPr>
              <w:t>16</w:t>
            </w:r>
          </w:p>
        </w:tc>
        <w:tc>
          <w:tcPr>
            <w:tcW w:w="470" w:type="dxa"/>
            <w:tcBorders>
              <w:top w:val="single" w:sz="6" w:space="0" w:color="000000"/>
              <w:left w:val="single" w:sz="6" w:space="0" w:color="000000"/>
            </w:tcBorders>
            <w:shd w:val="clear" w:color="auto" w:fill="auto"/>
            <w:vAlign w:val="center"/>
          </w:tcPr>
          <w:p w:rsidR="001242A6" w:rsidRDefault="001242A6" w:rsidP="00B7792E">
            <w:pPr>
              <w:pStyle w:val="aff5"/>
              <w:rPr>
                <w:lang w:val="en-US"/>
              </w:rPr>
            </w:pPr>
            <w:r>
              <w:rPr>
                <w:lang w:val="en-US"/>
              </w:rPr>
              <w:t>20</w:t>
            </w:r>
          </w:p>
        </w:tc>
        <w:tc>
          <w:tcPr>
            <w:tcW w:w="470" w:type="dxa"/>
            <w:tcBorders>
              <w:top w:val="single" w:sz="6" w:space="0" w:color="000000"/>
              <w:left w:val="single" w:sz="6" w:space="0" w:color="000000"/>
            </w:tcBorders>
            <w:shd w:val="clear" w:color="auto" w:fill="auto"/>
            <w:vAlign w:val="center"/>
          </w:tcPr>
          <w:p w:rsidR="001242A6" w:rsidRDefault="001242A6" w:rsidP="00B7792E">
            <w:pPr>
              <w:pStyle w:val="aff5"/>
            </w:pPr>
            <w:r>
              <w:rPr>
                <w:lang w:val="en-US"/>
              </w:rPr>
              <w:t>18</w:t>
            </w:r>
          </w:p>
        </w:tc>
      </w:tr>
    </w:tbl>
    <w:p w:rsidR="001242A6" w:rsidRDefault="001242A6" w:rsidP="00BC2F26">
      <w:pPr>
        <w:pStyle w:val="a0"/>
        <w:numPr>
          <w:ilvl w:val="0"/>
          <w:numId w:val="58"/>
        </w:numPr>
        <w:ind w:left="360"/>
        <w:rPr>
          <w:lang w:val="en-US"/>
        </w:rPr>
      </w:pPr>
      <w:r>
        <w:rPr>
          <w:lang w:val="en-US"/>
        </w:rPr>
        <w:t>View the table from the file with indicated name. In the file there are 15 pairs of numbers. Determine how many pairs have negative dependent value.</w:t>
      </w:r>
    </w:p>
    <w:p w:rsidR="001242A6" w:rsidRDefault="001242A6" w:rsidP="00BC2F26">
      <w:pPr>
        <w:pStyle w:val="a0"/>
        <w:numPr>
          <w:ilvl w:val="0"/>
          <w:numId w:val="58"/>
        </w:numPr>
        <w:ind w:left="360"/>
        <w:rPr>
          <w:lang w:val="en-US"/>
        </w:rPr>
      </w:pPr>
      <w:r>
        <w:rPr>
          <w:lang w:val="en-US"/>
        </w:rPr>
        <w:t xml:space="preserve">Plot a table of values of the function </w:t>
      </w:r>
      <w:r w:rsidR="00DD029A" w:rsidRPr="00DD029A">
        <w:rPr>
          <w:position w:val="-10"/>
        </w:rPr>
        <w:pict>
          <v:shape id="_x0000_i2294" type="#_x0000_t75" style="width:54pt;height:15pt">
            <v:imagedata r:id="rId1007" o:title=""/>
          </v:shape>
        </w:pict>
      </w:r>
      <w:r>
        <w:rPr>
          <w:lang w:val="en-US"/>
        </w:rPr>
        <w:t xml:space="preserve"> for argument values </w:t>
      </w:r>
      <w:r w:rsidR="00DD029A" w:rsidRPr="00DD029A">
        <w:rPr>
          <w:position w:val="-20"/>
        </w:rPr>
        <w:pict>
          <v:shape id="_x0000_i2295" type="#_x0000_t75" style="width:72.75pt;height:27pt">
            <v:imagedata r:id="rId1008" o:title=""/>
          </v:shape>
        </w:pict>
      </w:r>
      <w:r w:rsidRPr="007C3207">
        <w:t xml:space="preserve"> </w:t>
      </w:r>
      <w:r>
        <w:rPr>
          <w:lang w:val="en-US"/>
        </w:rPr>
        <w:t xml:space="preserve">Use the command “Operations /Calculator”. Use the table to  find a corresponding polynomial of the best approximation </w:t>
      </w:r>
      <w:r w:rsidR="00DD029A" w:rsidRPr="00DD029A">
        <w:rPr>
          <w:position w:val="-10"/>
        </w:rPr>
        <w:pict>
          <v:shape id="_x0000_i2296" type="#_x0000_t75" style="width:23.25pt;height:15pt">
            <v:imagedata r:id="rId1005" o:title=""/>
          </v:shape>
        </w:pict>
      </w:r>
      <w:r>
        <w:rPr>
          <w:lang w:val="en-US"/>
        </w:rPr>
        <w:t xml:space="preserve"> of degree 2. Plot graphs of dependencies </w:t>
      </w:r>
      <w:r w:rsidR="00DD029A" w:rsidRPr="00DD029A">
        <w:rPr>
          <w:position w:val="-10"/>
        </w:rPr>
        <w:pict>
          <v:shape id="_x0000_i2297" type="#_x0000_t75" style="width:39pt;height:15pt">
            <v:imagedata r:id="rId1004" o:title=""/>
          </v:shape>
        </w:pict>
      </w:r>
      <w:r>
        <w:rPr>
          <w:lang w:val="en-US"/>
        </w:rPr>
        <w:t xml:space="preserve"> and </w:t>
      </w:r>
      <w:r w:rsidR="00DD029A" w:rsidRPr="00DD029A">
        <w:rPr>
          <w:position w:val="-10"/>
        </w:rPr>
        <w:pict>
          <v:shape id="_x0000_i2298" type="#_x0000_t75" style="width:39.75pt;height:12pt">
            <v:imagedata r:id="rId1009" o:title=""/>
          </v:shape>
        </w:pict>
      </w:r>
      <w:r>
        <w:rPr>
          <w:lang w:val="en-US"/>
        </w:rPr>
        <w:t xml:space="preserve"> and compare them. Calculate values </w:t>
      </w:r>
      <w:r w:rsidR="00DD029A" w:rsidRPr="00DD029A">
        <w:rPr>
          <w:position w:val="-10"/>
        </w:rPr>
        <w:pict>
          <v:shape id="_x0000_i2299" type="#_x0000_t75" style="width:23.25pt;height:15pt">
            <v:imagedata r:id="rId1005" o:title=""/>
          </v:shape>
        </w:pict>
      </w:r>
      <w:r>
        <w:rPr>
          <w:lang w:val="en-US"/>
        </w:rPr>
        <w:t xml:space="preserve"> and </w:t>
      </w:r>
      <w:r w:rsidR="00DD029A" w:rsidRPr="00DD029A">
        <w:rPr>
          <w:position w:val="-6"/>
        </w:rPr>
        <w:pict>
          <v:shape id="_x0000_i2300" type="#_x0000_t75" style="width:24pt;height:9.75pt">
            <v:imagedata r:id="rId1010" o:title=""/>
          </v:shape>
        </w:pict>
      </w:r>
      <w:r>
        <w:rPr>
          <w:lang w:val="en-US"/>
        </w:rPr>
        <w:t xml:space="preserve"> in the points </w:t>
      </w:r>
      <w:r w:rsidR="00DD029A" w:rsidRPr="00DD029A">
        <w:rPr>
          <w:position w:val="-6"/>
        </w:rPr>
        <w:pict>
          <v:shape id="_x0000_i2301" type="#_x0000_t75" style="width:32.25pt;height:12pt">
            <v:imagedata r:id="rId1011" o:title=""/>
          </v:shape>
        </w:pict>
      </w:r>
      <w:r w:rsidRPr="007C3207">
        <w:t xml:space="preserve">, </w:t>
      </w:r>
      <w:r w:rsidR="00DD029A" w:rsidRPr="00DD029A">
        <w:rPr>
          <w:position w:val="-6"/>
        </w:rPr>
        <w:pict>
          <v:shape id="_x0000_i2302" type="#_x0000_t75" style="width:23.25pt;height:12pt">
            <v:imagedata r:id="rId1012" o:title=""/>
          </v:shape>
        </w:pict>
      </w:r>
      <w:r w:rsidRPr="007C3207">
        <w:t xml:space="preserve">, </w:t>
      </w:r>
      <w:r w:rsidR="00DD029A" w:rsidRPr="00DD029A">
        <w:rPr>
          <w:position w:val="-6"/>
        </w:rPr>
        <w:pict>
          <v:shape id="_x0000_i2303" type="#_x0000_t75" style="width:30.75pt;height:12pt">
            <v:imagedata r:id="rId1013" o:title=""/>
          </v:shape>
        </w:pict>
      </w:r>
      <w:r>
        <w:rPr>
          <w:lang w:val="en-US"/>
        </w:rPr>
        <w:t xml:space="preserve"> and compare them.</w:t>
      </w:r>
    </w:p>
    <w:p w:rsidR="001242A6" w:rsidRDefault="001242A6" w:rsidP="00BC2F26">
      <w:pPr>
        <w:pStyle w:val="a0"/>
        <w:numPr>
          <w:ilvl w:val="0"/>
          <w:numId w:val="58"/>
        </w:numPr>
        <w:ind w:left="360"/>
        <w:rPr>
          <w:lang w:val="en-US"/>
        </w:rPr>
      </w:pPr>
      <w:r>
        <w:rPr>
          <w:lang w:val="en-US"/>
        </w:rPr>
        <w:t xml:space="preserve">Plot a table of values of the function </w:t>
      </w:r>
      <w:r w:rsidR="00DD029A" w:rsidRPr="00DD029A">
        <w:rPr>
          <w:position w:val="-10"/>
        </w:rPr>
        <w:pict>
          <v:shape id="_x0000_i2304" type="#_x0000_t75" style="width:39pt;height:15pt">
            <v:imagedata r:id="rId1014" o:title=""/>
          </v:shape>
        </w:pict>
      </w:r>
      <w:r>
        <w:rPr>
          <w:lang w:val="en-US"/>
        </w:rPr>
        <w:t xml:space="preserve"> for argument values -0.10,</w:t>
      </w:r>
      <w:r>
        <w:rPr>
          <w:lang w:val="en-US"/>
        </w:rPr>
        <w:br/>
        <w:t xml:space="preserve">-0.05, 0, 0.05, 0.10 with the help of the command “Operations /Calculator”. Plot for the table a polynomial of the best approximation </w:t>
      </w:r>
      <w:r w:rsidR="00DD029A" w:rsidRPr="00DD029A">
        <w:rPr>
          <w:position w:val="-10"/>
        </w:rPr>
        <w:pict>
          <v:shape id="_x0000_i2305" type="#_x0000_t75" style="width:23.25pt;height:15pt">
            <v:imagedata r:id="rId1005" o:title=""/>
          </v:shape>
        </w:pict>
      </w:r>
      <w:r>
        <w:rPr>
          <w:lang w:val="en-US"/>
        </w:rPr>
        <w:t xml:space="preserve"> of degree 4. Plot graphs of dependencies </w:t>
      </w:r>
      <w:r w:rsidR="00DD029A" w:rsidRPr="00DD029A">
        <w:rPr>
          <w:position w:val="-10"/>
        </w:rPr>
        <w:pict>
          <v:shape id="_x0000_i2306" type="#_x0000_t75" style="width:39pt;height:15pt">
            <v:imagedata r:id="rId1014" o:title=""/>
          </v:shape>
        </w:pict>
      </w:r>
      <w:r>
        <w:rPr>
          <w:lang w:val="en-US"/>
        </w:rPr>
        <w:t xml:space="preserve">, </w:t>
      </w:r>
      <w:r w:rsidR="00DD029A" w:rsidRPr="00DD029A">
        <w:rPr>
          <w:position w:val="-10"/>
        </w:rPr>
        <w:pict>
          <v:shape id="_x0000_i2307" type="#_x0000_t75" style="width:39pt;height:15pt">
            <v:imagedata r:id="rId1004" o:title=""/>
          </v:shape>
        </w:pict>
      </w:r>
      <w:r>
        <w:rPr>
          <w:lang w:val="en-US"/>
        </w:rPr>
        <w:t xml:space="preserve"> and compare them. Use the command “Operations /Calculator” and the graph to determine the values </w:t>
      </w:r>
      <w:r w:rsidR="00DD029A" w:rsidRPr="00DD029A">
        <w:rPr>
          <w:position w:val="-10"/>
        </w:rPr>
        <w:pict>
          <v:shape id="_x0000_i2308" type="#_x0000_t75" style="width:23.25pt;height:15pt">
            <v:imagedata r:id="rId1005" o:title=""/>
          </v:shape>
        </w:pict>
      </w:r>
      <w:r>
        <w:rPr>
          <w:lang w:val="en-US"/>
        </w:rPr>
        <w:t xml:space="preserve"> and </w:t>
      </w:r>
      <w:r w:rsidR="00DD029A" w:rsidRPr="00DD029A">
        <w:rPr>
          <w:position w:val="-6"/>
        </w:rPr>
        <w:pict>
          <v:shape id="_x0000_i2309" type="#_x0000_t75" style="width:23.25pt;height:12.75pt">
            <v:imagedata r:id="rId1015" o:title=""/>
          </v:shape>
        </w:pict>
      </w:r>
      <w:r>
        <w:rPr>
          <w:lang w:val="en-US"/>
        </w:rPr>
        <w:t xml:space="preserve"> in the points 0.025, 0.075 and compare them. </w:t>
      </w:r>
    </w:p>
    <w:p w:rsidR="001242A6" w:rsidRDefault="001242A6" w:rsidP="00BC2F26">
      <w:pPr>
        <w:pStyle w:val="a0"/>
        <w:numPr>
          <w:ilvl w:val="0"/>
          <w:numId w:val="58"/>
        </w:numPr>
        <w:spacing w:line="228" w:lineRule="auto"/>
        <w:ind w:left="360"/>
        <w:rPr>
          <w:lang w:val="en-US"/>
        </w:rPr>
      </w:pPr>
      <w:r>
        <w:rPr>
          <w:lang w:val="en-US"/>
        </w:rPr>
        <w:t xml:space="preserve">The shell is thrown from the point (0,0) angularly to the horizon with the initial speed </w:t>
      </w:r>
      <w:r w:rsidR="00DD029A" w:rsidRPr="00DD029A">
        <w:rPr>
          <w:position w:val="-6"/>
        </w:rPr>
        <w:pict>
          <v:shape id="_x0000_i2310" type="#_x0000_t75" style="width:11.25pt;height:12pt">
            <v:imagedata r:id="rId1016" o:title=""/>
          </v:shape>
        </w:pict>
      </w:r>
      <w:r>
        <w:rPr>
          <w:lang w:val="en-US"/>
        </w:rPr>
        <w:t xml:space="preserve">. The target is placed behind the cover with coordinates of the top </w:t>
      </w:r>
      <w:r w:rsidR="00DD029A" w:rsidRPr="00DD029A">
        <w:rPr>
          <w:position w:val="-10"/>
        </w:rPr>
        <w:pict>
          <v:shape id="_x0000_i2311" type="#_x0000_t75" style="width:33.75pt;height:15pt">
            <v:imagedata r:id="rId1017" o:title=""/>
          </v:shape>
        </w:pict>
      </w:r>
      <w:r>
        <w:rPr>
          <w:lang w:val="en-US"/>
        </w:rPr>
        <w:t xml:space="preserve"> .</w:t>
      </w:r>
    </w:p>
    <w:p w:rsidR="001242A6" w:rsidRPr="00D35C97" w:rsidRDefault="001242A6" w:rsidP="00BC2F26">
      <w:pPr>
        <w:pStyle w:val="aff"/>
        <w:numPr>
          <w:ilvl w:val="0"/>
          <w:numId w:val="59"/>
        </w:numPr>
        <w:tabs>
          <w:tab w:val="clear" w:pos="720"/>
          <w:tab w:val="left" w:pos="741"/>
        </w:tabs>
        <w:spacing w:line="228" w:lineRule="auto"/>
        <w:ind w:left="737" w:hanging="397"/>
        <w:rPr>
          <w:sz w:val="20"/>
          <w:lang w:val="en-US"/>
        </w:rPr>
      </w:pPr>
      <w:r w:rsidRPr="00D35C97">
        <w:rPr>
          <w:sz w:val="20"/>
          <w:lang w:val="en-US"/>
        </w:rPr>
        <w:t>What should be the distance between the cover toe and the target in order to the target could not be hit at given</w:t>
      </w:r>
      <w:r w:rsidRPr="00D35C97">
        <w:rPr>
          <w:sz w:val="20"/>
        </w:rPr>
        <w:t xml:space="preserve"> </w:t>
      </w:r>
      <w:r w:rsidR="00DD029A" w:rsidRPr="00DD029A">
        <w:rPr>
          <w:position w:val="-10"/>
          <w:sz w:val="20"/>
        </w:rPr>
        <w:pict>
          <v:shape id="_x0000_i2312" type="#_x0000_t75" style="width:12.75pt;height:15pt">
            <v:imagedata r:id="rId1018" o:title=""/>
          </v:shape>
        </w:pict>
      </w:r>
      <w:r w:rsidRPr="00D35C97">
        <w:rPr>
          <w:sz w:val="20"/>
        </w:rPr>
        <w:t xml:space="preserve">, </w:t>
      </w:r>
      <w:r w:rsidR="00DD029A" w:rsidRPr="00DD029A">
        <w:rPr>
          <w:position w:val="-10"/>
          <w:sz w:val="20"/>
        </w:rPr>
        <w:pict>
          <v:shape id="_x0000_i2313" type="#_x0000_t75" style="width:12pt;height:15pt">
            <v:imagedata r:id="rId1019" o:title=""/>
          </v:shape>
        </w:pict>
      </w:r>
      <w:r w:rsidRPr="00D35C97">
        <w:rPr>
          <w:sz w:val="20"/>
        </w:rPr>
        <w:t xml:space="preserve">, </w:t>
      </w:r>
      <w:r w:rsidR="00DD029A" w:rsidRPr="00DD029A">
        <w:rPr>
          <w:position w:val="-10"/>
          <w:sz w:val="20"/>
        </w:rPr>
        <w:pict>
          <v:shape id="_x0000_i2314" type="#_x0000_t75" style="width:12pt;height:15pt">
            <v:imagedata r:id="rId1020" o:title=""/>
          </v:shape>
        </w:pict>
      </w:r>
      <w:r w:rsidRPr="00D35C97">
        <w:rPr>
          <w:sz w:val="20"/>
          <w:lang w:val="en-US"/>
        </w:rPr>
        <w:t>?</w:t>
      </w:r>
    </w:p>
    <w:p w:rsidR="001242A6" w:rsidRPr="00D35C97" w:rsidRDefault="001242A6" w:rsidP="00BC2F26">
      <w:pPr>
        <w:pStyle w:val="aff"/>
        <w:numPr>
          <w:ilvl w:val="0"/>
          <w:numId w:val="59"/>
        </w:numPr>
        <w:tabs>
          <w:tab w:val="clear" w:pos="720"/>
          <w:tab w:val="left" w:pos="741"/>
        </w:tabs>
        <w:spacing w:line="228" w:lineRule="auto"/>
        <w:ind w:left="737" w:hanging="397"/>
        <w:rPr>
          <w:sz w:val="20"/>
          <w:lang w:val="en-US"/>
        </w:rPr>
      </w:pPr>
      <w:r w:rsidRPr="00D35C97">
        <w:rPr>
          <w:sz w:val="20"/>
          <w:lang w:val="en-US"/>
        </w:rPr>
        <w:lastRenderedPageBreak/>
        <w:t xml:space="preserve">What should be the height of the cover </w:t>
      </w:r>
      <w:r w:rsidR="00DD029A" w:rsidRPr="00DD029A">
        <w:rPr>
          <w:position w:val="-10"/>
          <w:sz w:val="20"/>
        </w:rPr>
        <w:pict>
          <v:shape id="_x0000_i2315" type="#_x0000_t75" style="width:12pt;height:15pt">
            <v:imagedata r:id="rId1020" o:title=""/>
          </v:shape>
        </w:pict>
      </w:r>
      <w:r w:rsidRPr="00D35C97">
        <w:rPr>
          <w:sz w:val="20"/>
          <w:lang w:val="en-US"/>
        </w:rPr>
        <w:t xml:space="preserve"> in order to the shell could not be thrown over the cover at given </w:t>
      </w:r>
      <w:r w:rsidR="00DD029A" w:rsidRPr="00DD029A">
        <w:rPr>
          <w:position w:val="-10"/>
          <w:sz w:val="20"/>
        </w:rPr>
        <w:pict>
          <v:shape id="_x0000_i2316" type="#_x0000_t75" style="width:12.75pt;height:15pt">
            <v:imagedata r:id="rId1018" o:title=""/>
          </v:shape>
        </w:pict>
      </w:r>
      <w:r w:rsidRPr="00D35C97">
        <w:rPr>
          <w:sz w:val="20"/>
        </w:rPr>
        <w:t xml:space="preserve">, </w:t>
      </w:r>
      <w:r w:rsidR="00DD029A" w:rsidRPr="00DD029A">
        <w:rPr>
          <w:position w:val="-10"/>
          <w:sz w:val="20"/>
        </w:rPr>
        <w:pict>
          <v:shape id="_x0000_i2317" type="#_x0000_t75" style="width:12pt;height:15pt">
            <v:imagedata r:id="rId1019" o:title=""/>
          </v:shape>
        </w:pict>
      </w:r>
      <w:r w:rsidRPr="00D35C97">
        <w:rPr>
          <w:sz w:val="20"/>
          <w:lang w:val="en-US"/>
        </w:rPr>
        <w:t>?</w:t>
      </w:r>
    </w:p>
    <w:p w:rsidR="001242A6" w:rsidRPr="00D35C97" w:rsidRDefault="001242A6" w:rsidP="00BC2F26">
      <w:pPr>
        <w:pStyle w:val="aff"/>
        <w:numPr>
          <w:ilvl w:val="0"/>
          <w:numId w:val="59"/>
        </w:numPr>
        <w:tabs>
          <w:tab w:val="clear" w:pos="720"/>
          <w:tab w:val="left" w:pos="741"/>
        </w:tabs>
        <w:spacing w:line="228" w:lineRule="auto"/>
        <w:ind w:left="737" w:hanging="397"/>
        <w:rPr>
          <w:sz w:val="20"/>
          <w:lang w:val="en-US"/>
        </w:rPr>
      </w:pPr>
      <w:r w:rsidRPr="00D35C97">
        <w:rPr>
          <w:sz w:val="20"/>
          <w:lang w:val="en-US"/>
        </w:rPr>
        <w:t xml:space="preserve">What should be </w:t>
      </w:r>
      <w:r w:rsidR="00DD029A" w:rsidRPr="00DD029A">
        <w:rPr>
          <w:position w:val="-10"/>
          <w:sz w:val="20"/>
        </w:rPr>
        <w:pict>
          <v:shape id="_x0000_i2318" type="#_x0000_t75" style="width:12.75pt;height:15pt">
            <v:imagedata r:id="rId1018" o:title=""/>
          </v:shape>
        </w:pict>
      </w:r>
      <w:r w:rsidRPr="00D35C97">
        <w:rPr>
          <w:sz w:val="20"/>
          <w:lang w:val="en-US"/>
        </w:rPr>
        <w:t xml:space="preserve"> and </w:t>
      </w:r>
      <w:r w:rsidR="00DD029A" w:rsidRPr="00DD029A">
        <w:rPr>
          <w:position w:val="-6"/>
          <w:sz w:val="20"/>
        </w:rPr>
        <w:pict>
          <v:shape id="_x0000_i2319" type="#_x0000_t75" style="width:9pt;height:9pt">
            <v:imagedata r:id="rId1021" o:title=""/>
          </v:shape>
        </w:pict>
      </w:r>
      <w:r w:rsidRPr="00D35C97">
        <w:rPr>
          <w:sz w:val="20"/>
          <w:lang w:val="en-US"/>
        </w:rPr>
        <w:t xml:space="preserve">, in order to at given </w:t>
      </w:r>
      <w:r w:rsidR="00DD029A" w:rsidRPr="00DD029A">
        <w:rPr>
          <w:position w:val="-10"/>
          <w:sz w:val="20"/>
        </w:rPr>
        <w:pict>
          <v:shape id="_x0000_i2320" type="#_x0000_t75" style="width:12pt;height:15pt">
            <v:imagedata r:id="rId1019" o:title=""/>
          </v:shape>
        </w:pict>
      </w:r>
      <w:r w:rsidRPr="00D35C97">
        <w:rPr>
          <w:sz w:val="20"/>
        </w:rPr>
        <w:t xml:space="preserve">, </w:t>
      </w:r>
      <w:r w:rsidR="00DD029A" w:rsidRPr="00DD029A">
        <w:rPr>
          <w:position w:val="-10"/>
          <w:sz w:val="20"/>
        </w:rPr>
        <w:pict>
          <v:shape id="_x0000_i2321" type="#_x0000_t75" style="width:12pt;height:15pt">
            <v:imagedata r:id="rId1020" o:title=""/>
          </v:shape>
        </w:pict>
      </w:r>
      <w:r w:rsidRPr="00D35C97">
        <w:rPr>
          <w:sz w:val="20"/>
          <w:lang w:val="en-US"/>
        </w:rPr>
        <w:t xml:space="preserve"> the shell fly over the cover and fall not far than in the distance </w:t>
      </w:r>
      <w:r w:rsidR="00DD029A" w:rsidRPr="00DD029A">
        <w:rPr>
          <w:position w:val="-6"/>
          <w:sz w:val="20"/>
        </w:rPr>
        <w:pict>
          <v:shape id="_x0000_i2322" type="#_x0000_t75" style="width:9.75pt;height:12.75pt">
            <v:imagedata r:id="rId1022" o:title=""/>
          </v:shape>
        </w:pict>
      </w:r>
      <w:r w:rsidRPr="00D35C97">
        <w:rPr>
          <w:sz w:val="20"/>
          <w:lang w:val="en-US"/>
        </w:rPr>
        <w:t xml:space="preserve"> from the cover toe?</w:t>
      </w:r>
    </w:p>
    <w:p w:rsidR="001242A6" w:rsidRPr="00D35C97" w:rsidRDefault="001242A6" w:rsidP="00BC2F26">
      <w:pPr>
        <w:pStyle w:val="aff"/>
        <w:numPr>
          <w:ilvl w:val="0"/>
          <w:numId w:val="59"/>
        </w:numPr>
        <w:tabs>
          <w:tab w:val="clear" w:pos="720"/>
          <w:tab w:val="left" w:pos="741"/>
        </w:tabs>
        <w:spacing w:line="228" w:lineRule="auto"/>
        <w:ind w:left="737" w:hanging="397"/>
        <w:rPr>
          <w:sz w:val="20"/>
          <w:lang w:val="en-US"/>
        </w:rPr>
      </w:pPr>
      <w:r w:rsidRPr="00D35C97">
        <w:rPr>
          <w:sz w:val="20"/>
          <w:lang w:val="en-US"/>
        </w:rPr>
        <w:t xml:space="preserve">In what distance from the cover toe should start the shell in order to at given </w:t>
      </w:r>
      <w:r w:rsidR="00DD029A" w:rsidRPr="00DD029A">
        <w:rPr>
          <w:position w:val="-10"/>
          <w:sz w:val="20"/>
        </w:rPr>
        <w:pict>
          <v:shape id="_x0000_i2323" type="#_x0000_t75" style="width:12.75pt;height:15pt">
            <v:imagedata r:id="rId1018" o:title=""/>
          </v:shape>
        </w:pict>
      </w:r>
      <w:r w:rsidRPr="00D35C97">
        <w:rPr>
          <w:sz w:val="20"/>
          <w:lang w:val="en-US"/>
        </w:rPr>
        <w:t xml:space="preserve"> it fly over the cover (if it is possible) and fall not far than in the distance </w:t>
      </w:r>
      <w:r w:rsidR="00DD029A" w:rsidRPr="00DD029A">
        <w:rPr>
          <w:position w:val="-6"/>
          <w:sz w:val="20"/>
        </w:rPr>
        <w:pict>
          <v:shape id="_x0000_i2324" type="#_x0000_t75" style="width:9.75pt;height:12.75pt">
            <v:imagedata r:id="rId1022" o:title=""/>
          </v:shape>
        </w:pict>
      </w:r>
      <w:r w:rsidRPr="00D35C97">
        <w:rPr>
          <w:sz w:val="20"/>
          <w:lang w:val="en-US"/>
        </w:rPr>
        <w:t xml:space="preserve"> from the cover toe?</w:t>
      </w:r>
    </w:p>
    <w:p w:rsidR="001242A6" w:rsidRPr="00D35C97" w:rsidRDefault="001242A6" w:rsidP="00BC2F26">
      <w:pPr>
        <w:pStyle w:val="aff"/>
        <w:numPr>
          <w:ilvl w:val="0"/>
          <w:numId w:val="59"/>
        </w:numPr>
        <w:tabs>
          <w:tab w:val="clear" w:pos="720"/>
          <w:tab w:val="left" w:pos="741"/>
        </w:tabs>
        <w:spacing w:line="228" w:lineRule="auto"/>
        <w:ind w:left="741" w:hanging="399"/>
        <w:rPr>
          <w:sz w:val="20"/>
          <w:lang w:val="en-US"/>
        </w:rPr>
      </w:pPr>
      <w:r w:rsidRPr="00D35C97">
        <w:rPr>
          <w:sz w:val="20"/>
          <w:lang w:val="en-US"/>
        </w:rPr>
        <w:t xml:space="preserve">Is it possible to hit the target at given </w:t>
      </w:r>
      <w:r w:rsidR="00DD029A" w:rsidRPr="00DD029A">
        <w:rPr>
          <w:position w:val="-10"/>
          <w:sz w:val="20"/>
        </w:rPr>
        <w:pict>
          <v:shape id="_x0000_i2325" type="#_x0000_t75" style="width:12.75pt;height:15pt">
            <v:imagedata r:id="rId1018" o:title=""/>
          </v:shape>
        </w:pict>
      </w:r>
      <w:r w:rsidRPr="00D35C97">
        <w:rPr>
          <w:sz w:val="20"/>
          <w:lang w:val="en-US"/>
        </w:rPr>
        <w:t xml:space="preserve">, </w:t>
      </w:r>
      <w:r w:rsidR="00DD029A" w:rsidRPr="00DD029A">
        <w:rPr>
          <w:position w:val="-10"/>
          <w:sz w:val="20"/>
        </w:rPr>
        <w:pict>
          <v:shape id="_x0000_i2326" type="#_x0000_t75" style="width:12pt;height:15pt">
            <v:imagedata r:id="rId1019" o:title=""/>
          </v:shape>
        </w:pict>
      </w:r>
      <w:r w:rsidRPr="00D35C97">
        <w:rPr>
          <w:sz w:val="20"/>
        </w:rPr>
        <w:t xml:space="preserve">, </w:t>
      </w:r>
      <w:r w:rsidR="00DD029A" w:rsidRPr="00DD029A">
        <w:rPr>
          <w:position w:val="-10"/>
          <w:sz w:val="20"/>
        </w:rPr>
        <w:pict>
          <v:shape id="_x0000_i2327" type="#_x0000_t75" style="width:12pt;height:15pt">
            <v:imagedata r:id="rId1020" o:title=""/>
          </v:shape>
        </w:pict>
      </w:r>
      <w:r w:rsidRPr="00D35C97">
        <w:rPr>
          <w:sz w:val="20"/>
          <w:lang w:val="en-US"/>
        </w:rPr>
        <w:t xml:space="preserve"> if it is placed behind the cover in the distance </w:t>
      </w:r>
      <w:r w:rsidR="00DD029A" w:rsidRPr="00DD029A">
        <w:rPr>
          <w:position w:val="-6"/>
          <w:sz w:val="20"/>
        </w:rPr>
        <w:pict>
          <v:shape id="_x0000_i2328" type="#_x0000_t75" style="width:9.75pt;height:12.75pt">
            <v:imagedata r:id="rId1022" o:title=""/>
          </v:shape>
        </w:pict>
      </w:r>
      <w:r w:rsidRPr="00D35C97">
        <w:rPr>
          <w:sz w:val="20"/>
          <w:lang w:val="en-US"/>
        </w:rPr>
        <w:t xml:space="preserve"> from the toe?</w:t>
      </w:r>
    </w:p>
    <w:p w:rsidR="001242A6" w:rsidRDefault="001242A6" w:rsidP="00BC2F26">
      <w:pPr>
        <w:pStyle w:val="a0"/>
        <w:numPr>
          <w:ilvl w:val="0"/>
          <w:numId w:val="58"/>
        </w:numPr>
        <w:spacing w:line="228" w:lineRule="auto"/>
        <w:ind w:left="360"/>
      </w:pPr>
      <w:r>
        <w:rPr>
          <w:lang w:val="en-US"/>
        </w:rPr>
        <w:t>For the concrete calculations put:</w:t>
      </w:r>
    </w:p>
    <w:p w:rsidR="001242A6" w:rsidRDefault="00DD029A" w:rsidP="001242A6">
      <w:pPr>
        <w:pStyle w:val="af1"/>
        <w:numPr>
          <w:ilvl w:val="1"/>
          <w:numId w:val="19"/>
        </w:numPr>
        <w:tabs>
          <w:tab w:val="clear" w:pos="1440"/>
          <w:tab w:val="num" w:pos="720"/>
        </w:tabs>
        <w:spacing w:line="228" w:lineRule="auto"/>
        <w:ind w:left="720"/>
        <w:jc w:val="both"/>
      </w:pPr>
      <w:r w:rsidRPr="00DD029A">
        <w:rPr>
          <w:position w:val="-10"/>
        </w:rPr>
        <w:pict>
          <v:shape id="_x0000_i2329" type="#_x0000_t75" style="width:33pt;height:15pt">
            <v:imagedata r:id="rId1023" o:title=""/>
          </v:shape>
        </w:pict>
      </w:r>
      <w:r w:rsidR="001242A6">
        <w:t xml:space="preserve">, </w:t>
      </w:r>
      <w:r w:rsidRPr="00DD029A">
        <w:rPr>
          <w:position w:val="-10"/>
        </w:rPr>
        <w:pict>
          <v:shape id="_x0000_i2330" type="#_x0000_t75" style="width:27pt;height:15pt">
            <v:imagedata r:id="rId1024" o:title=""/>
          </v:shape>
        </w:pict>
      </w:r>
      <w:r w:rsidR="001242A6">
        <w:t xml:space="preserve">, </w:t>
      </w:r>
      <w:r w:rsidRPr="00DD029A">
        <w:rPr>
          <w:position w:val="-10"/>
        </w:rPr>
        <w:pict>
          <v:shape id="_x0000_i2331" type="#_x0000_t75" style="width:27.75pt;height:15pt">
            <v:imagedata r:id="rId1025" o:title=""/>
          </v:shape>
        </w:pict>
      </w:r>
      <w:r w:rsidR="001242A6">
        <w:t>;</w:t>
      </w:r>
      <w:r w:rsidR="001242A6">
        <w:tab/>
      </w:r>
      <w:r w:rsidR="001242A6">
        <w:tab/>
      </w:r>
      <w:r w:rsidRPr="00DD029A">
        <w:rPr>
          <w:position w:val="-10"/>
        </w:rPr>
        <w:pict>
          <v:shape id="_x0000_i2332" type="#_x0000_t75" style="width:33pt;height:15pt">
            <v:imagedata r:id="rId1023" o:title=""/>
          </v:shape>
        </w:pict>
      </w:r>
      <w:r w:rsidR="001242A6">
        <w:t xml:space="preserve">, </w:t>
      </w:r>
      <w:r w:rsidRPr="00DD029A">
        <w:rPr>
          <w:position w:val="-10"/>
        </w:rPr>
        <w:pict>
          <v:shape id="_x0000_i2333" type="#_x0000_t75" style="width:27pt;height:15pt">
            <v:imagedata r:id="rId1026" o:title=""/>
          </v:shape>
        </w:pict>
      </w:r>
      <w:r w:rsidR="001242A6">
        <w:t xml:space="preserve">, </w:t>
      </w:r>
      <w:r w:rsidRPr="00DD029A">
        <w:rPr>
          <w:position w:val="-10"/>
        </w:rPr>
        <w:pict>
          <v:shape id="_x0000_i2334" type="#_x0000_t75" style="width:27.75pt;height:15pt">
            <v:imagedata r:id="rId1027" o:title=""/>
          </v:shape>
        </w:pict>
      </w:r>
      <w:r w:rsidR="001242A6">
        <w:rPr>
          <w:lang w:val="en-US"/>
        </w:rPr>
        <w:t>;</w:t>
      </w:r>
    </w:p>
    <w:p w:rsidR="001242A6" w:rsidRDefault="00DD029A" w:rsidP="001242A6">
      <w:pPr>
        <w:pStyle w:val="af1"/>
        <w:spacing w:line="228" w:lineRule="auto"/>
        <w:ind w:left="708" w:firstLine="0"/>
      </w:pPr>
      <w:r w:rsidRPr="00DD029A">
        <w:rPr>
          <w:position w:val="-10"/>
        </w:rPr>
        <w:pict>
          <v:shape id="_x0000_i2335" type="#_x0000_t75" style="width:33pt;height:15pt">
            <v:imagedata r:id="rId1023" o:title=""/>
          </v:shape>
        </w:pict>
      </w:r>
      <w:r w:rsidR="001242A6">
        <w:t xml:space="preserve">, </w:t>
      </w:r>
      <w:r w:rsidRPr="00DD029A">
        <w:rPr>
          <w:position w:val="-10"/>
        </w:rPr>
        <w:pict>
          <v:shape id="_x0000_i2336" type="#_x0000_t75" style="width:26.25pt;height:15pt">
            <v:imagedata r:id="rId1028" o:title=""/>
          </v:shape>
        </w:pict>
      </w:r>
      <w:r w:rsidR="001242A6">
        <w:t xml:space="preserve">, </w:t>
      </w:r>
      <w:r w:rsidRPr="00DD029A">
        <w:rPr>
          <w:position w:val="-10"/>
        </w:rPr>
        <w:pict>
          <v:shape id="_x0000_i2337" type="#_x0000_t75" style="width:32.25pt;height:15pt">
            <v:imagedata r:id="rId1029" o:title=""/>
          </v:shape>
        </w:pict>
      </w:r>
      <w:r w:rsidR="001242A6">
        <w:t>;</w:t>
      </w:r>
      <w:r w:rsidR="001242A6">
        <w:tab/>
      </w:r>
      <w:r w:rsidR="001242A6">
        <w:tab/>
      </w:r>
      <w:r w:rsidRPr="00DD029A">
        <w:rPr>
          <w:position w:val="-10"/>
        </w:rPr>
        <w:pict>
          <v:shape id="_x0000_i2338" type="#_x0000_t75" style="width:33pt;height:15pt">
            <v:imagedata r:id="rId1023" o:title=""/>
          </v:shape>
        </w:pict>
      </w:r>
      <w:r w:rsidR="001242A6">
        <w:t xml:space="preserve">, </w:t>
      </w:r>
      <w:r w:rsidRPr="00DD029A">
        <w:rPr>
          <w:position w:val="-10"/>
        </w:rPr>
        <w:pict>
          <v:shape id="_x0000_i2339" type="#_x0000_t75" style="width:32.25pt;height:15pt">
            <v:imagedata r:id="rId1030" o:title=""/>
          </v:shape>
        </w:pict>
      </w:r>
      <w:r w:rsidR="001242A6">
        <w:t xml:space="preserve">, </w:t>
      </w:r>
      <w:r w:rsidRPr="00DD029A">
        <w:rPr>
          <w:position w:val="-10"/>
        </w:rPr>
        <w:pict>
          <v:shape id="_x0000_i2340" type="#_x0000_t75" style="width:27pt;height:15pt">
            <v:imagedata r:id="rId1031" o:title=""/>
          </v:shape>
        </w:pict>
      </w:r>
      <w:r w:rsidR="001242A6">
        <w:rPr>
          <w:lang w:val="en-US"/>
        </w:rPr>
        <w:t>;</w:t>
      </w:r>
    </w:p>
    <w:p w:rsidR="001242A6" w:rsidRDefault="00DD029A" w:rsidP="001242A6">
      <w:pPr>
        <w:pStyle w:val="af1"/>
        <w:numPr>
          <w:ilvl w:val="1"/>
          <w:numId w:val="19"/>
        </w:numPr>
        <w:tabs>
          <w:tab w:val="clear" w:pos="1440"/>
          <w:tab w:val="num" w:pos="720"/>
        </w:tabs>
        <w:spacing w:line="228" w:lineRule="auto"/>
        <w:ind w:left="720"/>
        <w:jc w:val="both"/>
      </w:pPr>
      <w:r w:rsidRPr="00DD029A">
        <w:rPr>
          <w:position w:val="-10"/>
        </w:rPr>
        <w:pict>
          <v:shape id="_x0000_i2341" type="#_x0000_t75" style="width:33pt;height:15pt">
            <v:imagedata r:id="rId1023" o:title=""/>
          </v:shape>
        </w:pict>
      </w:r>
      <w:r w:rsidR="001242A6">
        <w:t xml:space="preserve">, </w:t>
      </w:r>
      <w:r w:rsidRPr="00DD029A">
        <w:rPr>
          <w:position w:val="-10"/>
        </w:rPr>
        <w:pict>
          <v:shape id="_x0000_i2342" type="#_x0000_t75" style="width:26.25pt;height:15pt">
            <v:imagedata r:id="rId1032" o:title=""/>
          </v:shape>
        </w:pict>
      </w:r>
      <w:r w:rsidR="001242A6">
        <w:t>;</w:t>
      </w:r>
      <w:r w:rsidR="001242A6">
        <w:tab/>
      </w:r>
      <w:r w:rsidR="001242A6">
        <w:tab/>
      </w:r>
      <w:r w:rsidR="001242A6">
        <w:tab/>
      </w:r>
      <w:r w:rsidRPr="00DD029A">
        <w:rPr>
          <w:position w:val="-10"/>
        </w:rPr>
        <w:pict>
          <v:shape id="_x0000_i2343" type="#_x0000_t75" style="width:33pt;height:15pt">
            <v:imagedata r:id="rId1023" o:title=""/>
          </v:shape>
        </w:pict>
      </w:r>
      <w:r w:rsidR="001242A6">
        <w:t xml:space="preserve">, </w:t>
      </w:r>
      <w:r w:rsidRPr="00DD029A">
        <w:rPr>
          <w:position w:val="-10"/>
        </w:rPr>
        <w:pict>
          <v:shape id="_x0000_i2344" type="#_x0000_t75" style="width:27.75pt;height:15pt">
            <v:imagedata r:id="rId1033" o:title=""/>
          </v:shape>
        </w:pict>
      </w:r>
      <w:r w:rsidR="001242A6">
        <w:rPr>
          <w:lang w:val="en-US"/>
        </w:rPr>
        <w:t>;</w:t>
      </w:r>
    </w:p>
    <w:p w:rsidR="001242A6" w:rsidRPr="00B10E5F" w:rsidRDefault="00DD029A" w:rsidP="001242A6">
      <w:pPr>
        <w:pStyle w:val="af1"/>
        <w:spacing w:line="228" w:lineRule="auto"/>
        <w:ind w:left="708" w:firstLine="0"/>
        <w:rPr>
          <w:lang w:val="en-US"/>
        </w:rPr>
      </w:pPr>
      <w:r w:rsidRPr="00DD029A">
        <w:rPr>
          <w:position w:val="-10"/>
        </w:rPr>
        <w:pict>
          <v:shape id="_x0000_i2345" type="#_x0000_t75" style="width:33pt;height:15pt">
            <v:imagedata r:id="rId1023" o:title=""/>
          </v:shape>
        </w:pict>
      </w:r>
      <w:r w:rsidR="001242A6">
        <w:t xml:space="preserve">, </w:t>
      </w:r>
      <w:r w:rsidRPr="00DD029A">
        <w:rPr>
          <w:position w:val="-10"/>
        </w:rPr>
        <w:pict>
          <v:shape id="_x0000_i2346" type="#_x0000_t75" style="width:27pt;height:15pt">
            <v:imagedata r:id="rId1034" o:title=""/>
          </v:shape>
        </w:pict>
      </w:r>
      <w:r w:rsidR="001242A6">
        <w:t xml:space="preserve">; </w:t>
      </w:r>
      <w:r w:rsidR="001242A6">
        <w:tab/>
      </w:r>
      <w:r w:rsidR="001242A6">
        <w:tab/>
      </w:r>
      <w:r w:rsidR="001242A6">
        <w:tab/>
      </w:r>
      <w:r w:rsidRPr="00DD029A">
        <w:rPr>
          <w:position w:val="-10"/>
        </w:rPr>
        <w:pict>
          <v:shape id="_x0000_i2347" type="#_x0000_t75" style="width:33pt;height:15pt">
            <v:imagedata r:id="rId1023" o:title=""/>
          </v:shape>
        </w:pict>
      </w:r>
      <w:r w:rsidR="001242A6">
        <w:t xml:space="preserve">, </w:t>
      </w:r>
      <w:r w:rsidRPr="00DD029A">
        <w:rPr>
          <w:position w:val="-10"/>
        </w:rPr>
        <w:pict>
          <v:shape id="_x0000_i2348" type="#_x0000_t75" style="width:27pt;height:15pt">
            <v:imagedata r:id="rId1035" o:title=""/>
          </v:shape>
        </w:pict>
      </w:r>
      <w:r w:rsidR="001242A6">
        <w:rPr>
          <w:lang w:val="en-US"/>
        </w:rPr>
        <w:t>;</w:t>
      </w:r>
    </w:p>
    <w:p w:rsidR="001242A6" w:rsidRDefault="00DD029A" w:rsidP="001242A6">
      <w:pPr>
        <w:pStyle w:val="af1"/>
        <w:spacing w:line="228" w:lineRule="auto"/>
        <w:ind w:left="708" w:firstLine="0"/>
      </w:pPr>
      <w:r w:rsidRPr="00DD029A">
        <w:rPr>
          <w:position w:val="-10"/>
        </w:rPr>
        <w:pict>
          <v:shape id="_x0000_i2349" type="#_x0000_t75" style="width:33pt;height:15pt">
            <v:imagedata r:id="rId1023" o:title=""/>
          </v:shape>
        </w:pict>
      </w:r>
      <w:r w:rsidR="001242A6">
        <w:t xml:space="preserve">, </w:t>
      </w:r>
      <w:r w:rsidRPr="00DD029A">
        <w:rPr>
          <w:position w:val="-10"/>
        </w:rPr>
        <w:pict>
          <v:shape id="_x0000_i2350" type="#_x0000_t75" style="width:27.75pt;height:15pt">
            <v:imagedata r:id="rId1036" o:title=""/>
          </v:shape>
        </w:pict>
      </w:r>
      <w:r w:rsidR="001242A6">
        <w:t xml:space="preserve">; </w:t>
      </w:r>
      <w:r w:rsidR="001242A6">
        <w:tab/>
      </w:r>
      <w:r w:rsidR="001242A6">
        <w:tab/>
      </w:r>
      <w:r w:rsidRPr="00DD029A">
        <w:rPr>
          <w:position w:val="-10"/>
        </w:rPr>
        <w:pict>
          <v:shape id="_x0000_i2351" type="#_x0000_t75" style="width:33pt;height:15pt">
            <v:imagedata r:id="rId1023" o:title=""/>
          </v:shape>
        </w:pict>
      </w:r>
      <w:r w:rsidR="001242A6">
        <w:t xml:space="preserve">, </w:t>
      </w:r>
      <w:r w:rsidRPr="00DD029A">
        <w:rPr>
          <w:position w:val="-10"/>
        </w:rPr>
        <w:pict>
          <v:shape id="_x0000_i2352" type="#_x0000_t75" style="width:27.75pt;height:15pt">
            <v:imagedata r:id="rId1037" o:title=""/>
          </v:shape>
        </w:pict>
      </w:r>
      <w:r w:rsidR="001242A6">
        <w:rPr>
          <w:lang w:val="en-US"/>
        </w:rPr>
        <w:t>;</w:t>
      </w:r>
    </w:p>
    <w:p w:rsidR="001242A6" w:rsidRDefault="00DD029A" w:rsidP="001242A6">
      <w:pPr>
        <w:pStyle w:val="af1"/>
        <w:numPr>
          <w:ilvl w:val="1"/>
          <w:numId w:val="19"/>
        </w:numPr>
        <w:tabs>
          <w:tab w:val="clear" w:pos="1440"/>
          <w:tab w:val="num" w:pos="720"/>
        </w:tabs>
        <w:spacing w:line="228" w:lineRule="auto"/>
        <w:ind w:left="720"/>
        <w:jc w:val="both"/>
      </w:pPr>
      <w:r w:rsidRPr="00DD029A">
        <w:rPr>
          <w:position w:val="-10"/>
        </w:rPr>
        <w:pict>
          <v:shape id="_x0000_i2353" type="#_x0000_t75" style="width:27.75pt;height:15pt">
            <v:imagedata r:id="rId1038" o:title=""/>
          </v:shape>
        </w:pict>
      </w:r>
      <w:r w:rsidR="001242A6">
        <w:t xml:space="preserve">, </w:t>
      </w:r>
      <w:r w:rsidRPr="00DD029A">
        <w:rPr>
          <w:position w:val="-10"/>
        </w:rPr>
        <w:pict>
          <v:shape id="_x0000_i2354" type="#_x0000_t75" style="width:27.75pt;height:15pt">
            <v:imagedata r:id="rId1039" o:title=""/>
          </v:shape>
        </w:pict>
      </w:r>
      <w:r w:rsidR="001242A6">
        <w:t xml:space="preserve">, </w:t>
      </w:r>
      <w:r w:rsidRPr="00DD029A">
        <w:rPr>
          <w:position w:val="-6"/>
        </w:rPr>
        <w:pict>
          <v:shape id="_x0000_i2355" type="#_x0000_t75" style="width:23.25pt;height:12.75pt">
            <v:imagedata r:id="rId1040" o:title=""/>
          </v:shape>
        </w:pict>
      </w:r>
      <w:r w:rsidR="001242A6">
        <w:t>;</w:t>
      </w:r>
      <w:r w:rsidR="001242A6">
        <w:tab/>
      </w:r>
      <w:r w:rsidR="001242A6">
        <w:tab/>
      </w:r>
      <w:r w:rsidRPr="00DD029A">
        <w:rPr>
          <w:position w:val="-10"/>
        </w:rPr>
        <w:pict>
          <v:shape id="_x0000_i2356" type="#_x0000_t75" style="width:27.75pt;height:15pt">
            <v:imagedata r:id="rId1038" o:title=""/>
          </v:shape>
        </w:pict>
      </w:r>
      <w:r w:rsidR="001242A6">
        <w:t xml:space="preserve">, </w:t>
      </w:r>
      <w:r w:rsidRPr="00DD029A">
        <w:rPr>
          <w:position w:val="-10"/>
        </w:rPr>
        <w:pict>
          <v:shape id="_x0000_i2357" type="#_x0000_t75" style="width:27.75pt;height:15pt">
            <v:imagedata r:id="rId1041" o:title=""/>
          </v:shape>
        </w:pict>
      </w:r>
      <w:r w:rsidR="001242A6">
        <w:t xml:space="preserve">, </w:t>
      </w:r>
      <w:r w:rsidRPr="00DD029A">
        <w:rPr>
          <w:position w:val="-6"/>
        </w:rPr>
        <w:pict>
          <v:shape id="_x0000_i2358" type="#_x0000_t75" style="width:33pt;height:12.75pt">
            <v:imagedata r:id="rId1042" o:title=""/>
          </v:shape>
        </w:pict>
      </w:r>
      <w:r w:rsidR="001242A6">
        <w:rPr>
          <w:lang w:val="en-US"/>
        </w:rPr>
        <w:t>;</w:t>
      </w:r>
    </w:p>
    <w:p w:rsidR="001242A6" w:rsidRDefault="00DD029A" w:rsidP="001242A6">
      <w:pPr>
        <w:pStyle w:val="af1"/>
        <w:spacing w:line="228" w:lineRule="auto"/>
        <w:ind w:left="708" w:firstLine="0"/>
      </w:pPr>
      <w:r w:rsidRPr="00DD029A">
        <w:rPr>
          <w:position w:val="-10"/>
        </w:rPr>
        <w:pict>
          <v:shape id="_x0000_i2359" type="#_x0000_t75" style="width:27.75pt;height:15pt">
            <v:imagedata r:id="rId1038" o:title=""/>
          </v:shape>
        </w:pict>
      </w:r>
      <w:r w:rsidR="001242A6">
        <w:t xml:space="preserve">, </w:t>
      </w:r>
      <w:r w:rsidRPr="00DD029A">
        <w:rPr>
          <w:position w:val="-10"/>
        </w:rPr>
        <w:pict>
          <v:shape id="_x0000_i2360" type="#_x0000_t75" style="width:27.75pt;height:15pt">
            <v:imagedata r:id="rId1043" o:title=""/>
          </v:shape>
        </w:pict>
      </w:r>
      <w:r w:rsidR="001242A6">
        <w:t xml:space="preserve">, </w:t>
      </w:r>
      <w:r w:rsidRPr="00DD029A">
        <w:rPr>
          <w:position w:val="-6"/>
        </w:rPr>
        <w:pict>
          <v:shape id="_x0000_i2361" type="#_x0000_t75" style="width:33pt;height:12.75pt">
            <v:imagedata r:id="rId1044" o:title=""/>
          </v:shape>
        </w:pict>
      </w:r>
      <w:r w:rsidR="001242A6">
        <w:t>;</w:t>
      </w:r>
      <w:r w:rsidR="001242A6">
        <w:tab/>
      </w:r>
      <w:r w:rsidR="001242A6">
        <w:tab/>
      </w:r>
      <w:r w:rsidRPr="00DD029A">
        <w:rPr>
          <w:position w:val="-10"/>
        </w:rPr>
        <w:pict>
          <v:shape id="_x0000_i2362" type="#_x0000_t75" style="width:27pt;height:15pt">
            <v:imagedata r:id="rId1045" o:title=""/>
          </v:shape>
        </w:pict>
      </w:r>
      <w:r w:rsidR="001242A6">
        <w:t xml:space="preserve">, </w:t>
      </w:r>
      <w:r w:rsidRPr="00DD029A">
        <w:rPr>
          <w:position w:val="-10"/>
        </w:rPr>
        <w:pict>
          <v:shape id="_x0000_i2363" type="#_x0000_t75" style="width:27.75pt;height:15pt">
            <v:imagedata r:id="rId1046" o:title=""/>
          </v:shape>
        </w:pict>
      </w:r>
      <w:r w:rsidR="001242A6">
        <w:t xml:space="preserve">, </w:t>
      </w:r>
      <w:r w:rsidRPr="00DD029A">
        <w:rPr>
          <w:position w:val="-6"/>
        </w:rPr>
        <w:pict>
          <v:shape id="_x0000_i2364" type="#_x0000_t75" style="width:23.25pt;height:12.75pt">
            <v:imagedata r:id="rId1040" o:title=""/>
          </v:shape>
        </w:pict>
      </w:r>
      <w:r w:rsidR="001242A6">
        <w:rPr>
          <w:lang w:val="en-US"/>
        </w:rPr>
        <w:t>;</w:t>
      </w:r>
    </w:p>
    <w:p w:rsidR="001242A6" w:rsidRDefault="00DD029A" w:rsidP="001242A6">
      <w:pPr>
        <w:pStyle w:val="af1"/>
        <w:spacing w:line="228" w:lineRule="auto"/>
        <w:ind w:left="708" w:firstLine="0"/>
      </w:pPr>
      <w:r w:rsidRPr="00DD029A">
        <w:rPr>
          <w:position w:val="-10"/>
        </w:rPr>
        <w:pict>
          <v:shape id="_x0000_i2365" type="#_x0000_t75" style="width:27.75pt;height:15pt">
            <v:imagedata r:id="rId1047" o:title=""/>
          </v:shape>
        </w:pict>
      </w:r>
      <w:r w:rsidR="001242A6">
        <w:t xml:space="preserve">, </w:t>
      </w:r>
      <w:r w:rsidRPr="00DD029A">
        <w:rPr>
          <w:position w:val="-10"/>
        </w:rPr>
        <w:pict>
          <v:shape id="_x0000_i2366" type="#_x0000_t75" style="width:27.75pt;height:15pt">
            <v:imagedata r:id="rId1048" o:title=""/>
          </v:shape>
        </w:pict>
      </w:r>
      <w:r w:rsidR="001242A6">
        <w:t xml:space="preserve">, </w:t>
      </w:r>
      <w:r w:rsidRPr="00DD029A">
        <w:rPr>
          <w:position w:val="-6"/>
        </w:rPr>
        <w:pict>
          <v:shape id="_x0000_i2367" type="#_x0000_t75" style="width:32.25pt;height:12.75pt">
            <v:imagedata r:id="rId1049" o:title=""/>
          </v:shape>
        </w:pict>
      </w:r>
      <w:r w:rsidR="001242A6">
        <w:t>;</w:t>
      </w:r>
      <w:r w:rsidR="001242A6">
        <w:tab/>
      </w:r>
      <w:r w:rsidR="001242A6">
        <w:tab/>
      </w:r>
      <w:r w:rsidRPr="00DD029A">
        <w:rPr>
          <w:position w:val="-10"/>
        </w:rPr>
        <w:pict>
          <v:shape id="_x0000_i2368" type="#_x0000_t75" style="width:32.25pt;height:15pt">
            <v:imagedata r:id="rId1050" o:title=""/>
          </v:shape>
        </w:pict>
      </w:r>
      <w:r w:rsidR="001242A6">
        <w:t xml:space="preserve">, </w:t>
      </w:r>
      <w:r w:rsidRPr="00DD029A">
        <w:rPr>
          <w:position w:val="-10"/>
        </w:rPr>
        <w:pict>
          <v:shape id="_x0000_i2369" type="#_x0000_t75" style="width:32.25pt;height:15pt">
            <v:imagedata r:id="rId1051" o:title=""/>
          </v:shape>
        </w:pict>
      </w:r>
      <w:r w:rsidR="001242A6">
        <w:t xml:space="preserve">, </w:t>
      </w:r>
      <w:r w:rsidRPr="00DD029A">
        <w:rPr>
          <w:position w:val="-6"/>
        </w:rPr>
        <w:pict>
          <v:shape id="_x0000_i2370" type="#_x0000_t75" style="width:32.25pt;height:12.75pt">
            <v:imagedata r:id="rId1052" o:title=""/>
          </v:shape>
        </w:pict>
      </w:r>
      <w:r w:rsidR="001242A6">
        <w:rPr>
          <w:lang w:val="en-US"/>
        </w:rPr>
        <w:t>;</w:t>
      </w:r>
    </w:p>
    <w:p w:rsidR="001242A6" w:rsidRDefault="00DD029A" w:rsidP="001242A6">
      <w:pPr>
        <w:pStyle w:val="af1"/>
        <w:numPr>
          <w:ilvl w:val="1"/>
          <w:numId w:val="19"/>
        </w:numPr>
        <w:tabs>
          <w:tab w:val="clear" w:pos="1440"/>
          <w:tab w:val="num" w:pos="720"/>
        </w:tabs>
        <w:spacing w:line="228" w:lineRule="auto"/>
        <w:ind w:left="720"/>
        <w:jc w:val="both"/>
      </w:pPr>
      <w:r w:rsidRPr="00DD029A">
        <w:rPr>
          <w:position w:val="-10"/>
        </w:rPr>
        <w:pict>
          <v:shape id="_x0000_i2371" type="#_x0000_t75" style="width:33pt;height:15pt">
            <v:imagedata r:id="rId1053" o:title=""/>
          </v:shape>
        </w:pict>
      </w:r>
      <w:r w:rsidR="001242A6">
        <w:t xml:space="preserve">, </w:t>
      </w:r>
      <w:r w:rsidRPr="00DD029A">
        <w:rPr>
          <w:position w:val="-6"/>
        </w:rPr>
        <w:pict>
          <v:shape id="_x0000_i2372" type="#_x0000_t75" style="width:23.25pt;height:12.75pt">
            <v:imagedata r:id="rId1054" o:title=""/>
          </v:shape>
        </w:pict>
      </w:r>
      <w:r w:rsidR="001242A6">
        <w:t>;</w:t>
      </w:r>
      <w:r w:rsidR="001242A6">
        <w:tab/>
      </w:r>
      <w:r w:rsidR="001242A6">
        <w:tab/>
      </w:r>
      <w:r w:rsidR="001242A6">
        <w:tab/>
      </w:r>
      <w:r w:rsidRPr="00DD029A">
        <w:rPr>
          <w:position w:val="-10"/>
        </w:rPr>
        <w:pict>
          <v:shape id="_x0000_i2373" type="#_x0000_t75" style="width:27pt;height:15pt">
            <v:imagedata r:id="rId1055" o:title=""/>
          </v:shape>
        </w:pict>
      </w:r>
      <w:r w:rsidR="001242A6">
        <w:t xml:space="preserve">, </w:t>
      </w:r>
      <w:r w:rsidRPr="00DD029A">
        <w:rPr>
          <w:position w:val="-6"/>
        </w:rPr>
        <w:pict>
          <v:shape id="_x0000_i2374" type="#_x0000_t75" style="width:24.75pt;height:12.75pt">
            <v:imagedata r:id="rId1056" o:title=""/>
          </v:shape>
        </w:pict>
      </w:r>
      <w:r w:rsidR="001242A6">
        <w:rPr>
          <w:lang w:val="en-US"/>
        </w:rPr>
        <w:t>;</w:t>
      </w:r>
    </w:p>
    <w:p w:rsidR="001242A6" w:rsidRDefault="00DD029A" w:rsidP="001242A6">
      <w:pPr>
        <w:pStyle w:val="af1"/>
        <w:spacing w:line="228" w:lineRule="auto"/>
        <w:ind w:left="708" w:firstLine="0"/>
      </w:pPr>
      <w:r w:rsidRPr="00DD029A">
        <w:rPr>
          <w:position w:val="-10"/>
        </w:rPr>
        <w:pict>
          <v:shape id="_x0000_i2375" type="#_x0000_t75" style="width:29.25pt;height:15pt">
            <v:imagedata r:id="rId1057" o:title=""/>
          </v:shape>
        </w:pict>
      </w:r>
      <w:r w:rsidR="001242A6">
        <w:t xml:space="preserve">, </w:t>
      </w:r>
      <w:r w:rsidRPr="00DD029A">
        <w:rPr>
          <w:position w:val="-6"/>
        </w:rPr>
        <w:pict>
          <v:shape id="_x0000_i2376" type="#_x0000_t75" style="width:33pt;height:12.75pt">
            <v:imagedata r:id="rId1058" o:title=""/>
          </v:shape>
        </w:pict>
      </w:r>
      <w:r w:rsidR="001242A6">
        <w:t>;</w:t>
      </w:r>
      <w:r w:rsidR="001242A6">
        <w:tab/>
      </w:r>
      <w:r w:rsidR="001242A6">
        <w:tab/>
      </w:r>
      <w:r w:rsidR="001242A6">
        <w:tab/>
      </w:r>
      <w:r w:rsidRPr="00DD029A">
        <w:rPr>
          <w:position w:val="-10"/>
        </w:rPr>
        <w:pict>
          <v:shape id="_x0000_i2377" type="#_x0000_t75" style="width:33.75pt;height:15pt">
            <v:imagedata r:id="rId1059" o:title=""/>
          </v:shape>
        </w:pict>
      </w:r>
      <w:r w:rsidR="001242A6">
        <w:t xml:space="preserve">, </w:t>
      </w:r>
      <w:r w:rsidRPr="00DD029A">
        <w:rPr>
          <w:position w:val="-6"/>
        </w:rPr>
        <w:pict>
          <v:shape id="_x0000_i2378" type="#_x0000_t75" style="width:32.25pt;height:12.75pt">
            <v:imagedata r:id="rId1060" o:title=""/>
          </v:shape>
        </w:pict>
      </w:r>
      <w:r w:rsidR="001242A6">
        <w:rPr>
          <w:lang w:val="en-US"/>
        </w:rPr>
        <w:t>;</w:t>
      </w:r>
    </w:p>
    <w:p w:rsidR="001242A6" w:rsidRDefault="00DD029A" w:rsidP="001242A6">
      <w:pPr>
        <w:pStyle w:val="af1"/>
        <w:spacing w:line="228" w:lineRule="auto"/>
        <w:ind w:left="708" w:firstLine="0"/>
      </w:pPr>
      <w:r w:rsidRPr="00DD029A">
        <w:rPr>
          <w:position w:val="-10"/>
        </w:rPr>
        <w:pict>
          <v:shape id="_x0000_i2379" type="#_x0000_t75" style="width:27.75pt;height:15pt">
            <v:imagedata r:id="rId1061" o:title=""/>
          </v:shape>
        </w:pict>
      </w:r>
      <w:r w:rsidR="001242A6">
        <w:t xml:space="preserve">, </w:t>
      </w:r>
      <w:r w:rsidRPr="00DD029A">
        <w:rPr>
          <w:position w:val="-6"/>
        </w:rPr>
        <w:pict>
          <v:shape id="_x0000_i2380" type="#_x0000_t75" style="width:24.75pt;height:12.75pt">
            <v:imagedata r:id="rId1062" o:title=""/>
          </v:shape>
        </w:pict>
      </w:r>
      <w:r w:rsidR="001242A6">
        <w:t>;</w:t>
      </w:r>
      <w:r w:rsidR="001242A6">
        <w:tab/>
      </w:r>
      <w:r w:rsidR="001242A6">
        <w:tab/>
      </w:r>
      <w:r w:rsidR="001242A6">
        <w:tab/>
      </w:r>
      <w:r w:rsidRPr="00DD029A">
        <w:rPr>
          <w:position w:val="-10"/>
        </w:rPr>
        <w:pict>
          <v:shape id="_x0000_i2381" type="#_x0000_t75" style="width:29.25pt;height:15pt">
            <v:imagedata r:id="rId1063" o:title=""/>
          </v:shape>
        </w:pict>
      </w:r>
      <w:r w:rsidR="001242A6">
        <w:t xml:space="preserve">, </w:t>
      </w:r>
      <w:r w:rsidRPr="00DD029A">
        <w:rPr>
          <w:position w:val="-6"/>
        </w:rPr>
        <w:pict>
          <v:shape id="_x0000_i2382" type="#_x0000_t75" style="width:32.25pt;height:12.75pt">
            <v:imagedata r:id="rId1064" o:title=""/>
          </v:shape>
        </w:pict>
      </w:r>
      <w:r w:rsidR="001242A6">
        <w:rPr>
          <w:lang w:val="en-US"/>
        </w:rPr>
        <w:t>;</w:t>
      </w:r>
    </w:p>
    <w:p w:rsidR="001242A6" w:rsidRDefault="00DD029A" w:rsidP="001242A6">
      <w:pPr>
        <w:pStyle w:val="af1"/>
        <w:numPr>
          <w:ilvl w:val="1"/>
          <w:numId w:val="19"/>
        </w:numPr>
        <w:tabs>
          <w:tab w:val="clear" w:pos="1440"/>
          <w:tab w:val="num" w:pos="720"/>
        </w:tabs>
        <w:spacing w:line="228" w:lineRule="auto"/>
        <w:ind w:left="720"/>
        <w:jc w:val="both"/>
      </w:pPr>
      <w:r w:rsidRPr="00DD029A">
        <w:rPr>
          <w:position w:val="-10"/>
        </w:rPr>
        <w:pict>
          <v:shape id="_x0000_i2383" type="#_x0000_t75" style="width:27pt;height:15pt">
            <v:imagedata r:id="rId1065" o:title=""/>
          </v:shape>
        </w:pict>
      </w:r>
      <w:r w:rsidR="001242A6">
        <w:t xml:space="preserve">, </w:t>
      </w:r>
      <w:r w:rsidRPr="00DD029A">
        <w:rPr>
          <w:position w:val="-10"/>
        </w:rPr>
        <w:pict>
          <v:shape id="_x0000_i2384" type="#_x0000_t75" style="width:27.75pt;height:15pt">
            <v:imagedata r:id="rId1066" o:title=""/>
          </v:shape>
        </w:pict>
      </w:r>
      <w:r w:rsidR="001242A6">
        <w:t xml:space="preserve">, </w:t>
      </w:r>
      <w:r w:rsidRPr="00DD029A">
        <w:rPr>
          <w:position w:val="-10"/>
        </w:rPr>
        <w:pict>
          <v:shape id="_x0000_i2385" type="#_x0000_t75" style="width:27.75pt;height:15pt">
            <v:imagedata r:id="rId1067" o:title=""/>
          </v:shape>
        </w:pict>
      </w:r>
      <w:r w:rsidR="001242A6">
        <w:t xml:space="preserve">, </w:t>
      </w:r>
      <w:r w:rsidRPr="00DD029A">
        <w:rPr>
          <w:position w:val="-6"/>
        </w:rPr>
        <w:pict>
          <v:shape id="_x0000_i2386" type="#_x0000_t75" style="width:23.25pt;height:12.75pt">
            <v:imagedata r:id="rId1068" o:title=""/>
          </v:shape>
        </w:pict>
      </w:r>
      <w:r w:rsidR="001242A6">
        <w:t>;</w:t>
      </w:r>
      <w:r w:rsidR="001242A6">
        <w:tab/>
      </w:r>
      <w:r w:rsidRPr="00DD029A">
        <w:rPr>
          <w:position w:val="-10"/>
        </w:rPr>
        <w:pict>
          <v:shape id="_x0000_i2387" type="#_x0000_t75" style="width:27pt;height:15pt">
            <v:imagedata r:id="rId1065" o:title=""/>
          </v:shape>
        </w:pict>
      </w:r>
      <w:r w:rsidR="001242A6">
        <w:t xml:space="preserve">, </w:t>
      </w:r>
      <w:r w:rsidRPr="00DD029A">
        <w:rPr>
          <w:position w:val="-10"/>
        </w:rPr>
        <w:pict>
          <v:shape id="_x0000_i2388" type="#_x0000_t75" style="width:32.25pt;height:15pt">
            <v:imagedata r:id="rId1069" o:title=""/>
          </v:shape>
        </w:pict>
      </w:r>
      <w:r w:rsidR="001242A6">
        <w:t xml:space="preserve">, </w:t>
      </w:r>
      <w:r w:rsidRPr="00DD029A">
        <w:rPr>
          <w:position w:val="-10"/>
        </w:rPr>
        <w:pict>
          <v:shape id="_x0000_i2389" type="#_x0000_t75" style="width:29.25pt;height:15pt">
            <v:imagedata r:id="rId1070" o:title=""/>
          </v:shape>
        </w:pict>
      </w:r>
      <w:r w:rsidR="001242A6">
        <w:t xml:space="preserve">, </w:t>
      </w:r>
      <w:r w:rsidRPr="00DD029A">
        <w:rPr>
          <w:position w:val="-6"/>
        </w:rPr>
        <w:pict>
          <v:shape id="_x0000_i2390" type="#_x0000_t75" style="width:33pt;height:12.75pt">
            <v:imagedata r:id="rId1071" o:title=""/>
          </v:shape>
        </w:pict>
      </w:r>
      <w:r w:rsidR="001242A6">
        <w:rPr>
          <w:lang w:val="en-US"/>
        </w:rPr>
        <w:t>;</w:t>
      </w:r>
    </w:p>
    <w:p w:rsidR="001242A6" w:rsidRDefault="00DD029A" w:rsidP="001242A6">
      <w:pPr>
        <w:pStyle w:val="af3"/>
        <w:ind w:left="360"/>
      </w:pPr>
      <w:r w:rsidRPr="00DD029A">
        <w:rPr>
          <w:position w:val="-10"/>
        </w:rPr>
        <w:pict>
          <v:shape id="_x0000_i2391" type="#_x0000_t75" style="width:26.25pt;height:15pt">
            <v:imagedata r:id="rId1072" o:title=""/>
          </v:shape>
        </w:pict>
      </w:r>
      <w:r w:rsidR="001242A6">
        <w:t xml:space="preserve">, </w:t>
      </w:r>
      <w:r w:rsidRPr="00DD029A">
        <w:rPr>
          <w:position w:val="-10"/>
        </w:rPr>
        <w:pict>
          <v:shape id="_x0000_i2392" type="#_x0000_t75" style="width:27.75pt;height:15pt">
            <v:imagedata r:id="rId1073" o:title=""/>
          </v:shape>
        </w:pict>
      </w:r>
      <w:r w:rsidR="001242A6">
        <w:t xml:space="preserve">, </w:t>
      </w:r>
      <w:r w:rsidRPr="00DD029A">
        <w:rPr>
          <w:position w:val="-10"/>
        </w:rPr>
        <w:pict>
          <v:shape id="_x0000_i2393" type="#_x0000_t75" style="width:29.25pt;height:15pt">
            <v:imagedata r:id="rId1074" o:title=""/>
          </v:shape>
        </w:pict>
      </w:r>
      <w:r w:rsidR="001242A6">
        <w:t xml:space="preserve">, </w:t>
      </w:r>
      <w:r w:rsidRPr="00DD029A">
        <w:rPr>
          <w:position w:val="-6"/>
        </w:rPr>
        <w:pict>
          <v:shape id="_x0000_i2394" type="#_x0000_t75" style="width:24.75pt;height:12.75pt">
            <v:imagedata r:id="rId1075" o:title=""/>
          </v:shape>
        </w:pict>
      </w:r>
      <w:r w:rsidR="001242A6">
        <w:t>;</w:t>
      </w:r>
      <w:r w:rsidR="001242A6">
        <w:tab/>
      </w:r>
      <w:r w:rsidRPr="00DD029A">
        <w:rPr>
          <w:position w:val="-10"/>
        </w:rPr>
        <w:pict>
          <v:shape id="_x0000_i2395" type="#_x0000_t75" style="width:27pt;height:15pt">
            <v:imagedata r:id="rId1076" o:title=""/>
          </v:shape>
        </w:pict>
      </w:r>
      <w:r w:rsidR="001242A6">
        <w:t xml:space="preserve">, </w:t>
      </w:r>
      <w:r w:rsidRPr="00DD029A">
        <w:rPr>
          <w:position w:val="-10"/>
        </w:rPr>
        <w:pict>
          <v:shape id="_x0000_i2396" type="#_x0000_t75" style="width:27.75pt;height:15pt">
            <v:imagedata r:id="rId1077" o:title=""/>
          </v:shape>
        </w:pict>
      </w:r>
      <w:r w:rsidR="001242A6">
        <w:t xml:space="preserve">, </w:t>
      </w:r>
      <w:r w:rsidRPr="00DD029A">
        <w:rPr>
          <w:position w:val="-10"/>
        </w:rPr>
        <w:pict>
          <v:shape id="_x0000_i2397" type="#_x0000_t75" style="width:29.25pt;height:15pt">
            <v:imagedata r:id="rId1078" o:title=""/>
          </v:shape>
        </w:pict>
      </w:r>
      <w:r w:rsidR="001242A6">
        <w:t xml:space="preserve">, </w:t>
      </w:r>
      <w:r w:rsidRPr="00DD029A">
        <w:rPr>
          <w:position w:val="-6"/>
        </w:rPr>
        <w:pict>
          <v:shape id="_x0000_i2398" type="#_x0000_t75" style="width:23.25pt;height:12.75pt">
            <v:imagedata r:id="rId1068" o:title=""/>
          </v:shape>
        </w:pict>
      </w:r>
    </w:p>
    <w:p w:rsidR="001242A6" w:rsidRPr="00586D2C" w:rsidRDefault="001242A6" w:rsidP="001242A6">
      <w:pPr>
        <w:pStyle w:val="af"/>
        <w:suppressAutoHyphens w:val="0"/>
        <w:rPr>
          <w:b w:val="0"/>
          <w:i w:val="0"/>
          <w:lang w:val="en-US"/>
        </w:rPr>
      </w:pPr>
      <w:r>
        <w:br w:type="page"/>
      </w:r>
      <w:r w:rsidRPr="00CE3A56">
        <w:rPr>
          <w:lang w:eastAsia="uk-UA"/>
        </w:rPr>
        <w:lastRenderedPageBreak/>
        <w:t xml:space="preserve">§14. </w:t>
      </w:r>
      <w:proofErr w:type="spellStart"/>
      <w:r w:rsidRPr="00CE3A56">
        <w:rPr>
          <w:lang w:eastAsia="uk-UA"/>
        </w:rPr>
        <w:t>Graphical</w:t>
      </w:r>
      <w:proofErr w:type="spellEnd"/>
      <w:r w:rsidRPr="00CE3A56">
        <w:rPr>
          <w:lang w:eastAsia="uk-UA"/>
        </w:rPr>
        <w:t xml:space="preserve"> </w:t>
      </w:r>
      <w:proofErr w:type="spellStart"/>
      <w:r w:rsidRPr="00CE3A56">
        <w:rPr>
          <w:lang w:eastAsia="uk-UA"/>
        </w:rPr>
        <w:t>solution</w:t>
      </w:r>
      <w:proofErr w:type="spellEnd"/>
      <w:r w:rsidRPr="00CE3A56">
        <w:rPr>
          <w:lang w:eastAsia="uk-UA"/>
        </w:rPr>
        <w:t xml:space="preserve"> </w:t>
      </w:r>
      <w:proofErr w:type="spellStart"/>
      <w:r w:rsidRPr="00CE3A56">
        <w:rPr>
          <w:lang w:eastAsia="uk-UA"/>
        </w:rPr>
        <w:t>of</w:t>
      </w:r>
      <w:proofErr w:type="spellEnd"/>
      <w:r w:rsidRPr="00CE3A56">
        <w:rPr>
          <w:lang w:eastAsia="uk-UA"/>
        </w:rPr>
        <w:t xml:space="preserve"> </w:t>
      </w:r>
      <w:proofErr w:type="spellStart"/>
      <w:r w:rsidRPr="00CE3A56">
        <w:rPr>
          <w:lang w:eastAsia="uk-UA"/>
        </w:rPr>
        <w:t>equations</w:t>
      </w:r>
      <w:proofErr w:type="spellEnd"/>
      <w:r w:rsidRPr="00CE3A56">
        <w:rPr>
          <w:lang w:eastAsia="uk-UA"/>
        </w:rPr>
        <w:t xml:space="preserve"> </w:t>
      </w:r>
      <w:proofErr w:type="spellStart"/>
      <w:r w:rsidRPr="00CE3A56">
        <w:rPr>
          <w:lang w:eastAsia="uk-UA"/>
        </w:rPr>
        <w:t>and</w:t>
      </w:r>
      <w:proofErr w:type="spellEnd"/>
      <w:r w:rsidRPr="00CE3A56">
        <w:rPr>
          <w:lang w:eastAsia="uk-UA"/>
        </w:rPr>
        <w:t xml:space="preserve"> </w:t>
      </w:r>
      <w:proofErr w:type="spellStart"/>
      <w:r w:rsidRPr="00CE3A56">
        <w:rPr>
          <w:lang w:eastAsia="uk-UA"/>
        </w:rPr>
        <w:t>systems</w:t>
      </w:r>
      <w:proofErr w:type="spellEnd"/>
      <w:r w:rsidRPr="00CE3A56">
        <w:rPr>
          <w:lang w:eastAsia="uk-UA"/>
        </w:rPr>
        <w:t xml:space="preserve"> </w:t>
      </w:r>
      <w:proofErr w:type="spellStart"/>
      <w:r w:rsidRPr="00CE3A56">
        <w:rPr>
          <w:lang w:eastAsia="uk-UA"/>
        </w:rPr>
        <w:t>of</w:t>
      </w:r>
      <w:proofErr w:type="spellEnd"/>
      <w:r w:rsidRPr="00CE3A56">
        <w:rPr>
          <w:lang w:eastAsia="uk-UA"/>
        </w:rPr>
        <w:t xml:space="preserve"> </w:t>
      </w:r>
      <w:proofErr w:type="spellStart"/>
      <w:r w:rsidRPr="00CE3A56">
        <w:rPr>
          <w:lang w:eastAsia="uk-UA"/>
        </w:rPr>
        <w:t>equations</w:t>
      </w:r>
      <w:proofErr w:type="spellEnd"/>
    </w:p>
    <w:p w:rsidR="001242A6" w:rsidRDefault="001242A6" w:rsidP="001242A6">
      <w:pPr>
        <w:pStyle w:val="af3"/>
      </w:pPr>
      <w:r>
        <w:t>Suppose it is necessary to solve an equation</w:t>
      </w:r>
      <w:r w:rsidR="00DD029A" w:rsidRPr="00DD029A">
        <w:rPr>
          <w:position w:val="-10"/>
        </w:rPr>
        <w:pict>
          <v:shape id="_x0000_i2399" type="#_x0000_t75" style="width:41.25pt;height:15pt">
            <v:imagedata r:id="rId1079" o:title=""/>
          </v:shape>
        </w:pict>
      </w:r>
      <w:r>
        <w:t xml:space="preserve">, i.e. </w:t>
      </w:r>
      <w:r>
        <w:rPr>
          <w:rStyle w:val="hps"/>
        </w:rPr>
        <w:t>in domain of</w:t>
      </w:r>
      <w:r>
        <w:rPr>
          <w:rStyle w:val="shorttext"/>
        </w:rPr>
        <w:t xml:space="preserve"> dependence</w:t>
      </w:r>
      <w:r>
        <w:t xml:space="preserve"> </w:t>
      </w:r>
      <w:r w:rsidR="00DD029A" w:rsidRPr="00DD029A">
        <w:rPr>
          <w:position w:val="-10"/>
        </w:rPr>
        <w:pict>
          <v:shape id="_x0000_i2400" type="#_x0000_t75" style="width:42pt;height:15pt">
            <v:imagedata r:id="rId1080" o:title=""/>
          </v:shape>
        </w:pict>
      </w:r>
      <w:r>
        <w:t xml:space="preserve"> find all the values of the argument </w:t>
      </w:r>
      <w:r w:rsidR="00DD029A" w:rsidRPr="00DD029A">
        <w:rPr>
          <w:position w:val="-6"/>
        </w:rPr>
        <w:pict>
          <v:shape id="_x0000_i2401" type="#_x0000_t75" style="width:9pt;height:9.75pt">
            <v:imagedata r:id="rId1081" o:title=""/>
          </v:shape>
        </w:pict>
      </w:r>
      <w:r>
        <w:t xml:space="preserve"> that their corresponding values </w:t>
      </w:r>
      <w:r w:rsidR="00DD029A" w:rsidRPr="00DD029A">
        <w:rPr>
          <w:position w:val="-10"/>
        </w:rPr>
        <w:pict>
          <v:shape id="_x0000_i2402" type="#_x0000_t75" style="width:24.75pt;height:15pt">
            <v:imagedata r:id="rId1082" o:title=""/>
          </v:shape>
        </w:pict>
      </w:r>
      <w:r>
        <w:t xml:space="preserve"> are equal to zero.</w:t>
      </w:r>
    </w:p>
    <w:p w:rsidR="001242A6" w:rsidRDefault="001242A6" w:rsidP="001242A6">
      <w:pPr>
        <w:pStyle w:val="af3"/>
      </w:pPr>
      <w:r>
        <w:t xml:space="preserve">When the </w:t>
      </w:r>
      <w:r>
        <w:rPr>
          <w:rStyle w:val="hps"/>
        </w:rPr>
        <w:t>dependence</w:t>
      </w:r>
      <w:r>
        <w:t xml:space="preserve"> </w:t>
      </w:r>
      <w:r w:rsidR="00DD029A" w:rsidRPr="00DD029A">
        <w:rPr>
          <w:position w:val="-10"/>
        </w:rPr>
        <w:pict>
          <v:shape id="_x0000_i2403" type="#_x0000_t75" style="width:42pt;height:15pt">
            <v:imagedata r:id="rId1080" o:title=""/>
          </v:shape>
        </w:pict>
      </w:r>
      <w:r>
        <w:t xml:space="preserve"> is represented graphically, to find a solution of the equation </w:t>
      </w:r>
      <w:r w:rsidR="00DD029A" w:rsidRPr="00DD029A">
        <w:rPr>
          <w:position w:val="-10"/>
        </w:rPr>
        <w:pict>
          <v:shape id="_x0000_i2404" type="#_x0000_t75" style="width:41.25pt;height:15pt">
            <v:imagedata r:id="rId1079" o:title=""/>
          </v:shape>
        </w:pict>
      </w:r>
      <w:r>
        <w:t xml:space="preserve"> means to find all the points on the graph of dependence </w:t>
      </w:r>
      <w:r w:rsidR="00DD029A" w:rsidRPr="00DD029A">
        <w:rPr>
          <w:position w:val="-10"/>
        </w:rPr>
        <w:pict>
          <v:shape id="_x0000_i2405" type="#_x0000_t75" style="width:42pt;height:15pt">
            <v:imagedata r:id="rId1080" o:title=""/>
          </v:shape>
        </w:pict>
      </w:r>
      <w:r>
        <w:t xml:space="preserve"> that have zero ordinates. In other words, it is necessary to find points that lie </w:t>
      </w:r>
      <w:r>
        <w:rPr>
          <w:rStyle w:val="hps"/>
        </w:rPr>
        <w:t>both on</w:t>
      </w:r>
      <w:r>
        <w:t xml:space="preserve"> </w:t>
      </w:r>
      <w:r>
        <w:rPr>
          <w:rStyle w:val="hps"/>
        </w:rPr>
        <w:t xml:space="preserve">the graph of dependence </w:t>
      </w:r>
      <w:r w:rsidR="00DD029A" w:rsidRPr="00DD029A">
        <w:rPr>
          <w:position w:val="-10"/>
        </w:rPr>
        <w:pict>
          <v:shape id="_x0000_i2406" type="#_x0000_t75" style="width:42pt;height:15pt">
            <v:imagedata r:id="rId1080" o:title=""/>
          </v:shape>
        </w:pict>
      </w:r>
      <w:r>
        <w:t xml:space="preserve"> </w:t>
      </w:r>
      <w:r>
        <w:rPr>
          <w:rStyle w:val="hps"/>
        </w:rPr>
        <w:t>and</w:t>
      </w:r>
      <w:r>
        <w:t xml:space="preserve"> on </w:t>
      </w:r>
      <w:r>
        <w:rPr>
          <w:rStyle w:val="hps"/>
        </w:rPr>
        <w:t>the axis</w:t>
      </w:r>
      <w:r w:rsidR="00DD029A" w:rsidRPr="00DD029A">
        <w:rPr>
          <w:position w:val="-6"/>
        </w:rPr>
        <w:pict>
          <v:shape id="_x0000_i2407" type="#_x0000_t75" style="width:17.25pt;height:12.75pt">
            <v:imagedata r:id="rId1083" o:title=""/>
          </v:shape>
        </w:pict>
      </w:r>
      <w:r>
        <w:t xml:space="preserve"> that is described by equation</w:t>
      </w:r>
      <w:r w:rsidR="00DD029A" w:rsidRPr="00DD029A">
        <w:rPr>
          <w:position w:val="-10"/>
        </w:rPr>
        <w:pict>
          <v:shape id="_x0000_i2408" type="#_x0000_t75" style="width:26.25pt;height:15pt">
            <v:imagedata r:id="rId1084" o:title=""/>
          </v:shape>
        </w:pict>
      </w:r>
      <w:r>
        <w:t xml:space="preserve">. That is one should find points that lie on the line (straight or curve) that has equation </w:t>
      </w:r>
      <w:r w:rsidR="00DD029A" w:rsidRPr="00DD029A">
        <w:rPr>
          <w:position w:val="-10"/>
        </w:rPr>
        <w:pict>
          <v:shape id="_x0000_i2409" type="#_x0000_t75" style="width:42pt;height:15pt">
            <v:imagedata r:id="rId1080" o:title=""/>
          </v:shape>
        </w:pict>
      </w:r>
      <w:r>
        <w:t xml:space="preserve"> as well as on the line, that has equation</w:t>
      </w:r>
      <w:r w:rsidR="00DD029A" w:rsidRPr="00DD029A">
        <w:rPr>
          <w:position w:val="-10"/>
        </w:rPr>
        <w:pict>
          <v:shape id="_x0000_i2410" type="#_x0000_t75" style="width:26.25pt;height:15pt">
            <v:imagedata r:id="rId1084" o:title=""/>
          </v:shape>
        </w:pict>
      </w:r>
      <w:r>
        <w:t>.</w:t>
      </w:r>
    </w:p>
    <w:p w:rsidR="001242A6" w:rsidRDefault="001242A6" w:rsidP="001242A6">
      <w:pPr>
        <w:pStyle w:val="af3"/>
      </w:pPr>
      <w:r>
        <w:t xml:space="preserve">Plotting graph of the dependence </w:t>
      </w:r>
      <w:r w:rsidR="00DD029A" w:rsidRPr="00DD029A">
        <w:rPr>
          <w:position w:val="-10"/>
        </w:rPr>
        <w:pict>
          <v:shape id="_x0000_i2411" type="#_x0000_t75" style="width:42pt;height:15pt">
            <v:imagedata r:id="rId1080" o:title=""/>
          </v:shape>
        </w:pict>
      </w:r>
      <w:r>
        <w:t xml:space="preserve"> with the help of the command “Graph /Plot” and setting cursor in corresponding points for getting their ordinates makes it easy to determine </w:t>
      </w:r>
      <w:proofErr w:type="spellStart"/>
      <w:r>
        <w:t>abscisses</w:t>
      </w:r>
      <w:proofErr w:type="spellEnd"/>
      <w:r>
        <w:t xml:space="preserve"> of all the points on the graph of dependence </w:t>
      </w:r>
      <w:r w:rsidR="00DD029A" w:rsidRPr="00DD029A">
        <w:rPr>
          <w:position w:val="-10"/>
        </w:rPr>
        <w:pict>
          <v:shape id="_x0000_i2412" type="#_x0000_t75" style="width:42pt;height:15pt">
            <v:imagedata r:id="rId1080" o:title=""/>
          </v:shape>
        </w:pict>
      </w:r>
      <w:r>
        <w:t xml:space="preserve"> that also lie on the axis </w:t>
      </w:r>
      <w:r w:rsidR="00DD029A" w:rsidRPr="00DD029A">
        <w:rPr>
          <w:position w:val="-6"/>
        </w:rPr>
        <w:pict>
          <v:shape id="_x0000_i2413" type="#_x0000_t75" style="width:17.25pt;height:12.75pt">
            <v:imagedata r:id="rId1083" o:title=""/>
          </v:shape>
        </w:pict>
      </w:r>
      <w:r>
        <w:t>.</w:t>
      </w:r>
    </w:p>
    <w:p w:rsidR="001242A6" w:rsidRDefault="001242A6" w:rsidP="001242A6">
      <w:pPr>
        <w:pStyle w:val="af7"/>
        <w:rPr>
          <w:lang w:val="en-US"/>
        </w:rPr>
      </w:pPr>
      <w:r>
        <w:rPr>
          <w:lang w:val="en-US"/>
        </w:rPr>
        <w:t>Examples</w:t>
      </w:r>
    </w:p>
    <w:p w:rsidR="001242A6" w:rsidRDefault="001242A6" w:rsidP="001242A6">
      <w:pPr>
        <w:pStyle w:val="af3"/>
      </w:pPr>
      <w:r>
        <w:t xml:space="preserve">1. Find solutions of the equation </w:t>
      </w:r>
      <w:r w:rsidR="00DD029A" w:rsidRPr="00DD029A">
        <w:rPr>
          <w:position w:val="-6"/>
        </w:rPr>
        <w:pict>
          <v:shape id="_x0000_i2414" type="#_x0000_t75" style="width:47.25pt;height:15.75pt">
            <v:imagedata r:id="rId1085" o:title=""/>
          </v:shape>
        </w:pict>
      </w:r>
      <w:r>
        <w:t>.</w:t>
      </w:r>
    </w:p>
    <w:p w:rsidR="001242A6" w:rsidRDefault="001242A6" w:rsidP="001242A6">
      <w:pPr>
        <w:pStyle w:val="af3"/>
      </w:pPr>
      <w:r>
        <w:t xml:space="preserve">Plot a graph of the dependence </w:t>
      </w:r>
      <w:r w:rsidR="00DD029A" w:rsidRPr="00DD029A">
        <w:rPr>
          <w:position w:val="-10"/>
        </w:rPr>
        <w:pict>
          <v:shape id="_x0000_i2415" type="#_x0000_t75" style="width:48pt;height:18pt">
            <v:imagedata r:id="rId1086" o:title=""/>
          </v:shape>
        </w:pict>
      </w:r>
      <w:r>
        <w:t xml:space="preserve"> and set cursor so that the cursor’s abscissa coincides with the intersection point of the graph and the axis </w:t>
      </w:r>
      <w:r w:rsidR="00DD029A" w:rsidRPr="00DD029A">
        <w:rPr>
          <w:position w:val="-6"/>
        </w:rPr>
        <w:pict>
          <v:shape id="_x0000_i2416" type="#_x0000_t75" style="width:17.25pt;height:12.75pt">
            <v:imagedata r:id="rId1083" o:title=""/>
          </v:shape>
        </w:pict>
      </w:r>
      <w:r>
        <w:t xml:space="preserve">. The result is as follows </w:t>
      </w:r>
      <w:r w:rsidR="00DD029A" w:rsidRPr="00DD029A">
        <w:rPr>
          <w:position w:val="-10"/>
        </w:rPr>
        <w:pict>
          <v:shape id="_x0000_i2417" type="#_x0000_t75" style="width:48.75pt;height:15.75pt">
            <v:imagedata r:id="rId1087" o:title=""/>
          </v:shape>
        </w:pict>
      </w:r>
      <w:r>
        <w:t xml:space="preserve">, </w:t>
      </w:r>
      <w:r w:rsidR="00DD029A" w:rsidRPr="00DD029A">
        <w:rPr>
          <w:position w:val="-10"/>
        </w:rPr>
        <w:pict>
          <v:shape id="_x0000_i2418" type="#_x0000_t75" style="width:42.75pt;height:15.75pt">
            <v:imagedata r:id="rId1088" o:title=""/>
          </v:shape>
        </w:pict>
      </w:r>
      <w:r>
        <w:t xml:space="preserve"> (Fig. 14.1).</w:t>
      </w:r>
    </w:p>
    <w:p w:rsidR="001242A6" w:rsidRDefault="001242A6" w:rsidP="001242A6">
      <w:pPr>
        <w:pStyle w:val="af3"/>
      </w:pPr>
      <w:r>
        <w:t>If it is necessary to precise the roots one can enlarge a part of the graph or change the segment of function determination, and plot the graph in quite small areas of the points defined before, with the help of enlarged zoom.</w:t>
      </w:r>
    </w:p>
    <w:p w:rsidR="001242A6" w:rsidRDefault="001242A6" w:rsidP="001242A6">
      <w:pPr>
        <w:pStyle w:val="af3"/>
      </w:pPr>
    </w:p>
    <w:p w:rsidR="001242A6" w:rsidRDefault="001242A6" w:rsidP="001242A6">
      <w:pPr>
        <w:pStyle w:val="af3"/>
      </w:pPr>
      <w:r>
        <w:t>2. Find solutions of the equation</w:t>
      </w:r>
      <w:r w:rsidR="00DD029A" w:rsidRPr="00DD029A">
        <w:rPr>
          <w:position w:val="-12"/>
        </w:rPr>
        <w:pict>
          <v:shape id="_x0000_i2419" type="#_x0000_t75" style="width:93.75pt;height:18pt">
            <v:imagedata r:id="rId1089" o:title=""/>
          </v:shape>
        </w:pict>
      </w:r>
      <w:r>
        <w:t>.</w:t>
      </w:r>
    </w:p>
    <w:p w:rsidR="001242A6" w:rsidRDefault="001242A6" w:rsidP="001242A6">
      <w:pPr>
        <w:pStyle w:val="af3"/>
      </w:pPr>
      <w:r>
        <w:t>Plot a graph of the dependence</w:t>
      </w:r>
      <w:r w:rsidR="00DD029A" w:rsidRPr="00DD029A">
        <w:rPr>
          <w:position w:val="-10"/>
        </w:rPr>
        <w:pict>
          <v:shape id="_x0000_i2420" type="#_x0000_t75" style="width:135pt;height:15pt">
            <v:imagedata r:id="rId1090" o:title=""/>
          </v:shape>
        </w:pict>
      </w:r>
      <w:r>
        <w:t xml:space="preserve"> and make sure that any point on the axis </w:t>
      </w:r>
      <w:r w:rsidR="00DD029A" w:rsidRPr="00DD029A">
        <w:rPr>
          <w:position w:val="-6"/>
        </w:rPr>
        <w:pict>
          <v:shape id="_x0000_i2421" type="#_x0000_t75" style="width:17.25pt;height:12.75pt">
            <v:imagedata r:id="rId1091" o:title=""/>
          </v:shape>
        </w:pict>
      </w:r>
      <w:r>
        <w:t xml:space="preserve"> of the segment </w:t>
      </w:r>
      <w:r w:rsidR="00DD029A" w:rsidRPr="00DD029A">
        <w:rPr>
          <w:position w:val="-10"/>
        </w:rPr>
        <w:pict>
          <v:shape id="_x0000_i2422" type="#_x0000_t75" style="width:29.25pt;height:15pt">
            <v:imagedata r:id="rId1092" o:title=""/>
          </v:shape>
        </w:pict>
      </w:r>
      <w:r>
        <w:t xml:space="preserve"> lies on the graph of a considered dependence (Fig. 14.2). Thus for the equation exists unlimited set of solutions and any value </w:t>
      </w:r>
      <w:r w:rsidR="00DD029A" w:rsidRPr="00DD029A">
        <w:rPr>
          <w:position w:val="-10"/>
        </w:rPr>
        <w:pict>
          <v:shape id="_x0000_i2423" type="#_x0000_t75" style="width:45pt;height:15pt">
            <v:imagedata r:id="rId1093" o:title=""/>
          </v:shape>
        </w:pict>
      </w:r>
      <w:r>
        <w:t xml:space="preserve"> is a solution of the equation.</w:t>
      </w:r>
    </w:p>
    <w:p w:rsidR="001242A6" w:rsidRDefault="001242A6" w:rsidP="001242A6">
      <w:pPr>
        <w:pStyle w:val="af3"/>
      </w:pPr>
    </w:p>
    <w:p w:rsidR="001242A6" w:rsidRDefault="001242A6" w:rsidP="001242A6">
      <w:pPr>
        <w:pStyle w:val="af3"/>
      </w:pPr>
      <w:r>
        <w:t>3. Find solutions of the equation</w:t>
      </w:r>
      <w:r w:rsidR="00DD029A" w:rsidRPr="00DD029A">
        <w:rPr>
          <w:position w:val="-6"/>
        </w:rPr>
        <w:pict>
          <v:shape id="_x0000_i2424" type="#_x0000_t75" style="width:83.25pt;height:12.75pt">
            <v:imagedata r:id="rId1094" o:title=""/>
          </v:shape>
        </w:pict>
      </w:r>
      <w:r>
        <w:t>.</w:t>
      </w:r>
    </w:p>
    <w:p w:rsidR="001242A6" w:rsidRDefault="001242A6" w:rsidP="001242A6">
      <w:pPr>
        <w:pStyle w:val="af3"/>
      </w:pPr>
      <w:r>
        <w:t xml:space="preserve">Plot a graph of the dependence </w:t>
      </w:r>
      <w:r w:rsidR="00DD029A" w:rsidRPr="00DD029A">
        <w:rPr>
          <w:position w:val="-10"/>
        </w:rPr>
        <w:pict>
          <v:shape id="_x0000_i2425" type="#_x0000_t75" style="width:96pt;height:15pt">
            <v:imagedata r:id="rId1095" o:title=""/>
          </v:shape>
        </w:pict>
      </w:r>
      <w:r>
        <w:t xml:space="preserve"> on the segment </w:t>
      </w:r>
      <w:r w:rsidR="00DD029A" w:rsidRPr="00DD029A">
        <w:rPr>
          <w:position w:val="-10"/>
        </w:rPr>
        <w:pict>
          <v:shape id="_x0000_i2426" type="#_x0000_t75" style="width:36pt;height:15pt">
            <v:imagedata r:id="rId1096" o:title=""/>
          </v:shape>
        </w:pict>
      </w:r>
      <w:r>
        <w:t xml:space="preserve"> (Fig. 14.3) and make sure (taking into account properties of functions </w:t>
      </w:r>
      <w:r w:rsidR="00DD029A" w:rsidRPr="00DD029A">
        <w:rPr>
          <w:position w:val="-6"/>
        </w:rPr>
        <w:pict>
          <v:shape id="_x0000_i2427" type="#_x0000_t75" style="width:24pt;height:12.75pt">
            <v:imagedata r:id="rId1097" o:title=""/>
          </v:shape>
        </w:pict>
      </w:r>
      <w:r>
        <w:t xml:space="preserve"> and </w:t>
      </w:r>
      <w:r w:rsidR="00DD029A" w:rsidRPr="00DD029A">
        <w:rPr>
          <w:position w:val="-6"/>
        </w:rPr>
        <w:pict>
          <v:shape id="_x0000_i2428" type="#_x0000_t75" style="width:20.25pt;height:12.75pt">
            <v:imagedata r:id="rId1098" o:title=""/>
          </v:shape>
        </w:pict>
      </w:r>
      <w:r>
        <w:t xml:space="preserve">), that out of the segment </w:t>
      </w:r>
      <w:r w:rsidR="00DD029A" w:rsidRPr="00DD029A">
        <w:rPr>
          <w:position w:val="-10"/>
        </w:rPr>
        <w:pict>
          <v:shape id="_x0000_i2429" type="#_x0000_t75" style="width:36pt;height:15pt">
            <v:imagedata r:id="rId1096" o:title=""/>
          </v:shape>
        </w:pict>
      </w:r>
      <w:r>
        <w:t xml:space="preserve"> there aren’t roots of the equation.</w:t>
      </w:r>
    </w:p>
    <w:p w:rsidR="001242A6" w:rsidRDefault="001242A6" w:rsidP="001242A6">
      <w:pPr>
        <w:pStyle w:val="af6"/>
      </w:pPr>
      <w:r>
        <w:rPr>
          <w:noProof/>
          <w:lang w:val="uk-UA" w:eastAsia="uk-UA"/>
        </w:rPr>
        <w:lastRenderedPageBreak/>
        <w:drawing>
          <wp:inline distT="0" distB="0" distL="0" distR="0">
            <wp:extent cx="4391025" cy="3086100"/>
            <wp:effectExtent l="19050" t="0" r="9525" b="0"/>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
                    <pic:cNvPicPr>
                      <a:picLocks noChangeAspect="1" noChangeArrowheads="1"/>
                    </pic:cNvPicPr>
                  </pic:nvPicPr>
                  <pic:blipFill>
                    <a:blip r:embed="rId1099"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14.1</w:t>
      </w:r>
    </w:p>
    <w:p w:rsidR="001242A6" w:rsidRDefault="001242A6" w:rsidP="001242A6">
      <w:pPr>
        <w:pStyle w:val="af6"/>
      </w:pPr>
      <w:r>
        <w:rPr>
          <w:noProof/>
          <w:lang w:val="uk-UA" w:eastAsia="uk-UA"/>
        </w:rPr>
        <w:drawing>
          <wp:inline distT="0" distB="0" distL="0" distR="0">
            <wp:extent cx="4391025" cy="3086100"/>
            <wp:effectExtent l="19050" t="0" r="9525" b="0"/>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4"/>
                    <pic:cNvPicPr>
                      <a:picLocks noChangeAspect="1" noChangeArrowheads="1"/>
                    </pic:cNvPicPr>
                  </pic:nvPicPr>
                  <pic:blipFill>
                    <a:blip r:embed="rId1100"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14.2</w:t>
      </w:r>
    </w:p>
    <w:p w:rsidR="001242A6" w:rsidRDefault="001242A6" w:rsidP="001242A6">
      <w:pPr>
        <w:pStyle w:val="af6"/>
        <w:rPr>
          <w:shd w:val="clear" w:color="auto" w:fill="FFFF00"/>
        </w:rPr>
      </w:pPr>
      <w:r>
        <w:rPr>
          <w:noProof/>
          <w:lang w:val="uk-UA" w:eastAsia="uk-UA"/>
        </w:rPr>
        <w:lastRenderedPageBreak/>
        <w:drawing>
          <wp:inline distT="0" distB="0" distL="0" distR="0">
            <wp:extent cx="4391025" cy="3086100"/>
            <wp:effectExtent l="19050" t="0" r="9525" b="0"/>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5"/>
                    <pic:cNvPicPr>
                      <a:picLocks noChangeAspect="1" noChangeArrowheads="1"/>
                    </pic:cNvPicPr>
                  </pic:nvPicPr>
                  <pic:blipFill>
                    <a:blip r:embed="rId1101"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Pr="008C6B20" w:rsidRDefault="001242A6" w:rsidP="001242A6">
      <w:pPr>
        <w:pStyle w:val="af6"/>
        <w:rPr>
          <w:szCs w:val="20"/>
        </w:rPr>
      </w:pPr>
      <w:r w:rsidRPr="008C6B20">
        <w:rPr>
          <w:szCs w:val="20"/>
        </w:rPr>
        <w:t>Fig. 14.3</w:t>
      </w:r>
    </w:p>
    <w:p w:rsidR="001242A6" w:rsidRDefault="001242A6" w:rsidP="001242A6">
      <w:pPr>
        <w:pStyle w:val="af3"/>
      </w:pPr>
      <w:r>
        <w:t>While considering the graph of dependence</w:t>
      </w:r>
      <w:r w:rsidR="00157B75">
        <w:rPr>
          <w:lang w:val="uk-UA"/>
        </w:rPr>
        <w:t xml:space="preserve"> </w:t>
      </w:r>
      <w:r w:rsidR="00DD029A" w:rsidRPr="00DD029A">
        <w:rPr>
          <w:position w:val="-10"/>
        </w:rPr>
        <w:pict>
          <v:shape id="_x0000_i2430" type="#_x0000_t75" style="width:96pt;height:15pt">
            <v:imagedata r:id="rId1095" o:title=""/>
          </v:shape>
        </w:pict>
      </w:r>
      <w:r>
        <w:t xml:space="preserve">, represented in the Fig. 14.3, one can suppose that the equation </w:t>
      </w:r>
      <w:r w:rsidR="00DD029A" w:rsidRPr="00DD029A">
        <w:rPr>
          <w:position w:val="-6"/>
        </w:rPr>
        <w:pict>
          <v:shape id="_x0000_i2431" type="#_x0000_t75" style="width:83.25pt;height:12.75pt">
            <v:imagedata r:id="rId1094" o:title=""/>
          </v:shape>
        </w:pict>
      </w:r>
      <w:r>
        <w:t xml:space="preserve"> has 6 solutions:</w:t>
      </w:r>
    </w:p>
    <w:p w:rsidR="001242A6" w:rsidRDefault="00DD029A" w:rsidP="001242A6">
      <w:pPr>
        <w:pStyle w:val="af3"/>
        <w:ind w:firstLine="426"/>
      </w:pPr>
      <w:r w:rsidRPr="00DD029A">
        <w:rPr>
          <w:position w:val="-10"/>
        </w:rPr>
        <w:pict>
          <v:shape id="_x0000_i2432" type="#_x0000_t75" style="width:38.25pt;height:15.75pt">
            <v:imagedata r:id="rId1102" o:title=""/>
          </v:shape>
        </w:pict>
      </w:r>
      <w:r w:rsidR="001242A6" w:rsidRPr="007C3207">
        <w:t xml:space="preserve">; </w:t>
      </w:r>
      <w:r w:rsidRPr="00DD029A">
        <w:rPr>
          <w:position w:val="-10"/>
        </w:rPr>
        <w:pict>
          <v:shape id="_x0000_i2433" type="#_x0000_t75" style="width:38.25pt;height:15.75pt">
            <v:imagedata r:id="rId1103" o:title=""/>
          </v:shape>
        </w:pict>
      </w:r>
      <w:r w:rsidR="001242A6" w:rsidRPr="007C3207">
        <w:t xml:space="preserve">; </w:t>
      </w:r>
      <w:r w:rsidRPr="00DD029A">
        <w:rPr>
          <w:position w:val="-10"/>
        </w:rPr>
        <w:pict>
          <v:shape id="_x0000_i2434" type="#_x0000_t75" style="width:39pt;height:15.75pt">
            <v:imagedata r:id="rId1104" o:title=""/>
          </v:shape>
        </w:pict>
      </w:r>
      <w:r w:rsidR="001242A6" w:rsidRPr="007C3207">
        <w:t xml:space="preserve">; </w:t>
      </w:r>
      <w:r w:rsidRPr="00DD029A">
        <w:rPr>
          <w:position w:val="-10"/>
        </w:rPr>
        <w:pict>
          <v:shape id="_x0000_i2435" type="#_x0000_t75" style="width:44.25pt;height:15.75pt">
            <v:imagedata r:id="rId1105" o:title=""/>
          </v:shape>
        </w:pict>
      </w:r>
      <w:r w:rsidR="001242A6" w:rsidRPr="007C3207">
        <w:t xml:space="preserve">; </w:t>
      </w:r>
      <w:r w:rsidRPr="00DD029A">
        <w:rPr>
          <w:position w:val="-10"/>
        </w:rPr>
        <w:pict>
          <v:shape id="_x0000_i2436" type="#_x0000_t75" style="width:42.75pt;height:15.75pt">
            <v:imagedata r:id="rId1106" o:title=""/>
          </v:shape>
        </w:pict>
      </w:r>
      <w:r w:rsidR="001242A6" w:rsidRPr="007C3207">
        <w:t xml:space="preserve">; </w:t>
      </w:r>
      <w:r w:rsidRPr="00DD029A">
        <w:rPr>
          <w:position w:val="-10"/>
        </w:rPr>
        <w:pict>
          <v:shape id="_x0000_i2437" type="#_x0000_t75" style="width:50.25pt;height:15.75pt">
            <v:imagedata r:id="rId1107" o:title=""/>
          </v:shape>
        </w:pict>
      </w:r>
      <w:r w:rsidR="001242A6">
        <w:t>.</w:t>
      </w:r>
    </w:p>
    <w:p w:rsidR="001242A6" w:rsidRDefault="001242A6" w:rsidP="001242A6">
      <w:pPr>
        <w:pStyle w:val="af3"/>
      </w:pPr>
      <w:r>
        <w:t>If high accuracy of calculation is not necessary such conclusion can be accepted.</w:t>
      </w:r>
    </w:p>
    <w:p w:rsidR="001242A6" w:rsidRDefault="001242A6" w:rsidP="001242A6">
      <w:pPr>
        <w:pStyle w:val="af3"/>
      </w:pPr>
      <w:r>
        <w:t xml:space="preserve">However if higher accuracy of results is required one should enlarge the zoom of plotting in quite small areas of the points </w:t>
      </w:r>
      <w:r w:rsidR="00DD029A" w:rsidRPr="00DD029A">
        <w:rPr>
          <w:position w:val="-10"/>
          <w:sz w:val="28"/>
          <w:szCs w:val="28"/>
        </w:rPr>
        <w:pict>
          <v:shape id="_x0000_i2438" type="#_x0000_t75" style="width:12pt;height:15.75pt">
            <v:imagedata r:id="rId1108" o:title=""/>
          </v:shape>
        </w:pict>
      </w:r>
      <w:r w:rsidRPr="00C01D95">
        <w:t xml:space="preserve">, </w:t>
      </w:r>
      <w:r w:rsidR="00DD029A" w:rsidRPr="00DD029A">
        <w:rPr>
          <w:position w:val="-10"/>
          <w:sz w:val="28"/>
          <w:szCs w:val="28"/>
        </w:rPr>
        <w:pict>
          <v:shape id="_x0000_i2439" type="#_x0000_t75" style="width:12.75pt;height:15.75pt">
            <v:imagedata r:id="rId1109" o:title=""/>
          </v:shape>
        </w:pict>
      </w:r>
      <w:r w:rsidRPr="00C01D95">
        <w:t xml:space="preserve">, </w:t>
      </w:r>
      <w:r w:rsidR="00DD029A" w:rsidRPr="00DD029A">
        <w:rPr>
          <w:position w:val="-10"/>
          <w:sz w:val="28"/>
          <w:szCs w:val="28"/>
        </w:rPr>
        <w:pict>
          <v:shape id="_x0000_i2440" type="#_x0000_t75" style="width:12.75pt;height:15.75pt">
            <v:imagedata r:id="rId1110" o:title=""/>
          </v:shape>
        </w:pict>
      </w:r>
      <w:r w:rsidRPr="00C01D95">
        <w:t xml:space="preserve">, </w:t>
      </w:r>
      <w:r w:rsidR="00DD029A" w:rsidRPr="00DD029A">
        <w:rPr>
          <w:position w:val="-10"/>
          <w:sz w:val="28"/>
          <w:szCs w:val="28"/>
        </w:rPr>
        <w:pict>
          <v:shape id="_x0000_i2441" type="#_x0000_t75" style="width:12.75pt;height:15.75pt">
            <v:imagedata r:id="rId1111" o:title=""/>
          </v:shape>
        </w:pict>
      </w:r>
      <w:r w:rsidRPr="00C01D95">
        <w:t xml:space="preserve">, </w:t>
      </w:r>
      <w:r w:rsidR="00DD029A" w:rsidRPr="00DD029A">
        <w:rPr>
          <w:position w:val="-10"/>
          <w:sz w:val="28"/>
          <w:szCs w:val="28"/>
        </w:rPr>
        <w:pict>
          <v:shape id="_x0000_i2442" type="#_x0000_t75" style="width:12.75pt;height:15.75pt">
            <v:imagedata r:id="rId1112" o:title=""/>
          </v:shape>
        </w:pict>
      </w:r>
      <w:r w:rsidRPr="00C01D95">
        <w:t xml:space="preserve">, </w:t>
      </w:r>
      <w:r w:rsidR="00DD029A" w:rsidRPr="00DD029A">
        <w:rPr>
          <w:position w:val="-10"/>
          <w:sz w:val="28"/>
          <w:szCs w:val="28"/>
        </w:rPr>
        <w:pict>
          <v:shape id="_x0000_i2443" type="#_x0000_t75" style="width:12.75pt;height:15.75pt">
            <v:imagedata r:id="rId1113" o:title=""/>
          </v:shape>
        </w:pict>
      </w:r>
      <w:r>
        <w:t xml:space="preserve"> (Fig. 14.4, 14.5) to sure that the equation has 5 solutions:</w:t>
      </w:r>
    </w:p>
    <w:p w:rsidR="001242A6" w:rsidRDefault="00DD029A" w:rsidP="001242A6">
      <w:pPr>
        <w:pStyle w:val="af3"/>
      </w:pPr>
      <w:r w:rsidRPr="00DD029A">
        <w:rPr>
          <w:position w:val="-10"/>
        </w:rPr>
        <w:pict>
          <v:shape id="_x0000_i2444" type="#_x0000_t75" style="width:48pt;height:15.75pt">
            <v:imagedata r:id="rId1114" o:title=""/>
          </v:shape>
        </w:pict>
      </w:r>
      <w:r w:rsidR="001242A6" w:rsidRPr="007C3207">
        <w:t xml:space="preserve">; </w:t>
      </w:r>
      <w:r w:rsidRPr="00DD029A">
        <w:rPr>
          <w:position w:val="-10"/>
        </w:rPr>
        <w:pict>
          <v:shape id="_x0000_i2445" type="#_x0000_t75" style="width:50.25pt;height:15.75pt">
            <v:imagedata r:id="rId1115" o:title=""/>
          </v:shape>
        </w:pict>
      </w:r>
      <w:r w:rsidR="001242A6" w:rsidRPr="007C3207">
        <w:t xml:space="preserve">; </w:t>
      </w:r>
      <w:r w:rsidRPr="00DD029A">
        <w:rPr>
          <w:position w:val="-10"/>
        </w:rPr>
        <w:pict>
          <v:shape id="_x0000_i2446" type="#_x0000_t75" style="width:48.75pt;height:15.75pt">
            <v:imagedata r:id="rId1116" o:title=""/>
          </v:shape>
        </w:pict>
      </w:r>
      <w:r w:rsidR="001242A6" w:rsidRPr="007C3207">
        <w:t xml:space="preserve">; </w:t>
      </w:r>
      <w:r w:rsidRPr="00DD029A">
        <w:rPr>
          <w:position w:val="-10"/>
        </w:rPr>
        <w:pict>
          <v:shape id="_x0000_i2447" type="#_x0000_t75" style="width:54.75pt;height:15.75pt">
            <v:imagedata r:id="rId1117" o:title=""/>
          </v:shape>
        </w:pict>
      </w:r>
      <w:r w:rsidR="001242A6" w:rsidRPr="007C3207">
        <w:t xml:space="preserve">; </w:t>
      </w:r>
      <w:r w:rsidRPr="00DD029A">
        <w:rPr>
          <w:position w:val="-10"/>
        </w:rPr>
        <w:pict>
          <v:shape id="_x0000_i2448" type="#_x0000_t75" style="width:54pt;height:15.75pt">
            <v:imagedata r:id="rId1118" o:title=""/>
          </v:shape>
        </w:pict>
      </w:r>
      <w:r w:rsidR="001242A6">
        <w:t>.</w:t>
      </w:r>
    </w:p>
    <w:p w:rsidR="001242A6" w:rsidRDefault="001242A6" w:rsidP="001242A6">
      <w:pPr>
        <w:pStyle w:val="af3"/>
      </w:pPr>
      <w:r>
        <w:t>It should be noted that precise analytical solution of the equation cannot be found, while the search of its approximate solutions without graphical plotting requires laborious calculations and careful analysis of the results.</w:t>
      </w:r>
    </w:p>
    <w:p w:rsidR="001242A6" w:rsidRDefault="001242A6" w:rsidP="001242A6">
      <w:pPr>
        <w:pStyle w:val="af3"/>
      </w:pPr>
      <w:r>
        <w:t xml:space="preserve">The calculus mathematics investigates special methods of search approximate solutions of equations of the form </w:t>
      </w:r>
      <w:r w:rsidR="00DD029A" w:rsidRPr="00DD029A">
        <w:rPr>
          <w:position w:val="-10"/>
        </w:rPr>
        <w:pict>
          <v:shape id="_x0000_i2449" type="#_x0000_t75" style="width:41.25pt;height:15pt">
            <v:imagedata r:id="rId1119" o:title=""/>
          </v:shape>
        </w:pict>
      </w:r>
      <w:r>
        <w:t xml:space="preserve"> on given segment </w:t>
      </w:r>
      <w:r w:rsidR="00DD029A" w:rsidRPr="00DD029A">
        <w:rPr>
          <w:position w:val="-10"/>
        </w:rPr>
        <w:pict>
          <v:shape id="_x0000_i2450" type="#_x0000_t75" style="width:26.25pt;height:15pt">
            <v:imagedata r:id="rId1120" o:title=""/>
          </v:shape>
        </w:pict>
      </w:r>
      <w:r>
        <w:t xml:space="preserve"> (bisection method, chord method, tangent method, iteration method etc.).</w:t>
      </w:r>
    </w:p>
    <w:p w:rsidR="001242A6" w:rsidRDefault="001242A6" w:rsidP="001242A6">
      <w:pPr>
        <w:pStyle w:val="af6"/>
      </w:pPr>
      <w:r>
        <w:rPr>
          <w:noProof/>
          <w:lang w:val="uk-UA" w:eastAsia="uk-UA"/>
        </w:rPr>
        <w:lastRenderedPageBreak/>
        <w:drawing>
          <wp:inline distT="0" distB="0" distL="0" distR="0">
            <wp:extent cx="4391025" cy="3086100"/>
            <wp:effectExtent l="19050" t="0" r="9525" b="0"/>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7"/>
                    <pic:cNvPicPr>
                      <a:picLocks noChangeAspect="1" noChangeArrowheads="1"/>
                    </pic:cNvPicPr>
                  </pic:nvPicPr>
                  <pic:blipFill>
                    <a:blip r:embed="rId1121"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14.4</w:t>
      </w:r>
    </w:p>
    <w:p w:rsidR="001242A6" w:rsidRDefault="001242A6" w:rsidP="001242A6">
      <w:pPr>
        <w:pStyle w:val="af6"/>
      </w:pPr>
      <w:r>
        <w:rPr>
          <w:noProof/>
          <w:lang w:val="uk-UA" w:eastAsia="uk-UA"/>
        </w:rPr>
        <w:drawing>
          <wp:inline distT="0" distB="0" distL="0" distR="0">
            <wp:extent cx="4391025" cy="3086100"/>
            <wp:effectExtent l="19050" t="0" r="9525" b="0"/>
            <wp:docPr id="1568" name="Рисунок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8"/>
                    <pic:cNvPicPr>
                      <a:picLocks noChangeAspect="1" noChangeArrowheads="1"/>
                    </pic:cNvPicPr>
                  </pic:nvPicPr>
                  <pic:blipFill>
                    <a:blip r:embed="rId1122"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14.5</w:t>
      </w:r>
    </w:p>
    <w:p w:rsidR="001242A6" w:rsidRDefault="001242A6" w:rsidP="001242A6">
      <w:pPr>
        <w:pStyle w:val="af3"/>
      </w:pPr>
      <w:r>
        <w:lastRenderedPageBreak/>
        <w:t xml:space="preserve">Sometimes it is convenient to represent the equation </w:t>
      </w:r>
      <w:r w:rsidR="00DD029A" w:rsidRPr="00DD029A">
        <w:rPr>
          <w:position w:val="-10"/>
        </w:rPr>
        <w:pict>
          <v:shape id="_x0000_i2451" type="#_x0000_t75" style="width:41.25pt;height:15pt">
            <v:imagedata r:id="rId1119" o:title=""/>
          </v:shape>
        </w:pict>
      </w:r>
      <w:r>
        <w:t xml:space="preserve"> in the following form:</w:t>
      </w:r>
      <w:r w:rsidRPr="007943B7">
        <w:t xml:space="preserve"> </w:t>
      </w:r>
      <w:r w:rsidR="00DD029A" w:rsidRPr="00DD029A">
        <w:rPr>
          <w:position w:val="-10"/>
        </w:rPr>
        <w:pict>
          <v:shape id="_x0000_i2452" type="#_x0000_t75" style="width:78.75pt;height:15.75pt">
            <v:imagedata r:id="rId1123" o:title=""/>
          </v:shape>
        </w:pict>
      </w:r>
      <w:r>
        <w:t xml:space="preserve">, where </w:t>
      </w:r>
      <w:r w:rsidR="00DD029A" w:rsidRPr="00DD029A">
        <w:rPr>
          <w:position w:val="-10"/>
        </w:rPr>
        <w:pict>
          <v:shape id="_x0000_i2453" type="#_x0000_t75" style="width:95.25pt;height:15.75pt">
            <v:imagedata r:id="rId1124" o:title=""/>
          </v:shape>
        </w:pict>
      </w:r>
      <w:r>
        <w:t xml:space="preserve">, or a problem leads to searching solutions of equation of the form </w:t>
      </w:r>
      <w:r w:rsidR="00DD029A" w:rsidRPr="00DD029A">
        <w:rPr>
          <w:position w:val="-10"/>
        </w:rPr>
        <w:pict>
          <v:shape id="_x0000_i2454" type="#_x0000_t75" style="width:63pt;height:15.75pt">
            <v:imagedata r:id="rId1125" o:title=""/>
          </v:shape>
        </w:pict>
      </w:r>
      <w:r>
        <w:t xml:space="preserve">. In this case it is convenient to plot graphs of the dependencies </w:t>
      </w:r>
      <w:r w:rsidR="00DD029A" w:rsidRPr="00DD029A">
        <w:rPr>
          <w:position w:val="-10"/>
        </w:rPr>
        <w:pict>
          <v:shape id="_x0000_i2455" type="#_x0000_t75" style="width:44.25pt;height:15.75pt">
            <v:imagedata r:id="rId1126" o:title=""/>
          </v:shape>
        </w:pict>
      </w:r>
      <w:r w:rsidR="00157B75">
        <w:t xml:space="preserve"> and </w:t>
      </w:r>
      <w:r w:rsidR="00DD029A" w:rsidRPr="00DD029A">
        <w:rPr>
          <w:position w:val="-10"/>
        </w:rPr>
        <w:pict>
          <v:shape id="_x0000_i2456" type="#_x0000_t75" style="width:45.75pt;height:15.75pt">
            <v:imagedata r:id="rId1127" o:title=""/>
          </v:shape>
        </w:pict>
      </w:r>
      <w:r>
        <w:t xml:space="preserve">, then  set cursor in intersection points of the graphs and determine coordinates of the points lying on both graphs simultaneously. Abscissas </w:t>
      </w:r>
      <w:r w:rsidR="00DD029A" w:rsidRPr="00DD029A">
        <w:rPr>
          <w:position w:val="-6"/>
        </w:rPr>
        <w:pict>
          <v:shape id="_x0000_i2457" type="#_x0000_t75" style="width:9pt;height:9.75pt">
            <v:imagedata r:id="rId577" o:title=""/>
          </v:shape>
        </w:pict>
      </w:r>
      <w:r>
        <w:t xml:space="preserve"> of the points are solutions of the equation </w:t>
      </w:r>
      <w:r w:rsidR="00DD029A" w:rsidRPr="00DD029A">
        <w:rPr>
          <w:position w:val="-10"/>
        </w:rPr>
        <w:pict>
          <v:shape id="_x0000_i2458" type="#_x0000_t75" style="width:63pt;height:15.75pt">
            <v:imagedata r:id="rId1125" o:title=""/>
          </v:shape>
        </w:pict>
      </w:r>
      <w:r>
        <w:t xml:space="preserve">. If the values </w:t>
      </w:r>
      <w:r w:rsidR="00DD029A" w:rsidRPr="00DD029A">
        <w:rPr>
          <w:position w:val="-6"/>
        </w:rPr>
        <w:pict>
          <v:shape id="_x0000_i2459" type="#_x0000_t75" style="width:9pt;height:9.75pt">
            <v:imagedata r:id="rId577" o:title=""/>
          </v:shape>
        </w:pict>
      </w:r>
      <w:r>
        <w:t xml:space="preserve"> are found in a such way, the values </w:t>
      </w:r>
      <w:r w:rsidR="00DD029A" w:rsidRPr="00DD029A">
        <w:rPr>
          <w:position w:val="-10"/>
        </w:rPr>
        <w:pict>
          <v:shape id="_x0000_i2460" type="#_x0000_t75" style="width:27pt;height:15.75pt">
            <v:imagedata r:id="rId1128" o:title=""/>
          </v:shape>
        </w:pict>
      </w:r>
      <w:r>
        <w:t xml:space="preserve"> and </w:t>
      </w:r>
      <w:r w:rsidR="00DD029A" w:rsidRPr="00DD029A">
        <w:rPr>
          <w:position w:val="-10"/>
        </w:rPr>
        <w:pict>
          <v:shape id="_x0000_i2461" type="#_x0000_t75" style="width:29.25pt;height:15.75pt">
            <v:imagedata r:id="rId1129" o:title=""/>
          </v:shape>
        </w:pict>
      </w:r>
      <w:r>
        <w:t xml:space="preserve"> are equal.</w:t>
      </w:r>
    </w:p>
    <w:p w:rsidR="001242A6" w:rsidRDefault="001242A6" w:rsidP="001242A6">
      <w:pPr>
        <w:pStyle w:val="af3"/>
      </w:pPr>
      <w:r>
        <w:t xml:space="preserve">4. Find solutions of the equation: </w:t>
      </w:r>
      <w:r w:rsidR="00DD029A" w:rsidRPr="00DD029A">
        <w:rPr>
          <w:position w:val="-30"/>
        </w:rPr>
        <w:pict>
          <v:shape id="_x0000_i2462" type="#_x0000_t75" style="width:141.75pt;height:33pt" fillcolor="window">
            <v:imagedata r:id="rId1130" o:title=""/>
          </v:shape>
        </w:pict>
      </w:r>
    </w:p>
    <w:p w:rsidR="001242A6" w:rsidRDefault="001242A6" w:rsidP="001242A6">
      <w:pPr>
        <w:pStyle w:val="af3"/>
      </w:pPr>
      <w:r>
        <w:t xml:space="preserve">Plot graphs of the dependencies </w:t>
      </w:r>
      <w:r w:rsidR="00DD029A" w:rsidRPr="00DD029A">
        <w:rPr>
          <w:position w:val="-22"/>
        </w:rPr>
        <w:pict>
          <v:shape id="_x0000_i2463" type="#_x0000_t75" style="width:90pt;height:29.25pt" fillcolor="window">
            <v:imagedata r:id="rId1131" o:title=""/>
          </v:shape>
        </w:pict>
      </w:r>
      <w:r>
        <w:t xml:space="preserve"> and </w:t>
      </w:r>
      <w:r w:rsidR="00DD029A" w:rsidRPr="00DD029A">
        <w:rPr>
          <w:position w:val="-10"/>
        </w:rPr>
        <w:pict>
          <v:shape id="_x0000_i2464" type="#_x0000_t75" style="width:84pt;height:15.75pt" fillcolor="window">
            <v:imagedata r:id="rId1132" o:title=""/>
          </v:shape>
        </w:pict>
      </w:r>
      <w:r>
        <w:t xml:space="preserve"> and make sure that the equation has unique solution. Set cursor in the intersection point of the graphs to get </w:t>
      </w:r>
      <w:r w:rsidR="00DD029A" w:rsidRPr="00DD029A">
        <w:rPr>
          <w:position w:val="-6"/>
        </w:rPr>
        <w:pict>
          <v:shape id="_x0000_i2465" type="#_x0000_t75" style="width:39.75pt;height:12.75pt">
            <v:imagedata r:id="rId1133" o:title=""/>
          </v:shape>
        </w:pict>
      </w:r>
      <w:r>
        <w:t xml:space="preserve"> (Fig. 14.6).</w:t>
      </w:r>
    </w:p>
    <w:p w:rsidR="001242A6" w:rsidRDefault="001242A6" w:rsidP="00157B75">
      <w:pPr>
        <w:pStyle w:val="af3"/>
        <w:spacing w:before="60" w:after="60"/>
        <w:ind w:firstLine="0"/>
        <w:jc w:val="center"/>
      </w:pPr>
      <w:r>
        <w:rPr>
          <w:noProof/>
          <w:lang w:val="uk-UA" w:eastAsia="uk-UA"/>
        </w:rPr>
        <w:drawing>
          <wp:inline distT="0" distB="0" distL="0" distR="0">
            <wp:extent cx="4200525" cy="3190875"/>
            <wp:effectExtent l="19050" t="0" r="9525" b="0"/>
            <wp:docPr id="1584"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4"/>
                    <pic:cNvPicPr>
                      <a:picLocks noChangeAspect="1" noChangeArrowheads="1"/>
                    </pic:cNvPicPr>
                  </pic:nvPicPr>
                  <pic:blipFill>
                    <a:blip r:embed="rId1134" cstate="print"/>
                    <a:srcRect/>
                    <a:stretch>
                      <a:fillRect/>
                    </a:stretch>
                  </pic:blipFill>
                  <pic:spPr bwMode="auto">
                    <a:xfrm>
                      <a:off x="0" y="0"/>
                      <a:ext cx="4200525" cy="3190875"/>
                    </a:xfrm>
                    <a:prstGeom prst="rect">
                      <a:avLst/>
                    </a:prstGeom>
                    <a:solidFill>
                      <a:srgbClr val="FFFFFF"/>
                    </a:solidFill>
                    <a:ln w="9525">
                      <a:noFill/>
                      <a:miter lim="800000"/>
                      <a:headEnd/>
                      <a:tailEnd/>
                    </a:ln>
                  </pic:spPr>
                </pic:pic>
              </a:graphicData>
            </a:graphic>
          </wp:inline>
        </w:drawing>
      </w:r>
    </w:p>
    <w:p w:rsidR="001242A6" w:rsidRDefault="001242A6" w:rsidP="00157B75">
      <w:pPr>
        <w:pStyle w:val="af6"/>
        <w:spacing w:before="60" w:after="60"/>
      </w:pPr>
      <w:r>
        <w:t>Fig. 14.6</w:t>
      </w:r>
    </w:p>
    <w:p w:rsidR="001242A6" w:rsidRPr="00157B75" w:rsidRDefault="001242A6" w:rsidP="001242A6">
      <w:pPr>
        <w:pStyle w:val="af3"/>
        <w:rPr>
          <w:lang w:val="uk-UA"/>
        </w:rPr>
      </w:pPr>
      <w:r>
        <w:t xml:space="preserve">Now solve the </w:t>
      </w:r>
      <w:r w:rsidR="00157B75">
        <w:t>system of equations of the form</w:t>
      </w:r>
    </w:p>
    <w:p w:rsidR="001242A6" w:rsidRDefault="00DD029A" w:rsidP="001242A6">
      <w:pPr>
        <w:pStyle w:val="afc"/>
      </w:pPr>
      <w:r w:rsidRPr="00DD029A">
        <w:rPr>
          <w:position w:val="-30"/>
        </w:rPr>
        <w:pict>
          <v:shape id="_x0000_i2466" type="#_x0000_t75" style="width:63pt;height:35.25pt" fillcolor="window">
            <v:imagedata r:id="rId1135" o:title=""/>
          </v:shape>
        </w:pict>
      </w:r>
    </w:p>
    <w:p w:rsidR="001242A6" w:rsidRPr="00157B75" w:rsidRDefault="001242A6" w:rsidP="001242A6">
      <w:pPr>
        <w:pStyle w:val="af3"/>
        <w:ind w:firstLine="0"/>
        <w:rPr>
          <w:spacing w:val="-2"/>
        </w:rPr>
      </w:pPr>
      <w:r w:rsidRPr="00157B75">
        <w:rPr>
          <w:spacing w:val="-2"/>
        </w:rPr>
        <w:lastRenderedPageBreak/>
        <w:t xml:space="preserve">where </w:t>
      </w:r>
      <w:r w:rsidR="00DD029A" w:rsidRPr="00DD029A">
        <w:rPr>
          <w:spacing w:val="-2"/>
          <w:position w:val="-10"/>
        </w:rPr>
        <w:pict>
          <v:shape id="_x0000_i2467" type="#_x0000_t75" style="width:39.75pt;height:15.75pt">
            <v:imagedata r:id="rId1136" o:title=""/>
          </v:shape>
        </w:pict>
      </w:r>
      <w:r w:rsidRPr="00157B75">
        <w:rPr>
          <w:spacing w:val="-2"/>
        </w:rPr>
        <w:t xml:space="preserve"> and </w:t>
      </w:r>
      <w:r w:rsidR="00DD029A" w:rsidRPr="00DD029A">
        <w:rPr>
          <w:spacing w:val="-2"/>
          <w:position w:val="-10"/>
        </w:rPr>
        <w:pict>
          <v:shape id="_x0000_i2468" type="#_x0000_t75" style="width:41.25pt;height:15.75pt">
            <v:imagedata r:id="rId1137" o:title=""/>
          </v:shape>
        </w:pict>
      </w:r>
      <w:r w:rsidRPr="00157B75">
        <w:rPr>
          <w:spacing w:val="-2"/>
        </w:rPr>
        <w:t xml:space="preserve"> are some expressions of two variables </w:t>
      </w:r>
      <w:r w:rsidR="00DD029A" w:rsidRPr="00DD029A">
        <w:rPr>
          <w:spacing w:val="-2"/>
          <w:position w:val="-6"/>
        </w:rPr>
        <w:pict>
          <v:shape id="_x0000_i2469" type="#_x0000_t75" style="width:9pt;height:9.75pt">
            <v:imagedata r:id="rId577" o:title=""/>
          </v:shape>
        </w:pict>
      </w:r>
      <w:r w:rsidRPr="00157B75">
        <w:rPr>
          <w:spacing w:val="-2"/>
        </w:rPr>
        <w:t xml:space="preserve"> and </w:t>
      </w:r>
      <w:r w:rsidR="00DD029A" w:rsidRPr="00DD029A">
        <w:rPr>
          <w:spacing w:val="-2"/>
          <w:position w:val="-10"/>
        </w:rPr>
        <w:pict>
          <v:shape id="_x0000_i2470" type="#_x0000_t75" style="width:9.75pt;height:12pt">
            <v:imagedata r:id="rId1138" o:title=""/>
          </v:shape>
        </w:pict>
      </w:r>
      <w:r w:rsidRPr="00157B75">
        <w:rPr>
          <w:spacing w:val="-2"/>
        </w:rPr>
        <w:t>.</w:t>
      </w:r>
    </w:p>
    <w:p w:rsidR="001242A6" w:rsidRDefault="001242A6" w:rsidP="001242A6">
      <w:pPr>
        <w:pStyle w:val="af3"/>
      </w:pPr>
      <w:r>
        <w:t xml:space="preserve">Set the type of dependence </w:t>
      </w:r>
      <w:r w:rsidR="00DD029A" w:rsidRPr="00DD029A">
        <w:rPr>
          <w:position w:val="-10"/>
        </w:rPr>
        <w:pict>
          <v:shape id="_x0000_i2471" type="#_x0000_t75" style="width:51.75pt;height:15pt">
            <v:imagedata r:id="rId1139" o:title=""/>
          </v:shape>
        </w:pict>
      </w:r>
      <w:r>
        <w:t xml:space="preserve"> and plot graphs of the dependencies </w:t>
      </w:r>
      <w:r w:rsidR="00DD029A" w:rsidRPr="00DD029A">
        <w:rPr>
          <w:position w:val="-10"/>
        </w:rPr>
        <w:pict>
          <v:shape id="_x0000_i2472" type="#_x0000_t75" style="width:56.25pt;height:15.75pt">
            <v:imagedata r:id="rId1140" o:title=""/>
          </v:shape>
        </w:pict>
      </w:r>
      <w:r>
        <w:t xml:space="preserve"> and </w:t>
      </w:r>
      <w:r w:rsidR="00DD029A" w:rsidRPr="00DD029A">
        <w:rPr>
          <w:position w:val="-10"/>
        </w:rPr>
        <w:pict>
          <v:shape id="_x0000_i2473" type="#_x0000_t75" style="width:57pt;height:15.75pt">
            <v:imagedata r:id="rId1141" o:title=""/>
          </v:shape>
        </w:pict>
      </w:r>
      <w:r>
        <w:t xml:space="preserve">, then set cursor in intersection points of the graphs and determine coordinates of the points that meet both equations </w:t>
      </w:r>
      <w:r w:rsidR="00DD029A" w:rsidRPr="00DD029A">
        <w:rPr>
          <w:position w:val="-10"/>
        </w:rPr>
        <w:pict>
          <v:shape id="_x0000_i2474" type="#_x0000_t75" style="width:56.25pt;height:15.75pt">
            <v:imagedata r:id="rId1140" o:title=""/>
          </v:shape>
        </w:pict>
      </w:r>
      <w:r>
        <w:t xml:space="preserve"> and </w:t>
      </w:r>
      <w:r w:rsidR="00DD029A" w:rsidRPr="00DD029A">
        <w:rPr>
          <w:position w:val="-10"/>
        </w:rPr>
        <w:pict>
          <v:shape id="_x0000_i2475" type="#_x0000_t75" style="width:57pt;height:15.75pt">
            <v:imagedata r:id="rId1141" o:title=""/>
          </v:shape>
        </w:pict>
      </w:r>
      <w:r>
        <w:t xml:space="preserve"> i.e. coordinates of intersection points of the lines described by the equations </w:t>
      </w:r>
      <w:r w:rsidR="00DD029A" w:rsidRPr="00DD029A">
        <w:rPr>
          <w:position w:val="-10"/>
        </w:rPr>
        <w:pict>
          <v:shape id="_x0000_i2476" type="#_x0000_t75" style="width:56.25pt;height:15.75pt">
            <v:imagedata r:id="rId1140" o:title=""/>
          </v:shape>
        </w:pict>
      </w:r>
      <w:r>
        <w:t xml:space="preserve"> and</w:t>
      </w:r>
      <w:r w:rsidR="00DD029A" w:rsidRPr="00DD029A">
        <w:rPr>
          <w:position w:val="-10"/>
        </w:rPr>
        <w:pict>
          <v:shape id="_x0000_i2477" type="#_x0000_t75" style="width:57pt;height:15.75pt">
            <v:imagedata r:id="rId1141" o:title=""/>
          </v:shape>
        </w:pict>
      </w:r>
      <w:r>
        <w:t>.</w:t>
      </w:r>
    </w:p>
    <w:p w:rsidR="001242A6" w:rsidRDefault="001242A6" w:rsidP="001242A6">
      <w:pPr>
        <w:pStyle w:val="af3"/>
      </w:pPr>
      <w:r>
        <w:t xml:space="preserve">5. Solve the system of equations </w:t>
      </w:r>
      <w:r w:rsidR="00DD029A" w:rsidRPr="00DD029A">
        <w:rPr>
          <w:position w:val="-30"/>
        </w:rPr>
        <w:pict>
          <v:shape id="_x0000_i2478" type="#_x0000_t75" style="width:68.25pt;height:36pt" fillcolor="window">
            <v:imagedata r:id="rId1142" o:title=""/>
          </v:shape>
        </w:pict>
      </w:r>
    </w:p>
    <w:p w:rsidR="001242A6" w:rsidRDefault="001242A6" w:rsidP="001242A6">
      <w:pPr>
        <w:pStyle w:val="af3"/>
      </w:pPr>
      <w:r>
        <w:t>Represent the equations in the following form:</w:t>
      </w:r>
      <w:r w:rsidRPr="00095594">
        <w:t xml:space="preserve"> </w:t>
      </w:r>
      <w:r w:rsidR="00DD029A" w:rsidRPr="00DD029A">
        <w:rPr>
          <w:position w:val="-10"/>
        </w:rPr>
        <w:pict>
          <v:shape id="_x0000_i2479" type="#_x0000_t75" style="width:75.75pt;height:18pt" fillcolor="window">
            <v:imagedata r:id="rId1143" o:title=""/>
          </v:shape>
        </w:pict>
      </w:r>
      <w:r>
        <w:t xml:space="preserve">, </w:t>
      </w:r>
      <w:r w:rsidR="00DD029A" w:rsidRPr="00DD029A">
        <w:rPr>
          <w:position w:val="-10"/>
        </w:rPr>
        <w:pict>
          <v:shape id="_x0000_i2480" type="#_x0000_t75" style="width:69.75pt;height:15pt" fillcolor="window">
            <v:imagedata r:id="rId1144" o:title=""/>
          </v:shape>
        </w:pict>
      </w:r>
      <w:r>
        <w:t xml:space="preserve"> and plot graphs of the dependencies (Fig. 14.7).</w:t>
      </w:r>
    </w:p>
    <w:p w:rsidR="001242A6" w:rsidRDefault="001242A6" w:rsidP="001242A6">
      <w:pPr>
        <w:pStyle w:val="af3"/>
      </w:pPr>
      <w:r>
        <w:t>Set cursor in each of intersection points of the graphs and obtain:</w:t>
      </w:r>
    </w:p>
    <w:p w:rsidR="001242A6" w:rsidRDefault="001242A6" w:rsidP="001242A6">
      <w:pPr>
        <w:pStyle w:val="af3"/>
      </w:pPr>
      <w:r>
        <w:t xml:space="preserve">1) </w:t>
      </w:r>
      <w:r w:rsidR="00DD029A" w:rsidRPr="00DD029A">
        <w:rPr>
          <w:position w:val="-6"/>
        </w:rPr>
        <w:pict>
          <v:shape id="_x0000_i2481" type="#_x0000_t75" style="width:45.75pt;height:12.75pt">
            <v:imagedata r:id="rId1145" o:title=""/>
          </v:shape>
        </w:pict>
      </w:r>
      <w:r>
        <w:t xml:space="preserve">, </w:t>
      </w:r>
      <w:r w:rsidR="00DD029A" w:rsidRPr="00DD029A">
        <w:rPr>
          <w:position w:val="-10"/>
        </w:rPr>
        <w:pict>
          <v:shape id="_x0000_i2482" type="#_x0000_t75" style="width:45pt;height:15pt">
            <v:imagedata r:id="rId1146" o:title=""/>
          </v:shape>
        </w:pict>
      </w:r>
      <w:r>
        <w:t>;</w:t>
      </w:r>
      <w:r>
        <w:tab/>
      </w:r>
      <w:r>
        <w:tab/>
        <w:t xml:space="preserve">3) </w:t>
      </w:r>
      <w:r w:rsidR="00DD029A" w:rsidRPr="00DD029A">
        <w:rPr>
          <w:position w:val="-6"/>
        </w:rPr>
        <w:pict>
          <v:shape id="_x0000_i2483" type="#_x0000_t75" style="width:38.25pt;height:12.75pt">
            <v:imagedata r:id="rId1147" o:title=""/>
          </v:shape>
        </w:pict>
      </w:r>
      <w:r>
        <w:t xml:space="preserve">, </w:t>
      </w:r>
      <w:r w:rsidR="00DD029A" w:rsidRPr="00DD029A">
        <w:rPr>
          <w:position w:val="-10"/>
        </w:rPr>
        <w:pict>
          <v:shape id="_x0000_i2484" type="#_x0000_t75" style="width:39.75pt;height:15pt">
            <v:imagedata r:id="rId1148" o:title=""/>
          </v:shape>
        </w:pict>
      </w:r>
      <w:r>
        <w:t>;</w:t>
      </w:r>
    </w:p>
    <w:p w:rsidR="001242A6" w:rsidRDefault="001242A6" w:rsidP="001242A6">
      <w:pPr>
        <w:pStyle w:val="af3"/>
        <w:rPr>
          <w:lang w:val="uk-UA"/>
        </w:rPr>
      </w:pPr>
      <w:r>
        <w:t xml:space="preserve">2) </w:t>
      </w:r>
      <w:r w:rsidR="00DD029A" w:rsidRPr="00DD029A">
        <w:rPr>
          <w:position w:val="-6"/>
        </w:rPr>
        <w:pict>
          <v:shape id="_x0000_i2485" type="#_x0000_t75" style="width:45pt;height:12.75pt">
            <v:imagedata r:id="rId1149" o:title=""/>
          </v:shape>
        </w:pict>
      </w:r>
      <w:r>
        <w:t xml:space="preserve">, </w:t>
      </w:r>
      <w:r w:rsidR="00DD029A" w:rsidRPr="00DD029A">
        <w:rPr>
          <w:position w:val="-10"/>
        </w:rPr>
        <w:pict>
          <v:shape id="_x0000_i2486" type="#_x0000_t75" style="width:39.75pt;height:15pt">
            <v:imagedata r:id="rId1150" o:title=""/>
          </v:shape>
        </w:pict>
      </w:r>
      <w:r>
        <w:t>;</w:t>
      </w:r>
      <w:r>
        <w:tab/>
      </w:r>
      <w:r>
        <w:tab/>
        <w:t xml:space="preserve">4) </w:t>
      </w:r>
      <w:r w:rsidR="00DD029A" w:rsidRPr="00DD029A">
        <w:rPr>
          <w:position w:val="-6"/>
        </w:rPr>
        <w:pict>
          <v:shape id="_x0000_i2487" type="#_x0000_t75" style="width:39pt;height:12.75pt">
            <v:imagedata r:id="rId1151" o:title=""/>
          </v:shape>
        </w:pict>
      </w:r>
      <w:r>
        <w:t xml:space="preserve">, </w:t>
      </w:r>
      <w:r w:rsidR="00DD029A" w:rsidRPr="00DD029A">
        <w:rPr>
          <w:position w:val="-10"/>
        </w:rPr>
        <w:pict>
          <v:shape id="_x0000_i2488" type="#_x0000_t75" style="width:39pt;height:15pt">
            <v:imagedata r:id="rId1152" o:title=""/>
          </v:shape>
        </w:pict>
      </w:r>
      <w:r>
        <w:t>.</w:t>
      </w:r>
    </w:p>
    <w:p w:rsidR="00157B75" w:rsidRPr="00157B75" w:rsidRDefault="00157B75" w:rsidP="001242A6">
      <w:pPr>
        <w:pStyle w:val="af3"/>
        <w:rPr>
          <w:sz w:val="2"/>
          <w:szCs w:val="2"/>
          <w:lang w:val="uk-UA"/>
        </w:rPr>
      </w:pPr>
      <w:r>
        <w:t xml:space="preserve">For more precise determination of coordinates of the intersection points of graphs one should enlarge the zoom of plotting, i.e. use the command „Zoom in” or change bounds for the variables </w:t>
      </w:r>
      <w:r>
        <w:rPr>
          <w:noProof/>
          <w:position w:val="-6"/>
          <w:lang w:val="uk-UA" w:eastAsia="uk-UA"/>
        </w:rPr>
        <w:drawing>
          <wp:inline distT="0" distB="0" distL="0" distR="0">
            <wp:extent cx="114300" cy="123825"/>
            <wp:effectExtent l="19050" t="0" r="0" b="0"/>
            <wp:docPr id="4499" name="Рисунок 4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9"/>
                    <pic:cNvPicPr>
                      <a:picLocks noChangeAspect="1" noChangeArrowheads="1"/>
                    </pic:cNvPicPr>
                  </pic:nvPicPr>
                  <pic:blipFill>
                    <a:blip r:embed="rId1153" cstate="print"/>
                    <a:srcRect/>
                    <a:stretch>
                      <a:fillRect/>
                    </a:stretch>
                  </pic:blipFill>
                  <pic:spPr bwMode="auto">
                    <a:xfrm>
                      <a:off x="0" y="0"/>
                      <a:ext cx="114300" cy="123825"/>
                    </a:xfrm>
                    <a:prstGeom prst="rect">
                      <a:avLst/>
                    </a:prstGeom>
                    <a:noFill/>
                    <a:ln w="9525">
                      <a:noFill/>
                      <a:miter lim="800000"/>
                      <a:headEnd/>
                      <a:tailEnd/>
                    </a:ln>
                  </pic:spPr>
                </pic:pic>
              </a:graphicData>
            </a:graphic>
          </wp:inline>
        </w:drawing>
      </w:r>
      <w:r>
        <w:t xml:space="preserve"> and </w:t>
      </w:r>
      <w:r>
        <w:rPr>
          <w:noProof/>
          <w:position w:val="-10"/>
          <w:lang w:val="uk-UA" w:eastAsia="uk-UA"/>
        </w:rPr>
        <w:drawing>
          <wp:inline distT="0" distB="0" distL="0" distR="0">
            <wp:extent cx="123825" cy="152400"/>
            <wp:effectExtent l="19050" t="0" r="9525" b="0"/>
            <wp:docPr id="4500" name="Рисунок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0"/>
                    <pic:cNvPicPr>
                      <a:picLocks noChangeAspect="1" noChangeArrowheads="1"/>
                    </pic:cNvPicPr>
                  </pic:nvPicPr>
                  <pic:blipFill>
                    <a:blip r:embed="rId1154" cstate="print"/>
                    <a:srcRect/>
                    <a:stretch>
                      <a:fillRect/>
                    </a:stretch>
                  </pic:blipFill>
                  <pic:spPr bwMode="auto">
                    <a:xfrm>
                      <a:off x="0" y="0"/>
                      <a:ext cx="123825" cy="152400"/>
                    </a:xfrm>
                    <a:prstGeom prst="rect">
                      <a:avLst/>
                    </a:prstGeom>
                    <a:noFill/>
                    <a:ln w="9525">
                      <a:noFill/>
                      <a:miter lim="800000"/>
                      <a:headEnd/>
                      <a:tailEnd/>
                    </a:ln>
                  </pic:spPr>
                </pic:pic>
              </a:graphicData>
            </a:graphic>
          </wp:inline>
        </w:drawing>
      </w:r>
      <w:r>
        <w:t xml:space="preserve">. For example, if we change the zoom by setting the bounds </w:t>
      </w:r>
      <w:r>
        <w:rPr>
          <w:noProof/>
          <w:position w:val="-6"/>
          <w:lang w:val="uk-UA" w:eastAsia="uk-UA"/>
        </w:rPr>
        <w:drawing>
          <wp:inline distT="0" distB="0" distL="0" distR="0">
            <wp:extent cx="771525" cy="161925"/>
            <wp:effectExtent l="19050" t="0" r="9525" b="0"/>
            <wp:docPr id="4501" name="Рисунок 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1"/>
                    <pic:cNvPicPr>
                      <a:picLocks noChangeAspect="1" noChangeArrowheads="1"/>
                    </pic:cNvPicPr>
                  </pic:nvPicPr>
                  <pic:blipFill>
                    <a:blip r:embed="rId1155" cstate="print"/>
                    <a:srcRect/>
                    <a:stretch>
                      <a:fillRect/>
                    </a:stretch>
                  </pic:blipFill>
                  <pic:spPr bwMode="auto">
                    <a:xfrm>
                      <a:off x="0" y="0"/>
                      <a:ext cx="771525" cy="161925"/>
                    </a:xfrm>
                    <a:prstGeom prst="rect">
                      <a:avLst/>
                    </a:prstGeom>
                    <a:noFill/>
                    <a:ln w="9525">
                      <a:noFill/>
                      <a:miter lim="800000"/>
                      <a:headEnd/>
                      <a:tailEnd/>
                    </a:ln>
                  </pic:spPr>
                </pic:pic>
              </a:graphicData>
            </a:graphic>
          </wp:inline>
        </w:drawing>
      </w:r>
      <w:r>
        <w:t xml:space="preserve">, </w:t>
      </w:r>
      <w:r>
        <w:rPr>
          <w:noProof/>
          <w:position w:val="-6"/>
          <w:lang w:val="uk-UA" w:eastAsia="uk-UA"/>
        </w:rPr>
        <w:drawing>
          <wp:inline distT="0" distB="0" distL="0" distR="0">
            <wp:extent cx="790575" cy="161925"/>
            <wp:effectExtent l="19050" t="0" r="9525" b="0"/>
            <wp:docPr id="4502" name="Рисунок 4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2"/>
                    <pic:cNvPicPr>
                      <a:picLocks noChangeAspect="1" noChangeArrowheads="1"/>
                    </pic:cNvPicPr>
                  </pic:nvPicPr>
                  <pic:blipFill>
                    <a:blip r:embed="rId1156" cstate="print"/>
                    <a:srcRect/>
                    <a:stretch>
                      <a:fillRect/>
                    </a:stretch>
                  </pic:blipFill>
                  <pic:spPr bwMode="auto">
                    <a:xfrm>
                      <a:off x="0" y="0"/>
                      <a:ext cx="790575" cy="161925"/>
                    </a:xfrm>
                    <a:prstGeom prst="rect">
                      <a:avLst/>
                    </a:prstGeom>
                    <a:noFill/>
                    <a:ln w="9525">
                      <a:noFill/>
                      <a:miter lim="800000"/>
                      <a:headEnd/>
                      <a:tailEnd/>
                    </a:ln>
                  </pic:spPr>
                </pic:pic>
              </a:graphicData>
            </a:graphic>
          </wp:inline>
        </w:drawing>
      </w:r>
      <w:r>
        <w:t xml:space="preserve">, </w:t>
      </w:r>
      <w:r>
        <w:rPr>
          <w:noProof/>
          <w:position w:val="-6"/>
          <w:lang w:val="uk-UA" w:eastAsia="uk-UA"/>
        </w:rPr>
        <w:drawing>
          <wp:inline distT="0" distB="0" distL="0" distR="0">
            <wp:extent cx="762000" cy="161925"/>
            <wp:effectExtent l="19050" t="0" r="0" b="0"/>
            <wp:docPr id="4503" name="Рисунок 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3"/>
                    <pic:cNvPicPr>
                      <a:picLocks noChangeAspect="1" noChangeArrowheads="1"/>
                    </pic:cNvPicPr>
                  </pic:nvPicPr>
                  <pic:blipFill>
                    <a:blip r:embed="rId1157" cstate="print"/>
                    <a:srcRect/>
                    <a:stretch>
                      <a:fillRect/>
                    </a:stretch>
                  </pic:blipFill>
                  <pic:spPr bwMode="auto">
                    <a:xfrm>
                      <a:off x="0" y="0"/>
                      <a:ext cx="762000" cy="161925"/>
                    </a:xfrm>
                    <a:prstGeom prst="rect">
                      <a:avLst/>
                    </a:prstGeom>
                    <a:noFill/>
                    <a:ln w="9525">
                      <a:noFill/>
                      <a:miter lim="800000"/>
                      <a:headEnd/>
                      <a:tailEnd/>
                    </a:ln>
                  </pic:spPr>
                </pic:pic>
              </a:graphicData>
            </a:graphic>
          </wp:inline>
        </w:drawing>
      </w:r>
      <w:r>
        <w:t>,</w:t>
      </w:r>
      <w:r>
        <w:rPr>
          <w:lang w:val="uk-UA"/>
        </w:rPr>
        <w:t xml:space="preserve"> </w:t>
      </w:r>
      <w:r>
        <w:rPr>
          <w:noProof/>
          <w:position w:val="-6"/>
          <w:lang w:val="uk-UA" w:eastAsia="uk-UA"/>
        </w:rPr>
        <w:drawing>
          <wp:inline distT="0" distB="0" distL="0" distR="0">
            <wp:extent cx="685800" cy="161925"/>
            <wp:effectExtent l="19050" t="0" r="0" b="0"/>
            <wp:docPr id="4506" name="Рисунок 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6"/>
                    <pic:cNvPicPr>
                      <a:picLocks noChangeAspect="1" noChangeArrowheads="1"/>
                    </pic:cNvPicPr>
                  </pic:nvPicPr>
                  <pic:blipFill>
                    <a:blip r:embed="rId1158" cstate="print"/>
                    <a:srcRect/>
                    <a:stretch>
                      <a:fillRect/>
                    </a:stretch>
                  </pic:blipFill>
                  <pic:spPr bwMode="auto">
                    <a:xfrm>
                      <a:off x="0" y="0"/>
                      <a:ext cx="685800" cy="161925"/>
                    </a:xfrm>
                    <a:prstGeom prst="rect">
                      <a:avLst/>
                    </a:prstGeom>
                    <a:noFill/>
                    <a:ln w="9525">
                      <a:noFill/>
                      <a:miter lim="800000"/>
                      <a:headEnd/>
                      <a:tailEnd/>
                    </a:ln>
                  </pic:spPr>
                </pic:pic>
              </a:graphicData>
            </a:graphic>
          </wp:inline>
        </w:drawing>
      </w:r>
      <w:r>
        <w:t xml:space="preserve"> and plot the corresponding graphs, we obtain the image represented in the Fig. 14.8. Use the coordinate cursor to get</w:t>
      </w:r>
      <w:r>
        <w:rPr>
          <w:noProof/>
          <w:position w:val="-6"/>
          <w:lang w:val="uk-UA" w:eastAsia="uk-UA"/>
        </w:rPr>
        <w:drawing>
          <wp:inline distT="0" distB="0" distL="0" distR="0">
            <wp:extent cx="647700" cy="161925"/>
            <wp:effectExtent l="19050" t="0" r="0" b="0"/>
            <wp:docPr id="4507" name="Рисунок 4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7"/>
                    <pic:cNvPicPr>
                      <a:picLocks noChangeAspect="1" noChangeArrowheads="1"/>
                    </pic:cNvPicPr>
                  </pic:nvPicPr>
                  <pic:blipFill>
                    <a:blip r:embed="rId1159" cstate="print"/>
                    <a:srcRect/>
                    <a:stretch>
                      <a:fillRect/>
                    </a:stretch>
                  </pic:blipFill>
                  <pic:spPr bwMode="auto">
                    <a:xfrm>
                      <a:off x="0" y="0"/>
                      <a:ext cx="647700" cy="161925"/>
                    </a:xfrm>
                    <a:prstGeom prst="rect">
                      <a:avLst/>
                    </a:prstGeom>
                    <a:noFill/>
                    <a:ln w="9525">
                      <a:noFill/>
                      <a:miter lim="800000"/>
                      <a:headEnd/>
                      <a:tailEnd/>
                    </a:ln>
                  </pic:spPr>
                </pic:pic>
              </a:graphicData>
            </a:graphic>
          </wp:inline>
        </w:drawing>
      </w:r>
      <w:r>
        <w:t>,</w:t>
      </w:r>
      <w:r>
        <w:rPr>
          <w:lang w:val="uk-UA"/>
        </w:rPr>
        <w:br/>
      </w:r>
    </w:p>
    <w:p w:rsidR="001242A6" w:rsidRDefault="001242A6" w:rsidP="00157B75">
      <w:pPr>
        <w:pStyle w:val="af6"/>
        <w:spacing w:before="60" w:after="60"/>
      </w:pPr>
      <w:r>
        <w:rPr>
          <w:noProof/>
          <w:lang w:val="uk-UA" w:eastAsia="uk-UA"/>
        </w:rPr>
        <w:drawing>
          <wp:inline distT="0" distB="0" distL="0" distR="0">
            <wp:extent cx="4229100" cy="2971800"/>
            <wp:effectExtent l="19050" t="0" r="0" b="0"/>
            <wp:docPr id="1608"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
                    <pic:cNvPicPr>
                      <a:picLocks noChangeAspect="1" noChangeArrowheads="1"/>
                    </pic:cNvPicPr>
                  </pic:nvPicPr>
                  <pic:blipFill>
                    <a:blip r:embed="rId1160" cstate="print"/>
                    <a:srcRect/>
                    <a:stretch>
                      <a:fillRect/>
                    </a:stretch>
                  </pic:blipFill>
                  <pic:spPr bwMode="auto">
                    <a:xfrm>
                      <a:off x="0" y="0"/>
                      <a:ext cx="4229100" cy="2971800"/>
                    </a:xfrm>
                    <a:prstGeom prst="rect">
                      <a:avLst/>
                    </a:prstGeom>
                    <a:solidFill>
                      <a:srgbClr val="FFFFFF"/>
                    </a:solidFill>
                    <a:ln w="9525">
                      <a:noFill/>
                      <a:miter lim="800000"/>
                      <a:headEnd/>
                      <a:tailEnd/>
                    </a:ln>
                  </pic:spPr>
                </pic:pic>
              </a:graphicData>
            </a:graphic>
          </wp:inline>
        </w:drawing>
      </w:r>
    </w:p>
    <w:p w:rsidR="001242A6" w:rsidRDefault="001242A6" w:rsidP="00157B75">
      <w:pPr>
        <w:pStyle w:val="af6"/>
        <w:spacing w:before="60" w:after="60"/>
      </w:pPr>
      <w:r>
        <w:t>Fig. 14.7</w:t>
      </w:r>
    </w:p>
    <w:p w:rsidR="001242A6" w:rsidRDefault="001242A6" w:rsidP="001242A6">
      <w:pPr>
        <w:pStyle w:val="af6"/>
        <w:rPr>
          <w:shd w:val="clear" w:color="auto" w:fill="FFFF00"/>
        </w:rPr>
      </w:pPr>
      <w:r>
        <w:rPr>
          <w:noProof/>
          <w:lang w:val="uk-UA" w:eastAsia="uk-UA"/>
        </w:rPr>
        <w:lastRenderedPageBreak/>
        <w:drawing>
          <wp:inline distT="0" distB="0" distL="0" distR="0">
            <wp:extent cx="4391025" cy="3086100"/>
            <wp:effectExtent l="19050" t="0" r="9525" b="0"/>
            <wp:docPr id="1609" name="Рисунок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pic:cNvPicPr>
                      <a:picLocks noChangeAspect="1" noChangeArrowheads="1"/>
                    </pic:cNvPicPr>
                  </pic:nvPicPr>
                  <pic:blipFill>
                    <a:blip r:embed="rId1161"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rsidRPr="00491245">
        <w:rPr>
          <w:szCs w:val="20"/>
        </w:rPr>
        <w:t>Fig. 14.8</w:t>
      </w:r>
    </w:p>
    <w:p w:rsidR="001242A6" w:rsidRDefault="00DD029A" w:rsidP="00157B75">
      <w:pPr>
        <w:pStyle w:val="af3"/>
        <w:ind w:firstLine="0"/>
      </w:pPr>
      <w:r w:rsidRPr="00DD029A">
        <w:rPr>
          <w:position w:val="-10"/>
        </w:rPr>
        <w:pict>
          <v:shape id="_x0000_i2489" type="#_x0000_t75" style="width:51.75pt;height:15pt">
            <v:imagedata r:id="rId1162" o:title=""/>
          </v:shape>
        </w:pict>
      </w:r>
      <w:r w:rsidR="001242A6">
        <w:t>, and while cursor is moving, the third digit after comma is changing (is defined more exactly).</w:t>
      </w:r>
    </w:p>
    <w:p w:rsidR="001242A6" w:rsidRDefault="001242A6" w:rsidP="001242A6">
      <w:pPr>
        <w:pStyle w:val="af3"/>
      </w:pPr>
      <w:r>
        <w:t xml:space="preserve">One can put </w:t>
      </w:r>
      <w:r w:rsidR="00DD029A" w:rsidRPr="00DD029A">
        <w:rPr>
          <w:position w:val="-6"/>
        </w:rPr>
        <w:pict>
          <v:shape id="_x0000_i2490" type="#_x0000_t75" style="width:60.75pt;height:12.75pt">
            <v:imagedata r:id="rId1163" o:title=""/>
          </v:shape>
        </w:pict>
      </w:r>
      <w:r w:rsidRPr="00BC6CC2">
        <w:t xml:space="preserve">, </w:t>
      </w:r>
      <w:r w:rsidR="00DD029A" w:rsidRPr="00DD029A">
        <w:rPr>
          <w:position w:val="-6"/>
        </w:rPr>
        <w:pict>
          <v:shape id="_x0000_i2491" type="#_x0000_t75" style="width:68.25pt;height:12.75pt">
            <v:imagedata r:id="rId1164" o:title=""/>
          </v:shape>
        </w:pict>
      </w:r>
      <w:r w:rsidRPr="00BC6CC2">
        <w:t xml:space="preserve">, </w:t>
      </w:r>
      <w:r w:rsidR="00DD029A" w:rsidRPr="00DD029A">
        <w:rPr>
          <w:position w:val="-6"/>
        </w:rPr>
        <w:pict>
          <v:shape id="_x0000_i2492" type="#_x0000_t75" style="width:65.25pt;height:12.75pt">
            <v:imagedata r:id="rId1165" o:title=""/>
          </v:shape>
        </w:pict>
      </w:r>
      <w:r w:rsidRPr="00BC6CC2">
        <w:t xml:space="preserve">, </w:t>
      </w:r>
      <w:r w:rsidR="00DD029A" w:rsidRPr="00DD029A">
        <w:rPr>
          <w:position w:val="-6"/>
        </w:rPr>
        <w:pict>
          <v:shape id="_x0000_i2493" type="#_x0000_t75" style="width:60.75pt;height:12.75pt">
            <v:imagedata r:id="rId1166" o:title=""/>
          </v:shape>
        </w:pict>
      </w:r>
      <w:r>
        <w:t xml:space="preserve"> (using the command “Graph / Zoom / User zoom”) to obtain </w:t>
      </w:r>
      <w:r w:rsidR="00DD029A" w:rsidRPr="00DD029A">
        <w:rPr>
          <w:position w:val="-6"/>
        </w:rPr>
        <w:pict>
          <v:shape id="_x0000_i2494" type="#_x0000_t75" style="width:56.25pt;height:12.75pt">
            <v:imagedata r:id="rId1167" o:title=""/>
          </v:shape>
        </w:pict>
      </w:r>
      <w:r>
        <w:t xml:space="preserve">, </w:t>
      </w:r>
      <w:r w:rsidR="00DD029A" w:rsidRPr="00DD029A">
        <w:rPr>
          <w:position w:val="-10"/>
        </w:rPr>
        <w:pict>
          <v:shape id="_x0000_i2495" type="#_x0000_t75" style="width:57pt;height:15pt">
            <v:imagedata r:id="rId1168" o:title=""/>
          </v:shape>
        </w:pict>
      </w:r>
      <w:r>
        <w:t>, and while cursor is moving, the fourth digit after comma is changing (is defined more exactly).</w:t>
      </w:r>
    </w:p>
    <w:p w:rsidR="001242A6" w:rsidRDefault="001242A6" w:rsidP="001242A6">
      <w:pPr>
        <w:pStyle w:val="af3"/>
      </w:pPr>
      <w:r>
        <w:t xml:space="preserve">It should be noted that the problem of finding solutions of the equation </w:t>
      </w:r>
      <w:r w:rsidR="00DD029A" w:rsidRPr="00DD029A">
        <w:rPr>
          <w:position w:val="-10"/>
        </w:rPr>
        <w:pict>
          <v:shape id="_x0000_i2496" type="#_x0000_t75" style="width:41.25pt;height:15pt">
            <v:imagedata r:id="rId1169" o:title=""/>
          </v:shape>
        </w:pict>
      </w:r>
      <w:r>
        <w:t xml:space="preserve"> can be also considered as the problem of solving the system of equations</w:t>
      </w:r>
    </w:p>
    <w:p w:rsidR="001242A6" w:rsidRDefault="00DD029A" w:rsidP="001242A6">
      <w:pPr>
        <w:pStyle w:val="afc"/>
      </w:pPr>
      <w:r w:rsidRPr="00DD029A">
        <w:rPr>
          <w:position w:val="-28"/>
        </w:rPr>
        <w:pict>
          <v:shape id="_x0000_i2497" type="#_x0000_t75" style="width:60pt;height:33.75pt" fillcolor="window">
            <v:imagedata r:id="rId1170" o:title=""/>
          </v:shape>
        </w:pict>
      </w:r>
    </w:p>
    <w:p w:rsidR="001242A6" w:rsidRDefault="001242A6" w:rsidP="001242A6">
      <w:pPr>
        <w:pStyle w:val="af3"/>
        <w:ind w:firstLine="0"/>
      </w:pPr>
      <w:r>
        <w:t xml:space="preserve">and the problem of finding solutions of the equation </w:t>
      </w:r>
      <w:r w:rsidR="00DD029A" w:rsidRPr="00DD029A">
        <w:rPr>
          <w:position w:val="-10"/>
          <w:sz w:val="28"/>
          <w:szCs w:val="28"/>
        </w:rPr>
        <w:pict>
          <v:shape id="_x0000_i2498" type="#_x0000_t75" style="width:63pt;height:15.75pt">
            <v:imagedata r:id="rId1171" o:title=""/>
          </v:shape>
        </w:pict>
      </w:r>
      <w:r>
        <w:t xml:space="preserve"> as the problem of solving the system of equations</w:t>
      </w:r>
    </w:p>
    <w:p w:rsidR="001242A6" w:rsidRDefault="00DD029A" w:rsidP="001242A6">
      <w:pPr>
        <w:pStyle w:val="afc"/>
      </w:pPr>
      <w:r w:rsidRPr="00DD029A">
        <w:rPr>
          <w:position w:val="-30"/>
        </w:rPr>
        <w:pict>
          <v:shape id="_x0000_i2499" type="#_x0000_t75" style="width:69pt;height:35.25pt" fillcolor="window">
            <v:imagedata r:id="rId1172" o:title=""/>
          </v:shape>
        </w:pict>
      </w:r>
    </w:p>
    <w:p w:rsidR="001242A6" w:rsidRDefault="001242A6" w:rsidP="001242A6">
      <w:pPr>
        <w:pStyle w:val="af3"/>
      </w:pPr>
      <w:r>
        <w:t>In many cases finding solutions of the system of equations</w:t>
      </w:r>
    </w:p>
    <w:p w:rsidR="001242A6" w:rsidRDefault="001242A6" w:rsidP="001242A6">
      <w:pPr>
        <w:pStyle w:val="afc"/>
      </w:pPr>
      <w:r>
        <w:t>{</w:t>
      </w:r>
      <w:r w:rsidR="00DD029A" w:rsidRPr="00DD029A">
        <w:rPr>
          <w:position w:val="-10"/>
        </w:rPr>
        <w:pict>
          <v:shape id="_x0000_i2500" type="#_x0000_t75" style="width:51pt;height:15pt">
            <v:imagedata r:id="rId1173" o:title=""/>
          </v:shape>
        </w:pict>
      </w:r>
      <w:r>
        <w:t xml:space="preserve">, </w:t>
      </w:r>
      <w:r w:rsidR="00DD029A" w:rsidRPr="00DD029A">
        <w:rPr>
          <w:position w:val="-10"/>
        </w:rPr>
        <w:pict>
          <v:shape id="_x0000_i2501" type="#_x0000_t75" style="width:53.25pt;height:15pt">
            <v:imagedata r:id="rId1174" o:title=""/>
          </v:shape>
        </w:pict>
      </w:r>
      <w:r>
        <w:t>}</w:t>
      </w:r>
    </w:p>
    <w:p w:rsidR="001242A6" w:rsidRDefault="001242A6" w:rsidP="001242A6">
      <w:pPr>
        <w:pStyle w:val="af3"/>
        <w:ind w:firstLine="0"/>
      </w:pPr>
      <w:r>
        <w:lastRenderedPageBreak/>
        <w:t>with the help of plotting is unique suitable method for practical use since the method of variable exclusion or other methods are very difficult or lead to wrong results.</w:t>
      </w:r>
    </w:p>
    <w:p w:rsidR="001242A6" w:rsidRDefault="001242A6" w:rsidP="001242A6">
      <w:pPr>
        <w:pStyle w:val="af3"/>
      </w:pPr>
      <w:r>
        <w:t>6. Solve the system of equations (Fig. 14.9):</w:t>
      </w:r>
    </w:p>
    <w:p w:rsidR="001242A6" w:rsidRDefault="00DD029A" w:rsidP="001242A6">
      <w:pPr>
        <w:pStyle w:val="af3"/>
      </w:pPr>
      <w:r w:rsidRPr="00DD029A">
        <w:rPr>
          <w:position w:val="-28"/>
        </w:rPr>
        <w:pict>
          <v:shape id="_x0000_i2502" type="#_x0000_t75" style="width:114.75pt;height:33.75pt" fillcolor="window">
            <v:imagedata r:id="rId1175" o:title=""/>
          </v:shape>
        </w:pict>
      </w:r>
    </w:p>
    <w:p w:rsidR="001242A6" w:rsidRPr="00157B75" w:rsidRDefault="001242A6" w:rsidP="001242A6">
      <w:pPr>
        <w:pStyle w:val="af3"/>
        <w:rPr>
          <w:lang w:val="uk-UA"/>
        </w:rPr>
      </w:pPr>
      <w:r>
        <w:t xml:space="preserve">In this case it is impossible to exclude one of the variables </w:t>
      </w:r>
      <w:r w:rsidR="00DD029A" w:rsidRPr="00DD029A">
        <w:rPr>
          <w:position w:val="-6"/>
        </w:rPr>
        <w:pict>
          <v:shape id="_x0000_i2503" type="#_x0000_t75" style="width:9pt;height:9.75pt">
            <v:imagedata r:id="rId364" o:title=""/>
          </v:shape>
        </w:pict>
      </w:r>
      <w:r>
        <w:t xml:space="preserve"> or </w:t>
      </w:r>
      <w:r w:rsidR="00DD029A" w:rsidRPr="00DD029A">
        <w:rPr>
          <w:position w:val="-10"/>
        </w:rPr>
        <w:pict>
          <v:shape id="_x0000_i2504" type="#_x0000_t75" style="width:9.75pt;height:12pt">
            <v:imagedata r:id="rId365" o:title=""/>
          </v:shape>
        </w:pict>
      </w:r>
      <w:r>
        <w:t xml:space="preserve"> and it is difficult to offer any practically suitable way of solutio</w:t>
      </w:r>
      <w:r w:rsidR="00157B75">
        <w:t>n besides the graphical method.</w:t>
      </w:r>
    </w:p>
    <w:p w:rsidR="001242A6" w:rsidRDefault="001242A6" w:rsidP="001242A6">
      <w:pPr>
        <w:pStyle w:val="af3"/>
      </w:pPr>
      <w:r>
        <w:t xml:space="preserve">It is obvious that plotting can be used for determination of intersection points of lines independently of types of the dependencies. For example, if it is required to determine coordinates of points of the circle </w:t>
      </w:r>
      <w:r w:rsidR="00DD029A" w:rsidRPr="00DD029A">
        <w:rPr>
          <w:position w:val="-10"/>
        </w:rPr>
        <w:pict>
          <v:shape id="_x0000_i2505" type="#_x0000_t75" style="width:54.75pt;height:18pt">
            <v:imagedata r:id="rId1176" o:title=""/>
          </v:shape>
        </w:pict>
      </w:r>
      <w:r>
        <w:t xml:space="preserve">, that lie on the parabola </w:t>
      </w:r>
      <w:r w:rsidR="00DD029A" w:rsidRPr="00DD029A">
        <w:rPr>
          <w:position w:val="-22"/>
        </w:rPr>
        <w:pict>
          <v:shape id="_x0000_i2506" type="#_x0000_t75" style="width:54pt;height:30.75pt" fillcolor="window">
            <v:imagedata r:id="rId1177" o:title=""/>
          </v:shape>
        </w:pict>
      </w:r>
      <w:r>
        <w:t xml:space="preserve"> or on the </w:t>
      </w:r>
      <w:proofErr w:type="spellStart"/>
      <w:r w:rsidRPr="002C224E">
        <w:t>pentapetalous</w:t>
      </w:r>
      <w:proofErr w:type="spellEnd"/>
      <w:r w:rsidRPr="002C224E">
        <w:t xml:space="preserve"> </w:t>
      </w:r>
      <w:r>
        <w:t>rose</w:t>
      </w:r>
      <w:r>
        <w:rPr>
          <w:rFonts w:ascii="Arial" w:hAnsi="Arial" w:cs="Arial"/>
          <w:sz w:val="20"/>
        </w:rPr>
        <w:t xml:space="preserve"> </w:t>
      </w:r>
      <w:r w:rsidR="00DD029A" w:rsidRPr="00DD029A">
        <w:rPr>
          <w:position w:val="-10"/>
        </w:rPr>
        <w:pict>
          <v:shape id="_x0000_i2507" type="#_x0000_t75" style="width:60.75pt;height:15pt">
            <v:imagedata r:id="rId1178" o:title=""/>
          </v:shape>
        </w:pict>
      </w:r>
      <w:r>
        <w:t xml:space="preserve"> (Fig. 14.10), one should plot the graphs and obtain coordinates of the required points (with accuracy up to hundredths) with the help of the coordinate cursor:</w:t>
      </w:r>
    </w:p>
    <w:p w:rsidR="001242A6" w:rsidRDefault="001242A6" w:rsidP="001242A6">
      <w:pPr>
        <w:pStyle w:val="af3"/>
      </w:pPr>
      <w:r>
        <w:t xml:space="preserve">1) </w:t>
      </w:r>
      <w:r w:rsidR="00DD029A" w:rsidRPr="00DD029A">
        <w:rPr>
          <w:position w:val="-6"/>
        </w:rPr>
        <w:pict>
          <v:shape id="_x0000_i2508" type="#_x0000_t75" style="width:45.75pt;height:12.75pt">
            <v:imagedata r:id="rId1179" o:title=""/>
          </v:shape>
        </w:pict>
      </w:r>
      <w:r w:rsidRPr="00BC6CC2">
        <w:t xml:space="preserve">, </w:t>
      </w:r>
      <w:r w:rsidR="00DD029A" w:rsidRPr="00DD029A">
        <w:rPr>
          <w:position w:val="-10"/>
        </w:rPr>
        <w:pict>
          <v:shape id="_x0000_i2509" type="#_x0000_t75" style="width:45pt;height:15pt">
            <v:imagedata r:id="rId1180" o:title=""/>
          </v:shape>
        </w:pict>
      </w:r>
      <w:r w:rsidRPr="00BC6CC2">
        <w:t>;</w:t>
      </w:r>
      <w:r w:rsidRPr="00BC6CC2">
        <w:tab/>
      </w:r>
      <w:r w:rsidRPr="00BC6CC2">
        <w:tab/>
      </w:r>
      <w:r w:rsidR="00DD029A" w:rsidRPr="00DD029A">
        <w:rPr>
          <w:position w:val="-6"/>
        </w:rPr>
        <w:pict>
          <v:shape id="_x0000_i2510" type="#_x0000_t75" style="width:45.75pt;height:12.75pt">
            <v:imagedata r:id="rId1179" o:title=""/>
          </v:shape>
        </w:pict>
      </w:r>
      <w:r w:rsidRPr="00BC6CC2">
        <w:t>,</w:t>
      </w:r>
      <w:r w:rsidR="00DD029A" w:rsidRPr="00DD029A">
        <w:rPr>
          <w:position w:val="-10"/>
        </w:rPr>
        <w:pict>
          <v:shape id="_x0000_i2511" type="#_x0000_t75" style="width:39.75pt;height:15pt">
            <v:imagedata r:id="rId1181" o:title=""/>
          </v:shape>
        </w:pict>
      </w:r>
      <w:r>
        <w:t>;</w:t>
      </w:r>
    </w:p>
    <w:p w:rsidR="001242A6" w:rsidRDefault="001242A6" w:rsidP="001242A6">
      <w:pPr>
        <w:pStyle w:val="af3"/>
      </w:pPr>
      <w:r>
        <w:t xml:space="preserve">2) </w:t>
      </w:r>
      <w:r w:rsidR="00DD029A" w:rsidRPr="00DD029A">
        <w:rPr>
          <w:position w:val="-6"/>
        </w:rPr>
        <w:pict>
          <v:shape id="_x0000_i2512" type="#_x0000_t75" style="width:39.75pt;height:12.75pt">
            <v:imagedata r:id="rId1182" o:title=""/>
          </v:shape>
        </w:pict>
      </w:r>
      <w:r w:rsidRPr="00BC6CC2">
        <w:t xml:space="preserve">, </w:t>
      </w:r>
      <w:r w:rsidR="00DD029A" w:rsidRPr="00DD029A">
        <w:rPr>
          <w:position w:val="-10"/>
        </w:rPr>
        <w:pict>
          <v:shape id="_x0000_i2513" type="#_x0000_t75" style="width:45pt;height:15pt">
            <v:imagedata r:id="rId1180" o:title=""/>
          </v:shape>
        </w:pict>
      </w:r>
      <w:r w:rsidRPr="00BC6CC2">
        <w:t>;</w:t>
      </w:r>
      <w:r w:rsidRPr="00BC6CC2">
        <w:tab/>
      </w:r>
      <w:r w:rsidRPr="00BC6CC2">
        <w:tab/>
      </w:r>
      <w:r w:rsidR="00DD029A" w:rsidRPr="00DD029A">
        <w:rPr>
          <w:position w:val="-6"/>
        </w:rPr>
        <w:pict>
          <v:shape id="_x0000_i2514" type="#_x0000_t75" style="width:39.75pt;height:12.75pt">
            <v:imagedata r:id="rId1183" o:title=""/>
          </v:shape>
        </w:pict>
      </w:r>
      <w:r w:rsidRPr="00BC6CC2">
        <w:t>,</w:t>
      </w:r>
      <w:r w:rsidR="00DD029A" w:rsidRPr="00DD029A">
        <w:rPr>
          <w:position w:val="-10"/>
        </w:rPr>
        <w:pict>
          <v:shape id="_x0000_i2515" type="#_x0000_t75" style="width:39.75pt;height:15pt">
            <v:imagedata r:id="rId1181" o:title=""/>
          </v:shape>
        </w:pict>
      </w:r>
      <w:r>
        <w:t>;</w:t>
      </w:r>
    </w:p>
    <w:p w:rsidR="001242A6" w:rsidRDefault="001242A6" w:rsidP="001242A6">
      <w:pPr>
        <w:pStyle w:val="af3"/>
      </w:pPr>
      <w:r>
        <w:t xml:space="preserve">3) </w:t>
      </w:r>
      <w:r w:rsidR="00DD029A" w:rsidRPr="00DD029A">
        <w:rPr>
          <w:position w:val="-6"/>
        </w:rPr>
        <w:pict>
          <v:shape id="_x0000_i2516" type="#_x0000_t75" style="width:45pt;height:12.75pt">
            <v:imagedata r:id="rId1184" o:title=""/>
          </v:shape>
        </w:pict>
      </w:r>
      <w:r w:rsidRPr="00BC6CC2">
        <w:t xml:space="preserve">, </w:t>
      </w:r>
      <w:r w:rsidR="00DD029A" w:rsidRPr="00DD029A">
        <w:rPr>
          <w:position w:val="-10"/>
        </w:rPr>
        <w:pict>
          <v:shape id="_x0000_i2517" type="#_x0000_t75" style="width:45.75pt;height:15pt">
            <v:imagedata r:id="rId1185" o:title=""/>
          </v:shape>
        </w:pict>
      </w:r>
      <w:r w:rsidRPr="00BC6CC2">
        <w:t>;</w:t>
      </w:r>
      <w:r w:rsidRPr="00BC6CC2">
        <w:tab/>
      </w:r>
      <w:r w:rsidRPr="00BC6CC2">
        <w:tab/>
      </w:r>
      <w:r w:rsidR="00DD029A" w:rsidRPr="00DD029A">
        <w:rPr>
          <w:position w:val="-6"/>
        </w:rPr>
        <w:pict>
          <v:shape id="_x0000_i2518" type="#_x0000_t75" style="width:39pt;height:12.75pt">
            <v:imagedata r:id="rId1186" o:title=""/>
          </v:shape>
        </w:pict>
      </w:r>
      <w:r w:rsidRPr="00BC6CC2">
        <w:t xml:space="preserve">, </w:t>
      </w:r>
      <w:r w:rsidR="00DD029A" w:rsidRPr="00DD029A">
        <w:rPr>
          <w:position w:val="-10"/>
        </w:rPr>
        <w:pict>
          <v:shape id="_x0000_i2519" type="#_x0000_t75" style="width:45.75pt;height:15pt">
            <v:imagedata r:id="rId1185" o:title=""/>
          </v:shape>
        </w:pict>
      </w:r>
      <w:r>
        <w:t>;</w:t>
      </w:r>
    </w:p>
    <w:p w:rsidR="001242A6" w:rsidRDefault="001242A6" w:rsidP="001242A6">
      <w:pPr>
        <w:pStyle w:val="af3"/>
      </w:pPr>
      <w:r>
        <w:t xml:space="preserve">4) </w:t>
      </w:r>
      <w:r w:rsidR="00DD029A" w:rsidRPr="00DD029A">
        <w:rPr>
          <w:position w:val="-6"/>
        </w:rPr>
        <w:pict>
          <v:shape id="_x0000_i2520" type="#_x0000_t75" style="width:45pt;height:12.75pt">
            <v:imagedata r:id="rId1187" o:title=""/>
          </v:shape>
        </w:pict>
      </w:r>
      <w:r w:rsidRPr="00BC6CC2">
        <w:t>,</w:t>
      </w:r>
      <w:r w:rsidR="00DD029A" w:rsidRPr="00DD029A">
        <w:rPr>
          <w:position w:val="-10"/>
        </w:rPr>
        <w:pict>
          <v:shape id="_x0000_i2521" type="#_x0000_t75" style="width:39pt;height:15pt">
            <v:imagedata r:id="rId1188" o:title=""/>
          </v:shape>
        </w:pict>
      </w:r>
      <w:r w:rsidRPr="00BC6CC2">
        <w:t xml:space="preserve">; </w:t>
      </w:r>
      <w:r w:rsidRPr="00BC6CC2">
        <w:tab/>
      </w:r>
      <w:r w:rsidRPr="00BC6CC2">
        <w:tab/>
      </w:r>
      <w:r w:rsidR="00DD029A" w:rsidRPr="00DD029A">
        <w:rPr>
          <w:position w:val="-6"/>
        </w:rPr>
        <w:pict>
          <v:shape id="_x0000_i2522" type="#_x0000_t75" style="width:39pt;height:12.75pt">
            <v:imagedata r:id="rId1189" o:title=""/>
          </v:shape>
        </w:pict>
      </w:r>
      <w:r w:rsidRPr="00BC6CC2">
        <w:t>,</w:t>
      </w:r>
      <w:r w:rsidR="00DD029A" w:rsidRPr="00DD029A">
        <w:rPr>
          <w:position w:val="-10"/>
        </w:rPr>
        <w:pict>
          <v:shape id="_x0000_i2523" type="#_x0000_t75" style="width:39pt;height:15pt">
            <v:imagedata r:id="rId1188" o:title=""/>
          </v:shape>
        </w:pict>
      </w:r>
      <w:r>
        <w:t>;</w:t>
      </w:r>
    </w:p>
    <w:p w:rsidR="001242A6" w:rsidRDefault="001242A6" w:rsidP="001242A6">
      <w:pPr>
        <w:pStyle w:val="af3"/>
      </w:pPr>
      <w:r>
        <w:t xml:space="preserve">5) </w:t>
      </w:r>
      <w:r w:rsidR="00DD029A" w:rsidRPr="00DD029A">
        <w:rPr>
          <w:position w:val="-6"/>
        </w:rPr>
        <w:pict>
          <v:shape id="_x0000_i2524" type="#_x0000_t75" style="width:45.75pt;height:12.75pt">
            <v:imagedata r:id="rId1190" o:title=""/>
          </v:shape>
        </w:pict>
      </w:r>
      <w:r w:rsidRPr="00BC6CC2">
        <w:t xml:space="preserve">, </w:t>
      </w:r>
      <w:r w:rsidR="00DD029A" w:rsidRPr="00DD029A">
        <w:rPr>
          <w:position w:val="-10"/>
        </w:rPr>
        <w:pict>
          <v:shape id="_x0000_i2525" type="#_x0000_t75" style="width:45pt;height:15pt">
            <v:imagedata r:id="rId1191" o:title=""/>
          </v:shape>
        </w:pict>
      </w:r>
      <w:r w:rsidRPr="00BC6CC2">
        <w:t>;</w:t>
      </w:r>
      <w:r w:rsidRPr="00BC6CC2">
        <w:tab/>
      </w:r>
      <w:r w:rsidRPr="00BC6CC2">
        <w:tab/>
      </w:r>
      <w:r w:rsidR="00DD029A" w:rsidRPr="00DD029A">
        <w:rPr>
          <w:position w:val="-6"/>
        </w:rPr>
        <w:pict>
          <v:shape id="_x0000_i2526" type="#_x0000_t75" style="width:38.25pt;height:12.75pt">
            <v:imagedata r:id="rId1192" o:title=""/>
          </v:shape>
        </w:pict>
      </w:r>
      <w:r w:rsidRPr="00BC6CC2">
        <w:t xml:space="preserve">, </w:t>
      </w:r>
      <w:r w:rsidR="00DD029A" w:rsidRPr="00DD029A">
        <w:rPr>
          <w:position w:val="-10"/>
        </w:rPr>
        <w:pict>
          <v:shape id="_x0000_i2527" type="#_x0000_t75" style="width:45pt;height:15pt">
            <v:imagedata r:id="rId1191" o:title=""/>
          </v:shape>
        </w:pict>
      </w:r>
      <w:r>
        <w:t>;</w:t>
      </w:r>
    </w:p>
    <w:p w:rsidR="001242A6" w:rsidRDefault="001242A6" w:rsidP="001242A6">
      <w:pPr>
        <w:pStyle w:val="af3"/>
      </w:pPr>
      <w:r>
        <w:t xml:space="preserve">6) </w:t>
      </w:r>
      <w:r w:rsidR="00DD029A" w:rsidRPr="00DD029A">
        <w:rPr>
          <w:position w:val="-6"/>
        </w:rPr>
        <w:pict>
          <v:shape id="_x0000_i2528" type="#_x0000_t75" style="width:45pt;height:12.75pt">
            <v:imagedata r:id="rId1193" o:title=""/>
          </v:shape>
        </w:pict>
      </w:r>
      <w:r w:rsidRPr="00BC6CC2">
        <w:t>,</w:t>
      </w:r>
      <w:r w:rsidR="00DD029A" w:rsidRPr="00DD029A">
        <w:rPr>
          <w:position w:val="-10"/>
        </w:rPr>
        <w:pict>
          <v:shape id="_x0000_i2529" type="#_x0000_t75" style="width:39.75pt;height:15pt">
            <v:imagedata r:id="rId1194" o:title=""/>
          </v:shape>
        </w:pict>
      </w:r>
      <w:r w:rsidRPr="00BC6CC2">
        <w:t xml:space="preserve">; </w:t>
      </w:r>
      <w:r w:rsidRPr="00BC6CC2">
        <w:tab/>
      </w:r>
      <w:r w:rsidRPr="00BC6CC2">
        <w:tab/>
      </w:r>
      <w:r w:rsidR="00DD029A" w:rsidRPr="00DD029A">
        <w:rPr>
          <w:position w:val="-6"/>
        </w:rPr>
        <w:pict>
          <v:shape id="_x0000_i2530" type="#_x0000_t75" style="width:39pt;height:12.75pt">
            <v:imagedata r:id="rId1195" o:title=""/>
          </v:shape>
        </w:pict>
      </w:r>
      <w:r w:rsidRPr="00BC6CC2">
        <w:t>,</w:t>
      </w:r>
      <w:r w:rsidR="00DD029A" w:rsidRPr="00DD029A">
        <w:rPr>
          <w:position w:val="-10"/>
        </w:rPr>
        <w:pict>
          <v:shape id="_x0000_i2531" type="#_x0000_t75" style="width:39.75pt;height:15pt">
            <v:imagedata r:id="rId1194" o:title=""/>
          </v:shape>
        </w:pict>
      </w:r>
      <w:r>
        <w:t>.</w:t>
      </w:r>
    </w:p>
    <w:p w:rsidR="001242A6" w:rsidRDefault="001242A6" w:rsidP="001242A6">
      <w:pPr>
        <w:pStyle w:val="af3"/>
      </w:pPr>
      <w:r>
        <w:t xml:space="preserve">7. The body is thrown from the point (1,0) in the moment </w:t>
      </w:r>
      <w:r w:rsidR="00DD029A" w:rsidRPr="00DD029A">
        <w:rPr>
          <w:position w:val="-10"/>
        </w:rPr>
        <w:pict>
          <v:shape id="_x0000_i2532" type="#_x0000_t75" style="width:9.75pt;height:15.75pt">
            <v:imagedata r:id="rId1196" o:title=""/>
          </v:shape>
        </w:pict>
      </w:r>
      <w:r>
        <w:t xml:space="preserve"> with initial speed </w:t>
      </w:r>
      <w:r w:rsidR="00DD029A" w:rsidRPr="00DD029A">
        <w:rPr>
          <w:position w:val="-10"/>
        </w:rPr>
        <w:pict>
          <v:shape id="_x0000_i2533" type="#_x0000_t75" style="width:38.25pt;height:15.75pt">
            <v:imagedata r:id="rId1197" o:title=""/>
          </v:shape>
        </w:pict>
      </w:r>
      <w:r>
        <w:t xml:space="preserve"> angularly 0.6 (radian) to the horizon. Another body is thrown from the point (2, 0) in the moment </w:t>
      </w:r>
      <w:r w:rsidR="00DD029A" w:rsidRPr="00DD029A">
        <w:rPr>
          <w:position w:val="-10"/>
        </w:rPr>
        <w:pict>
          <v:shape id="_x0000_i2534" type="#_x0000_t75" style="width:11.25pt;height:15.75pt">
            <v:imagedata r:id="rId1198" o:title=""/>
          </v:shape>
        </w:pict>
      </w:r>
      <w:r>
        <w:t xml:space="preserve"> with initial speed </w:t>
      </w:r>
      <w:r w:rsidR="00DD029A" w:rsidRPr="00DD029A">
        <w:rPr>
          <w:position w:val="-10"/>
        </w:rPr>
        <w:pict>
          <v:shape id="_x0000_i2535" type="#_x0000_t75" style="width:39pt;height:15.75pt">
            <v:imagedata r:id="rId1199" o:title=""/>
          </v:shape>
        </w:pict>
      </w:r>
      <w:r>
        <w:t xml:space="preserve"> angularly 1.2 (radian) to the horizon.</w:t>
      </w:r>
    </w:p>
    <w:p w:rsidR="00157B75" w:rsidRDefault="00157B75" w:rsidP="00157B75">
      <w:pPr>
        <w:pStyle w:val="af3"/>
      </w:pPr>
      <w:r>
        <w:t xml:space="preserve">a) Is the clash of the bodies possible? What must be </w:t>
      </w:r>
      <w:r>
        <w:rPr>
          <w:noProof/>
          <w:position w:val="-10"/>
          <w:lang w:val="uk-UA" w:eastAsia="uk-UA"/>
        </w:rPr>
        <w:drawing>
          <wp:inline distT="0" distB="0" distL="0" distR="0">
            <wp:extent cx="142875" cy="200025"/>
            <wp:effectExtent l="19050" t="0" r="9525" b="0"/>
            <wp:docPr id="4532" name="Рисунок 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2"/>
                    <pic:cNvPicPr>
                      <a:picLocks noChangeAspect="1" noChangeArrowheads="1"/>
                    </pic:cNvPicPr>
                  </pic:nvPicPr>
                  <pic:blipFill>
                    <a:blip r:embed="rId1200" cstate="print"/>
                    <a:srcRect/>
                    <a:stretch>
                      <a:fillRect/>
                    </a:stretch>
                  </pic:blipFill>
                  <pic:spPr bwMode="auto">
                    <a:xfrm>
                      <a:off x="0" y="0"/>
                      <a:ext cx="142875" cy="200025"/>
                    </a:xfrm>
                    <a:prstGeom prst="rect">
                      <a:avLst/>
                    </a:prstGeom>
                    <a:noFill/>
                    <a:ln w="9525">
                      <a:noFill/>
                      <a:miter lim="800000"/>
                      <a:headEnd/>
                      <a:tailEnd/>
                    </a:ln>
                  </pic:spPr>
                </pic:pic>
              </a:graphicData>
            </a:graphic>
          </wp:inline>
        </w:drawing>
      </w:r>
      <w:r>
        <w:t xml:space="preserve"> to avoid the clash?</w:t>
      </w:r>
    </w:p>
    <w:p w:rsidR="00157B75" w:rsidRDefault="00157B75" w:rsidP="00157B75">
      <w:pPr>
        <w:pStyle w:val="af3"/>
      </w:pPr>
      <w:r>
        <w:t xml:space="preserve">Coordinates of the first body are changing in time </w:t>
      </w:r>
      <w:r>
        <w:rPr>
          <w:noProof/>
          <w:position w:val="-6"/>
          <w:lang w:val="uk-UA" w:eastAsia="uk-UA"/>
        </w:rPr>
        <w:drawing>
          <wp:inline distT="0" distB="0" distL="0" distR="0">
            <wp:extent cx="85725" cy="152400"/>
            <wp:effectExtent l="19050" t="0" r="0" b="0"/>
            <wp:docPr id="4533" name="Рисунок 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3"/>
                    <pic:cNvPicPr>
                      <a:picLocks noChangeAspect="1" noChangeArrowheads="1"/>
                    </pic:cNvPicPr>
                  </pic:nvPicPr>
                  <pic:blipFill>
                    <a:blip r:embed="rId1201" cstate="print"/>
                    <a:srcRect/>
                    <a:stretch>
                      <a:fillRect/>
                    </a:stretch>
                  </pic:blipFill>
                  <pic:spPr bwMode="auto">
                    <a:xfrm>
                      <a:off x="0" y="0"/>
                      <a:ext cx="85725" cy="152400"/>
                    </a:xfrm>
                    <a:prstGeom prst="rect">
                      <a:avLst/>
                    </a:prstGeom>
                    <a:noFill/>
                    <a:ln w="9525">
                      <a:noFill/>
                      <a:miter lim="800000"/>
                      <a:headEnd/>
                      <a:tailEnd/>
                    </a:ln>
                  </pic:spPr>
                </pic:pic>
              </a:graphicData>
            </a:graphic>
          </wp:inline>
        </w:drawing>
      </w:r>
      <w:r>
        <w:t xml:space="preserve"> under the law</w:t>
      </w:r>
    </w:p>
    <w:p w:rsidR="00157B75" w:rsidRDefault="00157B75" w:rsidP="00157B75">
      <w:pPr>
        <w:pStyle w:val="af3"/>
      </w:pPr>
      <w:r>
        <w:rPr>
          <w:noProof/>
          <w:position w:val="-10"/>
          <w:lang w:val="uk-UA" w:eastAsia="uk-UA"/>
        </w:rPr>
        <w:drawing>
          <wp:inline distT="0" distB="0" distL="0" distR="0">
            <wp:extent cx="1647825" cy="200025"/>
            <wp:effectExtent l="0" t="0" r="0" b="0"/>
            <wp:docPr id="4534" name="Рисунок 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4"/>
                    <pic:cNvPicPr>
                      <a:picLocks noChangeAspect="1" noChangeArrowheads="1"/>
                    </pic:cNvPicPr>
                  </pic:nvPicPr>
                  <pic:blipFill>
                    <a:blip r:embed="rId1202" cstate="print"/>
                    <a:srcRect/>
                    <a:stretch>
                      <a:fillRect/>
                    </a:stretch>
                  </pic:blipFill>
                  <pic:spPr bwMode="auto">
                    <a:xfrm>
                      <a:off x="0" y="0"/>
                      <a:ext cx="1647825" cy="200025"/>
                    </a:xfrm>
                    <a:prstGeom prst="rect">
                      <a:avLst/>
                    </a:prstGeom>
                    <a:noFill/>
                    <a:ln w="9525">
                      <a:noFill/>
                      <a:miter lim="800000"/>
                      <a:headEnd/>
                      <a:tailEnd/>
                    </a:ln>
                  </pic:spPr>
                </pic:pic>
              </a:graphicData>
            </a:graphic>
          </wp:inline>
        </w:drawing>
      </w:r>
      <w:r>
        <w:t>,</w:t>
      </w:r>
    </w:p>
    <w:p w:rsidR="00157B75" w:rsidRDefault="00157B75" w:rsidP="00157B75">
      <w:pPr>
        <w:pStyle w:val="af3"/>
      </w:pPr>
      <w:r>
        <w:rPr>
          <w:noProof/>
          <w:position w:val="-22"/>
          <w:lang w:val="uk-UA" w:eastAsia="uk-UA"/>
        </w:rPr>
        <w:drawing>
          <wp:inline distT="0" distB="0" distL="0" distR="0">
            <wp:extent cx="2352675" cy="371475"/>
            <wp:effectExtent l="0" t="0" r="0" b="0"/>
            <wp:docPr id="4535" name="Рисунок 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5"/>
                    <pic:cNvPicPr>
                      <a:picLocks noChangeAspect="1" noChangeArrowheads="1"/>
                    </pic:cNvPicPr>
                  </pic:nvPicPr>
                  <pic:blipFill>
                    <a:blip r:embed="rId1203" cstate="print"/>
                    <a:srcRect/>
                    <a:stretch>
                      <a:fillRect/>
                    </a:stretch>
                  </pic:blipFill>
                  <pic:spPr bwMode="auto">
                    <a:xfrm>
                      <a:off x="0" y="0"/>
                      <a:ext cx="2352675" cy="371475"/>
                    </a:xfrm>
                    <a:prstGeom prst="rect">
                      <a:avLst/>
                    </a:prstGeom>
                    <a:noFill/>
                    <a:ln w="9525">
                      <a:noFill/>
                      <a:miter lim="800000"/>
                      <a:headEnd/>
                      <a:tailEnd/>
                    </a:ln>
                  </pic:spPr>
                </pic:pic>
              </a:graphicData>
            </a:graphic>
          </wp:inline>
        </w:drawing>
      </w:r>
      <w:r>
        <w:t>,</w:t>
      </w:r>
    </w:p>
    <w:p w:rsidR="00157B75" w:rsidRDefault="00157B75" w:rsidP="00157B75">
      <w:pPr>
        <w:pStyle w:val="af3"/>
        <w:ind w:firstLine="0"/>
      </w:pPr>
      <w:r>
        <w:t xml:space="preserve">where </w:t>
      </w:r>
      <w:r>
        <w:rPr>
          <w:noProof/>
          <w:position w:val="-10"/>
          <w:sz w:val="28"/>
          <w:szCs w:val="28"/>
          <w:lang w:val="uk-UA" w:eastAsia="uk-UA"/>
        </w:rPr>
        <w:drawing>
          <wp:inline distT="0" distB="0" distL="0" distR="0">
            <wp:extent cx="457200" cy="200025"/>
            <wp:effectExtent l="0" t="0" r="0" b="0"/>
            <wp:docPr id="4536" name="Рисунок 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6"/>
                    <pic:cNvPicPr>
                      <a:picLocks noChangeAspect="1" noChangeArrowheads="1"/>
                    </pic:cNvPicPr>
                  </pic:nvPicPr>
                  <pic:blipFill>
                    <a:blip r:embed="rId1204" cstate="print"/>
                    <a:srcRect/>
                    <a:stretch>
                      <a:fillRect/>
                    </a:stretch>
                  </pic:blipFill>
                  <pic:spPr bwMode="auto">
                    <a:xfrm>
                      <a:off x="0" y="0"/>
                      <a:ext cx="457200" cy="200025"/>
                    </a:xfrm>
                    <a:prstGeom prst="rect">
                      <a:avLst/>
                    </a:prstGeom>
                    <a:noFill/>
                    <a:ln w="9525">
                      <a:noFill/>
                      <a:miter lim="800000"/>
                      <a:headEnd/>
                      <a:tailEnd/>
                    </a:ln>
                  </pic:spPr>
                </pic:pic>
              </a:graphicData>
            </a:graphic>
          </wp:inline>
        </w:drawing>
      </w:r>
      <w:r>
        <w:t xml:space="preserve"> is the start point, </w:t>
      </w:r>
      <w:r>
        <w:rPr>
          <w:noProof/>
          <w:position w:val="-10"/>
          <w:sz w:val="28"/>
          <w:szCs w:val="28"/>
          <w:lang w:val="uk-UA" w:eastAsia="uk-UA"/>
        </w:rPr>
        <w:drawing>
          <wp:inline distT="0" distB="0" distL="0" distR="0">
            <wp:extent cx="142875" cy="152400"/>
            <wp:effectExtent l="0" t="0" r="0" b="0"/>
            <wp:docPr id="4537" name="Рисунок 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7"/>
                    <pic:cNvPicPr>
                      <a:picLocks noChangeAspect="1" noChangeArrowheads="1"/>
                    </pic:cNvPicPr>
                  </pic:nvPicPr>
                  <pic:blipFill>
                    <a:blip r:embed="rId1205" cstate="print"/>
                    <a:srcRect/>
                    <a:stretch>
                      <a:fillRect/>
                    </a:stretch>
                  </pic:blipFill>
                  <pic:spPr bwMode="auto">
                    <a:xfrm>
                      <a:off x="0" y="0"/>
                      <a:ext cx="142875" cy="152400"/>
                    </a:xfrm>
                    <a:prstGeom prst="rect">
                      <a:avLst/>
                    </a:prstGeom>
                    <a:noFill/>
                    <a:ln w="9525">
                      <a:noFill/>
                      <a:miter lim="800000"/>
                      <a:headEnd/>
                      <a:tailEnd/>
                    </a:ln>
                  </pic:spPr>
                </pic:pic>
              </a:graphicData>
            </a:graphic>
          </wp:inline>
        </w:drawing>
      </w:r>
      <w:r>
        <w:t xml:space="preserve"> – acceleration of gravity.</w:t>
      </w:r>
    </w:p>
    <w:p w:rsidR="00157B75" w:rsidRDefault="00157B75" w:rsidP="00157B75">
      <w:pPr>
        <w:pStyle w:val="af3"/>
      </w:pPr>
      <w:r>
        <w:t>Coordinates of the second body are changing under the law</w:t>
      </w:r>
    </w:p>
    <w:p w:rsidR="00157B75" w:rsidRDefault="00157B75" w:rsidP="00157B75">
      <w:pPr>
        <w:pStyle w:val="af3"/>
      </w:pPr>
      <w:r>
        <w:rPr>
          <w:noProof/>
          <w:position w:val="-10"/>
          <w:lang w:val="uk-UA" w:eastAsia="uk-UA"/>
        </w:rPr>
        <w:drawing>
          <wp:inline distT="0" distB="0" distL="0" distR="0">
            <wp:extent cx="1743075" cy="200025"/>
            <wp:effectExtent l="0" t="0" r="0" b="0"/>
            <wp:docPr id="4538" name="Рисунок 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8"/>
                    <pic:cNvPicPr>
                      <a:picLocks noChangeAspect="1" noChangeArrowheads="1"/>
                    </pic:cNvPicPr>
                  </pic:nvPicPr>
                  <pic:blipFill>
                    <a:blip r:embed="rId1206" cstate="print"/>
                    <a:srcRect/>
                    <a:stretch>
                      <a:fillRect/>
                    </a:stretch>
                  </pic:blipFill>
                  <pic:spPr bwMode="auto">
                    <a:xfrm>
                      <a:off x="0" y="0"/>
                      <a:ext cx="1743075" cy="200025"/>
                    </a:xfrm>
                    <a:prstGeom prst="rect">
                      <a:avLst/>
                    </a:prstGeom>
                    <a:noFill/>
                    <a:ln w="9525">
                      <a:noFill/>
                      <a:miter lim="800000"/>
                      <a:headEnd/>
                      <a:tailEnd/>
                    </a:ln>
                  </pic:spPr>
                </pic:pic>
              </a:graphicData>
            </a:graphic>
          </wp:inline>
        </w:drawing>
      </w:r>
      <w:r>
        <w:t>,</w:t>
      </w:r>
    </w:p>
    <w:p w:rsidR="00157B75" w:rsidRDefault="00157B75" w:rsidP="00157B75">
      <w:pPr>
        <w:pStyle w:val="af3"/>
      </w:pPr>
      <w:r>
        <w:rPr>
          <w:noProof/>
          <w:position w:val="-22"/>
          <w:lang w:val="uk-UA" w:eastAsia="uk-UA"/>
        </w:rPr>
        <w:drawing>
          <wp:inline distT="0" distB="0" distL="0" distR="0">
            <wp:extent cx="2447925" cy="371475"/>
            <wp:effectExtent l="0" t="0" r="0" b="0"/>
            <wp:docPr id="4539" name="Рисунок 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9"/>
                    <pic:cNvPicPr>
                      <a:picLocks noChangeAspect="1" noChangeArrowheads="1"/>
                    </pic:cNvPicPr>
                  </pic:nvPicPr>
                  <pic:blipFill>
                    <a:blip r:embed="rId1207" cstate="print"/>
                    <a:srcRect/>
                    <a:stretch>
                      <a:fillRect/>
                    </a:stretch>
                  </pic:blipFill>
                  <pic:spPr bwMode="auto">
                    <a:xfrm>
                      <a:off x="0" y="0"/>
                      <a:ext cx="2447925" cy="371475"/>
                    </a:xfrm>
                    <a:prstGeom prst="rect">
                      <a:avLst/>
                    </a:prstGeom>
                    <a:noFill/>
                    <a:ln w="9525">
                      <a:noFill/>
                      <a:miter lim="800000"/>
                      <a:headEnd/>
                      <a:tailEnd/>
                    </a:ln>
                  </pic:spPr>
                </pic:pic>
              </a:graphicData>
            </a:graphic>
          </wp:inline>
        </w:drawing>
      </w:r>
      <w:r>
        <w:t>.</w:t>
      </w:r>
    </w:p>
    <w:p w:rsidR="001242A6" w:rsidRDefault="001242A6" w:rsidP="001242A6">
      <w:pPr>
        <w:pStyle w:val="af6"/>
      </w:pPr>
      <w:r>
        <w:rPr>
          <w:noProof/>
          <w:lang w:val="uk-UA" w:eastAsia="uk-UA"/>
        </w:rPr>
        <w:lastRenderedPageBreak/>
        <w:drawing>
          <wp:inline distT="0" distB="0" distL="0" distR="0">
            <wp:extent cx="4391025" cy="3086100"/>
            <wp:effectExtent l="19050" t="0" r="9525" b="0"/>
            <wp:docPr id="1664" name="Рисунок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4"/>
                    <pic:cNvPicPr>
                      <a:picLocks noChangeAspect="1" noChangeArrowheads="1"/>
                    </pic:cNvPicPr>
                  </pic:nvPicPr>
                  <pic:blipFill>
                    <a:blip r:embed="rId1208"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14.9</w:t>
      </w:r>
    </w:p>
    <w:p w:rsidR="001242A6" w:rsidRDefault="001242A6" w:rsidP="001242A6">
      <w:pPr>
        <w:pStyle w:val="af6"/>
        <w:rPr>
          <w:shd w:val="clear" w:color="auto" w:fill="FFFF00"/>
        </w:rPr>
      </w:pPr>
      <w:r>
        <w:rPr>
          <w:noProof/>
          <w:lang w:val="uk-UA" w:eastAsia="uk-UA"/>
        </w:rPr>
        <w:drawing>
          <wp:inline distT="0" distB="0" distL="0" distR="0">
            <wp:extent cx="4391025" cy="3086100"/>
            <wp:effectExtent l="19050" t="0" r="9525" b="0"/>
            <wp:docPr id="1665" name="Рисунок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5"/>
                    <pic:cNvPicPr>
                      <a:picLocks noChangeAspect="1" noChangeArrowheads="1"/>
                    </pic:cNvPicPr>
                  </pic:nvPicPr>
                  <pic:blipFill>
                    <a:blip r:embed="rId1209"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Pr="00695A46" w:rsidRDefault="001242A6" w:rsidP="001242A6">
      <w:pPr>
        <w:pStyle w:val="af6"/>
        <w:rPr>
          <w:szCs w:val="20"/>
        </w:rPr>
      </w:pPr>
      <w:r w:rsidRPr="00695A46">
        <w:rPr>
          <w:szCs w:val="20"/>
        </w:rPr>
        <w:t>Fig. 14.10</w:t>
      </w:r>
    </w:p>
    <w:p w:rsidR="001242A6" w:rsidRDefault="001242A6" w:rsidP="001242A6">
      <w:pPr>
        <w:pStyle w:val="af3"/>
      </w:pPr>
      <w:r>
        <w:lastRenderedPageBreak/>
        <w:t xml:space="preserve">Choose </w:t>
      </w:r>
      <w:r w:rsidR="00DD029A" w:rsidRPr="00DD029A">
        <w:rPr>
          <w:position w:val="-10"/>
          <w:sz w:val="28"/>
          <w:szCs w:val="28"/>
        </w:rPr>
        <w:pict>
          <v:shape id="_x0000_i2536" type="#_x0000_t75" style="width:9.75pt;height:15.75pt">
            <v:imagedata r:id="rId1210" o:title=""/>
          </v:shape>
        </w:pict>
      </w:r>
      <w:r>
        <w:t xml:space="preserve"> and </w:t>
      </w:r>
      <w:r w:rsidR="00DD029A" w:rsidRPr="00DD029A">
        <w:rPr>
          <w:position w:val="-10"/>
          <w:sz w:val="28"/>
          <w:szCs w:val="28"/>
        </w:rPr>
        <w:pict>
          <v:shape id="_x0000_i2537" type="#_x0000_t75" style="width:11.25pt;height:15.75pt">
            <v:imagedata r:id="rId1211" o:title=""/>
          </v:shape>
        </w:pict>
      </w:r>
      <w:r>
        <w:t xml:space="preserve"> arbitrary, for example </w:t>
      </w:r>
      <w:r w:rsidR="00DD029A" w:rsidRPr="00DD029A">
        <w:rPr>
          <w:position w:val="-10"/>
          <w:sz w:val="28"/>
          <w:szCs w:val="28"/>
        </w:rPr>
        <w:pict>
          <v:shape id="_x0000_i2538" type="#_x0000_t75" style="width:24.75pt;height:15.75pt">
            <v:imagedata r:id="rId1212" o:title=""/>
          </v:shape>
        </w:pict>
      </w:r>
      <w:r>
        <w:t xml:space="preserve">, </w:t>
      </w:r>
      <w:r w:rsidR="00DD029A" w:rsidRPr="00DD029A">
        <w:rPr>
          <w:position w:val="-10"/>
          <w:sz w:val="28"/>
          <w:szCs w:val="28"/>
        </w:rPr>
        <w:pict>
          <v:shape id="_x0000_i2539" type="#_x0000_t75" style="width:29.25pt;height:15.75pt">
            <v:imagedata r:id="rId1213" o:title=""/>
          </v:shape>
        </w:pict>
      </w:r>
      <w:r>
        <w:rPr>
          <w:sz w:val="28"/>
          <w:szCs w:val="28"/>
        </w:rPr>
        <w:t xml:space="preserve"> </w:t>
      </w:r>
      <w:r>
        <w:t>and taking into account concrete data of the example, plot the trajectory of fly of the first body</w:t>
      </w:r>
    </w:p>
    <w:p w:rsidR="001242A6" w:rsidRDefault="00DD029A" w:rsidP="001242A6">
      <w:pPr>
        <w:pStyle w:val="af3"/>
      </w:pPr>
      <w:r w:rsidRPr="00DD029A">
        <w:rPr>
          <w:position w:val="-10"/>
        </w:rPr>
        <w:pict>
          <v:shape id="_x0000_i2540" type="#_x0000_t75" style="width:126pt;height:15.75pt">
            <v:imagedata r:id="rId1214" o:title=""/>
          </v:shape>
        </w:pict>
      </w:r>
      <w:r w:rsidR="001242A6">
        <w:t>,</w:t>
      </w:r>
    </w:p>
    <w:p w:rsidR="001242A6" w:rsidRDefault="00DD029A" w:rsidP="001242A6">
      <w:pPr>
        <w:pStyle w:val="af3"/>
      </w:pPr>
      <w:r w:rsidRPr="00DD029A">
        <w:rPr>
          <w:position w:val="-10"/>
        </w:rPr>
        <w:pict>
          <v:shape id="_x0000_i2541" type="#_x0000_t75" style="width:180.75pt;height:18pt">
            <v:imagedata r:id="rId1215" o:title=""/>
          </v:shape>
        </w:pict>
      </w:r>
      <w:r w:rsidR="001242A6">
        <w:t>,</w:t>
      </w:r>
    </w:p>
    <w:p w:rsidR="001242A6" w:rsidRDefault="001242A6" w:rsidP="001242A6">
      <w:pPr>
        <w:pStyle w:val="af3"/>
        <w:ind w:firstLine="0"/>
      </w:pPr>
      <w:r>
        <w:t>and of the second body</w:t>
      </w:r>
    </w:p>
    <w:p w:rsidR="001242A6" w:rsidRDefault="00DD029A" w:rsidP="001242A6">
      <w:pPr>
        <w:pStyle w:val="af3"/>
      </w:pPr>
      <w:r w:rsidRPr="00DD029A">
        <w:rPr>
          <w:position w:val="-10"/>
        </w:rPr>
        <w:pict>
          <v:shape id="_x0000_i2542" type="#_x0000_t75" style="width:131.25pt;height:15.75pt">
            <v:imagedata r:id="rId1216" o:title=""/>
          </v:shape>
        </w:pict>
      </w:r>
      <w:r w:rsidR="001242A6">
        <w:t>,</w:t>
      </w:r>
    </w:p>
    <w:p w:rsidR="001242A6" w:rsidRDefault="00DD029A" w:rsidP="001242A6">
      <w:pPr>
        <w:pStyle w:val="af3"/>
      </w:pPr>
      <w:r w:rsidRPr="00DD029A">
        <w:rPr>
          <w:position w:val="-10"/>
        </w:rPr>
        <w:pict>
          <v:shape id="_x0000_i2543" type="#_x0000_t75" style="width:186pt;height:18pt">
            <v:imagedata r:id="rId1217" o:title=""/>
          </v:shape>
        </w:pict>
      </w:r>
      <w:r w:rsidR="001242A6">
        <w:t>.</w:t>
      </w:r>
    </w:p>
    <w:p w:rsidR="001242A6" w:rsidRDefault="001242A6" w:rsidP="001242A6">
      <w:pPr>
        <w:pStyle w:val="af3"/>
      </w:pPr>
      <w:r>
        <w:t>Since the trajectories are intersected in the points</w:t>
      </w:r>
      <w:r w:rsidR="00E73EB4">
        <w:rPr>
          <w:lang w:val="uk-UA"/>
        </w:rPr>
        <w:t xml:space="preserve"> </w:t>
      </w:r>
      <w:r w:rsidR="00DD029A" w:rsidRPr="00DD029A">
        <w:rPr>
          <w:position w:val="-6"/>
          <w:sz w:val="28"/>
          <w:szCs w:val="28"/>
        </w:rPr>
        <w:pict>
          <v:shape id="_x0000_i2544" type="#_x0000_t75" style="width:45pt;height:15.75pt">
            <v:imagedata r:id="rId1218" o:title=""/>
          </v:shape>
        </w:pict>
      </w:r>
      <w:r w:rsidRPr="00C01D95">
        <w:t xml:space="preserve">, </w:t>
      </w:r>
      <w:r w:rsidR="00DD029A" w:rsidRPr="00DD029A">
        <w:rPr>
          <w:position w:val="-10"/>
          <w:sz w:val="28"/>
          <w:szCs w:val="28"/>
        </w:rPr>
        <w:pict>
          <v:shape id="_x0000_i2545" type="#_x0000_t75" style="width:45pt;height:18pt">
            <v:imagedata r:id="rId1219" o:title=""/>
          </v:shape>
        </w:pict>
      </w:r>
      <w:r>
        <w:t xml:space="preserve"> and </w:t>
      </w:r>
      <w:r w:rsidR="00DD029A" w:rsidRPr="00DD029A">
        <w:rPr>
          <w:position w:val="-6"/>
          <w:sz w:val="28"/>
          <w:szCs w:val="28"/>
        </w:rPr>
        <w:pict>
          <v:shape id="_x0000_i2546" type="#_x0000_t75" style="width:47.25pt;height:15.75pt">
            <v:imagedata r:id="rId1220" o:title=""/>
          </v:shape>
        </w:pict>
      </w:r>
      <w:r w:rsidRPr="00C01D95">
        <w:t xml:space="preserve">, </w:t>
      </w:r>
      <w:r w:rsidR="00DD029A" w:rsidRPr="00DD029A">
        <w:rPr>
          <w:position w:val="-10"/>
          <w:sz w:val="28"/>
          <w:szCs w:val="28"/>
        </w:rPr>
        <w:pict>
          <v:shape id="_x0000_i2547" type="#_x0000_t75" style="width:48pt;height:18pt">
            <v:imagedata r:id="rId1221" o:title=""/>
          </v:shape>
        </w:pict>
      </w:r>
      <w:r>
        <w:t xml:space="preserve">, then if the moment </w:t>
      </w:r>
      <w:r w:rsidR="00DD029A" w:rsidRPr="00DD029A">
        <w:rPr>
          <w:position w:val="-10"/>
        </w:rPr>
        <w:pict>
          <v:shape id="_x0000_i2548" type="#_x0000_t75" style="width:11.25pt;height:15.75pt">
            <v:imagedata r:id="rId1222" o:title=""/>
          </v:shape>
        </w:pict>
      </w:r>
      <w:r>
        <w:t xml:space="preserve"> is chosen arbitrary, the clash of the bodies is possible (Fig. 14.11).</w:t>
      </w:r>
    </w:p>
    <w:p w:rsidR="001242A6" w:rsidRDefault="001242A6" w:rsidP="001242A6">
      <w:pPr>
        <w:pStyle w:val="af3"/>
      </w:pPr>
      <w:r>
        <w:t xml:space="preserve">The moment of throwing of the second body in order to avoid the clash can be determined by different ways. For example, one can determine the time of fly of the first body from the start point to intersection point </w:t>
      </w:r>
      <w:r w:rsidR="00DD029A" w:rsidRPr="00DD029A">
        <w:rPr>
          <w:position w:val="-10"/>
        </w:rPr>
        <w:pict>
          <v:shape id="_x0000_i2549" type="#_x0000_t75" style="width:38.25pt;height:18pt">
            <v:imagedata r:id="rId1223" o:title=""/>
          </v:shape>
        </w:pict>
      </w:r>
      <w:r>
        <w:t xml:space="preserve"> of the trajectories and thus fix the moment when the first body will be in the point </w:t>
      </w:r>
      <w:r w:rsidR="00DD029A" w:rsidRPr="00DD029A">
        <w:rPr>
          <w:position w:val="-10"/>
        </w:rPr>
        <w:pict>
          <v:shape id="_x0000_i2550" type="#_x0000_t75" style="width:38.25pt;height:18pt">
            <v:imagedata r:id="rId1223" o:title=""/>
          </v:shape>
        </w:pict>
      </w:r>
      <w:r>
        <w:t xml:space="preserve">. Then one can set the time required for the second body to arrive at the point </w:t>
      </w:r>
      <w:r w:rsidR="00DD029A" w:rsidRPr="00DD029A">
        <w:rPr>
          <w:position w:val="-10"/>
        </w:rPr>
        <w:pict>
          <v:shape id="_x0000_i2551" type="#_x0000_t75" style="width:38.25pt;height:18pt">
            <v:imagedata r:id="rId1223" o:title=""/>
          </v:shape>
        </w:pict>
      </w:r>
      <w:r>
        <w:t xml:space="preserve">. After that it is easy to determine the start moment of the second body so that both bodies couldn’t reach the point </w:t>
      </w:r>
      <w:r w:rsidR="00DD029A" w:rsidRPr="00DD029A">
        <w:rPr>
          <w:position w:val="-10"/>
        </w:rPr>
        <w:pict>
          <v:shape id="_x0000_i2552" type="#_x0000_t75" style="width:38.25pt;height:18pt">
            <v:imagedata r:id="rId1223" o:title=""/>
          </v:shape>
        </w:pict>
      </w:r>
      <w:r>
        <w:t xml:space="preserve"> at the same moment. The time required for the first body to reach the point </w:t>
      </w:r>
      <w:r w:rsidR="00DD029A" w:rsidRPr="00DD029A">
        <w:rPr>
          <w:position w:val="-10"/>
        </w:rPr>
        <w:pict>
          <v:shape id="_x0000_i2553" type="#_x0000_t75" style="width:38.25pt;height:18pt">
            <v:imagedata r:id="rId1223" o:title=""/>
          </v:shape>
        </w:pict>
      </w:r>
      <w:r>
        <w:t xml:space="preserve">, can be determined graphically by selection the segment </w:t>
      </w:r>
      <w:r w:rsidR="00DD029A" w:rsidRPr="00DD029A">
        <w:rPr>
          <w:position w:val="-10"/>
        </w:rPr>
        <w:pict>
          <v:shape id="_x0000_i2554" type="#_x0000_t75" style="width:27pt;height:15.75pt">
            <v:imagedata r:id="rId1224" o:title=""/>
          </v:shape>
        </w:pict>
      </w:r>
      <w:r>
        <w:t xml:space="preserve"> of assignment of the first dependence so that the trajectory could stop in the point </w:t>
      </w:r>
      <w:r w:rsidR="00DD029A" w:rsidRPr="00DD029A">
        <w:rPr>
          <w:position w:val="-10"/>
        </w:rPr>
        <w:pict>
          <v:shape id="_x0000_i2555" type="#_x0000_t75" style="width:38.25pt;height:18pt">
            <v:imagedata r:id="rId1223" o:title=""/>
          </v:shape>
        </w:pict>
      </w:r>
      <w:r>
        <w:t xml:space="preserve">. One can change </w:t>
      </w:r>
      <w:r w:rsidR="00DD029A" w:rsidRPr="00DD029A">
        <w:rPr>
          <w:position w:val="-10"/>
        </w:rPr>
        <w:pict>
          <v:shape id="_x0000_i2556" type="#_x0000_t75" style="width:9.75pt;height:15.75pt">
            <v:imagedata r:id="rId1225" o:title=""/>
          </v:shape>
        </w:pict>
      </w:r>
      <w:r>
        <w:t xml:space="preserve"> the corresponding way to determine the moment when the first body reaches the point </w:t>
      </w:r>
      <w:r w:rsidR="00DD029A" w:rsidRPr="00DD029A">
        <w:rPr>
          <w:position w:val="-10"/>
        </w:rPr>
        <w:pict>
          <v:shape id="_x0000_i2557" type="#_x0000_t75" style="width:38.25pt;height:18pt">
            <v:imagedata r:id="rId1226" o:title=""/>
          </v:shape>
        </w:pict>
      </w:r>
      <w:r>
        <w:t>. The same argumentation concerns the trajectory of the second body.</w:t>
      </w:r>
    </w:p>
    <w:p w:rsidR="00E73EB4" w:rsidRDefault="00E73EB4" w:rsidP="00E73EB4">
      <w:pPr>
        <w:pStyle w:val="af3"/>
      </w:pPr>
      <w:r>
        <w:t xml:space="preserve">In the Fig. 14.12 is shown that the first body reaches the intersection point of the trajectories </w:t>
      </w:r>
      <w:r>
        <w:rPr>
          <w:noProof/>
          <w:position w:val="-10"/>
          <w:lang w:val="uk-UA" w:eastAsia="uk-UA"/>
        </w:rPr>
        <w:drawing>
          <wp:inline distT="0" distB="0" distL="0" distR="0">
            <wp:extent cx="485775" cy="228600"/>
            <wp:effectExtent l="19050" t="0" r="9525" b="0"/>
            <wp:docPr id="4545" name="Рисунок 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5"/>
                    <pic:cNvPicPr>
                      <a:picLocks noChangeAspect="1" noChangeArrowheads="1"/>
                    </pic:cNvPicPr>
                  </pic:nvPicPr>
                  <pic:blipFill>
                    <a:blip r:embed="rId1227" cstate="print"/>
                    <a:srcRect/>
                    <a:stretch>
                      <a:fillRect/>
                    </a:stretch>
                  </pic:blipFill>
                  <pic:spPr bwMode="auto">
                    <a:xfrm>
                      <a:off x="0" y="0"/>
                      <a:ext cx="485775" cy="228600"/>
                    </a:xfrm>
                    <a:prstGeom prst="rect">
                      <a:avLst/>
                    </a:prstGeom>
                    <a:noFill/>
                    <a:ln w="9525">
                      <a:noFill/>
                      <a:miter lim="800000"/>
                      <a:headEnd/>
                      <a:tailEnd/>
                    </a:ln>
                  </pic:spPr>
                </pic:pic>
              </a:graphicData>
            </a:graphic>
          </wp:inline>
        </w:drawing>
      </w:r>
      <w:r>
        <w:t xml:space="preserve"> in the moment</w:t>
      </w:r>
      <w:r>
        <w:rPr>
          <w:noProof/>
          <w:position w:val="-10"/>
          <w:lang w:val="uk-UA" w:eastAsia="uk-UA"/>
        </w:rPr>
        <w:drawing>
          <wp:inline distT="0" distB="0" distL="0" distR="0">
            <wp:extent cx="504825" cy="200025"/>
            <wp:effectExtent l="0" t="0" r="9525" b="0"/>
            <wp:docPr id="4546" name="Рисунок 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6"/>
                    <pic:cNvPicPr>
                      <a:picLocks noChangeAspect="1" noChangeArrowheads="1"/>
                    </pic:cNvPicPr>
                  </pic:nvPicPr>
                  <pic:blipFill>
                    <a:blip r:embed="rId1228" cstate="print"/>
                    <a:srcRect/>
                    <a:stretch>
                      <a:fillRect/>
                    </a:stretch>
                  </pic:blipFill>
                  <pic:spPr bwMode="auto">
                    <a:xfrm>
                      <a:off x="0" y="0"/>
                      <a:ext cx="504825" cy="200025"/>
                    </a:xfrm>
                    <a:prstGeom prst="rect">
                      <a:avLst/>
                    </a:prstGeom>
                    <a:noFill/>
                    <a:ln w="9525">
                      <a:noFill/>
                      <a:miter lim="800000"/>
                      <a:headEnd/>
                      <a:tailEnd/>
                    </a:ln>
                  </pic:spPr>
                </pic:pic>
              </a:graphicData>
            </a:graphic>
          </wp:inline>
        </w:drawing>
      </w:r>
      <w:r>
        <w:t xml:space="preserve">, i.e. the first body flies from the start point to the point </w:t>
      </w:r>
      <w:r>
        <w:rPr>
          <w:noProof/>
          <w:position w:val="-10"/>
          <w:lang w:val="uk-UA" w:eastAsia="uk-UA"/>
        </w:rPr>
        <w:drawing>
          <wp:inline distT="0" distB="0" distL="0" distR="0">
            <wp:extent cx="485775" cy="228600"/>
            <wp:effectExtent l="19050" t="0" r="9525" b="0"/>
            <wp:docPr id="4547" name="Рисунок 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7"/>
                    <pic:cNvPicPr>
                      <a:picLocks noChangeAspect="1" noChangeArrowheads="1"/>
                    </pic:cNvPicPr>
                  </pic:nvPicPr>
                  <pic:blipFill>
                    <a:blip r:embed="rId1227" cstate="print"/>
                    <a:srcRect/>
                    <a:stretch>
                      <a:fillRect/>
                    </a:stretch>
                  </pic:blipFill>
                  <pic:spPr bwMode="auto">
                    <a:xfrm>
                      <a:off x="0" y="0"/>
                      <a:ext cx="485775" cy="228600"/>
                    </a:xfrm>
                    <a:prstGeom prst="rect">
                      <a:avLst/>
                    </a:prstGeom>
                    <a:noFill/>
                    <a:ln w="9525">
                      <a:noFill/>
                      <a:miter lim="800000"/>
                      <a:headEnd/>
                      <a:tailEnd/>
                    </a:ln>
                  </pic:spPr>
                </pic:pic>
              </a:graphicData>
            </a:graphic>
          </wp:inline>
        </w:drawing>
      </w:r>
      <w:r>
        <w:t xml:space="preserve"> in the time 0.27 (the upper bound for parameter </w:t>
      </w:r>
      <w:r>
        <w:rPr>
          <w:noProof/>
          <w:position w:val="-6"/>
          <w:lang w:val="uk-UA" w:eastAsia="uk-UA"/>
        </w:rPr>
        <w:drawing>
          <wp:inline distT="0" distB="0" distL="0" distR="0">
            <wp:extent cx="85725" cy="142875"/>
            <wp:effectExtent l="19050" t="0" r="0" b="0"/>
            <wp:docPr id="4548" name="Рисунок 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8"/>
                    <pic:cNvPicPr>
                      <a:picLocks noChangeAspect="1" noChangeArrowheads="1"/>
                    </pic:cNvPicPr>
                  </pic:nvPicPr>
                  <pic:blipFill>
                    <a:blip r:embed="rId1229" cstate="print"/>
                    <a:srcRect/>
                    <a:stretch>
                      <a:fillRect/>
                    </a:stretch>
                  </pic:blipFill>
                  <pic:spPr bwMode="auto">
                    <a:xfrm>
                      <a:off x="0" y="0"/>
                      <a:ext cx="85725" cy="142875"/>
                    </a:xfrm>
                    <a:prstGeom prst="rect">
                      <a:avLst/>
                    </a:prstGeom>
                    <a:noFill/>
                    <a:ln w="9525">
                      <a:noFill/>
                      <a:miter lim="800000"/>
                      <a:headEnd/>
                      <a:tailEnd/>
                    </a:ln>
                  </pic:spPr>
                </pic:pic>
              </a:graphicData>
            </a:graphic>
          </wp:inline>
        </w:drawing>
      </w:r>
      <w:r>
        <w:t xml:space="preserve"> is set with the help of the parameter</w:t>
      </w:r>
      <w:r>
        <w:rPr>
          <w:noProof/>
          <w:position w:val="-4"/>
          <w:lang w:val="uk-UA" w:eastAsia="uk-UA"/>
        </w:rPr>
        <w:drawing>
          <wp:inline distT="0" distB="0" distL="0" distR="0">
            <wp:extent cx="180975" cy="142875"/>
            <wp:effectExtent l="19050" t="0" r="0" b="0"/>
            <wp:docPr id="4549" name="Рисунок 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9"/>
                    <pic:cNvPicPr>
                      <a:picLocks noChangeAspect="1" noChangeArrowheads="1"/>
                    </pic:cNvPicPr>
                  </pic:nvPicPr>
                  <pic:blipFill>
                    <a:blip r:embed="rId1230" cstate="print"/>
                    <a:srcRect/>
                    <a:stretch>
                      <a:fillRect/>
                    </a:stretch>
                  </pic:blipFill>
                  <pic:spPr bwMode="auto">
                    <a:xfrm>
                      <a:off x="0" y="0"/>
                      <a:ext cx="180975" cy="142875"/>
                    </a:xfrm>
                    <a:prstGeom prst="rect">
                      <a:avLst/>
                    </a:prstGeom>
                    <a:noFill/>
                    <a:ln w="9525">
                      <a:noFill/>
                      <a:miter lim="800000"/>
                      <a:headEnd/>
                      <a:tailEnd/>
                    </a:ln>
                  </pic:spPr>
                </pic:pic>
              </a:graphicData>
            </a:graphic>
          </wp:inline>
        </w:drawing>
      </w:r>
      <w:r>
        <w:t>).</w:t>
      </w:r>
    </w:p>
    <w:p w:rsidR="00E73EB4" w:rsidRDefault="00E73EB4" w:rsidP="00E73EB4">
      <w:pPr>
        <w:pStyle w:val="af3"/>
      </w:pPr>
      <w:r>
        <w:t xml:space="preserve">The second body reaches the point </w:t>
      </w:r>
      <w:r>
        <w:rPr>
          <w:noProof/>
          <w:position w:val="-10"/>
          <w:lang w:val="uk-UA" w:eastAsia="uk-UA"/>
        </w:rPr>
        <w:drawing>
          <wp:inline distT="0" distB="0" distL="0" distR="0">
            <wp:extent cx="485775" cy="228600"/>
            <wp:effectExtent l="19050" t="0" r="9525" b="0"/>
            <wp:docPr id="4556" name="Рисунок 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6"/>
                    <pic:cNvPicPr>
                      <a:picLocks noChangeAspect="1" noChangeArrowheads="1"/>
                    </pic:cNvPicPr>
                  </pic:nvPicPr>
                  <pic:blipFill>
                    <a:blip r:embed="rId1227" cstate="print"/>
                    <a:srcRect/>
                    <a:stretch>
                      <a:fillRect/>
                    </a:stretch>
                  </pic:blipFill>
                  <pic:spPr bwMode="auto">
                    <a:xfrm>
                      <a:off x="0" y="0"/>
                      <a:ext cx="485775" cy="228600"/>
                    </a:xfrm>
                    <a:prstGeom prst="rect">
                      <a:avLst/>
                    </a:prstGeom>
                    <a:noFill/>
                    <a:ln w="9525">
                      <a:noFill/>
                      <a:miter lim="800000"/>
                      <a:headEnd/>
                      <a:tailEnd/>
                    </a:ln>
                  </pic:spPr>
                </pic:pic>
              </a:graphicData>
            </a:graphic>
          </wp:inline>
        </w:drawing>
      </w:r>
      <w:r>
        <w:t xml:space="preserve"> in the moment </w:t>
      </w:r>
      <w:r>
        <w:rPr>
          <w:noProof/>
          <w:position w:val="-10"/>
          <w:lang w:val="uk-UA" w:eastAsia="uk-UA"/>
        </w:rPr>
        <w:drawing>
          <wp:inline distT="0" distB="0" distL="0" distR="0">
            <wp:extent cx="609600" cy="200025"/>
            <wp:effectExtent l="19050" t="0" r="0" b="0"/>
            <wp:docPr id="4557" name="Рисунок 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7"/>
                    <pic:cNvPicPr>
                      <a:picLocks noChangeAspect="1" noChangeArrowheads="1"/>
                    </pic:cNvPicPr>
                  </pic:nvPicPr>
                  <pic:blipFill>
                    <a:blip r:embed="rId1231" cstate="print"/>
                    <a:srcRect/>
                    <a:stretch>
                      <a:fillRect/>
                    </a:stretch>
                  </pic:blipFill>
                  <pic:spPr bwMode="auto">
                    <a:xfrm>
                      <a:off x="0" y="0"/>
                      <a:ext cx="609600" cy="200025"/>
                    </a:xfrm>
                    <a:prstGeom prst="rect">
                      <a:avLst/>
                    </a:prstGeom>
                    <a:noFill/>
                    <a:ln w="9525">
                      <a:noFill/>
                      <a:miter lim="800000"/>
                      <a:headEnd/>
                      <a:tailEnd/>
                    </a:ln>
                  </pic:spPr>
                </pic:pic>
              </a:graphicData>
            </a:graphic>
          </wp:inline>
        </w:drawing>
      </w:r>
      <w:r>
        <w:t xml:space="preserve"> (Fig. 14.13), if it starts in the moment </w:t>
      </w:r>
      <w:r>
        <w:rPr>
          <w:noProof/>
          <w:position w:val="-10"/>
          <w:lang w:val="uk-UA" w:eastAsia="uk-UA"/>
        </w:rPr>
        <w:drawing>
          <wp:inline distT="0" distB="0" distL="0" distR="0">
            <wp:extent cx="371475" cy="200025"/>
            <wp:effectExtent l="19050" t="0" r="9525" b="0"/>
            <wp:docPr id="4558" name="Рисунок 4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8"/>
                    <pic:cNvPicPr>
                      <a:picLocks noChangeAspect="1" noChangeArrowheads="1"/>
                    </pic:cNvPicPr>
                  </pic:nvPicPr>
                  <pic:blipFill>
                    <a:blip r:embed="rId1232" cstate="print"/>
                    <a:srcRect/>
                    <a:stretch>
                      <a:fillRect/>
                    </a:stretch>
                  </pic:blipFill>
                  <pic:spPr bwMode="auto">
                    <a:xfrm>
                      <a:off x="0" y="0"/>
                      <a:ext cx="371475" cy="200025"/>
                    </a:xfrm>
                    <a:prstGeom prst="rect">
                      <a:avLst/>
                    </a:prstGeom>
                    <a:noFill/>
                    <a:ln w="9525">
                      <a:noFill/>
                      <a:miter lim="800000"/>
                      <a:headEnd/>
                      <a:tailEnd/>
                    </a:ln>
                  </pic:spPr>
                </pic:pic>
              </a:graphicData>
            </a:graphic>
          </wp:inline>
        </w:drawing>
      </w:r>
      <w:r>
        <w:t xml:space="preserve">, i.e. the second body reaches the point </w:t>
      </w:r>
      <w:r>
        <w:rPr>
          <w:noProof/>
          <w:position w:val="-10"/>
          <w:lang w:val="uk-UA" w:eastAsia="uk-UA"/>
        </w:rPr>
        <w:drawing>
          <wp:inline distT="0" distB="0" distL="0" distR="0">
            <wp:extent cx="485775" cy="228600"/>
            <wp:effectExtent l="19050" t="0" r="9525" b="0"/>
            <wp:docPr id="4559" name="Рисунок 4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9"/>
                    <pic:cNvPicPr>
                      <a:picLocks noChangeAspect="1" noChangeArrowheads="1"/>
                    </pic:cNvPicPr>
                  </pic:nvPicPr>
                  <pic:blipFill>
                    <a:blip r:embed="rId1227" cstate="print"/>
                    <a:srcRect/>
                    <a:stretch>
                      <a:fillRect/>
                    </a:stretch>
                  </pic:blipFill>
                  <pic:spPr bwMode="auto">
                    <a:xfrm>
                      <a:off x="0" y="0"/>
                      <a:ext cx="485775" cy="228600"/>
                    </a:xfrm>
                    <a:prstGeom prst="rect">
                      <a:avLst/>
                    </a:prstGeom>
                    <a:noFill/>
                    <a:ln w="9525">
                      <a:noFill/>
                      <a:miter lim="800000"/>
                      <a:headEnd/>
                      <a:tailEnd/>
                    </a:ln>
                  </pic:spPr>
                </pic:pic>
              </a:graphicData>
            </a:graphic>
          </wp:inline>
        </w:drawing>
      </w:r>
      <w:r>
        <w:t xml:space="preserve"> after the time 0.137 from the start moment (the upper bound of the parameter </w:t>
      </w:r>
      <w:r>
        <w:rPr>
          <w:noProof/>
          <w:position w:val="-6"/>
          <w:lang w:val="uk-UA" w:eastAsia="uk-UA"/>
        </w:rPr>
        <w:drawing>
          <wp:inline distT="0" distB="0" distL="0" distR="0">
            <wp:extent cx="85725" cy="142875"/>
            <wp:effectExtent l="19050" t="0" r="0" b="0"/>
            <wp:docPr id="4560" name="Рисунок 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0"/>
                    <pic:cNvPicPr>
                      <a:picLocks noChangeAspect="1" noChangeArrowheads="1"/>
                    </pic:cNvPicPr>
                  </pic:nvPicPr>
                  <pic:blipFill>
                    <a:blip r:embed="rId1229" cstate="print"/>
                    <a:srcRect/>
                    <a:stretch>
                      <a:fillRect/>
                    </a:stretch>
                  </pic:blipFill>
                  <pic:spPr bwMode="auto">
                    <a:xfrm>
                      <a:off x="0" y="0"/>
                      <a:ext cx="85725" cy="142875"/>
                    </a:xfrm>
                    <a:prstGeom prst="rect">
                      <a:avLst/>
                    </a:prstGeom>
                    <a:noFill/>
                    <a:ln w="9525">
                      <a:noFill/>
                      <a:miter lim="800000"/>
                      <a:headEnd/>
                      <a:tailEnd/>
                    </a:ln>
                  </pic:spPr>
                </pic:pic>
              </a:graphicData>
            </a:graphic>
          </wp:inline>
        </w:drawing>
      </w:r>
      <w:r>
        <w:t xml:space="preserve"> in expressions that describe trajectory of the second body is set with the help of the parameter</w:t>
      </w:r>
      <w:r>
        <w:rPr>
          <w:noProof/>
          <w:position w:val="-4"/>
          <w:lang w:val="uk-UA" w:eastAsia="uk-UA"/>
        </w:rPr>
        <w:drawing>
          <wp:inline distT="0" distB="0" distL="0" distR="0">
            <wp:extent cx="200025" cy="142875"/>
            <wp:effectExtent l="19050" t="0" r="9525" b="0"/>
            <wp:docPr id="4561" name="Рисунок 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1"/>
                    <pic:cNvPicPr>
                      <a:picLocks noChangeAspect="1" noChangeArrowheads="1"/>
                    </pic:cNvPicPr>
                  </pic:nvPicPr>
                  <pic:blipFill>
                    <a:blip r:embed="rId1233" cstate="print"/>
                    <a:srcRect/>
                    <a:stretch>
                      <a:fillRect/>
                    </a:stretch>
                  </pic:blipFill>
                  <pic:spPr bwMode="auto">
                    <a:xfrm>
                      <a:off x="0" y="0"/>
                      <a:ext cx="200025" cy="142875"/>
                    </a:xfrm>
                    <a:prstGeom prst="rect">
                      <a:avLst/>
                    </a:prstGeom>
                    <a:noFill/>
                    <a:ln w="9525">
                      <a:noFill/>
                      <a:miter lim="800000"/>
                      <a:headEnd/>
                      <a:tailEnd/>
                    </a:ln>
                  </pic:spPr>
                </pic:pic>
              </a:graphicData>
            </a:graphic>
          </wp:inline>
        </w:drawing>
      </w:r>
      <w:r>
        <w:t>).</w:t>
      </w:r>
    </w:p>
    <w:p w:rsidR="001242A6" w:rsidRDefault="001242A6" w:rsidP="001242A6">
      <w:pPr>
        <w:pStyle w:val="af6"/>
      </w:pPr>
      <w:r>
        <w:rPr>
          <w:noProof/>
          <w:lang w:val="uk-UA" w:eastAsia="uk-UA"/>
        </w:rPr>
        <w:lastRenderedPageBreak/>
        <w:drawing>
          <wp:inline distT="0" distB="0" distL="0" distR="0">
            <wp:extent cx="4391025" cy="3086100"/>
            <wp:effectExtent l="19050" t="0" r="9525" b="0"/>
            <wp:docPr id="1696" name="Рисунок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6"/>
                    <pic:cNvPicPr>
                      <a:picLocks noChangeAspect="1" noChangeArrowheads="1"/>
                    </pic:cNvPicPr>
                  </pic:nvPicPr>
                  <pic:blipFill>
                    <a:blip r:embed="rId1234"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14.11</w:t>
      </w:r>
    </w:p>
    <w:p w:rsidR="001242A6" w:rsidRDefault="001242A6" w:rsidP="001242A6">
      <w:pPr>
        <w:pStyle w:val="af6"/>
      </w:pPr>
      <w:r>
        <w:rPr>
          <w:noProof/>
          <w:lang w:val="uk-UA" w:eastAsia="uk-UA"/>
        </w:rPr>
        <w:drawing>
          <wp:inline distT="0" distB="0" distL="0" distR="0">
            <wp:extent cx="4400550" cy="3076575"/>
            <wp:effectExtent l="19050" t="0" r="0" b="0"/>
            <wp:docPr id="1697" name="Рисунок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7"/>
                    <pic:cNvPicPr>
                      <a:picLocks noChangeAspect="1" noChangeArrowheads="1"/>
                    </pic:cNvPicPr>
                  </pic:nvPicPr>
                  <pic:blipFill>
                    <a:blip r:embed="rId1235" cstate="print"/>
                    <a:srcRect/>
                    <a:stretch>
                      <a:fillRect/>
                    </a:stretch>
                  </pic:blipFill>
                  <pic:spPr bwMode="auto">
                    <a:xfrm>
                      <a:off x="0" y="0"/>
                      <a:ext cx="4400550" cy="3076575"/>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14.12</w:t>
      </w:r>
    </w:p>
    <w:p w:rsidR="001242A6" w:rsidRDefault="001242A6" w:rsidP="001242A6">
      <w:pPr>
        <w:pStyle w:val="af6"/>
      </w:pPr>
      <w:r>
        <w:rPr>
          <w:noProof/>
          <w:lang w:val="uk-UA" w:eastAsia="uk-UA"/>
        </w:rPr>
        <w:lastRenderedPageBreak/>
        <w:drawing>
          <wp:inline distT="0" distB="0" distL="0" distR="0">
            <wp:extent cx="4381500" cy="3086100"/>
            <wp:effectExtent l="19050" t="0" r="0" b="0"/>
            <wp:docPr id="1698" name="Рисунок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8"/>
                    <pic:cNvPicPr>
                      <a:picLocks noChangeAspect="1" noChangeArrowheads="1"/>
                    </pic:cNvPicPr>
                  </pic:nvPicPr>
                  <pic:blipFill>
                    <a:blip r:embed="rId1236" cstate="print"/>
                    <a:srcRect/>
                    <a:stretch>
                      <a:fillRect/>
                    </a:stretch>
                  </pic:blipFill>
                  <pic:spPr bwMode="auto">
                    <a:xfrm>
                      <a:off x="0" y="0"/>
                      <a:ext cx="4381500"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14.13</w:t>
      </w:r>
    </w:p>
    <w:p w:rsidR="001242A6" w:rsidRDefault="001242A6" w:rsidP="001242A6">
      <w:pPr>
        <w:pStyle w:val="af3"/>
      </w:pPr>
      <w:r>
        <w:t xml:space="preserve">Since the first body will reach the point </w:t>
      </w:r>
      <w:r w:rsidR="00DD029A" w:rsidRPr="00DD029A">
        <w:rPr>
          <w:position w:val="-10"/>
        </w:rPr>
        <w:pict>
          <v:shape id="_x0000_i2558" type="#_x0000_t75" style="width:38.25pt;height:18pt">
            <v:imagedata r:id="rId1223" o:title=""/>
          </v:shape>
        </w:pict>
      </w:r>
      <w:r>
        <w:t xml:space="preserve"> in the moment </w:t>
      </w:r>
      <w:r w:rsidR="00DD029A" w:rsidRPr="00DD029A">
        <w:rPr>
          <w:position w:val="-10"/>
        </w:rPr>
        <w:pict>
          <v:shape id="_x0000_i2559" type="#_x0000_t75" style="width:39.75pt;height:15.75pt">
            <v:imagedata r:id="rId1237" o:title=""/>
          </v:shape>
        </w:pict>
      </w:r>
      <w:r>
        <w:t xml:space="preserve">, then to avoid the clash the second body should not start in the moment </w:t>
      </w:r>
      <w:r w:rsidR="00DD029A" w:rsidRPr="00DD029A">
        <w:rPr>
          <w:position w:val="-10"/>
        </w:rPr>
        <w:pict>
          <v:shape id="_x0000_i2560" type="#_x0000_t75" style="width:47.25pt;height:15.75pt">
            <v:imagedata r:id="rId1238" o:title=""/>
          </v:shape>
        </w:pict>
      </w:r>
      <w:r>
        <w:t>.</w:t>
      </w:r>
    </w:p>
    <w:p w:rsidR="001242A6" w:rsidRDefault="001242A6" w:rsidP="001242A6">
      <w:pPr>
        <w:pStyle w:val="af3"/>
      </w:pPr>
      <w:r>
        <w:t xml:space="preserve">It can be determined similarly that to avoid the clash in the point </w:t>
      </w:r>
      <w:r w:rsidR="00DD029A" w:rsidRPr="00DD029A">
        <w:rPr>
          <w:position w:val="-10"/>
        </w:rPr>
        <w:pict>
          <v:shape id="_x0000_i2561" type="#_x0000_t75" style="width:44.25pt;height:18pt">
            <v:imagedata r:id="rId1239" o:title=""/>
          </v:shape>
        </w:pict>
      </w:r>
      <w:r>
        <w:t> </w:t>
      </w:r>
      <w:r>
        <w:rPr>
          <w:rFonts w:ascii="Symbol" w:hAnsi="Symbol" w:cs="Symbol"/>
        </w:rPr>
        <w:t></w:t>
      </w:r>
      <w:r>
        <w:t xml:space="preserve"> (3.25, 0.34), it is necessary that the start moment for the second body differ from 0.729. </w:t>
      </w:r>
    </w:p>
    <w:p w:rsidR="001242A6" w:rsidRDefault="001242A6" w:rsidP="001242A6">
      <w:pPr>
        <w:pStyle w:val="af3"/>
      </w:pPr>
      <w:r>
        <w:t xml:space="preserve">Another way is to equate the coordinates </w:t>
      </w:r>
      <w:r w:rsidR="00DD029A" w:rsidRPr="00DD029A">
        <w:rPr>
          <w:position w:val="-10"/>
        </w:rPr>
        <w:pict>
          <v:shape id="_x0000_i2562" type="#_x0000_t75" style="width:24.75pt;height:15.75pt">
            <v:imagedata r:id="rId1240" o:title=""/>
          </v:shape>
        </w:pict>
      </w:r>
      <w:r>
        <w:t xml:space="preserve"> and </w:t>
      </w:r>
      <w:r w:rsidR="00DD029A" w:rsidRPr="00DD029A">
        <w:rPr>
          <w:position w:val="-10"/>
        </w:rPr>
        <w:pict>
          <v:shape id="_x0000_i2563" type="#_x0000_t75" style="width:26.25pt;height:15.75pt">
            <v:imagedata r:id="rId1241" o:title=""/>
          </v:shape>
        </w:pict>
      </w:r>
      <w:r>
        <w:t xml:space="preserve">, </w:t>
      </w:r>
      <w:r w:rsidR="00DD029A" w:rsidRPr="00DD029A">
        <w:rPr>
          <w:position w:val="-10"/>
        </w:rPr>
        <w:pict>
          <v:shape id="_x0000_i2564" type="#_x0000_t75" style="width:24.75pt;height:15.75pt">
            <v:imagedata r:id="rId1242" o:title=""/>
          </v:shape>
        </w:pict>
      </w:r>
      <w:r>
        <w:t xml:space="preserve"> and </w:t>
      </w:r>
      <w:r w:rsidR="00DD029A" w:rsidRPr="00DD029A">
        <w:rPr>
          <w:position w:val="-10"/>
        </w:rPr>
        <w:pict>
          <v:shape id="_x0000_i2565" type="#_x0000_t75" style="width:27pt;height:15.75pt">
            <v:imagedata r:id="rId1243" o:title=""/>
          </v:shape>
        </w:pict>
      </w:r>
      <w:r w:rsidR="00E73EB4">
        <w:t xml:space="preserve"> and determine the </w:t>
      </w:r>
      <w:r>
        <w:t xml:space="preserve">values </w:t>
      </w:r>
      <w:r w:rsidR="00DD029A" w:rsidRPr="00DD029A">
        <w:rPr>
          <w:position w:val="-10"/>
        </w:rPr>
        <w:pict>
          <v:shape id="_x0000_i2566" type="#_x0000_t75" style="width:33pt;height:15.75pt">
            <v:imagedata r:id="rId1244" o:title=""/>
          </v:shape>
        </w:pict>
      </w:r>
      <w:r>
        <w:t xml:space="preserve"> and </w:t>
      </w:r>
      <w:r w:rsidR="00DD029A" w:rsidRPr="00DD029A">
        <w:rPr>
          <w:position w:val="-10"/>
        </w:rPr>
        <w:pict>
          <v:shape id="_x0000_i2567" type="#_x0000_t75" style="width:33.75pt;height:15.75pt">
            <v:imagedata r:id="rId1245" o:title=""/>
          </v:shape>
        </w:pict>
      </w:r>
      <w:r>
        <w:t xml:space="preserve"> from the equalities</w:t>
      </w:r>
    </w:p>
    <w:p w:rsidR="001242A6" w:rsidRDefault="00DD029A" w:rsidP="001242A6">
      <w:pPr>
        <w:pStyle w:val="af3"/>
      </w:pPr>
      <w:r w:rsidRPr="00DD029A">
        <w:rPr>
          <w:position w:val="-10"/>
        </w:rPr>
        <w:pict>
          <v:shape id="_x0000_i2568" type="#_x0000_t75" style="width:221.25pt;height:15.75pt">
            <v:imagedata r:id="rId1246" o:title=""/>
          </v:shape>
        </w:pict>
      </w:r>
      <w:r w:rsidR="001242A6">
        <w:t>,</w:t>
      </w:r>
    </w:p>
    <w:p w:rsidR="001242A6" w:rsidRDefault="00DD029A" w:rsidP="00E73EB4">
      <w:pPr>
        <w:pStyle w:val="af3"/>
        <w:ind w:firstLine="57"/>
        <w:jc w:val="center"/>
      </w:pPr>
      <w:r w:rsidRPr="00DD029A">
        <w:rPr>
          <w:position w:val="-22"/>
        </w:rPr>
        <w:pict>
          <v:shape id="_x0000_i2569" type="#_x0000_t75" style="width:311.25pt;height:27.75pt">
            <v:imagedata r:id="rId1247" o:title=""/>
          </v:shape>
        </w:pict>
      </w:r>
      <w:r w:rsidR="001242A6">
        <w:t>.</w:t>
      </w:r>
    </w:p>
    <w:p w:rsidR="00E73EB4" w:rsidRDefault="001242A6" w:rsidP="00E73EB4">
      <w:pPr>
        <w:pStyle w:val="af3"/>
      </w:pPr>
      <w:r>
        <w:t xml:space="preserve">Define </w:t>
      </w:r>
      <w:r w:rsidR="00DD029A" w:rsidRPr="00DD029A">
        <w:rPr>
          <w:position w:val="-10"/>
        </w:rPr>
        <w:pict>
          <v:shape id="_x0000_i2570" type="#_x0000_t75" style="width:33pt;height:15.75pt">
            <v:imagedata r:id="rId1248" o:title=""/>
          </v:shape>
        </w:pict>
      </w:r>
      <w:r>
        <w:t xml:space="preserve"> as </w:t>
      </w:r>
      <w:r w:rsidR="00DD029A" w:rsidRPr="00DD029A">
        <w:rPr>
          <w:position w:val="-6"/>
        </w:rPr>
        <w:pict>
          <v:shape id="_x0000_i2571" type="#_x0000_t75" style="width:9pt;height:9.75pt">
            <v:imagedata r:id="rId1249" o:title=""/>
          </v:shape>
        </w:pict>
      </w:r>
      <w:r>
        <w:t xml:space="preserve"> and </w:t>
      </w:r>
      <w:r w:rsidR="00DD029A" w:rsidRPr="00DD029A">
        <w:rPr>
          <w:position w:val="-10"/>
        </w:rPr>
        <w:pict>
          <v:shape id="_x0000_i2572" type="#_x0000_t75" style="width:33.75pt;height:15.75pt">
            <v:imagedata r:id="rId1250" o:title=""/>
          </v:shape>
        </w:pict>
      </w:r>
      <w:r>
        <w:t xml:space="preserve"> as </w:t>
      </w:r>
      <w:r w:rsidR="00DD029A" w:rsidRPr="00DD029A">
        <w:rPr>
          <w:position w:val="-10"/>
        </w:rPr>
        <w:pict>
          <v:shape id="_x0000_i2573" type="#_x0000_t75" style="width:9.75pt;height:12pt">
            <v:imagedata r:id="rId1251" o:title=""/>
          </v:shape>
        </w:pict>
      </w:r>
      <w:r>
        <w:t xml:space="preserve">, plot graphs of obtained implicit dependencies between the variables </w:t>
      </w:r>
      <w:r w:rsidR="00DD029A" w:rsidRPr="00DD029A">
        <w:rPr>
          <w:position w:val="-6"/>
        </w:rPr>
        <w:pict>
          <v:shape id="_x0000_i2574" type="#_x0000_t75" style="width:9pt;height:9.75pt">
            <v:imagedata r:id="rId1249" o:title=""/>
          </v:shape>
        </w:pict>
      </w:r>
      <w:r>
        <w:t xml:space="preserve"> and </w:t>
      </w:r>
      <w:r w:rsidR="00DD029A" w:rsidRPr="00DD029A">
        <w:rPr>
          <w:position w:val="-10"/>
        </w:rPr>
        <w:pict>
          <v:shape id="_x0000_i2575" type="#_x0000_t75" style="width:9.75pt;height:12pt">
            <v:imagedata r:id="rId1251" o:title=""/>
          </v:shape>
        </w:pict>
      </w:r>
      <w:r>
        <w:t xml:space="preserve"> (i.e. between the values </w:t>
      </w:r>
      <w:r w:rsidR="00DD029A" w:rsidRPr="00DD029A">
        <w:rPr>
          <w:position w:val="-10"/>
        </w:rPr>
        <w:pict>
          <v:shape id="_x0000_i2576" type="#_x0000_t75" style="width:33pt;height:15.75pt">
            <v:imagedata r:id="rId1248" o:title=""/>
          </v:shape>
        </w:pict>
      </w:r>
      <w:r>
        <w:t xml:space="preserve"> and </w:t>
      </w:r>
      <w:r w:rsidR="00DD029A" w:rsidRPr="00DD029A">
        <w:rPr>
          <w:position w:val="-10"/>
        </w:rPr>
        <w:pict>
          <v:shape id="_x0000_i2577" type="#_x0000_t75" style="width:33.75pt;height:15.75pt">
            <v:imagedata r:id="rId1250" o:title=""/>
          </v:shape>
        </w:pict>
      </w:r>
      <w:r>
        <w:t xml:space="preserve">), and find their intersection points (Fig. 14.14). This way the system of two equations with two unknown </w:t>
      </w:r>
      <w:r w:rsidR="00DD029A" w:rsidRPr="00DD029A">
        <w:rPr>
          <w:position w:val="-10"/>
        </w:rPr>
        <w:pict>
          <v:shape id="_x0000_i2578" type="#_x0000_t75" style="width:33pt;height:15.75pt">
            <v:imagedata r:id="rId1248" o:title=""/>
          </v:shape>
        </w:pict>
      </w:r>
      <w:r>
        <w:t xml:space="preserve"> and </w:t>
      </w:r>
      <w:r w:rsidR="00DD029A" w:rsidRPr="00DD029A">
        <w:rPr>
          <w:position w:val="-10"/>
        </w:rPr>
        <w:pict>
          <v:shape id="_x0000_i2579" type="#_x0000_t75" style="width:33.75pt;height:15.75pt">
            <v:imagedata r:id="rId1250" o:title=""/>
          </v:shape>
        </w:pict>
      </w:r>
      <w:r>
        <w:t xml:space="preserve"> will be solved. </w:t>
      </w:r>
    </w:p>
    <w:p w:rsidR="001242A6" w:rsidRDefault="001242A6" w:rsidP="001242A6">
      <w:pPr>
        <w:pStyle w:val="af3"/>
      </w:pPr>
    </w:p>
    <w:p w:rsidR="001242A6" w:rsidRDefault="001242A6" w:rsidP="001242A6">
      <w:pPr>
        <w:pStyle w:val="af6"/>
        <w:rPr>
          <w:shd w:val="clear" w:color="auto" w:fill="FFFF00"/>
        </w:rPr>
      </w:pPr>
      <w:r>
        <w:rPr>
          <w:noProof/>
          <w:lang w:val="uk-UA" w:eastAsia="uk-UA"/>
        </w:rPr>
        <w:lastRenderedPageBreak/>
        <w:drawing>
          <wp:inline distT="0" distB="0" distL="0" distR="0">
            <wp:extent cx="4391025" cy="3086100"/>
            <wp:effectExtent l="19050" t="0" r="9525" b="0"/>
            <wp:docPr id="1738" name="Рисунок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
                    <pic:cNvPicPr>
                      <a:picLocks noChangeAspect="1" noChangeArrowheads="1"/>
                    </pic:cNvPicPr>
                  </pic:nvPicPr>
                  <pic:blipFill>
                    <a:blip r:embed="rId1252"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Pr="009D1A25" w:rsidRDefault="001242A6" w:rsidP="001242A6">
      <w:pPr>
        <w:pStyle w:val="af6"/>
        <w:rPr>
          <w:szCs w:val="20"/>
        </w:rPr>
      </w:pPr>
      <w:r w:rsidRPr="009D1A25">
        <w:rPr>
          <w:szCs w:val="20"/>
        </w:rPr>
        <w:t>Fig. 14.14</w:t>
      </w:r>
    </w:p>
    <w:p w:rsidR="001242A6" w:rsidRDefault="001242A6" w:rsidP="001242A6">
      <w:pPr>
        <w:pStyle w:val="af6"/>
        <w:rPr>
          <w:shd w:val="clear" w:color="auto" w:fill="FFFF00"/>
        </w:rPr>
      </w:pPr>
      <w:r>
        <w:rPr>
          <w:noProof/>
          <w:lang w:val="uk-UA" w:eastAsia="uk-UA"/>
        </w:rPr>
        <w:drawing>
          <wp:inline distT="0" distB="0" distL="0" distR="0">
            <wp:extent cx="4391025" cy="3086100"/>
            <wp:effectExtent l="19050" t="0" r="9525" b="0"/>
            <wp:docPr id="1739" name="Рисунок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9"/>
                    <pic:cNvPicPr>
                      <a:picLocks noChangeAspect="1" noChangeArrowheads="1"/>
                    </pic:cNvPicPr>
                  </pic:nvPicPr>
                  <pic:blipFill>
                    <a:blip r:embed="rId1253"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Pr="009D1A25" w:rsidRDefault="001242A6" w:rsidP="001242A6">
      <w:pPr>
        <w:pStyle w:val="af6"/>
        <w:rPr>
          <w:szCs w:val="20"/>
        </w:rPr>
      </w:pPr>
      <w:r w:rsidRPr="009D1A25">
        <w:rPr>
          <w:szCs w:val="20"/>
        </w:rPr>
        <w:t>Fig. 14.15</w:t>
      </w:r>
    </w:p>
    <w:p w:rsidR="00E73EB4" w:rsidRDefault="00E73EB4" w:rsidP="00E73EB4">
      <w:pPr>
        <w:pStyle w:val="af3"/>
      </w:pPr>
      <w:r>
        <w:lastRenderedPageBreak/>
        <w:t xml:space="preserve">In the Fig. 14.14 it is shown that the first body reaches the point </w:t>
      </w:r>
      <w:r>
        <w:rPr>
          <w:noProof/>
          <w:position w:val="-10"/>
          <w:lang w:val="uk-UA" w:eastAsia="uk-UA"/>
        </w:rPr>
        <w:drawing>
          <wp:inline distT="0" distB="0" distL="0" distR="0">
            <wp:extent cx="485775" cy="228600"/>
            <wp:effectExtent l="19050" t="0" r="9525" b="0"/>
            <wp:docPr id="4568" name="Рисунок 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8"/>
                    <pic:cNvPicPr>
                      <a:picLocks noChangeAspect="1" noChangeArrowheads="1"/>
                    </pic:cNvPicPr>
                  </pic:nvPicPr>
                  <pic:blipFill>
                    <a:blip r:embed="rId1227" cstate="print"/>
                    <a:srcRect/>
                    <a:stretch>
                      <a:fillRect/>
                    </a:stretch>
                  </pic:blipFill>
                  <pic:spPr bwMode="auto">
                    <a:xfrm>
                      <a:off x="0" y="0"/>
                      <a:ext cx="485775" cy="228600"/>
                    </a:xfrm>
                    <a:prstGeom prst="rect">
                      <a:avLst/>
                    </a:prstGeom>
                    <a:noFill/>
                    <a:ln w="9525">
                      <a:noFill/>
                      <a:miter lim="800000"/>
                      <a:headEnd/>
                      <a:tailEnd/>
                    </a:ln>
                  </pic:spPr>
                </pic:pic>
              </a:graphicData>
            </a:graphic>
          </wp:inline>
        </w:drawing>
      </w:r>
      <w:r>
        <w:t xml:space="preserve"> in the time 0.27, the second one – in the time 0.137. In such way it is possible to determine the time necessary for both the bodies to reach the point </w:t>
      </w:r>
      <w:r>
        <w:rPr>
          <w:noProof/>
          <w:position w:val="-10"/>
          <w:lang w:val="uk-UA" w:eastAsia="uk-UA"/>
        </w:rPr>
        <w:drawing>
          <wp:inline distT="0" distB="0" distL="0" distR="0">
            <wp:extent cx="485775" cy="228600"/>
            <wp:effectExtent l="19050" t="0" r="9525" b="0"/>
            <wp:docPr id="4569" name="Рисунок 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9"/>
                    <pic:cNvPicPr>
                      <a:picLocks noChangeAspect="1" noChangeArrowheads="1"/>
                    </pic:cNvPicPr>
                  </pic:nvPicPr>
                  <pic:blipFill>
                    <a:blip r:embed="rId1227" cstate="print"/>
                    <a:srcRect/>
                    <a:stretch>
                      <a:fillRect/>
                    </a:stretch>
                  </pic:blipFill>
                  <pic:spPr bwMode="auto">
                    <a:xfrm>
                      <a:off x="0" y="0"/>
                      <a:ext cx="485775" cy="228600"/>
                    </a:xfrm>
                    <a:prstGeom prst="rect">
                      <a:avLst/>
                    </a:prstGeom>
                    <a:noFill/>
                    <a:ln w="9525">
                      <a:noFill/>
                      <a:miter lim="800000"/>
                      <a:headEnd/>
                      <a:tailEnd/>
                    </a:ln>
                  </pic:spPr>
                </pic:pic>
              </a:graphicData>
            </a:graphic>
          </wp:inline>
        </w:drawing>
      </w:r>
      <w:r>
        <w:t xml:space="preserve">, hence, also the start moment </w:t>
      </w:r>
      <w:r>
        <w:rPr>
          <w:noProof/>
          <w:position w:val="-10"/>
          <w:lang w:val="uk-UA" w:eastAsia="uk-UA"/>
        </w:rPr>
        <w:drawing>
          <wp:inline distT="0" distB="0" distL="0" distR="0">
            <wp:extent cx="142875" cy="200025"/>
            <wp:effectExtent l="19050" t="0" r="9525" b="0"/>
            <wp:docPr id="4570" name="Рисунок 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0"/>
                    <pic:cNvPicPr>
                      <a:picLocks noChangeAspect="1" noChangeArrowheads="1"/>
                    </pic:cNvPicPr>
                  </pic:nvPicPr>
                  <pic:blipFill>
                    <a:blip r:embed="rId1254" cstate="print"/>
                    <a:srcRect/>
                    <a:stretch>
                      <a:fillRect/>
                    </a:stretch>
                  </pic:blipFill>
                  <pic:spPr bwMode="auto">
                    <a:xfrm>
                      <a:off x="0" y="0"/>
                      <a:ext cx="142875" cy="200025"/>
                    </a:xfrm>
                    <a:prstGeom prst="rect">
                      <a:avLst/>
                    </a:prstGeom>
                    <a:noFill/>
                    <a:ln w="9525">
                      <a:noFill/>
                      <a:miter lim="800000"/>
                      <a:headEnd/>
                      <a:tailEnd/>
                    </a:ln>
                  </pic:spPr>
                </pic:pic>
              </a:graphicData>
            </a:graphic>
          </wp:inline>
        </w:drawing>
      </w:r>
      <w:r>
        <w:t xml:space="preserve"> of the second body in order to avoid the clash.</w:t>
      </w:r>
    </w:p>
    <w:p w:rsidR="00E73EB4" w:rsidRDefault="00E73EB4" w:rsidP="00E73EB4">
      <w:pPr>
        <w:pStyle w:val="af3"/>
      </w:pPr>
      <w:r>
        <w:t xml:space="preserve">As regards the point </w:t>
      </w:r>
      <w:r>
        <w:rPr>
          <w:noProof/>
          <w:position w:val="-10"/>
          <w:lang w:val="uk-UA" w:eastAsia="uk-UA"/>
        </w:rPr>
        <w:drawing>
          <wp:inline distT="0" distB="0" distL="0" distR="0">
            <wp:extent cx="561975" cy="228600"/>
            <wp:effectExtent l="19050" t="0" r="9525" b="0"/>
            <wp:docPr id="4571" name="Рисунок 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1"/>
                    <pic:cNvPicPr>
                      <a:picLocks noChangeAspect="1" noChangeArrowheads="1"/>
                    </pic:cNvPicPr>
                  </pic:nvPicPr>
                  <pic:blipFill>
                    <a:blip r:embed="rId1255" cstate="print"/>
                    <a:srcRect/>
                    <a:stretch>
                      <a:fillRect/>
                    </a:stretch>
                  </pic:blipFill>
                  <pic:spPr bwMode="auto">
                    <a:xfrm>
                      <a:off x="0" y="0"/>
                      <a:ext cx="561975" cy="228600"/>
                    </a:xfrm>
                    <a:prstGeom prst="rect">
                      <a:avLst/>
                    </a:prstGeom>
                    <a:noFill/>
                    <a:ln w="9525">
                      <a:noFill/>
                      <a:miter lim="800000"/>
                      <a:headEnd/>
                      <a:tailEnd/>
                    </a:ln>
                  </pic:spPr>
                </pic:pic>
              </a:graphicData>
            </a:graphic>
          </wp:inline>
        </w:drawing>
      </w:r>
      <w:r>
        <w:t>, one can similarly fix that the first body reaches this point in the time 0.496, the second one – in the time 0.767.</w:t>
      </w:r>
    </w:p>
    <w:p w:rsidR="00E73EB4" w:rsidRDefault="00E73EB4" w:rsidP="00E73EB4">
      <w:pPr>
        <w:pStyle w:val="af3"/>
        <w:rPr>
          <w:lang w:val="uk-UA"/>
        </w:rPr>
      </w:pPr>
      <w:r>
        <w:t xml:space="preserve">Thus to avoid the clash in the point </w:t>
      </w:r>
      <w:r>
        <w:rPr>
          <w:noProof/>
          <w:position w:val="-10"/>
          <w:lang w:val="uk-UA" w:eastAsia="uk-UA"/>
        </w:rPr>
        <w:drawing>
          <wp:inline distT="0" distB="0" distL="0" distR="0">
            <wp:extent cx="561975" cy="228600"/>
            <wp:effectExtent l="19050" t="0" r="9525" b="0"/>
            <wp:docPr id="4572" name="Рисунок 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2"/>
                    <pic:cNvPicPr>
                      <a:picLocks noChangeAspect="1" noChangeArrowheads="1"/>
                    </pic:cNvPicPr>
                  </pic:nvPicPr>
                  <pic:blipFill>
                    <a:blip r:embed="rId1255" cstate="print"/>
                    <a:srcRect/>
                    <a:stretch>
                      <a:fillRect/>
                    </a:stretch>
                  </pic:blipFill>
                  <pic:spPr bwMode="auto">
                    <a:xfrm>
                      <a:off x="0" y="0"/>
                      <a:ext cx="561975" cy="228600"/>
                    </a:xfrm>
                    <a:prstGeom prst="rect">
                      <a:avLst/>
                    </a:prstGeom>
                    <a:noFill/>
                    <a:ln w="9525">
                      <a:noFill/>
                      <a:miter lim="800000"/>
                      <a:headEnd/>
                      <a:tailEnd/>
                    </a:ln>
                  </pic:spPr>
                </pic:pic>
              </a:graphicData>
            </a:graphic>
          </wp:inline>
        </w:drawing>
      </w:r>
      <w:r>
        <w:t xml:space="preserve">, the second body shouldn’t start in the moment </w:t>
      </w:r>
      <w:r>
        <w:rPr>
          <w:noProof/>
          <w:position w:val="-6"/>
          <w:lang w:val="uk-UA" w:eastAsia="uk-UA"/>
        </w:rPr>
        <w:drawing>
          <wp:inline distT="0" distB="0" distL="0" distR="0">
            <wp:extent cx="542925" cy="161925"/>
            <wp:effectExtent l="19050" t="0" r="9525" b="0"/>
            <wp:docPr id="4573" name="Рисунок 4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3"/>
                    <pic:cNvPicPr>
                      <a:picLocks noChangeAspect="1" noChangeArrowheads="1"/>
                    </pic:cNvPicPr>
                  </pic:nvPicPr>
                  <pic:blipFill>
                    <a:blip r:embed="rId1256" cstate="print"/>
                    <a:srcRect/>
                    <a:stretch>
                      <a:fillRect/>
                    </a:stretch>
                  </pic:blipFill>
                  <pic:spPr bwMode="auto">
                    <a:xfrm>
                      <a:off x="0" y="0"/>
                      <a:ext cx="542925" cy="161925"/>
                    </a:xfrm>
                    <a:prstGeom prst="rect">
                      <a:avLst/>
                    </a:prstGeom>
                    <a:noFill/>
                    <a:ln w="9525">
                      <a:noFill/>
                      <a:miter lim="800000"/>
                      <a:headEnd/>
                      <a:tailEnd/>
                    </a:ln>
                  </pic:spPr>
                </pic:pic>
              </a:graphicData>
            </a:graphic>
          </wp:inline>
        </w:drawing>
      </w:r>
      <w:r>
        <w:t>.</w:t>
      </w:r>
    </w:p>
    <w:p w:rsidR="001242A6" w:rsidRDefault="001242A6" w:rsidP="001242A6">
      <w:pPr>
        <w:pStyle w:val="af3"/>
      </w:pPr>
      <w:r>
        <w:t xml:space="preserve">b) If </w:t>
      </w:r>
      <w:r w:rsidR="00DD029A" w:rsidRPr="00DD029A">
        <w:rPr>
          <w:position w:val="-10"/>
        </w:rPr>
        <w:pict>
          <v:shape id="_x0000_i2580" type="#_x0000_t75" style="width:27.75pt;height:15.75pt">
            <v:imagedata r:id="rId1257" o:title=""/>
          </v:shape>
        </w:pict>
      </w:r>
      <w:r w:rsidRPr="00BC6CC2">
        <w:t xml:space="preserve">, </w:t>
      </w:r>
      <w:r w:rsidR="00DD029A" w:rsidRPr="00DD029A">
        <w:rPr>
          <w:position w:val="-10"/>
        </w:rPr>
        <w:pict>
          <v:shape id="_x0000_i2581" type="#_x0000_t75" style="width:30pt;height:15.75pt">
            <v:imagedata r:id="rId1258" o:title=""/>
          </v:shape>
        </w:pict>
      </w:r>
      <w:r w:rsidRPr="00BC6CC2">
        <w:t xml:space="preserve">, </w:t>
      </w:r>
      <w:r w:rsidR="00DD029A" w:rsidRPr="00DD029A">
        <w:rPr>
          <w:position w:val="-10"/>
        </w:rPr>
        <w:pict>
          <v:shape id="_x0000_i2582" type="#_x0000_t75" style="width:24.75pt;height:15.75pt">
            <v:imagedata r:id="rId1259" o:title=""/>
          </v:shape>
        </w:pict>
      </w:r>
      <w:r w:rsidRPr="00BC6CC2">
        <w:t xml:space="preserve">, </w:t>
      </w:r>
      <w:r w:rsidR="00DD029A" w:rsidRPr="00DD029A">
        <w:rPr>
          <w:position w:val="-10"/>
        </w:rPr>
        <w:pict>
          <v:shape id="_x0000_i2583" type="#_x0000_t75" style="width:38.25pt;height:15.75pt">
            <v:imagedata r:id="rId1260" o:title=""/>
          </v:shape>
        </w:pict>
      </w:r>
      <w:r w:rsidRPr="00BC6CC2">
        <w:t xml:space="preserve">, </w:t>
      </w:r>
      <w:r w:rsidR="00DD029A" w:rsidRPr="00DD029A">
        <w:rPr>
          <w:position w:val="-10"/>
        </w:rPr>
        <w:pict>
          <v:shape id="_x0000_i2584" type="#_x0000_t75" style="width:39pt;height:15.75pt">
            <v:imagedata r:id="rId1261" o:title=""/>
          </v:shape>
        </w:pict>
      </w:r>
      <w:r w:rsidRPr="00BC6CC2">
        <w:t xml:space="preserve">, </w:t>
      </w:r>
      <w:r w:rsidR="00DD029A" w:rsidRPr="00DD029A">
        <w:rPr>
          <w:position w:val="-10"/>
        </w:rPr>
        <w:pict>
          <v:shape id="_x0000_i2585" type="#_x0000_t75" style="width:30.75pt;height:15.75pt">
            <v:imagedata r:id="rId1262" o:title=""/>
          </v:shape>
        </w:pict>
      </w:r>
      <w:r w:rsidRPr="00BC6CC2">
        <w:t xml:space="preserve">, </w:t>
      </w:r>
      <w:r w:rsidR="00DD029A" w:rsidRPr="00DD029A">
        <w:rPr>
          <w:position w:val="-10"/>
        </w:rPr>
        <w:pict>
          <v:shape id="_x0000_i2586" type="#_x0000_t75" style="width:32.25pt;height:15.75pt">
            <v:imagedata r:id="rId1263" o:title=""/>
          </v:shape>
        </w:pict>
      </w:r>
      <w:r w:rsidRPr="00BC6CC2">
        <w:t xml:space="preserve">, </w:t>
      </w:r>
      <w:r w:rsidR="00DD029A" w:rsidRPr="00DD029A">
        <w:rPr>
          <w:position w:val="-10"/>
        </w:rPr>
        <w:pict>
          <v:shape id="_x0000_i2587" type="#_x0000_t75" style="width:36pt;height:15.75pt">
            <v:imagedata r:id="rId1264" o:title=""/>
          </v:shape>
        </w:pict>
      </w:r>
      <w:r w:rsidRPr="00BC6CC2">
        <w:t xml:space="preserve">, </w:t>
      </w:r>
      <w:r w:rsidR="00DD029A" w:rsidRPr="00DD029A">
        <w:rPr>
          <w:position w:val="-10"/>
        </w:rPr>
        <w:pict>
          <v:shape id="_x0000_i2588" type="#_x0000_t75" style="width:39pt;height:15.75pt">
            <v:imagedata r:id="rId1265" o:title=""/>
          </v:shape>
        </w:pict>
      </w:r>
      <w:r w:rsidRPr="00BC6CC2">
        <w:t xml:space="preserve">, </w:t>
      </w:r>
      <w:r w:rsidR="00DD029A" w:rsidRPr="00DD029A">
        <w:rPr>
          <w:position w:val="-10"/>
        </w:rPr>
        <w:pict>
          <v:shape id="_x0000_i2589" type="#_x0000_t75" style="width:41.25pt;height:15.75pt">
            <v:imagedata r:id="rId1266" o:title=""/>
          </v:shape>
        </w:pict>
      </w:r>
      <w:r>
        <w:t>, what will be the least distance between the bodies during the fly and in what time it will be reached?</w:t>
      </w:r>
    </w:p>
    <w:p w:rsidR="001242A6" w:rsidRDefault="001242A6" w:rsidP="001242A6">
      <w:pPr>
        <w:pStyle w:val="af3"/>
      </w:pPr>
      <w:r>
        <w:t xml:space="preserve">Since in the moment </w:t>
      </w:r>
      <w:r w:rsidR="00DD029A" w:rsidRPr="00DD029A">
        <w:rPr>
          <w:position w:val="-6"/>
        </w:rPr>
        <w:pict>
          <v:shape id="_x0000_i2590" type="#_x0000_t75" style="width:6.75pt;height:12pt">
            <v:imagedata r:id="rId1267" o:title=""/>
          </v:shape>
        </w:pict>
      </w:r>
      <w:r>
        <w:t xml:space="preserve"> the distance between the bodies equals </w:t>
      </w:r>
      <w:r w:rsidR="00DD029A" w:rsidRPr="00DD029A">
        <w:rPr>
          <w:position w:val="-10"/>
        </w:rPr>
        <w:pict>
          <v:shape id="_x0000_i2591" type="#_x0000_t75" style="width:186pt;height:18pt">
            <v:imagedata r:id="rId1268" o:title=""/>
          </v:shape>
        </w:pict>
      </w:r>
      <w:r>
        <w:t xml:space="preserve">, re-label the variable </w:t>
      </w:r>
      <w:r w:rsidR="00DD029A" w:rsidRPr="00DD029A">
        <w:rPr>
          <w:position w:val="-6"/>
        </w:rPr>
        <w:pict>
          <v:shape id="_x0000_i2592" type="#_x0000_t75" style="width:6.75pt;height:12pt">
            <v:imagedata r:id="rId1267" o:title=""/>
          </v:shape>
        </w:pict>
      </w:r>
      <w:r>
        <w:t xml:space="preserve"> as </w:t>
      </w:r>
      <w:r w:rsidR="00DD029A" w:rsidRPr="00DD029A">
        <w:rPr>
          <w:position w:val="-6"/>
        </w:rPr>
        <w:pict>
          <v:shape id="_x0000_i2593" type="#_x0000_t75" style="width:9pt;height:9.75pt">
            <v:imagedata r:id="rId1269" o:title=""/>
          </v:shape>
        </w:pict>
      </w:r>
      <w:r>
        <w:t xml:space="preserve">, plot graph of the function </w:t>
      </w:r>
      <w:r w:rsidR="00DD029A" w:rsidRPr="00DD029A">
        <w:rPr>
          <w:position w:val="-10"/>
        </w:rPr>
        <w:pict>
          <v:shape id="_x0000_i2594" type="#_x0000_t75" style="width:32.25pt;height:18pt">
            <v:imagedata r:id="rId1270" o:title=""/>
          </v:shape>
        </w:pict>
      </w:r>
      <w:r>
        <w:t xml:space="preserve">, and then (after enlargement) change the zoom and get the following answer: the least distance between the bodies will be  </w:t>
      </w:r>
      <w:r w:rsidR="00DD029A" w:rsidRPr="00DD029A">
        <w:rPr>
          <w:position w:val="-10"/>
        </w:rPr>
        <w:pict>
          <v:shape id="_x0000_i2595" type="#_x0000_t75" style="width:66.75pt;height:18pt">
            <v:imagedata r:id="rId1271" o:title=""/>
          </v:shape>
        </w:pict>
      </w:r>
      <w:r>
        <w:t xml:space="preserve"> in the moment </w:t>
      </w:r>
      <w:r w:rsidR="00DD029A" w:rsidRPr="00DD029A">
        <w:rPr>
          <w:position w:val="-6"/>
        </w:rPr>
        <w:pict>
          <v:shape id="_x0000_i2596" type="#_x0000_t75" style="width:41.25pt;height:12.75pt">
            <v:imagedata r:id="rId1272" o:title=""/>
          </v:shape>
        </w:pict>
      </w:r>
      <w:r>
        <w:t xml:space="preserve"> (Fig. 14.15).</w:t>
      </w:r>
    </w:p>
    <w:p w:rsidR="00E73EB4" w:rsidRDefault="00E73EB4" w:rsidP="00E73EB4">
      <w:pPr>
        <w:pStyle w:val="af6"/>
      </w:pPr>
      <w:r>
        <w:rPr>
          <w:noProof/>
          <w:lang w:val="uk-UA" w:eastAsia="uk-UA"/>
        </w:rPr>
        <w:drawing>
          <wp:inline distT="0" distB="0" distL="0" distR="0">
            <wp:extent cx="4391025" cy="3057525"/>
            <wp:effectExtent l="19050" t="0" r="9525" b="0"/>
            <wp:docPr id="18" name="Рисунок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0"/>
                    <pic:cNvPicPr>
                      <a:picLocks noChangeAspect="1" noChangeArrowheads="1"/>
                    </pic:cNvPicPr>
                  </pic:nvPicPr>
                  <pic:blipFill>
                    <a:blip r:embed="rId1273" cstate="print"/>
                    <a:srcRect/>
                    <a:stretch>
                      <a:fillRect/>
                    </a:stretch>
                  </pic:blipFill>
                  <pic:spPr bwMode="auto">
                    <a:xfrm>
                      <a:off x="0" y="0"/>
                      <a:ext cx="4391025" cy="3057525"/>
                    </a:xfrm>
                    <a:prstGeom prst="rect">
                      <a:avLst/>
                    </a:prstGeom>
                    <a:solidFill>
                      <a:srgbClr val="FFFFFF"/>
                    </a:solidFill>
                    <a:ln w="9525">
                      <a:noFill/>
                      <a:miter lim="800000"/>
                      <a:headEnd/>
                      <a:tailEnd/>
                    </a:ln>
                  </pic:spPr>
                </pic:pic>
              </a:graphicData>
            </a:graphic>
          </wp:inline>
        </w:drawing>
      </w:r>
    </w:p>
    <w:p w:rsidR="00E73EB4" w:rsidRDefault="00E73EB4" w:rsidP="00E73EB4">
      <w:pPr>
        <w:pStyle w:val="af6"/>
      </w:pPr>
      <w:r>
        <w:t>Fig. 14.16</w:t>
      </w:r>
    </w:p>
    <w:p w:rsidR="00E73EB4" w:rsidRDefault="00E73EB4" w:rsidP="001242A6">
      <w:pPr>
        <w:pStyle w:val="af3"/>
      </w:pPr>
    </w:p>
    <w:p w:rsidR="001242A6" w:rsidRDefault="001242A6" w:rsidP="001242A6">
      <w:pPr>
        <w:pStyle w:val="af3"/>
      </w:pPr>
      <w:r>
        <w:t xml:space="preserve">c) What should be </w:t>
      </w:r>
      <w:r w:rsidR="00DD029A" w:rsidRPr="00DD029A">
        <w:rPr>
          <w:position w:val="-10"/>
        </w:rPr>
        <w:pict>
          <v:shape id="_x0000_i2597" type="#_x0000_t75" style="width:12.75pt;height:15.75pt">
            <v:imagedata r:id="rId1274" o:title=""/>
          </v:shape>
        </w:pict>
      </w:r>
      <w:r>
        <w:t xml:space="preserve"> and </w:t>
      </w:r>
      <w:r w:rsidR="00DD029A" w:rsidRPr="00DD029A">
        <w:rPr>
          <w:position w:val="-10"/>
        </w:rPr>
        <w:pict>
          <v:shape id="_x0000_i2598" type="#_x0000_t75" style="width:14.25pt;height:15.75pt">
            <v:imagedata r:id="rId1275" o:title=""/>
          </v:shape>
        </w:pict>
      </w:r>
      <w:r>
        <w:t xml:space="preserve">, in order to the second body, that starts in the moment when the first body intersect the line </w:t>
      </w:r>
      <w:r w:rsidR="00DD029A" w:rsidRPr="00DD029A">
        <w:rPr>
          <w:position w:val="-22"/>
        </w:rPr>
        <w:pict>
          <v:shape id="_x0000_i2599" type="#_x0000_t75" style="width:77.25pt;height:29.25pt">
            <v:imagedata r:id="rId1276" o:title=""/>
          </v:shape>
        </w:pict>
      </w:r>
      <w:r>
        <w:t>, in the same moment with the first body could reach the point, in that the first body goes out the area of radius 0.2 centered in the intersection point of the line and the trajectory of the first body? (Fig. 14.16).</w:t>
      </w:r>
    </w:p>
    <w:p w:rsidR="00E73EB4" w:rsidRPr="00E73EB4" w:rsidRDefault="00E73EB4" w:rsidP="00E73EB4">
      <w:pPr>
        <w:pStyle w:val="af3"/>
        <w:rPr>
          <w:sz w:val="20"/>
        </w:rPr>
      </w:pPr>
      <w:r>
        <w:t xml:space="preserve">The first body reaches the line in the moment </w:t>
      </w:r>
      <w:r>
        <w:rPr>
          <w:noProof/>
          <w:position w:val="-6"/>
          <w:sz w:val="28"/>
          <w:szCs w:val="28"/>
          <w:lang w:val="uk-UA" w:eastAsia="uk-UA"/>
        </w:rPr>
        <w:drawing>
          <wp:inline distT="0" distB="0" distL="0" distR="0">
            <wp:extent cx="533400" cy="161925"/>
            <wp:effectExtent l="19050" t="0" r="0" b="0"/>
            <wp:docPr id="4866" name="Рисунок 4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6"/>
                    <pic:cNvPicPr>
                      <a:picLocks noChangeAspect="1" noChangeArrowheads="1"/>
                    </pic:cNvPicPr>
                  </pic:nvPicPr>
                  <pic:blipFill>
                    <a:blip r:embed="rId1277" cstate="print"/>
                    <a:srcRect/>
                    <a:stretch>
                      <a:fillRect/>
                    </a:stretch>
                  </pic:blipFill>
                  <pic:spPr bwMode="auto">
                    <a:xfrm>
                      <a:off x="0" y="0"/>
                      <a:ext cx="533400" cy="161925"/>
                    </a:xfrm>
                    <a:prstGeom prst="rect">
                      <a:avLst/>
                    </a:prstGeom>
                    <a:noFill/>
                    <a:ln w="9525">
                      <a:noFill/>
                      <a:miter lim="800000"/>
                      <a:headEnd/>
                      <a:tailEnd/>
                    </a:ln>
                  </pic:spPr>
                </pic:pic>
              </a:graphicData>
            </a:graphic>
          </wp:inline>
        </w:drawing>
      </w:r>
      <w:r>
        <w:t xml:space="preserve"> (the upper bound of the parameter </w:t>
      </w:r>
      <w:r>
        <w:rPr>
          <w:noProof/>
          <w:position w:val="-6"/>
          <w:lang w:val="uk-UA" w:eastAsia="uk-UA"/>
        </w:rPr>
        <w:drawing>
          <wp:inline distT="0" distB="0" distL="0" distR="0">
            <wp:extent cx="85725" cy="152400"/>
            <wp:effectExtent l="19050" t="0" r="0" b="0"/>
            <wp:docPr id="4867" name="Рисунок 4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7"/>
                    <pic:cNvPicPr>
                      <a:picLocks noChangeAspect="1" noChangeArrowheads="1"/>
                    </pic:cNvPicPr>
                  </pic:nvPicPr>
                  <pic:blipFill>
                    <a:blip r:embed="rId1278" cstate="print"/>
                    <a:srcRect/>
                    <a:stretch>
                      <a:fillRect/>
                    </a:stretch>
                  </pic:blipFill>
                  <pic:spPr bwMode="auto">
                    <a:xfrm>
                      <a:off x="0" y="0"/>
                      <a:ext cx="85725" cy="152400"/>
                    </a:xfrm>
                    <a:prstGeom prst="rect">
                      <a:avLst/>
                    </a:prstGeom>
                    <a:noFill/>
                    <a:ln w="9525">
                      <a:noFill/>
                      <a:miter lim="800000"/>
                      <a:headEnd/>
                      <a:tailEnd/>
                    </a:ln>
                  </pic:spPr>
                </pic:pic>
              </a:graphicData>
            </a:graphic>
          </wp:inline>
        </w:drawing>
      </w:r>
      <w:r>
        <w:t xml:space="preserve"> is determined by the parameter</w:t>
      </w:r>
      <w:r>
        <w:rPr>
          <w:noProof/>
          <w:position w:val="-4"/>
          <w:lang w:val="uk-UA" w:eastAsia="uk-UA"/>
        </w:rPr>
        <w:drawing>
          <wp:inline distT="0" distB="0" distL="0" distR="0">
            <wp:extent cx="190500" cy="152400"/>
            <wp:effectExtent l="19050" t="0" r="0" b="0"/>
            <wp:docPr id="4868" name="Рисунок 4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8"/>
                    <pic:cNvPicPr>
                      <a:picLocks noChangeAspect="1" noChangeArrowheads="1"/>
                    </pic:cNvPicPr>
                  </pic:nvPicPr>
                  <pic:blipFill>
                    <a:blip r:embed="rId1279" cstate="print"/>
                    <a:srcRect/>
                    <a:stretch>
                      <a:fillRect/>
                    </a:stretch>
                  </pic:blipFill>
                  <pic:spPr bwMode="auto">
                    <a:xfrm>
                      <a:off x="0" y="0"/>
                      <a:ext cx="190500" cy="152400"/>
                    </a:xfrm>
                    <a:prstGeom prst="rect">
                      <a:avLst/>
                    </a:prstGeom>
                    <a:noFill/>
                    <a:ln w="9525">
                      <a:noFill/>
                      <a:miter lim="800000"/>
                      <a:headEnd/>
                      <a:tailEnd/>
                    </a:ln>
                  </pic:spPr>
                </pic:pic>
              </a:graphicData>
            </a:graphic>
          </wp:inline>
        </w:drawing>
      </w:r>
      <w:r>
        <w:t>) in the point</w:t>
      </w:r>
      <w:r>
        <w:rPr>
          <w:sz w:val="28"/>
          <w:szCs w:val="28"/>
        </w:rPr>
        <w:t xml:space="preserve"> </w:t>
      </w:r>
      <w:r>
        <w:rPr>
          <w:noProof/>
          <w:position w:val="-6"/>
          <w:sz w:val="28"/>
          <w:szCs w:val="28"/>
          <w:lang w:val="uk-UA" w:eastAsia="uk-UA"/>
        </w:rPr>
        <w:drawing>
          <wp:inline distT="0" distB="0" distL="0" distR="0">
            <wp:extent cx="485775" cy="161925"/>
            <wp:effectExtent l="19050" t="0" r="9525" b="0"/>
            <wp:docPr id="4869" name="Рисунок 4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9"/>
                    <pic:cNvPicPr>
                      <a:picLocks noChangeAspect="1" noChangeArrowheads="1"/>
                    </pic:cNvPicPr>
                  </pic:nvPicPr>
                  <pic:blipFill>
                    <a:blip r:embed="rId1280" cstate="print"/>
                    <a:srcRect/>
                    <a:stretch>
                      <a:fillRect/>
                    </a:stretch>
                  </pic:blipFill>
                  <pic:spPr bwMode="auto">
                    <a:xfrm>
                      <a:off x="0" y="0"/>
                      <a:ext cx="485775" cy="161925"/>
                    </a:xfrm>
                    <a:prstGeom prst="rect">
                      <a:avLst/>
                    </a:prstGeom>
                    <a:noFill/>
                    <a:ln w="9525">
                      <a:noFill/>
                      <a:miter lim="800000"/>
                      <a:headEnd/>
                      <a:tailEnd/>
                    </a:ln>
                  </pic:spPr>
                </pic:pic>
              </a:graphicData>
            </a:graphic>
          </wp:inline>
        </w:drawing>
      </w:r>
      <w:r>
        <w:t xml:space="preserve">, </w:t>
      </w:r>
      <w:r>
        <w:rPr>
          <w:noProof/>
          <w:position w:val="-10"/>
          <w:sz w:val="28"/>
          <w:szCs w:val="28"/>
          <w:lang w:val="uk-UA" w:eastAsia="uk-UA"/>
        </w:rPr>
        <w:drawing>
          <wp:inline distT="0" distB="0" distL="0" distR="0">
            <wp:extent cx="504825" cy="190500"/>
            <wp:effectExtent l="19050" t="0" r="9525" b="0"/>
            <wp:docPr id="4870" name="Рисунок 4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0"/>
                    <pic:cNvPicPr>
                      <a:picLocks noChangeAspect="1" noChangeArrowheads="1"/>
                    </pic:cNvPicPr>
                  </pic:nvPicPr>
                  <pic:blipFill>
                    <a:blip r:embed="rId1281" cstate="print"/>
                    <a:srcRect/>
                    <a:stretch>
                      <a:fillRect/>
                    </a:stretch>
                  </pic:blipFill>
                  <pic:spPr bwMode="auto">
                    <a:xfrm>
                      <a:off x="0" y="0"/>
                      <a:ext cx="504825" cy="190500"/>
                    </a:xfrm>
                    <a:prstGeom prst="rect">
                      <a:avLst/>
                    </a:prstGeom>
                    <a:noFill/>
                    <a:ln w="9525">
                      <a:noFill/>
                      <a:miter lim="800000"/>
                      <a:headEnd/>
                      <a:tailEnd/>
                    </a:ln>
                  </pic:spPr>
                </pic:pic>
              </a:graphicData>
            </a:graphic>
          </wp:inline>
        </w:drawing>
      </w:r>
      <w:r>
        <w:t xml:space="preserve"> (Fig. 14.17), and goes out of the area </w:t>
      </w:r>
      <w:r>
        <w:rPr>
          <w:noProof/>
          <w:position w:val="-10"/>
          <w:sz w:val="28"/>
          <w:szCs w:val="28"/>
          <w:lang w:val="uk-UA" w:eastAsia="uk-UA"/>
        </w:rPr>
        <w:drawing>
          <wp:inline distT="0" distB="0" distL="0" distR="0">
            <wp:extent cx="1819275" cy="228600"/>
            <wp:effectExtent l="19050" t="0" r="9525" b="0"/>
            <wp:docPr id="4871" name="Рисунок 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1"/>
                    <pic:cNvPicPr>
                      <a:picLocks noChangeAspect="1" noChangeArrowheads="1"/>
                    </pic:cNvPicPr>
                  </pic:nvPicPr>
                  <pic:blipFill>
                    <a:blip r:embed="rId1282" cstate="print"/>
                    <a:srcRect/>
                    <a:stretch>
                      <a:fillRect/>
                    </a:stretch>
                  </pic:blipFill>
                  <pic:spPr bwMode="auto">
                    <a:xfrm>
                      <a:off x="0" y="0"/>
                      <a:ext cx="1819275" cy="228600"/>
                    </a:xfrm>
                    <a:prstGeom prst="rect">
                      <a:avLst/>
                    </a:prstGeom>
                    <a:noFill/>
                    <a:ln w="9525">
                      <a:noFill/>
                      <a:miter lim="800000"/>
                      <a:headEnd/>
                      <a:tailEnd/>
                    </a:ln>
                  </pic:spPr>
                </pic:pic>
              </a:graphicData>
            </a:graphic>
          </wp:inline>
        </w:drawing>
      </w:r>
      <w:r>
        <w:t xml:space="preserve"> in the moment </w:t>
      </w:r>
      <w:r>
        <w:rPr>
          <w:noProof/>
          <w:position w:val="-6"/>
          <w:sz w:val="28"/>
          <w:szCs w:val="28"/>
          <w:lang w:val="uk-UA" w:eastAsia="uk-UA"/>
        </w:rPr>
        <w:drawing>
          <wp:inline distT="0" distB="0" distL="0" distR="0">
            <wp:extent cx="523875" cy="161925"/>
            <wp:effectExtent l="19050" t="0" r="9525" b="0"/>
            <wp:docPr id="4872" name="Рисунок 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2"/>
                    <pic:cNvPicPr>
                      <a:picLocks noChangeAspect="1" noChangeArrowheads="1"/>
                    </pic:cNvPicPr>
                  </pic:nvPicPr>
                  <pic:blipFill>
                    <a:blip r:embed="rId1283" cstate="print"/>
                    <a:srcRect/>
                    <a:stretch>
                      <a:fillRect/>
                    </a:stretch>
                  </pic:blipFill>
                  <pic:spPr bwMode="auto">
                    <a:xfrm>
                      <a:off x="0" y="0"/>
                      <a:ext cx="523875" cy="161925"/>
                    </a:xfrm>
                    <a:prstGeom prst="rect">
                      <a:avLst/>
                    </a:prstGeom>
                    <a:noFill/>
                    <a:ln w="9525">
                      <a:noFill/>
                      <a:miter lim="800000"/>
                      <a:headEnd/>
                      <a:tailEnd/>
                    </a:ln>
                  </pic:spPr>
                </pic:pic>
              </a:graphicData>
            </a:graphic>
          </wp:inline>
        </w:drawing>
      </w:r>
      <w:r>
        <w:t xml:space="preserve"> in the point </w:t>
      </w:r>
      <w:r>
        <w:rPr>
          <w:noProof/>
          <w:position w:val="-6"/>
          <w:sz w:val="28"/>
          <w:szCs w:val="28"/>
          <w:lang w:val="uk-UA" w:eastAsia="uk-UA"/>
        </w:rPr>
        <w:drawing>
          <wp:inline distT="0" distB="0" distL="0" distR="0">
            <wp:extent cx="485775" cy="161925"/>
            <wp:effectExtent l="19050" t="0" r="9525" b="0"/>
            <wp:docPr id="4873" name="Рисунок 4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3"/>
                    <pic:cNvPicPr>
                      <a:picLocks noChangeAspect="1" noChangeArrowheads="1"/>
                    </pic:cNvPicPr>
                  </pic:nvPicPr>
                  <pic:blipFill>
                    <a:blip r:embed="rId1284" cstate="print"/>
                    <a:srcRect/>
                    <a:stretch>
                      <a:fillRect/>
                    </a:stretch>
                  </pic:blipFill>
                  <pic:spPr bwMode="auto">
                    <a:xfrm>
                      <a:off x="0" y="0"/>
                      <a:ext cx="485775" cy="161925"/>
                    </a:xfrm>
                    <a:prstGeom prst="rect">
                      <a:avLst/>
                    </a:prstGeom>
                    <a:noFill/>
                    <a:ln w="9525">
                      <a:noFill/>
                      <a:miter lim="800000"/>
                      <a:headEnd/>
                      <a:tailEnd/>
                    </a:ln>
                  </pic:spPr>
                </pic:pic>
              </a:graphicData>
            </a:graphic>
          </wp:inline>
        </w:drawing>
      </w:r>
      <w:r>
        <w:t xml:space="preserve">, </w:t>
      </w:r>
      <w:r>
        <w:rPr>
          <w:noProof/>
          <w:position w:val="-10"/>
          <w:sz w:val="28"/>
          <w:szCs w:val="28"/>
          <w:lang w:val="uk-UA" w:eastAsia="uk-UA"/>
        </w:rPr>
        <w:drawing>
          <wp:inline distT="0" distB="0" distL="0" distR="0">
            <wp:extent cx="495300" cy="190500"/>
            <wp:effectExtent l="19050" t="0" r="0" b="0"/>
            <wp:docPr id="4874" name="Рисунок 4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4"/>
                    <pic:cNvPicPr>
                      <a:picLocks noChangeAspect="1" noChangeArrowheads="1"/>
                    </pic:cNvPicPr>
                  </pic:nvPicPr>
                  <pic:blipFill>
                    <a:blip r:embed="rId1285" cstate="print"/>
                    <a:srcRect/>
                    <a:stretch>
                      <a:fillRect/>
                    </a:stretch>
                  </pic:blipFill>
                  <pic:spPr bwMode="auto">
                    <a:xfrm>
                      <a:off x="0" y="0"/>
                      <a:ext cx="495300" cy="190500"/>
                    </a:xfrm>
                    <a:prstGeom prst="rect">
                      <a:avLst/>
                    </a:prstGeom>
                    <a:noFill/>
                    <a:ln w="9525">
                      <a:noFill/>
                      <a:miter lim="800000"/>
                      <a:headEnd/>
                      <a:tailEnd/>
                    </a:ln>
                  </pic:spPr>
                </pic:pic>
              </a:graphicData>
            </a:graphic>
          </wp:inline>
        </w:drawing>
      </w:r>
      <w:r>
        <w:t xml:space="preserve"> (Fig. 14.18). Thus the second body should start in the moment </w:t>
      </w:r>
      <w:r>
        <w:rPr>
          <w:noProof/>
          <w:position w:val="-6"/>
          <w:sz w:val="28"/>
          <w:szCs w:val="28"/>
          <w:lang w:val="uk-UA" w:eastAsia="uk-UA"/>
        </w:rPr>
        <w:drawing>
          <wp:inline distT="0" distB="0" distL="0" distR="0">
            <wp:extent cx="533400" cy="161925"/>
            <wp:effectExtent l="19050" t="0" r="0" b="0"/>
            <wp:docPr id="4875" name="Рисунок 4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5"/>
                    <pic:cNvPicPr>
                      <a:picLocks noChangeAspect="1" noChangeArrowheads="1"/>
                    </pic:cNvPicPr>
                  </pic:nvPicPr>
                  <pic:blipFill>
                    <a:blip r:embed="rId1286" cstate="print"/>
                    <a:srcRect/>
                    <a:stretch>
                      <a:fillRect/>
                    </a:stretch>
                  </pic:blipFill>
                  <pic:spPr bwMode="auto">
                    <a:xfrm>
                      <a:off x="0" y="0"/>
                      <a:ext cx="533400" cy="161925"/>
                    </a:xfrm>
                    <a:prstGeom prst="rect">
                      <a:avLst/>
                    </a:prstGeom>
                    <a:noFill/>
                    <a:ln w="9525">
                      <a:noFill/>
                      <a:miter lim="800000"/>
                      <a:headEnd/>
                      <a:tailEnd/>
                    </a:ln>
                  </pic:spPr>
                </pic:pic>
              </a:graphicData>
            </a:graphic>
          </wp:inline>
        </w:drawing>
      </w:r>
      <w:r>
        <w:t xml:space="preserve"> and reach the point </w:t>
      </w:r>
      <w:r>
        <w:rPr>
          <w:noProof/>
          <w:position w:val="-6"/>
          <w:sz w:val="28"/>
          <w:szCs w:val="28"/>
          <w:lang w:val="uk-UA" w:eastAsia="uk-UA"/>
        </w:rPr>
        <w:drawing>
          <wp:inline distT="0" distB="0" distL="0" distR="0">
            <wp:extent cx="495300" cy="161925"/>
            <wp:effectExtent l="19050" t="0" r="0" b="0"/>
            <wp:docPr id="4876" name="Рисунок 4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6"/>
                    <pic:cNvPicPr>
                      <a:picLocks noChangeAspect="1" noChangeArrowheads="1"/>
                    </pic:cNvPicPr>
                  </pic:nvPicPr>
                  <pic:blipFill>
                    <a:blip r:embed="rId1287" cstate="print"/>
                    <a:srcRect/>
                    <a:stretch>
                      <a:fillRect/>
                    </a:stretch>
                  </pic:blipFill>
                  <pic:spPr bwMode="auto">
                    <a:xfrm>
                      <a:off x="0" y="0"/>
                      <a:ext cx="495300" cy="161925"/>
                    </a:xfrm>
                    <a:prstGeom prst="rect">
                      <a:avLst/>
                    </a:prstGeom>
                    <a:noFill/>
                    <a:ln w="9525">
                      <a:noFill/>
                      <a:miter lim="800000"/>
                      <a:headEnd/>
                      <a:tailEnd/>
                    </a:ln>
                  </pic:spPr>
                </pic:pic>
              </a:graphicData>
            </a:graphic>
          </wp:inline>
        </w:drawing>
      </w:r>
      <w:r>
        <w:t xml:space="preserve">, </w:t>
      </w:r>
      <w:r>
        <w:rPr>
          <w:noProof/>
          <w:position w:val="-10"/>
          <w:sz w:val="28"/>
          <w:szCs w:val="28"/>
          <w:lang w:val="uk-UA" w:eastAsia="uk-UA"/>
        </w:rPr>
        <w:drawing>
          <wp:inline distT="0" distB="0" distL="0" distR="0">
            <wp:extent cx="495300" cy="190500"/>
            <wp:effectExtent l="19050" t="0" r="0" b="0"/>
            <wp:docPr id="4877" name="Рисунок 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7"/>
                    <pic:cNvPicPr>
                      <a:picLocks noChangeAspect="1" noChangeArrowheads="1"/>
                    </pic:cNvPicPr>
                  </pic:nvPicPr>
                  <pic:blipFill>
                    <a:blip r:embed="rId1288" cstate="print"/>
                    <a:srcRect/>
                    <a:stretch>
                      <a:fillRect/>
                    </a:stretch>
                  </pic:blipFill>
                  <pic:spPr bwMode="auto">
                    <a:xfrm>
                      <a:off x="0" y="0"/>
                      <a:ext cx="495300" cy="190500"/>
                    </a:xfrm>
                    <a:prstGeom prst="rect">
                      <a:avLst/>
                    </a:prstGeom>
                    <a:noFill/>
                    <a:ln w="9525">
                      <a:noFill/>
                      <a:miter lim="800000"/>
                      <a:headEnd/>
                      <a:tailEnd/>
                    </a:ln>
                  </pic:spPr>
                </pic:pic>
              </a:graphicData>
            </a:graphic>
          </wp:inline>
        </w:drawing>
      </w:r>
      <w:r>
        <w:rPr>
          <w:szCs w:val="22"/>
        </w:rPr>
        <w:t xml:space="preserve"> in the moment</w:t>
      </w:r>
      <w:r>
        <w:t xml:space="preserve"> </w:t>
      </w:r>
      <w:r>
        <w:rPr>
          <w:noProof/>
          <w:position w:val="-6"/>
          <w:sz w:val="28"/>
          <w:szCs w:val="28"/>
          <w:lang w:val="uk-UA" w:eastAsia="uk-UA"/>
        </w:rPr>
        <w:drawing>
          <wp:inline distT="0" distB="0" distL="0" distR="0">
            <wp:extent cx="561975" cy="161925"/>
            <wp:effectExtent l="19050" t="0" r="9525" b="0"/>
            <wp:docPr id="4878" name="Рисунок 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8"/>
                    <pic:cNvPicPr>
                      <a:picLocks noChangeAspect="1" noChangeArrowheads="1"/>
                    </pic:cNvPicPr>
                  </pic:nvPicPr>
                  <pic:blipFill>
                    <a:blip r:embed="rId1289" cstate="print"/>
                    <a:srcRect/>
                    <a:stretch>
                      <a:fillRect/>
                    </a:stretch>
                  </pic:blipFill>
                  <pic:spPr bwMode="auto">
                    <a:xfrm>
                      <a:off x="0" y="0"/>
                      <a:ext cx="561975" cy="161925"/>
                    </a:xfrm>
                    <a:prstGeom prst="rect">
                      <a:avLst/>
                    </a:prstGeom>
                    <a:noFill/>
                    <a:ln w="9525">
                      <a:noFill/>
                      <a:miter lim="800000"/>
                      <a:headEnd/>
                      <a:tailEnd/>
                    </a:ln>
                  </pic:spPr>
                </pic:pic>
              </a:graphicData>
            </a:graphic>
          </wp:inline>
        </w:drawing>
      </w:r>
      <w:r>
        <w:t>.</w:t>
      </w:r>
    </w:p>
    <w:p w:rsidR="00E73EB4" w:rsidRDefault="00E73EB4" w:rsidP="00E73EB4">
      <w:pPr>
        <w:pStyle w:val="af3"/>
      </w:pPr>
      <w:r>
        <w:t>Thus the following equalities must be complied</w:t>
      </w:r>
    </w:p>
    <w:p w:rsidR="00E73EB4" w:rsidRDefault="00E73EB4" w:rsidP="00E73EB4">
      <w:pPr>
        <w:pStyle w:val="af3"/>
      </w:pPr>
      <w:r>
        <w:rPr>
          <w:noProof/>
          <w:position w:val="-10"/>
          <w:lang w:val="uk-UA" w:eastAsia="uk-UA"/>
        </w:rPr>
        <w:drawing>
          <wp:inline distT="0" distB="0" distL="0" distR="0">
            <wp:extent cx="1981200" cy="200025"/>
            <wp:effectExtent l="19050" t="0" r="0" b="0"/>
            <wp:docPr id="4886" name="Рисунок 4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6"/>
                    <pic:cNvPicPr>
                      <a:picLocks noChangeAspect="1" noChangeArrowheads="1"/>
                    </pic:cNvPicPr>
                  </pic:nvPicPr>
                  <pic:blipFill>
                    <a:blip r:embed="rId1290" cstate="print"/>
                    <a:srcRect/>
                    <a:stretch>
                      <a:fillRect/>
                    </a:stretch>
                  </pic:blipFill>
                  <pic:spPr bwMode="auto">
                    <a:xfrm>
                      <a:off x="0" y="0"/>
                      <a:ext cx="1981200" cy="200025"/>
                    </a:xfrm>
                    <a:prstGeom prst="rect">
                      <a:avLst/>
                    </a:prstGeom>
                    <a:noFill/>
                    <a:ln w="9525">
                      <a:noFill/>
                      <a:miter lim="800000"/>
                      <a:headEnd/>
                      <a:tailEnd/>
                    </a:ln>
                  </pic:spPr>
                </pic:pic>
              </a:graphicData>
            </a:graphic>
          </wp:inline>
        </w:drawing>
      </w:r>
      <w:r>
        <w:t>,</w:t>
      </w:r>
    </w:p>
    <w:p w:rsidR="00E73EB4" w:rsidRDefault="00E73EB4" w:rsidP="00E73EB4">
      <w:pPr>
        <w:pStyle w:val="af3"/>
      </w:pPr>
      <w:r>
        <w:rPr>
          <w:noProof/>
          <w:position w:val="-10"/>
          <w:lang w:val="uk-UA" w:eastAsia="uk-UA"/>
        </w:rPr>
        <w:drawing>
          <wp:inline distT="0" distB="0" distL="0" distR="0">
            <wp:extent cx="2971800" cy="228600"/>
            <wp:effectExtent l="19050" t="0" r="0" b="0"/>
            <wp:docPr id="4887" name="Рисунок 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7"/>
                    <pic:cNvPicPr>
                      <a:picLocks noChangeAspect="1" noChangeArrowheads="1"/>
                    </pic:cNvPicPr>
                  </pic:nvPicPr>
                  <pic:blipFill>
                    <a:blip r:embed="rId1291" cstate="print"/>
                    <a:srcRect/>
                    <a:stretch>
                      <a:fillRect/>
                    </a:stretch>
                  </pic:blipFill>
                  <pic:spPr bwMode="auto">
                    <a:xfrm>
                      <a:off x="0" y="0"/>
                      <a:ext cx="2971800" cy="228600"/>
                    </a:xfrm>
                    <a:prstGeom prst="rect">
                      <a:avLst/>
                    </a:prstGeom>
                    <a:noFill/>
                    <a:ln w="9525">
                      <a:noFill/>
                      <a:miter lim="800000"/>
                      <a:headEnd/>
                      <a:tailEnd/>
                    </a:ln>
                  </pic:spPr>
                </pic:pic>
              </a:graphicData>
            </a:graphic>
          </wp:inline>
        </w:drawing>
      </w:r>
      <w:r>
        <w:t>.</w:t>
      </w:r>
    </w:p>
    <w:p w:rsidR="001242A6" w:rsidRDefault="001242A6" w:rsidP="001242A6">
      <w:pPr>
        <w:pStyle w:val="af6"/>
      </w:pPr>
      <w:r>
        <w:rPr>
          <w:noProof/>
          <w:lang w:val="uk-UA" w:eastAsia="uk-UA"/>
        </w:rPr>
        <w:drawing>
          <wp:inline distT="0" distB="0" distL="0" distR="0">
            <wp:extent cx="4381500" cy="3076575"/>
            <wp:effectExtent l="19050" t="0" r="0" b="0"/>
            <wp:docPr id="1761" name="Рисунок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1"/>
                    <pic:cNvPicPr>
                      <a:picLocks noChangeAspect="1" noChangeArrowheads="1"/>
                    </pic:cNvPicPr>
                  </pic:nvPicPr>
                  <pic:blipFill>
                    <a:blip r:embed="rId1292" cstate="print"/>
                    <a:srcRect/>
                    <a:stretch>
                      <a:fillRect/>
                    </a:stretch>
                  </pic:blipFill>
                  <pic:spPr bwMode="auto">
                    <a:xfrm>
                      <a:off x="0" y="0"/>
                      <a:ext cx="4381500" cy="3076575"/>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14.17</w:t>
      </w:r>
    </w:p>
    <w:p w:rsidR="001242A6" w:rsidRDefault="001242A6" w:rsidP="001242A6">
      <w:pPr>
        <w:pStyle w:val="af3"/>
        <w:ind w:firstLine="0"/>
      </w:pPr>
      <w:r>
        <w:rPr>
          <w:noProof/>
          <w:lang w:val="uk-UA" w:eastAsia="uk-UA"/>
        </w:rPr>
        <w:lastRenderedPageBreak/>
        <w:drawing>
          <wp:inline distT="0" distB="0" distL="0" distR="0">
            <wp:extent cx="4400550" cy="3076575"/>
            <wp:effectExtent l="19050" t="0" r="0" b="0"/>
            <wp:docPr id="1762" name="Рисунок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2"/>
                    <pic:cNvPicPr>
                      <a:picLocks noChangeAspect="1" noChangeArrowheads="1"/>
                    </pic:cNvPicPr>
                  </pic:nvPicPr>
                  <pic:blipFill>
                    <a:blip r:embed="rId1293" cstate="print"/>
                    <a:srcRect/>
                    <a:stretch>
                      <a:fillRect/>
                    </a:stretch>
                  </pic:blipFill>
                  <pic:spPr bwMode="auto">
                    <a:xfrm>
                      <a:off x="0" y="0"/>
                      <a:ext cx="4400550" cy="3076575"/>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14.18</w:t>
      </w:r>
    </w:p>
    <w:p w:rsidR="001242A6" w:rsidRDefault="001242A6" w:rsidP="001242A6">
      <w:pPr>
        <w:pStyle w:val="af3"/>
        <w:ind w:firstLine="0"/>
      </w:pPr>
      <w:r>
        <w:rPr>
          <w:noProof/>
          <w:lang w:val="uk-UA" w:eastAsia="uk-UA"/>
        </w:rPr>
        <w:drawing>
          <wp:inline distT="0" distB="0" distL="0" distR="0">
            <wp:extent cx="4391025" cy="3067050"/>
            <wp:effectExtent l="19050" t="0" r="9525" b="0"/>
            <wp:docPr id="1763" name="Рисунок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3"/>
                    <pic:cNvPicPr>
                      <a:picLocks noChangeAspect="1" noChangeArrowheads="1"/>
                    </pic:cNvPicPr>
                  </pic:nvPicPr>
                  <pic:blipFill>
                    <a:blip r:embed="rId1294" cstate="print"/>
                    <a:srcRect/>
                    <a:stretch>
                      <a:fillRect/>
                    </a:stretch>
                  </pic:blipFill>
                  <pic:spPr bwMode="auto">
                    <a:xfrm>
                      <a:off x="0" y="0"/>
                      <a:ext cx="4391025" cy="30670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14.19</w:t>
      </w:r>
    </w:p>
    <w:p w:rsidR="001242A6" w:rsidRDefault="001242A6" w:rsidP="001242A6">
      <w:pPr>
        <w:pStyle w:val="af3"/>
        <w:ind w:firstLine="0"/>
      </w:pPr>
      <w:r>
        <w:rPr>
          <w:noProof/>
          <w:lang w:val="uk-UA" w:eastAsia="uk-UA"/>
        </w:rPr>
        <w:lastRenderedPageBreak/>
        <w:drawing>
          <wp:inline distT="0" distB="0" distL="0" distR="0">
            <wp:extent cx="4391025" cy="3086100"/>
            <wp:effectExtent l="19050" t="0" r="9525" b="0"/>
            <wp:docPr id="1764" name="Рисунок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4"/>
                    <pic:cNvPicPr>
                      <a:picLocks noChangeAspect="1" noChangeArrowheads="1"/>
                    </pic:cNvPicPr>
                  </pic:nvPicPr>
                  <pic:blipFill>
                    <a:blip r:embed="rId1295"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14.20</w:t>
      </w:r>
    </w:p>
    <w:p w:rsidR="00E73EB4" w:rsidRDefault="00E73EB4" w:rsidP="00E73EB4">
      <w:pPr>
        <w:pStyle w:val="af3"/>
      </w:pPr>
      <w:r>
        <w:t xml:space="preserve">Re-label unknown values </w:t>
      </w:r>
      <w:r>
        <w:rPr>
          <w:noProof/>
          <w:position w:val="-10"/>
          <w:lang w:val="uk-UA" w:eastAsia="uk-UA"/>
        </w:rPr>
        <w:drawing>
          <wp:inline distT="0" distB="0" distL="0" distR="0">
            <wp:extent cx="161925" cy="200025"/>
            <wp:effectExtent l="19050" t="0" r="9525" b="0"/>
            <wp:docPr id="19" name="Рисунок 4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8"/>
                    <pic:cNvPicPr>
                      <a:picLocks noChangeAspect="1" noChangeArrowheads="1"/>
                    </pic:cNvPicPr>
                  </pic:nvPicPr>
                  <pic:blipFill>
                    <a:blip r:embed="rId1296" cstate="print"/>
                    <a:srcRect/>
                    <a:stretch>
                      <a:fillRect/>
                    </a:stretch>
                  </pic:blipFill>
                  <pic:spPr bwMode="auto">
                    <a:xfrm>
                      <a:off x="0" y="0"/>
                      <a:ext cx="161925" cy="200025"/>
                    </a:xfrm>
                    <a:prstGeom prst="rect">
                      <a:avLst/>
                    </a:prstGeom>
                    <a:noFill/>
                    <a:ln w="9525">
                      <a:noFill/>
                      <a:miter lim="800000"/>
                      <a:headEnd/>
                      <a:tailEnd/>
                    </a:ln>
                  </pic:spPr>
                </pic:pic>
              </a:graphicData>
            </a:graphic>
          </wp:inline>
        </w:drawing>
      </w:r>
      <w:r>
        <w:t xml:space="preserve"> as </w:t>
      </w:r>
      <w:r>
        <w:rPr>
          <w:noProof/>
          <w:position w:val="-6"/>
          <w:lang w:val="uk-UA" w:eastAsia="uk-UA"/>
        </w:rPr>
        <w:drawing>
          <wp:inline distT="0" distB="0" distL="0" distR="0">
            <wp:extent cx="114300" cy="123825"/>
            <wp:effectExtent l="19050" t="0" r="0" b="0"/>
            <wp:docPr id="20" name="Рисунок 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9"/>
                    <pic:cNvPicPr>
                      <a:picLocks noChangeAspect="1" noChangeArrowheads="1"/>
                    </pic:cNvPicPr>
                  </pic:nvPicPr>
                  <pic:blipFill>
                    <a:blip r:embed="rId1297" cstate="print"/>
                    <a:srcRect/>
                    <a:stretch>
                      <a:fillRect/>
                    </a:stretch>
                  </pic:blipFill>
                  <pic:spPr bwMode="auto">
                    <a:xfrm>
                      <a:off x="0" y="0"/>
                      <a:ext cx="114300" cy="123825"/>
                    </a:xfrm>
                    <a:prstGeom prst="rect">
                      <a:avLst/>
                    </a:prstGeom>
                    <a:noFill/>
                    <a:ln w="9525">
                      <a:noFill/>
                      <a:miter lim="800000"/>
                      <a:headEnd/>
                      <a:tailEnd/>
                    </a:ln>
                  </pic:spPr>
                </pic:pic>
              </a:graphicData>
            </a:graphic>
          </wp:inline>
        </w:drawing>
      </w:r>
      <w:r>
        <w:t xml:space="preserve">, </w:t>
      </w:r>
      <w:r>
        <w:rPr>
          <w:noProof/>
          <w:position w:val="-10"/>
          <w:lang w:val="uk-UA" w:eastAsia="uk-UA"/>
        </w:rPr>
        <w:drawing>
          <wp:inline distT="0" distB="0" distL="0" distR="0">
            <wp:extent cx="190500" cy="200025"/>
            <wp:effectExtent l="0" t="0" r="0" b="0"/>
            <wp:docPr id="21" name="Рисунок 4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0"/>
                    <pic:cNvPicPr>
                      <a:picLocks noChangeAspect="1" noChangeArrowheads="1"/>
                    </pic:cNvPicPr>
                  </pic:nvPicPr>
                  <pic:blipFill>
                    <a:blip r:embed="rId1298" cstate="print"/>
                    <a:srcRect/>
                    <a:stretch>
                      <a:fillRect/>
                    </a:stretch>
                  </pic:blipFill>
                  <pic:spPr bwMode="auto">
                    <a:xfrm>
                      <a:off x="0" y="0"/>
                      <a:ext cx="190500" cy="200025"/>
                    </a:xfrm>
                    <a:prstGeom prst="rect">
                      <a:avLst/>
                    </a:prstGeom>
                    <a:noFill/>
                    <a:ln w="9525">
                      <a:noFill/>
                      <a:miter lim="800000"/>
                      <a:headEnd/>
                      <a:tailEnd/>
                    </a:ln>
                  </pic:spPr>
                </pic:pic>
              </a:graphicData>
            </a:graphic>
          </wp:inline>
        </w:drawing>
      </w:r>
      <w:r>
        <w:t xml:space="preserve"> as </w:t>
      </w:r>
      <w:r>
        <w:rPr>
          <w:noProof/>
          <w:position w:val="-10"/>
          <w:lang w:val="uk-UA" w:eastAsia="uk-UA"/>
        </w:rPr>
        <w:drawing>
          <wp:inline distT="0" distB="0" distL="0" distR="0">
            <wp:extent cx="123825" cy="152400"/>
            <wp:effectExtent l="19050" t="0" r="9525" b="0"/>
            <wp:docPr id="22" name="Рисунок 4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1"/>
                    <pic:cNvPicPr>
                      <a:picLocks noChangeAspect="1" noChangeArrowheads="1"/>
                    </pic:cNvPicPr>
                  </pic:nvPicPr>
                  <pic:blipFill>
                    <a:blip r:embed="rId1299" cstate="print"/>
                    <a:srcRect/>
                    <a:stretch>
                      <a:fillRect/>
                    </a:stretch>
                  </pic:blipFill>
                  <pic:spPr bwMode="auto">
                    <a:xfrm>
                      <a:off x="0" y="0"/>
                      <a:ext cx="123825" cy="152400"/>
                    </a:xfrm>
                    <a:prstGeom prst="rect">
                      <a:avLst/>
                    </a:prstGeom>
                    <a:noFill/>
                    <a:ln w="9525">
                      <a:noFill/>
                      <a:miter lim="800000"/>
                      <a:headEnd/>
                      <a:tailEnd/>
                    </a:ln>
                  </pic:spPr>
                </pic:pic>
              </a:graphicData>
            </a:graphic>
          </wp:inline>
        </w:drawing>
      </w:r>
      <w:r>
        <w:t xml:space="preserve"> and find solution of the system of equations:</w:t>
      </w:r>
    </w:p>
    <w:p w:rsidR="00E73EB4" w:rsidRDefault="00E73EB4" w:rsidP="00E73EB4">
      <w:pPr>
        <w:pStyle w:val="af3"/>
      </w:pPr>
      <w:r>
        <w:rPr>
          <w:noProof/>
          <w:position w:val="-30"/>
          <w:lang w:val="uk-UA" w:eastAsia="uk-UA"/>
        </w:rPr>
        <w:drawing>
          <wp:inline distT="0" distB="0" distL="0" distR="0">
            <wp:extent cx="2200275" cy="457200"/>
            <wp:effectExtent l="0" t="0" r="9525" b="0"/>
            <wp:docPr id="23" name="Рисунок 4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2"/>
                    <pic:cNvPicPr>
                      <a:picLocks noChangeAspect="1" noChangeArrowheads="1"/>
                    </pic:cNvPicPr>
                  </pic:nvPicPr>
                  <pic:blipFill>
                    <a:blip r:embed="rId1300" cstate="print"/>
                    <a:srcRect/>
                    <a:stretch>
                      <a:fillRect/>
                    </a:stretch>
                  </pic:blipFill>
                  <pic:spPr bwMode="auto">
                    <a:xfrm>
                      <a:off x="0" y="0"/>
                      <a:ext cx="2200275" cy="457200"/>
                    </a:xfrm>
                    <a:prstGeom prst="rect">
                      <a:avLst/>
                    </a:prstGeom>
                    <a:noFill/>
                    <a:ln w="9525">
                      <a:noFill/>
                      <a:miter lim="800000"/>
                      <a:headEnd/>
                      <a:tailEnd/>
                    </a:ln>
                  </pic:spPr>
                </pic:pic>
              </a:graphicData>
            </a:graphic>
          </wp:inline>
        </w:drawing>
      </w:r>
    </w:p>
    <w:p w:rsidR="001242A6" w:rsidRDefault="001242A6" w:rsidP="001242A6">
      <w:pPr>
        <w:pStyle w:val="af3"/>
      </w:pPr>
      <w:r>
        <w:t xml:space="preserve">In the figure 14.19 it is shown that approximate solution of the system is </w:t>
      </w:r>
      <w:r w:rsidR="00DD029A" w:rsidRPr="00DD029A">
        <w:rPr>
          <w:position w:val="-10"/>
          <w:lang w:val="ru-RU"/>
        </w:rPr>
        <w:pict>
          <v:shape id="_x0000_i2600" type="#_x0000_t75" style="width:59.25pt;height:15.75pt">
            <v:imagedata r:id="rId1301" o:title=""/>
          </v:shape>
        </w:pict>
      </w:r>
      <w:r>
        <w:t xml:space="preserve">, </w:t>
      </w:r>
      <w:r w:rsidR="00DD029A" w:rsidRPr="00DD029A">
        <w:rPr>
          <w:position w:val="-10"/>
        </w:rPr>
        <w:pict>
          <v:shape id="_x0000_i2601" type="#_x0000_t75" style="width:60.75pt;height:15.75pt">
            <v:imagedata r:id="rId1302" o:title=""/>
          </v:shape>
        </w:pict>
      </w:r>
      <w:r>
        <w:t>.</w:t>
      </w:r>
    </w:p>
    <w:p w:rsidR="001242A6" w:rsidRDefault="001242A6" w:rsidP="001242A6">
      <w:pPr>
        <w:pStyle w:val="af3"/>
      </w:pPr>
      <w:r>
        <w:t xml:space="preserve">Thus if the second body starts from the point </w:t>
      </w:r>
      <w:r w:rsidR="00DD029A" w:rsidRPr="00DD029A">
        <w:rPr>
          <w:position w:val="-10"/>
        </w:rPr>
        <w:pict>
          <v:shape id="_x0000_i2602" type="#_x0000_t75" style="width:27.75pt;height:15pt">
            <v:imagedata r:id="rId1303" o:title=""/>
          </v:shape>
        </w:pict>
      </w:r>
      <w:r>
        <w:t xml:space="preserve"> in the moment </w:t>
      </w:r>
      <w:r w:rsidR="00DD029A" w:rsidRPr="00DD029A">
        <w:rPr>
          <w:position w:val="-10"/>
        </w:rPr>
        <w:pict>
          <v:shape id="_x0000_i2603" type="#_x0000_t75" style="width:45.75pt;height:15.75pt">
            <v:imagedata r:id="rId1304" o:title=""/>
          </v:shape>
        </w:pict>
      </w:r>
      <w:r>
        <w:t xml:space="preserve"> with the speed </w:t>
      </w:r>
      <w:r w:rsidR="00DD029A" w:rsidRPr="00DD029A">
        <w:rPr>
          <w:position w:val="-10"/>
        </w:rPr>
        <w:pict>
          <v:shape id="_x0000_i2604" type="#_x0000_t75" style="width:42.75pt;height:15.75pt">
            <v:imagedata r:id="rId1305" o:title=""/>
          </v:shape>
        </w:pict>
      </w:r>
      <w:r>
        <w:t xml:space="preserve"> angularly </w:t>
      </w:r>
      <w:r w:rsidR="00DD029A" w:rsidRPr="00DD029A">
        <w:rPr>
          <w:position w:val="-10"/>
        </w:rPr>
        <w:pict>
          <v:shape id="_x0000_i2605" type="#_x0000_t75" style="width:45pt;height:15.75pt">
            <v:imagedata r:id="rId1306" o:title=""/>
          </v:shape>
        </w:pict>
      </w:r>
      <w:r>
        <w:t xml:space="preserve"> (radian) to the horizon (positive direction of the axis </w:t>
      </w:r>
      <w:r w:rsidR="00DD029A" w:rsidRPr="00DD029A">
        <w:rPr>
          <w:position w:val="-6"/>
        </w:rPr>
        <w:pict>
          <v:shape id="_x0000_i2606" type="#_x0000_t75" style="width:15.75pt;height:12.75pt">
            <v:imagedata r:id="rId1307" o:title=""/>
          </v:shape>
        </w:pict>
      </w:r>
      <w:r>
        <w:t xml:space="preserve">), in the moment </w:t>
      </w:r>
      <w:r w:rsidR="00DD029A" w:rsidRPr="00DD029A">
        <w:rPr>
          <w:position w:val="-6"/>
        </w:rPr>
        <w:pict>
          <v:shape id="_x0000_i2607" type="#_x0000_t75" style="width:42pt;height:12.75pt">
            <v:imagedata r:id="rId1308" o:title=""/>
          </v:shape>
        </w:pict>
      </w:r>
      <w:r>
        <w:t xml:space="preserve"> it simultaneously with the first body will reach the point </w:t>
      </w:r>
      <w:r w:rsidR="00DD029A" w:rsidRPr="00DD029A">
        <w:rPr>
          <w:position w:val="-10"/>
        </w:rPr>
        <w:pict>
          <v:shape id="_x0000_i2608" type="#_x0000_t75" style="width:54pt;height:15pt">
            <v:imagedata r:id="rId1309" o:title=""/>
          </v:shape>
        </w:pict>
      </w:r>
      <w:r>
        <w:t xml:space="preserve">, in which in this moment the trajectory of the first body intersects the area or radius </w:t>
      </w:r>
      <w:r w:rsidR="00DD029A" w:rsidRPr="00DD029A">
        <w:rPr>
          <w:position w:val="-6"/>
        </w:rPr>
        <w:pict>
          <v:shape id="_x0000_i2609" type="#_x0000_t75" style="width:17.25pt;height:12.75pt">
            <v:imagedata r:id="rId1310" o:title=""/>
          </v:shape>
        </w:pict>
      </w:r>
      <w:r>
        <w:t xml:space="preserve"> centered in the point </w:t>
      </w:r>
      <w:r w:rsidR="00DD029A" w:rsidRPr="00DD029A">
        <w:rPr>
          <w:position w:val="-10"/>
        </w:rPr>
        <w:pict>
          <v:shape id="_x0000_i2610" type="#_x0000_t75" style="width:54.75pt;height:15pt">
            <v:imagedata r:id="rId1311" o:title=""/>
          </v:shape>
        </w:pict>
      </w:r>
      <w:r>
        <w:t xml:space="preserve">, where the trajectory of the first body  intersects the line </w:t>
      </w:r>
      <w:r w:rsidR="00DD029A" w:rsidRPr="00DD029A">
        <w:rPr>
          <w:position w:val="-22"/>
        </w:rPr>
        <w:pict>
          <v:shape id="_x0000_i2611" type="#_x0000_t75" style="width:77.25pt;height:29.25pt">
            <v:imagedata r:id="rId1312" o:title=""/>
          </v:shape>
        </w:pict>
      </w:r>
      <w:r>
        <w:t xml:space="preserve"> (Fig. 14.20).</w:t>
      </w:r>
    </w:p>
    <w:p w:rsidR="001242A6" w:rsidRDefault="001242A6" w:rsidP="001242A6">
      <w:pPr>
        <w:pStyle w:val="af3"/>
      </w:pPr>
      <w:r>
        <w:t>It should be noted that not all the examples can be solved with the help of graphical methods. It is connected with some restrictions of computer graphics and computer mathematics in general.</w:t>
      </w:r>
    </w:p>
    <w:p w:rsidR="00E73EB4" w:rsidRDefault="00E73EB4" w:rsidP="001242A6">
      <w:pPr>
        <w:pStyle w:val="af3"/>
      </w:pPr>
    </w:p>
    <w:p w:rsidR="001242A6" w:rsidRDefault="001242A6" w:rsidP="001242A6">
      <w:pPr>
        <w:pStyle w:val="af3"/>
      </w:pPr>
      <w:r>
        <w:lastRenderedPageBreak/>
        <w:t xml:space="preserve">8. How many real roots has the equation </w:t>
      </w:r>
      <w:r w:rsidR="00DD029A" w:rsidRPr="00DD029A">
        <w:rPr>
          <w:position w:val="-8"/>
        </w:rPr>
        <w:pict>
          <v:shape id="_x0000_i2612" type="#_x0000_t75" style="width:83.25pt;height:18.75pt" fillcolor="window">
            <v:imagedata r:id="rId1313" o:title=""/>
          </v:shape>
        </w:pict>
      </w:r>
      <w:r>
        <w:t>?</w:t>
      </w:r>
    </w:p>
    <w:p w:rsidR="001242A6" w:rsidRDefault="001242A6" w:rsidP="001242A6">
      <w:pPr>
        <w:pStyle w:val="af3"/>
      </w:pPr>
      <w:r>
        <w:t xml:space="preserve">In the figure 14.21 graphs of functions that correspond to both parts of the equation are displayed. One can see that at </w:t>
      </w:r>
      <w:r w:rsidR="00DD029A" w:rsidRPr="00DD029A">
        <w:rPr>
          <w:position w:val="-6"/>
        </w:rPr>
        <w:pict>
          <v:shape id="_x0000_i2613" type="#_x0000_t75" style="width:27.75pt;height:12.75pt" fillcolor="window">
            <v:imagedata r:id="rId1314" o:title=""/>
          </v:shape>
        </w:pict>
      </w:r>
      <w:r>
        <w:t xml:space="preserve"> the graphs are very close to each other, hence it is impossible to say about the number of their points of intersection (and correspondingly solutions of the equation). Change the zoom or changing given equation by the equivalent one </w:t>
      </w:r>
      <w:r w:rsidR="00DD029A" w:rsidRPr="00DD029A">
        <w:rPr>
          <w:position w:val="-8"/>
        </w:rPr>
        <w:pict>
          <v:shape id="_x0000_i2614" type="#_x0000_t75" style="width:99pt;height:18.75pt" fillcolor="window">
            <v:imagedata r:id="rId1315" o:title=""/>
          </v:shape>
        </w:pict>
      </w:r>
      <w:r>
        <w:t xml:space="preserve"> also doesn't allow to get the answer.</w:t>
      </w:r>
    </w:p>
    <w:p w:rsidR="001242A6" w:rsidRDefault="001242A6" w:rsidP="001242A6">
      <w:pPr>
        <w:pStyle w:val="af6"/>
      </w:pPr>
      <w:r>
        <w:rPr>
          <w:noProof/>
          <w:lang w:val="uk-UA" w:eastAsia="uk-UA"/>
        </w:rPr>
        <w:drawing>
          <wp:inline distT="0" distB="0" distL="0" distR="0">
            <wp:extent cx="4400550" cy="3076575"/>
            <wp:effectExtent l="19050" t="0" r="0" b="0"/>
            <wp:docPr id="1800" name="Рисунок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0"/>
                    <pic:cNvPicPr>
                      <a:picLocks noChangeAspect="1" noChangeArrowheads="1"/>
                    </pic:cNvPicPr>
                  </pic:nvPicPr>
                  <pic:blipFill>
                    <a:blip r:embed="rId1316" cstate="print"/>
                    <a:srcRect/>
                    <a:stretch>
                      <a:fillRect/>
                    </a:stretch>
                  </pic:blipFill>
                  <pic:spPr bwMode="auto">
                    <a:xfrm>
                      <a:off x="0" y="0"/>
                      <a:ext cx="4400550" cy="3076575"/>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14.21</w:t>
      </w:r>
    </w:p>
    <w:p w:rsidR="001242A6" w:rsidRDefault="001242A6" w:rsidP="001242A6">
      <w:pPr>
        <w:pStyle w:val="af3"/>
      </w:pPr>
      <w:r>
        <w:t xml:space="preserve">9. Determine the number of roots of the equation </w:t>
      </w:r>
      <w:r w:rsidR="00DD029A" w:rsidRPr="00DD029A">
        <w:rPr>
          <w:position w:val="-50"/>
        </w:rPr>
        <w:pict>
          <v:shape id="_x0000_i2615" type="#_x0000_t75" style="width:45pt;height:42.75pt">
            <v:imagedata r:id="rId1317" o:title=""/>
          </v:shape>
        </w:pict>
      </w:r>
      <w:r>
        <w:t xml:space="preserve"> on the segment</w:t>
      </w:r>
      <w:r w:rsidR="00DD029A" w:rsidRPr="00DD029A">
        <w:rPr>
          <w:position w:val="-10"/>
        </w:rPr>
        <w:pict>
          <v:shape id="_x0000_i2616" type="#_x0000_t75" style="width:29.25pt;height:14.25pt">
            <v:imagedata r:id="rId1318" o:title=""/>
          </v:shape>
        </w:pict>
      </w:r>
      <w:r>
        <w:t>.</w:t>
      </w:r>
    </w:p>
    <w:p w:rsidR="001242A6" w:rsidRDefault="001242A6" w:rsidP="001242A6">
      <w:pPr>
        <w:pStyle w:val="af3"/>
      </w:pPr>
      <w:r>
        <w:t xml:space="preserve">Attempt to plot graph of the function </w:t>
      </w:r>
      <w:r w:rsidR="00DD029A" w:rsidRPr="00DD029A">
        <w:rPr>
          <w:position w:val="-50"/>
        </w:rPr>
        <w:pict>
          <v:shape id="_x0000_i2617" type="#_x0000_t75" style="width:45pt;height:42.75pt">
            <v:imagedata r:id="rId1319" o:title=""/>
          </v:shape>
        </w:pict>
      </w:r>
      <w:r>
        <w:t xml:space="preserve"> on given segment will be unsuccessful since the function has infinite number of points of discontinuity in the neighborhood of the point </w:t>
      </w:r>
      <w:r w:rsidR="00DD029A" w:rsidRPr="00DD029A">
        <w:rPr>
          <w:position w:val="-6"/>
        </w:rPr>
        <w:pict>
          <v:shape id="_x0000_i2618" type="#_x0000_t75" style="width:26.25pt;height:12.75pt">
            <v:imagedata r:id="rId1320" o:title=""/>
          </v:shape>
        </w:pict>
      </w:r>
      <w:r>
        <w:t xml:space="preserve"> (Fig. 14.22). That is why it is impossible to solve this problem graphically.</w:t>
      </w:r>
    </w:p>
    <w:p w:rsidR="001242A6" w:rsidRDefault="001242A6" w:rsidP="001242A6">
      <w:pPr>
        <w:pStyle w:val="af6"/>
        <w:rPr>
          <w:shd w:val="clear" w:color="auto" w:fill="FFFF00"/>
        </w:rPr>
      </w:pPr>
      <w:r>
        <w:rPr>
          <w:noProof/>
          <w:lang w:val="uk-UA" w:eastAsia="uk-UA"/>
        </w:rPr>
        <w:lastRenderedPageBreak/>
        <w:drawing>
          <wp:inline distT="0" distB="0" distL="0" distR="0">
            <wp:extent cx="4391025" cy="3086100"/>
            <wp:effectExtent l="19050" t="0" r="9525" b="0"/>
            <wp:docPr id="1805" name="Рисунок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
                    <pic:cNvPicPr>
                      <a:picLocks noChangeAspect="1" noChangeArrowheads="1"/>
                    </pic:cNvPicPr>
                  </pic:nvPicPr>
                  <pic:blipFill>
                    <a:blip r:embed="rId1321"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Pr="009D1A25" w:rsidRDefault="001242A6" w:rsidP="001242A6">
      <w:pPr>
        <w:pStyle w:val="af6"/>
        <w:rPr>
          <w:szCs w:val="20"/>
        </w:rPr>
      </w:pPr>
      <w:r w:rsidRPr="009D1A25">
        <w:rPr>
          <w:szCs w:val="20"/>
        </w:rPr>
        <w:t>Fig. 14.22</w:t>
      </w:r>
    </w:p>
    <w:p w:rsidR="001242A6" w:rsidRDefault="001242A6" w:rsidP="001242A6">
      <w:pPr>
        <w:pStyle w:val="af3"/>
      </w:pPr>
      <w:r>
        <w:t>These examples show that the use of software for solving mathematical problems should be well-grounded, and analysis of solutions of the problems and substantiation of their propriety stays very important.</w:t>
      </w:r>
    </w:p>
    <w:p w:rsidR="001242A6" w:rsidRDefault="001242A6" w:rsidP="001242A6">
      <w:pPr>
        <w:pStyle w:val="aff4"/>
        <w:rPr>
          <w:lang w:val="en-US"/>
        </w:rPr>
      </w:pPr>
    </w:p>
    <w:p w:rsidR="001242A6" w:rsidRDefault="001242A6" w:rsidP="001242A6">
      <w:pPr>
        <w:pStyle w:val="aff4"/>
        <w:rPr>
          <w:lang w:val="en-US"/>
        </w:rPr>
      </w:pPr>
      <w:r>
        <w:rPr>
          <w:lang w:val="en-US"/>
        </w:rPr>
        <w:t>Questions for self-checking</w:t>
      </w:r>
    </w:p>
    <w:p w:rsidR="001242A6" w:rsidRDefault="001242A6" w:rsidP="00BC2F26">
      <w:pPr>
        <w:pStyle w:val="a0"/>
        <w:numPr>
          <w:ilvl w:val="0"/>
          <w:numId w:val="60"/>
        </w:numPr>
        <w:rPr>
          <w:lang w:val="en-US"/>
        </w:rPr>
      </w:pPr>
      <w:r>
        <w:rPr>
          <w:lang w:val="en-US"/>
        </w:rPr>
        <w:t xml:space="preserve">What points on the graph of dependence </w:t>
      </w:r>
      <w:r w:rsidR="00DD029A" w:rsidRPr="00DD029A">
        <w:rPr>
          <w:position w:val="-10"/>
        </w:rPr>
        <w:pict>
          <v:shape id="_x0000_i2619" type="#_x0000_t75" style="width:39pt;height:15pt">
            <v:imagedata r:id="rId1322" o:title=""/>
          </v:shape>
        </w:pict>
      </w:r>
      <w:r>
        <w:rPr>
          <w:lang w:val="en-US"/>
        </w:rPr>
        <w:t xml:space="preserve"> correspond to solutions of the equation</w:t>
      </w:r>
      <w:r w:rsidR="00DD029A" w:rsidRPr="00DD029A">
        <w:rPr>
          <w:position w:val="-10"/>
        </w:rPr>
        <w:pict>
          <v:shape id="_x0000_i2620" type="#_x0000_t75" style="width:38.25pt;height:15pt">
            <v:imagedata r:id="rId1323" o:title=""/>
          </v:shape>
        </w:pict>
      </w:r>
      <w:r>
        <w:rPr>
          <w:lang w:val="en-US"/>
        </w:rPr>
        <w:t>?</w:t>
      </w:r>
    </w:p>
    <w:p w:rsidR="001242A6" w:rsidRDefault="001242A6" w:rsidP="00BC2F26">
      <w:pPr>
        <w:pStyle w:val="a0"/>
        <w:numPr>
          <w:ilvl w:val="0"/>
          <w:numId w:val="60"/>
        </w:numPr>
        <w:rPr>
          <w:lang w:val="en-US"/>
        </w:rPr>
      </w:pPr>
      <w:r>
        <w:rPr>
          <w:lang w:val="en-US"/>
        </w:rPr>
        <w:t xml:space="preserve">What points on the graphs of dependencies </w:t>
      </w:r>
      <w:r w:rsidR="00DD029A" w:rsidRPr="00DD029A">
        <w:rPr>
          <w:position w:val="-10"/>
        </w:rPr>
        <w:pict>
          <v:shape id="_x0000_i2621" type="#_x0000_t75" style="width:42pt;height:15pt">
            <v:imagedata r:id="rId1324" o:title=""/>
          </v:shape>
        </w:pict>
      </w:r>
      <w:r>
        <w:rPr>
          <w:lang w:val="en-US"/>
        </w:rPr>
        <w:t xml:space="preserve">, </w:t>
      </w:r>
      <w:r w:rsidR="00DD029A" w:rsidRPr="00DD029A">
        <w:rPr>
          <w:position w:val="-10"/>
        </w:rPr>
        <w:pict>
          <v:shape id="_x0000_i2622" type="#_x0000_t75" style="width:42.75pt;height:15pt">
            <v:imagedata r:id="rId1325" o:title=""/>
          </v:shape>
        </w:pict>
      </w:r>
      <w:r>
        <w:rPr>
          <w:lang w:val="en-US"/>
        </w:rPr>
        <w:t xml:space="preserve"> correspond to</w:t>
      </w:r>
      <w:r>
        <w:rPr>
          <w:lang w:val="en-US"/>
        </w:rPr>
        <w:br/>
        <w:t xml:space="preserve">solutions of the  equation </w:t>
      </w:r>
      <w:r w:rsidR="00DD029A" w:rsidRPr="00DD029A">
        <w:rPr>
          <w:position w:val="-10"/>
        </w:rPr>
        <w:pict>
          <v:shape id="_x0000_i2623" type="#_x0000_t75" style="width:59.25pt;height:15pt">
            <v:imagedata r:id="rId1326" o:title=""/>
          </v:shape>
        </w:pict>
      </w:r>
      <w:r>
        <w:rPr>
          <w:lang w:val="en-US"/>
        </w:rPr>
        <w:t>?</w:t>
      </w:r>
    </w:p>
    <w:p w:rsidR="001242A6" w:rsidRDefault="001242A6" w:rsidP="00BC2F26">
      <w:pPr>
        <w:pStyle w:val="a0"/>
        <w:numPr>
          <w:ilvl w:val="0"/>
          <w:numId w:val="60"/>
        </w:numPr>
        <w:rPr>
          <w:lang w:val="en-US"/>
        </w:rPr>
      </w:pPr>
      <w:r>
        <w:rPr>
          <w:lang w:val="en-US"/>
        </w:rPr>
        <w:t xml:space="preserve">What points on the graphs of dependencies </w:t>
      </w:r>
      <w:r w:rsidR="00DD029A" w:rsidRPr="00DD029A">
        <w:rPr>
          <w:position w:val="-10"/>
        </w:rPr>
        <w:pict>
          <v:shape id="_x0000_i2624" type="#_x0000_t75" style="width:51.75pt;height:15pt">
            <v:imagedata r:id="rId1327" o:title=""/>
          </v:shape>
        </w:pict>
      </w:r>
      <w:r>
        <w:rPr>
          <w:lang w:val="en-US"/>
        </w:rPr>
        <w:t xml:space="preserve">, </w:t>
      </w:r>
      <w:r w:rsidR="00DD029A" w:rsidRPr="00DD029A">
        <w:rPr>
          <w:position w:val="-10"/>
        </w:rPr>
        <w:pict>
          <v:shape id="_x0000_i2625" type="#_x0000_t75" style="width:53.25pt;height:15pt">
            <v:imagedata r:id="rId1328" o:title=""/>
          </v:shape>
        </w:pict>
      </w:r>
      <w:r>
        <w:rPr>
          <w:lang w:val="en-US"/>
        </w:rPr>
        <w:t xml:space="preserve"> correspond to solutions of the equations system  </w:t>
      </w:r>
      <w:r w:rsidR="00DD029A" w:rsidRPr="00DD029A">
        <w:rPr>
          <w:position w:val="-28"/>
        </w:rPr>
        <w:pict>
          <v:shape id="_x0000_i2626" type="#_x0000_t75" style="width:60.75pt;height:33pt" fillcolor="window">
            <v:imagedata r:id="rId1329" o:title=""/>
          </v:shape>
        </w:pict>
      </w:r>
    </w:p>
    <w:p w:rsidR="001242A6" w:rsidRDefault="001242A6" w:rsidP="00BC2F26">
      <w:pPr>
        <w:pStyle w:val="a0"/>
        <w:numPr>
          <w:ilvl w:val="0"/>
          <w:numId w:val="60"/>
        </w:numPr>
        <w:rPr>
          <w:lang w:val="en-US"/>
        </w:rPr>
      </w:pPr>
      <w:r>
        <w:rPr>
          <w:lang w:val="en-US"/>
        </w:rPr>
        <w:t xml:space="preserve">How to represent the equation </w:t>
      </w:r>
      <w:r w:rsidR="00DD029A" w:rsidRPr="00DD029A">
        <w:rPr>
          <w:position w:val="-10"/>
        </w:rPr>
        <w:pict>
          <v:shape id="_x0000_i2627" type="#_x0000_t75" style="width:38.25pt;height:15pt">
            <v:imagedata r:id="rId1323" o:title=""/>
          </v:shape>
        </w:pict>
      </w:r>
      <w:r>
        <w:rPr>
          <w:lang w:val="en-US"/>
        </w:rPr>
        <w:t xml:space="preserve"> in the form of the system of equations </w:t>
      </w:r>
      <w:r w:rsidR="00DD029A" w:rsidRPr="00DD029A">
        <w:rPr>
          <w:position w:val="-28"/>
        </w:rPr>
        <w:pict>
          <v:shape id="_x0000_i2628" type="#_x0000_t75" style="width:60.75pt;height:33pt" fillcolor="window">
            <v:imagedata r:id="rId1329" o:title=""/>
          </v:shape>
        </w:pict>
      </w:r>
    </w:p>
    <w:p w:rsidR="001242A6" w:rsidRDefault="001242A6" w:rsidP="001242A6">
      <w:pPr>
        <w:pStyle w:val="a0"/>
        <w:numPr>
          <w:ilvl w:val="0"/>
          <w:numId w:val="0"/>
        </w:numPr>
        <w:ind w:left="426"/>
        <w:rPr>
          <w:lang w:val="en-US"/>
        </w:rPr>
      </w:pPr>
      <w:r>
        <w:rPr>
          <w:lang w:val="en-US"/>
        </w:rPr>
        <w:t xml:space="preserve">What should be expressions </w:t>
      </w:r>
      <w:r w:rsidR="00DD029A" w:rsidRPr="00DD029A">
        <w:rPr>
          <w:position w:val="-10"/>
        </w:rPr>
        <w:pict>
          <v:shape id="_x0000_i2629" type="#_x0000_t75" style="width:36.75pt;height:15pt">
            <v:imagedata r:id="rId1330" o:title=""/>
          </v:shape>
        </w:pict>
      </w:r>
      <w:r>
        <w:rPr>
          <w:lang w:val="en-US"/>
        </w:rPr>
        <w:t xml:space="preserve"> and </w:t>
      </w:r>
      <w:r w:rsidR="00DD029A" w:rsidRPr="00DD029A">
        <w:rPr>
          <w:position w:val="-10"/>
        </w:rPr>
        <w:pict>
          <v:shape id="_x0000_i2630" type="#_x0000_t75" style="width:38.25pt;height:15pt">
            <v:imagedata r:id="rId1331" o:title=""/>
          </v:shape>
        </w:pict>
      </w:r>
      <w:r>
        <w:rPr>
          <w:lang w:val="en-US"/>
        </w:rPr>
        <w:t xml:space="preserve"> in this case?</w:t>
      </w:r>
    </w:p>
    <w:p w:rsidR="001242A6" w:rsidRDefault="001242A6" w:rsidP="00BC2F26">
      <w:pPr>
        <w:pStyle w:val="a0"/>
        <w:numPr>
          <w:ilvl w:val="0"/>
          <w:numId w:val="60"/>
        </w:numPr>
        <w:rPr>
          <w:lang w:val="en-US"/>
        </w:rPr>
      </w:pPr>
      <w:r>
        <w:rPr>
          <w:lang w:val="en-US"/>
        </w:rPr>
        <w:lastRenderedPageBreak/>
        <w:t xml:space="preserve">How to represent the equation </w:t>
      </w:r>
      <w:r w:rsidR="00DD029A" w:rsidRPr="00DD029A">
        <w:rPr>
          <w:position w:val="-10"/>
        </w:rPr>
        <w:pict>
          <v:shape id="_x0000_i2631" type="#_x0000_t75" style="width:59.25pt;height:15pt">
            <v:imagedata r:id="rId1326" o:title=""/>
          </v:shape>
        </w:pict>
      </w:r>
      <w:r>
        <w:rPr>
          <w:lang w:val="en-US"/>
        </w:rPr>
        <w:t xml:space="preserve"> in the form of the system of equations  </w:t>
      </w:r>
      <w:r w:rsidR="00DD029A" w:rsidRPr="00DD029A">
        <w:rPr>
          <w:position w:val="-28"/>
        </w:rPr>
        <w:pict>
          <v:shape id="_x0000_i2632" type="#_x0000_t75" style="width:60.75pt;height:33pt" fillcolor="window">
            <v:imagedata r:id="rId1329" o:title=""/>
          </v:shape>
        </w:pict>
      </w:r>
    </w:p>
    <w:p w:rsidR="001242A6" w:rsidRDefault="001242A6" w:rsidP="001242A6">
      <w:pPr>
        <w:pStyle w:val="a0"/>
        <w:numPr>
          <w:ilvl w:val="0"/>
          <w:numId w:val="0"/>
        </w:numPr>
        <w:ind w:firstLine="426"/>
        <w:rPr>
          <w:lang w:val="en-US"/>
        </w:rPr>
      </w:pPr>
      <w:r>
        <w:rPr>
          <w:lang w:val="en-US"/>
        </w:rPr>
        <w:t xml:space="preserve">What should be expressions </w:t>
      </w:r>
      <w:r w:rsidR="00DD029A" w:rsidRPr="00DD029A">
        <w:rPr>
          <w:position w:val="-10"/>
        </w:rPr>
        <w:pict>
          <v:shape id="_x0000_i2633" type="#_x0000_t75" style="width:36.75pt;height:15pt">
            <v:imagedata r:id="rId1330" o:title=""/>
          </v:shape>
        </w:pict>
      </w:r>
      <w:r>
        <w:rPr>
          <w:lang w:val="en-US"/>
        </w:rPr>
        <w:t xml:space="preserve"> and </w:t>
      </w:r>
      <w:r w:rsidR="00DD029A" w:rsidRPr="00DD029A">
        <w:rPr>
          <w:position w:val="-10"/>
        </w:rPr>
        <w:pict>
          <v:shape id="_x0000_i2634" type="#_x0000_t75" style="width:38.25pt;height:15pt">
            <v:imagedata r:id="rId1331" o:title=""/>
          </v:shape>
        </w:pict>
      </w:r>
      <w:r>
        <w:rPr>
          <w:lang w:val="en-US"/>
        </w:rPr>
        <w:t xml:space="preserve"> in this case?</w:t>
      </w:r>
    </w:p>
    <w:p w:rsidR="001242A6" w:rsidRDefault="001242A6" w:rsidP="00BC2F26">
      <w:pPr>
        <w:pStyle w:val="a0"/>
        <w:numPr>
          <w:ilvl w:val="0"/>
          <w:numId w:val="60"/>
        </w:numPr>
        <w:rPr>
          <w:lang w:val="en-US"/>
        </w:rPr>
      </w:pPr>
      <w:r>
        <w:rPr>
          <w:lang w:val="en-US"/>
        </w:rPr>
        <w:t>How with the help of plotting one can specify solutions of equation</w:t>
      </w:r>
      <w:r w:rsidR="00DD029A" w:rsidRPr="00DD029A">
        <w:rPr>
          <w:position w:val="-10"/>
        </w:rPr>
        <w:pict>
          <v:shape id="_x0000_i2635" type="#_x0000_t75" style="width:38.25pt;height:15pt">
            <v:imagedata r:id="rId1323" o:title=""/>
          </v:shape>
        </w:pict>
      </w:r>
      <w:r>
        <w:rPr>
          <w:lang w:val="en-US"/>
        </w:rPr>
        <w:t xml:space="preserve">? equation </w:t>
      </w:r>
      <w:r w:rsidR="00DD029A" w:rsidRPr="00DD029A">
        <w:rPr>
          <w:position w:val="-10"/>
        </w:rPr>
        <w:pict>
          <v:shape id="_x0000_i2636" type="#_x0000_t75" style="width:59.25pt;height:15pt">
            <v:imagedata r:id="rId1326" o:title=""/>
          </v:shape>
        </w:pict>
      </w:r>
      <w:r>
        <w:rPr>
          <w:lang w:val="en-US"/>
        </w:rPr>
        <w:t>? system of equations of the form</w:t>
      </w:r>
      <w:r w:rsidR="00DD029A" w:rsidRPr="00DD029A">
        <w:rPr>
          <w:position w:val="-28"/>
        </w:rPr>
        <w:pict>
          <v:shape id="_x0000_i2637" type="#_x0000_t75" style="width:60.75pt;height:33pt" fillcolor="window">
            <v:imagedata r:id="rId1329" o:title=""/>
          </v:shape>
        </w:pict>
      </w:r>
    </w:p>
    <w:p w:rsidR="001242A6" w:rsidRDefault="001242A6" w:rsidP="001242A6">
      <w:pPr>
        <w:pStyle w:val="af4"/>
        <w:rPr>
          <w:lang w:val="en-US"/>
        </w:rPr>
      </w:pPr>
    </w:p>
    <w:p w:rsidR="001242A6" w:rsidRDefault="001242A6" w:rsidP="001242A6">
      <w:pPr>
        <w:pStyle w:val="af4"/>
        <w:rPr>
          <w:lang w:val="en-US"/>
        </w:rPr>
      </w:pPr>
      <w:r>
        <w:rPr>
          <w:lang w:val="en-US"/>
        </w:rPr>
        <w:t>Exercises for self-fulfillment</w:t>
      </w:r>
    </w:p>
    <w:p w:rsidR="001242A6" w:rsidRDefault="001242A6" w:rsidP="00BC2F26">
      <w:pPr>
        <w:pStyle w:val="a0"/>
        <w:numPr>
          <w:ilvl w:val="0"/>
          <w:numId w:val="61"/>
        </w:numPr>
      </w:pPr>
      <w:r>
        <w:rPr>
          <w:lang w:val="en-US"/>
        </w:rPr>
        <w:t>Find approximate solutions of the equations with the help of GRAN1:</w:t>
      </w:r>
    </w:p>
    <w:p w:rsidR="001242A6" w:rsidRDefault="00DD029A" w:rsidP="001242A6">
      <w:pPr>
        <w:pStyle w:val="af3"/>
      </w:pPr>
      <w:r w:rsidRPr="00DD029A">
        <w:rPr>
          <w:iCs/>
          <w:position w:val="-6"/>
        </w:rPr>
        <w:pict>
          <v:shape id="_x0000_i2638" type="#_x0000_t75" style="width:66.75pt;height:15pt" fillcolor="window">
            <v:imagedata r:id="rId1332" o:title=""/>
          </v:shape>
        </w:pict>
      </w:r>
      <w:r w:rsidR="001242A6">
        <w:rPr>
          <w:iCs/>
        </w:rPr>
        <w:t xml:space="preserve">; </w:t>
      </w:r>
      <w:r w:rsidR="001242A6">
        <w:rPr>
          <w:iCs/>
        </w:rPr>
        <w:tab/>
      </w:r>
      <w:r w:rsidRPr="00DD029A">
        <w:rPr>
          <w:position w:val="-28"/>
        </w:rPr>
        <w:pict>
          <v:shape id="_x0000_i2639" type="#_x0000_t75" style="width:69pt;height:30.75pt" fillcolor="window">
            <v:imagedata r:id="rId1333" o:title=""/>
          </v:shape>
        </w:pict>
      </w:r>
      <w:r w:rsidR="001242A6">
        <w:t>;</w:t>
      </w:r>
      <w:r w:rsidR="001242A6">
        <w:rPr>
          <w:iCs/>
        </w:rPr>
        <w:tab/>
      </w:r>
      <w:r w:rsidRPr="00DD029A">
        <w:rPr>
          <w:position w:val="-10"/>
        </w:rPr>
        <w:pict>
          <v:shape id="_x0000_i2640" type="#_x0000_t75" style="width:83.25pt;height:15pt" fillcolor="window">
            <v:imagedata r:id="rId1334" o:title=""/>
          </v:shape>
        </w:pict>
      </w:r>
      <w:r w:rsidR="001242A6">
        <w:rPr>
          <w:iCs/>
        </w:rPr>
        <w:t>;</w:t>
      </w:r>
    </w:p>
    <w:p w:rsidR="001242A6" w:rsidRDefault="00DD029A" w:rsidP="001242A6">
      <w:pPr>
        <w:pStyle w:val="af3"/>
        <w:rPr>
          <w:iCs/>
        </w:rPr>
      </w:pPr>
      <w:r w:rsidRPr="00DD029A">
        <w:rPr>
          <w:position w:val="-10"/>
        </w:rPr>
        <w:pict>
          <v:shape id="_x0000_i2641" type="#_x0000_t75" style="width:63.75pt;height:17.25pt" fillcolor="window">
            <v:imagedata r:id="rId1335" o:title=""/>
          </v:shape>
        </w:pict>
      </w:r>
      <w:r w:rsidR="001242A6">
        <w:rPr>
          <w:iCs/>
        </w:rPr>
        <w:t>;</w:t>
      </w:r>
      <w:r w:rsidR="001242A6">
        <w:rPr>
          <w:iCs/>
        </w:rPr>
        <w:tab/>
      </w:r>
      <w:r w:rsidRPr="00DD029A">
        <w:rPr>
          <w:position w:val="-10"/>
        </w:rPr>
        <w:pict>
          <v:shape id="_x0000_i2642" type="#_x0000_t75" style="width:54.75pt;height:15pt" fillcolor="window">
            <v:imagedata r:id="rId1336" o:title=""/>
          </v:shape>
        </w:pict>
      </w:r>
      <w:r w:rsidR="001242A6">
        <w:rPr>
          <w:iCs/>
        </w:rPr>
        <w:t>;</w:t>
      </w:r>
      <w:r w:rsidR="001242A6">
        <w:rPr>
          <w:iCs/>
        </w:rPr>
        <w:tab/>
      </w:r>
      <w:r w:rsidR="001242A6">
        <w:rPr>
          <w:iCs/>
        </w:rPr>
        <w:tab/>
      </w:r>
      <w:r w:rsidRPr="00DD029A">
        <w:rPr>
          <w:position w:val="-12"/>
        </w:rPr>
        <w:pict>
          <v:shape id="_x0000_i2643" type="#_x0000_t75" style="width:72.75pt;height:18pt" fillcolor="window">
            <v:imagedata r:id="rId1337" o:title=""/>
          </v:shape>
        </w:pict>
      </w:r>
      <w:r w:rsidR="001242A6">
        <w:rPr>
          <w:iCs/>
        </w:rPr>
        <w:t>.</w:t>
      </w:r>
    </w:p>
    <w:p w:rsidR="001242A6" w:rsidRDefault="001242A6" w:rsidP="00BC2F26">
      <w:pPr>
        <w:pStyle w:val="a0"/>
        <w:numPr>
          <w:ilvl w:val="0"/>
          <w:numId w:val="61"/>
        </w:numPr>
        <w:rPr>
          <w:iCs/>
          <w:lang w:val="en-US"/>
        </w:rPr>
      </w:pPr>
      <w:r>
        <w:rPr>
          <w:iCs/>
          <w:lang w:val="en-US"/>
        </w:rPr>
        <w:t>At what</w:t>
      </w:r>
      <w:r>
        <w:rPr>
          <w:lang w:val="en-US"/>
        </w:rPr>
        <w:t xml:space="preserve"> </w:t>
      </w:r>
      <w:r w:rsidR="00DD029A" w:rsidRPr="00DD029A">
        <w:rPr>
          <w:position w:val="-4"/>
        </w:rPr>
        <w:pict>
          <v:shape id="_x0000_i2644" type="#_x0000_t75" style="width:14.25pt;height:11.25pt">
            <v:imagedata r:id="rId1338" o:title=""/>
          </v:shape>
        </w:pict>
      </w:r>
      <w:r>
        <w:rPr>
          <w:lang w:val="en-US"/>
        </w:rPr>
        <w:t xml:space="preserve"> the equation </w:t>
      </w:r>
      <w:r w:rsidR="00DD029A" w:rsidRPr="00DD029A">
        <w:rPr>
          <w:position w:val="-18"/>
        </w:rPr>
        <w:pict>
          <v:shape id="_x0000_i2645" type="#_x0000_t75" style="width:84.75pt;height:23.25pt">
            <v:imagedata r:id="rId1339" o:title=""/>
          </v:shape>
        </w:pict>
      </w:r>
      <w:r>
        <w:rPr>
          <w:lang w:val="en-US"/>
        </w:rPr>
        <w:t xml:space="preserve"> has the most quantity of solutions? The least quantity of solutions? Three solutions?</w:t>
      </w:r>
    </w:p>
    <w:p w:rsidR="001242A6" w:rsidRDefault="001242A6" w:rsidP="00BC2F26">
      <w:pPr>
        <w:pStyle w:val="a0"/>
        <w:numPr>
          <w:ilvl w:val="0"/>
          <w:numId w:val="61"/>
        </w:numPr>
        <w:rPr>
          <w:iCs/>
          <w:lang w:val="en-US"/>
        </w:rPr>
      </w:pPr>
      <w:r>
        <w:rPr>
          <w:iCs/>
          <w:lang w:val="en-US"/>
        </w:rPr>
        <w:t>At what</w:t>
      </w:r>
      <w:r>
        <w:rPr>
          <w:lang w:val="en-US"/>
        </w:rPr>
        <w:t xml:space="preserve"> </w:t>
      </w:r>
      <w:r w:rsidR="00DD029A" w:rsidRPr="00DD029A">
        <w:rPr>
          <w:position w:val="-4"/>
        </w:rPr>
        <w:pict>
          <v:shape id="_x0000_i2646" type="#_x0000_t75" style="width:14.25pt;height:11.25pt">
            <v:imagedata r:id="rId1338" o:title=""/>
          </v:shape>
        </w:pict>
      </w:r>
      <w:r>
        <w:rPr>
          <w:lang w:val="en-US"/>
        </w:rPr>
        <w:t xml:space="preserve"> the equation </w:t>
      </w:r>
      <w:r w:rsidR="00DD029A" w:rsidRPr="00DD029A">
        <w:rPr>
          <w:position w:val="-14"/>
        </w:rPr>
        <w:pict>
          <v:shape id="_x0000_i2647" type="#_x0000_t75" style="width:77.25pt;height:18.75pt">
            <v:imagedata r:id="rId1340" o:title=""/>
          </v:shape>
        </w:pict>
      </w:r>
      <w:r>
        <w:rPr>
          <w:lang w:val="en-US"/>
        </w:rPr>
        <w:t xml:space="preserve"> has the most quantity of solutions? The least quantity of solutions?</w:t>
      </w:r>
    </w:p>
    <w:p w:rsidR="001242A6" w:rsidRDefault="001242A6" w:rsidP="00BC2F26">
      <w:pPr>
        <w:pStyle w:val="a0"/>
        <w:numPr>
          <w:ilvl w:val="0"/>
          <w:numId w:val="61"/>
        </w:numPr>
        <w:rPr>
          <w:iCs/>
          <w:lang w:val="en-US"/>
        </w:rPr>
      </w:pPr>
      <w:r>
        <w:rPr>
          <w:iCs/>
          <w:lang w:val="en-US"/>
        </w:rPr>
        <w:t>At what</w:t>
      </w:r>
      <w:r>
        <w:rPr>
          <w:lang w:val="en-US"/>
        </w:rPr>
        <w:t xml:space="preserve"> </w:t>
      </w:r>
      <w:r w:rsidR="00DD029A" w:rsidRPr="00DD029A">
        <w:rPr>
          <w:position w:val="-4"/>
        </w:rPr>
        <w:pict>
          <v:shape id="_x0000_i2648" type="#_x0000_t75" style="width:14.25pt;height:11.25pt">
            <v:imagedata r:id="rId1338" o:title=""/>
          </v:shape>
        </w:pict>
      </w:r>
      <w:r>
        <w:rPr>
          <w:lang w:val="en-US"/>
        </w:rPr>
        <w:t xml:space="preserve"> the equation </w:t>
      </w:r>
      <w:r w:rsidR="00DD029A" w:rsidRPr="00DD029A">
        <w:rPr>
          <w:position w:val="-14"/>
        </w:rPr>
        <w:pict>
          <v:shape id="_x0000_i2649" type="#_x0000_t75" style="width:102pt;height:18.75pt">
            <v:imagedata r:id="rId1341" o:title=""/>
          </v:shape>
        </w:pict>
      </w:r>
      <w:r>
        <w:rPr>
          <w:lang w:val="en-US"/>
        </w:rPr>
        <w:t xml:space="preserve"> has the most quantity of solutions? The least quantity of solutions?</w:t>
      </w:r>
    </w:p>
    <w:p w:rsidR="001242A6" w:rsidRDefault="001242A6" w:rsidP="00BC2F26">
      <w:pPr>
        <w:pStyle w:val="a0"/>
        <w:numPr>
          <w:ilvl w:val="0"/>
          <w:numId w:val="61"/>
        </w:numPr>
        <w:rPr>
          <w:lang w:val="en-US"/>
        </w:rPr>
      </w:pPr>
      <w:r>
        <w:rPr>
          <w:iCs/>
          <w:lang w:val="en-US"/>
        </w:rPr>
        <w:t>At what</w:t>
      </w:r>
      <w:r>
        <w:rPr>
          <w:lang w:val="en-US"/>
        </w:rPr>
        <w:t xml:space="preserve"> </w:t>
      </w:r>
      <w:r w:rsidR="00DD029A" w:rsidRPr="00DD029A">
        <w:rPr>
          <w:position w:val="-4"/>
        </w:rPr>
        <w:pict>
          <v:shape id="_x0000_i2650" type="#_x0000_t75" style="width:14.25pt;height:11.25pt">
            <v:imagedata r:id="rId1338" o:title=""/>
          </v:shape>
        </w:pict>
      </w:r>
      <w:r>
        <w:rPr>
          <w:lang w:val="en-US"/>
        </w:rPr>
        <w:t xml:space="preserve"> the equation </w:t>
      </w:r>
      <w:r w:rsidR="00DD029A" w:rsidRPr="00DD029A">
        <w:rPr>
          <w:position w:val="-22"/>
        </w:rPr>
        <w:pict>
          <v:shape id="_x0000_i2651" type="#_x0000_t75" style="width:125.25pt;height:27.75pt">
            <v:imagedata r:id="rId1342" o:title=""/>
          </v:shape>
        </w:pict>
      </w:r>
      <w:r>
        <w:rPr>
          <w:lang w:val="en-US"/>
        </w:rPr>
        <w:t xml:space="preserve"> has on the interval </w:t>
      </w:r>
      <w:r w:rsidR="00DD029A" w:rsidRPr="00DD029A">
        <w:rPr>
          <w:position w:val="-10"/>
        </w:rPr>
        <w:pict>
          <v:shape id="_x0000_i2652" type="#_x0000_t75" style="width:32.25pt;height:14.25pt">
            <v:imagedata r:id="rId1343" o:title=""/>
          </v:shape>
        </w:pict>
      </w:r>
      <w:r>
        <w:rPr>
          <w:lang w:val="en-US"/>
        </w:rPr>
        <w:t xml:space="preserve"> the most quantity of solutions? The least quantity of solutions? 1 solution?</w:t>
      </w:r>
    </w:p>
    <w:p w:rsidR="001242A6" w:rsidRDefault="001242A6" w:rsidP="00BC2F26">
      <w:pPr>
        <w:pStyle w:val="a0"/>
        <w:numPr>
          <w:ilvl w:val="0"/>
          <w:numId w:val="61"/>
        </w:numPr>
      </w:pPr>
      <w:r>
        <w:rPr>
          <w:lang w:val="en-US"/>
        </w:rPr>
        <w:t>Find approximate solutions of the systems of equations with the help of GRAN1:</w:t>
      </w:r>
    </w:p>
    <w:p w:rsidR="001242A6" w:rsidRDefault="00DD029A" w:rsidP="001242A6">
      <w:pPr>
        <w:pStyle w:val="af3"/>
      </w:pPr>
      <w:r w:rsidRPr="00DD029A">
        <w:rPr>
          <w:position w:val="-26"/>
        </w:rPr>
        <w:pict>
          <v:shape id="_x0000_i2653" type="#_x0000_t75" style="width:55.5pt;height:30.75pt" fillcolor="window">
            <v:imagedata r:id="rId1344" o:title=""/>
          </v:shape>
        </w:pict>
      </w:r>
      <w:r w:rsidR="001242A6">
        <w:t xml:space="preserve">       </w:t>
      </w:r>
      <w:r w:rsidRPr="00DD029A">
        <w:rPr>
          <w:position w:val="-32"/>
        </w:rPr>
        <w:pict>
          <v:shape id="_x0000_i2654" type="#_x0000_t75" style="width:66.75pt;height:37.5pt" fillcolor="window">
            <v:imagedata r:id="rId1345" o:title=""/>
          </v:shape>
        </w:pict>
      </w:r>
      <w:r w:rsidR="001242A6">
        <w:tab/>
        <w:t xml:space="preserve"> </w:t>
      </w:r>
      <w:r w:rsidRPr="00DD029A">
        <w:rPr>
          <w:position w:val="-32"/>
        </w:rPr>
        <w:pict>
          <v:shape id="_x0000_i2655" type="#_x0000_t75" style="width:81pt;height:37.5pt" fillcolor="window">
            <v:imagedata r:id="rId1346" o:title=""/>
          </v:shape>
        </w:pict>
      </w:r>
      <w:r w:rsidR="001242A6">
        <w:tab/>
      </w:r>
      <w:r w:rsidRPr="00DD029A">
        <w:rPr>
          <w:position w:val="-26"/>
        </w:rPr>
        <w:pict>
          <v:shape id="_x0000_i2656" type="#_x0000_t75" style="width:47.25pt;height:30.75pt" fillcolor="window">
            <v:imagedata r:id="rId1347" o:title=""/>
          </v:shape>
        </w:pict>
      </w:r>
      <w:r w:rsidR="001242A6">
        <w:t xml:space="preserve"> </w:t>
      </w:r>
    </w:p>
    <w:p w:rsidR="001242A6" w:rsidRDefault="00DD029A" w:rsidP="001242A6">
      <w:pPr>
        <w:pStyle w:val="af3"/>
      </w:pPr>
      <w:r w:rsidRPr="00DD029A">
        <w:rPr>
          <w:position w:val="-56"/>
        </w:rPr>
        <w:pict>
          <v:shape id="_x0000_i2657" type="#_x0000_t75" style="width:93.75pt;height:45pt" fillcolor="window">
            <v:imagedata r:id="rId1348" o:title=""/>
          </v:shape>
        </w:pict>
      </w:r>
      <w:r w:rsidR="001242A6">
        <w:t xml:space="preserve"> </w:t>
      </w:r>
      <w:r w:rsidR="001242A6">
        <w:tab/>
      </w:r>
      <w:r w:rsidRPr="00DD029A">
        <w:rPr>
          <w:position w:val="-26"/>
        </w:rPr>
        <w:pict>
          <v:shape id="_x0000_i2658" type="#_x0000_t75" style="width:60pt;height:30.75pt" fillcolor="window">
            <v:imagedata r:id="rId1349" o:title=""/>
          </v:shape>
        </w:pict>
      </w:r>
      <w:r w:rsidR="001242A6">
        <w:t xml:space="preserve"> </w:t>
      </w:r>
      <w:r w:rsidR="001242A6">
        <w:tab/>
      </w:r>
      <w:r w:rsidR="001242A6">
        <w:tab/>
      </w:r>
      <w:r w:rsidRPr="00DD029A">
        <w:rPr>
          <w:position w:val="-30"/>
        </w:rPr>
        <w:pict>
          <v:shape id="_x0000_i2659" type="#_x0000_t75" style="width:60.75pt;height:35.25pt" fillcolor="window">
            <v:imagedata r:id="rId1350" o:title=""/>
          </v:shape>
        </w:pict>
      </w:r>
    </w:p>
    <w:p w:rsidR="001242A6" w:rsidRDefault="00DD029A" w:rsidP="001242A6">
      <w:pPr>
        <w:pStyle w:val="af3"/>
      </w:pPr>
      <w:r w:rsidRPr="00DD029A">
        <w:rPr>
          <w:position w:val="-32"/>
        </w:rPr>
        <w:pict>
          <v:shape id="_x0000_i2660" type="#_x0000_t75" style="width:51.75pt;height:36.75pt" fillcolor="window">
            <v:imagedata r:id="rId1351" o:title=""/>
          </v:shape>
        </w:pict>
      </w:r>
      <w:r w:rsidR="001242A6">
        <w:t xml:space="preserve"> </w:t>
      </w:r>
      <w:r w:rsidR="001242A6">
        <w:tab/>
      </w:r>
      <w:r w:rsidR="001242A6">
        <w:tab/>
      </w:r>
      <w:r w:rsidRPr="00DD029A">
        <w:rPr>
          <w:position w:val="-30"/>
        </w:rPr>
        <w:pict>
          <v:shape id="_x0000_i2661" type="#_x0000_t75" style="width:60.75pt;height:35.25pt" fillcolor="window">
            <v:imagedata r:id="rId1352" o:title=""/>
          </v:shape>
        </w:pict>
      </w:r>
      <w:r w:rsidR="001242A6">
        <w:t xml:space="preserve"> </w:t>
      </w:r>
      <w:r w:rsidR="001242A6">
        <w:tab/>
      </w:r>
      <w:r w:rsidR="001242A6">
        <w:tab/>
      </w:r>
      <w:r w:rsidRPr="00DD029A">
        <w:rPr>
          <w:position w:val="-32"/>
        </w:rPr>
        <w:pict>
          <v:shape id="_x0000_i2662" type="#_x0000_t75" style="width:57pt;height:36.75pt" fillcolor="window">
            <v:imagedata r:id="rId1353" o:title=""/>
          </v:shape>
        </w:pict>
      </w:r>
      <w:r w:rsidRPr="00DD029A">
        <w:rPr>
          <w:position w:val="-2"/>
        </w:rPr>
        <w:pict>
          <v:shape id="_x0000_i2663" type="#_x0000_t75" style="width:12.75pt;height:13.5pt" filled="t">
            <v:fill color2="black"/>
            <v:imagedata r:id="rId1354" o:title=""/>
          </v:shape>
        </w:pict>
      </w:r>
    </w:p>
    <w:p w:rsidR="001242A6" w:rsidRPr="00E73EB4" w:rsidRDefault="001242A6" w:rsidP="00BC2F26">
      <w:pPr>
        <w:pStyle w:val="a0"/>
        <w:numPr>
          <w:ilvl w:val="0"/>
          <w:numId w:val="61"/>
        </w:numPr>
        <w:rPr>
          <w:lang w:val="en-US"/>
        </w:rPr>
      </w:pPr>
      <w:r>
        <w:rPr>
          <w:lang w:val="en-US"/>
        </w:rPr>
        <w:t xml:space="preserve">The body is thrown from the point </w:t>
      </w:r>
      <w:r w:rsidR="00DD029A" w:rsidRPr="00DD029A">
        <w:rPr>
          <w:position w:val="-10"/>
        </w:rPr>
        <w:pict>
          <v:shape id="_x0000_i2664" type="#_x0000_t75" style="width:33.75pt;height:15pt">
            <v:imagedata r:id="rId1355" o:title=""/>
          </v:shape>
        </w:pict>
      </w:r>
      <w:r>
        <w:rPr>
          <w:lang w:val="en-US"/>
        </w:rPr>
        <w:t xml:space="preserve"> in the moment </w:t>
      </w:r>
      <w:r w:rsidR="00DD029A" w:rsidRPr="00DD029A">
        <w:rPr>
          <w:position w:val="-10"/>
        </w:rPr>
        <w:pict>
          <v:shape id="_x0000_i2665" type="#_x0000_t75" style="width:9.75pt;height:15pt">
            <v:imagedata r:id="rId1356" o:title=""/>
          </v:shape>
        </w:pict>
      </w:r>
      <w:r>
        <w:rPr>
          <w:lang w:val="en-US"/>
        </w:rPr>
        <w:t xml:space="preserve"> angularly </w:t>
      </w:r>
      <w:r w:rsidR="00DD029A" w:rsidRPr="00DD029A">
        <w:rPr>
          <w:position w:val="-10"/>
        </w:rPr>
        <w:pict>
          <v:shape id="_x0000_i2666" type="#_x0000_t75" style="width:12.75pt;height:15pt">
            <v:imagedata r:id="rId1357" o:title=""/>
          </v:shape>
        </w:pict>
      </w:r>
      <w:r>
        <w:rPr>
          <w:lang w:val="en-US"/>
        </w:rPr>
        <w:t xml:space="preserve"> to the horizon with the initial speed </w:t>
      </w:r>
      <w:r w:rsidR="00DD029A" w:rsidRPr="00DD029A">
        <w:rPr>
          <w:position w:val="-10"/>
        </w:rPr>
        <w:pict>
          <v:shape id="_x0000_i2667" type="#_x0000_t75" style="width:12pt;height:15pt">
            <v:imagedata r:id="rId1358" o:title=""/>
          </v:shape>
        </w:pict>
      </w:r>
      <w:r>
        <w:rPr>
          <w:lang w:val="en-US"/>
        </w:rPr>
        <w:t xml:space="preserve">. Another body is thrown from the point </w:t>
      </w:r>
      <w:r w:rsidR="00DD029A" w:rsidRPr="00DD029A">
        <w:rPr>
          <w:spacing w:val="-2"/>
          <w:position w:val="-10"/>
        </w:rPr>
        <w:pict>
          <v:shape id="_x0000_i2668" type="#_x0000_t75" style="width:36.75pt;height:15pt">
            <v:imagedata r:id="rId1359" o:title=""/>
          </v:shape>
        </w:pict>
      </w:r>
      <w:r w:rsidRPr="00E73EB4">
        <w:rPr>
          <w:spacing w:val="-2"/>
          <w:lang w:val="en-US"/>
        </w:rPr>
        <w:t xml:space="preserve"> in the moment </w:t>
      </w:r>
      <w:r w:rsidR="00DD029A" w:rsidRPr="00DD029A">
        <w:rPr>
          <w:spacing w:val="-2"/>
          <w:position w:val="-10"/>
        </w:rPr>
        <w:pict>
          <v:shape id="_x0000_i2669" type="#_x0000_t75" style="width:11.25pt;height:15pt">
            <v:imagedata r:id="rId1360" o:title=""/>
          </v:shape>
        </w:pict>
      </w:r>
      <w:r w:rsidRPr="00E73EB4">
        <w:rPr>
          <w:spacing w:val="-2"/>
          <w:lang w:val="en-US"/>
        </w:rPr>
        <w:t xml:space="preserve"> angularly </w:t>
      </w:r>
      <w:r w:rsidR="00DD029A" w:rsidRPr="00DD029A">
        <w:rPr>
          <w:spacing w:val="-2"/>
          <w:position w:val="-10"/>
        </w:rPr>
        <w:pict>
          <v:shape id="_x0000_i2670" type="#_x0000_t75" style="width:14.25pt;height:15pt">
            <v:imagedata r:id="rId1361" o:title=""/>
          </v:shape>
        </w:pict>
      </w:r>
      <w:r w:rsidRPr="00E73EB4">
        <w:rPr>
          <w:spacing w:val="-2"/>
          <w:lang w:val="en-US"/>
        </w:rPr>
        <w:t xml:space="preserve"> to the horizon with the initial speed </w:t>
      </w:r>
      <w:r w:rsidR="00DD029A" w:rsidRPr="00DD029A">
        <w:rPr>
          <w:spacing w:val="-2"/>
          <w:position w:val="-10"/>
        </w:rPr>
        <w:pict>
          <v:shape id="_x0000_i2671" type="#_x0000_t75" style="width:12.75pt;height:15pt">
            <v:imagedata r:id="rId1362" o:title=""/>
          </v:shape>
        </w:pict>
      </w:r>
      <w:r w:rsidRPr="00E73EB4">
        <w:rPr>
          <w:spacing w:val="-2"/>
          <w:lang w:val="en-US"/>
        </w:rPr>
        <w:t>.</w:t>
      </w:r>
    </w:p>
    <w:p w:rsidR="001242A6" w:rsidRPr="00E73EB4" w:rsidRDefault="001242A6" w:rsidP="00BC2F26">
      <w:pPr>
        <w:pStyle w:val="a0"/>
        <w:numPr>
          <w:ilvl w:val="0"/>
          <w:numId w:val="62"/>
        </w:numPr>
        <w:ind w:hanging="246"/>
        <w:rPr>
          <w:lang w:val="en-US"/>
        </w:rPr>
      </w:pPr>
      <w:r w:rsidRPr="00E73EB4">
        <w:rPr>
          <w:lang w:val="en-US"/>
        </w:rPr>
        <w:lastRenderedPageBreak/>
        <w:t>How to determine whether both the bodies can be simultaneously in the neighborhood of the point on the trajectory of the first body?</w:t>
      </w:r>
    </w:p>
    <w:p w:rsidR="001242A6" w:rsidRPr="00E73EB4" w:rsidRDefault="001242A6" w:rsidP="00BC2F26">
      <w:pPr>
        <w:pStyle w:val="a0"/>
        <w:numPr>
          <w:ilvl w:val="0"/>
          <w:numId w:val="62"/>
        </w:numPr>
        <w:tabs>
          <w:tab w:val="left" w:pos="720"/>
        </w:tabs>
        <w:ind w:hanging="246"/>
        <w:rPr>
          <w:lang w:val="en-US"/>
        </w:rPr>
      </w:pPr>
      <w:r w:rsidRPr="00E73EB4">
        <w:rPr>
          <w:lang w:val="en-US"/>
        </w:rPr>
        <w:t>Determine a radius of the least neighborhood of points on the trajectory of the first body where both the bodies can be at the same time.</w:t>
      </w:r>
    </w:p>
    <w:p w:rsidR="001242A6" w:rsidRPr="00E73EB4" w:rsidRDefault="001242A6" w:rsidP="00BC2F26">
      <w:pPr>
        <w:pStyle w:val="a0"/>
        <w:numPr>
          <w:ilvl w:val="0"/>
          <w:numId w:val="62"/>
        </w:numPr>
        <w:tabs>
          <w:tab w:val="left" w:pos="720"/>
        </w:tabs>
        <w:ind w:hanging="246"/>
        <w:rPr>
          <w:lang w:val="en-US"/>
        </w:rPr>
      </w:pPr>
      <w:r w:rsidRPr="00E73EB4">
        <w:rPr>
          <w:lang w:val="en-US"/>
        </w:rPr>
        <w:t xml:space="preserve">What must be </w:t>
      </w:r>
      <w:r w:rsidR="00DD029A" w:rsidRPr="00DD029A">
        <w:rPr>
          <w:position w:val="-10"/>
        </w:rPr>
        <w:pict>
          <v:shape id="_x0000_i2672" type="#_x0000_t75" style="width:11.25pt;height:15pt">
            <v:imagedata r:id="rId1360" o:title=""/>
          </v:shape>
        </w:pict>
      </w:r>
      <w:r w:rsidRPr="00E73EB4">
        <w:rPr>
          <w:lang w:val="en-US"/>
        </w:rPr>
        <w:t xml:space="preserve">, </w:t>
      </w:r>
      <w:r w:rsidR="00DD029A" w:rsidRPr="00DD029A">
        <w:rPr>
          <w:position w:val="-10"/>
        </w:rPr>
        <w:pict>
          <v:shape id="_x0000_i2673" type="#_x0000_t75" style="width:14.25pt;height:15pt">
            <v:imagedata r:id="rId1361" o:title=""/>
          </v:shape>
        </w:pict>
      </w:r>
      <w:r w:rsidRPr="00E73EB4">
        <w:rPr>
          <w:lang w:val="en-US"/>
        </w:rPr>
        <w:t xml:space="preserve">, </w:t>
      </w:r>
      <w:r w:rsidR="00DD029A" w:rsidRPr="00DD029A">
        <w:rPr>
          <w:position w:val="-10"/>
        </w:rPr>
        <w:pict>
          <v:shape id="_x0000_i2674" type="#_x0000_t75" style="width:12.75pt;height:15pt">
            <v:imagedata r:id="rId1362" o:title=""/>
          </v:shape>
        </w:pict>
      </w:r>
      <w:r w:rsidRPr="00E73EB4">
        <w:rPr>
          <w:lang w:val="en-US"/>
        </w:rPr>
        <w:t xml:space="preserve">, in order to at given </w:t>
      </w:r>
      <w:r w:rsidR="00DD029A" w:rsidRPr="00DD029A">
        <w:rPr>
          <w:position w:val="-10"/>
        </w:rPr>
        <w:pict>
          <v:shape id="_x0000_i2675" type="#_x0000_t75" style="width:33.75pt;height:15pt">
            <v:imagedata r:id="rId1355" o:title=""/>
          </v:shape>
        </w:pict>
      </w:r>
      <w:r w:rsidRPr="00E73EB4">
        <w:rPr>
          <w:lang w:val="en-US"/>
        </w:rPr>
        <w:t xml:space="preserve">, </w:t>
      </w:r>
      <w:r w:rsidR="00DD029A" w:rsidRPr="00DD029A">
        <w:rPr>
          <w:position w:val="-10"/>
        </w:rPr>
        <w:pict>
          <v:shape id="_x0000_i2676" type="#_x0000_t75" style="width:9.75pt;height:15pt">
            <v:imagedata r:id="rId1356" o:title=""/>
          </v:shape>
        </w:pict>
      </w:r>
      <w:r w:rsidRPr="00E73EB4">
        <w:rPr>
          <w:lang w:val="en-US"/>
        </w:rPr>
        <w:t xml:space="preserve">, </w:t>
      </w:r>
      <w:r w:rsidR="00DD029A" w:rsidRPr="00DD029A">
        <w:rPr>
          <w:position w:val="-10"/>
        </w:rPr>
        <w:pict>
          <v:shape id="_x0000_i2677" type="#_x0000_t75" style="width:12.75pt;height:15pt">
            <v:imagedata r:id="rId1357" o:title=""/>
          </v:shape>
        </w:pict>
      </w:r>
      <w:r w:rsidRPr="00E73EB4">
        <w:rPr>
          <w:lang w:val="en-US"/>
        </w:rPr>
        <w:t xml:space="preserve">, </w:t>
      </w:r>
      <w:r w:rsidR="00DD029A" w:rsidRPr="00DD029A">
        <w:rPr>
          <w:position w:val="-10"/>
        </w:rPr>
        <w:pict>
          <v:shape id="_x0000_i2678" type="#_x0000_t75" style="width:12pt;height:15pt">
            <v:imagedata r:id="rId1358" o:title=""/>
          </v:shape>
        </w:pict>
      </w:r>
      <w:r w:rsidRPr="00E73EB4">
        <w:rPr>
          <w:lang w:val="en-US"/>
        </w:rPr>
        <w:t xml:space="preserve">, </w:t>
      </w:r>
      <w:r w:rsidR="00DD029A" w:rsidRPr="00DD029A">
        <w:rPr>
          <w:position w:val="-10"/>
        </w:rPr>
        <w:pict>
          <v:shape id="_x0000_i2679" type="#_x0000_t75" style="width:36.75pt;height:15pt">
            <v:imagedata r:id="rId1359" o:title=""/>
          </v:shape>
        </w:pict>
      </w:r>
      <w:r w:rsidRPr="00E73EB4">
        <w:rPr>
          <w:lang w:val="en-US"/>
        </w:rPr>
        <w:t xml:space="preserve"> the second body appear simultaneously with the first one:</w:t>
      </w:r>
    </w:p>
    <w:p w:rsidR="001242A6" w:rsidRPr="00E73EB4" w:rsidRDefault="001242A6" w:rsidP="001242A6">
      <w:pPr>
        <w:pStyle w:val="aff"/>
        <w:numPr>
          <w:ilvl w:val="0"/>
          <w:numId w:val="21"/>
        </w:numPr>
        <w:tabs>
          <w:tab w:val="clear" w:pos="680"/>
          <w:tab w:val="clear" w:pos="720"/>
          <w:tab w:val="num" w:pos="340"/>
          <w:tab w:val="left" w:pos="1101"/>
        </w:tabs>
        <w:ind w:left="1101" w:hanging="246"/>
        <w:rPr>
          <w:sz w:val="20"/>
          <w:szCs w:val="20"/>
          <w:lang w:val="en-US"/>
        </w:rPr>
      </w:pPr>
      <w:r w:rsidRPr="00E73EB4">
        <w:rPr>
          <w:sz w:val="20"/>
          <w:szCs w:val="20"/>
          <w:lang w:val="en-US"/>
        </w:rPr>
        <w:t>in given neighborhood of a certain point on the first body trajectory?</w:t>
      </w:r>
    </w:p>
    <w:p w:rsidR="001242A6" w:rsidRPr="00E73EB4" w:rsidRDefault="001242A6" w:rsidP="001242A6">
      <w:pPr>
        <w:pStyle w:val="aff"/>
        <w:numPr>
          <w:ilvl w:val="0"/>
          <w:numId w:val="10"/>
        </w:numPr>
        <w:tabs>
          <w:tab w:val="clear" w:pos="680"/>
          <w:tab w:val="clear" w:pos="720"/>
          <w:tab w:val="num" w:pos="340"/>
          <w:tab w:val="left" w:pos="1101"/>
        </w:tabs>
        <w:ind w:left="1101" w:hanging="246"/>
        <w:rPr>
          <w:sz w:val="20"/>
          <w:szCs w:val="20"/>
          <w:lang w:val="en-US"/>
        </w:rPr>
      </w:pPr>
      <w:r w:rsidRPr="00E73EB4">
        <w:rPr>
          <w:sz w:val="20"/>
          <w:szCs w:val="20"/>
          <w:lang w:val="en-US"/>
        </w:rPr>
        <w:t xml:space="preserve">in the neighborhood  of certain radius of a point on the first body trajectory in the previously set moment </w:t>
      </w:r>
      <w:r w:rsidR="00DD029A" w:rsidRPr="00DD029A">
        <w:rPr>
          <w:position w:val="-6"/>
          <w:sz w:val="20"/>
          <w:szCs w:val="20"/>
        </w:rPr>
        <w:pict>
          <v:shape id="_x0000_i2680" type="#_x0000_t75" style="width:11.25pt;height:15pt">
            <v:imagedata r:id="rId1363" o:title=""/>
          </v:shape>
        </w:pict>
      </w:r>
      <w:r w:rsidRPr="00E73EB4">
        <w:rPr>
          <w:sz w:val="20"/>
          <w:szCs w:val="20"/>
        </w:rPr>
        <w:t>, (</w:t>
      </w:r>
      <w:r w:rsidR="00DD029A" w:rsidRPr="00DD029A">
        <w:rPr>
          <w:position w:val="-10"/>
          <w:sz w:val="20"/>
          <w:szCs w:val="20"/>
        </w:rPr>
        <w:pict>
          <v:shape id="_x0000_i2681" type="#_x0000_t75" style="width:27.75pt;height:17.25pt">
            <v:imagedata r:id="rId1364" o:title=""/>
          </v:shape>
        </w:pict>
      </w:r>
      <w:r w:rsidRPr="00E73EB4">
        <w:rPr>
          <w:sz w:val="20"/>
          <w:szCs w:val="20"/>
        </w:rPr>
        <w:t>, </w:t>
      </w:r>
      <w:r w:rsidR="00DD029A" w:rsidRPr="00DD029A">
        <w:rPr>
          <w:position w:val="-10"/>
          <w:sz w:val="20"/>
          <w:szCs w:val="20"/>
        </w:rPr>
        <w:pict>
          <v:shape id="_x0000_i2682" type="#_x0000_t75" style="width:30pt;height:17.25pt">
            <v:imagedata r:id="rId1365" o:title=""/>
          </v:shape>
        </w:pict>
      </w:r>
      <w:r w:rsidRPr="00E73EB4">
        <w:rPr>
          <w:sz w:val="20"/>
          <w:szCs w:val="20"/>
          <w:lang w:val="en-US"/>
        </w:rPr>
        <w:t xml:space="preserve">)? </w:t>
      </w:r>
    </w:p>
    <w:p w:rsidR="001242A6" w:rsidRPr="00E73EB4" w:rsidRDefault="001242A6" w:rsidP="001242A6">
      <w:pPr>
        <w:pStyle w:val="aff"/>
        <w:ind w:left="720" w:hanging="246"/>
        <w:rPr>
          <w:sz w:val="20"/>
          <w:szCs w:val="20"/>
          <w:lang w:val="en-US"/>
        </w:rPr>
      </w:pPr>
      <w:r w:rsidRPr="00E73EB4">
        <w:rPr>
          <w:sz w:val="20"/>
          <w:szCs w:val="20"/>
          <w:lang w:val="en-US"/>
        </w:rPr>
        <w:t>Determine coordinates of such point.</w:t>
      </w:r>
    </w:p>
    <w:p w:rsidR="001242A6" w:rsidRPr="00E73EB4" w:rsidRDefault="001242A6" w:rsidP="00BC2F26">
      <w:pPr>
        <w:pStyle w:val="a0"/>
        <w:numPr>
          <w:ilvl w:val="0"/>
          <w:numId w:val="62"/>
        </w:numPr>
        <w:tabs>
          <w:tab w:val="left" w:pos="720"/>
        </w:tabs>
        <w:ind w:hanging="246"/>
        <w:rPr>
          <w:lang w:val="en-US"/>
        </w:rPr>
      </w:pPr>
      <w:r w:rsidRPr="00E73EB4">
        <w:rPr>
          <w:lang w:val="en-US"/>
        </w:rPr>
        <w:t xml:space="preserve">What must be </w:t>
      </w:r>
      <w:r w:rsidR="00DD029A" w:rsidRPr="00DD029A">
        <w:rPr>
          <w:position w:val="-10"/>
        </w:rPr>
        <w:pict>
          <v:shape id="_x0000_i2683" type="#_x0000_t75" style="width:36.75pt;height:15pt">
            <v:imagedata r:id="rId1359" o:title=""/>
          </v:shape>
        </w:pict>
      </w:r>
      <w:r w:rsidRPr="00E73EB4">
        <w:rPr>
          <w:lang w:val="en-US"/>
        </w:rPr>
        <w:t xml:space="preserve">, </w:t>
      </w:r>
      <w:r w:rsidR="00DD029A" w:rsidRPr="00DD029A">
        <w:rPr>
          <w:position w:val="-10"/>
        </w:rPr>
        <w:pict>
          <v:shape id="_x0000_i2684" type="#_x0000_t75" style="width:11.25pt;height:15pt">
            <v:imagedata r:id="rId1360" o:title=""/>
          </v:shape>
        </w:pict>
      </w:r>
      <w:r w:rsidRPr="00E73EB4">
        <w:rPr>
          <w:lang w:val="en-US"/>
        </w:rPr>
        <w:t xml:space="preserve">, in order to at given </w:t>
      </w:r>
      <w:r w:rsidR="00DD029A" w:rsidRPr="00DD029A">
        <w:rPr>
          <w:position w:val="-10"/>
        </w:rPr>
        <w:pict>
          <v:shape id="_x0000_i2685" type="#_x0000_t75" style="width:33.75pt;height:15pt">
            <v:imagedata r:id="rId1355" o:title=""/>
          </v:shape>
        </w:pict>
      </w:r>
      <w:r w:rsidRPr="00E73EB4">
        <w:rPr>
          <w:lang w:val="en-US"/>
        </w:rPr>
        <w:t xml:space="preserve">, </w:t>
      </w:r>
      <w:r w:rsidR="00DD029A" w:rsidRPr="00DD029A">
        <w:rPr>
          <w:position w:val="-10"/>
        </w:rPr>
        <w:pict>
          <v:shape id="_x0000_i2686" type="#_x0000_t75" style="width:9.75pt;height:15pt">
            <v:imagedata r:id="rId1356" o:title=""/>
          </v:shape>
        </w:pict>
      </w:r>
      <w:r w:rsidRPr="00E73EB4">
        <w:rPr>
          <w:lang w:val="en-US"/>
        </w:rPr>
        <w:t xml:space="preserve">, </w:t>
      </w:r>
      <w:r w:rsidR="00DD029A" w:rsidRPr="00DD029A">
        <w:rPr>
          <w:position w:val="-10"/>
        </w:rPr>
        <w:pict>
          <v:shape id="_x0000_i2687" type="#_x0000_t75" style="width:12.75pt;height:15pt">
            <v:imagedata r:id="rId1357" o:title=""/>
          </v:shape>
        </w:pict>
      </w:r>
      <w:r w:rsidRPr="00E73EB4">
        <w:rPr>
          <w:lang w:val="en-US"/>
        </w:rPr>
        <w:t xml:space="preserve">, </w:t>
      </w:r>
      <w:r w:rsidR="00DD029A" w:rsidRPr="00DD029A">
        <w:rPr>
          <w:position w:val="-10"/>
        </w:rPr>
        <w:pict>
          <v:shape id="_x0000_i2688" type="#_x0000_t75" style="width:12pt;height:15pt">
            <v:imagedata r:id="rId1358" o:title=""/>
          </v:shape>
        </w:pict>
      </w:r>
      <w:r w:rsidRPr="00E73EB4">
        <w:rPr>
          <w:lang w:val="en-US"/>
        </w:rPr>
        <w:t xml:space="preserve">, </w:t>
      </w:r>
      <w:r w:rsidR="00DD029A" w:rsidRPr="00DD029A">
        <w:rPr>
          <w:position w:val="-10"/>
        </w:rPr>
        <w:pict>
          <v:shape id="_x0000_i2689" type="#_x0000_t75" style="width:14.25pt;height:15pt">
            <v:imagedata r:id="rId1361" o:title=""/>
          </v:shape>
        </w:pict>
      </w:r>
      <w:r w:rsidRPr="00E73EB4">
        <w:rPr>
          <w:lang w:val="en-US"/>
        </w:rPr>
        <w:t xml:space="preserve">, </w:t>
      </w:r>
      <w:r w:rsidR="00DD029A" w:rsidRPr="00DD029A">
        <w:rPr>
          <w:position w:val="-10"/>
        </w:rPr>
        <w:pict>
          <v:shape id="_x0000_i2690" type="#_x0000_t75" style="width:12.75pt;height:15pt">
            <v:imagedata r:id="rId1362" o:title=""/>
          </v:shape>
        </w:pict>
      </w:r>
      <w:r w:rsidRPr="00E73EB4">
        <w:rPr>
          <w:lang w:val="en-US"/>
        </w:rPr>
        <w:t xml:space="preserve"> the second body appear simultaneously with the first one:</w:t>
      </w:r>
    </w:p>
    <w:p w:rsidR="001242A6" w:rsidRPr="00E73EB4" w:rsidRDefault="001242A6" w:rsidP="001242A6">
      <w:pPr>
        <w:pStyle w:val="aff"/>
        <w:numPr>
          <w:ilvl w:val="0"/>
          <w:numId w:val="21"/>
        </w:numPr>
        <w:tabs>
          <w:tab w:val="clear" w:pos="680"/>
          <w:tab w:val="clear" w:pos="720"/>
          <w:tab w:val="num" w:pos="340"/>
          <w:tab w:val="left" w:pos="1101"/>
        </w:tabs>
        <w:ind w:left="1101" w:hanging="246"/>
        <w:rPr>
          <w:sz w:val="20"/>
          <w:szCs w:val="20"/>
          <w:lang w:val="en-US"/>
        </w:rPr>
      </w:pPr>
      <w:r w:rsidRPr="00E73EB4">
        <w:rPr>
          <w:sz w:val="20"/>
          <w:szCs w:val="20"/>
          <w:lang w:val="en-US"/>
        </w:rPr>
        <w:t>in given neighborhood of a certain point on the first body trajectory?</w:t>
      </w:r>
    </w:p>
    <w:p w:rsidR="001242A6" w:rsidRPr="00E73EB4" w:rsidRDefault="001242A6" w:rsidP="001242A6">
      <w:pPr>
        <w:pStyle w:val="aff"/>
        <w:numPr>
          <w:ilvl w:val="0"/>
          <w:numId w:val="21"/>
        </w:numPr>
        <w:tabs>
          <w:tab w:val="clear" w:pos="680"/>
          <w:tab w:val="clear" w:pos="720"/>
          <w:tab w:val="num" w:pos="340"/>
          <w:tab w:val="left" w:pos="1101"/>
        </w:tabs>
        <w:ind w:left="1101" w:hanging="246"/>
        <w:rPr>
          <w:sz w:val="20"/>
          <w:szCs w:val="20"/>
          <w:lang w:val="en-US"/>
        </w:rPr>
      </w:pPr>
      <w:r w:rsidRPr="00E73EB4">
        <w:rPr>
          <w:sz w:val="20"/>
          <w:szCs w:val="20"/>
          <w:lang w:val="en-US"/>
        </w:rPr>
        <w:t>in the neighborhood of certain radius of a point on the first body trajectory in the previously set moment?</w:t>
      </w:r>
    </w:p>
    <w:p w:rsidR="001242A6" w:rsidRPr="00E73EB4" w:rsidRDefault="001242A6" w:rsidP="001242A6">
      <w:pPr>
        <w:pStyle w:val="af5"/>
        <w:ind w:left="720" w:hanging="246"/>
        <w:rPr>
          <w:lang w:val="en-US"/>
        </w:rPr>
      </w:pPr>
      <w:r w:rsidRPr="00E73EB4">
        <w:rPr>
          <w:lang w:val="en-US"/>
        </w:rPr>
        <w:t xml:space="preserve">Determine coordinates of such point. Solve the problem at concrete values </w:t>
      </w:r>
      <w:r w:rsidR="00DD029A" w:rsidRPr="00DD029A">
        <w:rPr>
          <w:position w:val="-10"/>
        </w:rPr>
        <w:pict>
          <v:shape id="_x0000_i2691" type="#_x0000_t75" style="width:33.75pt;height:15pt">
            <v:imagedata r:id="rId1355" o:title=""/>
          </v:shape>
        </w:pict>
      </w:r>
      <w:r w:rsidRPr="00E73EB4">
        <w:rPr>
          <w:lang w:val="en-US"/>
        </w:rPr>
        <w:t xml:space="preserve">, </w:t>
      </w:r>
      <w:r w:rsidR="00DD029A" w:rsidRPr="00DD029A">
        <w:rPr>
          <w:position w:val="-10"/>
        </w:rPr>
        <w:pict>
          <v:shape id="_x0000_i2692" type="#_x0000_t75" style="width:9.75pt;height:15pt">
            <v:imagedata r:id="rId1356" o:title=""/>
          </v:shape>
        </w:pict>
      </w:r>
      <w:r w:rsidRPr="00E73EB4">
        <w:rPr>
          <w:lang w:val="en-US"/>
        </w:rPr>
        <w:t xml:space="preserve">, </w:t>
      </w:r>
      <w:r w:rsidR="00DD029A" w:rsidRPr="00DD029A">
        <w:rPr>
          <w:position w:val="-10"/>
        </w:rPr>
        <w:pict>
          <v:shape id="_x0000_i2693" type="#_x0000_t75" style="width:12.75pt;height:15pt">
            <v:imagedata r:id="rId1357" o:title=""/>
          </v:shape>
        </w:pict>
      </w:r>
      <w:r w:rsidRPr="00E73EB4">
        <w:rPr>
          <w:lang w:val="en-US"/>
        </w:rPr>
        <w:t xml:space="preserve">, </w:t>
      </w:r>
      <w:r w:rsidR="00DD029A" w:rsidRPr="00DD029A">
        <w:rPr>
          <w:position w:val="-10"/>
        </w:rPr>
        <w:pict>
          <v:shape id="_x0000_i2694" type="#_x0000_t75" style="width:12pt;height:15pt">
            <v:imagedata r:id="rId1358" o:title=""/>
          </v:shape>
        </w:pict>
      </w:r>
      <w:r w:rsidRPr="00E73EB4">
        <w:rPr>
          <w:lang w:val="en-US"/>
        </w:rPr>
        <w:t xml:space="preserve"> etc.</w:t>
      </w:r>
    </w:p>
    <w:p w:rsidR="001242A6" w:rsidRPr="006F5786" w:rsidRDefault="001242A6" w:rsidP="00BC2F26">
      <w:pPr>
        <w:pStyle w:val="a0"/>
        <w:numPr>
          <w:ilvl w:val="0"/>
          <w:numId w:val="62"/>
        </w:numPr>
        <w:tabs>
          <w:tab w:val="left" w:pos="720"/>
        </w:tabs>
        <w:ind w:hanging="246"/>
        <w:rPr>
          <w:lang w:val="en-US"/>
        </w:rPr>
      </w:pPr>
      <w:r w:rsidRPr="006F5786">
        <w:rPr>
          <w:lang w:val="en-US"/>
        </w:rPr>
        <w:t xml:space="preserve">The body starts from the point </w:t>
      </w:r>
      <w:r w:rsidR="00DD029A" w:rsidRPr="00DD029A">
        <w:rPr>
          <w:position w:val="-10"/>
          <w:lang w:val="en-US"/>
        </w:rPr>
        <w:pict>
          <v:shape id="_x0000_i2695" type="#_x0000_t75" style="width:33.75pt;height:15pt">
            <v:imagedata r:id="rId1355" o:title=""/>
          </v:shape>
        </w:pict>
      </w:r>
      <w:r w:rsidRPr="006F5786">
        <w:rPr>
          <w:lang w:val="en-US"/>
        </w:rPr>
        <w:t xml:space="preserve"> at the moment </w:t>
      </w:r>
      <w:r w:rsidR="00DD029A" w:rsidRPr="00DD029A">
        <w:rPr>
          <w:position w:val="-10"/>
          <w:lang w:val="en-US"/>
        </w:rPr>
        <w:pict>
          <v:shape id="_x0000_i2696" type="#_x0000_t75" style="width:9.75pt;height:15pt">
            <v:imagedata r:id="rId1356" o:title=""/>
          </v:shape>
        </w:pict>
      </w:r>
      <w:r w:rsidRPr="006F5786">
        <w:rPr>
          <w:lang w:val="en-US"/>
        </w:rPr>
        <w:t xml:space="preserve"> and moves along a circle centered in the point </w:t>
      </w:r>
      <w:r w:rsidR="00DD029A" w:rsidRPr="00DD029A">
        <w:rPr>
          <w:position w:val="-10"/>
          <w:lang w:val="en-US"/>
        </w:rPr>
        <w:pict>
          <v:shape id="_x0000_i2697" type="#_x0000_t75" style="width:32.25pt;height:17.25pt">
            <v:imagedata r:id="rId1366" o:title=""/>
          </v:shape>
        </w:pict>
      </w:r>
      <w:r w:rsidRPr="006F5786">
        <w:rPr>
          <w:lang w:val="en-US"/>
        </w:rPr>
        <w:t xml:space="preserve"> anti-clockwise with constant speed </w:t>
      </w:r>
      <w:r w:rsidR="00DD029A" w:rsidRPr="00DD029A">
        <w:rPr>
          <w:position w:val="-10"/>
          <w:lang w:val="en-US"/>
        </w:rPr>
        <w:pict>
          <v:shape id="_x0000_i2698" type="#_x0000_t75" style="width:12pt;height:15pt">
            <v:imagedata r:id="rId1358" o:title=""/>
          </v:shape>
        </w:pict>
      </w:r>
      <w:r w:rsidRPr="006F5786">
        <w:rPr>
          <w:lang w:val="en-US"/>
        </w:rPr>
        <w:t xml:space="preserve">. Another body starts from the point </w:t>
      </w:r>
      <w:r w:rsidR="00DD029A" w:rsidRPr="00DD029A">
        <w:rPr>
          <w:position w:val="-10"/>
          <w:lang w:val="en-US"/>
        </w:rPr>
        <w:pict>
          <v:shape id="_x0000_i2699" type="#_x0000_t75" style="width:36.75pt;height:15pt">
            <v:imagedata r:id="rId1359" o:title=""/>
          </v:shape>
        </w:pict>
      </w:r>
      <w:r w:rsidRPr="006F5786">
        <w:rPr>
          <w:lang w:val="en-US"/>
        </w:rPr>
        <w:t xml:space="preserve"> in the moment </w:t>
      </w:r>
      <w:r w:rsidR="00DD029A" w:rsidRPr="00DD029A">
        <w:rPr>
          <w:position w:val="-10"/>
          <w:lang w:val="en-US"/>
        </w:rPr>
        <w:pict>
          <v:shape id="_x0000_i2700" type="#_x0000_t75" style="width:11.25pt;height:15pt">
            <v:imagedata r:id="rId1360" o:title=""/>
          </v:shape>
        </w:pict>
      </w:r>
      <w:r w:rsidRPr="006F5786">
        <w:rPr>
          <w:lang w:val="en-US"/>
        </w:rPr>
        <w:t xml:space="preserve"> and moves along a circle centered in the point </w:t>
      </w:r>
      <w:r w:rsidR="00DD029A" w:rsidRPr="00DD029A">
        <w:rPr>
          <w:position w:val="-10"/>
          <w:lang w:val="en-US"/>
        </w:rPr>
        <w:pict>
          <v:shape id="_x0000_i2701" type="#_x0000_t75" style="width:33pt;height:17.25pt">
            <v:imagedata r:id="rId1367" o:title=""/>
          </v:shape>
        </w:pict>
      </w:r>
      <w:r w:rsidRPr="006F5786">
        <w:rPr>
          <w:lang w:val="en-US"/>
        </w:rPr>
        <w:t xml:space="preserve"> anti-clockwise with constant speed </w:t>
      </w:r>
      <w:r w:rsidR="00DD029A" w:rsidRPr="00DD029A">
        <w:rPr>
          <w:position w:val="-10"/>
          <w:lang w:val="en-US"/>
        </w:rPr>
        <w:pict>
          <v:shape id="_x0000_i2702" type="#_x0000_t75" style="width:12.75pt;height:15pt">
            <v:imagedata r:id="rId1362" o:title=""/>
          </v:shape>
        </w:pict>
      </w:r>
      <w:r w:rsidRPr="006F5786">
        <w:rPr>
          <w:lang w:val="en-US"/>
        </w:rPr>
        <w:t>.</w:t>
      </w:r>
    </w:p>
    <w:p w:rsidR="001242A6" w:rsidRPr="00E73EB4" w:rsidRDefault="001242A6" w:rsidP="001242A6">
      <w:pPr>
        <w:pStyle w:val="aff"/>
        <w:numPr>
          <w:ilvl w:val="0"/>
          <w:numId w:val="21"/>
        </w:numPr>
        <w:tabs>
          <w:tab w:val="clear" w:pos="680"/>
          <w:tab w:val="clear" w:pos="720"/>
          <w:tab w:val="num" w:pos="340"/>
          <w:tab w:val="left" w:pos="741"/>
        </w:tabs>
        <w:ind w:left="741"/>
        <w:rPr>
          <w:sz w:val="20"/>
          <w:szCs w:val="20"/>
          <w:lang w:val="en-US"/>
        </w:rPr>
      </w:pPr>
      <w:r w:rsidRPr="00E73EB4">
        <w:rPr>
          <w:sz w:val="20"/>
          <w:szCs w:val="20"/>
          <w:lang w:val="en-US"/>
        </w:rPr>
        <w:t xml:space="preserve">Is the clash of the bodies possible if the speeds </w:t>
      </w:r>
      <w:r w:rsidR="00DD029A" w:rsidRPr="00DD029A">
        <w:rPr>
          <w:position w:val="-10"/>
          <w:sz w:val="20"/>
          <w:szCs w:val="20"/>
        </w:rPr>
        <w:pict>
          <v:shape id="_x0000_i2703" type="#_x0000_t75" style="width:11.25pt;height:15pt">
            <v:imagedata r:id="rId1368" o:title=""/>
          </v:shape>
        </w:pict>
      </w:r>
      <w:r w:rsidRPr="00E73EB4">
        <w:rPr>
          <w:sz w:val="20"/>
          <w:szCs w:val="20"/>
          <w:lang w:val="en-US"/>
        </w:rPr>
        <w:t xml:space="preserve"> and </w:t>
      </w:r>
      <w:r w:rsidR="00DD029A" w:rsidRPr="00DD029A">
        <w:rPr>
          <w:position w:val="-10"/>
          <w:sz w:val="20"/>
          <w:szCs w:val="20"/>
        </w:rPr>
        <w:pict>
          <v:shape id="_x0000_i2704" type="#_x0000_t75" style="width:12pt;height:15pt">
            <v:imagedata r:id="rId1369" o:title=""/>
          </v:shape>
        </w:pict>
      </w:r>
      <w:r w:rsidRPr="00E73EB4">
        <w:rPr>
          <w:sz w:val="20"/>
          <w:szCs w:val="20"/>
          <w:lang w:val="en-US"/>
        </w:rPr>
        <w:t xml:space="preserve"> and the start moments </w:t>
      </w:r>
      <w:r w:rsidR="00DD029A" w:rsidRPr="00DD029A">
        <w:rPr>
          <w:position w:val="-10"/>
          <w:sz w:val="20"/>
          <w:szCs w:val="20"/>
        </w:rPr>
        <w:pict>
          <v:shape id="_x0000_i2705" type="#_x0000_t75" style="width:9pt;height:15pt">
            <v:imagedata r:id="rId1370" o:title=""/>
          </v:shape>
        </w:pict>
      </w:r>
      <w:r w:rsidRPr="00E73EB4">
        <w:rPr>
          <w:sz w:val="20"/>
          <w:szCs w:val="20"/>
        </w:rPr>
        <w:t xml:space="preserve"> </w:t>
      </w:r>
      <w:r w:rsidRPr="00E73EB4">
        <w:rPr>
          <w:sz w:val="20"/>
          <w:szCs w:val="20"/>
          <w:lang w:val="en-US"/>
        </w:rPr>
        <w:t>and</w:t>
      </w:r>
      <w:r w:rsidRPr="00E73EB4">
        <w:rPr>
          <w:sz w:val="20"/>
          <w:szCs w:val="20"/>
        </w:rPr>
        <w:t xml:space="preserve"> </w:t>
      </w:r>
      <w:r w:rsidR="00DD029A" w:rsidRPr="00DD029A">
        <w:rPr>
          <w:position w:val="-10"/>
          <w:sz w:val="20"/>
          <w:szCs w:val="20"/>
        </w:rPr>
        <w:pict>
          <v:shape id="_x0000_i2706" type="#_x0000_t75" style="width:9.75pt;height:15pt">
            <v:imagedata r:id="rId1371" o:title=""/>
          </v:shape>
        </w:pict>
      </w:r>
      <w:r w:rsidRPr="00E73EB4">
        <w:rPr>
          <w:sz w:val="20"/>
          <w:szCs w:val="20"/>
          <w:lang w:val="en-US"/>
        </w:rPr>
        <w:t xml:space="preserve"> are chosen arbitrary?</w:t>
      </w:r>
    </w:p>
    <w:p w:rsidR="001242A6" w:rsidRPr="00E73EB4" w:rsidRDefault="001242A6" w:rsidP="001242A6">
      <w:pPr>
        <w:pStyle w:val="aff"/>
        <w:numPr>
          <w:ilvl w:val="0"/>
          <w:numId w:val="21"/>
        </w:numPr>
        <w:tabs>
          <w:tab w:val="clear" w:pos="680"/>
          <w:tab w:val="clear" w:pos="720"/>
          <w:tab w:val="num" w:pos="340"/>
          <w:tab w:val="left" w:pos="741"/>
        </w:tabs>
        <w:ind w:left="741"/>
        <w:rPr>
          <w:sz w:val="20"/>
          <w:szCs w:val="20"/>
          <w:lang w:val="en-US"/>
        </w:rPr>
      </w:pPr>
      <w:r w:rsidRPr="00E73EB4">
        <w:rPr>
          <w:sz w:val="20"/>
          <w:szCs w:val="20"/>
          <w:lang w:val="en-US"/>
        </w:rPr>
        <w:t xml:space="preserve">If the clash is impossible at any </w:t>
      </w:r>
      <w:r w:rsidR="00DD029A" w:rsidRPr="00DD029A">
        <w:rPr>
          <w:position w:val="-10"/>
          <w:sz w:val="20"/>
          <w:szCs w:val="20"/>
        </w:rPr>
        <w:pict>
          <v:shape id="_x0000_i2707" type="#_x0000_t75" style="width:9pt;height:15pt">
            <v:imagedata r:id="rId1372" o:title=""/>
          </v:shape>
        </w:pict>
      </w:r>
      <w:r w:rsidRPr="00E73EB4">
        <w:rPr>
          <w:sz w:val="20"/>
          <w:szCs w:val="20"/>
        </w:rPr>
        <w:t xml:space="preserve">, </w:t>
      </w:r>
      <w:r w:rsidR="00DD029A" w:rsidRPr="00DD029A">
        <w:rPr>
          <w:position w:val="-10"/>
          <w:sz w:val="20"/>
          <w:szCs w:val="20"/>
        </w:rPr>
        <w:pict>
          <v:shape id="_x0000_i2708" type="#_x0000_t75" style="width:9.75pt;height:15pt">
            <v:imagedata r:id="rId1373" o:title=""/>
          </v:shape>
        </w:pict>
      </w:r>
      <w:r w:rsidRPr="00E73EB4">
        <w:rPr>
          <w:sz w:val="20"/>
          <w:szCs w:val="20"/>
        </w:rPr>
        <w:t xml:space="preserve">, </w:t>
      </w:r>
      <w:r w:rsidR="00DD029A" w:rsidRPr="00DD029A">
        <w:rPr>
          <w:position w:val="-10"/>
          <w:sz w:val="20"/>
          <w:szCs w:val="20"/>
        </w:rPr>
        <w:pict>
          <v:shape id="_x0000_i2709" type="#_x0000_t75" style="width:11.25pt;height:15pt">
            <v:imagedata r:id="rId1374" o:title=""/>
          </v:shape>
        </w:pict>
      </w:r>
      <w:r w:rsidRPr="00E73EB4">
        <w:rPr>
          <w:sz w:val="20"/>
          <w:szCs w:val="20"/>
        </w:rPr>
        <w:t>,</w:t>
      </w:r>
      <w:r w:rsidR="00DD029A" w:rsidRPr="00DD029A">
        <w:rPr>
          <w:position w:val="-10"/>
          <w:sz w:val="20"/>
          <w:szCs w:val="20"/>
        </w:rPr>
        <w:pict>
          <v:shape id="_x0000_i2710" type="#_x0000_t75" style="width:12pt;height:15pt">
            <v:imagedata r:id="rId1375" o:title=""/>
          </v:shape>
        </w:pict>
      </w:r>
      <w:r w:rsidRPr="00E73EB4">
        <w:rPr>
          <w:sz w:val="20"/>
          <w:szCs w:val="20"/>
          <w:lang w:val="en-US"/>
        </w:rPr>
        <w:t xml:space="preserve">, in what moment the distance between the bodies is minimal at given </w:t>
      </w:r>
      <w:r w:rsidR="00DD029A" w:rsidRPr="00DD029A">
        <w:rPr>
          <w:position w:val="-10"/>
          <w:sz w:val="20"/>
          <w:szCs w:val="20"/>
        </w:rPr>
        <w:pict>
          <v:shape id="_x0000_i2711" type="#_x0000_t75" style="width:30.75pt;height:15pt">
            <v:imagedata r:id="rId1376" o:title=""/>
          </v:shape>
        </w:pict>
      </w:r>
      <w:r w:rsidRPr="00E73EB4">
        <w:rPr>
          <w:sz w:val="20"/>
          <w:szCs w:val="20"/>
        </w:rPr>
        <w:t xml:space="preserve">, </w:t>
      </w:r>
      <w:r w:rsidR="00DD029A" w:rsidRPr="00DD029A">
        <w:rPr>
          <w:position w:val="-10"/>
          <w:sz w:val="20"/>
          <w:szCs w:val="20"/>
        </w:rPr>
        <w:pict>
          <v:shape id="_x0000_i2712" type="#_x0000_t75" style="width:33.75pt;height:17.25pt">
            <v:imagedata r:id="rId1377" o:title=""/>
          </v:shape>
        </w:pict>
      </w:r>
      <w:r w:rsidRPr="00E73EB4">
        <w:rPr>
          <w:sz w:val="20"/>
          <w:szCs w:val="20"/>
          <w:lang w:val="en-GB"/>
        </w:rPr>
        <w:t>,</w:t>
      </w:r>
      <w:r w:rsidRPr="00E73EB4">
        <w:rPr>
          <w:sz w:val="20"/>
          <w:szCs w:val="20"/>
        </w:rPr>
        <w:t xml:space="preserve"> </w:t>
      </w:r>
      <w:r w:rsidR="00DD029A" w:rsidRPr="00DD029A">
        <w:rPr>
          <w:position w:val="-10"/>
          <w:sz w:val="20"/>
          <w:szCs w:val="20"/>
        </w:rPr>
        <w:pict>
          <v:shape id="_x0000_i2713" type="#_x0000_t75" style="width:9pt;height:15pt">
            <v:imagedata r:id="rId1378" o:title=""/>
          </v:shape>
        </w:pict>
      </w:r>
      <w:r w:rsidRPr="00E73EB4">
        <w:rPr>
          <w:sz w:val="20"/>
          <w:szCs w:val="20"/>
        </w:rPr>
        <w:t xml:space="preserve">, </w:t>
      </w:r>
      <w:r w:rsidR="00DD029A" w:rsidRPr="00DD029A">
        <w:rPr>
          <w:position w:val="-10"/>
          <w:sz w:val="20"/>
          <w:szCs w:val="20"/>
        </w:rPr>
        <w:pict>
          <v:shape id="_x0000_i2714" type="#_x0000_t75" style="width:11.25pt;height:15pt">
            <v:imagedata r:id="rId1379" o:title=""/>
          </v:shape>
        </w:pict>
      </w:r>
      <w:r w:rsidRPr="00E73EB4">
        <w:rPr>
          <w:sz w:val="20"/>
          <w:szCs w:val="20"/>
        </w:rPr>
        <w:t xml:space="preserve">, </w:t>
      </w:r>
      <w:r w:rsidR="00DD029A" w:rsidRPr="00DD029A">
        <w:rPr>
          <w:position w:val="-10"/>
          <w:sz w:val="20"/>
          <w:szCs w:val="20"/>
        </w:rPr>
        <w:pict>
          <v:shape id="_x0000_i2715" type="#_x0000_t75" style="width:33.75pt;height:15pt">
            <v:imagedata r:id="rId1380" o:title=""/>
          </v:shape>
        </w:pict>
      </w:r>
      <w:r w:rsidRPr="00E73EB4">
        <w:rPr>
          <w:sz w:val="20"/>
          <w:szCs w:val="20"/>
        </w:rPr>
        <w:t xml:space="preserve">, </w:t>
      </w:r>
      <w:r w:rsidR="00DD029A" w:rsidRPr="00DD029A">
        <w:rPr>
          <w:position w:val="-10"/>
          <w:sz w:val="20"/>
          <w:szCs w:val="20"/>
        </w:rPr>
        <w:pict>
          <v:shape id="_x0000_i2716" type="#_x0000_t75" style="width:33.75pt;height:17.25pt">
            <v:imagedata r:id="rId1381" o:title=""/>
          </v:shape>
        </w:pict>
      </w:r>
      <w:r w:rsidRPr="00E73EB4">
        <w:rPr>
          <w:sz w:val="20"/>
          <w:szCs w:val="20"/>
          <w:lang w:val="en-US"/>
        </w:rPr>
        <w:t xml:space="preserve">, </w:t>
      </w:r>
      <w:r w:rsidR="00DD029A" w:rsidRPr="00DD029A">
        <w:rPr>
          <w:position w:val="-10"/>
          <w:sz w:val="20"/>
          <w:szCs w:val="20"/>
        </w:rPr>
        <w:pict>
          <v:shape id="_x0000_i2717" type="#_x0000_t75" style="width:9.75pt;height:15pt">
            <v:imagedata r:id="rId1382" o:title=""/>
          </v:shape>
        </w:pict>
      </w:r>
      <w:r w:rsidRPr="00E73EB4">
        <w:rPr>
          <w:sz w:val="20"/>
          <w:szCs w:val="20"/>
        </w:rPr>
        <w:t xml:space="preserve">, </w:t>
      </w:r>
      <w:r w:rsidR="00DD029A" w:rsidRPr="00DD029A">
        <w:rPr>
          <w:position w:val="-10"/>
          <w:sz w:val="20"/>
          <w:szCs w:val="20"/>
        </w:rPr>
        <w:pict>
          <v:shape id="_x0000_i2718" type="#_x0000_t75" style="width:12pt;height:15pt">
            <v:imagedata r:id="rId1383" o:title=""/>
          </v:shape>
        </w:pict>
      </w:r>
      <w:r w:rsidRPr="00E73EB4">
        <w:rPr>
          <w:sz w:val="20"/>
          <w:szCs w:val="20"/>
          <w:lang w:val="en-US"/>
        </w:rPr>
        <w:t>?</w:t>
      </w:r>
    </w:p>
    <w:p w:rsidR="001242A6" w:rsidRPr="00E73EB4" w:rsidRDefault="001242A6" w:rsidP="001242A6">
      <w:pPr>
        <w:pStyle w:val="aff"/>
        <w:numPr>
          <w:ilvl w:val="0"/>
          <w:numId w:val="21"/>
        </w:numPr>
        <w:tabs>
          <w:tab w:val="clear" w:pos="680"/>
          <w:tab w:val="clear" w:pos="720"/>
          <w:tab w:val="num" w:pos="340"/>
          <w:tab w:val="left" w:pos="741"/>
        </w:tabs>
        <w:ind w:left="741"/>
        <w:rPr>
          <w:sz w:val="20"/>
          <w:szCs w:val="20"/>
          <w:lang w:val="en-US"/>
        </w:rPr>
      </w:pPr>
      <w:r w:rsidRPr="00E73EB4">
        <w:rPr>
          <w:sz w:val="20"/>
          <w:szCs w:val="20"/>
          <w:lang w:val="en-US"/>
        </w:rPr>
        <w:t xml:space="preserve">Is it possible to choose the start moments </w:t>
      </w:r>
      <w:r w:rsidR="00DD029A" w:rsidRPr="00DD029A">
        <w:rPr>
          <w:position w:val="-10"/>
          <w:sz w:val="20"/>
          <w:szCs w:val="20"/>
        </w:rPr>
        <w:pict>
          <v:shape id="_x0000_i2719" type="#_x0000_t75" style="width:9pt;height:15pt">
            <v:imagedata r:id="rId1384" o:title=""/>
          </v:shape>
        </w:pict>
      </w:r>
      <w:r w:rsidRPr="00E73EB4">
        <w:rPr>
          <w:sz w:val="20"/>
          <w:szCs w:val="20"/>
        </w:rPr>
        <w:t xml:space="preserve"> </w:t>
      </w:r>
      <w:r w:rsidRPr="00E73EB4">
        <w:rPr>
          <w:sz w:val="20"/>
          <w:szCs w:val="20"/>
          <w:lang w:val="en-US"/>
        </w:rPr>
        <w:t>and</w:t>
      </w:r>
      <w:r w:rsidRPr="00E73EB4">
        <w:rPr>
          <w:sz w:val="20"/>
          <w:szCs w:val="20"/>
        </w:rPr>
        <w:t xml:space="preserve"> </w:t>
      </w:r>
      <w:r w:rsidR="00DD029A" w:rsidRPr="00DD029A">
        <w:rPr>
          <w:position w:val="-10"/>
          <w:sz w:val="20"/>
          <w:szCs w:val="20"/>
        </w:rPr>
        <w:pict>
          <v:shape id="_x0000_i2720" type="#_x0000_t75" style="width:9.75pt;height:15pt">
            <v:imagedata r:id="rId1385" o:title=""/>
          </v:shape>
        </w:pict>
      </w:r>
      <w:r w:rsidRPr="00E73EB4">
        <w:rPr>
          <w:sz w:val="20"/>
          <w:szCs w:val="20"/>
          <w:lang w:val="en-US"/>
        </w:rPr>
        <w:t xml:space="preserve"> and the speeds </w:t>
      </w:r>
      <w:r w:rsidR="00DD029A" w:rsidRPr="00DD029A">
        <w:rPr>
          <w:position w:val="-10"/>
          <w:sz w:val="20"/>
          <w:szCs w:val="20"/>
        </w:rPr>
        <w:pict>
          <v:shape id="_x0000_i2721" type="#_x0000_t75" style="width:11.25pt;height:15pt">
            <v:imagedata r:id="rId1386" o:title=""/>
          </v:shape>
        </w:pict>
      </w:r>
      <w:r w:rsidRPr="00E73EB4">
        <w:rPr>
          <w:sz w:val="20"/>
          <w:szCs w:val="20"/>
        </w:rPr>
        <w:t xml:space="preserve"> </w:t>
      </w:r>
      <w:r w:rsidRPr="00E73EB4">
        <w:rPr>
          <w:sz w:val="20"/>
          <w:szCs w:val="20"/>
          <w:lang w:val="en-US"/>
        </w:rPr>
        <w:t>and</w:t>
      </w:r>
      <w:r w:rsidRPr="00E73EB4">
        <w:rPr>
          <w:sz w:val="20"/>
          <w:szCs w:val="20"/>
        </w:rPr>
        <w:t xml:space="preserve"> </w:t>
      </w:r>
      <w:r w:rsidR="00DD029A" w:rsidRPr="00DD029A">
        <w:rPr>
          <w:position w:val="-10"/>
          <w:sz w:val="20"/>
          <w:szCs w:val="20"/>
        </w:rPr>
        <w:pict>
          <v:shape id="_x0000_i2722" type="#_x0000_t75" style="width:12pt;height:15pt">
            <v:imagedata r:id="rId1387" o:title=""/>
          </v:shape>
        </w:pict>
      </w:r>
      <w:r w:rsidRPr="00E73EB4">
        <w:rPr>
          <w:sz w:val="20"/>
          <w:szCs w:val="20"/>
          <w:lang w:val="en-US"/>
        </w:rPr>
        <w:t xml:space="preserve"> so that the clash couldn’t take place if under arbitrary choice of </w:t>
      </w:r>
      <w:r w:rsidR="00DD029A" w:rsidRPr="00DD029A">
        <w:rPr>
          <w:position w:val="-10"/>
          <w:sz w:val="20"/>
          <w:szCs w:val="20"/>
        </w:rPr>
        <w:pict>
          <v:shape id="_x0000_i2723" type="#_x0000_t75" style="width:9pt;height:15pt">
            <v:imagedata r:id="rId1388" o:title=""/>
          </v:shape>
        </w:pict>
      </w:r>
      <w:r w:rsidRPr="00E73EB4">
        <w:rPr>
          <w:sz w:val="20"/>
          <w:szCs w:val="20"/>
        </w:rPr>
        <w:t xml:space="preserve">, </w:t>
      </w:r>
      <w:r w:rsidR="00DD029A" w:rsidRPr="00DD029A">
        <w:rPr>
          <w:position w:val="-10"/>
          <w:sz w:val="20"/>
          <w:szCs w:val="20"/>
        </w:rPr>
        <w:pict>
          <v:shape id="_x0000_i2724" type="#_x0000_t75" style="width:11.25pt;height:15pt">
            <v:imagedata r:id="rId1389" o:title=""/>
          </v:shape>
        </w:pict>
      </w:r>
      <w:r w:rsidRPr="00E73EB4">
        <w:rPr>
          <w:sz w:val="20"/>
          <w:szCs w:val="20"/>
        </w:rPr>
        <w:t xml:space="preserve">, </w:t>
      </w:r>
      <w:r w:rsidR="00DD029A" w:rsidRPr="00DD029A">
        <w:rPr>
          <w:position w:val="-10"/>
          <w:sz w:val="20"/>
          <w:szCs w:val="20"/>
        </w:rPr>
        <w:pict>
          <v:shape id="_x0000_i2725" type="#_x0000_t75" style="width:9.75pt;height:15pt">
            <v:imagedata r:id="rId1390" o:title=""/>
          </v:shape>
        </w:pict>
      </w:r>
      <w:r w:rsidRPr="00E73EB4">
        <w:rPr>
          <w:sz w:val="20"/>
          <w:szCs w:val="20"/>
        </w:rPr>
        <w:t xml:space="preserve">, </w:t>
      </w:r>
      <w:r w:rsidR="00DD029A" w:rsidRPr="00DD029A">
        <w:rPr>
          <w:position w:val="-10"/>
          <w:sz w:val="20"/>
          <w:szCs w:val="20"/>
        </w:rPr>
        <w:pict>
          <v:shape id="_x0000_i2726" type="#_x0000_t75" style="width:12pt;height:15pt">
            <v:imagedata r:id="rId1391" o:title=""/>
          </v:shape>
        </w:pict>
      </w:r>
      <w:r w:rsidRPr="00E73EB4">
        <w:rPr>
          <w:sz w:val="20"/>
          <w:szCs w:val="20"/>
          <w:lang w:val="en-US"/>
        </w:rPr>
        <w:t xml:space="preserve"> the clash can occur?</w:t>
      </w:r>
    </w:p>
    <w:p w:rsidR="001242A6" w:rsidRPr="00E73EB4" w:rsidRDefault="001242A6" w:rsidP="001242A6">
      <w:pPr>
        <w:pStyle w:val="af5"/>
        <w:ind w:left="708" w:firstLine="0"/>
        <w:rPr>
          <w:lang w:val="en-US"/>
        </w:rPr>
      </w:pPr>
      <w:r w:rsidRPr="00E73EB4">
        <w:rPr>
          <w:lang w:val="en-US"/>
        </w:rPr>
        <w:t>Consider the following cases</w:t>
      </w:r>
    </w:p>
    <w:p w:rsidR="001242A6" w:rsidRPr="00E73EB4" w:rsidRDefault="001242A6" w:rsidP="00E73EB4">
      <w:pPr>
        <w:pStyle w:val="aff"/>
        <w:numPr>
          <w:ilvl w:val="0"/>
          <w:numId w:val="21"/>
        </w:numPr>
        <w:tabs>
          <w:tab w:val="clear" w:pos="680"/>
          <w:tab w:val="clear" w:pos="720"/>
          <w:tab w:val="num" w:pos="340"/>
          <w:tab w:val="left" w:pos="1101"/>
        </w:tabs>
        <w:ind w:left="1101" w:hanging="246"/>
        <w:rPr>
          <w:sz w:val="20"/>
          <w:szCs w:val="20"/>
          <w:lang w:val="en-US"/>
        </w:rPr>
      </w:pPr>
      <w:r w:rsidRPr="00E73EB4">
        <w:rPr>
          <w:sz w:val="20"/>
          <w:szCs w:val="20"/>
          <w:lang w:val="en-US"/>
        </w:rPr>
        <w:t>at the data:</w:t>
      </w:r>
    </w:p>
    <w:p w:rsidR="001242A6" w:rsidRPr="00E73EB4" w:rsidRDefault="00DD029A" w:rsidP="001242A6">
      <w:pPr>
        <w:pStyle w:val="af5"/>
        <w:numPr>
          <w:ilvl w:val="0"/>
          <w:numId w:val="22"/>
        </w:numPr>
        <w:tabs>
          <w:tab w:val="clear" w:pos="720"/>
          <w:tab w:val="num" w:pos="1068"/>
        </w:tabs>
        <w:suppressAutoHyphens w:val="0"/>
        <w:ind w:left="1068"/>
      </w:pPr>
      <w:r w:rsidRPr="00DD029A">
        <w:rPr>
          <w:position w:val="-10"/>
        </w:rPr>
        <w:pict>
          <v:shape id="_x0000_i2727" type="#_x0000_t75" style="width:132pt;height:17.25pt" fillcolor="window">
            <v:imagedata r:id="rId1392" o:title=""/>
          </v:shape>
        </w:pict>
      </w:r>
      <w:r w:rsidRPr="00DD029A">
        <w:rPr>
          <w:position w:val="-10"/>
        </w:rPr>
        <w:pict>
          <v:shape id="_x0000_i2728" type="#_x0000_t75" style="width:126.75pt;height:17.25pt" fillcolor="window">
            <v:imagedata r:id="rId1393" o:title=""/>
          </v:shape>
        </w:pict>
      </w:r>
    </w:p>
    <w:p w:rsidR="001242A6" w:rsidRPr="00E73EB4" w:rsidRDefault="00DD029A" w:rsidP="001242A6">
      <w:pPr>
        <w:pStyle w:val="af5"/>
        <w:numPr>
          <w:ilvl w:val="0"/>
          <w:numId w:val="22"/>
        </w:numPr>
        <w:tabs>
          <w:tab w:val="clear" w:pos="720"/>
          <w:tab w:val="num" w:pos="1068"/>
        </w:tabs>
        <w:suppressAutoHyphens w:val="0"/>
        <w:ind w:left="1068"/>
      </w:pPr>
      <w:r w:rsidRPr="00DD029A">
        <w:rPr>
          <w:position w:val="-10"/>
        </w:rPr>
        <w:pict>
          <v:shape id="_x0000_i2729" type="#_x0000_t75" style="width:132pt;height:17.25pt" fillcolor="window">
            <v:imagedata r:id="rId1394" o:title=""/>
          </v:shape>
        </w:pict>
      </w:r>
      <w:r w:rsidRPr="00DD029A">
        <w:rPr>
          <w:position w:val="-10"/>
        </w:rPr>
        <w:pict>
          <v:shape id="_x0000_i2730" type="#_x0000_t75" style="width:128.25pt;height:17.25pt" fillcolor="window">
            <v:imagedata r:id="rId1395" o:title=""/>
          </v:shape>
        </w:pict>
      </w:r>
    </w:p>
    <w:p w:rsidR="001242A6" w:rsidRPr="00E73EB4" w:rsidRDefault="00DD029A" w:rsidP="00E73EB4">
      <w:pPr>
        <w:pStyle w:val="af5"/>
        <w:numPr>
          <w:ilvl w:val="2"/>
          <w:numId w:val="23"/>
        </w:numPr>
        <w:tabs>
          <w:tab w:val="clear" w:pos="1800"/>
          <w:tab w:val="num" w:pos="1078"/>
        </w:tabs>
        <w:ind w:left="1134" w:hanging="425"/>
        <w:rPr>
          <w:lang w:val="en-US"/>
        </w:rPr>
      </w:pPr>
      <w:r w:rsidRPr="00DD029A">
        <w:rPr>
          <w:position w:val="-10"/>
        </w:rPr>
        <w:pict>
          <v:shape id="_x0000_i2731" type="#_x0000_t75" style="width:132pt;height:17.25pt" fillcolor="window">
            <v:imagedata r:id="rId1392" o:title=""/>
          </v:shape>
        </w:pict>
      </w:r>
      <w:r w:rsidRPr="00DD029A">
        <w:rPr>
          <w:position w:val="-10"/>
        </w:rPr>
        <w:pict>
          <v:shape id="_x0000_i2732" type="#_x0000_t75" style="width:123pt;height:17.25pt" fillcolor="window">
            <v:imagedata r:id="rId1396" o:title=""/>
          </v:shape>
        </w:pict>
      </w:r>
      <w:r w:rsidR="001242A6" w:rsidRPr="00E73EB4">
        <w:t xml:space="preserve"> </w:t>
      </w:r>
    </w:p>
    <w:p w:rsidR="001242A6" w:rsidRPr="00E73EB4" w:rsidRDefault="001242A6" w:rsidP="00E73EB4">
      <w:pPr>
        <w:pStyle w:val="aff"/>
        <w:numPr>
          <w:ilvl w:val="0"/>
          <w:numId w:val="21"/>
        </w:numPr>
        <w:tabs>
          <w:tab w:val="clear" w:pos="680"/>
          <w:tab w:val="clear" w:pos="720"/>
          <w:tab w:val="num" w:pos="340"/>
          <w:tab w:val="left" w:pos="1101"/>
        </w:tabs>
        <w:ind w:left="1101" w:hanging="246"/>
        <w:rPr>
          <w:sz w:val="20"/>
          <w:szCs w:val="20"/>
          <w:lang w:val="en-US"/>
        </w:rPr>
      </w:pPr>
      <w:r w:rsidRPr="00E73EB4">
        <w:rPr>
          <w:sz w:val="20"/>
          <w:szCs w:val="20"/>
          <w:lang w:val="en-US"/>
        </w:rPr>
        <w:t>at the data:</w:t>
      </w:r>
    </w:p>
    <w:p w:rsidR="001242A6" w:rsidRPr="00E73EB4" w:rsidRDefault="00DD029A" w:rsidP="001242A6">
      <w:pPr>
        <w:pStyle w:val="aff"/>
        <w:numPr>
          <w:ilvl w:val="2"/>
          <w:numId w:val="23"/>
        </w:numPr>
        <w:tabs>
          <w:tab w:val="clear" w:pos="720"/>
          <w:tab w:val="clear" w:pos="1800"/>
          <w:tab w:val="num" w:pos="1272"/>
        </w:tabs>
        <w:suppressAutoHyphens w:val="0"/>
        <w:ind w:left="1272" w:hanging="360"/>
        <w:rPr>
          <w:sz w:val="20"/>
          <w:szCs w:val="20"/>
        </w:rPr>
      </w:pPr>
      <w:r w:rsidRPr="00DD029A">
        <w:rPr>
          <w:position w:val="-10"/>
          <w:sz w:val="20"/>
          <w:szCs w:val="20"/>
        </w:rPr>
        <w:pict>
          <v:shape id="_x0000_i2733" type="#_x0000_t75" style="width:161.25pt;height:17.25pt" fillcolor="window">
            <v:imagedata r:id="rId1397" o:title=""/>
          </v:shape>
        </w:pict>
      </w:r>
      <w:r w:rsidRPr="00DD029A">
        <w:rPr>
          <w:position w:val="-10"/>
          <w:sz w:val="20"/>
          <w:szCs w:val="20"/>
        </w:rPr>
        <w:pict>
          <v:shape id="_x0000_i2734" type="#_x0000_t75" style="width:156.75pt;height:17.25pt" fillcolor="window">
            <v:imagedata r:id="rId1398" o:title=""/>
          </v:shape>
        </w:pict>
      </w:r>
    </w:p>
    <w:p w:rsidR="001242A6" w:rsidRPr="00E73EB4" w:rsidRDefault="00DD029A" w:rsidP="001242A6">
      <w:pPr>
        <w:pStyle w:val="aff"/>
        <w:numPr>
          <w:ilvl w:val="2"/>
          <w:numId w:val="23"/>
        </w:numPr>
        <w:tabs>
          <w:tab w:val="clear" w:pos="720"/>
          <w:tab w:val="clear" w:pos="1800"/>
          <w:tab w:val="num" w:pos="1272"/>
        </w:tabs>
        <w:suppressAutoHyphens w:val="0"/>
        <w:ind w:left="1272" w:hanging="360"/>
        <w:rPr>
          <w:sz w:val="20"/>
          <w:szCs w:val="20"/>
        </w:rPr>
      </w:pPr>
      <w:r w:rsidRPr="00DD029A">
        <w:rPr>
          <w:position w:val="-10"/>
          <w:sz w:val="20"/>
          <w:szCs w:val="20"/>
        </w:rPr>
        <w:lastRenderedPageBreak/>
        <w:pict>
          <v:shape id="_x0000_i2735" type="#_x0000_t75" style="width:161.25pt;height:17.25pt" fillcolor="window">
            <v:imagedata r:id="rId1397" o:title=""/>
          </v:shape>
        </w:pict>
      </w:r>
      <w:r w:rsidRPr="00DD029A">
        <w:rPr>
          <w:position w:val="-10"/>
          <w:sz w:val="20"/>
          <w:szCs w:val="20"/>
        </w:rPr>
        <w:pict>
          <v:shape id="_x0000_i2736" type="#_x0000_t75" style="width:159pt;height:17.25pt" fillcolor="window">
            <v:imagedata r:id="rId1399" o:title=""/>
          </v:shape>
        </w:pict>
      </w:r>
    </w:p>
    <w:p w:rsidR="001242A6" w:rsidRPr="00E73EB4" w:rsidRDefault="001242A6" w:rsidP="00BC2F26">
      <w:pPr>
        <w:pStyle w:val="a0"/>
        <w:numPr>
          <w:ilvl w:val="0"/>
          <w:numId w:val="62"/>
        </w:numPr>
        <w:tabs>
          <w:tab w:val="left" w:pos="720"/>
        </w:tabs>
        <w:ind w:hanging="246"/>
        <w:rPr>
          <w:lang w:val="en-US"/>
        </w:rPr>
      </w:pPr>
      <w:r w:rsidRPr="00E73EB4">
        <w:rPr>
          <w:lang w:val="en-US"/>
        </w:rPr>
        <w:t>at the data:</w:t>
      </w:r>
    </w:p>
    <w:p w:rsidR="001242A6" w:rsidRPr="00E73EB4" w:rsidRDefault="00DD029A" w:rsidP="001242A6">
      <w:pPr>
        <w:pStyle w:val="af5"/>
        <w:numPr>
          <w:ilvl w:val="2"/>
          <w:numId w:val="23"/>
        </w:numPr>
        <w:tabs>
          <w:tab w:val="clear" w:pos="1800"/>
          <w:tab w:val="num" w:pos="1272"/>
        </w:tabs>
        <w:suppressAutoHyphens w:val="0"/>
        <w:ind w:left="1272" w:hanging="360"/>
      </w:pPr>
      <w:r w:rsidRPr="00DD029A">
        <w:rPr>
          <w:position w:val="-10"/>
        </w:rPr>
        <w:pict>
          <v:shape id="_x0000_i2737" type="#_x0000_t75" style="width:189pt;height:17.25pt" fillcolor="window">
            <v:imagedata r:id="rId1400" o:title=""/>
          </v:shape>
        </w:pict>
      </w:r>
      <w:r w:rsidRPr="00DD029A">
        <w:rPr>
          <w:position w:val="-10"/>
        </w:rPr>
        <w:pict>
          <v:shape id="_x0000_i2738" type="#_x0000_t75" style="width:186pt;height:17.25pt" fillcolor="window">
            <v:imagedata r:id="rId1401" o:title=""/>
          </v:shape>
        </w:pict>
      </w:r>
    </w:p>
    <w:p w:rsidR="001242A6" w:rsidRPr="00E73EB4" w:rsidRDefault="00DD029A" w:rsidP="001242A6">
      <w:pPr>
        <w:pStyle w:val="af5"/>
        <w:numPr>
          <w:ilvl w:val="2"/>
          <w:numId w:val="23"/>
        </w:numPr>
        <w:tabs>
          <w:tab w:val="clear" w:pos="1800"/>
          <w:tab w:val="num" w:pos="1272"/>
        </w:tabs>
        <w:ind w:left="1272" w:hanging="360"/>
        <w:rPr>
          <w:lang w:val="en-US"/>
        </w:rPr>
      </w:pPr>
      <w:r w:rsidRPr="00DD029A">
        <w:rPr>
          <w:position w:val="-10"/>
        </w:rPr>
        <w:pict>
          <v:shape id="_x0000_i2739" type="#_x0000_t75" style="width:186.75pt;height:17.25pt" fillcolor="window">
            <v:imagedata r:id="rId1402" o:title=""/>
          </v:shape>
        </w:pict>
      </w:r>
      <w:r w:rsidR="001242A6" w:rsidRPr="00E73EB4">
        <w:t>,</w:t>
      </w:r>
      <w:r w:rsidRPr="00DD029A">
        <w:rPr>
          <w:position w:val="-10"/>
        </w:rPr>
        <w:pict>
          <v:shape id="_x0000_i2740" type="#_x0000_t75" style="width:189pt;height:17.25pt" fillcolor="window">
            <v:imagedata r:id="rId1403" o:title=""/>
          </v:shape>
        </w:pict>
      </w:r>
      <w:r w:rsidR="001242A6" w:rsidRPr="00E73EB4">
        <w:rPr>
          <w:lang w:val="en-US"/>
        </w:rPr>
        <w:t>.</w:t>
      </w:r>
    </w:p>
    <w:p w:rsidR="001242A6" w:rsidRPr="00E73EB4" w:rsidRDefault="001242A6" w:rsidP="001242A6">
      <w:pPr>
        <w:pStyle w:val="af3"/>
        <w:rPr>
          <w:sz w:val="20"/>
        </w:rPr>
      </w:pPr>
    </w:p>
    <w:p w:rsidR="001242A6" w:rsidRDefault="001242A6" w:rsidP="001242A6">
      <w:pPr>
        <w:pStyle w:val="af"/>
        <w:pageBreakBefore/>
        <w:rPr>
          <w:lang w:val="en-US"/>
        </w:rPr>
      </w:pPr>
      <w:r>
        <w:rPr>
          <w:lang w:val="en-US"/>
        </w:rPr>
        <w:lastRenderedPageBreak/>
        <w:t>§15. G</w:t>
      </w:r>
      <w:r>
        <w:rPr>
          <w:rStyle w:val="hps"/>
          <w:lang w:val="en-US"/>
        </w:rPr>
        <w:t>raphical</w:t>
      </w:r>
      <w:r>
        <w:rPr>
          <w:rStyle w:val="shorttext"/>
          <w:lang w:val="en-US"/>
        </w:rPr>
        <w:t xml:space="preserve"> </w:t>
      </w:r>
      <w:r>
        <w:rPr>
          <w:rStyle w:val="hps"/>
          <w:lang w:val="en-US"/>
        </w:rPr>
        <w:t>solution of</w:t>
      </w:r>
      <w:r>
        <w:rPr>
          <w:rStyle w:val="shorttext"/>
          <w:lang w:val="en-US"/>
        </w:rPr>
        <w:t xml:space="preserve"> in</w:t>
      </w:r>
      <w:r>
        <w:rPr>
          <w:rStyle w:val="hps"/>
          <w:lang w:val="en-US"/>
        </w:rPr>
        <w:t>equalities and systems of inequalities</w:t>
      </w:r>
    </w:p>
    <w:p w:rsidR="001242A6" w:rsidRDefault="001242A6" w:rsidP="001242A6">
      <w:pPr>
        <w:pStyle w:val="af3"/>
      </w:pPr>
      <w:r>
        <w:t xml:space="preserve">Suppose it is necessary to solve graphically inequality of the form </w:t>
      </w:r>
      <w:r w:rsidR="00DD029A" w:rsidRPr="00DD029A">
        <w:rPr>
          <w:position w:val="-10"/>
        </w:rPr>
        <w:pict>
          <v:shape id="_x0000_i2741" type="#_x0000_t75" style="width:41.25pt;height:15pt">
            <v:imagedata r:id="rId1404" o:title=""/>
          </v:shape>
        </w:pict>
      </w:r>
      <w:r>
        <w:t xml:space="preserve">, where </w:t>
      </w:r>
      <w:r w:rsidR="00DD029A" w:rsidRPr="00DD029A">
        <w:rPr>
          <w:position w:val="-10"/>
        </w:rPr>
        <w:pict>
          <v:shape id="_x0000_i2742" type="#_x0000_t75" style="width:24.75pt;height:15pt">
            <v:imagedata r:id="rId1405" o:title=""/>
          </v:shape>
        </w:pict>
      </w:r>
      <w:r>
        <w:t xml:space="preserve"> is an expression defined on the interval </w:t>
      </w:r>
      <w:r w:rsidR="00DD029A" w:rsidRPr="00DD029A">
        <w:rPr>
          <w:position w:val="-10"/>
        </w:rPr>
        <w:pict>
          <v:shape id="_x0000_i2743" type="#_x0000_t75" style="width:26.25pt;height:15pt">
            <v:imagedata r:id="rId1406" o:title=""/>
          </v:shape>
        </w:pict>
      </w:r>
      <w:r>
        <w:t xml:space="preserve">. For that one should plot graphs of the dependencies </w:t>
      </w:r>
      <w:r w:rsidR="00DD029A" w:rsidRPr="00DD029A">
        <w:rPr>
          <w:position w:val="-10"/>
        </w:rPr>
        <w:pict>
          <v:shape id="_x0000_i2744" type="#_x0000_t75" style="width:42.75pt;height:15pt">
            <v:imagedata r:id="rId1407" o:title=""/>
          </v:shape>
        </w:pict>
      </w:r>
      <w:r>
        <w:t xml:space="preserve"> and </w:t>
      </w:r>
      <w:r w:rsidR="00DD029A" w:rsidRPr="00DD029A">
        <w:rPr>
          <w:position w:val="-10"/>
        </w:rPr>
        <w:pict>
          <v:shape id="_x0000_i2745" type="#_x0000_t75" style="width:24pt;height:12pt">
            <v:imagedata r:id="rId1408" o:title=""/>
          </v:shape>
        </w:pict>
      </w:r>
      <w:r>
        <w:t xml:space="preserve"> (for values </w:t>
      </w:r>
      <w:r w:rsidR="00DD029A" w:rsidRPr="00DD029A">
        <w:rPr>
          <w:position w:val="-6"/>
        </w:rPr>
        <w:pict>
          <v:shape id="_x0000_i2746" type="#_x0000_t75" style="width:9pt;height:9.75pt">
            <v:imagedata r:id="rId1409" o:title=""/>
          </v:shape>
        </w:pict>
      </w:r>
      <w:r>
        <w:t xml:space="preserve"> from </w:t>
      </w:r>
      <w:r w:rsidR="00DD029A" w:rsidRPr="00DD029A">
        <w:rPr>
          <w:position w:val="-10"/>
        </w:rPr>
        <w:pict>
          <v:shape id="_x0000_i2747" type="#_x0000_t75" style="width:26.25pt;height:15pt">
            <v:imagedata r:id="rId1406" o:title=""/>
          </v:shape>
        </w:pict>
      </w:r>
      <w:r>
        <w:t xml:space="preserve">) and determine with the help of the command “Coordinates”, at what values </w:t>
      </w:r>
      <w:r w:rsidR="00DD029A" w:rsidRPr="00DD029A">
        <w:rPr>
          <w:position w:val="-6"/>
        </w:rPr>
        <w:pict>
          <v:shape id="_x0000_i2748" type="#_x0000_t75" style="width:9pt;height:9.75pt">
            <v:imagedata r:id="rId1409" o:title=""/>
          </v:shape>
        </w:pict>
      </w:r>
      <w:r>
        <w:t xml:space="preserve"> the graph of </w:t>
      </w:r>
      <w:r w:rsidR="00DD029A" w:rsidRPr="00DD029A">
        <w:rPr>
          <w:position w:val="-10"/>
        </w:rPr>
        <w:pict>
          <v:shape id="_x0000_i2749" type="#_x0000_t75" style="width:42.75pt;height:15pt">
            <v:imagedata r:id="rId1407" o:title=""/>
          </v:shape>
        </w:pict>
      </w:r>
      <w:r>
        <w:t xml:space="preserve"> lies not higher the graph of </w:t>
      </w:r>
      <w:r w:rsidR="00DD029A" w:rsidRPr="00DD029A">
        <w:rPr>
          <w:position w:val="-10"/>
        </w:rPr>
        <w:pict>
          <v:shape id="_x0000_i2750" type="#_x0000_t75" style="width:26.25pt;height:12pt">
            <v:imagedata r:id="rId1410" o:title=""/>
          </v:shape>
        </w:pict>
      </w:r>
      <w:r>
        <w:t xml:space="preserve">. Set of such values </w:t>
      </w:r>
      <w:r w:rsidR="00DD029A" w:rsidRPr="00DD029A">
        <w:rPr>
          <w:position w:val="-6"/>
        </w:rPr>
        <w:pict>
          <v:shape id="_x0000_i2751" type="#_x0000_t75" style="width:9pt;height:9.75pt">
            <v:imagedata r:id="rId1409" o:title=""/>
          </v:shape>
        </w:pict>
      </w:r>
      <w:r>
        <w:t xml:space="preserve"> is the set of solutions of inequality</w:t>
      </w:r>
      <w:r w:rsidR="00DD029A" w:rsidRPr="00DD029A">
        <w:rPr>
          <w:position w:val="-10"/>
        </w:rPr>
        <w:pict>
          <v:shape id="_x0000_i2752" type="#_x0000_t75" style="width:41.25pt;height:15pt">
            <v:imagedata r:id="rId1404" o:title=""/>
          </v:shape>
        </w:pict>
      </w:r>
      <w:r>
        <w:t xml:space="preserve">. The set of solutions of inequality of the form </w:t>
      </w:r>
      <w:r w:rsidR="00DD029A" w:rsidRPr="00DD029A">
        <w:rPr>
          <w:position w:val="-10"/>
        </w:rPr>
        <w:pict>
          <v:shape id="_x0000_i2753" type="#_x0000_t75" style="width:62.25pt;height:15.75pt">
            <v:imagedata r:id="rId1411" o:title=""/>
          </v:shape>
        </w:pict>
      </w:r>
      <w:r>
        <w:t xml:space="preserve"> can be obtained the same way. Besides the </w:t>
      </w:r>
      <w:proofErr w:type="spellStart"/>
      <w:r>
        <w:t>later</w:t>
      </w:r>
      <w:proofErr w:type="spellEnd"/>
      <w:r>
        <w:t xml:space="preserve"> case can be reduced to the previous one since the inequality </w:t>
      </w:r>
      <w:r w:rsidR="00DD029A" w:rsidRPr="00DD029A">
        <w:rPr>
          <w:position w:val="-10"/>
        </w:rPr>
        <w:pict>
          <v:shape id="_x0000_i2754" type="#_x0000_t75" style="width:62.25pt;height:15.75pt">
            <v:imagedata r:id="rId1411" o:title=""/>
          </v:shape>
        </w:pict>
      </w:r>
      <w:r>
        <w:t xml:space="preserve"> is equivalent to </w:t>
      </w:r>
      <w:r w:rsidR="00DD029A" w:rsidRPr="00DD029A">
        <w:rPr>
          <w:position w:val="-10"/>
        </w:rPr>
        <w:pict>
          <v:shape id="_x0000_i2755" type="#_x0000_t75" style="width:77.25pt;height:15.75pt">
            <v:imagedata r:id="rId1412" o:title=""/>
          </v:shape>
        </w:pict>
      </w:r>
      <w:r>
        <w:t xml:space="preserve">. The set of solutions of inequality of the form </w:t>
      </w:r>
      <w:r w:rsidR="00DD029A" w:rsidRPr="00DD029A">
        <w:rPr>
          <w:position w:val="-10"/>
        </w:rPr>
        <w:pict>
          <v:shape id="_x0000_i2756" type="#_x0000_t75" style="width:36.75pt;height:14.25pt">
            <v:imagedata r:id="rId1413" o:title=""/>
          </v:shape>
        </w:pict>
      </w:r>
      <w:r>
        <w:t xml:space="preserve"> or of the form </w:t>
      </w:r>
      <w:r w:rsidR="00DD029A" w:rsidRPr="00DD029A">
        <w:rPr>
          <w:position w:val="-10"/>
        </w:rPr>
        <w:pict>
          <v:shape id="_x0000_i2757" type="#_x0000_t75" style="width:62.25pt;height:15.75pt">
            <v:imagedata r:id="rId1414" o:title=""/>
          </v:shape>
        </w:pict>
      </w:r>
      <w:r>
        <w:t xml:space="preserve"> can be determined analogously to the previous case.</w:t>
      </w:r>
    </w:p>
    <w:p w:rsidR="001242A6" w:rsidRDefault="001242A6" w:rsidP="001242A6">
      <w:pPr>
        <w:pStyle w:val="af3"/>
      </w:pPr>
      <w:r>
        <w:t xml:space="preserve">If the function </w:t>
      </w:r>
      <w:r w:rsidR="00DD029A" w:rsidRPr="00DD029A">
        <w:rPr>
          <w:position w:val="-10"/>
        </w:rPr>
        <w:pict>
          <v:shape id="_x0000_i2758" type="#_x0000_t75" style="width:42.75pt;height:15pt">
            <v:imagedata r:id="rId1407" o:title=""/>
          </v:shape>
        </w:pict>
      </w:r>
      <w:r>
        <w:t xml:space="preserve"> is convex downwards then for any </w:t>
      </w:r>
      <w:r w:rsidR="00DD029A" w:rsidRPr="00DD029A">
        <w:rPr>
          <w:position w:val="-6"/>
        </w:rPr>
        <w:pict>
          <v:shape id="_x0000_i2759" type="#_x0000_t75" style="width:9pt;height:9.75pt">
            <v:imagedata r:id="rId1415" o:title=""/>
          </v:shape>
        </w:pict>
      </w:r>
      <w:r>
        <w:t xml:space="preserve"> the set of solutions of inequality </w:t>
      </w:r>
      <w:r w:rsidR="00DD029A" w:rsidRPr="00DD029A">
        <w:rPr>
          <w:position w:val="-10"/>
        </w:rPr>
        <w:pict>
          <v:shape id="_x0000_i2760" type="#_x0000_t75" style="width:41.25pt;height:15pt">
            <v:imagedata r:id="rId1416" o:title=""/>
          </v:shape>
        </w:pict>
      </w:r>
      <w:r>
        <w:t xml:space="preserve"> is empty or such that if points </w:t>
      </w:r>
      <w:r w:rsidR="00DD029A" w:rsidRPr="00DD029A">
        <w:rPr>
          <w:position w:val="-10"/>
        </w:rPr>
        <w:pict>
          <v:shape id="_x0000_i2761" type="#_x0000_t75" style="width:12pt;height:15.75pt">
            <v:imagedata r:id="rId1417" o:title=""/>
          </v:shape>
        </w:pict>
      </w:r>
      <w:r w:rsidRPr="00BC6CC2">
        <w:t xml:space="preserve"> </w:t>
      </w:r>
      <w:r>
        <w:t>and</w:t>
      </w:r>
      <w:r w:rsidRPr="00BC6CC2">
        <w:t xml:space="preserve"> </w:t>
      </w:r>
      <w:r w:rsidR="00DD029A" w:rsidRPr="00DD029A">
        <w:rPr>
          <w:position w:val="-10"/>
        </w:rPr>
        <w:pict>
          <v:shape id="_x0000_i2762" type="#_x0000_t75" style="width:12.75pt;height:15.75pt">
            <v:imagedata r:id="rId1418" o:title=""/>
          </v:shape>
        </w:pict>
      </w:r>
      <w:r>
        <w:t xml:space="preserve"> belong to the set then all the points of the interval </w:t>
      </w:r>
      <w:r w:rsidR="00DD029A" w:rsidRPr="00DD029A">
        <w:rPr>
          <w:position w:val="-10"/>
        </w:rPr>
        <w:pict>
          <v:shape id="_x0000_i2763" type="#_x0000_t75" style="width:35.25pt;height:15.75pt">
            <v:imagedata r:id="rId1419" o:title=""/>
          </v:shape>
        </w:pict>
      </w:r>
      <w:r>
        <w:t xml:space="preserve"> also belong to the set. Remind the function </w:t>
      </w:r>
      <w:r w:rsidR="00DD029A" w:rsidRPr="00DD029A">
        <w:rPr>
          <w:position w:val="-10"/>
        </w:rPr>
        <w:pict>
          <v:shape id="_x0000_i2764" type="#_x0000_t75" style="width:42.75pt;height:15pt">
            <v:imagedata r:id="rId1407" o:title=""/>
          </v:shape>
        </w:pict>
      </w:r>
      <w:r>
        <w:t xml:space="preserve"> is called convex downwards if for any two points taken on the graph </w:t>
      </w:r>
      <w:r w:rsidR="00DD029A" w:rsidRPr="00DD029A">
        <w:rPr>
          <w:position w:val="-10"/>
        </w:rPr>
        <w:pict>
          <v:shape id="_x0000_i2765" type="#_x0000_t75" style="width:42.75pt;height:15pt">
            <v:imagedata r:id="rId1407" o:title=""/>
          </v:shape>
        </w:pict>
      </w:r>
      <w:r>
        <w:t xml:space="preserve"> and joined by a segment, the graph of function </w:t>
      </w:r>
      <w:r w:rsidR="00DD029A" w:rsidRPr="00DD029A">
        <w:rPr>
          <w:position w:val="-10"/>
        </w:rPr>
        <w:pict>
          <v:shape id="_x0000_i2766" type="#_x0000_t75" style="width:42.75pt;height:15pt">
            <v:imagedata r:id="rId1407" o:title=""/>
          </v:shape>
        </w:pict>
      </w:r>
      <w:r>
        <w:t xml:space="preserve"> between the points is placed not higher the graph of the segment (the chord). As examples of functions convex downwards the following functions can be considered </w:t>
      </w:r>
      <w:r w:rsidR="00DD029A" w:rsidRPr="00DD029A">
        <w:rPr>
          <w:position w:val="-10"/>
        </w:rPr>
        <w:pict>
          <v:shape id="_x0000_i2767" type="#_x0000_t75" style="width:30pt;height:18pt">
            <v:imagedata r:id="rId1420" o:title=""/>
          </v:shape>
        </w:pict>
      </w:r>
      <w:r w:rsidRPr="00BC6CC2">
        <w:t xml:space="preserve">, </w:t>
      </w:r>
      <w:r w:rsidR="00DD029A" w:rsidRPr="00DD029A">
        <w:rPr>
          <w:position w:val="-10"/>
        </w:rPr>
        <w:pict>
          <v:shape id="_x0000_i2768" type="#_x0000_t75" style="width:30.75pt;height:18pt">
            <v:imagedata r:id="rId1421" o:title=""/>
          </v:shape>
        </w:pict>
      </w:r>
      <w:r w:rsidRPr="00BC6CC2">
        <w:t xml:space="preserve">, </w:t>
      </w:r>
      <w:r w:rsidR="00DD029A" w:rsidRPr="00DD029A">
        <w:rPr>
          <w:position w:val="-10"/>
        </w:rPr>
        <w:pict>
          <v:shape id="_x0000_i2769" type="#_x0000_t75" style="width:53.25pt;height:15pt">
            <v:imagedata r:id="rId1422" o:title=""/>
          </v:shape>
        </w:pict>
      </w:r>
      <w:r w:rsidRPr="00BC6CC2">
        <w:t xml:space="preserve">, </w:t>
      </w:r>
      <w:r w:rsidR="00DD029A" w:rsidRPr="00DD029A">
        <w:rPr>
          <w:position w:val="-10"/>
        </w:rPr>
        <w:pict>
          <v:shape id="_x0000_i2770" type="#_x0000_t75" style="width:83.25pt;height:15pt">
            <v:imagedata r:id="rId1423" o:title=""/>
          </v:shape>
        </w:pict>
      </w:r>
      <w:r w:rsidRPr="00BC6CC2">
        <w:t xml:space="preserve">, </w:t>
      </w:r>
      <w:r w:rsidR="00DD029A" w:rsidRPr="00DD029A">
        <w:rPr>
          <w:position w:val="-12"/>
        </w:rPr>
        <w:pict>
          <v:shape id="_x0000_i2771" type="#_x0000_t75" style="width:30pt;height:18pt">
            <v:imagedata r:id="rId1424" o:title=""/>
          </v:shape>
        </w:pict>
      </w:r>
      <w:r w:rsidRPr="00BC6CC2">
        <w:t xml:space="preserve">, </w:t>
      </w:r>
      <w:r w:rsidR="00DD029A" w:rsidRPr="00DD029A">
        <w:rPr>
          <w:position w:val="-10"/>
        </w:rPr>
        <w:pict>
          <v:shape id="_x0000_i2772" type="#_x0000_t75" style="width:44.25pt;height:12.75pt">
            <v:imagedata r:id="rId1425" o:title=""/>
          </v:shape>
        </w:pict>
      </w:r>
      <w:r>
        <w:t xml:space="preserve"> on the interval </w:t>
      </w:r>
      <w:r w:rsidR="00DD029A" w:rsidRPr="00DD029A">
        <w:rPr>
          <w:position w:val="-26"/>
        </w:rPr>
        <w:pict>
          <v:shape id="_x0000_i2773" type="#_x0000_t75" style="width:45pt;height:30.75pt">
            <v:imagedata r:id="rId1426" o:title=""/>
          </v:shape>
        </w:pict>
      </w:r>
      <w:r>
        <w:t xml:space="preserve"> and others.</w:t>
      </w:r>
    </w:p>
    <w:p w:rsidR="001242A6" w:rsidRDefault="001242A6" w:rsidP="001242A6">
      <w:pPr>
        <w:pStyle w:val="af3"/>
      </w:pPr>
      <w:r>
        <w:t xml:space="preserve">Solutions of system of inequalities of the form </w:t>
      </w:r>
      <w:r w:rsidR="00DD029A" w:rsidRPr="00DD029A">
        <w:rPr>
          <w:position w:val="-10"/>
        </w:rPr>
        <w:pict>
          <v:shape id="_x0000_i2774" type="#_x0000_t75" style="width:42.75pt;height:15.75pt">
            <v:imagedata r:id="rId1427" o:title=""/>
          </v:shape>
        </w:pict>
      </w:r>
      <w:r w:rsidRPr="00BC6CC2">
        <w:t xml:space="preserve">, </w:t>
      </w:r>
      <w:r w:rsidR="00DD029A" w:rsidRPr="00DD029A">
        <w:rPr>
          <w:position w:val="-10"/>
        </w:rPr>
        <w:pict>
          <v:shape id="_x0000_i2775" type="#_x0000_t75" style="width:44.25pt;height:15.75pt">
            <v:imagedata r:id="rId1428" o:title=""/>
          </v:shape>
        </w:pict>
      </w:r>
      <w:r w:rsidRPr="00BC6CC2">
        <w:t xml:space="preserve">, …, </w:t>
      </w:r>
      <w:r w:rsidR="00DD029A" w:rsidRPr="00DD029A">
        <w:rPr>
          <w:position w:val="-10"/>
        </w:rPr>
        <w:pict>
          <v:shape id="_x0000_i2776" type="#_x0000_t75" style="width:45.75pt;height:15.75pt">
            <v:imagedata r:id="rId1429" o:title=""/>
          </v:shape>
        </w:pict>
      </w:r>
      <w:r>
        <w:t xml:space="preserve"> are being searched as set of points M, that meet all the inequalities simultaneously:  </w:t>
      </w:r>
      <w:r w:rsidR="00DD029A" w:rsidRPr="00DD029A">
        <w:rPr>
          <w:position w:val="-10"/>
        </w:rPr>
        <w:pict>
          <v:shape id="_x0000_i2777" type="#_x0000_t75" style="width:116.25pt;height:15.75pt">
            <v:imagedata r:id="rId1430" o:title=""/>
          </v:shape>
        </w:pict>
      </w:r>
      <w:r>
        <w:t xml:space="preserve">, where </w:t>
      </w:r>
      <w:r w:rsidR="00DD029A" w:rsidRPr="00DD029A">
        <w:rPr>
          <w:position w:val="-10"/>
        </w:rPr>
        <w:pict>
          <v:shape id="_x0000_i2778" type="#_x0000_t75" style="width:17.25pt;height:15.75pt">
            <v:imagedata r:id="rId1431" o:title=""/>
          </v:shape>
        </w:pict>
      </w:r>
      <w:r>
        <w:t xml:space="preserve"> is set of solution of inequality </w:t>
      </w:r>
      <w:r w:rsidR="00DD029A" w:rsidRPr="00DD029A">
        <w:rPr>
          <w:position w:val="-10"/>
        </w:rPr>
        <w:pict>
          <v:shape id="_x0000_i2779" type="#_x0000_t75" style="width:42.75pt;height:15.75pt">
            <v:imagedata r:id="rId1432" o:title=""/>
          </v:shape>
        </w:pict>
      </w:r>
      <w:r>
        <w:t>.</w:t>
      </w:r>
    </w:p>
    <w:p w:rsidR="001242A6" w:rsidRDefault="001242A6" w:rsidP="001242A6">
      <w:pPr>
        <w:pStyle w:val="af3"/>
      </w:pPr>
      <w:r>
        <w:t xml:space="preserve">For graphical solution of system of inequalities of mentioned kind in the program GRAN1 is intended the command “Operations / Set of inequalities y(x)&lt;(&gt;)с...” (Fig. 15.1). In the case of use this command there appears a window where one should input the sign of inequalities (&gt; or &lt;) and the number </w:t>
      </w:r>
      <w:r w:rsidR="00DD029A" w:rsidRPr="00DD029A">
        <w:rPr>
          <w:position w:val="-6"/>
        </w:rPr>
        <w:pict>
          <v:shape id="_x0000_i2780" type="#_x0000_t75" style="width:9pt;height:9.75pt">
            <v:imagedata r:id="rId1415" o:title=""/>
          </v:shape>
        </w:pict>
      </w:r>
      <w:r>
        <w:t xml:space="preserve"> (Fig. 15.2). The dependencies (of the type</w:t>
      </w:r>
      <w:r w:rsidR="00DD029A" w:rsidRPr="00DD029A">
        <w:rPr>
          <w:position w:val="-10"/>
        </w:rPr>
        <w:pict>
          <v:shape id="_x0000_i2781" type="#_x0000_t75" style="width:42.75pt;height:15pt">
            <v:imagedata r:id="rId1407" o:title=""/>
          </v:shape>
        </w:pict>
      </w:r>
      <w:r>
        <w:t xml:space="preserve">), that make up the system </w:t>
      </w:r>
      <w:r w:rsidR="00DD029A" w:rsidRPr="00DD029A">
        <w:rPr>
          <w:position w:val="-10"/>
        </w:rPr>
        <w:pict>
          <v:shape id="_x0000_i2782" type="#_x0000_t75" style="width:42.75pt;height:15.75pt">
            <v:imagedata r:id="rId1433" o:title=""/>
          </v:shape>
        </w:pict>
      </w:r>
      <w:r>
        <w:t xml:space="preserve"> (or </w:t>
      </w:r>
      <w:r w:rsidR="00DD029A" w:rsidRPr="00DD029A">
        <w:rPr>
          <w:position w:val="-10"/>
        </w:rPr>
        <w:pict>
          <v:shape id="_x0000_i2783" type="#_x0000_t75" style="width:42.75pt;height:15.75pt">
            <v:imagedata r:id="rId1434" o:title=""/>
          </v:shape>
        </w:pict>
      </w:r>
      <w:r>
        <w:t xml:space="preserve">), should be marked by the check-box </w:t>
      </w:r>
      <w:r w:rsidR="006D7DDC">
        <w:pict>
          <v:shape id="_x0000_i2784" type="#_x0000_t75" style="width:8.25pt;height:8.25pt" filled="t">
            <v:fill color2="black"/>
            <v:imagedata r:id="rId12" o:title=""/>
          </v:shape>
        </w:pict>
      </w:r>
      <w:r>
        <w:t>, and their graphs should be plotted in the window “Graph”. In the system there can be only one inequality.</w:t>
      </w:r>
    </w:p>
    <w:p w:rsidR="001242A6" w:rsidRDefault="001242A6" w:rsidP="001242A6">
      <w:pPr>
        <w:pStyle w:val="af3"/>
      </w:pPr>
      <w:r>
        <w:lastRenderedPageBreak/>
        <w:t xml:space="preserve">As a result of solving system of inequalities of the form </w:t>
      </w:r>
      <w:r w:rsidR="00DD029A" w:rsidRPr="00DD029A">
        <w:rPr>
          <w:position w:val="-10"/>
        </w:rPr>
        <w:pict>
          <v:shape id="_x0000_i2785" type="#_x0000_t75" style="width:42.75pt;height:15.75pt">
            <v:imagedata r:id="rId1435" o:title=""/>
          </v:shape>
        </w:pict>
      </w:r>
      <w:r>
        <w:t xml:space="preserve"> (or </w:t>
      </w:r>
      <w:r w:rsidR="00DD029A" w:rsidRPr="00DD029A">
        <w:rPr>
          <w:position w:val="-10"/>
        </w:rPr>
        <w:pict>
          <v:shape id="_x0000_i2786" type="#_x0000_t75" style="width:42.75pt;height:15.75pt">
            <v:imagedata r:id="rId1436" o:title=""/>
          </v:shape>
        </w:pict>
      </w:r>
      <w:r>
        <w:t xml:space="preserve">) the points that meet all the inequalities simultaneously, are marked on the axis </w:t>
      </w:r>
      <w:r w:rsidR="00DD029A" w:rsidRPr="00DD029A">
        <w:rPr>
          <w:position w:val="-6"/>
        </w:rPr>
        <w:pict>
          <v:shape id="_x0000_i2787" type="#_x0000_t75" style="width:17.25pt;height:12.75pt">
            <v:imagedata r:id="rId396" o:title=""/>
          </v:shape>
        </w:pict>
      </w:r>
      <w:r>
        <w:t xml:space="preserve"> by red color. In the window “Answers” one can see the list of approximate values of coordinates of ends of segments on the axis </w:t>
      </w:r>
      <w:r w:rsidR="00DD029A" w:rsidRPr="00DD029A">
        <w:rPr>
          <w:position w:val="-6"/>
        </w:rPr>
        <w:pict>
          <v:shape id="_x0000_i2788" type="#_x0000_t75" style="width:17.25pt;height:12.75pt">
            <v:imagedata r:id="rId396" o:title=""/>
          </v:shape>
        </w:pict>
      </w:r>
      <w:r>
        <w:t>, the points of which are the solutions of all inequalities of the system (Fig. 15.1). Using the program one can calculate the roots on the interval that is common for all the definition segments of functions that represent inequalities of the system.</w:t>
      </w:r>
    </w:p>
    <w:p w:rsidR="001242A6" w:rsidRDefault="001242A6" w:rsidP="001242A6">
      <w:pPr>
        <w:pStyle w:val="af3"/>
      </w:pPr>
      <w:r>
        <w:t>Example</w:t>
      </w:r>
    </w:p>
    <w:p w:rsidR="001242A6" w:rsidRDefault="001242A6" w:rsidP="001242A6">
      <w:pPr>
        <w:pStyle w:val="af3"/>
      </w:pPr>
      <w:r>
        <w:t xml:space="preserve">Solve the inequality </w:t>
      </w:r>
      <w:r w:rsidR="00DD029A" w:rsidRPr="00DD029A">
        <w:rPr>
          <w:position w:val="-22"/>
        </w:rPr>
        <w:pict>
          <v:shape id="_x0000_i2789" type="#_x0000_t75" style="width:102.75pt;height:30.75pt" fillcolor="window">
            <v:imagedata r:id="rId1437" o:title=""/>
          </v:shape>
        </w:pict>
      </w:r>
      <w:r>
        <w:t xml:space="preserve"> for </w:t>
      </w:r>
      <w:r w:rsidR="00DD029A" w:rsidRPr="00DD029A">
        <w:rPr>
          <w:position w:val="-10"/>
        </w:rPr>
        <w:pict>
          <v:shape id="_x0000_i2790" type="#_x0000_t75" style="width:57.75pt;height:15pt">
            <v:imagedata r:id="rId1438" o:title=""/>
          </v:shape>
        </w:pict>
      </w:r>
      <w:r>
        <w:t>.</w:t>
      </w:r>
    </w:p>
    <w:p w:rsidR="001242A6" w:rsidRDefault="001242A6" w:rsidP="001242A6">
      <w:pPr>
        <w:pStyle w:val="af3"/>
      </w:pPr>
      <w:r>
        <w:t xml:space="preserve">Plot graph of the dependence </w:t>
      </w:r>
      <w:r w:rsidR="00DD029A" w:rsidRPr="00DD029A">
        <w:rPr>
          <w:position w:val="-22"/>
        </w:rPr>
        <w:pict>
          <v:shape id="_x0000_i2791" type="#_x0000_t75" style="width:102.75pt;height:30.75pt" fillcolor="window">
            <v:imagedata r:id="rId1439" o:title=""/>
          </v:shape>
        </w:pict>
      </w:r>
      <w:r>
        <w:t xml:space="preserve"> on the interval </w:t>
      </w:r>
      <w:r w:rsidR="00DD029A" w:rsidRPr="00DD029A">
        <w:rPr>
          <w:position w:val="-10"/>
        </w:rPr>
        <w:pict>
          <v:shape id="_x0000_i2792" type="#_x0000_t75" style="width:42pt;height:15pt">
            <v:imagedata r:id="rId1440" o:title=""/>
          </v:shape>
        </w:pict>
      </w:r>
      <w:r>
        <w:t xml:space="preserve">. Then use the command “Operations / Inequalities / Set of inequalities y(x)&lt;(&gt;)c…”, set sign “&gt;” and value </w:t>
      </w:r>
      <w:r w:rsidR="00DD029A" w:rsidRPr="00DD029A">
        <w:rPr>
          <w:position w:val="-6"/>
        </w:rPr>
        <w:pict>
          <v:shape id="_x0000_i2793" type="#_x0000_t75" style="width:30.75pt;height:12.75pt">
            <v:imagedata r:id="rId1441" o:title=""/>
          </v:shape>
        </w:pict>
      </w:r>
      <w:r>
        <w:t>. As a result get the image represented in the Fig. 15.3.</w:t>
      </w:r>
    </w:p>
    <w:p w:rsidR="001242A6" w:rsidRDefault="001242A6" w:rsidP="001242A6">
      <w:pPr>
        <w:pStyle w:val="af3"/>
      </w:pPr>
    </w:p>
    <w:p w:rsidR="001242A6" w:rsidRDefault="001242A6" w:rsidP="001242A6">
      <w:pPr>
        <w:pStyle w:val="af3"/>
      </w:pPr>
    </w:p>
    <w:p w:rsidR="001242A6" w:rsidRDefault="001242A6" w:rsidP="001242A6">
      <w:pPr>
        <w:pStyle w:val="af6"/>
      </w:pPr>
      <w:r>
        <w:rPr>
          <w:noProof/>
          <w:lang w:val="uk-UA" w:eastAsia="uk-UA"/>
        </w:rPr>
        <w:drawing>
          <wp:inline distT="0" distB="0" distL="0" distR="0">
            <wp:extent cx="4400550" cy="3076575"/>
            <wp:effectExtent l="19050" t="0" r="0" b="0"/>
            <wp:docPr id="1981" name="Рисунок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1"/>
                    <pic:cNvPicPr>
                      <a:picLocks noChangeAspect="1" noChangeArrowheads="1"/>
                    </pic:cNvPicPr>
                  </pic:nvPicPr>
                  <pic:blipFill>
                    <a:blip r:embed="rId1442" cstate="print"/>
                    <a:srcRect/>
                    <a:stretch>
                      <a:fillRect/>
                    </a:stretch>
                  </pic:blipFill>
                  <pic:spPr bwMode="auto">
                    <a:xfrm>
                      <a:off x="0" y="0"/>
                      <a:ext cx="4400550" cy="3076575"/>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15.1</w:t>
      </w:r>
    </w:p>
    <w:p w:rsidR="001242A6" w:rsidRDefault="001242A6" w:rsidP="001242A6">
      <w:pPr>
        <w:pStyle w:val="af6"/>
      </w:pPr>
      <w:r>
        <w:rPr>
          <w:noProof/>
          <w:lang w:val="uk-UA" w:eastAsia="uk-UA"/>
        </w:rPr>
        <w:lastRenderedPageBreak/>
        <w:drawing>
          <wp:inline distT="0" distB="0" distL="0" distR="0">
            <wp:extent cx="1419225" cy="1352550"/>
            <wp:effectExtent l="19050" t="0" r="9525" b="0"/>
            <wp:docPr id="1982" name="Рисунок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
                    <pic:cNvPicPr>
                      <a:picLocks noChangeAspect="1" noChangeArrowheads="1"/>
                    </pic:cNvPicPr>
                  </pic:nvPicPr>
                  <pic:blipFill>
                    <a:blip r:embed="rId1443" cstate="print"/>
                    <a:srcRect/>
                    <a:stretch>
                      <a:fillRect/>
                    </a:stretch>
                  </pic:blipFill>
                  <pic:spPr bwMode="auto">
                    <a:xfrm>
                      <a:off x="0" y="0"/>
                      <a:ext cx="1419225" cy="13525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15.2</w:t>
      </w:r>
    </w:p>
    <w:p w:rsidR="001242A6" w:rsidRDefault="001242A6" w:rsidP="001242A6">
      <w:pPr>
        <w:pStyle w:val="af6"/>
      </w:pPr>
      <w:r>
        <w:rPr>
          <w:noProof/>
          <w:lang w:val="uk-UA" w:eastAsia="uk-UA"/>
        </w:rPr>
        <w:drawing>
          <wp:inline distT="0" distB="0" distL="0" distR="0">
            <wp:extent cx="4391025" cy="3086100"/>
            <wp:effectExtent l="19050" t="0" r="9525" b="0"/>
            <wp:docPr id="1983" name="Рисунок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3"/>
                    <pic:cNvPicPr>
                      <a:picLocks noChangeAspect="1" noChangeArrowheads="1"/>
                    </pic:cNvPicPr>
                  </pic:nvPicPr>
                  <pic:blipFill>
                    <a:blip r:embed="rId1444"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15.3</w:t>
      </w:r>
    </w:p>
    <w:p w:rsidR="001242A6" w:rsidRDefault="001242A6" w:rsidP="001242A6">
      <w:pPr>
        <w:pStyle w:val="af3"/>
      </w:pPr>
      <w:r>
        <w:t xml:space="preserve">Take into consideration the list of segments from the window “Answers” to get: the set of solutions of the inequality is </w:t>
      </w:r>
    </w:p>
    <w:p w:rsidR="001242A6" w:rsidRDefault="001242A6" w:rsidP="001242A6">
      <w:pPr>
        <w:pStyle w:val="af3"/>
      </w:pPr>
      <w:r>
        <w:t>(-10, -5.41) </w:t>
      </w:r>
      <w:r w:rsidR="00DD029A" w:rsidRPr="00DD029A">
        <w:rPr>
          <w:position w:val="-8"/>
        </w:rPr>
        <w:pict>
          <v:shape id="_x0000_i2794" type="#_x0000_t75" style="width:9.75pt;height:14.25pt">
            <v:imagedata r:id="rId1445" o:title=""/>
          </v:shape>
        </w:pict>
      </w:r>
      <w:r>
        <w:t> (-1.92, 1.70) </w:t>
      </w:r>
      <w:r w:rsidR="00DD029A" w:rsidRPr="00DD029A">
        <w:rPr>
          <w:position w:val="-8"/>
        </w:rPr>
        <w:pict>
          <v:shape id="_x0000_i2795" type="#_x0000_t75" style="width:9.75pt;height:14.25pt">
            <v:imagedata r:id="rId1446" o:title=""/>
          </v:shape>
        </w:pict>
      </w:r>
      <w:r>
        <w:t> (8.51, 10).</w:t>
      </w:r>
    </w:p>
    <w:p w:rsidR="001242A6" w:rsidRDefault="001242A6" w:rsidP="001242A6">
      <w:pPr>
        <w:pStyle w:val="af3"/>
      </w:pPr>
      <w:r>
        <w:t>Suppose now it is necessary to find set of solutions of system of inequalities of the form</w:t>
      </w:r>
    </w:p>
    <w:p w:rsidR="001242A6" w:rsidRDefault="00DD029A" w:rsidP="001242A6">
      <w:pPr>
        <w:pStyle w:val="af3"/>
      </w:pPr>
      <w:r w:rsidRPr="00DD029A">
        <w:rPr>
          <w:position w:val="-46"/>
        </w:rPr>
        <w:pict>
          <v:shape id="_x0000_i2796" type="#_x0000_t75" style="width:63.75pt;height:51pt" fillcolor="window">
            <v:imagedata r:id="rId1447" o:title=""/>
          </v:shape>
        </w:pict>
      </w:r>
    </w:p>
    <w:p w:rsidR="001242A6" w:rsidRDefault="001242A6" w:rsidP="001242A6">
      <w:pPr>
        <w:pStyle w:val="af3"/>
      </w:pPr>
      <w:r>
        <w:lastRenderedPageBreak/>
        <w:t xml:space="preserve">This problem is much more difficult than the previous one. But in particular cases the problem can be solved graphically. One of them is such an important case when functions convex downwards are determined by expressions </w:t>
      </w:r>
      <w:r w:rsidR="00DD029A" w:rsidRPr="00DD029A">
        <w:rPr>
          <w:position w:val="-10"/>
        </w:rPr>
        <w:pict>
          <v:shape id="_x0000_i2797" type="#_x0000_t75" style="width:38.25pt;height:15.75pt">
            <v:imagedata r:id="rId1448" o:title=""/>
          </v:shape>
        </w:pict>
      </w:r>
      <w:r>
        <w:t>.</w:t>
      </w:r>
    </w:p>
    <w:p w:rsidR="001242A6" w:rsidRDefault="001242A6" w:rsidP="001242A6">
      <w:pPr>
        <w:pStyle w:val="af3"/>
      </w:pPr>
      <w:r>
        <w:t xml:space="preserve">The process of solution may require some additional calculations and plots, analysis of particular features of expressions </w:t>
      </w:r>
      <w:r w:rsidR="00DD029A" w:rsidRPr="00DD029A">
        <w:rPr>
          <w:position w:val="-10"/>
        </w:rPr>
        <w:pict>
          <v:shape id="_x0000_i2798" type="#_x0000_t75" style="width:38.25pt;height:15.75pt">
            <v:imagedata r:id="rId1448" o:title=""/>
          </v:shape>
        </w:pict>
      </w:r>
      <w:r>
        <w:t xml:space="preserve"> for clarification of the matters concerning the problem, particularly, the question whether the set of solutions is empty or not.</w:t>
      </w:r>
    </w:p>
    <w:p w:rsidR="001242A6" w:rsidRPr="00ED549D" w:rsidRDefault="001242A6" w:rsidP="001242A6">
      <w:pPr>
        <w:pStyle w:val="af3"/>
        <w:rPr>
          <w:spacing w:val="-4"/>
        </w:rPr>
      </w:pPr>
      <w:r w:rsidRPr="00ED549D">
        <w:rPr>
          <w:spacing w:val="-4"/>
        </w:rPr>
        <w:t xml:space="preserve">The set of solutions for the system of inequalities under consideration is the set </w:t>
      </w:r>
      <w:r w:rsidR="00DD029A" w:rsidRPr="00DD029A">
        <w:rPr>
          <w:spacing w:val="-4"/>
          <w:position w:val="-10"/>
        </w:rPr>
        <w:pict>
          <v:shape id="_x0000_i2799" type="#_x0000_t75" style="width:116.25pt;height:15.75pt">
            <v:imagedata r:id="rId1430" o:title=""/>
          </v:shape>
        </w:pict>
      </w:r>
      <w:r w:rsidRPr="00ED549D">
        <w:rPr>
          <w:spacing w:val="-4"/>
        </w:rPr>
        <w:t xml:space="preserve">, where </w:t>
      </w:r>
      <w:r w:rsidR="00DD029A" w:rsidRPr="00DD029A">
        <w:rPr>
          <w:spacing w:val="-4"/>
          <w:position w:val="-10"/>
        </w:rPr>
        <w:pict>
          <v:shape id="_x0000_i2800" type="#_x0000_t75" style="width:17.25pt;height:15.75pt">
            <v:imagedata r:id="rId1431" o:title=""/>
          </v:shape>
        </w:pict>
      </w:r>
      <w:r w:rsidRPr="00ED549D">
        <w:rPr>
          <w:spacing w:val="-4"/>
        </w:rPr>
        <w:t xml:space="preserve"> is the set of solutions of the inequality </w:t>
      </w:r>
      <w:r w:rsidR="00DD029A" w:rsidRPr="00DD029A">
        <w:rPr>
          <w:spacing w:val="-4"/>
          <w:position w:val="-10"/>
        </w:rPr>
        <w:pict>
          <v:shape id="_x0000_i2801" type="#_x0000_t75" style="width:54.75pt;height:15.75pt">
            <v:imagedata r:id="rId1449" o:title=""/>
          </v:shape>
        </w:pict>
      </w:r>
      <w:r w:rsidRPr="00ED549D">
        <w:rPr>
          <w:spacing w:val="-4"/>
        </w:rPr>
        <w:t xml:space="preserve">. Particularly, if the function </w:t>
      </w:r>
      <w:r w:rsidR="00DD029A" w:rsidRPr="00DD029A">
        <w:rPr>
          <w:spacing w:val="-4"/>
          <w:position w:val="-10"/>
        </w:rPr>
        <w:pict>
          <v:shape id="_x0000_i2802" type="#_x0000_t75" style="width:56.25pt;height:15.75pt">
            <v:imagedata r:id="rId1450" o:title=""/>
          </v:shape>
        </w:pict>
      </w:r>
      <w:r w:rsidRPr="00ED549D">
        <w:rPr>
          <w:spacing w:val="-4"/>
        </w:rPr>
        <w:t xml:space="preserve"> is convex downwards then the set </w:t>
      </w:r>
      <w:r w:rsidR="00DD029A" w:rsidRPr="00DD029A">
        <w:rPr>
          <w:spacing w:val="-4"/>
          <w:position w:val="-10"/>
        </w:rPr>
        <w:pict>
          <v:shape id="_x0000_i2803" type="#_x0000_t75" style="width:17.25pt;height:15.75pt">
            <v:imagedata r:id="rId1451" o:title=""/>
          </v:shape>
        </w:pict>
      </w:r>
      <w:r w:rsidRPr="00ED549D">
        <w:rPr>
          <w:spacing w:val="-4"/>
        </w:rPr>
        <w:t xml:space="preserve"> is empty or convex i.e. such that any two points from </w:t>
      </w:r>
      <w:r w:rsidR="00DD029A" w:rsidRPr="00DD029A">
        <w:rPr>
          <w:spacing w:val="-4"/>
          <w:position w:val="-10"/>
        </w:rPr>
        <w:pict>
          <v:shape id="_x0000_i2804" type="#_x0000_t75" style="width:17.25pt;height:15.75pt">
            <v:imagedata r:id="rId1451" o:title=""/>
          </v:shape>
        </w:pict>
      </w:r>
      <w:r w:rsidRPr="00ED549D">
        <w:rPr>
          <w:spacing w:val="-4"/>
        </w:rPr>
        <w:t xml:space="preserve"> can be joined by segment all the points of which belong to the set </w:t>
      </w:r>
      <w:r w:rsidR="00DD029A" w:rsidRPr="00DD029A">
        <w:rPr>
          <w:spacing w:val="-4"/>
          <w:position w:val="-10"/>
        </w:rPr>
        <w:pict>
          <v:shape id="_x0000_i2805" type="#_x0000_t75" style="width:17.25pt;height:15.75pt">
            <v:imagedata r:id="rId1451" o:title=""/>
          </v:shape>
        </w:pict>
      </w:r>
      <w:r w:rsidRPr="00ED549D">
        <w:rPr>
          <w:spacing w:val="-4"/>
        </w:rPr>
        <w:t>.</w:t>
      </w:r>
    </w:p>
    <w:p w:rsidR="001242A6" w:rsidRDefault="001242A6" w:rsidP="001242A6">
      <w:pPr>
        <w:pStyle w:val="af3"/>
      </w:pPr>
      <w:r>
        <w:t xml:space="preserve">Plotting graphs of dependencies </w:t>
      </w:r>
      <w:r w:rsidR="00DD029A" w:rsidRPr="00DD029A">
        <w:rPr>
          <w:position w:val="-10"/>
        </w:rPr>
        <w:pict>
          <v:shape id="_x0000_i2806" type="#_x0000_t75" style="width:56.25pt;height:15.75pt">
            <v:imagedata r:id="rId1452" o:title=""/>
          </v:shape>
        </w:pict>
      </w:r>
      <w:r>
        <w:t xml:space="preserve"> and </w:t>
      </w:r>
      <w:r w:rsidR="00DD029A" w:rsidRPr="00DD029A">
        <w:rPr>
          <w:position w:val="-10"/>
        </w:rPr>
        <w:pict>
          <v:shape id="_x0000_i2807" type="#_x0000_t75" style="width:54.75pt;height:15.75pt">
            <v:imagedata r:id="rId1453" o:title=""/>
          </v:shape>
        </w:pict>
      </w:r>
      <w:r>
        <w:t xml:space="preserve">, where </w:t>
      </w:r>
      <w:r w:rsidR="00DD029A" w:rsidRPr="00DD029A">
        <w:rPr>
          <w:position w:val="-6"/>
        </w:rPr>
        <w:pict>
          <v:shape id="_x0000_i2808" type="#_x0000_t75" style="width:9pt;height:9.75pt">
            <v:imagedata r:id="rId1415" o:title=""/>
          </v:shape>
        </w:pict>
      </w:r>
      <w:r>
        <w:t xml:space="preserve"> is quite small positive number allows to determine points where </w:t>
      </w:r>
      <w:r w:rsidR="00DD029A" w:rsidRPr="00DD029A">
        <w:rPr>
          <w:position w:val="-10"/>
        </w:rPr>
        <w:pict>
          <v:shape id="_x0000_i2809" type="#_x0000_t75" style="width:56.25pt;height:15.75pt">
            <v:imagedata r:id="rId1454" o:title=""/>
          </v:shape>
        </w:pict>
      </w:r>
      <w:r>
        <w:t xml:space="preserve"> and points where </w:t>
      </w:r>
      <w:r w:rsidR="00DD029A" w:rsidRPr="00DD029A">
        <w:rPr>
          <w:position w:val="-10"/>
        </w:rPr>
        <w:pict>
          <v:shape id="_x0000_i2810" type="#_x0000_t75" style="width:54.75pt;height:15.75pt">
            <v:imagedata r:id="rId1455" o:title=""/>
          </v:shape>
        </w:pict>
      </w:r>
      <w:r>
        <w:t xml:space="preserve">. The set of points where simultaneously </w:t>
      </w:r>
      <w:r w:rsidR="00DD029A" w:rsidRPr="00DD029A">
        <w:rPr>
          <w:position w:val="-10"/>
        </w:rPr>
        <w:pict>
          <v:shape id="_x0000_i2811" type="#_x0000_t75" style="width:54.75pt;height:15.75pt">
            <v:imagedata r:id="rId1455" o:title=""/>
          </v:shape>
        </w:pict>
      </w:r>
      <w:r>
        <w:t xml:space="preserve"> at all </w:t>
      </w:r>
      <w:r w:rsidR="00DD029A" w:rsidRPr="00DD029A">
        <w:rPr>
          <w:position w:val="-8"/>
        </w:rPr>
        <w:pict>
          <v:shape id="_x0000_i2812" type="#_x0000_t75" style="width:57.75pt;height:14.25pt">
            <v:imagedata r:id="rId1456" o:title=""/>
          </v:shape>
        </w:pict>
      </w:r>
      <w:r>
        <w:t xml:space="preserve"> is the set of solutions of the system of inequalities under consideration. It should be noted that if the function </w:t>
      </w:r>
      <w:r w:rsidR="00DD029A" w:rsidRPr="00DD029A">
        <w:rPr>
          <w:position w:val="-10"/>
        </w:rPr>
        <w:pict>
          <v:shape id="_x0000_i2813" type="#_x0000_t75" style="width:56.25pt;height:15.75pt">
            <v:imagedata r:id="rId1450" o:title=""/>
          </v:shape>
        </w:pict>
      </w:r>
      <w:r>
        <w:t xml:space="preserve"> is convex downwards, then for any </w:t>
      </w:r>
      <w:r w:rsidR="00DD029A" w:rsidRPr="00DD029A">
        <w:rPr>
          <w:position w:val="-6"/>
        </w:rPr>
        <w:pict>
          <v:shape id="_x0000_i2814" type="#_x0000_t75" style="width:9pt;height:9.75pt">
            <v:imagedata r:id="rId1457" o:title=""/>
          </v:shape>
        </w:pict>
      </w:r>
      <w:r>
        <w:t xml:space="preserve"> the set of solutions of the inequality </w:t>
      </w:r>
      <w:r w:rsidR="00DD029A" w:rsidRPr="00DD029A">
        <w:rPr>
          <w:position w:val="-10"/>
        </w:rPr>
        <w:pict>
          <v:shape id="_x0000_i2815" type="#_x0000_t75" style="width:54.75pt;height:15.75pt">
            <v:imagedata r:id="rId1458" o:title=""/>
          </v:shape>
        </w:pict>
      </w:r>
      <w:r>
        <w:t xml:space="preserve"> is empty or convex. </w:t>
      </w:r>
    </w:p>
    <w:p w:rsidR="001242A6" w:rsidRDefault="001242A6" w:rsidP="001242A6">
      <w:pPr>
        <w:pStyle w:val="af3"/>
      </w:pPr>
      <w:r>
        <w:t xml:space="preserve">As examples of functions convex downwards the following functions can be considered </w:t>
      </w:r>
      <w:r w:rsidR="00DD029A" w:rsidRPr="00DD029A">
        <w:rPr>
          <w:position w:val="-10"/>
        </w:rPr>
        <w:pict>
          <v:shape id="_x0000_i2816" type="#_x0000_t75" style="width:54pt;height:18pt">
            <v:imagedata r:id="rId1459" o:title=""/>
          </v:shape>
        </w:pict>
      </w:r>
      <w:r>
        <w:t xml:space="preserve">, </w:t>
      </w:r>
      <w:r w:rsidR="00DD029A" w:rsidRPr="00DD029A">
        <w:rPr>
          <w:position w:val="-12"/>
        </w:rPr>
        <w:pict>
          <v:shape id="_x0000_i2817" type="#_x0000_t75" style="width:48.75pt;height:18pt">
            <v:imagedata r:id="rId1460" o:title=""/>
          </v:shape>
        </w:pict>
      </w:r>
      <w:r>
        <w:t xml:space="preserve"> and others.</w:t>
      </w:r>
    </w:p>
    <w:p w:rsidR="001242A6" w:rsidRDefault="001242A6" w:rsidP="001242A6">
      <w:pPr>
        <w:pStyle w:val="af3"/>
      </w:pPr>
      <w:r>
        <w:t xml:space="preserve">Additional plotting of graphs of the dependencies </w:t>
      </w:r>
      <w:r w:rsidR="00DD029A" w:rsidRPr="00DD029A">
        <w:rPr>
          <w:position w:val="-10"/>
        </w:rPr>
        <w:pict>
          <v:shape id="_x0000_i2818" type="#_x0000_t75" style="width:54.75pt;height:15.75pt">
            <v:imagedata r:id="rId1461" o:title=""/>
          </v:shape>
        </w:pict>
      </w:r>
      <w:r>
        <w:t xml:space="preserve"> can be removed after clarification of the matters about set of points that meet the inequality</w:t>
      </w:r>
      <w:r w:rsidR="00DD029A" w:rsidRPr="00DD029A">
        <w:rPr>
          <w:position w:val="-10"/>
        </w:rPr>
        <w:pict>
          <v:shape id="_x0000_i2819" type="#_x0000_t75" style="width:54.75pt;height:15.75pt">
            <v:imagedata r:id="rId1455" o:title=""/>
          </v:shape>
        </w:pict>
      </w:r>
      <w:r>
        <w:t>, and are not obligatory if the matter can be clarified without such plotting.</w:t>
      </w:r>
    </w:p>
    <w:p w:rsidR="001242A6" w:rsidRDefault="001242A6" w:rsidP="001242A6">
      <w:pPr>
        <w:pStyle w:val="af3"/>
      </w:pPr>
      <w:r>
        <w:t xml:space="preserve">For graphical solution of system of inequalities of the form </w:t>
      </w:r>
      <w:r w:rsidR="00DD029A" w:rsidRPr="00DD029A">
        <w:rPr>
          <w:position w:val="-10"/>
        </w:rPr>
        <w:pict>
          <v:shape id="_x0000_i2820" type="#_x0000_t75" style="width:54.75pt;height:15.75pt">
            <v:imagedata r:id="rId1462" o:title=""/>
          </v:shape>
        </w:pict>
      </w:r>
      <w:r>
        <w:t xml:space="preserve"> (or </w:t>
      </w:r>
      <w:r w:rsidR="00DD029A" w:rsidRPr="00DD029A">
        <w:rPr>
          <w:position w:val="-10"/>
        </w:rPr>
        <w:pict>
          <v:shape id="_x0000_i2821" type="#_x0000_t75" style="width:54.75pt;height:15.75pt">
            <v:imagedata r:id="rId1463" o:title=""/>
          </v:shape>
        </w:pict>
      </w:r>
      <w:r>
        <w:t xml:space="preserve">), </w:t>
      </w:r>
      <w:r w:rsidR="00DD029A" w:rsidRPr="00DD029A">
        <w:rPr>
          <w:position w:val="-8"/>
        </w:rPr>
        <w:pict>
          <v:shape id="_x0000_i2822" type="#_x0000_t75" style="width:57.75pt;height:14.25pt">
            <v:imagedata r:id="rId1456" o:title=""/>
          </v:shape>
        </w:pict>
      </w:r>
      <w:r>
        <w:t xml:space="preserve">, the program GRAN1 is provided with the command “Operations / Inequalities / Set of inequalities G(x, y)&lt;(&gt;)0”. In the case of use this command one should set sign of inequalities (“&gt;” or “&lt;”). As a result the set of points that meet all the inequalities simultaneously is marked (shaded) on the plane </w:t>
      </w:r>
      <w:r w:rsidR="00DD029A" w:rsidRPr="00DD029A">
        <w:rPr>
          <w:position w:val="-10"/>
        </w:rPr>
        <w:pict>
          <v:shape id="_x0000_i2823" type="#_x0000_t75" style="width:21.75pt;height:15pt">
            <v:imagedata r:id="rId1464" o:title=""/>
          </v:shape>
        </w:pict>
      </w:r>
      <w:r>
        <w:t xml:space="preserve">.  Before using the command the dependencies (of the type </w:t>
      </w:r>
      <w:r w:rsidR="00DD029A" w:rsidRPr="00DD029A">
        <w:rPr>
          <w:position w:val="-10"/>
        </w:rPr>
        <w:pict>
          <v:shape id="_x0000_i2824" type="#_x0000_t75" style="width:51.75pt;height:15pt">
            <v:imagedata r:id="rId1465" o:title=""/>
          </v:shape>
        </w:pict>
      </w:r>
      <w:r>
        <w:t xml:space="preserve">) should be marked by the check-box  </w:t>
      </w:r>
      <w:r w:rsidR="006D7DDC">
        <w:pict>
          <v:shape id="_x0000_i2825" type="#_x0000_t75" style="width:8.25pt;height:8.25pt" filled="t">
            <v:fill color2="black"/>
            <v:imagedata r:id="rId12" o:title=""/>
          </v:shape>
        </w:pict>
      </w:r>
      <w:r>
        <w:t xml:space="preserve">  and their graphs should be plotted (Fig. 15.4). The difference between the solutions of the systems </w:t>
      </w:r>
      <w:r w:rsidR="00DD029A" w:rsidRPr="00DD029A">
        <w:rPr>
          <w:position w:val="-10"/>
        </w:rPr>
        <w:pict>
          <v:shape id="_x0000_i2826" type="#_x0000_t75" style="width:54.75pt;height:15.75pt">
            <v:imagedata r:id="rId1466" o:title=""/>
          </v:shape>
        </w:pict>
      </w:r>
      <w:r w:rsidRPr="00BC6CC2">
        <w:t xml:space="preserve"> </w:t>
      </w:r>
      <w:r>
        <w:t>and</w:t>
      </w:r>
      <w:r w:rsidRPr="00BC6CC2">
        <w:t xml:space="preserve"> </w:t>
      </w:r>
      <w:r w:rsidR="00DD029A" w:rsidRPr="00DD029A">
        <w:rPr>
          <w:position w:val="-10"/>
        </w:rPr>
        <w:pict>
          <v:shape id="_x0000_i2827" type="#_x0000_t75" style="width:54.75pt;height:15.75pt">
            <v:imagedata r:id="rId1462" o:title=""/>
          </v:shape>
        </w:pict>
      </w:r>
      <w:r w:rsidRPr="00BC6CC2">
        <w:t xml:space="preserve"> (</w:t>
      </w:r>
      <w:r w:rsidR="00DD029A" w:rsidRPr="00DD029A">
        <w:rPr>
          <w:position w:val="-10"/>
        </w:rPr>
        <w:pict>
          <v:shape id="_x0000_i2828" type="#_x0000_t75" style="width:54.75pt;height:15.75pt">
            <v:imagedata r:id="rId1467" o:title=""/>
          </v:shape>
        </w:pict>
      </w:r>
      <w:r w:rsidRPr="00BC6CC2">
        <w:t xml:space="preserve"> </w:t>
      </w:r>
      <w:r>
        <w:t>and</w:t>
      </w:r>
      <w:r w:rsidRPr="00BC6CC2">
        <w:t xml:space="preserve"> </w:t>
      </w:r>
      <w:r w:rsidR="00DD029A" w:rsidRPr="00DD029A">
        <w:rPr>
          <w:position w:val="-10"/>
        </w:rPr>
        <w:pict>
          <v:shape id="_x0000_i2829" type="#_x0000_t75" style="width:56.25pt;height:15.75pt">
            <v:imagedata r:id="rId1468" o:title=""/>
          </v:shape>
        </w:pict>
      </w:r>
      <w:r>
        <w:t xml:space="preserve">) is in the question whether the points of the graphs  </w:t>
      </w:r>
      <w:r w:rsidR="00DD029A" w:rsidRPr="00DD029A">
        <w:rPr>
          <w:position w:val="-10"/>
        </w:rPr>
        <w:pict>
          <v:shape id="_x0000_i2830" type="#_x0000_t75" style="width:51.75pt;height:15pt">
            <v:imagedata r:id="rId1469" o:title=""/>
          </v:shape>
        </w:pict>
      </w:r>
      <w:r>
        <w:t xml:space="preserve"> are included in the solution or not.</w:t>
      </w:r>
    </w:p>
    <w:p w:rsidR="001242A6" w:rsidRDefault="001242A6" w:rsidP="001242A6">
      <w:pPr>
        <w:pStyle w:val="af7"/>
        <w:rPr>
          <w:lang w:val="en-US"/>
        </w:rPr>
      </w:pPr>
      <w:r>
        <w:rPr>
          <w:lang w:val="en-US"/>
        </w:rPr>
        <w:lastRenderedPageBreak/>
        <w:t xml:space="preserve">Examples </w:t>
      </w:r>
    </w:p>
    <w:p w:rsidR="001242A6" w:rsidRDefault="001242A6" w:rsidP="001242A6">
      <w:pPr>
        <w:pStyle w:val="af3"/>
      </w:pPr>
      <w:r>
        <w:t>1. Find a set of solutions of the system of inequalities</w:t>
      </w:r>
    </w:p>
    <w:p w:rsidR="001242A6" w:rsidRDefault="00DD029A" w:rsidP="001242A6">
      <w:pPr>
        <w:pStyle w:val="af3"/>
      </w:pPr>
      <w:r w:rsidRPr="00DD029A">
        <w:rPr>
          <w:position w:val="-46"/>
        </w:rPr>
        <w:pict>
          <v:shape id="_x0000_i2831" type="#_x0000_t75" style="width:86.25pt;height:51pt" fillcolor="window">
            <v:imagedata r:id="rId1470" o:title=""/>
          </v:shape>
        </w:pict>
      </w:r>
    </w:p>
    <w:p w:rsidR="001242A6" w:rsidRDefault="001242A6" w:rsidP="001242A6">
      <w:pPr>
        <w:pStyle w:val="af3"/>
      </w:pPr>
      <w:r>
        <w:t xml:space="preserve">Plot graphs of the dependencies </w:t>
      </w:r>
      <w:r w:rsidR="00DD029A" w:rsidRPr="00DD029A">
        <w:rPr>
          <w:position w:val="-10"/>
          <w:sz w:val="28"/>
          <w:szCs w:val="28"/>
        </w:rPr>
        <w:pict>
          <v:shape id="_x0000_i2832" type="#_x0000_t75" style="width:59.25pt;height:15pt">
            <v:imagedata r:id="rId1471" o:title=""/>
          </v:shape>
        </w:pict>
      </w:r>
      <w:r w:rsidRPr="00C01D95">
        <w:t xml:space="preserve">, </w:t>
      </w:r>
      <w:r w:rsidR="00DD029A" w:rsidRPr="00DD029A">
        <w:rPr>
          <w:position w:val="-10"/>
          <w:sz w:val="28"/>
          <w:szCs w:val="28"/>
        </w:rPr>
        <w:pict>
          <v:shape id="_x0000_i2833" type="#_x0000_t75" style="width:69.75pt;height:15pt">
            <v:imagedata r:id="rId1472" o:title=""/>
          </v:shape>
        </w:pict>
      </w:r>
      <w:r w:rsidRPr="00C01D95">
        <w:t xml:space="preserve">, </w:t>
      </w:r>
      <w:r w:rsidR="00DD029A" w:rsidRPr="00DD029A">
        <w:rPr>
          <w:position w:val="-10"/>
          <w:sz w:val="28"/>
          <w:szCs w:val="28"/>
        </w:rPr>
        <w:pict>
          <v:shape id="_x0000_i2834" type="#_x0000_t75" style="width:78pt;height:15pt">
            <v:imagedata r:id="rId1473" o:title=""/>
          </v:shape>
        </w:pict>
      </w:r>
      <w:r>
        <w:rPr>
          <w:sz w:val="28"/>
          <w:szCs w:val="28"/>
        </w:rPr>
        <w:t xml:space="preserve"> </w:t>
      </w:r>
      <w:r>
        <w:t>and use the command “Operations / Inequalities / Set of inequalities G(x, y)&lt;(&gt;)0” (set the sign “&gt;”) to get the result: any internal point of the triangle shaded in the Fig. 15.4 is a solution of the system of inequalities.</w:t>
      </w:r>
    </w:p>
    <w:p w:rsidR="001242A6" w:rsidRDefault="001242A6" w:rsidP="001242A6">
      <w:pPr>
        <w:pStyle w:val="af6"/>
      </w:pPr>
      <w:r>
        <w:rPr>
          <w:noProof/>
          <w:lang w:val="uk-UA" w:eastAsia="uk-UA"/>
        </w:rPr>
        <w:drawing>
          <wp:inline distT="0" distB="0" distL="0" distR="0">
            <wp:extent cx="4391025" cy="3086100"/>
            <wp:effectExtent l="19050" t="0" r="9525" b="0"/>
            <wp:docPr id="2025" name="Рисунок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5"/>
                    <pic:cNvPicPr>
                      <a:picLocks noChangeAspect="1" noChangeArrowheads="1"/>
                    </pic:cNvPicPr>
                  </pic:nvPicPr>
                  <pic:blipFill>
                    <a:blip r:embed="rId1474"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15.4</w:t>
      </w:r>
    </w:p>
    <w:p w:rsidR="001242A6" w:rsidRDefault="001242A6" w:rsidP="001242A6">
      <w:pPr>
        <w:pStyle w:val="af3"/>
      </w:pPr>
      <w:r>
        <w:t>2. Find a set of solutions of the system of inequalities</w:t>
      </w:r>
    </w:p>
    <w:p w:rsidR="001242A6" w:rsidRDefault="00DD029A" w:rsidP="001242A6">
      <w:pPr>
        <w:pStyle w:val="af3"/>
      </w:pPr>
      <w:r w:rsidRPr="00DD029A">
        <w:rPr>
          <w:position w:val="-30"/>
        </w:rPr>
        <w:pict>
          <v:shape id="_x0000_i2835" type="#_x0000_t75" style="width:68.25pt;height:36pt" fillcolor="window">
            <v:imagedata r:id="rId1475" o:title=""/>
          </v:shape>
        </w:pict>
      </w:r>
    </w:p>
    <w:p w:rsidR="001242A6" w:rsidRDefault="001242A6" w:rsidP="001242A6">
      <w:pPr>
        <w:pStyle w:val="af3"/>
      </w:pPr>
      <w:r>
        <w:t xml:space="preserve">Plot graphs of the dependencies </w:t>
      </w:r>
      <w:r w:rsidR="00DD029A" w:rsidRPr="00DD029A">
        <w:rPr>
          <w:position w:val="-10"/>
        </w:rPr>
        <w:pict>
          <v:shape id="_x0000_i2836" type="#_x0000_t75" style="width:75.75pt;height:18pt">
            <v:imagedata r:id="rId1476" o:title=""/>
          </v:shape>
        </w:pict>
      </w:r>
      <w:r>
        <w:t xml:space="preserve">, </w:t>
      </w:r>
      <w:r w:rsidR="00DD029A" w:rsidRPr="00DD029A">
        <w:rPr>
          <w:position w:val="-10"/>
        </w:rPr>
        <w:pict>
          <v:shape id="_x0000_i2837" type="#_x0000_t75" style="width:105pt;height:15pt">
            <v:imagedata r:id="rId1477" o:title=""/>
          </v:shape>
        </w:pict>
      </w:r>
      <w:r>
        <w:t xml:space="preserve"> and use the command “Operations / Inequalities / Set </w:t>
      </w:r>
    </w:p>
    <w:p w:rsidR="001242A6" w:rsidRDefault="001242A6" w:rsidP="001242A6">
      <w:pPr>
        <w:pStyle w:val="af6"/>
      </w:pPr>
      <w:r>
        <w:rPr>
          <w:noProof/>
          <w:lang w:val="uk-UA" w:eastAsia="uk-UA"/>
        </w:rPr>
        <w:lastRenderedPageBreak/>
        <w:drawing>
          <wp:inline distT="0" distB="0" distL="0" distR="0">
            <wp:extent cx="4391025" cy="3086100"/>
            <wp:effectExtent l="19050" t="0" r="9525" b="0"/>
            <wp:docPr id="2029" name="Рисунок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9"/>
                    <pic:cNvPicPr>
                      <a:picLocks noChangeAspect="1" noChangeArrowheads="1"/>
                    </pic:cNvPicPr>
                  </pic:nvPicPr>
                  <pic:blipFill>
                    <a:blip r:embed="rId1478"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15.5</w:t>
      </w:r>
      <w:r w:rsidRPr="005624F8">
        <w:t xml:space="preserve"> </w:t>
      </w:r>
    </w:p>
    <w:p w:rsidR="001242A6" w:rsidRDefault="001242A6" w:rsidP="001242A6">
      <w:pPr>
        <w:pStyle w:val="af6"/>
        <w:jc w:val="both"/>
      </w:pPr>
      <w:r>
        <w:t>of inequalities G(x, y)&lt;(&gt;)0” (set the sign “&gt;”) to get the result: points of the set shaded in the Fig. 15.5 is a solution of the system of inequalities.</w:t>
      </w:r>
    </w:p>
    <w:p w:rsidR="001242A6" w:rsidRDefault="001242A6" w:rsidP="00ED549D">
      <w:pPr>
        <w:pStyle w:val="af3"/>
      </w:pPr>
      <w:r>
        <w:t>3. Find a set of solutions of the inequality</w:t>
      </w:r>
      <w:r w:rsidR="00DD029A" w:rsidRPr="00DD029A">
        <w:rPr>
          <w:position w:val="-12"/>
        </w:rPr>
        <w:pict>
          <v:shape id="_x0000_i2838" type="#_x0000_t75" style="width:68.25pt;height:18pt">
            <v:imagedata r:id="rId1479" o:title=""/>
          </v:shape>
        </w:pict>
      </w:r>
      <w:r>
        <w:t>.</w:t>
      </w:r>
    </w:p>
    <w:p w:rsidR="001242A6" w:rsidRDefault="001242A6" w:rsidP="001242A6">
      <w:pPr>
        <w:pStyle w:val="af3"/>
      </w:pPr>
      <w:r>
        <w:t xml:space="preserve">Plot graph of the dependence </w:t>
      </w:r>
      <w:r w:rsidR="00DD029A" w:rsidRPr="00DD029A">
        <w:rPr>
          <w:position w:val="-10"/>
        </w:rPr>
        <w:pict>
          <v:shape id="_x0000_i2839" type="#_x0000_t75" style="width:110.25pt;height:15pt">
            <v:imagedata r:id="rId1480" o:title=""/>
          </v:shape>
        </w:pict>
      </w:r>
      <w:r>
        <w:t xml:space="preserve"> and use the command “Operations / Inequalities / Set of inequalities G(x, y)&lt;(&gt;)0” (set the sign “&gt;”) to get the result: points of the set shaded in the Fig. 15.6 is a solution of the inequality.</w:t>
      </w:r>
    </w:p>
    <w:p w:rsidR="001242A6" w:rsidRDefault="001242A6" w:rsidP="001242A6">
      <w:pPr>
        <w:pStyle w:val="af3"/>
      </w:pPr>
      <w:r>
        <w:t xml:space="preserve">4. Find all the values of the parameter </w:t>
      </w:r>
      <w:r>
        <w:rPr>
          <w:i/>
          <w:iCs/>
          <w:szCs w:val="22"/>
        </w:rPr>
        <w:t>a</w:t>
      </w:r>
      <w:r>
        <w:t xml:space="preserve">, at each of that the inequality </w:t>
      </w:r>
      <w:r w:rsidR="00DD029A" w:rsidRPr="00DD029A">
        <w:rPr>
          <w:position w:val="-10"/>
        </w:rPr>
        <w:pict>
          <v:shape id="_x0000_i2840" type="#_x0000_t75" style="width:63.75pt;height:18pt">
            <v:imagedata r:id="rId1481" o:title=""/>
          </v:shape>
        </w:pict>
      </w:r>
      <w:r>
        <w:t xml:space="preserve"> has at least one positive solution, if </w:t>
      </w:r>
      <w:r w:rsidR="00DD029A" w:rsidRPr="00DD029A">
        <w:rPr>
          <w:position w:val="-10"/>
        </w:rPr>
        <w:pict>
          <v:shape id="_x0000_i2841" type="#_x0000_t75" style="width:45.75pt;height:14.25pt">
            <v:imagedata r:id="rId1482" o:title=""/>
          </v:shape>
        </w:pict>
      </w:r>
      <w:r>
        <w:t>.</w:t>
      </w:r>
    </w:p>
    <w:p w:rsidR="001242A6" w:rsidRDefault="001242A6" w:rsidP="001242A6">
      <w:pPr>
        <w:pStyle w:val="af6"/>
        <w:jc w:val="both"/>
      </w:pPr>
      <w:r>
        <w:t xml:space="preserve">To use the program change the inequality by the equal one: </w:t>
      </w:r>
      <w:r w:rsidR="00DD029A" w:rsidRPr="00DD029A">
        <w:rPr>
          <w:position w:val="-10"/>
        </w:rPr>
        <w:pict>
          <v:shape id="_x0000_i2842" type="#_x0000_t75" style="width:78.75pt;height:18pt">
            <v:imagedata r:id="rId1483" o:title=""/>
          </v:shape>
        </w:pict>
      </w:r>
      <w:r>
        <w:t xml:space="preserve">. Create a new object with the parameter </w:t>
      </w:r>
      <w:r w:rsidR="00DD029A" w:rsidRPr="00DD029A">
        <w:rPr>
          <w:position w:val="-4"/>
        </w:rPr>
        <w:pict>
          <v:shape id="_x0000_i2843" type="#_x0000_t75" style="width:14.25pt;height:11.25pt">
            <v:imagedata r:id="rId1484" o:title=""/>
          </v:shape>
        </w:pict>
      </w:r>
      <w:r>
        <w:t xml:space="preserve"> instead </w:t>
      </w:r>
      <w:r>
        <w:rPr>
          <w:i/>
          <w:iCs/>
        </w:rPr>
        <w:t>a</w:t>
      </w:r>
      <w:r w:rsidR="00ED549D">
        <w:t>:</w:t>
      </w:r>
      <w:r>
        <w:t xml:space="preserve"> </w:t>
      </w:r>
      <w:r w:rsidR="00DD029A" w:rsidRPr="00DD029A">
        <w:rPr>
          <w:position w:val="-10"/>
        </w:rPr>
        <w:pict>
          <v:shape id="_x0000_i2844" type="#_x0000_t75" style="width:99pt;height:18pt">
            <v:imagedata r:id="rId1485" o:title=""/>
          </v:shape>
        </w:pict>
      </w:r>
      <w:r>
        <w:t xml:space="preserve">, assign the interval </w:t>
      </w:r>
      <w:r w:rsidR="00DD029A" w:rsidRPr="00DD029A">
        <w:rPr>
          <w:position w:val="-10"/>
        </w:rPr>
        <w:pict>
          <v:shape id="_x0000_i2845" type="#_x0000_t75" style="width:30.75pt;height:14.25pt">
            <v:imagedata r:id="rId1486" o:title=""/>
          </v:shape>
        </w:pict>
      </w:r>
      <w:r>
        <w:t xml:space="preserve">. Parameter </w:t>
      </w:r>
      <w:r w:rsidR="00DD029A" w:rsidRPr="00DD029A">
        <w:rPr>
          <w:position w:val="-4"/>
        </w:rPr>
        <w:pict>
          <v:shape id="_x0000_i2846" type="#_x0000_t75" style="width:14.25pt;height:11.25pt">
            <v:imagedata r:id="rId1484" o:title=""/>
          </v:shape>
        </w:pict>
      </w:r>
      <w:r>
        <w:t xml:space="preserve"> should be also changed in the bounds </w:t>
      </w:r>
      <w:r w:rsidR="00DD029A" w:rsidRPr="00DD029A">
        <w:rPr>
          <w:position w:val="-10"/>
        </w:rPr>
        <w:pict>
          <v:shape id="_x0000_i2847" type="#_x0000_t75" style="width:30.75pt;height:14.25pt">
            <v:imagedata r:id="rId1486" o:title=""/>
          </v:shape>
        </w:pict>
      </w:r>
      <w:r>
        <w:t xml:space="preserve"> with the increment </w:t>
      </w:r>
      <w:r w:rsidR="00DD029A" w:rsidRPr="00DD029A">
        <w:rPr>
          <w:position w:val="-6"/>
        </w:rPr>
        <w:pict>
          <v:shape id="_x0000_i2848" type="#_x0000_t75" style="width:36.75pt;height:12.75pt">
            <v:imagedata r:id="rId1487" o:title=""/>
          </v:shape>
        </w:pict>
      </w:r>
      <w:r>
        <w:t xml:space="preserve">. Plot graphs of the objects. </w:t>
      </w:r>
    </w:p>
    <w:p w:rsidR="001242A6" w:rsidRDefault="001242A6" w:rsidP="001242A6">
      <w:pPr>
        <w:pStyle w:val="af3"/>
      </w:pPr>
      <w:r>
        <w:t>This inequality has solutions if any part of the graph lies under the axis</w:t>
      </w:r>
      <w:r w:rsidR="00ED549D">
        <w:t xml:space="preserve"> </w:t>
      </w:r>
      <w:r w:rsidR="00DD029A" w:rsidRPr="00DD029A">
        <w:rPr>
          <w:position w:val="-6"/>
        </w:rPr>
        <w:pict>
          <v:shape id="_x0000_i2849" type="#_x0000_t75" style="width:15pt;height:12pt">
            <v:imagedata r:id="rId1488" o:title=""/>
          </v:shape>
        </w:pict>
      </w:r>
      <w:r>
        <w:t xml:space="preserve">. Change value of the parameter </w:t>
      </w:r>
      <w:r w:rsidR="00DD029A" w:rsidRPr="00DD029A">
        <w:rPr>
          <w:position w:val="-4"/>
        </w:rPr>
        <w:pict>
          <v:shape id="_x0000_i2850" type="#_x0000_t75" style="width:14.25pt;height:11.25pt">
            <v:imagedata r:id="rId1484" o:title=""/>
          </v:shape>
        </w:pict>
      </w:r>
      <w:r>
        <w:t xml:space="preserve"> and observe the graph (Fig. 15.7), </w:t>
      </w:r>
    </w:p>
    <w:p w:rsidR="001242A6" w:rsidRDefault="001242A6" w:rsidP="001242A6">
      <w:pPr>
        <w:pStyle w:val="af0"/>
        <w:rPr>
          <w:lang w:val="en-US"/>
        </w:rPr>
      </w:pPr>
    </w:p>
    <w:p w:rsidR="001242A6" w:rsidRDefault="001242A6" w:rsidP="001242A6">
      <w:pPr>
        <w:pStyle w:val="af6"/>
      </w:pPr>
      <w:r>
        <w:rPr>
          <w:noProof/>
          <w:lang w:val="uk-UA" w:eastAsia="uk-UA"/>
        </w:rPr>
        <w:lastRenderedPageBreak/>
        <w:drawing>
          <wp:inline distT="0" distB="0" distL="0" distR="0">
            <wp:extent cx="4391025" cy="3086100"/>
            <wp:effectExtent l="19050" t="0" r="9525" b="0"/>
            <wp:docPr id="2043" name="Рисунок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pic:cNvPicPr>
                      <a:picLocks noChangeAspect="1" noChangeArrowheads="1"/>
                    </pic:cNvPicPr>
                  </pic:nvPicPr>
                  <pic:blipFill>
                    <a:blip r:embed="rId1489"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15.6</w:t>
      </w:r>
    </w:p>
    <w:p w:rsidR="001242A6" w:rsidRDefault="001242A6" w:rsidP="001242A6">
      <w:pPr>
        <w:pStyle w:val="af6"/>
        <w:rPr>
          <w:shd w:val="clear" w:color="auto" w:fill="FFFF00"/>
        </w:rPr>
      </w:pPr>
      <w:r>
        <w:rPr>
          <w:noProof/>
          <w:lang w:val="uk-UA" w:eastAsia="uk-UA"/>
        </w:rPr>
        <w:drawing>
          <wp:inline distT="0" distB="0" distL="0" distR="0">
            <wp:extent cx="4391025" cy="3086100"/>
            <wp:effectExtent l="19050" t="0" r="9525" b="0"/>
            <wp:docPr id="2044" name="Рисунок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4"/>
                    <pic:cNvPicPr>
                      <a:picLocks noChangeAspect="1" noChangeArrowheads="1"/>
                    </pic:cNvPicPr>
                  </pic:nvPicPr>
                  <pic:blipFill>
                    <a:blip r:embed="rId1490"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Pr="00C46466" w:rsidRDefault="001242A6" w:rsidP="001242A6">
      <w:pPr>
        <w:pStyle w:val="af6"/>
      </w:pPr>
      <w:r w:rsidRPr="00C46466">
        <w:t>Fig. 15.7</w:t>
      </w:r>
    </w:p>
    <w:p w:rsidR="001242A6" w:rsidRDefault="001242A6" w:rsidP="001242A6">
      <w:pPr>
        <w:pStyle w:val="af6"/>
      </w:pPr>
      <w:r>
        <w:rPr>
          <w:noProof/>
          <w:lang w:val="uk-UA" w:eastAsia="uk-UA"/>
        </w:rPr>
        <w:lastRenderedPageBreak/>
        <w:drawing>
          <wp:inline distT="0" distB="0" distL="0" distR="0">
            <wp:extent cx="4391025" cy="3057525"/>
            <wp:effectExtent l="19050" t="0" r="9525" b="0"/>
            <wp:docPr id="2045" name="Рисунок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5"/>
                    <pic:cNvPicPr>
                      <a:picLocks noChangeAspect="1" noChangeArrowheads="1"/>
                    </pic:cNvPicPr>
                  </pic:nvPicPr>
                  <pic:blipFill>
                    <a:blip r:embed="rId1491" cstate="print"/>
                    <a:srcRect/>
                    <a:stretch>
                      <a:fillRect/>
                    </a:stretch>
                  </pic:blipFill>
                  <pic:spPr bwMode="auto">
                    <a:xfrm>
                      <a:off x="0" y="0"/>
                      <a:ext cx="4391025" cy="3057525"/>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15.8</w:t>
      </w:r>
    </w:p>
    <w:p w:rsidR="001242A6" w:rsidRPr="00C46466" w:rsidRDefault="001242A6" w:rsidP="001242A6">
      <w:pPr>
        <w:pStyle w:val="af6"/>
      </w:pPr>
      <w:r>
        <w:rPr>
          <w:noProof/>
          <w:lang w:val="uk-UA" w:eastAsia="uk-UA"/>
        </w:rPr>
        <w:drawing>
          <wp:inline distT="0" distB="0" distL="0" distR="0">
            <wp:extent cx="4391025" cy="3086100"/>
            <wp:effectExtent l="19050" t="0" r="9525" b="0"/>
            <wp:docPr id="2046" name="Рисунок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6"/>
                    <pic:cNvPicPr>
                      <a:picLocks noChangeAspect="1" noChangeArrowheads="1"/>
                    </pic:cNvPicPr>
                  </pic:nvPicPr>
                  <pic:blipFill>
                    <a:blip r:embed="rId1492"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rsidRPr="00C46466">
        <w:t>Fig. 15.9</w:t>
      </w:r>
    </w:p>
    <w:p w:rsidR="001242A6" w:rsidRDefault="001242A6" w:rsidP="001242A6">
      <w:pPr>
        <w:pStyle w:val="af3"/>
        <w:ind w:firstLine="0"/>
      </w:pPr>
      <w:r>
        <w:lastRenderedPageBreak/>
        <w:t xml:space="preserve">to make the following conclusion: if </w:t>
      </w:r>
      <w:r w:rsidR="00DD029A" w:rsidRPr="00DD029A">
        <w:rPr>
          <w:position w:val="-10"/>
        </w:rPr>
        <w:pict>
          <v:shape id="_x0000_i2851" type="#_x0000_t75" style="width:60pt;height:15pt">
            <v:imagedata r:id="rId1493" o:title=""/>
          </v:shape>
        </w:pict>
      </w:r>
      <w:r>
        <w:t>, the inequality has positive solutions (Fig. 15.7, Fig. 15.8, Fig. 15.9).</w:t>
      </w:r>
    </w:p>
    <w:p w:rsidR="001242A6" w:rsidRPr="005624F8" w:rsidRDefault="001242A6" w:rsidP="001242A6">
      <w:pPr>
        <w:pStyle w:val="af5"/>
        <w:rPr>
          <w:lang w:val="en-US"/>
        </w:rPr>
      </w:pPr>
    </w:p>
    <w:p w:rsidR="001242A6" w:rsidRDefault="001242A6" w:rsidP="001242A6">
      <w:pPr>
        <w:pStyle w:val="af4"/>
        <w:rPr>
          <w:lang w:val="en-US"/>
        </w:rPr>
      </w:pPr>
      <w:r>
        <w:rPr>
          <w:lang w:val="en-US"/>
        </w:rPr>
        <w:t xml:space="preserve">Questions for self-checking </w:t>
      </w:r>
    </w:p>
    <w:p w:rsidR="001242A6" w:rsidRDefault="001242A6" w:rsidP="00BC2F26">
      <w:pPr>
        <w:pStyle w:val="a0"/>
        <w:numPr>
          <w:ilvl w:val="0"/>
          <w:numId w:val="63"/>
        </w:numPr>
        <w:rPr>
          <w:lang w:val="en-US"/>
        </w:rPr>
      </w:pPr>
      <w:r>
        <w:rPr>
          <w:lang w:val="en-US"/>
        </w:rPr>
        <w:t>What is called a solution of inequality of the form:</w:t>
      </w:r>
      <w:r w:rsidRPr="00AB17E7">
        <w:t xml:space="preserve"> </w:t>
      </w:r>
      <w:r w:rsidR="00DD029A" w:rsidRPr="00DD029A">
        <w:rPr>
          <w:position w:val="-10"/>
        </w:rPr>
        <w:pict>
          <v:shape id="_x0000_i2852" type="#_x0000_t75" style="width:38.25pt;height:15pt">
            <v:imagedata r:id="rId1494" o:title=""/>
          </v:shape>
        </w:pict>
      </w:r>
      <w:r w:rsidRPr="007C3207">
        <w:t xml:space="preserve">? </w:t>
      </w:r>
      <w:r w:rsidR="00DD029A" w:rsidRPr="00DD029A">
        <w:rPr>
          <w:position w:val="-10"/>
        </w:rPr>
        <w:pict>
          <v:shape id="_x0000_i2853" type="#_x0000_t75" style="width:59.25pt;height:15pt">
            <v:imagedata r:id="rId1495" o:title=""/>
          </v:shape>
        </w:pict>
      </w:r>
      <w:r w:rsidRPr="007C3207">
        <w:t xml:space="preserve">? </w:t>
      </w:r>
      <w:r w:rsidR="00DD029A" w:rsidRPr="00DD029A">
        <w:rPr>
          <w:position w:val="-10"/>
        </w:rPr>
        <w:pict>
          <v:shape id="_x0000_i2854" type="#_x0000_t75" style="width:48pt;height:15pt">
            <v:imagedata r:id="rId1496" o:title=""/>
          </v:shape>
        </w:pict>
      </w:r>
      <w:r>
        <w:rPr>
          <w:lang w:val="en-US"/>
        </w:rPr>
        <w:t>?</w:t>
      </w:r>
    </w:p>
    <w:p w:rsidR="001242A6" w:rsidRPr="00ED549D" w:rsidRDefault="001242A6" w:rsidP="00BC2F26">
      <w:pPr>
        <w:pStyle w:val="1"/>
        <w:keepNext w:val="0"/>
        <w:numPr>
          <w:ilvl w:val="0"/>
          <w:numId w:val="64"/>
        </w:numPr>
        <w:spacing w:before="0" w:after="0" w:line="240" w:lineRule="auto"/>
        <w:ind w:left="357" w:hanging="357"/>
        <w:jc w:val="both"/>
        <w:rPr>
          <w:b w:val="0"/>
          <w:sz w:val="20"/>
        </w:rPr>
      </w:pPr>
      <w:r w:rsidRPr="00ED549D">
        <w:rPr>
          <w:b w:val="0"/>
          <w:sz w:val="20"/>
          <w:lang w:val="en-US"/>
        </w:rPr>
        <w:t>What is called a solution of inequalities system of the form:</w:t>
      </w:r>
    </w:p>
    <w:p w:rsidR="001242A6" w:rsidRDefault="00DD029A" w:rsidP="00ED549D">
      <w:pPr>
        <w:pStyle w:val="10"/>
        <w:ind w:firstLine="66"/>
      </w:pPr>
      <w:r w:rsidRPr="00DD029A">
        <w:rPr>
          <w:position w:val="-10"/>
        </w:rPr>
        <w:pict>
          <v:shape id="_x0000_i2855" type="#_x0000_t75" style="width:41.25pt;height:15pt">
            <v:imagedata r:id="rId1497" o:title=""/>
          </v:shape>
        </w:pict>
      </w:r>
      <w:r w:rsidR="001242A6" w:rsidRPr="007C3207">
        <w:t xml:space="preserve">, </w:t>
      </w:r>
      <w:r w:rsidRPr="00DD029A">
        <w:rPr>
          <w:position w:val="-10"/>
        </w:rPr>
        <w:pict>
          <v:shape id="_x0000_i2856" type="#_x0000_t75" style="width:42pt;height:15pt">
            <v:imagedata r:id="rId1498" o:title=""/>
          </v:shape>
        </w:pict>
      </w:r>
      <w:r w:rsidR="001242A6" w:rsidRPr="007C3207">
        <w:t xml:space="preserve">, … , </w:t>
      </w:r>
      <w:r w:rsidRPr="00DD029A">
        <w:rPr>
          <w:position w:val="-10"/>
        </w:rPr>
        <w:pict>
          <v:shape id="_x0000_i2857" type="#_x0000_t75" style="width:44.25pt;height:15pt">
            <v:imagedata r:id="rId1499" o:title=""/>
          </v:shape>
        </w:pict>
      </w:r>
      <w:r w:rsidR="001242A6">
        <w:rPr>
          <w:lang w:val="en-US"/>
        </w:rPr>
        <w:t>?</w:t>
      </w:r>
    </w:p>
    <w:p w:rsidR="001242A6" w:rsidRDefault="00DD029A" w:rsidP="00ED549D">
      <w:pPr>
        <w:pStyle w:val="10"/>
        <w:ind w:firstLine="66"/>
        <w:rPr>
          <w:lang w:val="en-US"/>
        </w:rPr>
      </w:pPr>
      <w:r w:rsidRPr="00DD029A">
        <w:rPr>
          <w:position w:val="-10"/>
        </w:rPr>
        <w:pict>
          <v:shape id="_x0000_i2858" type="#_x0000_t75" style="width:51.75pt;height:15pt">
            <v:imagedata r:id="rId1500" o:title=""/>
          </v:shape>
        </w:pict>
      </w:r>
      <w:r w:rsidR="001242A6" w:rsidRPr="007C3207">
        <w:t xml:space="preserve">, </w:t>
      </w:r>
      <w:r w:rsidRPr="00DD029A">
        <w:rPr>
          <w:position w:val="-10"/>
        </w:rPr>
        <w:pict>
          <v:shape id="_x0000_i2859" type="#_x0000_t75" style="width:53.25pt;height:15pt">
            <v:imagedata r:id="rId1501" o:title=""/>
          </v:shape>
        </w:pict>
      </w:r>
      <w:r w:rsidR="001242A6" w:rsidRPr="007C3207">
        <w:t xml:space="preserve">, … , </w:t>
      </w:r>
      <w:r w:rsidRPr="00DD029A">
        <w:rPr>
          <w:position w:val="-10"/>
        </w:rPr>
        <w:pict>
          <v:shape id="_x0000_i2860" type="#_x0000_t75" style="width:54.75pt;height:15pt">
            <v:imagedata r:id="rId1502" o:title=""/>
          </v:shape>
        </w:pict>
      </w:r>
      <w:r w:rsidR="001242A6">
        <w:rPr>
          <w:lang w:val="en-US"/>
        </w:rPr>
        <w:t>?</w:t>
      </w:r>
    </w:p>
    <w:p w:rsidR="001242A6" w:rsidRDefault="001242A6" w:rsidP="001242A6">
      <w:pPr>
        <w:pStyle w:val="a0"/>
        <w:numPr>
          <w:ilvl w:val="0"/>
          <w:numId w:val="2"/>
        </w:numPr>
        <w:rPr>
          <w:lang w:val="en-US"/>
        </w:rPr>
      </w:pPr>
      <w:r>
        <w:rPr>
          <w:lang w:val="en-US"/>
        </w:rPr>
        <w:t xml:space="preserve">What function of the form </w:t>
      </w:r>
      <w:r w:rsidR="00DD029A" w:rsidRPr="00DD029A">
        <w:rPr>
          <w:position w:val="-10"/>
        </w:rPr>
        <w:pict>
          <v:shape id="_x0000_i2861" type="#_x0000_t75" style="width:39pt;height:15pt">
            <v:imagedata r:id="rId1503" o:title=""/>
          </v:shape>
        </w:pict>
      </w:r>
      <w:r>
        <w:rPr>
          <w:lang w:val="en-US"/>
        </w:rPr>
        <w:t xml:space="preserve"> is called convex downwards?</w:t>
      </w:r>
    </w:p>
    <w:p w:rsidR="001242A6" w:rsidRDefault="001242A6" w:rsidP="001242A6">
      <w:pPr>
        <w:pStyle w:val="a0"/>
        <w:numPr>
          <w:ilvl w:val="0"/>
          <w:numId w:val="2"/>
        </w:numPr>
        <w:rPr>
          <w:lang w:val="en-US"/>
        </w:rPr>
      </w:pPr>
      <w:r>
        <w:rPr>
          <w:lang w:val="en-US"/>
        </w:rPr>
        <w:t>What are the properties of a set of solutions of inequality</w:t>
      </w:r>
      <w:r w:rsidR="00DD029A" w:rsidRPr="00DD029A">
        <w:rPr>
          <w:position w:val="-10"/>
        </w:rPr>
        <w:pict>
          <v:shape id="_x0000_i2862" type="#_x0000_t75" style="width:38.25pt;height:15pt">
            <v:imagedata r:id="rId1494" o:title=""/>
          </v:shape>
        </w:pict>
      </w:r>
      <w:r>
        <w:rPr>
          <w:lang w:val="en-US"/>
        </w:rPr>
        <w:t xml:space="preserve">, if the function </w:t>
      </w:r>
      <w:r w:rsidR="00DD029A" w:rsidRPr="00DD029A">
        <w:rPr>
          <w:position w:val="-10"/>
        </w:rPr>
        <w:pict>
          <v:shape id="_x0000_i2863" type="#_x0000_t75" style="width:39pt;height:15pt">
            <v:imagedata r:id="rId1503" o:title=""/>
          </v:shape>
        </w:pict>
      </w:r>
      <w:r>
        <w:rPr>
          <w:lang w:val="en-US"/>
        </w:rPr>
        <w:t xml:space="preserve"> is convex downwards?</w:t>
      </w:r>
    </w:p>
    <w:p w:rsidR="001242A6" w:rsidRDefault="001242A6" w:rsidP="001242A6">
      <w:pPr>
        <w:pStyle w:val="a0"/>
        <w:numPr>
          <w:ilvl w:val="0"/>
          <w:numId w:val="2"/>
        </w:numPr>
        <w:rPr>
          <w:lang w:val="en-US"/>
        </w:rPr>
      </w:pPr>
      <w:r>
        <w:rPr>
          <w:lang w:val="en-US"/>
        </w:rPr>
        <w:t>How with the help of GRAN1 to find solutions of inequality of the form</w:t>
      </w:r>
      <w:r w:rsidR="00DD029A" w:rsidRPr="00DD029A">
        <w:rPr>
          <w:position w:val="-10"/>
        </w:rPr>
        <w:pict>
          <v:shape id="_x0000_i2864" type="#_x0000_t75" style="width:38.25pt;height:15pt">
            <v:imagedata r:id="rId1494" o:title=""/>
          </v:shape>
        </w:pict>
      </w:r>
      <w:r>
        <w:rPr>
          <w:lang w:val="en-US"/>
        </w:rPr>
        <w:t xml:space="preserve"> if the function </w:t>
      </w:r>
      <w:r w:rsidR="00DD029A" w:rsidRPr="00DD029A">
        <w:rPr>
          <w:position w:val="-10"/>
        </w:rPr>
        <w:pict>
          <v:shape id="_x0000_i2865" type="#_x0000_t75" style="width:39pt;height:15pt">
            <v:imagedata r:id="rId1503" o:title=""/>
          </v:shape>
        </w:pict>
      </w:r>
      <w:r>
        <w:rPr>
          <w:lang w:val="en-US"/>
        </w:rPr>
        <w:t xml:space="preserve"> is defined on </w:t>
      </w:r>
      <w:r w:rsidR="00DD029A" w:rsidRPr="00DD029A">
        <w:rPr>
          <w:position w:val="-10"/>
        </w:rPr>
        <w:pict>
          <v:shape id="_x0000_i2866" type="#_x0000_t75" style="width:24pt;height:15pt">
            <v:imagedata r:id="rId1504" o:title=""/>
          </v:shape>
        </w:pict>
      </w:r>
      <w:r>
        <w:rPr>
          <w:lang w:val="en-US"/>
        </w:rPr>
        <w:t>?</w:t>
      </w:r>
    </w:p>
    <w:p w:rsidR="001242A6" w:rsidRDefault="001242A6" w:rsidP="001242A6">
      <w:pPr>
        <w:pStyle w:val="a0"/>
        <w:numPr>
          <w:ilvl w:val="0"/>
          <w:numId w:val="2"/>
        </w:numPr>
        <w:rPr>
          <w:lang w:val="en-US"/>
        </w:rPr>
      </w:pPr>
      <w:r>
        <w:rPr>
          <w:lang w:val="en-US"/>
        </w:rPr>
        <w:t xml:space="preserve">What function of the form </w:t>
      </w:r>
      <w:r w:rsidR="00DD029A" w:rsidRPr="00DD029A">
        <w:rPr>
          <w:position w:val="-10"/>
        </w:rPr>
        <w:pict>
          <v:shape id="_x0000_i2867" type="#_x0000_t75" style="width:48pt;height:15pt">
            <v:imagedata r:id="rId1505" o:title=""/>
          </v:shape>
        </w:pict>
      </w:r>
      <w:r>
        <w:rPr>
          <w:lang w:val="en-US"/>
        </w:rPr>
        <w:t xml:space="preserve"> is called convex downwards?</w:t>
      </w:r>
    </w:p>
    <w:p w:rsidR="001242A6" w:rsidRDefault="001242A6" w:rsidP="001242A6">
      <w:pPr>
        <w:pStyle w:val="a0"/>
        <w:numPr>
          <w:ilvl w:val="0"/>
          <w:numId w:val="2"/>
        </w:numPr>
        <w:rPr>
          <w:lang w:val="en-US"/>
        </w:rPr>
      </w:pPr>
      <w:r>
        <w:rPr>
          <w:lang w:val="en-US"/>
        </w:rPr>
        <w:t xml:space="preserve">Can the function </w:t>
      </w:r>
      <w:r w:rsidR="00DD029A" w:rsidRPr="00DD029A">
        <w:rPr>
          <w:position w:val="-10"/>
        </w:rPr>
        <w:pict>
          <v:shape id="_x0000_i2868" type="#_x0000_t75" style="width:48pt;height:15pt">
            <v:imagedata r:id="rId1505" o:title=""/>
          </v:shape>
        </w:pict>
      </w:r>
      <w:r>
        <w:rPr>
          <w:lang w:val="en-US"/>
        </w:rPr>
        <w:t xml:space="preserve"> be convex downwards if the set of solutions of inequality </w:t>
      </w:r>
      <w:r w:rsidR="00DD029A" w:rsidRPr="00DD029A">
        <w:rPr>
          <w:position w:val="-10"/>
        </w:rPr>
        <w:pict>
          <v:shape id="_x0000_i2869" type="#_x0000_t75" style="width:48pt;height:15pt">
            <v:imagedata r:id="rId1496" o:title=""/>
          </v:shape>
        </w:pict>
      </w:r>
      <w:r>
        <w:rPr>
          <w:lang w:val="en-US"/>
        </w:rPr>
        <w:t xml:space="preserve"> is empty?</w:t>
      </w:r>
    </w:p>
    <w:p w:rsidR="001242A6" w:rsidRDefault="001242A6" w:rsidP="001242A6">
      <w:pPr>
        <w:pStyle w:val="a0"/>
        <w:numPr>
          <w:ilvl w:val="0"/>
          <w:numId w:val="2"/>
        </w:numPr>
        <w:rPr>
          <w:lang w:val="en-US"/>
        </w:rPr>
      </w:pPr>
      <w:r>
        <w:rPr>
          <w:lang w:val="en-US"/>
        </w:rPr>
        <w:t>Is the function</w:t>
      </w:r>
      <w:r w:rsidR="00DD029A" w:rsidRPr="00DD029A">
        <w:rPr>
          <w:position w:val="-10"/>
        </w:rPr>
        <w:pict>
          <v:shape id="_x0000_i2870" type="#_x0000_t75" style="width:48pt;height:15pt">
            <v:imagedata r:id="rId1505" o:title=""/>
          </v:shape>
        </w:pict>
      </w:r>
      <w:r>
        <w:rPr>
          <w:lang w:val="en-US"/>
        </w:rPr>
        <w:t xml:space="preserve"> convex downwards if for a constant </w:t>
      </w:r>
      <w:r w:rsidR="00DD029A" w:rsidRPr="00DD029A">
        <w:rPr>
          <w:position w:val="-6"/>
        </w:rPr>
        <w:pict>
          <v:shape id="_x0000_i2871" type="#_x0000_t75" style="width:8.25pt;height:9.75pt">
            <v:imagedata r:id="rId1506" o:title=""/>
          </v:shape>
        </w:pict>
      </w:r>
      <w:r>
        <w:rPr>
          <w:lang w:val="en-US"/>
        </w:rPr>
        <w:t xml:space="preserve"> the set of solutions of </w:t>
      </w:r>
      <w:r w:rsidR="00DD029A" w:rsidRPr="00DD029A">
        <w:rPr>
          <w:position w:val="-10"/>
        </w:rPr>
        <w:pict>
          <v:shape id="_x0000_i2872" type="#_x0000_t75" style="width:48pt;height:15pt">
            <v:imagedata r:id="rId1507" o:title=""/>
          </v:shape>
        </w:pict>
      </w:r>
      <w:r>
        <w:rPr>
          <w:lang w:val="en-US"/>
        </w:rPr>
        <w:t xml:space="preserve"> is convex?</w:t>
      </w:r>
    </w:p>
    <w:p w:rsidR="001242A6" w:rsidRDefault="001242A6" w:rsidP="001242A6">
      <w:pPr>
        <w:pStyle w:val="a0"/>
        <w:numPr>
          <w:ilvl w:val="0"/>
          <w:numId w:val="2"/>
        </w:numPr>
        <w:rPr>
          <w:lang w:val="en-US"/>
        </w:rPr>
      </w:pPr>
      <w:r>
        <w:rPr>
          <w:lang w:val="en-US"/>
        </w:rPr>
        <w:t xml:space="preserve">How with the help of GRAN1 to find solutions of inequality of the form </w:t>
      </w:r>
      <w:r w:rsidR="00DD029A" w:rsidRPr="00DD029A">
        <w:rPr>
          <w:position w:val="-10"/>
        </w:rPr>
        <w:pict>
          <v:shape id="_x0000_i2873" type="#_x0000_t75" style="width:48pt;height:15pt">
            <v:imagedata r:id="rId1496" o:title=""/>
          </v:shape>
        </w:pict>
      </w:r>
      <w:r>
        <w:rPr>
          <w:lang w:val="en-US"/>
        </w:rPr>
        <w:t xml:space="preserve">, where </w:t>
      </w:r>
      <w:r w:rsidR="00DD029A" w:rsidRPr="00DD029A">
        <w:rPr>
          <w:position w:val="-10"/>
        </w:rPr>
        <w:pict>
          <v:shape id="_x0000_i2874" type="#_x0000_t75" style="width:48pt;height:15pt">
            <v:imagedata r:id="rId1505" o:title=""/>
          </v:shape>
        </w:pict>
      </w:r>
      <w:r>
        <w:rPr>
          <w:lang w:val="en-US"/>
        </w:rPr>
        <w:t xml:space="preserve"> is a function convex downwards?</w:t>
      </w:r>
    </w:p>
    <w:p w:rsidR="001242A6" w:rsidRDefault="001242A6" w:rsidP="001242A6">
      <w:pPr>
        <w:pStyle w:val="a0"/>
        <w:numPr>
          <w:ilvl w:val="0"/>
          <w:numId w:val="2"/>
        </w:numPr>
        <w:rPr>
          <w:lang w:val="en-US"/>
        </w:rPr>
      </w:pPr>
      <w:r>
        <w:rPr>
          <w:lang w:val="en-US"/>
        </w:rPr>
        <w:t xml:space="preserve">Is the set of solutions of the system of inequalities </w:t>
      </w:r>
      <w:r w:rsidR="00DD029A" w:rsidRPr="00DD029A">
        <w:rPr>
          <w:position w:val="-10"/>
        </w:rPr>
        <w:pict>
          <v:shape id="_x0000_i2875" type="#_x0000_t75" style="width:54pt;height:15pt">
            <v:imagedata r:id="rId1508" o:title=""/>
          </v:shape>
        </w:pict>
      </w:r>
      <w:r>
        <w:rPr>
          <w:lang w:val="en-US"/>
        </w:rPr>
        <w:t xml:space="preserve">, … , </w:t>
      </w:r>
      <w:r w:rsidR="00DD029A" w:rsidRPr="00DD029A">
        <w:rPr>
          <w:position w:val="-10"/>
        </w:rPr>
        <w:pict>
          <v:shape id="_x0000_i2876" type="#_x0000_t75" style="width:60pt;height:15pt">
            <v:imagedata r:id="rId1509" o:title=""/>
          </v:shape>
        </w:pict>
      </w:r>
      <w:r>
        <w:rPr>
          <w:lang w:val="en-US"/>
        </w:rPr>
        <w:t xml:space="preserve">, convex, if this set is not empty and the functions </w:t>
      </w:r>
      <w:r w:rsidR="00DD029A" w:rsidRPr="00DD029A">
        <w:rPr>
          <w:position w:val="-10"/>
        </w:rPr>
        <w:pict>
          <v:shape id="_x0000_i2877" type="#_x0000_t75" style="width:51.75pt;height:15pt">
            <v:imagedata r:id="rId1510" o:title=""/>
          </v:shape>
        </w:pict>
      </w:r>
      <w:r>
        <w:rPr>
          <w:lang w:val="en-US"/>
        </w:rPr>
        <w:t xml:space="preserve">, … , </w:t>
      </w:r>
      <w:r w:rsidR="00DD029A" w:rsidRPr="00DD029A">
        <w:rPr>
          <w:position w:val="-10"/>
        </w:rPr>
        <w:pict>
          <v:shape id="_x0000_i2878" type="#_x0000_t75" style="width:54.75pt;height:15pt">
            <v:imagedata r:id="rId1511" o:title=""/>
          </v:shape>
        </w:pict>
      </w:r>
      <w:r>
        <w:rPr>
          <w:lang w:val="en-US"/>
        </w:rPr>
        <w:t xml:space="preserve"> are convex downwards?</w:t>
      </w:r>
    </w:p>
    <w:p w:rsidR="001242A6" w:rsidRDefault="001242A6" w:rsidP="001242A6">
      <w:pPr>
        <w:pStyle w:val="af4"/>
        <w:rPr>
          <w:lang w:val="en-US"/>
        </w:rPr>
      </w:pPr>
    </w:p>
    <w:p w:rsidR="001242A6" w:rsidRDefault="001242A6" w:rsidP="001242A6">
      <w:pPr>
        <w:pStyle w:val="af4"/>
        <w:rPr>
          <w:lang w:val="en-US"/>
        </w:rPr>
      </w:pPr>
      <w:r>
        <w:rPr>
          <w:lang w:val="en-US"/>
        </w:rPr>
        <w:t>Exercises for self-fulfillment</w:t>
      </w:r>
    </w:p>
    <w:p w:rsidR="001242A6" w:rsidRDefault="001242A6" w:rsidP="00BC2F26">
      <w:pPr>
        <w:pStyle w:val="a0"/>
        <w:numPr>
          <w:ilvl w:val="0"/>
          <w:numId w:val="65"/>
        </w:numPr>
        <w:ind w:left="336" w:hanging="336"/>
        <w:rPr>
          <w:lang w:val="en-US"/>
        </w:rPr>
      </w:pPr>
      <w:r>
        <w:rPr>
          <w:lang w:val="en-US"/>
        </w:rPr>
        <w:t>Find a set of solutions of the inequalities:</w:t>
      </w:r>
    </w:p>
    <w:tbl>
      <w:tblPr>
        <w:tblW w:w="6570" w:type="dxa"/>
        <w:tblInd w:w="564" w:type="dxa"/>
        <w:tblLayout w:type="fixed"/>
        <w:tblLook w:val="0000"/>
      </w:tblPr>
      <w:tblGrid>
        <w:gridCol w:w="3285"/>
        <w:gridCol w:w="3285"/>
      </w:tblGrid>
      <w:tr w:rsidR="001242A6" w:rsidTr="00ED549D">
        <w:tc>
          <w:tcPr>
            <w:tcW w:w="3285" w:type="dxa"/>
            <w:shd w:val="clear" w:color="auto" w:fill="auto"/>
          </w:tcPr>
          <w:p w:rsidR="001242A6" w:rsidRDefault="00DD029A" w:rsidP="00B7792E">
            <w:pPr>
              <w:pStyle w:val="af5"/>
              <w:ind w:firstLine="0"/>
            </w:pPr>
            <w:r w:rsidRPr="00DD029A">
              <w:rPr>
                <w:position w:val="-6"/>
              </w:rPr>
              <w:pict>
                <v:shape id="_x0000_i2879" type="#_x0000_t75" style="width:60pt;height:15pt">
                  <v:imagedata r:id="rId1512" o:title=""/>
                </v:shape>
              </w:pict>
            </w:r>
            <w:r w:rsidR="001242A6">
              <w:rPr>
                <w:lang w:val="en-US"/>
              </w:rPr>
              <w:t>;</w:t>
            </w:r>
          </w:p>
          <w:p w:rsidR="001242A6" w:rsidRDefault="00DD029A" w:rsidP="00B7792E">
            <w:pPr>
              <w:pStyle w:val="af5"/>
              <w:ind w:firstLine="0"/>
            </w:pPr>
            <w:r w:rsidRPr="00DD029A">
              <w:rPr>
                <w:position w:val="-22"/>
              </w:rPr>
              <w:pict>
                <v:shape id="_x0000_i2880" type="#_x0000_t75" style="width:39pt;height:27.75pt">
                  <v:imagedata r:id="rId1513" o:title=""/>
                </v:shape>
              </w:pict>
            </w:r>
            <w:r w:rsidR="001242A6">
              <w:rPr>
                <w:lang w:val="en-US"/>
              </w:rPr>
              <w:t xml:space="preserve"> when </w:t>
            </w:r>
            <w:r w:rsidRPr="00DD029A">
              <w:rPr>
                <w:position w:val="-10"/>
              </w:rPr>
              <w:pict>
                <v:shape id="_x0000_i2881" type="#_x0000_t75" style="width:44.25pt;height:14.25pt">
                  <v:imagedata r:id="rId1514" o:title=""/>
                </v:shape>
              </w:pict>
            </w:r>
            <w:r w:rsidR="001242A6">
              <w:rPr>
                <w:lang w:val="en-US"/>
              </w:rPr>
              <w:t>;</w:t>
            </w:r>
          </w:p>
          <w:p w:rsidR="001242A6" w:rsidRDefault="00DD029A" w:rsidP="00B7792E">
            <w:pPr>
              <w:pStyle w:val="af5"/>
              <w:ind w:firstLine="0"/>
            </w:pPr>
            <w:r w:rsidRPr="00DD029A">
              <w:rPr>
                <w:position w:val="-10"/>
              </w:rPr>
              <w:pict>
                <v:shape id="_x0000_i2882" type="#_x0000_t75" style="width:101.25pt;height:15pt">
                  <v:imagedata r:id="rId1515" o:title=""/>
                </v:shape>
              </w:pict>
            </w:r>
            <w:r w:rsidR="001242A6">
              <w:rPr>
                <w:lang w:val="en-US"/>
              </w:rPr>
              <w:t>;</w:t>
            </w:r>
          </w:p>
          <w:p w:rsidR="001242A6" w:rsidRDefault="00DD029A" w:rsidP="00B7792E">
            <w:pPr>
              <w:pStyle w:val="af5"/>
              <w:ind w:firstLine="0"/>
            </w:pPr>
            <w:r w:rsidRPr="00DD029A">
              <w:rPr>
                <w:position w:val="-26"/>
              </w:rPr>
              <w:pict>
                <v:shape id="_x0000_i2883" type="#_x0000_t75" style="width:63pt;height:30pt">
                  <v:imagedata r:id="rId1516" o:title=""/>
                </v:shape>
              </w:pict>
            </w:r>
            <w:r w:rsidR="001242A6">
              <w:rPr>
                <w:lang w:val="en-US"/>
              </w:rPr>
              <w:t>;</w:t>
            </w:r>
          </w:p>
        </w:tc>
        <w:tc>
          <w:tcPr>
            <w:tcW w:w="3285" w:type="dxa"/>
            <w:shd w:val="clear" w:color="auto" w:fill="auto"/>
          </w:tcPr>
          <w:p w:rsidR="001242A6" w:rsidRDefault="00DD029A" w:rsidP="00B7792E">
            <w:pPr>
              <w:pStyle w:val="af5"/>
              <w:ind w:firstLine="0"/>
            </w:pPr>
            <w:r w:rsidRPr="00DD029A">
              <w:rPr>
                <w:position w:val="-6"/>
              </w:rPr>
              <w:pict>
                <v:shape id="_x0000_i2884" type="#_x0000_t75" style="width:75pt;height:15pt">
                  <v:imagedata r:id="rId1517" o:title=""/>
                </v:shape>
              </w:pict>
            </w:r>
            <w:r w:rsidR="001242A6">
              <w:rPr>
                <w:lang w:val="en-US"/>
              </w:rPr>
              <w:t>;</w:t>
            </w:r>
          </w:p>
          <w:p w:rsidR="001242A6" w:rsidRDefault="00DD029A" w:rsidP="00B7792E">
            <w:pPr>
              <w:pStyle w:val="af5"/>
              <w:ind w:firstLine="0"/>
            </w:pPr>
            <w:r w:rsidRPr="00DD029A">
              <w:rPr>
                <w:position w:val="-12"/>
              </w:rPr>
              <w:pict>
                <v:shape id="_x0000_i2885" type="#_x0000_t75" style="width:45pt;height:17.25pt">
                  <v:imagedata r:id="rId1518" o:title=""/>
                </v:shape>
              </w:pict>
            </w:r>
            <w:r w:rsidR="001242A6">
              <w:rPr>
                <w:lang w:val="en-US"/>
              </w:rPr>
              <w:t>;</w:t>
            </w:r>
          </w:p>
          <w:p w:rsidR="001242A6" w:rsidRDefault="00DD029A" w:rsidP="00B7792E">
            <w:pPr>
              <w:pStyle w:val="af5"/>
              <w:ind w:firstLine="0"/>
            </w:pPr>
            <w:r w:rsidRPr="00DD029A">
              <w:rPr>
                <w:position w:val="-10"/>
              </w:rPr>
              <w:pict>
                <v:shape id="_x0000_i2886" type="#_x0000_t75" style="width:87pt;height:17.25pt">
                  <v:imagedata r:id="rId1519" o:title=""/>
                </v:shape>
              </w:pict>
            </w:r>
            <w:r w:rsidR="001242A6">
              <w:rPr>
                <w:lang w:val="en-US"/>
              </w:rPr>
              <w:t>;</w:t>
            </w:r>
          </w:p>
          <w:p w:rsidR="001242A6" w:rsidRDefault="00DD029A" w:rsidP="00B7792E">
            <w:pPr>
              <w:pStyle w:val="af5"/>
              <w:ind w:firstLine="0"/>
            </w:pPr>
            <w:r w:rsidRPr="00DD029A">
              <w:rPr>
                <w:position w:val="-10"/>
              </w:rPr>
              <w:pict>
                <v:shape id="_x0000_i2887" type="#_x0000_t75" style="width:104.25pt;height:15pt">
                  <v:imagedata r:id="rId1520" o:title=""/>
                </v:shape>
              </w:pict>
            </w:r>
            <w:r w:rsidR="001242A6">
              <w:rPr>
                <w:lang w:val="en-US"/>
              </w:rPr>
              <w:t xml:space="preserve"> when </w:t>
            </w:r>
            <w:r w:rsidRPr="00DD029A">
              <w:rPr>
                <w:position w:val="-10"/>
              </w:rPr>
              <w:pict>
                <v:shape id="_x0000_i2888" type="#_x0000_t75" style="width:44.25pt;height:14.25pt">
                  <v:imagedata r:id="rId1521" o:title=""/>
                </v:shape>
              </w:pict>
            </w:r>
            <w:r w:rsidR="001242A6">
              <w:rPr>
                <w:lang w:val="en-US"/>
              </w:rPr>
              <w:t xml:space="preserve">, </w:t>
            </w:r>
            <w:r w:rsidRPr="00DD029A">
              <w:rPr>
                <w:position w:val="-10"/>
              </w:rPr>
              <w:pict>
                <v:shape id="_x0000_i2889" type="#_x0000_t75" style="width:44.25pt;height:14.25pt">
                  <v:imagedata r:id="rId1522" o:title=""/>
                </v:shape>
              </w:pict>
            </w:r>
            <w:r w:rsidR="001242A6">
              <w:rPr>
                <w:lang w:val="en-US"/>
              </w:rPr>
              <w:t>.</w:t>
            </w:r>
          </w:p>
        </w:tc>
      </w:tr>
    </w:tbl>
    <w:p w:rsidR="001242A6" w:rsidRDefault="001242A6" w:rsidP="00BC2F26">
      <w:pPr>
        <w:pStyle w:val="a0"/>
        <w:numPr>
          <w:ilvl w:val="0"/>
          <w:numId w:val="66"/>
        </w:numPr>
        <w:rPr>
          <w:lang w:val="en-US"/>
        </w:rPr>
      </w:pPr>
      <w:r>
        <w:rPr>
          <w:lang w:val="en-US"/>
        </w:rPr>
        <w:t>Find a set of solutions of the systems of inequalities:</w:t>
      </w:r>
    </w:p>
    <w:tbl>
      <w:tblPr>
        <w:tblW w:w="6570" w:type="dxa"/>
        <w:tblInd w:w="564" w:type="dxa"/>
        <w:tblLayout w:type="fixed"/>
        <w:tblLook w:val="0000"/>
      </w:tblPr>
      <w:tblGrid>
        <w:gridCol w:w="3285"/>
        <w:gridCol w:w="3285"/>
      </w:tblGrid>
      <w:tr w:rsidR="001242A6" w:rsidTr="00ED549D">
        <w:tc>
          <w:tcPr>
            <w:tcW w:w="3285" w:type="dxa"/>
            <w:shd w:val="clear" w:color="auto" w:fill="auto"/>
          </w:tcPr>
          <w:p w:rsidR="001242A6" w:rsidRDefault="00DD029A" w:rsidP="00B7792E">
            <w:pPr>
              <w:pStyle w:val="af3"/>
              <w:ind w:firstLine="0"/>
            </w:pPr>
            <w:r w:rsidRPr="00DD029A">
              <w:rPr>
                <w:position w:val="-28"/>
              </w:rPr>
              <w:pict>
                <v:shape id="_x0000_i2890" type="#_x0000_t75" style="width:96.75pt;height:33pt">
                  <v:imagedata r:id="rId1523" o:title=""/>
                </v:shape>
              </w:pict>
            </w:r>
          </w:p>
        </w:tc>
        <w:tc>
          <w:tcPr>
            <w:tcW w:w="3285" w:type="dxa"/>
            <w:shd w:val="clear" w:color="auto" w:fill="auto"/>
          </w:tcPr>
          <w:p w:rsidR="001242A6" w:rsidRDefault="00DD029A" w:rsidP="00B7792E">
            <w:pPr>
              <w:pStyle w:val="af3"/>
              <w:ind w:firstLine="0"/>
            </w:pPr>
            <w:r w:rsidRPr="00DD029A">
              <w:rPr>
                <w:position w:val="-30"/>
              </w:rPr>
              <w:pict>
                <v:shape id="_x0000_i2891" type="#_x0000_t75" style="width:84.75pt;height:35.25pt">
                  <v:imagedata r:id="rId1524" o:title=""/>
                </v:shape>
              </w:pict>
            </w:r>
          </w:p>
        </w:tc>
      </w:tr>
    </w:tbl>
    <w:p w:rsidR="001242A6" w:rsidRDefault="001242A6" w:rsidP="001242A6">
      <w:pPr>
        <w:pStyle w:val="a0"/>
        <w:numPr>
          <w:ilvl w:val="0"/>
          <w:numId w:val="0"/>
        </w:numPr>
        <w:rPr>
          <w:lang w:val="en-US"/>
        </w:rPr>
      </w:pPr>
    </w:p>
    <w:p w:rsidR="001242A6" w:rsidRDefault="001242A6" w:rsidP="00BC2F26">
      <w:pPr>
        <w:pStyle w:val="a0"/>
        <w:numPr>
          <w:ilvl w:val="0"/>
          <w:numId w:val="66"/>
        </w:numPr>
        <w:rPr>
          <w:lang w:val="en-US"/>
        </w:rPr>
      </w:pPr>
      <w:r>
        <w:rPr>
          <w:lang w:val="en-US"/>
        </w:rPr>
        <w:lastRenderedPageBreak/>
        <w:t>Find a set of solutions of the linear inequalities:</w:t>
      </w:r>
    </w:p>
    <w:tbl>
      <w:tblPr>
        <w:tblW w:w="6570" w:type="dxa"/>
        <w:tblInd w:w="564" w:type="dxa"/>
        <w:tblLayout w:type="fixed"/>
        <w:tblLook w:val="0000"/>
      </w:tblPr>
      <w:tblGrid>
        <w:gridCol w:w="3285"/>
        <w:gridCol w:w="3285"/>
      </w:tblGrid>
      <w:tr w:rsidR="001242A6" w:rsidTr="00ED549D">
        <w:tc>
          <w:tcPr>
            <w:tcW w:w="3285" w:type="dxa"/>
            <w:shd w:val="clear" w:color="auto" w:fill="auto"/>
          </w:tcPr>
          <w:p w:rsidR="001242A6" w:rsidRDefault="00DD029A" w:rsidP="00B7792E">
            <w:pPr>
              <w:pStyle w:val="af5"/>
              <w:ind w:firstLine="0"/>
            </w:pPr>
            <w:r w:rsidRPr="00DD029A">
              <w:rPr>
                <w:position w:val="-42"/>
              </w:rPr>
              <w:pict>
                <v:shape id="_x0000_i2892" type="#_x0000_t75" style="width:80.25pt;height:47.25pt">
                  <v:imagedata r:id="rId1525" o:title=""/>
                </v:shape>
              </w:pict>
            </w:r>
          </w:p>
        </w:tc>
        <w:tc>
          <w:tcPr>
            <w:tcW w:w="3285" w:type="dxa"/>
            <w:shd w:val="clear" w:color="auto" w:fill="auto"/>
          </w:tcPr>
          <w:p w:rsidR="001242A6" w:rsidRDefault="00DD029A" w:rsidP="00B7792E">
            <w:pPr>
              <w:pStyle w:val="af5"/>
              <w:ind w:firstLine="0"/>
            </w:pPr>
            <w:r w:rsidRPr="00DD029A">
              <w:rPr>
                <w:position w:val="-58"/>
              </w:rPr>
              <w:pict>
                <v:shape id="_x0000_i2893" type="#_x0000_t75" style="width:80.25pt;height:63pt">
                  <v:imagedata r:id="rId1526" o:title=""/>
                </v:shape>
              </w:pict>
            </w:r>
          </w:p>
        </w:tc>
      </w:tr>
    </w:tbl>
    <w:p w:rsidR="001242A6" w:rsidRDefault="001242A6" w:rsidP="001242A6">
      <w:pPr>
        <w:pStyle w:val="af3"/>
      </w:pPr>
    </w:p>
    <w:p w:rsidR="001242A6" w:rsidRDefault="001242A6" w:rsidP="001242A6">
      <w:pPr>
        <w:pStyle w:val="af"/>
        <w:pageBreakBefore/>
        <w:rPr>
          <w:lang w:val="en-US"/>
        </w:rPr>
      </w:pPr>
      <w:r>
        <w:rPr>
          <w:lang w:val="en-US"/>
        </w:rPr>
        <w:lastRenderedPageBreak/>
        <w:t>§16. Finding of maximum and minimum values of functions</w:t>
      </w:r>
      <w:r>
        <w:rPr>
          <w:lang w:val="en-US"/>
        </w:rPr>
        <w:br/>
        <w:t xml:space="preserve"> on given set of points</w:t>
      </w:r>
    </w:p>
    <w:p w:rsidR="001242A6" w:rsidRDefault="001242A6" w:rsidP="001242A6">
      <w:pPr>
        <w:pStyle w:val="af3"/>
      </w:pPr>
      <w:r>
        <w:t>With the help of the program GRAN1 one can use graphical methods for finding approximate solutions of some problems concerning with finding maximum or minimum values of functions of one or two variables on the sets defined through the systems of inequalities or another way. The functions under investigation and the functions that determine a set of allowable points can be linear or nonlinear, convex or non-convex.</w:t>
      </w:r>
    </w:p>
    <w:p w:rsidR="001242A6" w:rsidRDefault="001242A6" w:rsidP="001242A6">
      <w:pPr>
        <w:pStyle w:val="af3"/>
      </w:pPr>
      <w:r>
        <w:t>In general case the problem of the form</w:t>
      </w:r>
    </w:p>
    <w:p w:rsidR="001242A6" w:rsidRDefault="00DD029A" w:rsidP="001242A6">
      <w:pPr>
        <w:pStyle w:val="afc"/>
      </w:pPr>
      <w:r w:rsidRPr="00DD029A">
        <w:rPr>
          <w:position w:val="-22"/>
          <w:sz w:val="28"/>
          <w:szCs w:val="28"/>
        </w:rPr>
        <w:pict>
          <v:shape id="_x0000_i2894" type="#_x0000_t75" style="width:201pt;height:24pt" fillcolor="window">
            <v:imagedata r:id="rId1527" o:title=""/>
          </v:shape>
        </w:pict>
      </w:r>
    </w:p>
    <w:p w:rsidR="001242A6" w:rsidRDefault="001242A6" w:rsidP="001242A6">
      <w:pPr>
        <w:pStyle w:val="af3"/>
        <w:ind w:firstLine="0"/>
      </w:pPr>
      <w:r>
        <w:t xml:space="preserve">is called the problem of mathematical programming. </w:t>
      </w:r>
    </w:p>
    <w:p w:rsidR="001242A6" w:rsidRDefault="001242A6" w:rsidP="001242A6">
      <w:pPr>
        <w:pStyle w:val="af3"/>
      </w:pPr>
      <w:r>
        <w:t xml:space="preserve">If the functions </w:t>
      </w:r>
      <w:r w:rsidR="00DD029A" w:rsidRPr="00DD029A">
        <w:rPr>
          <w:position w:val="-10"/>
        </w:rPr>
        <w:pict>
          <v:shape id="_x0000_i2895" type="#_x0000_t75" style="width:42pt;height:15pt">
            <v:imagedata r:id="rId1528" o:title=""/>
          </v:shape>
        </w:pict>
      </w:r>
      <w:r>
        <w:t xml:space="preserve">, </w:t>
      </w:r>
      <w:r w:rsidR="00DD029A" w:rsidRPr="00DD029A">
        <w:rPr>
          <w:position w:val="-10"/>
        </w:rPr>
        <w:pict>
          <v:shape id="_x0000_i2896" type="#_x0000_t75" style="width:45pt;height:15.75pt">
            <v:imagedata r:id="rId1529" o:title=""/>
          </v:shape>
        </w:pict>
      </w:r>
      <w:r>
        <w:t xml:space="preserve"> are convex (downwards) the problem is called the problem of convex programming, if the functions are linear – the problem of linear programming.</w:t>
      </w:r>
    </w:p>
    <w:p w:rsidR="001242A6" w:rsidRDefault="001242A6" w:rsidP="001242A6">
      <w:pPr>
        <w:pStyle w:val="af3"/>
      </w:pPr>
      <w:r>
        <w:t xml:space="preserve">If integer solutions are searched (or the set </w:t>
      </w:r>
      <w:r w:rsidR="00DD029A" w:rsidRPr="00DD029A">
        <w:rPr>
          <w:position w:val="-6"/>
        </w:rPr>
        <w:pict>
          <v:shape id="_x0000_i2897" type="#_x0000_t75" style="width:12pt;height:12.75pt">
            <v:imagedata r:id="rId1530" o:title=""/>
          </v:shape>
        </w:pict>
      </w:r>
      <w:r>
        <w:t xml:space="preserve"> is discrete) the problem is called the problem of integer (or discrete) programming.</w:t>
      </w:r>
    </w:p>
    <w:p w:rsidR="001242A6" w:rsidRDefault="001242A6" w:rsidP="001242A6">
      <w:pPr>
        <w:pStyle w:val="af3"/>
      </w:pPr>
      <w:r>
        <w:t xml:space="preserve">Any point </w:t>
      </w:r>
      <w:r w:rsidR="00DD029A" w:rsidRPr="00DD029A">
        <w:rPr>
          <w:position w:val="-6"/>
        </w:rPr>
        <w:pict>
          <v:shape id="_x0000_i2898" type="#_x0000_t75" style="width:27.75pt;height:12.75pt" fillcolor="window">
            <v:imagedata r:id="rId1531" o:title=""/>
          </v:shape>
        </w:pict>
      </w:r>
      <w:r>
        <w:t xml:space="preserve"> is called feasible point. The point </w:t>
      </w:r>
      <w:r w:rsidR="00DD029A" w:rsidRPr="00DD029A">
        <w:rPr>
          <w:position w:val="-6"/>
        </w:rPr>
        <w:pict>
          <v:shape id="_x0000_i2899" type="#_x0000_t75" style="width:33pt;height:15.75pt" fillcolor="window">
            <v:imagedata r:id="rId1532" o:title=""/>
          </v:shape>
        </w:pict>
      </w:r>
      <w:r>
        <w:t xml:space="preserve">, where </w:t>
      </w:r>
      <w:r w:rsidR="00DD029A" w:rsidRPr="00DD029A">
        <w:rPr>
          <w:position w:val="-20"/>
        </w:rPr>
        <w:pict>
          <v:shape id="_x0000_i2900" type="#_x0000_t75" style="width:45pt;height:19.5pt">
            <v:imagedata r:id="rId1533" o:title=""/>
          </v:shape>
        </w:pict>
      </w:r>
      <w:r>
        <w:t xml:space="preserve"> is reached is called the optimal point of the problem of mathematical programming, the value </w:t>
      </w:r>
      <w:r w:rsidR="00DD029A" w:rsidRPr="00DD029A">
        <w:rPr>
          <w:position w:val="-10"/>
        </w:rPr>
        <w:pict>
          <v:shape id="_x0000_i2901" type="#_x0000_t75" style="width:30pt;height:18pt">
            <v:imagedata r:id="rId1534" o:title=""/>
          </v:shape>
        </w:pict>
      </w:r>
      <w:r>
        <w:t xml:space="preserve"> is called the optimal value of the function </w:t>
      </w:r>
      <w:r w:rsidR="00DD029A" w:rsidRPr="00DD029A">
        <w:rPr>
          <w:position w:val="-10"/>
        </w:rPr>
        <w:pict>
          <v:shape id="_x0000_i2902" type="#_x0000_t75" style="width:42pt;height:15pt">
            <v:imagedata r:id="rId1528" o:title=""/>
          </v:shape>
        </w:pict>
      </w:r>
      <w:r>
        <w:t xml:space="preserve"> in the problem.</w:t>
      </w:r>
    </w:p>
    <w:p w:rsidR="001242A6" w:rsidRDefault="001242A6" w:rsidP="001242A6">
      <w:pPr>
        <w:pStyle w:val="af3"/>
      </w:pPr>
      <w:r>
        <w:t xml:space="preserve">In order to find maximum and minimum values of the function </w:t>
      </w:r>
      <w:r w:rsidR="00DD029A" w:rsidRPr="00DD029A">
        <w:rPr>
          <w:position w:val="-10"/>
        </w:rPr>
        <w:pict>
          <v:shape id="_x0000_i2903" type="#_x0000_t75" style="width:42pt;height:15pt">
            <v:imagedata r:id="rId1528" o:title=""/>
          </v:shape>
        </w:pict>
      </w:r>
      <w:r>
        <w:t xml:space="preserve"> on the interval </w:t>
      </w:r>
      <w:r w:rsidR="00DD029A" w:rsidRPr="00DD029A">
        <w:rPr>
          <w:position w:val="-10"/>
        </w:rPr>
        <w:pict>
          <v:shape id="_x0000_i2904" type="#_x0000_t75" style="width:26.25pt;height:15pt">
            <v:imagedata r:id="rId1535" o:title=""/>
          </v:shape>
        </w:pict>
      </w:r>
      <w:r>
        <w:t xml:space="preserve"> with the help of GRAN1 one should plot graph of the dependence </w:t>
      </w:r>
      <w:r w:rsidR="00DD029A" w:rsidRPr="00DD029A">
        <w:rPr>
          <w:position w:val="-10"/>
        </w:rPr>
        <w:pict>
          <v:shape id="_x0000_i2905" type="#_x0000_t75" style="width:42pt;height:15pt">
            <v:imagedata r:id="rId1528" o:title=""/>
          </v:shape>
        </w:pict>
      </w:r>
      <w:r>
        <w:t xml:space="preserve"> for </w:t>
      </w:r>
      <w:r w:rsidR="00DD029A" w:rsidRPr="00DD029A">
        <w:rPr>
          <w:position w:val="-10"/>
        </w:rPr>
        <w:pict>
          <v:shape id="_x0000_i2906" type="#_x0000_t75" style="width:41.25pt;height:15pt">
            <v:imagedata r:id="rId1536" o:title=""/>
          </v:shape>
        </w:pict>
      </w:r>
      <w:r>
        <w:t xml:space="preserve"> and determine coordinates of the highest and the lowest points on the graph </w:t>
      </w:r>
      <w:r w:rsidR="00DD029A" w:rsidRPr="00DD029A">
        <w:rPr>
          <w:position w:val="-10"/>
        </w:rPr>
        <w:pict>
          <v:shape id="_x0000_i2907" type="#_x0000_t75" style="width:42pt;height:15pt">
            <v:imagedata r:id="rId1528" o:title=""/>
          </v:shape>
        </w:pict>
      </w:r>
      <w:r>
        <w:t xml:space="preserve">, </w:t>
      </w:r>
      <w:r w:rsidR="00DD029A" w:rsidRPr="00DD029A">
        <w:rPr>
          <w:position w:val="-10"/>
        </w:rPr>
        <w:pict>
          <v:shape id="_x0000_i2908" type="#_x0000_t75" style="width:41.25pt;height:15pt">
            <v:imagedata r:id="rId1536" o:title=""/>
          </v:shape>
        </w:pict>
      </w:r>
      <w:r>
        <w:t xml:space="preserve"> using the coordinate cursor. Additionally with the aid of the program there automatically calculated maximum and minimum values of </w:t>
      </w:r>
      <w:r w:rsidR="00DD029A" w:rsidRPr="00DD029A">
        <w:rPr>
          <w:position w:val="-10"/>
        </w:rPr>
        <w:pict>
          <v:shape id="_x0000_i2909" type="#_x0000_t75" style="width:24.75pt;height:15pt">
            <v:imagedata r:id="rId1537" o:title=""/>
          </v:shape>
        </w:pict>
      </w:r>
      <w:r>
        <w:t xml:space="preserve"> on the interval </w:t>
      </w:r>
      <w:r w:rsidR="00DD029A" w:rsidRPr="00DD029A">
        <w:rPr>
          <w:position w:val="-10"/>
        </w:rPr>
        <w:pict>
          <v:shape id="_x0000_i2910" type="#_x0000_t75" style="width:26.25pt;height:15pt">
            <v:imagedata r:id="rId1535" o:title=""/>
          </v:shape>
        </w:pict>
      </w:r>
      <w:r>
        <w:t xml:space="preserve"> (Fig. 16.1 and others), that are shown in the bottom of the window “Objects list”.</w:t>
      </w:r>
    </w:p>
    <w:p w:rsidR="001242A6" w:rsidRDefault="001242A6" w:rsidP="001242A6">
      <w:pPr>
        <w:pStyle w:val="af3"/>
      </w:pPr>
      <w:r>
        <w:t xml:space="preserve">In this case it is not necessary to search roots of the equation </w:t>
      </w:r>
      <w:r w:rsidR="00DD029A" w:rsidRPr="00DD029A">
        <w:rPr>
          <w:position w:val="-10"/>
        </w:rPr>
        <w:pict>
          <v:shape id="_x0000_i2911" type="#_x0000_t75" style="width:44.25pt;height:15.75pt">
            <v:imagedata r:id="rId1538" o:title=""/>
          </v:shape>
        </w:pict>
      </w:r>
      <w:r>
        <w:t xml:space="preserve"> to analyze peculiarities of the derivative </w:t>
      </w:r>
      <w:r w:rsidR="00DD029A" w:rsidRPr="00DD029A">
        <w:rPr>
          <w:position w:val="-10"/>
        </w:rPr>
        <w:pict>
          <v:shape id="_x0000_i2912" type="#_x0000_t75" style="width:27.75pt;height:15.75pt">
            <v:imagedata r:id="rId1539" o:title=""/>
          </v:shape>
        </w:pict>
      </w:r>
      <w:r>
        <w:t xml:space="preserve"> or the second derivative </w:t>
      </w:r>
      <w:r w:rsidR="00DD029A" w:rsidRPr="00DD029A">
        <w:rPr>
          <w:position w:val="-10"/>
        </w:rPr>
        <w:pict>
          <v:shape id="_x0000_i2913" type="#_x0000_t75" style="width:29.25pt;height:15.75pt">
            <v:imagedata r:id="rId1540" o:title=""/>
          </v:shape>
        </w:pict>
      </w:r>
      <w:r>
        <w:t xml:space="preserve"> in the neighborhood of solutions of equation </w:t>
      </w:r>
      <w:r w:rsidR="00DD029A" w:rsidRPr="00DD029A">
        <w:rPr>
          <w:position w:val="-10"/>
        </w:rPr>
        <w:pict>
          <v:shape id="_x0000_i2914" type="#_x0000_t75" style="width:44.25pt;height:15.75pt">
            <v:imagedata r:id="rId1538" o:title=""/>
          </v:shape>
        </w:pict>
      </w:r>
      <w:r>
        <w:t xml:space="preserve"> etc. It should be noted that the algorithm of research of the function is used generally in order to plot graph of the function and clarify its behavior on the interval</w:t>
      </w:r>
      <w:r w:rsidR="00DD029A" w:rsidRPr="00DD029A">
        <w:rPr>
          <w:position w:val="-10"/>
        </w:rPr>
        <w:pict>
          <v:shape id="_x0000_i2915" type="#_x0000_t75" style="width:26.25pt;height:15pt">
            <v:imagedata r:id="rId1535" o:title=""/>
          </v:shape>
        </w:pict>
      </w:r>
      <w:r>
        <w:t xml:space="preserve">. Since it is not difficult to plot graph of the dependence </w:t>
      </w:r>
      <w:r w:rsidR="00DD029A" w:rsidRPr="00DD029A">
        <w:rPr>
          <w:position w:val="-10"/>
        </w:rPr>
        <w:pict>
          <v:shape id="_x0000_i2916" type="#_x0000_t75" style="width:42pt;height:15pt">
            <v:imagedata r:id="rId1528" o:title=""/>
          </v:shape>
        </w:pict>
      </w:r>
      <w:r>
        <w:t xml:space="preserve"> on the interval </w:t>
      </w:r>
      <w:r w:rsidR="00DD029A" w:rsidRPr="00DD029A">
        <w:rPr>
          <w:position w:val="-10"/>
        </w:rPr>
        <w:pict>
          <v:shape id="_x0000_i2917" type="#_x0000_t75" style="width:26.25pt;height:15pt">
            <v:imagedata r:id="rId1535" o:title=""/>
          </v:shape>
        </w:pict>
      </w:r>
      <w:r>
        <w:t xml:space="preserve">, and with the coordinate cursor it is easy to determine all the characteristic points and peculiarities of graph (intersection points of graph and coordinate </w:t>
      </w:r>
      <w:r>
        <w:lastRenderedPageBreak/>
        <w:t xml:space="preserve">axes, the highest and the lowest points on graph, the intervals of function </w:t>
      </w:r>
      <w:r w:rsidR="00DD029A" w:rsidRPr="00DD029A">
        <w:rPr>
          <w:position w:val="-10"/>
        </w:rPr>
        <w:pict>
          <v:shape id="_x0000_i2918" type="#_x0000_t75" style="width:42pt;height:15pt">
            <v:imagedata r:id="rId1528" o:title=""/>
          </v:shape>
        </w:pict>
      </w:r>
      <w:r>
        <w:t xml:space="preserve"> increase and decrease, the intervals of convexity downwards and upwards etc), execution of all the items of such cumbrous algorithm is not always necessary.</w:t>
      </w:r>
    </w:p>
    <w:p w:rsidR="001242A6" w:rsidRDefault="001242A6" w:rsidP="001242A6">
      <w:pPr>
        <w:pStyle w:val="af7"/>
        <w:rPr>
          <w:lang w:val="en-US"/>
        </w:rPr>
      </w:pPr>
      <w:r>
        <w:rPr>
          <w:lang w:val="en-US"/>
        </w:rPr>
        <w:t xml:space="preserve">Examples </w:t>
      </w:r>
    </w:p>
    <w:p w:rsidR="001242A6" w:rsidRDefault="001242A6" w:rsidP="001242A6">
      <w:pPr>
        <w:pStyle w:val="af3"/>
      </w:pPr>
      <w:r>
        <w:t xml:space="preserve">1. Find a maximum value of the function </w:t>
      </w:r>
      <w:r w:rsidR="00DD029A" w:rsidRPr="00DD029A">
        <w:rPr>
          <w:position w:val="-22"/>
        </w:rPr>
        <w:pict>
          <v:shape id="_x0000_i2919" type="#_x0000_t75" style="width:147pt;height:30.75pt" fillcolor="window">
            <v:imagedata r:id="rId1541" o:title=""/>
          </v:shape>
        </w:pict>
      </w:r>
      <w:r>
        <w:t xml:space="preserve"> on the interval </w:t>
      </w:r>
      <w:r w:rsidR="00DD029A" w:rsidRPr="00DD029A">
        <w:rPr>
          <w:position w:val="-8"/>
        </w:rPr>
        <w:pict>
          <v:shape id="_x0000_i2920" type="#_x0000_t75" style="width:29.25pt;height:12.75pt">
            <v:imagedata r:id="rId1542" o:title=""/>
          </v:shape>
        </w:pict>
      </w:r>
      <w:r>
        <w:t xml:space="preserve">, and a value of argument </w:t>
      </w:r>
      <w:r w:rsidR="00DD029A" w:rsidRPr="00DD029A">
        <w:rPr>
          <w:position w:val="-10"/>
        </w:rPr>
        <w:pict>
          <v:shape id="_x0000_i2921" type="#_x0000_t75" style="width:44.25pt;height:14.25pt">
            <v:imagedata r:id="rId1543" o:title=""/>
          </v:shape>
        </w:pict>
      </w:r>
      <w:r>
        <w:t>, where the maximum value of  the function is reached.</w:t>
      </w:r>
    </w:p>
    <w:p w:rsidR="001242A6" w:rsidRDefault="001242A6" w:rsidP="001242A6">
      <w:pPr>
        <w:pStyle w:val="af3"/>
      </w:pPr>
      <w:r>
        <w:t xml:space="preserve">Plot graph of the dependence </w:t>
      </w:r>
      <w:r w:rsidR="00DD029A" w:rsidRPr="00DD029A">
        <w:rPr>
          <w:position w:val="-10"/>
        </w:rPr>
        <w:pict>
          <v:shape id="_x0000_i2922" type="#_x0000_t75" style="width:42pt;height:15pt">
            <v:imagedata r:id="rId1528" o:title=""/>
          </v:shape>
        </w:pict>
      </w:r>
      <w:r>
        <w:t xml:space="preserve"> and set cursor in the highest point on the graph to get </w:t>
      </w:r>
      <w:r w:rsidR="00DD029A" w:rsidRPr="00DD029A">
        <w:rPr>
          <w:position w:val="-6"/>
        </w:rPr>
        <w:pict>
          <v:shape id="_x0000_i2923" type="#_x0000_t75" style="width:38.25pt;height:12.75pt">
            <v:imagedata r:id="rId1544" o:title=""/>
          </v:shape>
        </w:pict>
      </w:r>
      <w:r>
        <w:t xml:space="preserve">, </w:t>
      </w:r>
      <w:r w:rsidR="00DD029A" w:rsidRPr="00DD029A">
        <w:rPr>
          <w:position w:val="-10"/>
        </w:rPr>
        <w:pict>
          <v:shape id="_x0000_i2924" type="#_x0000_t75" style="width:39pt;height:15pt">
            <v:imagedata r:id="rId1545" o:title=""/>
          </v:shape>
        </w:pict>
      </w:r>
      <w:r>
        <w:t xml:space="preserve"> (Fig. 16.1). Besides in the window “Objects list” the maximum and the minimum values of the function </w:t>
      </w:r>
      <w:r w:rsidR="00DD029A" w:rsidRPr="00DD029A">
        <w:rPr>
          <w:position w:val="-10"/>
        </w:rPr>
        <w:pict>
          <v:shape id="_x0000_i2925" type="#_x0000_t75" style="width:42pt;height:15pt">
            <v:imagedata r:id="rId1528" o:title=""/>
          </v:shape>
        </w:pict>
      </w:r>
      <w:r>
        <w:t xml:space="preserve"> on certain interval are always shown.</w:t>
      </w:r>
    </w:p>
    <w:p w:rsidR="001242A6" w:rsidRDefault="001242A6" w:rsidP="001242A6">
      <w:pPr>
        <w:pStyle w:val="af3"/>
      </w:pPr>
      <w:r>
        <w:t>Note that the search of solution of the problem by classical analytic methods is quite difficult.</w:t>
      </w:r>
    </w:p>
    <w:p w:rsidR="001242A6" w:rsidRDefault="001242A6" w:rsidP="001242A6">
      <w:pPr>
        <w:pStyle w:val="af3"/>
      </w:pPr>
      <w:r>
        <w:t xml:space="preserve">2. It is necessary to make a box without a cover with the help of the rectangular tin plate of the measure </w:t>
      </w:r>
      <w:r w:rsidR="00DD029A" w:rsidRPr="00DD029A">
        <w:rPr>
          <w:position w:val="-4"/>
        </w:rPr>
        <w:pict>
          <v:shape id="_x0000_i2926" type="#_x0000_t75" style="width:24pt;height:12pt">
            <v:imagedata r:id="rId1546" o:title=""/>
          </v:shape>
        </w:pict>
      </w:r>
      <w:r>
        <w:t xml:space="preserve"> (decimeters) of the maximum volume. Find the volume of the box.</w:t>
      </w:r>
    </w:p>
    <w:p w:rsidR="001242A6" w:rsidRDefault="001242A6" w:rsidP="001242A6">
      <w:pPr>
        <w:pStyle w:val="af6"/>
      </w:pPr>
      <w:r>
        <w:rPr>
          <w:noProof/>
          <w:lang w:val="uk-UA" w:eastAsia="uk-UA"/>
        </w:rPr>
        <w:drawing>
          <wp:anchor distT="0" distB="0" distL="114935" distR="114935" simplePos="0" relativeHeight="251660288" behindDoc="0" locked="0" layoutInCell="1" allowOverlap="1">
            <wp:simplePos x="0" y="0"/>
            <wp:positionH relativeFrom="column">
              <wp:posOffset>182245</wp:posOffset>
            </wp:positionH>
            <wp:positionV relativeFrom="paragraph">
              <wp:posOffset>574675</wp:posOffset>
            </wp:positionV>
            <wp:extent cx="2351405" cy="2532380"/>
            <wp:effectExtent l="19050" t="0" r="0" b="0"/>
            <wp:wrapNone/>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7" cstate="print"/>
                    <a:srcRect/>
                    <a:stretch>
                      <a:fillRect/>
                    </a:stretch>
                  </pic:blipFill>
                  <pic:spPr bwMode="auto">
                    <a:xfrm>
                      <a:off x="0" y="0"/>
                      <a:ext cx="2351405" cy="2532380"/>
                    </a:xfrm>
                    <a:prstGeom prst="rect">
                      <a:avLst/>
                    </a:prstGeom>
                    <a:solidFill>
                      <a:srgbClr val="FFFFFF"/>
                    </a:solidFill>
                    <a:ln w="9525">
                      <a:noFill/>
                      <a:miter lim="800000"/>
                      <a:headEnd/>
                      <a:tailEnd/>
                    </a:ln>
                  </pic:spPr>
                </pic:pic>
              </a:graphicData>
            </a:graphic>
          </wp:anchor>
        </w:drawing>
      </w:r>
      <w:r>
        <w:rPr>
          <w:noProof/>
          <w:lang w:val="uk-UA" w:eastAsia="uk-UA"/>
        </w:rPr>
        <w:drawing>
          <wp:inline distT="0" distB="0" distL="0" distR="0">
            <wp:extent cx="4391025" cy="3076575"/>
            <wp:effectExtent l="19050" t="0" r="9525" b="0"/>
            <wp:docPr id="2123" name="Рисунок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pic:cNvPicPr>
                      <a:picLocks noChangeAspect="1" noChangeArrowheads="1"/>
                    </pic:cNvPicPr>
                  </pic:nvPicPr>
                  <pic:blipFill>
                    <a:blip r:embed="rId1548" cstate="print"/>
                    <a:srcRect/>
                    <a:stretch>
                      <a:fillRect/>
                    </a:stretch>
                  </pic:blipFill>
                  <pic:spPr bwMode="auto">
                    <a:xfrm>
                      <a:off x="0" y="0"/>
                      <a:ext cx="4391025" cy="3076575"/>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16.1</w:t>
      </w:r>
    </w:p>
    <w:p w:rsidR="001242A6" w:rsidRDefault="001242A6" w:rsidP="001242A6">
      <w:pPr>
        <w:pStyle w:val="af6"/>
      </w:pPr>
      <w:r>
        <w:rPr>
          <w:noProof/>
          <w:lang w:val="uk-UA" w:eastAsia="uk-UA"/>
        </w:rPr>
        <w:lastRenderedPageBreak/>
        <w:drawing>
          <wp:inline distT="0" distB="0" distL="0" distR="0">
            <wp:extent cx="4391025" cy="3067050"/>
            <wp:effectExtent l="19050" t="0" r="9525" b="0"/>
            <wp:docPr id="2124" name="Рисунок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pic:cNvPicPr>
                      <a:picLocks noChangeAspect="1" noChangeArrowheads="1"/>
                    </pic:cNvPicPr>
                  </pic:nvPicPr>
                  <pic:blipFill>
                    <a:blip r:embed="rId1549" cstate="print"/>
                    <a:srcRect/>
                    <a:stretch>
                      <a:fillRect/>
                    </a:stretch>
                  </pic:blipFill>
                  <pic:spPr bwMode="auto">
                    <a:xfrm>
                      <a:off x="0" y="0"/>
                      <a:ext cx="4391025" cy="30670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16.2</w:t>
      </w:r>
    </w:p>
    <w:p w:rsidR="001242A6" w:rsidRDefault="001242A6" w:rsidP="001242A6">
      <w:pPr>
        <w:pStyle w:val="af3"/>
      </w:pPr>
      <w:r>
        <w:t xml:space="preserve">Denote the height of the box as </w:t>
      </w:r>
      <w:r w:rsidR="00DD029A" w:rsidRPr="00DD029A">
        <w:rPr>
          <w:position w:val="-6"/>
        </w:rPr>
        <w:pict>
          <v:shape id="_x0000_i2927" type="#_x0000_t75" style="width:9pt;height:9.75pt">
            <v:imagedata r:id="rId364" o:title=""/>
          </v:shape>
        </w:pict>
      </w:r>
      <w:r>
        <w:t xml:space="preserve">, </w:t>
      </w:r>
      <w:r w:rsidR="00DD029A" w:rsidRPr="00DD029A">
        <w:rPr>
          <w:position w:val="-10"/>
        </w:rPr>
        <w:pict>
          <v:shape id="_x0000_i2928" type="#_x0000_t75" style="width:42pt;height:15pt">
            <v:imagedata r:id="rId1550" o:title=""/>
          </v:shape>
        </w:pict>
      </w:r>
      <w:r>
        <w:t xml:space="preserve">. Then the volume is </w:t>
      </w:r>
      <w:r w:rsidR="00DD029A" w:rsidRPr="00DD029A">
        <w:rPr>
          <w:position w:val="-10"/>
        </w:rPr>
        <w:pict>
          <v:shape id="_x0000_i2929" type="#_x0000_t75" style="width:80.25pt;height:15pt">
            <v:imagedata r:id="rId1551" o:title=""/>
          </v:shape>
        </w:pict>
      </w:r>
      <w:r>
        <w:t>.</w:t>
      </w:r>
    </w:p>
    <w:p w:rsidR="001242A6" w:rsidRDefault="001242A6" w:rsidP="001242A6">
      <w:pPr>
        <w:pStyle w:val="af3"/>
      </w:pPr>
      <w:r>
        <w:t xml:space="preserve">Plot graph of the dependence </w:t>
      </w:r>
      <w:r w:rsidR="00DD029A" w:rsidRPr="00DD029A">
        <w:rPr>
          <w:position w:val="-10"/>
        </w:rPr>
        <w:pict>
          <v:shape id="_x0000_i2930" type="#_x0000_t75" style="width:96.75pt;height:15pt">
            <v:imagedata r:id="rId1552" o:title=""/>
          </v:shape>
        </w:pict>
      </w:r>
      <w:r>
        <w:t xml:space="preserve"> on the interval </w:t>
      </w:r>
      <w:r w:rsidR="00DD029A" w:rsidRPr="00DD029A">
        <w:rPr>
          <w:position w:val="-10"/>
        </w:rPr>
        <w:pict>
          <v:shape id="_x0000_i2931" type="#_x0000_t75" style="width:26.25pt;height:15pt">
            <v:imagedata r:id="rId1553" o:title=""/>
          </v:shape>
        </w:pict>
      </w:r>
      <w:r>
        <w:t xml:space="preserve"> and determine coordinates of the highest point on the graph to get</w:t>
      </w:r>
      <w:r w:rsidR="00DD029A" w:rsidRPr="00DD029A">
        <w:rPr>
          <w:position w:val="-6"/>
        </w:rPr>
        <w:pict>
          <v:shape id="_x0000_i2932" type="#_x0000_t75" style="width:39pt;height:12.75pt">
            <v:imagedata r:id="rId1554" o:title=""/>
          </v:shape>
        </w:pict>
      </w:r>
      <w:r>
        <w:t xml:space="preserve">, </w:t>
      </w:r>
      <w:r w:rsidR="00DD029A" w:rsidRPr="00DD029A">
        <w:rPr>
          <w:position w:val="-10"/>
        </w:rPr>
        <w:pict>
          <v:shape id="_x0000_i2933" type="#_x0000_t75" style="width:39.75pt;height:15pt">
            <v:imagedata r:id="rId1555" o:title=""/>
          </v:shape>
        </w:pict>
      </w:r>
      <w:r>
        <w:t xml:space="preserve">. Thus the volume of the box </w:t>
      </w:r>
      <w:r w:rsidR="00DD029A" w:rsidRPr="00DD029A">
        <w:rPr>
          <w:position w:val="-6"/>
        </w:rPr>
        <w:pict>
          <v:shape id="_x0000_i2934" type="#_x0000_t75" style="width:41.25pt;height:12.75pt">
            <v:imagedata r:id="rId1556" o:title=""/>
          </v:shape>
        </w:pict>
      </w:r>
      <w:r>
        <w:t xml:space="preserve"> is the maximum when the height of the box is 0.73 decimeters (Fig. 16.2).</w:t>
      </w:r>
    </w:p>
    <w:p w:rsidR="001242A6" w:rsidRDefault="001242A6" w:rsidP="001242A6">
      <w:pPr>
        <w:pStyle w:val="af3"/>
      </w:pPr>
      <w:r>
        <w:t xml:space="preserve">If it is necessary to find the maximum or the minimum value of function </w:t>
      </w:r>
      <w:r w:rsidR="00DD029A" w:rsidRPr="00DD029A">
        <w:rPr>
          <w:position w:val="-10"/>
        </w:rPr>
        <w:pict>
          <v:shape id="_x0000_i2935" type="#_x0000_t75" style="width:51.75pt;height:15pt">
            <v:imagedata r:id="rId1557" o:title=""/>
          </v:shape>
        </w:pict>
      </w:r>
      <w:r>
        <w:t xml:space="preserve"> on the set of solutions of system of inequalities of the form </w:t>
      </w:r>
      <w:r w:rsidR="00DD029A" w:rsidRPr="00DD029A">
        <w:rPr>
          <w:position w:val="-10"/>
        </w:rPr>
        <w:pict>
          <v:shape id="_x0000_i2936" type="#_x0000_t75" style="width:56.25pt;height:15.75pt">
            <v:imagedata r:id="rId1558" o:title=""/>
          </v:shape>
        </w:pict>
      </w:r>
      <w:r>
        <w:t xml:space="preserve">, ... , </w:t>
      </w:r>
      <w:r w:rsidR="00DD029A" w:rsidRPr="00DD029A">
        <w:rPr>
          <w:position w:val="-10"/>
        </w:rPr>
        <w:pict>
          <v:shape id="_x0000_i2937" type="#_x0000_t75" style="width:57.75pt;height:15.75pt">
            <v:imagedata r:id="rId1559" o:title=""/>
          </v:shape>
        </w:pict>
      </w:r>
      <w:r>
        <w:t xml:space="preserve"> with the aid of the program GRAN1 one can do the following way. Firstly plot graphs of the dependencies </w:t>
      </w:r>
      <w:r w:rsidR="00DD029A" w:rsidRPr="00DD029A">
        <w:rPr>
          <w:position w:val="-10"/>
        </w:rPr>
        <w:pict>
          <v:shape id="_x0000_i2938" type="#_x0000_t75" style="width:56.25pt;height:15.75pt">
            <v:imagedata r:id="rId1560" o:title=""/>
          </v:shape>
        </w:pict>
      </w:r>
      <w:r>
        <w:t xml:space="preserve">, ... , </w:t>
      </w:r>
      <w:r w:rsidR="00DD029A" w:rsidRPr="00DD029A">
        <w:rPr>
          <w:position w:val="-10"/>
        </w:rPr>
        <w:pict>
          <v:shape id="_x0000_i2939" type="#_x0000_t75" style="width:59.25pt;height:15.75pt">
            <v:imagedata r:id="rId1561" o:title=""/>
          </v:shape>
        </w:pict>
      </w:r>
      <w:r>
        <w:t xml:space="preserve"> and find what set of points meets all the inequalities simultaneously. The set can be determined with the help of the command “Operations / Inequalities / Set of inequalities G(x, y)&lt;(&gt;)0”. Then select the constant </w:t>
      </w:r>
      <w:r w:rsidR="00DD029A" w:rsidRPr="00DD029A">
        <w:rPr>
          <w:position w:val="-6"/>
        </w:rPr>
        <w:pict>
          <v:shape id="_x0000_i2940" type="#_x0000_t75" style="width:9pt;height:9.75pt">
            <v:imagedata r:id="rId1562" o:title=""/>
          </v:shape>
        </w:pict>
      </w:r>
      <w:r>
        <w:t xml:space="preserve"> to plot graph of the dependence </w:t>
      </w:r>
      <w:r w:rsidR="00DD029A" w:rsidRPr="00DD029A">
        <w:rPr>
          <w:position w:val="-10"/>
        </w:rPr>
        <w:pict>
          <v:shape id="_x0000_i2941" type="#_x0000_t75" style="width:51.75pt;height:15pt">
            <v:imagedata r:id="rId1563" o:title=""/>
          </v:shape>
        </w:pict>
      </w:r>
      <w:r>
        <w:t xml:space="preserve"> (for this purpose one can use one of the parameters </w:t>
      </w:r>
      <w:r w:rsidR="00DD029A" w:rsidRPr="00DD029A">
        <w:rPr>
          <w:position w:val="-4"/>
        </w:rPr>
        <w:pict>
          <v:shape id="_x0000_i2942" type="#_x0000_t75" style="width:14.25pt;height:11.25pt">
            <v:imagedata r:id="rId1564" o:title=""/>
          </v:shape>
        </w:pict>
      </w:r>
      <w:r w:rsidRPr="00BC6CC2">
        <w:t xml:space="preserve">, </w:t>
      </w:r>
      <w:r w:rsidR="00DD029A" w:rsidRPr="00DD029A">
        <w:rPr>
          <w:position w:val="-4"/>
        </w:rPr>
        <w:pict>
          <v:shape id="_x0000_i2943" type="#_x0000_t75" style="width:15.75pt;height:11.25pt">
            <v:imagedata r:id="rId1565" o:title=""/>
          </v:shape>
        </w:pict>
      </w:r>
      <w:r w:rsidRPr="00BC6CC2">
        <w:t xml:space="preserve">, … , </w:t>
      </w:r>
      <w:r w:rsidR="00DD029A" w:rsidRPr="00DD029A">
        <w:rPr>
          <w:position w:val="-6"/>
        </w:rPr>
        <w:pict>
          <v:shape id="_x0000_i2944" type="#_x0000_t75" style="width:15pt;height:12pt">
            <v:imagedata r:id="rId1566" o:title=""/>
          </v:shape>
        </w:pict>
      </w:r>
      <w:r>
        <w:t xml:space="preserve">). This way one can gradually determine a subset of points of the solutions set of the system of inequalities </w:t>
      </w:r>
      <w:r w:rsidR="00DD029A" w:rsidRPr="00DD029A">
        <w:rPr>
          <w:position w:val="-10"/>
        </w:rPr>
        <w:pict>
          <v:shape id="_x0000_i2945" type="#_x0000_t75" style="width:56.25pt;height:15.75pt">
            <v:imagedata r:id="rId1558" o:title=""/>
          </v:shape>
        </w:pict>
      </w:r>
      <w:r>
        <w:t xml:space="preserve">, ... , </w:t>
      </w:r>
      <w:r w:rsidR="00DD029A" w:rsidRPr="00DD029A">
        <w:rPr>
          <w:position w:val="-10"/>
        </w:rPr>
        <w:pict>
          <v:shape id="_x0000_i2946" type="#_x0000_t75" style="width:57.75pt;height:15.75pt">
            <v:imagedata r:id="rId1559" o:title=""/>
          </v:shape>
        </w:pict>
      </w:r>
      <w:r>
        <w:t xml:space="preserve">, where the function </w:t>
      </w:r>
      <w:r w:rsidR="00DD029A" w:rsidRPr="00DD029A">
        <w:rPr>
          <w:position w:val="-10"/>
        </w:rPr>
        <w:pict>
          <v:shape id="_x0000_i2947" type="#_x0000_t75" style="width:51.75pt;height:15pt">
            <v:imagedata r:id="rId1557" o:title=""/>
          </v:shape>
        </w:pict>
      </w:r>
      <w:r>
        <w:t xml:space="preserve"> takes the maximum (or the minimum) value.</w:t>
      </w:r>
    </w:p>
    <w:p w:rsidR="001242A6" w:rsidRDefault="001242A6" w:rsidP="001242A6">
      <w:pPr>
        <w:pStyle w:val="af3"/>
      </w:pPr>
      <w:r>
        <w:lastRenderedPageBreak/>
        <w:t>In separate cases the corresponding analysis can be realized with the help of the command “Operations / Value of expression G(</w:t>
      </w:r>
      <w:proofErr w:type="spellStart"/>
      <w:r>
        <w:t>x,y</w:t>
      </w:r>
      <w:proofErr w:type="spellEnd"/>
      <w:r>
        <w:t xml:space="preserve">)”, where beside the coordinates “x=...”, “y=...” of the point </w:t>
      </w:r>
      <w:r w:rsidR="00DD029A" w:rsidRPr="00DD029A">
        <w:rPr>
          <w:position w:val="-10"/>
        </w:rPr>
        <w:pict>
          <v:shape id="_x0000_i2948" type="#_x0000_t75" style="width:27.75pt;height:15pt">
            <v:imagedata r:id="rId1567" o:title=""/>
          </v:shape>
        </w:pict>
      </w:r>
      <w:r>
        <w:t xml:space="preserve"> on the coordinate plane the value </w:t>
      </w:r>
      <w:r w:rsidR="00DD029A" w:rsidRPr="00DD029A">
        <w:rPr>
          <w:position w:val="-10"/>
        </w:rPr>
        <w:pict>
          <v:shape id="_x0000_i2949" type="#_x0000_t75" style="width:51.75pt;height:15pt">
            <v:imagedata r:id="rId1557" o:title=""/>
          </v:shape>
        </w:pict>
      </w:r>
      <w:r>
        <w:t xml:space="preserve"> of the function in the point </w:t>
      </w:r>
      <w:r w:rsidR="00DD029A" w:rsidRPr="00DD029A">
        <w:rPr>
          <w:position w:val="-10"/>
        </w:rPr>
        <w:pict>
          <v:shape id="_x0000_i2950" type="#_x0000_t75" style="width:27.75pt;height:15pt">
            <v:imagedata r:id="rId1567" o:title=""/>
          </v:shape>
        </w:pict>
      </w:r>
      <w:r>
        <w:t xml:space="preserve"> is shown in the top of the window “Graph”.</w:t>
      </w:r>
    </w:p>
    <w:p w:rsidR="001242A6" w:rsidRDefault="001242A6" w:rsidP="001242A6">
      <w:pPr>
        <w:pStyle w:val="af3"/>
      </w:pPr>
      <w:r>
        <w:t>However it should be kept in mind that in the program GRAN1 are provided quite restricted features to solve problems of such kind. The program can be used for solving two-dimensional problems of considered type or for additional calculations and plotting during solving such problems.</w:t>
      </w:r>
    </w:p>
    <w:p w:rsidR="001242A6" w:rsidRDefault="001242A6" w:rsidP="001242A6">
      <w:pPr>
        <w:pStyle w:val="af3"/>
      </w:pPr>
      <w:r>
        <w:t xml:space="preserve">3. Find the minimum value of the function </w:t>
      </w:r>
      <w:r w:rsidR="00DD029A" w:rsidRPr="00DD029A">
        <w:rPr>
          <w:position w:val="-10"/>
        </w:rPr>
        <w:pict>
          <v:shape id="_x0000_i2951" type="#_x0000_t75" style="width:122.25pt;height:18pt">
            <v:imagedata r:id="rId1568" o:title=""/>
          </v:shape>
        </w:pict>
      </w:r>
      <w:r>
        <w:t xml:space="preserve"> on the set of solutions of the inequality </w:t>
      </w:r>
      <w:r w:rsidR="00DD029A" w:rsidRPr="00DD029A">
        <w:rPr>
          <w:position w:val="-12"/>
        </w:rPr>
        <w:pict>
          <v:shape id="_x0000_i2952" type="#_x0000_t75" style="width:48.75pt;height:18pt">
            <v:imagedata r:id="rId1569" o:title=""/>
          </v:shape>
        </w:pict>
      </w:r>
      <w:r>
        <w:t>.</w:t>
      </w:r>
    </w:p>
    <w:p w:rsidR="001242A6" w:rsidRDefault="001242A6" w:rsidP="001242A6">
      <w:pPr>
        <w:pStyle w:val="af3"/>
      </w:pPr>
      <w:r>
        <w:t xml:space="preserve">Plot graph of the dependence </w:t>
      </w:r>
      <w:r w:rsidR="00DD029A" w:rsidRPr="00DD029A">
        <w:rPr>
          <w:position w:val="-10"/>
        </w:rPr>
        <w:pict>
          <v:shape id="_x0000_i2953" type="#_x0000_t75" style="width:104.25pt;height:15pt">
            <v:imagedata r:id="rId1570" o:title=""/>
          </v:shape>
        </w:pict>
      </w:r>
      <w:r>
        <w:t>.</w:t>
      </w:r>
    </w:p>
    <w:p w:rsidR="001242A6" w:rsidRDefault="001242A6" w:rsidP="001242A6">
      <w:pPr>
        <w:pStyle w:val="af3"/>
      </w:pPr>
      <w:r>
        <w:t>After use the command “Operations / Inequalities / Set of inequalities G(x, y)&lt;(&gt;)0” it is easy to see that any point inside the square is a separate solution of the inequality (Fig. 16.3).</w:t>
      </w:r>
    </w:p>
    <w:p w:rsidR="001242A6" w:rsidRDefault="001242A6" w:rsidP="001242A6">
      <w:pPr>
        <w:pStyle w:val="af3"/>
      </w:pPr>
      <w:r>
        <w:t xml:space="preserve">Then plot graphs of the inequalities </w:t>
      </w:r>
      <w:r w:rsidR="00DD029A" w:rsidRPr="00DD029A">
        <w:rPr>
          <w:position w:val="-10"/>
        </w:rPr>
        <w:pict>
          <v:shape id="_x0000_i2954" type="#_x0000_t75" style="width:81pt;height:18pt">
            <v:imagedata r:id="rId1571" o:title=""/>
          </v:shape>
        </w:pict>
      </w:r>
      <w:r>
        <w:t xml:space="preserve"> for various values of the parameter </w:t>
      </w:r>
      <w:r w:rsidR="00DD029A" w:rsidRPr="00DD029A">
        <w:rPr>
          <w:position w:val="-4"/>
        </w:rPr>
        <w:pict>
          <v:shape id="_x0000_i2955" type="#_x0000_t75" style="width:15pt;height:12pt">
            <v:imagedata r:id="rId1572" o:title=""/>
          </v:shape>
        </w:pict>
      </w:r>
      <w:r>
        <w:t xml:space="preserve">. In the Fig. 16.3 it is demonstrated that the set of solutions of the inequality </w:t>
      </w:r>
      <w:r w:rsidR="00DD029A" w:rsidRPr="00DD029A">
        <w:rPr>
          <w:position w:val="-10"/>
        </w:rPr>
        <w:pict>
          <v:shape id="_x0000_i2956" type="#_x0000_t75" style="width:54.75pt;height:15pt">
            <v:imagedata r:id="rId1573" o:title=""/>
          </v:shape>
        </w:pict>
      </w:r>
      <w:r>
        <w:t xml:space="preserve"> is the interior of the square with tops in the points (5, 0), (0, 5), (-5, 0), (0,-5), and the function </w:t>
      </w:r>
      <w:r w:rsidR="00DD029A" w:rsidRPr="00DD029A">
        <w:rPr>
          <w:position w:val="-10"/>
        </w:rPr>
        <w:pict>
          <v:shape id="_x0000_i2957" type="#_x0000_t75" style="width:78.75pt;height:18pt">
            <v:imagedata r:id="rId1574" o:title=""/>
          </v:shape>
        </w:pict>
      </w:r>
      <w:r>
        <w:t xml:space="preserve"> takes the minimum value (-23) in these four points that belong to the set of solutions of the inequality </w:t>
      </w:r>
      <w:r w:rsidR="00DD029A" w:rsidRPr="00DD029A">
        <w:rPr>
          <w:position w:val="-12"/>
        </w:rPr>
        <w:pict>
          <v:shape id="_x0000_i2958" type="#_x0000_t75" style="width:48pt;height:18pt">
            <v:imagedata r:id="rId1575" o:title=""/>
          </v:shape>
        </w:pict>
      </w:r>
      <w:r>
        <w:t>.</w:t>
      </w:r>
    </w:p>
    <w:p w:rsidR="001242A6" w:rsidRDefault="001242A6" w:rsidP="001242A6">
      <w:pPr>
        <w:pStyle w:val="af3"/>
      </w:pPr>
      <w:r>
        <w:t xml:space="preserve">Another way to get the solution is to set the cursor on the expression </w:t>
      </w:r>
      <w:r w:rsidR="00DD029A" w:rsidRPr="00DD029A">
        <w:rPr>
          <w:position w:val="-10"/>
        </w:rPr>
        <w:pict>
          <v:shape id="_x0000_i2959" type="#_x0000_t75" style="width:105.75pt;height:18pt">
            <v:imagedata r:id="rId1576" o:title=""/>
          </v:shape>
        </w:pict>
      </w:r>
      <w:r>
        <w:t xml:space="preserve"> in the window “Objects list” and use the command “Operations / Value of expression G(</w:t>
      </w:r>
      <w:proofErr w:type="spellStart"/>
      <w:r>
        <w:t>x,y</w:t>
      </w:r>
      <w:proofErr w:type="spellEnd"/>
      <w:r>
        <w:t xml:space="preserve">)”. It is possible to observe values of the expression </w:t>
      </w:r>
      <w:r w:rsidR="00DD029A" w:rsidRPr="00DD029A">
        <w:rPr>
          <w:position w:val="-10"/>
        </w:rPr>
        <w:pict>
          <v:shape id="_x0000_i2960" type="#_x0000_t75" style="width:59.25pt;height:18pt">
            <v:imagedata r:id="rId1577" o:title=""/>
          </v:shape>
        </w:pict>
      </w:r>
      <w:r>
        <w:t xml:space="preserve"> by moving coordinate cursor in the set of solutions in the window “Graph”.</w:t>
      </w:r>
    </w:p>
    <w:p w:rsidR="001242A6" w:rsidRDefault="001242A6" w:rsidP="001242A6">
      <w:pPr>
        <w:pStyle w:val="af3"/>
      </w:pPr>
      <w:r>
        <w:t xml:space="preserve">4. Find a point </w:t>
      </w:r>
      <w:r w:rsidR="00DD029A" w:rsidRPr="00DD029A">
        <w:rPr>
          <w:position w:val="-10"/>
        </w:rPr>
        <w:pict>
          <v:shape id="_x0000_i2961" type="#_x0000_t75" style="width:39pt;height:15pt">
            <v:imagedata r:id="rId1578" o:title=""/>
          </v:shape>
        </w:pict>
      </w:r>
      <w:r>
        <w:t xml:space="preserve"> on the plane </w:t>
      </w:r>
      <w:r w:rsidR="00DD029A" w:rsidRPr="00DD029A">
        <w:rPr>
          <w:position w:val="-10"/>
        </w:rPr>
        <w:pict>
          <v:shape id="_x0000_i2962" type="#_x0000_t75" style="width:21.75pt;height:15pt">
            <v:imagedata r:id="rId1464" o:title=""/>
          </v:shape>
        </w:pict>
      </w:r>
      <w:r>
        <w:t xml:space="preserve">, so that the sum of distances between it and the points </w:t>
      </w:r>
      <w:r w:rsidR="00DD029A" w:rsidRPr="00DD029A">
        <w:rPr>
          <w:position w:val="-10"/>
        </w:rPr>
        <w:pict>
          <v:shape id="_x0000_i2963" type="#_x0000_t75" style="width:32.25pt;height:15pt">
            <v:imagedata r:id="rId1579" o:title=""/>
          </v:shape>
        </w:pict>
      </w:r>
      <w:r w:rsidRPr="00BC6CC2">
        <w:t xml:space="preserve">, </w:t>
      </w:r>
      <w:r w:rsidR="00DD029A" w:rsidRPr="00DD029A">
        <w:rPr>
          <w:position w:val="-10"/>
        </w:rPr>
        <w:pict>
          <v:shape id="_x0000_i2964" type="#_x0000_t75" style="width:33pt;height:15pt">
            <v:imagedata r:id="rId1580" o:title=""/>
          </v:shape>
        </w:pict>
      </w:r>
      <w:r w:rsidRPr="00BC6CC2">
        <w:t xml:space="preserve">, </w:t>
      </w:r>
      <w:r w:rsidR="00DD029A" w:rsidRPr="00DD029A">
        <w:rPr>
          <w:position w:val="-10"/>
        </w:rPr>
        <w:pict>
          <v:shape id="_x0000_i2965" type="#_x0000_t75" style="width:29.25pt;height:15pt">
            <v:imagedata r:id="rId1581" o:title=""/>
          </v:shape>
        </w:pict>
      </w:r>
      <w:r w:rsidRPr="00BC6CC2">
        <w:t xml:space="preserve">, </w:t>
      </w:r>
      <w:r w:rsidR="00DD029A" w:rsidRPr="00DD029A">
        <w:rPr>
          <w:position w:val="-10"/>
        </w:rPr>
        <w:pict>
          <v:shape id="_x0000_i2966" type="#_x0000_t75" style="width:32.25pt;height:15pt">
            <v:imagedata r:id="rId1582" o:title=""/>
          </v:shape>
        </w:pict>
      </w:r>
      <w:r w:rsidRPr="00BC6CC2">
        <w:t xml:space="preserve">, </w:t>
      </w:r>
      <w:r w:rsidR="00DD029A" w:rsidRPr="00DD029A">
        <w:rPr>
          <w:position w:val="-10"/>
        </w:rPr>
        <w:pict>
          <v:shape id="_x0000_i2967" type="#_x0000_t75" style="width:32.25pt;height:15pt">
            <v:imagedata r:id="rId1583" o:title=""/>
          </v:shape>
        </w:pict>
      </w:r>
      <w:r>
        <w:t xml:space="preserve"> should be minimal (Steiner problem).</w:t>
      </w:r>
    </w:p>
    <w:p w:rsidR="001242A6" w:rsidRDefault="001242A6" w:rsidP="001242A6">
      <w:pPr>
        <w:pStyle w:val="af3"/>
      </w:pPr>
      <w:r>
        <w:t xml:space="preserve">Take into account that the sum of distances between the point </w:t>
      </w:r>
      <w:r w:rsidR="00DD029A" w:rsidRPr="00DD029A">
        <w:rPr>
          <w:position w:val="-4"/>
        </w:rPr>
        <w:pict>
          <v:shape id="_x0000_i2968" type="#_x0000_t75" style="width:15pt;height:12pt">
            <v:imagedata r:id="rId1584" o:title=""/>
          </v:shape>
        </w:pict>
      </w:r>
      <w:r>
        <w:t xml:space="preserve"> and the points </w:t>
      </w:r>
      <w:r w:rsidR="00DD029A" w:rsidRPr="00DD029A">
        <w:rPr>
          <w:position w:val="-4"/>
        </w:rPr>
        <w:pict>
          <v:shape id="_x0000_i2969" type="#_x0000_t75" style="width:11.25pt;height:12pt">
            <v:imagedata r:id="rId1585" o:title=""/>
          </v:shape>
        </w:pict>
      </w:r>
      <w:r w:rsidRPr="00C01D95">
        <w:t xml:space="preserve">, </w:t>
      </w:r>
      <w:r w:rsidR="00DD029A" w:rsidRPr="00DD029A">
        <w:rPr>
          <w:position w:val="-4"/>
        </w:rPr>
        <w:pict>
          <v:shape id="_x0000_i2970" type="#_x0000_t75" style="width:11.25pt;height:12pt">
            <v:imagedata r:id="rId1586" o:title=""/>
          </v:shape>
        </w:pict>
      </w:r>
      <w:r w:rsidRPr="00C01D95">
        <w:t xml:space="preserve">, </w:t>
      </w:r>
      <w:r w:rsidR="00DD029A" w:rsidRPr="00DD029A">
        <w:rPr>
          <w:position w:val="-6"/>
        </w:rPr>
        <w:pict>
          <v:shape id="_x0000_i2971" type="#_x0000_t75" style="width:12pt;height:12.75pt">
            <v:imagedata r:id="rId1587" o:title=""/>
          </v:shape>
        </w:pict>
      </w:r>
      <w:r w:rsidRPr="00C01D95">
        <w:t xml:space="preserve">, </w:t>
      </w:r>
      <w:r w:rsidR="00DD029A" w:rsidRPr="00DD029A">
        <w:rPr>
          <w:position w:val="-4"/>
        </w:rPr>
        <w:pict>
          <v:shape id="_x0000_i2972" type="#_x0000_t75" style="width:12pt;height:11.25pt">
            <v:imagedata r:id="rId1588" o:title=""/>
          </v:shape>
        </w:pict>
      </w:r>
      <w:r w:rsidRPr="00C01D95">
        <w:t xml:space="preserve">, </w:t>
      </w:r>
      <w:r w:rsidR="00DD029A" w:rsidRPr="00DD029A">
        <w:rPr>
          <w:position w:val="-4"/>
        </w:rPr>
        <w:pict>
          <v:shape id="_x0000_i2973" type="#_x0000_t75" style="width:11.25pt;height:11.25pt">
            <v:imagedata r:id="rId1589" o:title=""/>
          </v:shape>
        </w:pict>
      </w:r>
      <w:r>
        <w:t xml:space="preserve"> is determined by the expression</w:t>
      </w:r>
    </w:p>
    <w:p w:rsidR="00715B98" w:rsidRDefault="00715B98" w:rsidP="00715B98">
      <w:pPr>
        <w:pStyle w:val="afc"/>
        <w:ind w:hanging="70"/>
      </w:pPr>
      <w:r>
        <w:rPr>
          <w:noProof/>
          <w:position w:val="-12"/>
          <w:lang w:val="uk-UA" w:eastAsia="uk-UA"/>
        </w:rPr>
        <w:drawing>
          <wp:inline distT="0" distB="0" distL="0" distR="0">
            <wp:extent cx="4343400" cy="238125"/>
            <wp:effectExtent l="19050" t="0" r="0" b="0"/>
            <wp:docPr id="15948" name="Рисунок 15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48"/>
                    <pic:cNvPicPr>
                      <a:picLocks noChangeAspect="1" noChangeArrowheads="1"/>
                    </pic:cNvPicPr>
                  </pic:nvPicPr>
                  <pic:blipFill>
                    <a:blip r:embed="rId1590" cstate="print"/>
                    <a:srcRect/>
                    <a:stretch>
                      <a:fillRect/>
                    </a:stretch>
                  </pic:blipFill>
                  <pic:spPr bwMode="auto">
                    <a:xfrm>
                      <a:off x="0" y="0"/>
                      <a:ext cx="4343400" cy="238125"/>
                    </a:xfrm>
                    <a:prstGeom prst="rect">
                      <a:avLst/>
                    </a:prstGeom>
                    <a:noFill/>
                    <a:ln w="9525">
                      <a:noFill/>
                      <a:miter lim="800000"/>
                      <a:headEnd/>
                      <a:tailEnd/>
                    </a:ln>
                  </pic:spPr>
                </pic:pic>
              </a:graphicData>
            </a:graphic>
          </wp:inline>
        </w:drawing>
      </w:r>
      <w:r>
        <w:t>.</w:t>
      </w:r>
    </w:p>
    <w:p w:rsidR="00715B98" w:rsidRDefault="00715B98" w:rsidP="00715B98">
      <w:pPr>
        <w:pStyle w:val="af3"/>
        <w:ind w:firstLine="0"/>
      </w:pPr>
      <w:r>
        <w:t xml:space="preserve">Plot graphs of corresponding dependencies of the form </w:t>
      </w:r>
      <w:r>
        <w:rPr>
          <w:noProof/>
          <w:position w:val="-10"/>
          <w:lang w:val="uk-UA" w:eastAsia="uk-UA"/>
        </w:rPr>
        <w:drawing>
          <wp:inline distT="0" distB="0" distL="0" distR="0">
            <wp:extent cx="914400" cy="190500"/>
            <wp:effectExtent l="0" t="0" r="0" b="0"/>
            <wp:docPr id="15949" name="Рисунок 1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49"/>
                    <pic:cNvPicPr>
                      <a:picLocks noChangeAspect="1" noChangeArrowheads="1"/>
                    </pic:cNvPicPr>
                  </pic:nvPicPr>
                  <pic:blipFill>
                    <a:blip r:embed="rId1591" cstate="print"/>
                    <a:srcRect/>
                    <a:stretch>
                      <a:fillRect/>
                    </a:stretch>
                  </pic:blipFill>
                  <pic:spPr bwMode="auto">
                    <a:xfrm>
                      <a:off x="0" y="0"/>
                      <a:ext cx="914400" cy="190500"/>
                    </a:xfrm>
                    <a:prstGeom prst="rect">
                      <a:avLst/>
                    </a:prstGeom>
                    <a:noFill/>
                    <a:ln w="9525">
                      <a:noFill/>
                      <a:miter lim="800000"/>
                      <a:headEnd/>
                      <a:tailEnd/>
                    </a:ln>
                  </pic:spPr>
                </pic:pic>
              </a:graphicData>
            </a:graphic>
          </wp:inline>
        </w:drawing>
      </w:r>
      <w:r>
        <w:t xml:space="preserve"> for separate values of the parameter</w:t>
      </w:r>
      <w:r>
        <w:rPr>
          <w:noProof/>
          <w:position w:val="-4"/>
          <w:lang w:val="uk-UA" w:eastAsia="uk-UA"/>
        </w:rPr>
        <w:drawing>
          <wp:inline distT="0" distB="0" distL="0" distR="0">
            <wp:extent cx="180975" cy="142875"/>
            <wp:effectExtent l="19050" t="0" r="0" b="0"/>
            <wp:docPr id="15950" name="Рисунок 1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0"/>
                    <pic:cNvPicPr>
                      <a:picLocks noChangeAspect="1" noChangeArrowheads="1"/>
                    </pic:cNvPicPr>
                  </pic:nvPicPr>
                  <pic:blipFill>
                    <a:blip r:embed="rId1592" cstate="print"/>
                    <a:srcRect/>
                    <a:stretch>
                      <a:fillRect/>
                    </a:stretch>
                  </pic:blipFill>
                  <pic:spPr bwMode="auto">
                    <a:xfrm>
                      <a:off x="0" y="0"/>
                      <a:ext cx="180975" cy="142875"/>
                    </a:xfrm>
                    <a:prstGeom prst="rect">
                      <a:avLst/>
                    </a:prstGeom>
                    <a:noFill/>
                    <a:ln w="9525">
                      <a:noFill/>
                      <a:miter lim="800000"/>
                      <a:headEnd/>
                      <a:tailEnd/>
                    </a:ln>
                  </pic:spPr>
                </pic:pic>
              </a:graphicData>
            </a:graphic>
          </wp:inline>
        </w:drawing>
      </w:r>
      <w:r>
        <w:t xml:space="preserve">. As can be seen in the Fig. 16.4, the function </w:t>
      </w:r>
      <w:r>
        <w:rPr>
          <w:noProof/>
          <w:position w:val="-10"/>
          <w:lang w:val="uk-UA" w:eastAsia="uk-UA"/>
        </w:rPr>
        <w:drawing>
          <wp:inline distT="0" distB="0" distL="0" distR="0">
            <wp:extent cx="647700" cy="190500"/>
            <wp:effectExtent l="0" t="0" r="0" b="0"/>
            <wp:docPr id="15951" name="Рисунок 1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1"/>
                    <pic:cNvPicPr>
                      <a:picLocks noChangeAspect="1" noChangeArrowheads="1"/>
                    </pic:cNvPicPr>
                  </pic:nvPicPr>
                  <pic:blipFill>
                    <a:blip r:embed="rId1593" cstate="print"/>
                    <a:srcRect/>
                    <a:stretch>
                      <a:fillRect/>
                    </a:stretch>
                  </pic:blipFill>
                  <pic:spPr bwMode="auto">
                    <a:xfrm>
                      <a:off x="0" y="0"/>
                      <a:ext cx="647700" cy="190500"/>
                    </a:xfrm>
                    <a:prstGeom prst="rect">
                      <a:avLst/>
                    </a:prstGeom>
                    <a:noFill/>
                    <a:ln w="9525">
                      <a:noFill/>
                      <a:miter lim="800000"/>
                      <a:headEnd/>
                      <a:tailEnd/>
                    </a:ln>
                  </pic:spPr>
                </pic:pic>
              </a:graphicData>
            </a:graphic>
          </wp:inline>
        </w:drawing>
      </w:r>
      <w:r>
        <w:t xml:space="preserve"> takes the minimal value that is approximately equal 17.983 in the point</w:t>
      </w:r>
      <w:r>
        <w:rPr>
          <w:noProof/>
          <w:position w:val="-6"/>
          <w:lang w:val="uk-UA" w:eastAsia="uk-UA"/>
        </w:rPr>
        <w:drawing>
          <wp:inline distT="0" distB="0" distL="0" distR="0">
            <wp:extent cx="428625" cy="161925"/>
            <wp:effectExtent l="19050" t="0" r="9525" b="0"/>
            <wp:docPr id="15952" name="Рисунок 1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2"/>
                    <pic:cNvPicPr>
                      <a:picLocks noChangeAspect="1" noChangeArrowheads="1"/>
                    </pic:cNvPicPr>
                  </pic:nvPicPr>
                  <pic:blipFill>
                    <a:blip r:embed="rId1594" cstate="print"/>
                    <a:srcRect/>
                    <a:stretch>
                      <a:fillRect/>
                    </a:stretch>
                  </pic:blipFill>
                  <pic:spPr bwMode="auto">
                    <a:xfrm>
                      <a:off x="0" y="0"/>
                      <a:ext cx="428625" cy="161925"/>
                    </a:xfrm>
                    <a:prstGeom prst="rect">
                      <a:avLst/>
                    </a:prstGeom>
                    <a:noFill/>
                    <a:ln w="9525">
                      <a:noFill/>
                      <a:miter lim="800000"/>
                      <a:headEnd/>
                      <a:tailEnd/>
                    </a:ln>
                  </pic:spPr>
                </pic:pic>
              </a:graphicData>
            </a:graphic>
          </wp:inline>
        </w:drawing>
      </w:r>
      <w:r>
        <w:t xml:space="preserve">, </w:t>
      </w:r>
      <w:r>
        <w:rPr>
          <w:noProof/>
          <w:position w:val="-10"/>
          <w:lang w:val="uk-UA" w:eastAsia="uk-UA"/>
        </w:rPr>
        <w:drawing>
          <wp:inline distT="0" distB="0" distL="0" distR="0">
            <wp:extent cx="523875" cy="190500"/>
            <wp:effectExtent l="19050" t="0" r="9525" b="0"/>
            <wp:docPr id="15953" name="Рисунок 1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3"/>
                    <pic:cNvPicPr>
                      <a:picLocks noChangeAspect="1" noChangeArrowheads="1"/>
                    </pic:cNvPicPr>
                  </pic:nvPicPr>
                  <pic:blipFill>
                    <a:blip r:embed="rId1595" cstate="print"/>
                    <a:srcRect/>
                    <a:stretch>
                      <a:fillRect/>
                    </a:stretch>
                  </pic:blipFill>
                  <pic:spPr bwMode="auto">
                    <a:xfrm>
                      <a:off x="0" y="0"/>
                      <a:ext cx="523875" cy="190500"/>
                    </a:xfrm>
                    <a:prstGeom prst="rect">
                      <a:avLst/>
                    </a:prstGeom>
                    <a:noFill/>
                    <a:ln w="9525">
                      <a:noFill/>
                      <a:miter lim="800000"/>
                      <a:headEnd/>
                      <a:tailEnd/>
                    </a:ln>
                  </pic:spPr>
                </pic:pic>
              </a:graphicData>
            </a:graphic>
          </wp:inline>
        </w:drawing>
      </w:r>
      <w:r>
        <w:t>.</w:t>
      </w:r>
    </w:p>
    <w:p w:rsidR="001242A6" w:rsidRDefault="001242A6" w:rsidP="001242A6">
      <w:pPr>
        <w:pStyle w:val="af6"/>
      </w:pPr>
      <w:r>
        <w:rPr>
          <w:noProof/>
          <w:lang w:val="uk-UA" w:eastAsia="uk-UA"/>
        </w:rPr>
        <w:lastRenderedPageBreak/>
        <w:drawing>
          <wp:inline distT="0" distB="0" distL="0" distR="0">
            <wp:extent cx="4391025" cy="3086100"/>
            <wp:effectExtent l="19050" t="0" r="9525" b="0"/>
            <wp:docPr id="2172" name="Рисунок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2"/>
                    <pic:cNvPicPr>
                      <a:picLocks noChangeAspect="1" noChangeArrowheads="1"/>
                    </pic:cNvPicPr>
                  </pic:nvPicPr>
                  <pic:blipFill>
                    <a:blip r:embed="rId1596"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16.3</w:t>
      </w:r>
    </w:p>
    <w:p w:rsidR="00CF7061" w:rsidRDefault="00CF7061" w:rsidP="00CF7061">
      <w:pPr>
        <w:pStyle w:val="af6"/>
      </w:pPr>
      <w:r>
        <w:rPr>
          <w:noProof/>
          <w:lang w:val="uk-UA" w:eastAsia="uk-UA"/>
        </w:rPr>
        <w:drawing>
          <wp:anchor distT="0" distB="0" distL="114935" distR="114935" simplePos="0" relativeHeight="251665408" behindDoc="0" locked="0" layoutInCell="1" allowOverlap="1">
            <wp:simplePos x="0" y="0"/>
            <wp:positionH relativeFrom="column">
              <wp:posOffset>180975</wp:posOffset>
            </wp:positionH>
            <wp:positionV relativeFrom="paragraph">
              <wp:posOffset>470535</wp:posOffset>
            </wp:positionV>
            <wp:extent cx="2387600" cy="2568575"/>
            <wp:effectExtent l="19050" t="0" r="0" b="0"/>
            <wp:wrapNone/>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7" cstate="print"/>
                    <a:srcRect/>
                    <a:stretch>
                      <a:fillRect/>
                    </a:stretch>
                  </pic:blipFill>
                  <pic:spPr bwMode="auto">
                    <a:xfrm>
                      <a:off x="0" y="0"/>
                      <a:ext cx="2387600" cy="2568575"/>
                    </a:xfrm>
                    <a:prstGeom prst="rect">
                      <a:avLst/>
                    </a:prstGeom>
                    <a:solidFill>
                      <a:srgbClr val="FFFFFF"/>
                    </a:solidFill>
                    <a:ln w="9525">
                      <a:noFill/>
                      <a:miter lim="800000"/>
                      <a:headEnd/>
                      <a:tailEnd/>
                    </a:ln>
                  </pic:spPr>
                </pic:pic>
              </a:graphicData>
            </a:graphic>
          </wp:anchor>
        </w:drawing>
      </w:r>
      <w:r>
        <w:rPr>
          <w:noProof/>
          <w:lang w:val="uk-UA" w:eastAsia="uk-UA"/>
        </w:rPr>
        <w:drawing>
          <wp:inline distT="0" distB="0" distL="0" distR="0">
            <wp:extent cx="4391025" cy="3076575"/>
            <wp:effectExtent l="19050" t="0" r="9525" b="0"/>
            <wp:docPr id="25" name="Рисунок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5"/>
                    <pic:cNvPicPr>
                      <a:picLocks noChangeAspect="1" noChangeArrowheads="1"/>
                    </pic:cNvPicPr>
                  </pic:nvPicPr>
                  <pic:blipFill>
                    <a:blip r:embed="rId1598" cstate="print"/>
                    <a:srcRect/>
                    <a:stretch>
                      <a:fillRect/>
                    </a:stretch>
                  </pic:blipFill>
                  <pic:spPr bwMode="auto">
                    <a:xfrm>
                      <a:off x="0" y="0"/>
                      <a:ext cx="4391025" cy="3076575"/>
                    </a:xfrm>
                    <a:prstGeom prst="rect">
                      <a:avLst/>
                    </a:prstGeom>
                    <a:solidFill>
                      <a:srgbClr val="FFFFFF"/>
                    </a:solidFill>
                    <a:ln w="9525">
                      <a:noFill/>
                      <a:miter lim="800000"/>
                      <a:headEnd/>
                      <a:tailEnd/>
                    </a:ln>
                  </pic:spPr>
                </pic:pic>
              </a:graphicData>
            </a:graphic>
          </wp:inline>
        </w:drawing>
      </w:r>
    </w:p>
    <w:p w:rsidR="00CF7061" w:rsidRDefault="00CF7061" w:rsidP="00CF7061">
      <w:pPr>
        <w:pStyle w:val="af6"/>
      </w:pPr>
      <w:r>
        <w:t>Fig. 16.4</w:t>
      </w:r>
    </w:p>
    <w:p w:rsidR="00CF7061" w:rsidRDefault="00CF7061" w:rsidP="00CF7061">
      <w:pPr>
        <w:pStyle w:val="af6"/>
      </w:pPr>
      <w:r>
        <w:rPr>
          <w:noProof/>
          <w:lang w:val="uk-UA" w:eastAsia="uk-UA"/>
        </w:rPr>
        <w:lastRenderedPageBreak/>
        <w:drawing>
          <wp:inline distT="0" distB="0" distL="0" distR="0">
            <wp:extent cx="4391025" cy="3086100"/>
            <wp:effectExtent l="19050" t="0" r="9525" b="0"/>
            <wp:docPr id="26" name="Рисунок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6"/>
                    <pic:cNvPicPr>
                      <a:picLocks noChangeAspect="1" noChangeArrowheads="1"/>
                    </pic:cNvPicPr>
                  </pic:nvPicPr>
                  <pic:blipFill>
                    <a:blip r:embed="rId1599"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CF7061" w:rsidRDefault="00CF7061" w:rsidP="00CF7061">
      <w:pPr>
        <w:pStyle w:val="af6"/>
      </w:pPr>
      <w:r>
        <w:t>Fig. 16.5</w:t>
      </w:r>
    </w:p>
    <w:p w:rsidR="001242A6" w:rsidRDefault="001242A6" w:rsidP="001242A6">
      <w:pPr>
        <w:pStyle w:val="af3"/>
      </w:pPr>
      <w:r>
        <w:t xml:space="preserve">5. Find the minimal value of the function </w:t>
      </w:r>
      <w:r w:rsidR="00DD029A" w:rsidRPr="00DD029A">
        <w:rPr>
          <w:position w:val="-10"/>
        </w:rPr>
        <w:pict>
          <v:shape id="_x0000_i2974" type="#_x0000_t75" style="width:96pt;height:15pt">
            <v:imagedata r:id="rId1600" o:title=""/>
          </v:shape>
        </w:pict>
      </w:r>
      <w:r>
        <w:t xml:space="preserve"> on the set of solutions of inequalities </w:t>
      </w:r>
      <w:r w:rsidR="00DD029A" w:rsidRPr="00DD029A">
        <w:rPr>
          <w:position w:val="-10"/>
        </w:rPr>
        <w:pict>
          <v:shape id="_x0000_i2975" type="#_x0000_t75" style="width:41.25pt;height:15pt">
            <v:imagedata r:id="rId1601" o:title=""/>
          </v:shape>
        </w:pict>
      </w:r>
      <w:r>
        <w:t xml:space="preserve">, </w:t>
      </w:r>
      <w:r w:rsidR="00DD029A" w:rsidRPr="00DD029A">
        <w:rPr>
          <w:position w:val="-6"/>
        </w:rPr>
        <w:pict>
          <v:shape id="_x0000_i2976" type="#_x0000_t75" style="width:24.75pt;height:12.75pt">
            <v:imagedata r:id="rId1602" o:title=""/>
          </v:shape>
        </w:pict>
      </w:r>
      <w:r>
        <w:t xml:space="preserve">, </w:t>
      </w:r>
      <w:r w:rsidR="00DD029A" w:rsidRPr="00DD029A">
        <w:rPr>
          <w:position w:val="-10"/>
        </w:rPr>
        <w:pict>
          <v:shape id="_x0000_i2977" type="#_x0000_t75" style="width:26.25pt;height:15pt">
            <v:imagedata r:id="rId1603" o:title=""/>
          </v:shape>
        </w:pict>
      </w:r>
      <w:r>
        <w:t>.</w:t>
      </w:r>
    </w:p>
    <w:p w:rsidR="001242A6" w:rsidRDefault="001242A6" w:rsidP="001242A6">
      <w:pPr>
        <w:pStyle w:val="af3"/>
      </w:pPr>
      <w:r>
        <w:t xml:space="preserve">Plot graphs of the dependencies </w:t>
      </w:r>
      <w:r w:rsidR="00DD029A" w:rsidRPr="00DD029A">
        <w:rPr>
          <w:position w:val="-10"/>
        </w:rPr>
        <w:pict>
          <v:shape id="_x0000_i2978" type="#_x0000_t75" style="width:57pt;height:15pt">
            <v:imagedata r:id="rId1604" o:title=""/>
          </v:shape>
        </w:pict>
      </w:r>
      <w:r>
        <w:t xml:space="preserve">, </w:t>
      </w:r>
      <w:r w:rsidR="00DD029A" w:rsidRPr="00DD029A">
        <w:rPr>
          <w:position w:val="-6"/>
        </w:rPr>
        <w:pict>
          <v:shape id="_x0000_i2979" type="#_x0000_t75" style="width:26.25pt;height:12.75pt">
            <v:imagedata r:id="rId1605" o:title=""/>
          </v:shape>
        </w:pict>
      </w:r>
      <w:r>
        <w:t xml:space="preserve">, </w:t>
      </w:r>
      <w:r w:rsidR="00DD029A" w:rsidRPr="00DD029A">
        <w:rPr>
          <w:position w:val="-10"/>
        </w:rPr>
        <w:pict>
          <v:shape id="_x0000_i2980" type="#_x0000_t75" style="width:26.25pt;height:15pt">
            <v:imagedata r:id="rId1606" o:title=""/>
          </v:shape>
        </w:pict>
      </w:r>
      <w:r>
        <w:t xml:space="preserve"> to make sure that the set of solutions of the inequalities </w:t>
      </w:r>
      <w:r w:rsidR="00DD029A" w:rsidRPr="00DD029A">
        <w:rPr>
          <w:position w:val="-10"/>
        </w:rPr>
        <w:pict>
          <v:shape id="_x0000_i2981" type="#_x0000_t75" style="width:41.25pt;height:15pt">
            <v:imagedata r:id="rId1601" o:title=""/>
          </v:shape>
        </w:pict>
      </w:r>
      <w:r w:rsidRPr="00BC6CC2">
        <w:t xml:space="preserve">, </w:t>
      </w:r>
      <w:r w:rsidR="00DD029A" w:rsidRPr="00DD029A">
        <w:rPr>
          <w:position w:val="-6"/>
        </w:rPr>
        <w:pict>
          <v:shape id="_x0000_i2982" type="#_x0000_t75" style="width:24.75pt;height:12.75pt">
            <v:imagedata r:id="rId1602" o:title=""/>
          </v:shape>
        </w:pict>
      </w:r>
      <w:r w:rsidRPr="00BC6CC2">
        <w:t xml:space="preserve">, </w:t>
      </w:r>
      <w:r w:rsidR="00DD029A" w:rsidRPr="00DD029A">
        <w:rPr>
          <w:position w:val="-10"/>
        </w:rPr>
        <w:pict>
          <v:shape id="_x0000_i2983" type="#_x0000_t75" style="width:26.25pt;height:15pt">
            <v:imagedata r:id="rId1603" o:title=""/>
          </v:shape>
        </w:pict>
      </w:r>
      <w:r>
        <w:t xml:space="preserve"> is set of points of the first quadrant that are lying above the line described by the equation </w:t>
      </w:r>
      <w:r w:rsidR="00DD029A" w:rsidRPr="00DD029A">
        <w:rPr>
          <w:position w:val="-10"/>
        </w:rPr>
        <w:pict>
          <v:shape id="_x0000_i2984" type="#_x0000_t75" style="width:41.25pt;height:15pt">
            <v:imagedata r:id="rId1607" o:title=""/>
          </v:shape>
        </w:pict>
      </w:r>
      <w:r>
        <w:t xml:space="preserve"> (Fig. 16.5).</w:t>
      </w:r>
    </w:p>
    <w:p w:rsidR="001242A6" w:rsidRDefault="001242A6" w:rsidP="001242A6">
      <w:pPr>
        <w:pStyle w:val="af3"/>
      </w:pPr>
      <w:r>
        <w:t xml:space="preserve">Then define the dependence </w:t>
      </w:r>
      <w:r w:rsidR="00DD029A" w:rsidRPr="00DD029A">
        <w:rPr>
          <w:position w:val="-10"/>
        </w:rPr>
        <w:pict>
          <v:shape id="_x0000_i2985" type="#_x0000_t75" style="width:92.25pt;height:15pt">
            <v:imagedata r:id="rId1608" o:title=""/>
          </v:shape>
        </w:pict>
      </w:r>
      <w:r>
        <w:t xml:space="preserve"> and gradually change value of the parameter </w:t>
      </w:r>
      <w:r w:rsidR="00DD029A" w:rsidRPr="00DD029A">
        <w:rPr>
          <w:position w:val="-4"/>
        </w:rPr>
        <w:pict>
          <v:shape id="_x0000_i2986" type="#_x0000_t75" style="width:14.25pt;height:11.25pt">
            <v:imagedata r:id="rId1609" o:title=""/>
          </v:shape>
        </w:pict>
      </w:r>
      <w:r>
        <w:t xml:space="preserve"> and fix objects at some values to find that the function </w:t>
      </w:r>
      <w:r w:rsidR="00DD029A" w:rsidRPr="00DD029A">
        <w:rPr>
          <w:position w:val="-10"/>
        </w:rPr>
        <w:pict>
          <v:shape id="_x0000_i2987" type="#_x0000_t75" style="width:96pt;height:15pt">
            <v:imagedata r:id="rId1600" o:title=""/>
          </v:shape>
        </w:pict>
      </w:r>
      <w:r>
        <w:t xml:space="preserve"> takes the minimum value that is equal to 2 on given set of points in the point </w:t>
      </w:r>
      <w:r w:rsidR="00DD029A" w:rsidRPr="00DD029A">
        <w:rPr>
          <w:position w:val="-6"/>
        </w:rPr>
        <w:pict>
          <v:shape id="_x0000_i2988" type="#_x0000_t75" style="width:24pt;height:12.75pt">
            <v:imagedata r:id="rId1610" o:title=""/>
          </v:shape>
        </w:pict>
      </w:r>
      <w:r>
        <w:t xml:space="preserve">, </w:t>
      </w:r>
      <w:r w:rsidR="00DD029A" w:rsidRPr="00DD029A">
        <w:rPr>
          <w:position w:val="-10"/>
        </w:rPr>
        <w:pict>
          <v:shape id="_x0000_i2989" type="#_x0000_t75" style="width:26.25pt;height:15pt">
            <v:imagedata r:id="rId1611" o:title=""/>
          </v:shape>
        </w:pict>
      </w:r>
      <w:r>
        <w:t xml:space="preserve"> (Fig. 16.5).</w:t>
      </w:r>
    </w:p>
    <w:p w:rsidR="001242A6" w:rsidRDefault="001242A6" w:rsidP="001242A6">
      <w:pPr>
        <w:pStyle w:val="af3"/>
      </w:pPr>
      <w:r>
        <w:t xml:space="preserve">6. For the production of two types of products four kinds of materials are used. The quantity of materials of each type is limited and equals correspondingly </w:t>
      </w:r>
      <w:r w:rsidR="00DD029A" w:rsidRPr="00DD029A">
        <w:rPr>
          <w:position w:val="-10"/>
        </w:rPr>
        <w:pict>
          <v:shape id="_x0000_i2990" type="#_x0000_t75" style="width:11.25pt;height:15.75pt">
            <v:imagedata r:id="rId1612" o:title=""/>
          </v:shape>
        </w:pict>
      </w:r>
      <w:r w:rsidRPr="00BC6CC2">
        <w:t xml:space="preserve">, </w:t>
      </w:r>
      <w:r w:rsidR="00DD029A" w:rsidRPr="00DD029A">
        <w:rPr>
          <w:position w:val="-10"/>
        </w:rPr>
        <w:pict>
          <v:shape id="_x0000_i2991" type="#_x0000_t75" style="width:12.75pt;height:15.75pt">
            <v:imagedata r:id="rId1613" o:title=""/>
          </v:shape>
        </w:pict>
      </w:r>
      <w:r w:rsidRPr="00BC6CC2">
        <w:t xml:space="preserve">, </w:t>
      </w:r>
      <w:r w:rsidR="00DD029A" w:rsidRPr="00DD029A">
        <w:rPr>
          <w:position w:val="-10"/>
        </w:rPr>
        <w:pict>
          <v:shape id="_x0000_i2992" type="#_x0000_t75" style="width:12pt;height:15.75pt">
            <v:imagedata r:id="rId1614" o:title=""/>
          </v:shape>
        </w:pict>
      </w:r>
      <w:r w:rsidRPr="00BC6CC2">
        <w:t xml:space="preserve">, </w:t>
      </w:r>
      <w:r w:rsidR="00DD029A" w:rsidRPr="00DD029A">
        <w:rPr>
          <w:position w:val="-10"/>
        </w:rPr>
        <w:pict>
          <v:shape id="_x0000_i2993" type="#_x0000_t75" style="width:12.75pt;height:15.75pt">
            <v:imagedata r:id="rId1615" o:title=""/>
          </v:shape>
        </w:pict>
      </w:r>
      <w:r>
        <w:t xml:space="preserve"> units. For the production of one unit of product of the first type it is necessary </w:t>
      </w:r>
      <w:r w:rsidR="00DD029A" w:rsidRPr="00DD029A">
        <w:rPr>
          <w:position w:val="-10"/>
        </w:rPr>
        <w:pict>
          <v:shape id="_x0000_i2994" type="#_x0000_t75" style="width:15.75pt;height:15.75pt">
            <v:imagedata r:id="rId1616" o:title=""/>
          </v:shape>
        </w:pict>
      </w:r>
      <w:r>
        <w:t xml:space="preserve"> units of the first type of material, </w:t>
      </w:r>
      <w:r w:rsidR="00DD029A" w:rsidRPr="00DD029A">
        <w:rPr>
          <w:position w:val="-10"/>
        </w:rPr>
        <w:pict>
          <v:shape id="_x0000_i2995" type="#_x0000_t75" style="width:17.25pt;height:15.75pt">
            <v:imagedata r:id="rId1617" o:title=""/>
          </v:shape>
        </w:pict>
      </w:r>
      <w:r>
        <w:t xml:space="preserve"> units of the second type of material, </w:t>
      </w:r>
      <w:r w:rsidR="00DD029A" w:rsidRPr="00DD029A">
        <w:rPr>
          <w:position w:val="-10"/>
        </w:rPr>
        <w:pict>
          <v:shape id="_x0000_i2996" type="#_x0000_t75" style="width:15.75pt;height:15.75pt">
            <v:imagedata r:id="rId1618" o:title=""/>
          </v:shape>
        </w:pict>
      </w:r>
      <w:r>
        <w:t xml:space="preserve"> units of the third type of material and </w:t>
      </w:r>
      <w:r w:rsidR="00DD029A" w:rsidRPr="00DD029A">
        <w:rPr>
          <w:position w:val="-10"/>
        </w:rPr>
        <w:pict>
          <v:shape id="_x0000_i2997" type="#_x0000_t75" style="width:17.25pt;height:15.75pt">
            <v:imagedata r:id="rId1619" o:title=""/>
          </v:shape>
        </w:pict>
      </w:r>
      <w:r>
        <w:t xml:space="preserve"> units of the fourth type of material, and for the production of one unit of product of the second type it is necessary correspondingly </w:t>
      </w:r>
      <w:r w:rsidR="00DD029A" w:rsidRPr="00DD029A">
        <w:rPr>
          <w:position w:val="-10"/>
        </w:rPr>
        <w:pict>
          <v:shape id="_x0000_i2998" type="#_x0000_t75" style="width:15.75pt;height:15.75pt">
            <v:imagedata r:id="rId1620" o:title=""/>
          </v:shape>
        </w:pict>
      </w:r>
      <w:r w:rsidRPr="00BC6CC2">
        <w:t xml:space="preserve">, </w:t>
      </w:r>
      <w:r w:rsidR="00DD029A" w:rsidRPr="00DD029A">
        <w:rPr>
          <w:position w:val="-10"/>
        </w:rPr>
        <w:pict>
          <v:shape id="_x0000_i2999" type="#_x0000_t75" style="width:17.25pt;height:15.75pt">
            <v:imagedata r:id="rId1621" o:title=""/>
          </v:shape>
        </w:pict>
      </w:r>
      <w:r w:rsidRPr="00BC6CC2">
        <w:t xml:space="preserve">, </w:t>
      </w:r>
      <w:r w:rsidR="00DD029A" w:rsidRPr="00DD029A">
        <w:rPr>
          <w:position w:val="-10"/>
        </w:rPr>
        <w:pict>
          <v:shape id="_x0000_i3000" type="#_x0000_t75" style="width:17.25pt;height:15.75pt">
            <v:imagedata r:id="rId1622" o:title=""/>
          </v:shape>
        </w:pict>
      </w:r>
      <w:r w:rsidRPr="00BC6CC2">
        <w:t xml:space="preserve">, </w:t>
      </w:r>
      <w:r w:rsidR="00DD029A" w:rsidRPr="00DD029A">
        <w:rPr>
          <w:position w:val="-10"/>
        </w:rPr>
        <w:lastRenderedPageBreak/>
        <w:pict>
          <v:shape id="_x0000_i3001" type="#_x0000_t75" style="width:17.25pt;height:15.75pt">
            <v:imagedata r:id="rId1623" o:title=""/>
          </v:shape>
        </w:pict>
      </w:r>
      <w:r>
        <w:t xml:space="preserve"> units of the first, the second, the third and the fourth types (all the numbers </w:t>
      </w:r>
      <w:r w:rsidR="00DD029A" w:rsidRPr="00DD029A">
        <w:rPr>
          <w:position w:val="-14"/>
        </w:rPr>
        <w:pict>
          <v:shape id="_x0000_i3002" type="#_x0000_t75" style="width:14.25pt;height:17.25pt">
            <v:imagedata r:id="rId1624" o:title=""/>
          </v:shape>
        </w:pict>
      </w:r>
      <w:r>
        <w:t xml:space="preserve"> are nonnegative).</w:t>
      </w:r>
    </w:p>
    <w:p w:rsidR="001242A6" w:rsidRDefault="001242A6" w:rsidP="001242A6">
      <w:pPr>
        <w:pStyle w:val="af3"/>
      </w:pPr>
      <w:r>
        <w:t xml:space="preserve">Let the profit from the sale of one unit of the first type of product is </w:t>
      </w:r>
      <w:r w:rsidR="00DD029A" w:rsidRPr="00DD029A">
        <w:rPr>
          <w:position w:val="-10"/>
        </w:rPr>
        <w:pict>
          <v:shape id="_x0000_i3003" type="#_x0000_t75" style="width:12.75pt;height:15pt">
            <v:imagedata r:id="rId1625" o:title=""/>
          </v:shape>
        </w:pict>
      </w:r>
      <w:r>
        <w:t xml:space="preserve"> units of value, of the second type – </w:t>
      </w:r>
      <w:r w:rsidR="00DD029A" w:rsidRPr="00DD029A">
        <w:rPr>
          <w:position w:val="-10"/>
        </w:rPr>
        <w:pict>
          <v:shape id="_x0000_i3004" type="#_x0000_t75" style="width:14.25pt;height:15pt">
            <v:imagedata r:id="rId1626" o:title=""/>
          </v:shape>
        </w:pict>
      </w:r>
      <w:r>
        <w:t xml:space="preserve"> units of value. It is necessary to produce such quantity of units of each types to maximize profits in given conditions. In other words, the program of production at given restrictions should be optimal. </w:t>
      </w:r>
    </w:p>
    <w:p w:rsidR="001242A6" w:rsidRDefault="001242A6" w:rsidP="001242A6">
      <w:pPr>
        <w:pStyle w:val="af3"/>
      </w:pPr>
      <w:r>
        <w:t xml:space="preserve">Suppose it is planned to produce </w:t>
      </w:r>
      <w:r w:rsidR="00DD029A" w:rsidRPr="00DD029A">
        <w:rPr>
          <w:spacing w:val="-2"/>
          <w:position w:val="-10"/>
        </w:rPr>
        <w:pict>
          <v:shape id="_x0000_i3005" type="#_x0000_t75" style="width:12pt;height:15.75pt">
            <v:imagedata r:id="rId1627" o:title=""/>
          </v:shape>
        </w:pict>
      </w:r>
      <w:r>
        <w:t xml:space="preserve"> units of the first type of product and </w:t>
      </w:r>
      <w:r w:rsidR="00DD029A" w:rsidRPr="00DD029A">
        <w:rPr>
          <w:spacing w:val="-2"/>
          <w:position w:val="-10"/>
        </w:rPr>
        <w:pict>
          <v:shape id="_x0000_i3006" type="#_x0000_t75" style="width:12.75pt;height:15.75pt">
            <v:imagedata r:id="rId1628" o:title=""/>
          </v:shape>
        </w:pict>
      </w:r>
      <w:r>
        <w:t xml:space="preserve"> units of the second type of product. Then the costs of materials are as follows: </w:t>
      </w:r>
      <w:r w:rsidR="00DD029A" w:rsidRPr="00DD029A">
        <w:rPr>
          <w:spacing w:val="-2"/>
          <w:position w:val="-10"/>
        </w:rPr>
        <w:pict>
          <v:shape id="_x0000_i3007" type="#_x0000_t75" style="width:60pt;height:15.75pt">
            <v:imagedata r:id="rId1629" o:title=""/>
          </v:shape>
        </w:pict>
      </w:r>
      <w:r>
        <w:t xml:space="preserve"> – units of material of the first type, </w:t>
      </w:r>
      <w:r w:rsidR="00DD029A" w:rsidRPr="00DD029A">
        <w:rPr>
          <w:spacing w:val="-2"/>
          <w:position w:val="-10"/>
        </w:rPr>
        <w:pict>
          <v:shape id="_x0000_i3008" type="#_x0000_t75" style="width:62.25pt;height:15.75pt">
            <v:imagedata r:id="rId1630" o:title=""/>
          </v:shape>
        </w:pict>
      </w:r>
      <w:r>
        <w:t xml:space="preserve"> – units of material of the second type, </w:t>
      </w:r>
      <w:r w:rsidR="00DD029A" w:rsidRPr="00DD029A">
        <w:rPr>
          <w:spacing w:val="-2"/>
          <w:position w:val="-10"/>
        </w:rPr>
        <w:pict>
          <v:shape id="_x0000_i3009" type="#_x0000_t75" style="width:60.75pt;height:15.75pt">
            <v:imagedata r:id="rId1631" o:title=""/>
          </v:shape>
        </w:pict>
      </w:r>
      <w:r>
        <w:t xml:space="preserve"> – units of material of the third type, </w:t>
      </w:r>
      <w:r w:rsidR="00DD029A" w:rsidRPr="00DD029A">
        <w:rPr>
          <w:spacing w:val="-2"/>
          <w:position w:val="-10"/>
        </w:rPr>
        <w:pict>
          <v:shape id="_x0000_i3010" type="#_x0000_t75" style="width:62.25pt;height:15.75pt">
            <v:imagedata r:id="rId1632" o:title=""/>
          </v:shape>
        </w:pict>
      </w:r>
      <w:r>
        <w:t xml:space="preserve"> – units of material of the fourth type. Therewith the  following restrictions should be met </w:t>
      </w:r>
      <w:r w:rsidR="00DD029A" w:rsidRPr="00DD029A">
        <w:rPr>
          <w:spacing w:val="-2"/>
          <w:position w:val="-10"/>
        </w:rPr>
        <w:pict>
          <v:shape id="_x0000_i3011" type="#_x0000_t75" style="width:80.25pt;height:15.75pt">
            <v:imagedata r:id="rId1633" o:title=""/>
          </v:shape>
        </w:pict>
      </w:r>
      <w:r w:rsidRPr="00F0753C">
        <w:rPr>
          <w:spacing w:val="-2"/>
        </w:rPr>
        <w:t xml:space="preserve">, </w:t>
      </w:r>
      <w:r w:rsidR="00DD029A" w:rsidRPr="00DD029A">
        <w:rPr>
          <w:spacing w:val="-2"/>
          <w:position w:val="-10"/>
        </w:rPr>
        <w:pict>
          <v:shape id="_x0000_i3012" type="#_x0000_t75" style="width:83.25pt;height:15.75pt">
            <v:imagedata r:id="rId1634" o:title=""/>
          </v:shape>
        </w:pict>
      </w:r>
      <w:r w:rsidRPr="00F0753C">
        <w:rPr>
          <w:spacing w:val="-2"/>
        </w:rPr>
        <w:t xml:space="preserve">, </w:t>
      </w:r>
      <w:r w:rsidR="00DD029A" w:rsidRPr="00DD029A">
        <w:rPr>
          <w:spacing w:val="-2"/>
          <w:position w:val="-10"/>
        </w:rPr>
        <w:pict>
          <v:shape id="_x0000_i3013" type="#_x0000_t75" style="width:81.75pt;height:15.75pt">
            <v:imagedata r:id="rId1635" o:title=""/>
          </v:shape>
        </w:pict>
      </w:r>
      <w:r w:rsidRPr="00F0753C">
        <w:rPr>
          <w:spacing w:val="-2"/>
        </w:rPr>
        <w:t xml:space="preserve">, </w:t>
      </w:r>
      <w:r w:rsidR="00DD029A" w:rsidRPr="00DD029A">
        <w:rPr>
          <w:spacing w:val="-2"/>
          <w:position w:val="-10"/>
        </w:rPr>
        <w:pict>
          <v:shape id="_x0000_i3014" type="#_x0000_t75" style="width:83.25pt;height:15.75pt">
            <v:imagedata r:id="rId1636" o:title=""/>
          </v:shape>
        </w:pict>
      </w:r>
      <w:r w:rsidRPr="00F0753C">
        <w:rPr>
          <w:spacing w:val="-2"/>
        </w:rPr>
        <w:t>.</w:t>
      </w:r>
    </w:p>
    <w:p w:rsidR="001242A6" w:rsidRDefault="001242A6" w:rsidP="001242A6">
      <w:pPr>
        <w:pStyle w:val="af3"/>
      </w:pPr>
      <w:r>
        <w:t xml:space="preserve">Under such terms of output the following profit would be got </w:t>
      </w:r>
      <w:r w:rsidR="00DD029A" w:rsidRPr="00DD029A">
        <w:rPr>
          <w:position w:val="-10"/>
        </w:rPr>
        <w:pict>
          <v:shape id="_x0000_i3015" type="#_x0000_t75" style="width:99.75pt;height:15pt">
            <v:imagedata r:id="rId1637" o:title=""/>
          </v:shape>
        </w:pict>
      </w:r>
      <w:r w:rsidRPr="00BC6CC2">
        <w:t>, (</w:t>
      </w:r>
      <w:r w:rsidR="00DD029A" w:rsidRPr="00DD029A">
        <w:rPr>
          <w:position w:val="-10"/>
        </w:rPr>
        <w:pict>
          <v:shape id="_x0000_i3016" type="#_x0000_t75" style="width:30pt;height:15.75pt">
            <v:imagedata r:id="rId1638" o:title=""/>
          </v:shape>
        </w:pict>
      </w:r>
      <w:r w:rsidRPr="00BC6CC2">
        <w:t xml:space="preserve">, </w:t>
      </w:r>
      <w:r w:rsidR="00DD029A" w:rsidRPr="00DD029A">
        <w:rPr>
          <w:position w:val="-10"/>
        </w:rPr>
        <w:pict>
          <v:shape id="_x0000_i3017" type="#_x0000_t75" style="width:30.75pt;height:15.75pt">
            <v:imagedata r:id="rId1639" o:title=""/>
          </v:shape>
        </w:pict>
      </w:r>
      <w:r>
        <w:t xml:space="preserve">). It is necessary to find such a point </w:t>
      </w:r>
      <w:r w:rsidR="00DD029A" w:rsidRPr="00DD029A">
        <w:rPr>
          <w:position w:val="-10"/>
        </w:rPr>
        <w:pict>
          <v:shape id="_x0000_i3018" type="#_x0000_t75" style="width:36pt;height:15.75pt">
            <v:imagedata r:id="rId1640" o:title=""/>
          </v:shape>
        </w:pict>
      </w:r>
      <w:r>
        <w:t xml:space="preserve"> in the set of solutions of the inequalities, in which the function </w:t>
      </w:r>
      <w:r w:rsidR="00DD029A" w:rsidRPr="00DD029A">
        <w:rPr>
          <w:position w:val="-10"/>
        </w:rPr>
        <w:pict>
          <v:shape id="_x0000_i3019" type="#_x0000_t75" style="width:41.25pt;height:15.75pt">
            <v:imagedata r:id="rId1641" o:title=""/>
          </v:shape>
        </w:pict>
      </w:r>
      <w:r>
        <w:t xml:space="preserve"> takes the maximum value.</w:t>
      </w:r>
    </w:p>
    <w:p w:rsidR="001242A6" w:rsidRDefault="001242A6" w:rsidP="001242A6">
      <w:pPr>
        <w:pStyle w:val="af3"/>
      </w:pPr>
      <w:r>
        <w:t>In the Fig. 16.6 the solution for specific values is shown:</w:t>
      </w:r>
    </w:p>
    <w:p w:rsidR="001242A6" w:rsidRPr="007C3207" w:rsidRDefault="00DD029A" w:rsidP="001242A6">
      <w:pPr>
        <w:pStyle w:val="afe"/>
        <w:spacing w:line="228" w:lineRule="auto"/>
      </w:pPr>
      <w:r w:rsidRPr="00DD029A">
        <w:rPr>
          <w:position w:val="-10"/>
        </w:rPr>
        <w:pict>
          <v:shape id="_x0000_i3020" type="#_x0000_t75" style="width:39.75pt;height:15.75pt">
            <v:imagedata r:id="rId1642" o:title=""/>
          </v:shape>
        </w:pict>
      </w:r>
      <w:r w:rsidR="001242A6" w:rsidRPr="007C3207">
        <w:t xml:space="preserve">, </w:t>
      </w:r>
      <w:r w:rsidR="001242A6" w:rsidRPr="007C3207">
        <w:tab/>
      </w:r>
      <w:r w:rsidR="001242A6" w:rsidRPr="002643C1">
        <w:rPr>
          <w:lang w:val="en-GB"/>
        </w:rPr>
        <w:tab/>
      </w:r>
      <w:r w:rsidRPr="00DD029A">
        <w:rPr>
          <w:position w:val="-10"/>
        </w:rPr>
        <w:pict>
          <v:shape id="_x0000_i3021" type="#_x0000_t75" style="width:32.25pt;height:15.75pt">
            <v:imagedata r:id="rId1643" o:title=""/>
          </v:shape>
        </w:pict>
      </w:r>
      <w:r w:rsidR="001242A6" w:rsidRPr="007C3207">
        <w:t xml:space="preserve">, </w:t>
      </w:r>
      <w:r w:rsidR="001242A6" w:rsidRPr="007C3207">
        <w:tab/>
      </w:r>
      <w:r w:rsidRPr="00DD029A">
        <w:rPr>
          <w:position w:val="-10"/>
        </w:rPr>
        <w:pict>
          <v:shape id="_x0000_i3022" type="#_x0000_t75" style="width:33pt;height:15.75pt">
            <v:imagedata r:id="rId1644" o:title=""/>
          </v:shape>
        </w:pict>
      </w:r>
      <w:r w:rsidR="001242A6" w:rsidRPr="007C3207">
        <w:t xml:space="preserve">, </w:t>
      </w:r>
      <w:r w:rsidR="001242A6" w:rsidRPr="007C3207">
        <w:tab/>
      </w:r>
      <w:r w:rsidRPr="00DD029A">
        <w:rPr>
          <w:position w:val="-10"/>
        </w:rPr>
        <w:pict>
          <v:shape id="_x0000_i3023" type="#_x0000_t75" style="width:42pt;height:15.75pt">
            <v:imagedata r:id="rId1645" o:title=""/>
          </v:shape>
        </w:pict>
      </w:r>
      <w:r w:rsidR="001242A6" w:rsidRPr="007C3207">
        <w:t>,</w:t>
      </w:r>
    </w:p>
    <w:p w:rsidR="001242A6" w:rsidRPr="007C3207" w:rsidRDefault="00DD029A" w:rsidP="001242A6">
      <w:pPr>
        <w:pStyle w:val="afe"/>
        <w:spacing w:line="228" w:lineRule="auto"/>
      </w:pPr>
      <w:r w:rsidRPr="00DD029A">
        <w:rPr>
          <w:position w:val="-10"/>
        </w:rPr>
        <w:pict>
          <v:shape id="_x0000_i3024" type="#_x0000_t75" style="width:32.25pt;height:15.75pt">
            <v:imagedata r:id="rId1646" o:title=""/>
          </v:shape>
        </w:pict>
      </w:r>
      <w:r w:rsidR="001242A6" w:rsidRPr="007C3207">
        <w:t xml:space="preserve">, </w:t>
      </w:r>
      <w:r w:rsidR="001242A6" w:rsidRPr="007C3207">
        <w:tab/>
      </w:r>
      <w:r w:rsidR="001242A6">
        <w:tab/>
      </w:r>
      <w:r w:rsidRPr="00DD029A">
        <w:rPr>
          <w:position w:val="-10"/>
        </w:rPr>
        <w:pict>
          <v:shape id="_x0000_i3025" type="#_x0000_t75" style="width:42.75pt;height:15.75pt">
            <v:imagedata r:id="rId1647" o:title=""/>
          </v:shape>
        </w:pict>
      </w:r>
      <w:r w:rsidR="001242A6" w:rsidRPr="007C3207">
        <w:t xml:space="preserve">, </w:t>
      </w:r>
      <w:r w:rsidR="001242A6" w:rsidRPr="007C3207">
        <w:tab/>
      </w:r>
      <w:r w:rsidRPr="00DD029A">
        <w:rPr>
          <w:position w:val="-10"/>
        </w:rPr>
        <w:pict>
          <v:shape id="_x0000_i3026" type="#_x0000_t75" style="width:33.75pt;height:15.75pt">
            <v:imagedata r:id="rId1648" o:title=""/>
          </v:shape>
        </w:pict>
      </w:r>
      <w:r w:rsidR="001242A6" w:rsidRPr="007C3207">
        <w:t xml:space="preserve">, </w:t>
      </w:r>
      <w:r w:rsidR="001242A6" w:rsidRPr="007C3207">
        <w:tab/>
      </w:r>
      <w:r w:rsidRPr="00DD029A">
        <w:rPr>
          <w:position w:val="-10"/>
        </w:rPr>
        <w:pict>
          <v:shape id="_x0000_i3027" type="#_x0000_t75" style="width:42.75pt;height:15.75pt">
            <v:imagedata r:id="rId1649" o:title=""/>
          </v:shape>
        </w:pict>
      </w:r>
      <w:r w:rsidR="001242A6" w:rsidRPr="007C3207">
        <w:t>,</w:t>
      </w:r>
    </w:p>
    <w:p w:rsidR="001242A6" w:rsidRPr="007C3207" w:rsidRDefault="00DD029A" w:rsidP="001242A6">
      <w:pPr>
        <w:pStyle w:val="afe"/>
        <w:spacing w:line="228" w:lineRule="auto"/>
      </w:pPr>
      <w:r w:rsidRPr="00DD029A">
        <w:rPr>
          <w:position w:val="-10"/>
        </w:rPr>
        <w:pict>
          <v:shape id="_x0000_i3028" type="#_x0000_t75" style="width:33.75pt;height:15.75pt">
            <v:imagedata r:id="rId1650" o:title=""/>
          </v:shape>
        </w:pict>
      </w:r>
      <w:r w:rsidR="001242A6" w:rsidRPr="007C3207">
        <w:t xml:space="preserve">, </w:t>
      </w:r>
      <w:r w:rsidR="001242A6" w:rsidRPr="007C3207">
        <w:tab/>
      </w:r>
      <w:r w:rsidR="001242A6">
        <w:tab/>
      </w:r>
      <w:r w:rsidRPr="00DD029A">
        <w:rPr>
          <w:position w:val="-10"/>
        </w:rPr>
        <w:pict>
          <v:shape id="_x0000_i3029" type="#_x0000_t75" style="width:35.25pt;height:15.75pt">
            <v:imagedata r:id="rId1651" o:title=""/>
          </v:shape>
        </w:pict>
      </w:r>
      <w:r w:rsidR="001242A6" w:rsidRPr="007C3207">
        <w:t xml:space="preserve">, </w:t>
      </w:r>
      <w:r w:rsidR="001242A6" w:rsidRPr="007C3207">
        <w:tab/>
      </w:r>
      <w:r w:rsidRPr="00DD029A">
        <w:rPr>
          <w:position w:val="-10"/>
        </w:rPr>
        <w:pict>
          <v:shape id="_x0000_i3030" type="#_x0000_t75" style="width:36pt;height:15.75pt">
            <v:imagedata r:id="rId1652" o:title=""/>
          </v:shape>
        </w:pict>
      </w:r>
      <w:r w:rsidR="001242A6" w:rsidRPr="007C3207">
        <w:t xml:space="preserve">, </w:t>
      </w:r>
      <w:r w:rsidR="001242A6" w:rsidRPr="007C3207">
        <w:tab/>
      </w:r>
      <w:r w:rsidRPr="00DD029A">
        <w:rPr>
          <w:position w:val="-10"/>
        </w:rPr>
        <w:pict>
          <v:shape id="_x0000_i3031" type="#_x0000_t75" style="width:27.75pt;height:15pt">
            <v:imagedata r:id="rId1653" o:title=""/>
          </v:shape>
        </w:pict>
      </w:r>
      <w:r w:rsidR="001242A6" w:rsidRPr="007C3207">
        <w:t>,</w:t>
      </w:r>
    </w:p>
    <w:p w:rsidR="001242A6" w:rsidRDefault="00DD029A" w:rsidP="001242A6">
      <w:pPr>
        <w:pStyle w:val="af3"/>
      </w:pPr>
      <w:r w:rsidRPr="00DD029A">
        <w:rPr>
          <w:position w:val="-10"/>
        </w:rPr>
        <w:pict>
          <v:shape id="_x0000_i3032" type="#_x0000_t75" style="width:38.25pt;height:15.75pt">
            <v:imagedata r:id="rId1654" o:title=""/>
          </v:shape>
        </w:pict>
      </w:r>
      <w:r w:rsidR="001242A6" w:rsidRPr="007C3207">
        <w:t>,</w:t>
      </w:r>
      <w:r w:rsidR="001242A6" w:rsidRPr="007C3207">
        <w:tab/>
      </w:r>
      <w:r w:rsidR="001242A6">
        <w:tab/>
      </w:r>
      <w:r w:rsidRPr="00DD029A">
        <w:rPr>
          <w:position w:val="-10"/>
        </w:rPr>
        <w:pict>
          <v:shape id="_x0000_i3033" type="#_x0000_t75" style="width:39.75pt;height:15.75pt">
            <v:imagedata r:id="rId1655" o:title=""/>
          </v:shape>
        </w:pict>
      </w:r>
      <w:r w:rsidR="001242A6" w:rsidRPr="007C3207">
        <w:t>.</w:t>
      </w:r>
      <w:r w:rsidR="001242A6">
        <w:t>.</w:t>
      </w:r>
    </w:p>
    <w:p w:rsidR="001242A6" w:rsidRDefault="001242A6" w:rsidP="001242A6">
      <w:pPr>
        <w:pStyle w:val="af3"/>
      </w:pPr>
      <w:r>
        <w:t xml:space="preserve">If we change the value of parameter </w:t>
      </w:r>
      <w:r w:rsidR="00DD029A" w:rsidRPr="00DD029A">
        <w:rPr>
          <w:position w:val="-4"/>
        </w:rPr>
        <w:pict>
          <v:shape id="_x0000_i3034" type="#_x0000_t75" style="width:15pt;height:12pt">
            <v:imagedata r:id="rId1656" o:title=""/>
          </v:shape>
        </w:pict>
      </w:r>
      <w:r>
        <w:t xml:space="preserve"> in the expression </w:t>
      </w:r>
      <w:r w:rsidR="00DD029A" w:rsidRPr="00DD029A">
        <w:rPr>
          <w:position w:val="-10"/>
        </w:rPr>
        <w:pict>
          <v:shape id="_x0000_i3035" type="#_x0000_t75" style="width:74.25pt;height:15pt">
            <v:imagedata r:id="rId1657" o:title=""/>
          </v:shape>
        </w:pict>
      </w:r>
      <w:r>
        <w:t xml:space="preserve"> (or using the command “Operations / Value of expression G(</w:t>
      </w:r>
      <w:proofErr w:type="spellStart"/>
      <w:r>
        <w:t>x,y</w:t>
      </w:r>
      <w:proofErr w:type="spellEnd"/>
      <w:r>
        <w:t xml:space="preserve">)”), we obtain that the optimal value  of function </w:t>
      </w:r>
      <w:r w:rsidR="00DD029A" w:rsidRPr="00DD029A">
        <w:rPr>
          <w:position w:val="-10"/>
        </w:rPr>
        <w:pict>
          <v:shape id="_x0000_i3036" type="#_x0000_t75" style="width:39.75pt;height:15.75pt">
            <v:imagedata r:id="rId1658" o:title=""/>
          </v:shape>
        </w:pict>
      </w:r>
      <w:r>
        <w:t xml:space="preserve">, that is approximately equal to 23.1, is reached in the point </w:t>
      </w:r>
      <w:r w:rsidR="00DD029A" w:rsidRPr="00DD029A">
        <w:rPr>
          <w:position w:val="-10"/>
        </w:rPr>
        <w:pict>
          <v:shape id="_x0000_i3037" type="#_x0000_t75" style="width:42.75pt;height:15.75pt">
            <v:imagedata r:id="rId1659" o:title=""/>
          </v:shape>
        </w:pict>
      </w:r>
      <w:r>
        <w:t xml:space="preserve">, </w:t>
      </w:r>
      <w:r w:rsidR="00DD029A" w:rsidRPr="00DD029A">
        <w:rPr>
          <w:position w:val="-10"/>
        </w:rPr>
        <w:pict>
          <v:shape id="_x0000_i3038" type="#_x0000_t75" style="width:44.25pt;height:15.75pt">
            <v:imagedata r:id="rId1660" o:title=""/>
          </v:shape>
        </w:pict>
      </w:r>
      <w:r>
        <w:t xml:space="preserve"> (Fig.16.6). This point is called the optimal solution (or optimal point) of the problem. If the numbers </w:t>
      </w:r>
      <w:r w:rsidR="00DD029A" w:rsidRPr="00DD029A">
        <w:rPr>
          <w:position w:val="-10"/>
        </w:rPr>
        <w:pict>
          <v:shape id="_x0000_i3039" type="#_x0000_t75" style="width:12pt;height:15.75pt">
            <v:imagedata r:id="rId1661" o:title=""/>
          </v:shape>
        </w:pict>
      </w:r>
      <w:r w:rsidRPr="00BC6CC2">
        <w:t xml:space="preserve">, </w:t>
      </w:r>
      <w:r w:rsidR="00DD029A" w:rsidRPr="00DD029A">
        <w:rPr>
          <w:position w:val="-10"/>
        </w:rPr>
        <w:pict>
          <v:shape id="_x0000_i3040" type="#_x0000_t75" style="width:12.75pt;height:15.75pt">
            <v:imagedata r:id="rId1662" o:title=""/>
          </v:shape>
        </w:pict>
      </w:r>
      <w:r>
        <w:t xml:space="preserve"> should be integer, the integer solution of the problem can be found the same way. In the example we obtain</w:t>
      </w:r>
      <w:r w:rsidR="00DD029A" w:rsidRPr="00DD029A">
        <w:rPr>
          <w:position w:val="-10"/>
        </w:rPr>
        <w:pict>
          <v:shape id="_x0000_i3041" type="#_x0000_t75" style="width:27.75pt;height:15.75pt">
            <v:imagedata r:id="rId1663" o:title=""/>
          </v:shape>
        </w:pict>
      </w:r>
      <w:r w:rsidRPr="00BC6CC2">
        <w:t xml:space="preserve">, </w:t>
      </w:r>
      <w:r w:rsidR="00DD029A" w:rsidRPr="00DD029A">
        <w:rPr>
          <w:position w:val="-10"/>
        </w:rPr>
        <w:pict>
          <v:shape id="_x0000_i3042" type="#_x0000_t75" style="width:30pt;height:15.75pt">
            <v:imagedata r:id="rId1664" o:title=""/>
          </v:shape>
        </w:pict>
      </w:r>
      <w:r>
        <w:t>.</w:t>
      </w:r>
    </w:p>
    <w:p w:rsidR="00CF7061" w:rsidRDefault="00CF7061" w:rsidP="00CF7061">
      <w:pPr>
        <w:pStyle w:val="af3"/>
      </w:pPr>
      <w:r>
        <w:t xml:space="preserve">7 The traveler wants to go from the point </w:t>
      </w:r>
      <w:r>
        <w:rPr>
          <w:noProof/>
          <w:spacing w:val="-2"/>
          <w:position w:val="-10"/>
          <w:lang w:val="uk-UA" w:eastAsia="uk-UA"/>
        </w:rPr>
        <w:drawing>
          <wp:inline distT="0" distB="0" distL="0" distR="0">
            <wp:extent cx="581025" cy="200025"/>
            <wp:effectExtent l="0" t="0" r="0" b="0"/>
            <wp:docPr id="16034" name="Рисунок 16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4"/>
                    <pic:cNvPicPr>
                      <a:picLocks noChangeAspect="1" noChangeArrowheads="1"/>
                    </pic:cNvPicPr>
                  </pic:nvPicPr>
                  <pic:blipFill>
                    <a:blip r:embed="rId1665" cstate="print"/>
                    <a:srcRect/>
                    <a:stretch>
                      <a:fillRect/>
                    </a:stretch>
                  </pic:blipFill>
                  <pic:spPr bwMode="auto">
                    <a:xfrm>
                      <a:off x="0" y="0"/>
                      <a:ext cx="581025" cy="200025"/>
                    </a:xfrm>
                    <a:prstGeom prst="rect">
                      <a:avLst/>
                    </a:prstGeom>
                    <a:noFill/>
                    <a:ln w="9525">
                      <a:noFill/>
                      <a:miter lim="800000"/>
                      <a:headEnd/>
                      <a:tailEnd/>
                    </a:ln>
                  </pic:spPr>
                </pic:pic>
              </a:graphicData>
            </a:graphic>
          </wp:inline>
        </w:drawing>
      </w:r>
      <w:r>
        <w:t xml:space="preserve"> to the point </w:t>
      </w:r>
      <w:r>
        <w:rPr>
          <w:noProof/>
          <w:spacing w:val="-2"/>
          <w:position w:val="-10"/>
          <w:lang w:val="uk-UA" w:eastAsia="uk-UA"/>
        </w:rPr>
        <w:drawing>
          <wp:inline distT="0" distB="0" distL="0" distR="0">
            <wp:extent cx="571500" cy="200025"/>
            <wp:effectExtent l="19050" t="0" r="0" b="0"/>
            <wp:docPr id="16035" name="Рисунок 16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5"/>
                    <pic:cNvPicPr>
                      <a:picLocks noChangeAspect="1" noChangeArrowheads="1"/>
                    </pic:cNvPicPr>
                  </pic:nvPicPr>
                  <pic:blipFill>
                    <a:blip r:embed="rId1666" cstate="print"/>
                    <a:srcRect/>
                    <a:stretch>
                      <a:fillRect/>
                    </a:stretch>
                  </pic:blipFill>
                  <pic:spPr bwMode="auto">
                    <a:xfrm>
                      <a:off x="0" y="0"/>
                      <a:ext cx="571500" cy="200025"/>
                    </a:xfrm>
                    <a:prstGeom prst="rect">
                      <a:avLst/>
                    </a:prstGeom>
                    <a:noFill/>
                    <a:ln w="9525">
                      <a:noFill/>
                      <a:miter lim="800000"/>
                      <a:headEnd/>
                      <a:tailEnd/>
                    </a:ln>
                  </pic:spPr>
                </pic:pic>
              </a:graphicData>
            </a:graphic>
          </wp:inline>
        </w:drawing>
      </w:r>
      <w:r>
        <w:t xml:space="preserve">. In the points where </w:t>
      </w:r>
      <w:r>
        <w:rPr>
          <w:noProof/>
          <w:spacing w:val="-2"/>
          <w:position w:val="-10"/>
          <w:lang w:val="uk-UA" w:eastAsia="uk-UA"/>
        </w:rPr>
        <w:drawing>
          <wp:inline distT="0" distB="0" distL="0" distR="0">
            <wp:extent cx="609600" cy="200025"/>
            <wp:effectExtent l="0" t="0" r="0" b="0"/>
            <wp:docPr id="16036" name="Рисунок 16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6"/>
                    <pic:cNvPicPr>
                      <a:picLocks noChangeAspect="1" noChangeArrowheads="1"/>
                    </pic:cNvPicPr>
                  </pic:nvPicPr>
                  <pic:blipFill>
                    <a:blip r:embed="rId1667" cstate="print"/>
                    <a:srcRect/>
                    <a:stretch>
                      <a:fillRect/>
                    </a:stretch>
                  </pic:blipFill>
                  <pic:spPr bwMode="auto">
                    <a:xfrm>
                      <a:off x="0" y="0"/>
                      <a:ext cx="609600" cy="200025"/>
                    </a:xfrm>
                    <a:prstGeom prst="rect">
                      <a:avLst/>
                    </a:prstGeom>
                    <a:noFill/>
                    <a:ln w="9525">
                      <a:noFill/>
                      <a:miter lim="800000"/>
                      <a:headEnd/>
                      <a:tailEnd/>
                    </a:ln>
                  </pic:spPr>
                </pic:pic>
              </a:graphicData>
            </a:graphic>
          </wp:inline>
        </w:drawing>
      </w:r>
      <w:r>
        <w:t xml:space="preserve">, he can move with a speed </w:t>
      </w:r>
      <w:r>
        <w:rPr>
          <w:noProof/>
          <w:spacing w:val="-2"/>
          <w:position w:val="-10"/>
          <w:lang w:val="uk-UA" w:eastAsia="uk-UA"/>
        </w:rPr>
        <w:drawing>
          <wp:inline distT="0" distB="0" distL="0" distR="0">
            <wp:extent cx="152400" cy="200025"/>
            <wp:effectExtent l="19050" t="0" r="0" b="0"/>
            <wp:docPr id="16037" name="Рисунок 1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7"/>
                    <pic:cNvPicPr>
                      <a:picLocks noChangeAspect="1" noChangeArrowheads="1"/>
                    </pic:cNvPicPr>
                  </pic:nvPicPr>
                  <pic:blipFill>
                    <a:blip r:embed="rId1668" cstate="print"/>
                    <a:srcRect/>
                    <a:stretch>
                      <a:fillRect/>
                    </a:stretch>
                  </pic:blipFill>
                  <pic:spPr bwMode="auto">
                    <a:xfrm>
                      <a:off x="0" y="0"/>
                      <a:ext cx="152400" cy="200025"/>
                    </a:xfrm>
                    <a:prstGeom prst="rect">
                      <a:avLst/>
                    </a:prstGeom>
                    <a:noFill/>
                    <a:ln w="9525">
                      <a:noFill/>
                      <a:miter lim="800000"/>
                      <a:headEnd/>
                      <a:tailEnd/>
                    </a:ln>
                  </pic:spPr>
                </pic:pic>
              </a:graphicData>
            </a:graphic>
          </wp:inline>
        </w:drawing>
      </w:r>
      <w:r>
        <w:t xml:space="preserve">, in the points where </w:t>
      </w:r>
      <w:r>
        <w:rPr>
          <w:noProof/>
          <w:spacing w:val="-2"/>
          <w:position w:val="-10"/>
          <w:lang w:val="uk-UA" w:eastAsia="uk-UA"/>
        </w:rPr>
        <w:drawing>
          <wp:inline distT="0" distB="0" distL="0" distR="0">
            <wp:extent cx="638175" cy="200025"/>
            <wp:effectExtent l="0" t="0" r="9525" b="0"/>
            <wp:docPr id="16038" name="Рисунок 16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8"/>
                    <pic:cNvPicPr>
                      <a:picLocks noChangeAspect="1" noChangeArrowheads="1"/>
                    </pic:cNvPicPr>
                  </pic:nvPicPr>
                  <pic:blipFill>
                    <a:blip r:embed="rId1669" cstate="print"/>
                    <a:srcRect/>
                    <a:stretch>
                      <a:fillRect/>
                    </a:stretch>
                  </pic:blipFill>
                  <pic:spPr bwMode="auto">
                    <a:xfrm>
                      <a:off x="0" y="0"/>
                      <a:ext cx="638175" cy="200025"/>
                    </a:xfrm>
                    <a:prstGeom prst="rect">
                      <a:avLst/>
                    </a:prstGeom>
                    <a:noFill/>
                    <a:ln w="9525">
                      <a:noFill/>
                      <a:miter lim="800000"/>
                      <a:headEnd/>
                      <a:tailEnd/>
                    </a:ln>
                  </pic:spPr>
                </pic:pic>
              </a:graphicData>
            </a:graphic>
          </wp:inline>
        </w:drawing>
      </w:r>
      <w:r>
        <w:t xml:space="preserve"> – with a speed </w:t>
      </w:r>
      <w:r>
        <w:rPr>
          <w:noProof/>
          <w:spacing w:val="-2"/>
          <w:position w:val="-10"/>
          <w:lang w:val="uk-UA" w:eastAsia="uk-UA"/>
        </w:rPr>
        <w:drawing>
          <wp:inline distT="0" distB="0" distL="0" distR="0">
            <wp:extent cx="161925" cy="200025"/>
            <wp:effectExtent l="19050" t="0" r="9525" b="0"/>
            <wp:docPr id="16039" name="Рисунок 16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9"/>
                    <pic:cNvPicPr>
                      <a:picLocks noChangeAspect="1" noChangeArrowheads="1"/>
                    </pic:cNvPicPr>
                  </pic:nvPicPr>
                  <pic:blipFill>
                    <a:blip r:embed="rId1670" cstate="print"/>
                    <a:srcRect/>
                    <a:stretch>
                      <a:fillRect/>
                    </a:stretch>
                  </pic:blipFill>
                  <pic:spPr bwMode="auto">
                    <a:xfrm>
                      <a:off x="0" y="0"/>
                      <a:ext cx="161925" cy="200025"/>
                    </a:xfrm>
                    <a:prstGeom prst="rect">
                      <a:avLst/>
                    </a:prstGeom>
                    <a:noFill/>
                    <a:ln w="9525">
                      <a:noFill/>
                      <a:miter lim="800000"/>
                      <a:headEnd/>
                      <a:tailEnd/>
                    </a:ln>
                  </pic:spPr>
                </pic:pic>
              </a:graphicData>
            </a:graphic>
          </wp:inline>
        </w:drawing>
      </w:r>
      <w:r>
        <w:t xml:space="preserve">, in the points where </w:t>
      </w:r>
      <w:r>
        <w:rPr>
          <w:noProof/>
          <w:spacing w:val="-2"/>
          <w:position w:val="-10"/>
          <w:lang w:val="uk-UA" w:eastAsia="uk-UA"/>
        </w:rPr>
        <w:drawing>
          <wp:inline distT="0" distB="0" distL="0" distR="0">
            <wp:extent cx="647700" cy="200025"/>
            <wp:effectExtent l="0" t="0" r="0" b="0"/>
            <wp:docPr id="16040" name="Рисунок 16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0"/>
                    <pic:cNvPicPr>
                      <a:picLocks noChangeAspect="1" noChangeArrowheads="1"/>
                    </pic:cNvPicPr>
                  </pic:nvPicPr>
                  <pic:blipFill>
                    <a:blip r:embed="rId1671" cstate="print"/>
                    <a:srcRect/>
                    <a:stretch>
                      <a:fillRect/>
                    </a:stretch>
                  </pic:blipFill>
                  <pic:spPr bwMode="auto">
                    <a:xfrm>
                      <a:off x="0" y="0"/>
                      <a:ext cx="647700" cy="200025"/>
                    </a:xfrm>
                    <a:prstGeom prst="rect">
                      <a:avLst/>
                    </a:prstGeom>
                    <a:noFill/>
                    <a:ln w="9525">
                      <a:noFill/>
                      <a:miter lim="800000"/>
                      <a:headEnd/>
                      <a:tailEnd/>
                    </a:ln>
                  </pic:spPr>
                </pic:pic>
              </a:graphicData>
            </a:graphic>
          </wp:inline>
        </w:drawing>
      </w:r>
      <w:r>
        <w:t xml:space="preserve"> – with a speed </w:t>
      </w:r>
      <w:r>
        <w:rPr>
          <w:noProof/>
          <w:spacing w:val="-2"/>
          <w:position w:val="-10"/>
          <w:lang w:val="uk-UA" w:eastAsia="uk-UA"/>
        </w:rPr>
        <w:drawing>
          <wp:inline distT="0" distB="0" distL="0" distR="0">
            <wp:extent cx="161925" cy="200025"/>
            <wp:effectExtent l="19050" t="0" r="9525" b="0"/>
            <wp:docPr id="16041" name="Рисунок 16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1"/>
                    <pic:cNvPicPr>
                      <a:picLocks noChangeAspect="1" noChangeArrowheads="1"/>
                    </pic:cNvPicPr>
                  </pic:nvPicPr>
                  <pic:blipFill>
                    <a:blip r:embed="rId1672" cstate="print"/>
                    <a:srcRect/>
                    <a:stretch>
                      <a:fillRect/>
                    </a:stretch>
                  </pic:blipFill>
                  <pic:spPr bwMode="auto">
                    <a:xfrm>
                      <a:off x="0" y="0"/>
                      <a:ext cx="161925" cy="200025"/>
                    </a:xfrm>
                    <a:prstGeom prst="rect">
                      <a:avLst/>
                    </a:prstGeom>
                    <a:noFill/>
                    <a:ln w="9525">
                      <a:noFill/>
                      <a:miter lim="800000"/>
                      <a:headEnd/>
                      <a:tailEnd/>
                    </a:ln>
                  </pic:spPr>
                </pic:pic>
              </a:graphicData>
            </a:graphic>
          </wp:inline>
        </w:drawing>
      </w:r>
      <w:r>
        <w:t xml:space="preserve"> (it is supposed, that </w:t>
      </w:r>
      <w:r>
        <w:rPr>
          <w:noProof/>
          <w:spacing w:val="-2"/>
          <w:position w:val="-10"/>
          <w:lang w:val="uk-UA" w:eastAsia="uk-UA"/>
        </w:rPr>
        <w:drawing>
          <wp:inline distT="0" distB="0" distL="0" distR="0">
            <wp:extent cx="495300" cy="200025"/>
            <wp:effectExtent l="0" t="0" r="0" b="0"/>
            <wp:docPr id="16042" name="Рисунок 16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2"/>
                    <pic:cNvPicPr>
                      <a:picLocks noChangeAspect="1" noChangeArrowheads="1"/>
                    </pic:cNvPicPr>
                  </pic:nvPicPr>
                  <pic:blipFill>
                    <a:blip r:embed="rId1673" cstate="print"/>
                    <a:srcRect/>
                    <a:stretch>
                      <a:fillRect/>
                    </a:stretch>
                  </pic:blipFill>
                  <pic:spPr bwMode="auto">
                    <a:xfrm>
                      <a:off x="0" y="0"/>
                      <a:ext cx="495300" cy="200025"/>
                    </a:xfrm>
                    <a:prstGeom prst="rect">
                      <a:avLst/>
                    </a:prstGeom>
                    <a:noFill/>
                    <a:ln w="9525">
                      <a:noFill/>
                      <a:miter lim="800000"/>
                      <a:headEnd/>
                      <a:tailEnd/>
                    </a:ln>
                  </pic:spPr>
                </pic:pic>
              </a:graphicData>
            </a:graphic>
          </wp:inline>
        </w:drawing>
      </w:r>
      <w:r>
        <w:t xml:space="preserve">, </w:t>
      </w:r>
      <w:r>
        <w:rPr>
          <w:noProof/>
          <w:spacing w:val="-2"/>
          <w:position w:val="-8"/>
          <w:lang w:val="uk-UA" w:eastAsia="uk-UA"/>
        </w:rPr>
        <w:drawing>
          <wp:inline distT="0" distB="0" distL="0" distR="0">
            <wp:extent cx="523875" cy="180975"/>
            <wp:effectExtent l="0" t="0" r="9525" b="0"/>
            <wp:docPr id="16043" name="Рисунок 16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3"/>
                    <pic:cNvPicPr>
                      <a:picLocks noChangeAspect="1" noChangeArrowheads="1"/>
                    </pic:cNvPicPr>
                  </pic:nvPicPr>
                  <pic:blipFill>
                    <a:blip r:embed="rId1674" cstate="print"/>
                    <a:srcRect/>
                    <a:stretch>
                      <a:fillRect/>
                    </a:stretch>
                  </pic:blipFill>
                  <pic:spPr bwMode="auto">
                    <a:xfrm>
                      <a:off x="0" y="0"/>
                      <a:ext cx="523875" cy="180975"/>
                    </a:xfrm>
                    <a:prstGeom prst="rect">
                      <a:avLst/>
                    </a:prstGeom>
                    <a:noFill/>
                    <a:ln w="9525">
                      <a:noFill/>
                      <a:miter lim="800000"/>
                      <a:headEnd/>
                      <a:tailEnd/>
                    </a:ln>
                  </pic:spPr>
                </pic:pic>
              </a:graphicData>
            </a:graphic>
          </wp:inline>
        </w:drawing>
      </w:r>
      <w:r>
        <w:t>).</w:t>
      </w:r>
    </w:p>
    <w:p w:rsidR="001242A6" w:rsidRDefault="001242A6" w:rsidP="001242A6">
      <w:pPr>
        <w:pStyle w:val="af6"/>
      </w:pPr>
      <w:r>
        <w:rPr>
          <w:noProof/>
          <w:lang w:val="uk-UA" w:eastAsia="uk-UA"/>
        </w:rPr>
        <w:lastRenderedPageBreak/>
        <w:drawing>
          <wp:anchor distT="0" distB="0" distL="114935" distR="114935" simplePos="0" relativeHeight="251662336" behindDoc="0" locked="0" layoutInCell="1" allowOverlap="1">
            <wp:simplePos x="0" y="0"/>
            <wp:positionH relativeFrom="column">
              <wp:posOffset>180975</wp:posOffset>
            </wp:positionH>
            <wp:positionV relativeFrom="paragraph">
              <wp:posOffset>507365</wp:posOffset>
            </wp:positionV>
            <wp:extent cx="2353310" cy="2512695"/>
            <wp:effectExtent l="19050" t="0" r="8890" b="0"/>
            <wp:wrapNone/>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5" cstate="print"/>
                    <a:srcRect/>
                    <a:stretch>
                      <a:fillRect/>
                    </a:stretch>
                  </pic:blipFill>
                  <pic:spPr bwMode="auto">
                    <a:xfrm>
                      <a:off x="0" y="0"/>
                      <a:ext cx="2353310" cy="2512695"/>
                    </a:xfrm>
                    <a:prstGeom prst="rect">
                      <a:avLst/>
                    </a:prstGeom>
                    <a:solidFill>
                      <a:srgbClr val="FFFFFF"/>
                    </a:solidFill>
                    <a:ln w="9525">
                      <a:noFill/>
                      <a:miter lim="800000"/>
                      <a:headEnd/>
                      <a:tailEnd/>
                    </a:ln>
                  </pic:spPr>
                </pic:pic>
              </a:graphicData>
            </a:graphic>
          </wp:anchor>
        </w:drawing>
      </w:r>
      <w:r>
        <w:rPr>
          <w:noProof/>
          <w:lang w:val="uk-UA" w:eastAsia="uk-UA"/>
        </w:rPr>
        <w:drawing>
          <wp:anchor distT="0" distB="0" distL="114935" distR="114935" simplePos="0" relativeHeight="251663360" behindDoc="0" locked="0" layoutInCell="1" allowOverlap="1">
            <wp:simplePos x="0" y="0"/>
            <wp:positionH relativeFrom="column">
              <wp:posOffset>2607310</wp:posOffset>
            </wp:positionH>
            <wp:positionV relativeFrom="paragraph">
              <wp:posOffset>760730</wp:posOffset>
            </wp:positionV>
            <wp:extent cx="1192530" cy="671830"/>
            <wp:effectExtent l="19050" t="0" r="7620" b="0"/>
            <wp:wrapNone/>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6" cstate="print"/>
                    <a:srcRect/>
                    <a:stretch>
                      <a:fillRect/>
                    </a:stretch>
                  </pic:blipFill>
                  <pic:spPr bwMode="auto">
                    <a:xfrm>
                      <a:off x="0" y="0"/>
                      <a:ext cx="1192530" cy="671830"/>
                    </a:xfrm>
                    <a:prstGeom prst="rect">
                      <a:avLst/>
                    </a:prstGeom>
                    <a:solidFill>
                      <a:srgbClr val="FFFFFF"/>
                    </a:solidFill>
                    <a:ln w="9525">
                      <a:noFill/>
                      <a:miter lim="800000"/>
                      <a:headEnd/>
                      <a:tailEnd/>
                    </a:ln>
                  </pic:spPr>
                </pic:pic>
              </a:graphicData>
            </a:graphic>
          </wp:anchor>
        </w:drawing>
      </w:r>
      <w:r>
        <w:rPr>
          <w:noProof/>
          <w:lang w:val="uk-UA" w:eastAsia="uk-UA"/>
        </w:rPr>
        <w:drawing>
          <wp:inline distT="0" distB="0" distL="0" distR="0">
            <wp:extent cx="4391025" cy="3086100"/>
            <wp:effectExtent l="19050" t="0" r="9525" b="0"/>
            <wp:docPr id="2250" name="Рисунок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0"/>
                    <pic:cNvPicPr>
                      <a:picLocks noChangeAspect="1" noChangeArrowheads="1"/>
                    </pic:cNvPicPr>
                  </pic:nvPicPr>
                  <pic:blipFill>
                    <a:blip r:embed="rId1677"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16.6</w:t>
      </w:r>
    </w:p>
    <w:p w:rsidR="00CF7061" w:rsidRDefault="00CF7061" w:rsidP="00CF7061">
      <w:pPr>
        <w:pStyle w:val="af3"/>
      </w:pPr>
      <w:r>
        <w:t xml:space="preserve">To what points </w:t>
      </w:r>
      <w:r>
        <w:rPr>
          <w:noProof/>
          <w:position w:val="-10"/>
          <w:lang w:val="uk-UA" w:eastAsia="uk-UA"/>
        </w:rPr>
        <w:drawing>
          <wp:inline distT="0" distB="0" distL="0" distR="0">
            <wp:extent cx="457200" cy="200025"/>
            <wp:effectExtent l="0" t="0" r="0" b="0"/>
            <wp:docPr id="27" name="Рисунок 16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4"/>
                    <pic:cNvPicPr>
                      <a:picLocks noChangeAspect="1" noChangeArrowheads="1"/>
                    </pic:cNvPicPr>
                  </pic:nvPicPr>
                  <pic:blipFill>
                    <a:blip r:embed="rId1678" cstate="print"/>
                    <a:srcRect/>
                    <a:stretch>
                      <a:fillRect/>
                    </a:stretch>
                  </pic:blipFill>
                  <pic:spPr bwMode="auto">
                    <a:xfrm>
                      <a:off x="0" y="0"/>
                      <a:ext cx="457200" cy="200025"/>
                    </a:xfrm>
                    <a:prstGeom prst="rect">
                      <a:avLst/>
                    </a:prstGeom>
                    <a:noFill/>
                    <a:ln w="9525">
                      <a:noFill/>
                      <a:miter lim="800000"/>
                      <a:headEnd/>
                      <a:tailEnd/>
                    </a:ln>
                  </pic:spPr>
                </pic:pic>
              </a:graphicData>
            </a:graphic>
          </wp:inline>
        </w:drawing>
      </w:r>
      <w:r>
        <w:t xml:space="preserve">, </w:t>
      </w:r>
      <w:r>
        <w:rPr>
          <w:noProof/>
          <w:position w:val="-10"/>
          <w:lang w:val="uk-UA" w:eastAsia="uk-UA"/>
        </w:rPr>
        <w:drawing>
          <wp:inline distT="0" distB="0" distL="0" distR="0">
            <wp:extent cx="485775" cy="200025"/>
            <wp:effectExtent l="0" t="0" r="0" b="0"/>
            <wp:docPr id="28" name="Рисунок 16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5"/>
                    <pic:cNvPicPr>
                      <a:picLocks noChangeAspect="1" noChangeArrowheads="1"/>
                    </pic:cNvPicPr>
                  </pic:nvPicPr>
                  <pic:blipFill>
                    <a:blip r:embed="rId1679" cstate="print"/>
                    <a:srcRect/>
                    <a:stretch>
                      <a:fillRect/>
                    </a:stretch>
                  </pic:blipFill>
                  <pic:spPr bwMode="auto">
                    <a:xfrm>
                      <a:off x="0" y="0"/>
                      <a:ext cx="485775" cy="200025"/>
                    </a:xfrm>
                    <a:prstGeom prst="rect">
                      <a:avLst/>
                    </a:prstGeom>
                    <a:noFill/>
                    <a:ln w="9525">
                      <a:noFill/>
                      <a:miter lim="800000"/>
                      <a:headEnd/>
                      <a:tailEnd/>
                    </a:ln>
                  </pic:spPr>
                </pic:pic>
              </a:graphicData>
            </a:graphic>
          </wp:inline>
        </w:drawing>
      </w:r>
      <w:r>
        <w:t xml:space="preserve"> on the lines </w:t>
      </w:r>
      <w:r>
        <w:rPr>
          <w:noProof/>
          <w:position w:val="-10"/>
          <w:lang w:val="uk-UA" w:eastAsia="uk-UA"/>
        </w:rPr>
        <w:drawing>
          <wp:inline distT="0" distB="0" distL="0" distR="0">
            <wp:extent cx="371475" cy="200025"/>
            <wp:effectExtent l="0" t="0" r="0" b="0"/>
            <wp:docPr id="29" name="Рисунок 16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6"/>
                    <pic:cNvPicPr>
                      <a:picLocks noChangeAspect="1" noChangeArrowheads="1"/>
                    </pic:cNvPicPr>
                  </pic:nvPicPr>
                  <pic:blipFill>
                    <a:blip r:embed="rId1680" cstate="print"/>
                    <a:srcRect/>
                    <a:stretch>
                      <a:fillRect/>
                    </a:stretch>
                  </pic:blipFill>
                  <pic:spPr bwMode="auto">
                    <a:xfrm>
                      <a:off x="0" y="0"/>
                      <a:ext cx="371475" cy="200025"/>
                    </a:xfrm>
                    <a:prstGeom prst="rect">
                      <a:avLst/>
                    </a:prstGeom>
                    <a:noFill/>
                    <a:ln w="9525">
                      <a:noFill/>
                      <a:miter lim="800000"/>
                      <a:headEnd/>
                      <a:tailEnd/>
                    </a:ln>
                  </pic:spPr>
                </pic:pic>
              </a:graphicData>
            </a:graphic>
          </wp:inline>
        </w:drawing>
      </w:r>
      <w:r>
        <w:t xml:space="preserve"> and </w:t>
      </w:r>
      <w:r>
        <w:rPr>
          <w:noProof/>
          <w:position w:val="-10"/>
          <w:lang w:val="uk-UA" w:eastAsia="uk-UA"/>
        </w:rPr>
        <w:drawing>
          <wp:inline distT="0" distB="0" distL="0" distR="0">
            <wp:extent cx="381000" cy="200025"/>
            <wp:effectExtent l="0" t="0" r="0" b="0"/>
            <wp:docPr id="30" name="Рисунок 16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7"/>
                    <pic:cNvPicPr>
                      <a:picLocks noChangeAspect="1" noChangeArrowheads="1"/>
                    </pic:cNvPicPr>
                  </pic:nvPicPr>
                  <pic:blipFill>
                    <a:blip r:embed="rId1681" cstate="print"/>
                    <a:srcRect/>
                    <a:stretch>
                      <a:fillRect/>
                    </a:stretch>
                  </pic:blipFill>
                  <pic:spPr bwMode="auto">
                    <a:xfrm>
                      <a:off x="0" y="0"/>
                      <a:ext cx="381000" cy="200025"/>
                    </a:xfrm>
                    <a:prstGeom prst="rect">
                      <a:avLst/>
                    </a:prstGeom>
                    <a:noFill/>
                    <a:ln w="9525">
                      <a:noFill/>
                      <a:miter lim="800000"/>
                      <a:headEnd/>
                      <a:tailEnd/>
                    </a:ln>
                  </pic:spPr>
                </pic:pic>
              </a:graphicData>
            </a:graphic>
          </wp:inline>
        </w:drawing>
      </w:r>
      <w:r>
        <w:t xml:space="preserve"> he should go up, in order </w:t>
      </w:r>
      <w:r>
        <w:rPr>
          <w:rStyle w:val="hps"/>
        </w:rPr>
        <w:t>to come</w:t>
      </w:r>
      <w:r>
        <w:t xml:space="preserve"> </w:t>
      </w:r>
      <w:r>
        <w:rPr>
          <w:rStyle w:val="hps"/>
        </w:rPr>
        <w:t>from</w:t>
      </w:r>
      <w:r>
        <w:t xml:space="preserve"> the </w:t>
      </w:r>
      <w:r>
        <w:rPr>
          <w:rStyle w:val="hps"/>
        </w:rPr>
        <w:t xml:space="preserve">point </w:t>
      </w:r>
      <w:r>
        <w:rPr>
          <w:noProof/>
          <w:position w:val="-4"/>
          <w:lang w:val="uk-UA" w:eastAsia="uk-UA"/>
        </w:rPr>
        <w:drawing>
          <wp:inline distT="0" distB="0" distL="0" distR="0">
            <wp:extent cx="142875" cy="152400"/>
            <wp:effectExtent l="19050" t="0" r="0" b="0"/>
            <wp:docPr id="31" name="Рисунок 16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8"/>
                    <pic:cNvPicPr>
                      <a:picLocks noChangeAspect="1" noChangeArrowheads="1"/>
                    </pic:cNvPicPr>
                  </pic:nvPicPr>
                  <pic:blipFill>
                    <a:blip r:embed="rId1682" cstate="print"/>
                    <a:srcRect/>
                    <a:stretch>
                      <a:fillRect/>
                    </a:stretch>
                  </pic:blipFill>
                  <pic:spPr bwMode="auto">
                    <a:xfrm>
                      <a:off x="0" y="0"/>
                      <a:ext cx="142875" cy="152400"/>
                    </a:xfrm>
                    <a:prstGeom prst="rect">
                      <a:avLst/>
                    </a:prstGeom>
                    <a:noFill/>
                    <a:ln w="9525">
                      <a:noFill/>
                      <a:miter lim="800000"/>
                      <a:headEnd/>
                      <a:tailEnd/>
                    </a:ln>
                  </pic:spPr>
                </pic:pic>
              </a:graphicData>
            </a:graphic>
          </wp:inline>
        </w:drawing>
      </w:r>
      <w:r>
        <w:t xml:space="preserve"> </w:t>
      </w:r>
      <w:r>
        <w:rPr>
          <w:rStyle w:val="hps"/>
        </w:rPr>
        <w:t>to</w:t>
      </w:r>
      <w:r>
        <w:t xml:space="preserve"> the </w:t>
      </w:r>
      <w:r>
        <w:rPr>
          <w:rStyle w:val="hps"/>
        </w:rPr>
        <w:t>point</w:t>
      </w:r>
      <w:r>
        <w:t xml:space="preserve"> </w:t>
      </w:r>
      <w:r>
        <w:rPr>
          <w:noProof/>
          <w:position w:val="-4"/>
          <w:lang w:val="uk-UA" w:eastAsia="uk-UA"/>
        </w:rPr>
        <w:drawing>
          <wp:inline distT="0" distB="0" distL="0" distR="0">
            <wp:extent cx="142875" cy="152400"/>
            <wp:effectExtent l="19050" t="0" r="0" b="0"/>
            <wp:docPr id="15936" name="Рисунок 16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9"/>
                    <pic:cNvPicPr>
                      <a:picLocks noChangeAspect="1" noChangeArrowheads="1"/>
                    </pic:cNvPicPr>
                  </pic:nvPicPr>
                  <pic:blipFill>
                    <a:blip r:embed="rId1683" cstate="print"/>
                    <a:srcRect/>
                    <a:stretch>
                      <a:fillRect/>
                    </a:stretch>
                  </pic:blipFill>
                  <pic:spPr bwMode="auto">
                    <a:xfrm>
                      <a:off x="0" y="0"/>
                      <a:ext cx="142875" cy="152400"/>
                    </a:xfrm>
                    <a:prstGeom prst="rect">
                      <a:avLst/>
                    </a:prstGeom>
                    <a:noFill/>
                    <a:ln w="9525">
                      <a:noFill/>
                      <a:miter lim="800000"/>
                      <a:headEnd/>
                      <a:tailEnd/>
                    </a:ln>
                  </pic:spPr>
                </pic:pic>
              </a:graphicData>
            </a:graphic>
          </wp:inline>
        </w:drawing>
      </w:r>
      <w:r>
        <w:t xml:space="preserve"> </w:t>
      </w:r>
      <w:r>
        <w:rPr>
          <w:rStyle w:val="hps"/>
        </w:rPr>
        <w:t>as quickly as possible</w:t>
      </w:r>
      <w:r>
        <w:t>?</w:t>
      </w:r>
    </w:p>
    <w:p w:rsidR="001242A6" w:rsidRDefault="001242A6" w:rsidP="001242A6">
      <w:pPr>
        <w:pStyle w:val="af3"/>
      </w:pPr>
      <w:r>
        <w:t xml:space="preserve">The whole time that is required for the whole way is expressed in terms of unknowns </w:t>
      </w:r>
      <w:r w:rsidR="00DD029A" w:rsidRPr="00DD029A">
        <w:rPr>
          <w:position w:val="-10"/>
        </w:rPr>
        <w:pict>
          <v:shape id="_x0000_i3043" type="#_x0000_t75" style="width:12.75pt;height:15.75pt">
            <v:imagedata r:id="rId1684" o:title=""/>
          </v:shape>
        </w:pict>
      </w:r>
      <w:r>
        <w:t xml:space="preserve"> and </w:t>
      </w:r>
      <w:r w:rsidR="00DD029A" w:rsidRPr="00DD029A">
        <w:rPr>
          <w:position w:val="-10"/>
        </w:rPr>
        <w:pict>
          <v:shape id="_x0000_i3044" type="#_x0000_t75" style="width:14.25pt;height:15.75pt">
            <v:imagedata r:id="rId1685" o:title=""/>
          </v:shape>
        </w:pict>
      </w:r>
      <w:r>
        <w:t xml:space="preserve"> as follows:</w:t>
      </w:r>
    </w:p>
    <w:p w:rsidR="001242A6" w:rsidRDefault="00DD029A" w:rsidP="001242A6">
      <w:pPr>
        <w:pStyle w:val="afc"/>
      </w:pPr>
      <w:r w:rsidRPr="00DD029A">
        <w:rPr>
          <w:position w:val="-28"/>
        </w:rPr>
        <w:pict>
          <v:shape id="_x0000_i3045" type="#_x0000_t75" style="width:345.75pt;height:32.25pt">
            <v:imagedata r:id="rId1686" o:title=""/>
          </v:shape>
        </w:pict>
      </w:r>
    </w:p>
    <w:p w:rsidR="001242A6" w:rsidRDefault="001242A6" w:rsidP="001242A6">
      <w:pPr>
        <w:pStyle w:val="af3"/>
        <w:ind w:firstLine="0"/>
      </w:pPr>
      <w:r>
        <w:t xml:space="preserve">(where </w:t>
      </w:r>
      <w:r w:rsidR="00DD029A" w:rsidRPr="00DD029A">
        <w:rPr>
          <w:position w:val="-10"/>
        </w:rPr>
        <w:pict>
          <v:shape id="_x0000_i3046" type="#_x0000_t75" style="width:12.75pt;height:15.75pt">
            <v:imagedata r:id="rId1687" o:title=""/>
          </v:shape>
        </w:pict>
      </w:r>
      <w:r w:rsidRPr="00C01D95">
        <w:t xml:space="preserve">, </w:t>
      </w:r>
      <w:r w:rsidR="00DD029A" w:rsidRPr="00DD029A">
        <w:rPr>
          <w:position w:val="-10"/>
        </w:rPr>
        <w:pict>
          <v:shape id="_x0000_i3047" type="#_x0000_t75" style="width:12pt;height:15.75pt">
            <v:imagedata r:id="rId1688" o:title=""/>
          </v:shape>
        </w:pict>
      </w:r>
      <w:r w:rsidRPr="00C01D95">
        <w:t xml:space="preserve">, </w:t>
      </w:r>
      <w:r w:rsidR="00DD029A" w:rsidRPr="00DD029A">
        <w:rPr>
          <w:position w:val="-10"/>
        </w:rPr>
        <w:pict>
          <v:shape id="_x0000_i3048" type="#_x0000_t75" style="width:12.75pt;height:15.75pt">
            <v:imagedata r:id="rId1689" o:title=""/>
          </v:shape>
        </w:pict>
      </w:r>
      <w:r w:rsidRPr="00C01D95">
        <w:t xml:space="preserve">, </w:t>
      </w:r>
      <w:r w:rsidR="00DD029A" w:rsidRPr="00DD029A">
        <w:rPr>
          <w:position w:val="-10"/>
        </w:rPr>
        <w:pict>
          <v:shape id="_x0000_i3049" type="#_x0000_t75" style="width:12.75pt;height:15.75pt">
            <v:imagedata r:id="rId1690" o:title=""/>
          </v:shape>
        </w:pict>
      </w:r>
      <w:r w:rsidRPr="00C01D95">
        <w:t xml:space="preserve">, </w:t>
      </w:r>
      <w:r w:rsidR="00DD029A" w:rsidRPr="00DD029A">
        <w:rPr>
          <w:position w:val="-10"/>
        </w:rPr>
        <w:pict>
          <v:shape id="_x0000_i3050" type="#_x0000_t75" style="width:14.25pt;height:15.75pt">
            <v:imagedata r:id="rId1691" o:title=""/>
          </v:shape>
        </w:pict>
      </w:r>
      <w:r w:rsidRPr="00C01D95">
        <w:t xml:space="preserve">, </w:t>
      </w:r>
      <w:r w:rsidR="00DD029A" w:rsidRPr="00DD029A">
        <w:rPr>
          <w:position w:val="-10"/>
        </w:rPr>
        <w:pict>
          <v:shape id="_x0000_i3051" type="#_x0000_t75" style="width:14.25pt;height:15.75pt">
            <v:imagedata r:id="rId1692" o:title=""/>
          </v:shape>
        </w:pict>
      </w:r>
      <w:r w:rsidRPr="00C01D95">
        <w:t xml:space="preserve">, </w:t>
      </w:r>
      <w:r w:rsidR="00DD029A" w:rsidRPr="00DD029A">
        <w:rPr>
          <w:position w:val="-10"/>
        </w:rPr>
        <w:pict>
          <v:shape id="_x0000_i3052" type="#_x0000_t75" style="width:12pt;height:15.75pt">
            <v:imagedata r:id="rId1693" o:title=""/>
          </v:shape>
        </w:pict>
      </w:r>
      <w:r w:rsidRPr="00C01D95">
        <w:t xml:space="preserve">, </w:t>
      </w:r>
      <w:r w:rsidR="00DD029A" w:rsidRPr="00DD029A">
        <w:rPr>
          <w:position w:val="-10"/>
        </w:rPr>
        <w:pict>
          <v:shape id="_x0000_i3053" type="#_x0000_t75" style="width:12.75pt;height:15.75pt">
            <v:imagedata r:id="rId1694" o:title=""/>
          </v:shape>
        </w:pict>
      </w:r>
      <w:r w:rsidRPr="00C01D95">
        <w:t xml:space="preserve">, </w:t>
      </w:r>
      <w:r w:rsidR="00DD029A" w:rsidRPr="00DD029A">
        <w:rPr>
          <w:position w:val="-10"/>
        </w:rPr>
        <w:pict>
          <v:shape id="_x0000_i3054" type="#_x0000_t75" style="width:12.75pt;height:15.75pt">
            <v:imagedata r:id="rId1695" o:title=""/>
          </v:shape>
        </w:pict>
      </w:r>
      <w:r>
        <w:t xml:space="preserve"> – are given). Thus, it is necessary to find the minimum value of the function </w:t>
      </w:r>
      <w:r w:rsidR="00DD029A" w:rsidRPr="00DD029A">
        <w:rPr>
          <w:position w:val="-10"/>
        </w:rPr>
        <w:pict>
          <v:shape id="_x0000_i3055" type="#_x0000_t75" style="width:41.25pt;height:15.75pt">
            <v:imagedata r:id="rId1696" o:title=""/>
          </v:shape>
        </w:pict>
      </w:r>
      <w:r>
        <w:t xml:space="preserve"> of two unknowns. Suppose </w:t>
      </w:r>
      <w:r w:rsidR="00DD029A" w:rsidRPr="00DD029A">
        <w:rPr>
          <w:position w:val="-10"/>
        </w:rPr>
        <w:pict>
          <v:shape id="_x0000_i3056" type="#_x0000_t75" style="width:30.75pt;height:15.75pt">
            <v:imagedata r:id="rId1697" o:title=""/>
          </v:shape>
        </w:pict>
      </w:r>
      <w:r w:rsidRPr="00C01D95">
        <w:t xml:space="preserve">, </w:t>
      </w:r>
      <w:r w:rsidR="00DD029A" w:rsidRPr="00DD029A">
        <w:rPr>
          <w:position w:val="-10"/>
        </w:rPr>
        <w:pict>
          <v:shape id="_x0000_i3057" type="#_x0000_t75" style="width:32.25pt;height:15.75pt">
            <v:imagedata r:id="rId1698" o:title=""/>
          </v:shape>
        </w:pict>
      </w:r>
      <w:r w:rsidRPr="00C01D95">
        <w:t xml:space="preserve">, </w:t>
      </w:r>
      <w:r w:rsidR="00DD029A" w:rsidRPr="00DD029A">
        <w:rPr>
          <w:position w:val="-10"/>
        </w:rPr>
        <w:pict>
          <v:shape id="_x0000_i3058" type="#_x0000_t75" style="width:30pt;height:15.75pt">
            <v:imagedata r:id="rId1699" o:title=""/>
          </v:shape>
        </w:pict>
      </w:r>
      <w:r w:rsidRPr="00C01D95">
        <w:t>, </w:t>
      </w:r>
      <w:r w:rsidR="00DD029A" w:rsidRPr="00DD029A">
        <w:rPr>
          <w:position w:val="-10"/>
        </w:rPr>
        <w:pict>
          <v:shape id="_x0000_i3059" type="#_x0000_t75" style="width:30.75pt;height:15.75pt">
            <v:imagedata r:id="rId1700" o:title=""/>
          </v:shape>
        </w:pict>
      </w:r>
      <w:r w:rsidRPr="00C01D95">
        <w:t xml:space="preserve">, </w:t>
      </w:r>
      <w:r w:rsidR="00DD029A" w:rsidRPr="00DD029A">
        <w:rPr>
          <w:position w:val="-10"/>
        </w:rPr>
        <w:pict>
          <v:shape id="_x0000_i3060" type="#_x0000_t75" style="width:27.75pt;height:15.75pt">
            <v:imagedata r:id="rId1701" o:title=""/>
          </v:shape>
        </w:pict>
      </w:r>
      <w:r w:rsidRPr="00C01D95">
        <w:t xml:space="preserve">, </w:t>
      </w:r>
      <w:r w:rsidR="00DD029A" w:rsidRPr="00DD029A">
        <w:rPr>
          <w:position w:val="-10"/>
        </w:rPr>
        <w:pict>
          <v:shape id="_x0000_i3061" type="#_x0000_t75" style="width:30.75pt;height:15.75pt">
            <v:imagedata r:id="rId1702" o:title=""/>
          </v:shape>
        </w:pict>
      </w:r>
      <w:r w:rsidRPr="00C01D95">
        <w:t xml:space="preserve">, </w:t>
      </w:r>
      <w:r w:rsidR="00DD029A" w:rsidRPr="00DD029A">
        <w:rPr>
          <w:position w:val="-10"/>
        </w:rPr>
        <w:pict>
          <v:shape id="_x0000_i3062" type="#_x0000_t75" style="width:38.25pt;height:15.75pt">
            <v:imagedata r:id="rId1703" o:title=""/>
          </v:shape>
        </w:pict>
      </w:r>
      <w:r w:rsidRPr="00C01D95">
        <w:t xml:space="preserve">, </w:t>
      </w:r>
      <w:r w:rsidR="00DD029A" w:rsidRPr="00DD029A">
        <w:rPr>
          <w:position w:val="-10"/>
        </w:rPr>
        <w:pict>
          <v:shape id="_x0000_i3063" type="#_x0000_t75" style="width:38.25pt;height:15.75pt">
            <v:imagedata r:id="rId1704" o:title=""/>
          </v:shape>
        </w:pict>
      </w:r>
      <w:r w:rsidRPr="00C01D95">
        <w:t xml:space="preserve">, </w:t>
      </w:r>
      <w:r w:rsidR="00DD029A" w:rsidRPr="00DD029A">
        <w:rPr>
          <w:position w:val="-10"/>
        </w:rPr>
        <w:pict>
          <v:shape id="_x0000_i3064" type="#_x0000_t75" style="width:29.25pt;height:15.75pt">
            <v:imagedata r:id="rId1705" o:title=""/>
          </v:shape>
        </w:pict>
      </w:r>
      <w:r>
        <w:t xml:space="preserve">. Define unknowns </w:t>
      </w:r>
      <w:r w:rsidR="00DD029A" w:rsidRPr="00DD029A">
        <w:rPr>
          <w:position w:val="-10"/>
        </w:rPr>
        <w:pict>
          <v:shape id="_x0000_i3065" type="#_x0000_t75" style="width:12.75pt;height:15.75pt">
            <v:imagedata r:id="rId1684" o:title=""/>
          </v:shape>
        </w:pict>
      </w:r>
      <w:r>
        <w:t xml:space="preserve"> and </w:t>
      </w:r>
      <w:r w:rsidR="00DD029A" w:rsidRPr="00DD029A">
        <w:rPr>
          <w:position w:val="-10"/>
        </w:rPr>
        <w:pict>
          <v:shape id="_x0000_i3066" type="#_x0000_t75" style="width:14.25pt;height:15.75pt">
            <v:imagedata r:id="rId1685" o:title=""/>
          </v:shape>
        </w:pict>
      </w:r>
      <w:r>
        <w:t xml:space="preserve"> in terms of </w:t>
      </w:r>
      <w:r w:rsidR="00DD029A" w:rsidRPr="00DD029A">
        <w:rPr>
          <w:position w:val="-6"/>
        </w:rPr>
        <w:pict>
          <v:shape id="_x0000_i3067" type="#_x0000_t75" style="width:9pt;height:9.75pt">
            <v:imagedata r:id="rId1706" o:title=""/>
          </v:shape>
        </w:pict>
      </w:r>
      <w:r>
        <w:t xml:space="preserve"> and </w:t>
      </w:r>
      <w:r w:rsidR="00DD029A" w:rsidRPr="00DD029A">
        <w:rPr>
          <w:position w:val="-10"/>
        </w:rPr>
        <w:pict>
          <v:shape id="_x0000_i3068" type="#_x0000_t75" style="width:9.75pt;height:12pt">
            <v:imagedata r:id="rId1707" o:title=""/>
          </v:shape>
        </w:pict>
      </w:r>
      <w:r>
        <w:t xml:space="preserve">, </w:t>
      </w:r>
      <w:r w:rsidR="00DD029A" w:rsidRPr="00DD029A">
        <w:rPr>
          <w:position w:val="-6"/>
        </w:rPr>
        <w:pict>
          <v:shape id="_x0000_i3069" type="#_x0000_t75" style="width:6.75pt;height:12pt">
            <v:imagedata r:id="rId1708" o:title=""/>
          </v:shape>
        </w:pict>
      </w:r>
      <w:r>
        <w:t xml:space="preserve"> – in terms of </w:t>
      </w:r>
      <w:r w:rsidR="00DD029A" w:rsidRPr="00DD029A">
        <w:rPr>
          <w:position w:val="-6"/>
        </w:rPr>
        <w:pict>
          <v:shape id="_x0000_i3070" type="#_x0000_t75" style="width:12pt;height:12.75pt">
            <v:imagedata r:id="rId1709" o:title=""/>
          </v:shape>
        </w:pict>
      </w:r>
      <w:r>
        <w:t xml:space="preserve"> and plot graphs of the dependencies</w:t>
      </w:r>
    </w:p>
    <w:p w:rsidR="001242A6" w:rsidRDefault="00DD029A" w:rsidP="001242A6">
      <w:pPr>
        <w:pStyle w:val="afc"/>
      </w:pPr>
      <w:r w:rsidRPr="00DD029A">
        <w:rPr>
          <w:position w:val="-22"/>
        </w:rPr>
        <w:pict>
          <v:shape id="_x0000_i3071" type="#_x0000_t75" style="width:322.5pt;height:32.25pt" fillcolor="window">
            <v:imagedata r:id="rId1710" o:title=""/>
          </v:shape>
        </w:pict>
      </w:r>
    </w:p>
    <w:p w:rsidR="001242A6" w:rsidRDefault="001242A6" w:rsidP="001242A6">
      <w:pPr>
        <w:pStyle w:val="af3"/>
        <w:ind w:firstLine="0"/>
      </w:pPr>
      <w:r>
        <w:t xml:space="preserve">for various values of </w:t>
      </w:r>
      <w:r w:rsidR="00DD029A" w:rsidRPr="00DD029A">
        <w:rPr>
          <w:position w:val="-4"/>
        </w:rPr>
        <w:pict>
          <v:shape id="_x0000_i3072" type="#_x0000_t75" style="width:15pt;height:12pt">
            <v:imagedata r:id="rId1656" o:title=""/>
          </v:shape>
        </w:pict>
      </w:r>
      <w:r>
        <w:t xml:space="preserve">. Assigning various values to </w:t>
      </w:r>
      <w:r w:rsidR="00DD029A" w:rsidRPr="00DD029A">
        <w:rPr>
          <w:position w:val="-4"/>
        </w:rPr>
        <w:pict>
          <v:shape id="_x0000_i3073" type="#_x0000_t75" style="width:15pt;height:12pt">
            <v:imagedata r:id="rId1656" o:title=""/>
          </v:shape>
        </w:pict>
      </w:r>
      <w:r>
        <w:t xml:space="preserve"> one can get the following: the minimum value, that is equal to 4.8, the function </w:t>
      </w:r>
      <w:r w:rsidR="00DD029A" w:rsidRPr="00DD029A">
        <w:rPr>
          <w:position w:val="-10"/>
        </w:rPr>
        <w:pict>
          <v:shape id="_x0000_i3074" type="#_x0000_t75" style="width:51.75pt;height:15pt">
            <v:imagedata r:id="rId1711" o:title=""/>
          </v:shape>
        </w:pict>
      </w:r>
      <w:r>
        <w:t xml:space="preserve"> reaches in the point </w:t>
      </w:r>
      <w:r w:rsidR="00DD029A" w:rsidRPr="00DD029A">
        <w:rPr>
          <w:position w:val="-6"/>
        </w:rPr>
        <w:pict>
          <v:shape id="_x0000_i3075" type="#_x0000_t75" style="width:39.75pt;height:12.75pt">
            <v:imagedata r:id="rId1712" o:title=""/>
          </v:shape>
        </w:pict>
      </w:r>
      <w:r>
        <w:t xml:space="preserve">, </w:t>
      </w:r>
      <w:r w:rsidR="00DD029A" w:rsidRPr="00DD029A">
        <w:rPr>
          <w:position w:val="-10"/>
        </w:rPr>
        <w:pict>
          <v:shape id="_x0000_i3076" type="#_x0000_t75" style="width:41.25pt;height:15pt">
            <v:imagedata r:id="rId1713" o:title=""/>
          </v:shape>
        </w:pict>
      </w:r>
      <w:r>
        <w:t xml:space="preserve"> (Fig. 16.7).</w:t>
      </w:r>
    </w:p>
    <w:p w:rsidR="001242A6" w:rsidRDefault="001242A6" w:rsidP="001242A6">
      <w:pPr>
        <w:pStyle w:val="af6"/>
        <w:rPr>
          <w:shd w:val="clear" w:color="auto" w:fill="FFFF00"/>
        </w:rPr>
      </w:pPr>
      <w:r>
        <w:rPr>
          <w:noProof/>
          <w:lang w:val="uk-UA" w:eastAsia="uk-UA"/>
        </w:rPr>
        <w:lastRenderedPageBreak/>
        <w:drawing>
          <wp:inline distT="0" distB="0" distL="0" distR="0">
            <wp:extent cx="4381500" cy="3086100"/>
            <wp:effectExtent l="19050" t="0" r="0" b="0"/>
            <wp:docPr id="2301" name="Рисунок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pic:cNvPicPr>
                      <a:picLocks noChangeAspect="1" noChangeArrowheads="1"/>
                    </pic:cNvPicPr>
                  </pic:nvPicPr>
                  <pic:blipFill>
                    <a:blip r:embed="rId1714" cstate="print"/>
                    <a:srcRect/>
                    <a:stretch>
                      <a:fillRect/>
                    </a:stretch>
                  </pic:blipFill>
                  <pic:spPr bwMode="auto">
                    <a:xfrm>
                      <a:off x="0" y="0"/>
                      <a:ext cx="4381500" cy="3086100"/>
                    </a:xfrm>
                    <a:prstGeom prst="rect">
                      <a:avLst/>
                    </a:prstGeom>
                    <a:noFill/>
                    <a:ln w="9525">
                      <a:noFill/>
                      <a:miter lim="800000"/>
                      <a:headEnd/>
                      <a:tailEnd/>
                    </a:ln>
                  </pic:spPr>
                </pic:pic>
              </a:graphicData>
            </a:graphic>
          </wp:inline>
        </w:drawing>
      </w:r>
    </w:p>
    <w:p w:rsidR="001242A6" w:rsidRPr="004E114C" w:rsidRDefault="001242A6" w:rsidP="001242A6">
      <w:pPr>
        <w:pStyle w:val="af6"/>
        <w:rPr>
          <w:szCs w:val="20"/>
        </w:rPr>
      </w:pPr>
      <w:r w:rsidRPr="004E114C">
        <w:rPr>
          <w:szCs w:val="20"/>
        </w:rPr>
        <w:t>Fig. 16.7</w:t>
      </w:r>
    </w:p>
    <w:p w:rsidR="001242A6" w:rsidRDefault="001242A6" w:rsidP="001242A6">
      <w:pPr>
        <w:pStyle w:val="afe"/>
        <w:rPr>
          <w:lang w:val="en-US"/>
        </w:rPr>
      </w:pPr>
      <w:r>
        <w:rPr>
          <w:lang w:val="en-US"/>
        </w:rPr>
        <w:t xml:space="preserve">Thus, </w:t>
      </w:r>
      <w:r>
        <w:rPr>
          <w:rStyle w:val="hps"/>
          <w:lang w:val="en-US"/>
        </w:rPr>
        <w:t>to come</w:t>
      </w:r>
      <w:r>
        <w:rPr>
          <w:lang w:val="en-US"/>
        </w:rPr>
        <w:t xml:space="preserve"> </w:t>
      </w:r>
      <w:r>
        <w:rPr>
          <w:rStyle w:val="hps"/>
          <w:lang w:val="en-US"/>
        </w:rPr>
        <w:t>from</w:t>
      </w:r>
      <w:r>
        <w:rPr>
          <w:lang w:val="en-US"/>
        </w:rPr>
        <w:t xml:space="preserve"> the </w:t>
      </w:r>
      <w:r>
        <w:rPr>
          <w:rStyle w:val="hps"/>
          <w:lang w:val="en-US"/>
        </w:rPr>
        <w:t xml:space="preserve">point </w:t>
      </w:r>
      <w:r w:rsidR="00DD029A" w:rsidRPr="00DD029A">
        <w:rPr>
          <w:position w:val="-10"/>
        </w:rPr>
        <w:pict>
          <v:shape id="_x0000_i3077" type="#_x0000_t75" style="width:32.25pt;height:15pt">
            <v:imagedata r:id="rId1715" o:title=""/>
          </v:shape>
        </w:pict>
      </w:r>
      <w:r>
        <w:rPr>
          <w:lang w:val="en-US"/>
        </w:rPr>
        <w:t xml:space="preserve"> to the point </w:t>
      </w:r>
      <w:r w:rsidR="00DD029A" w:rsidRPr="00DD029A">
        <w:rPr>
          <w:position w:val="-10"/>
        </w:rPr>
        <w:pict>
          <v:shape id="_x0000_i3078" type="#_x0000_t75" style="width:30.75pt;height:15pt">
            <v:imagedata r:id="rId1716" o:title=""/>
          </v:shape>
        </w:pict>
      </w:r>
      <w:r>
        <w:rPr>
          <w:lang w:val="en-US"/>
        </w:rPr>
        <w:t xml:space="preserve"> as quickly as possible at given conditions, the traveler should go initially from the point (0, 0) to the point (1, 0.30), then to the point (2, 2.26), and further to the point (3, 3).</w:t>
      </w:r>
    </w:p>
    <w:p w:rsidR="001242A6" w:rsidRDefault="001242A6" w:rsidP="001242A6">
      <w:pPr>
        <w:pStyle w:val="afe"/>
        <w:rPr>
          <w:lang w:val="en-US"/>
        </w:rPr>
      </w:pPr>
      <w:r>
        <w:rPr>
          <w:lang w:val="en-US"/>
        </w:rPr>
        <w:t xml:space="preserve">If on each of the lines </w:t>
      </w:r>
      <w:r w:rsidR="00DD029A" w:rsidRPr="00DD029A">
        <w:rPr>
          <w:position w:val="-10"/>
        </w:rPr>
        <w:pict>
          <v:shape id="_x0000_i3079" type="#_x0000_t75" style="width:27.75pt;height:15.75pt">
            <v:imagedata r:id="rId1717" o:title=""/>
          </v:shape>
        </w:pict>
      </w:r>
      <w:r>
        <w:rPr>
          <w:lang w:val="en-US"/>
        </w:rPr>
        <w:t>, (</w:t>
      </w:r>
      <w:r w:rsidR="00DD029A" w:rsidRPr="00DD029A">
        <w:rPr>
          <w:position w:val="-8"/>
        </w:rPr>
        <w:pict>
          <v:shape id="_x0000_i3080" type="#_x0000_t75" style="width:30.75pt;height:14.25pt">
            <v:imagedata r:id="rId1718" o:title=""/>
          </v:shape>
        </w:pict>
      </w:r>
      <w:r>
        <w:rPr>
          <w:lang w:val="en-US"/>
        </w:rPr>
        <w:t>), the traveler can go not to any point but to one of finite set of certain points, then the problem of discrete optimization is obtained.</w:t>
      </w:r>
    </w:p>
    <w:p w:rsidR="001242A6" w:rsidRDefault="001242A6" w:rsidP="001242A6">
      <w:pPr>
        <w:pStyle w:val="afe"/>
        <w:rPr>
          <w:lang w:val="en-US"/>
        </w:rPr>
      </w:pPr>
      <w:r>
        <w:rPr>
          <w:lang w:val="en-US"/>
        </w:rPr>
        <w:t xml:space="preserve">Suppose it is permitted to go through only one of points (1, 0), (1, 1.5), (1, 3) of the line </w:t>
      </w:r>
      <w:r w:rsidR="00DD029A" w:rsidRPr="00DD029A">
        <w:rPr>
          <w:position w:val="-6"/>
        </w:rPr>
        <w:pict>
          <v:shape id="_x0000_i3081" type="#_x0000_t75" style="width:24pt;height:12.75pt">
            <v:imagedata r:id="rId1719" o:title=""/>
          </v:shape>
        </w:pict>
      </w:r>
      <w:r>
        <w:rPr>
          <w:lang w:val="en-US"/>
        </w:rPr>
        <w:t xml:space="preserve"> and through one of points (2, 0.5),(2, 2.5) of the line </w:t>
      </w:r>
      <w:r w:rsidR="00DD029A" w:rsidRPr="00DD029A">
        <w:rPr>
          <w:position w:val="-6"/>
        </w:rPr>
        <w:pict>
          <v:shape id="_x0000_i3082" type="#_x0000_t75" style="width:26.25pt;height:12.75pt">
            <v:imagedata r:id="rId1720" o:title=""/>
          </v:shape>
        </w:pict>
      </w:r>
      <w:r>
        <w:rPr>
          <w:lang w:val="en-US"/>
        </w:rPr>
        <w:t xml:space="preserve">. Then we determine value of the function </w:t>
      </w:r>
      <w:r w:rsidR="00DD029A" w:rsidRPr="00DD029A">
        <w:rPr>
          <w:position w:val="-10"/>
        </w:rPr>
        <w:pict>
          <v:shape id="_x0000_i3083" type="#_x0000_t75" style="width:51.75pt;height:15pt">
            <v:imagedata r:id="rId1711" o:title=""/>
          </v:shape>
        </w:pict>
      </w:r>
      <w:r>
        <w:rPr>
          <w:lang w:val="en-US"/>
        </w:rPr>
        <w:t xml:space="preserve"> (at </w:t>
      </w:r>
      <w:r w:rsidR="00DD029A" w:rsidRPr="00DD029A">
        <w:rPr>
          <w:position w:val="-6"/>
        </w:rPr>
        <w:pict>
          <v:shape id="_x0000_i3084" type="#_x0000_t75" style="width:30.75pt;height:12.75pt">
            <v:imagedata r:id="rId1721" o:title=""/>
          </v:shape>
        </w:pict>
      </w:r>
      <w:r>
        <w:rPr>
          <w:lang w:val="en-US"/>
        </w:rPr>
        <w:t>) in the points (0, 0.5), (1.5, 0.5), (3, 0.5), (0, 2.5), (1.5, 2.5), (3, 2.5), with the help of the command “Operations / Value of expression G(</w:t>
      </w:r>
      <w:proofErr w:type="spellStart"/>
      <w:r>
        <w:rPr>
          <w:lang w:val="en-US"/>
        </w:rPr>
        <w:t>x,y</w:t>
      </w:r>
      <w:proofErr w:type="spellEnd"/>
      <w:r>
        <w:rPr>
          <w:lang w:val="en-US"/>
        </w:rPr>
        <w:t>)” to get the result: the traveler could go the most quickly in given conditions from the point</w:t>
      </w:r>
      <w:r w:rsidR="00DD029A" w:rsidRPr="00DD029A">
        <w:rPr>
          <w:position w:val="-10"/>
        </w:rPr>
        <w:pict>
          <v:shape id="_x0000_i3085" type="#_x0000_t75" style="width:32.25pt;height:15pt">
            <v:imagedata r:id="rId1715" o:title=""/>
          </v:shape>
        </w:pict>
      </w:r>
      <w:r>
        <w:rPr>
          <w:lang w:val="en-US"/>
        </w:rPr>
        <w:t xml:space="preserve"> to the point </w:t>
      </w:r>
      <w:r w:rsidR="00DD029A" w:rsidRPr="00DD029A">
        <w:rPr>
          <w:position w:val="-10"/>
        </w:rPr>
        <w:pict>
          <v:shape id="_x0000_i3086" type="#_x0000_t75" style="width:30.75pt;height:15pt">
            <v:imagedata r:id="rId1716" o:title=""/>
          </v:shape>
        </w:pict>
      </w:r>
      <w:r>
        <w:rPr>
          <w:lang w:val="en-US"/>
        </w:rPr>
        <w:t>, if the route will be as follows: (0, 0) – (1, 0) – (2, 2.5) – (3, 3).</w:t>
      </w:r>
    </w:p>
    <w:p w:rsidR="001242A6" w:rsidRDefault="001242A6" w:rsidP="001242A6">
      <w:pPr>
        <w:pStyle w:val="af3"/>
      </w:pPr>
      <w:r>
        <w:t xml:space="preserve">One more way of solving is as follows: if to assign various values to the parameter </w:t>
      </w:r>
      <w:r w:rsidR="00DD029A" w:rsidRPr="00DD029A">
        <w:rPr>
          <w:position w:val="-4"/>
        </w:rPr>
        <w:pict>
          <v:shape id="_x0000_i3087" type="#_x0000_t75" style="width:15pt;height:12pt">
            <v:imagedata r:id="rId1656" o:title=""/>
          </v:shape>
        </w:pict>
      </w:r>
      <w:r>
        <w:t xml:space="preserve"> one can find that the line of the lowermost level (among allowable) of the function </w:t>
      </w:r>
      <w:r w:rsidR="00DD029A" w:rsidRPr="00DD029A">
        <w:rPr>
          <w:position w:val="-10"/>
        </w:rPr>
        <w:pict>
          <v:shape id="_x0000_i3088" type="#_x0000_t75" style="width:51.75pt;height:15pt">
            <v:imagedata r:id="rId1722" o:title=""/>
          </v:shape>
        </w:pict>
      </w:r>
      <w:r>
        <w:t xml:space="preserve"> goes through the point (0, 2.5) (Fig. 16.7).</w:t>
      </w:r>
    </w:p>
    <w:p w:rsidR="001242A6" w:rsidRDefault="001242A6" w:rsidP="001242A6">
      <w:pPr>
        <w:pStyle w:val="af4"/>
        <w:rPr>
          <w:lang w:val="en-US"/>
        </w:rPr>
      </w:pPr>
    </w:p>
    <w:p w:rsidR="001242A6" w:rsidRDefault="001242A6" w:rsidP="001242A6">
      <w:pPr>
        <w:pStyle w:val="af4"/>
        <w:rPr>
          <w:lang w:val="en-US"/>
        </w:rPr>
      </w:pPr>
      <w:r>
        <w:rPr>
          <w:lang w:val="en-US"/>
        </w:rPr>
        <w:lastRenderedPageBreak/>
        <w:t xml:space="preserve">Questions for self-checking </w:t>
      </w:r>
    </w:p>
    <w:p w:rsidR="001242A6" w:rsidRDefault="001242A6" w:rsidP="001242A6">
      <w:pPr>
        <w:pStyle w:val="a0"/>
        <w:numPr>
          <w:ilvl w:val="0"/>
          <w:numId w:val="35"/>
        </w:numPr>
        <w:rPr>
          <w:lang w:val="en-US"/>
        </w:rPr>
      </w:pPr>
      <w:r>
        <w:rPr>
          <w:lang w:val="en-US"/>
        </w:rPr>
        <w:t xml:space="preserve">How with the help of the program GRAN1 one can find the maximum and the minimum values of the function </w:t>
      </w:r>
      <w:r w:rsidR="00DD029A" w:rsidRPr="00DD029A">
        <w:rPr>
          <w:position w:val="-10"/>
        </w:rPr>
        <w:pict>
          <v:shape id="_x0000_i3089" type="#_x0000_t75" style="width:39pt;height:15pt">
            <v:imagedata r:id="rId1723" o:title=""/>
          </v:shape>
        </w:pict>
      </w:r>
      <w:r>
        <w:rPr>
          <w:lang w:val="en-US"/>
        </w:rPr>
        <w:t xml:space="preserve"> at the interval </w:t>
      </w:r>
      <w:r w:rsidR="00DD029A" w:rsidRPr="00DD029A">
        <w:rPr>
          <w:position w:val="-10"/>
        </w:rPr>
        <w:pict>
          <v:shape id="_x0000_i3090" type="#_x0000_t75" style="width:23.25pt;height:15pt">
            <v:imagedata r:id="rId1724" o:title=""/>
          </v:shape>
        </w:pict>
      </w:r>
      <w:r>
        <w:rPr>
          <w:lang w:val="en-US"/>
        </w:rPr>
        <w:t>?</w:t>
      </w:r>
    </w:p>
    <w:p w:rsidR="001242A6" w:rsidRDefault="001242A6" w:rsidP="001242A6">
      <w:pPr>
        <w:pStyle w:val="a0"/>
        <w:numPr>
          <w:ilvl w:val="0"/>
          <w:numId w:val="3"/>
        </w:numPr>
        <w:rPr>
          <w:lang w:val="en-US"/>
        </w:rPr>
      </w:pPr>
      <w:r>
        <w:rPr>
          <w:lang w:val="en-US"/>
        </w:rPr>
        <w:t xml:space="preserve">How with the help of GRAN1 one can find the maximum and the minimum values of the function </w:t>
      </w:r>
      <w:r w:rsidR="00DD029A" w:rsidRPr="00DD029A">
        <w:rPr>
          <w:position w:val="-10"/>
        </w:rPr>
        <w:pict>
          <v:shape id="_x0000_i3091" type="#_x0000_t75" style="width:48pt;height:15pt">
            <v:imagedata r:id="rId1725" o:title=""/>
          </v:shape>
        </w:pict>
      </w:r>
      <w:r>
        <w:rPr>
          <w:lang w:val="en-US"/>
        </w:rPr>
        <w:t xml:space="preserve"> on the set of solutions of inequality of the form </w:t>
      </w:r>
      <w:r w:rsidR="00DD029A" w:rsidRPr="00DD029A">
        <w:rPr>
          <w:position w:val="-10"/>
        </w:rPr>
        <w:pict>
          <v:shape id="_x0000_i3092" type="#_x0000_t75" style="width:51.75pt;height:15pt">
            <v:imagedata r:id="rId1726" o:title=""/>
          </v:shape>
        </w:pict>
      </w:r>
      <w:r>
        <w:rPr>
          <w:lang w:val="en-US"/>
        </w:rPr>
        <w:t>?</w:t>
      </w:r>
    </w:p>
    <w:p w:rsidR="001242A6" w:rsidRDefault="001242A6" w:rsidP="001242A6">
      <w:pPr>
        <w:pStyle w:val="a0"/>
        <w:numPr>
          <w:ilvl w:val="0"/>
          <w:numId w:val="3"/>
        </w:numPr>
        <w:rPr>
          <w:lang w:val="en-US"/>
        </w:rPr>
      </w:pPr>
      <w:r>
        <w:rPr>
          <w:lang w:val="en-US"/>
        </w:rPr>
        <w:t xml:space="preserve">Is it necessary to find roots of the equation </w:t>
      </w:r>
      <w:r w:rsidR="00DD029A" w:rsidRPr="00DD029A">
        <w:rPr>
          <w:position w:val="-10"/>
        </w:rPr>
        <w:pict>
          <v:shape id="_x0000_i3093" type="#_x0000_t75" style="width:36pt;height:15pt">
            <v:imagedata r:id="rId1727" o:title=""/>
          </v:shape>
        </w:pict>
      </w:r>
      <w:r>
        <w:rPr>
          <w:lang w:val="en-US"/>
        </w:rPr>
        <w:t xml:space="preserve"> for finding the maximum and the minimum values of the function </w:t>
      </w:r>
      <w:r w:rsidR="00DD029A" w:rsidRPr="00DD029A">
        <w:rPr>
          <w:position w:val="-10"/>
        </w:rPr>
        <w:pict>
          <v:shape id="_x0000_i3094" type="#_x0000_t75" style="width:39pt;height:15pt">
            <v:imagedata r:id="rId1723" o:title=""/>
          </v:shape>
        </w:pict>
      </w:r>
      <w:r>
        <w:rPr>
          <w:lang w:val="en-US"/>
        </w:rPr>
        <w:t xml:space="preserve"> at the interval </w:t>
      </w:r>
      <w:r w:rsidR="00DD029A" w:rsidRPr="00DD029A">
        <w:rPr>
          <w:position w:val="-10"/>
        </w:rPr>
        <w:pict>
          <v:shape id="_x0000_i3095" type="#_x0000_t75" style="width:23.25pt;height:15pt">
            <v:imagedata r:id="rId1724" o:title=""/>
          </v:shape>
        </w:pict>
      </w:r>
      <w:r>
        <w:rPr>
          <w:lang w:val="en-US"/>
        </w:rPr>
        <w:t xml:space="preserve"> with the help of GRAN1?</w:t>
      </w:r>
    </w:p>
    <w:p w:rsidR="001242A6" w:rsidRDefault="001242A6" w:rsidP="001242A6">
      <w:pPr>
        <w:pStyle w:val="a0"/>
        <w:numPr>
          <w:ilvl w:val="0"/>
          <w:numId w:val="3"/>
        </w:numPr>
        <w:rPr>
          <w:lang w:val="en-US"/>
        </w:rPr>
      </w:pPr>
      <w:r>
        <w:rPr>
          <w:lang w:val="en-US"/>
        </w:rPr>
        <w:t xml:space="preserve">How with the help of GRAN1 to define intervals of increasing and decreasing of the function </w:t>
      </w:r>
      <w:r w:rsidR="00DD029A" w:rsidRPr="00DD029A">
        <w:rPr>
          <w:position w:val="-10"/>
        </w:rPr>
        <w:pict>
          <v:shape id="_x0000_i3096" type="#_x0000_t75" style="width:39pt;height:15pt">
            <v:imagedata r:id="rId1723" o:title=""/>
          </v:shape>
        </w:pict>
      </w:r>
      <w:r>
        <w:rPr>
          <w:lang w:val="en-US"/>
        </w:rPr>
        <w:t xml:space="preserve"> at the interval </w:t>
      </w:r>
      <w:r w:rsidR="00DD029A" w:rsidRPr="00DD029A">
        <w:rPr>
          <w:position w:val="-10"/>
        </w:rPr>
        <w:pict>
          <v:shape id="_x0000_i3097" type="#_x0000_t75" style="width:23.25pt;height:15pt">
            <v:imagedata r:id="rId1724" o:title=""/>
          </v:shape>
        </w:pict>
      </w:r>
      <w:r>
        <w:rPr>
          <w:lang w:val="en-US"/>
        </w:rPr>
        <w:t>?</w:t>
      </w:r>
    </w:p>
    <w:p w:rsidR="001242A6" w:rsidRDefault="001242A6" w:rsidP="001242A6">
      <w:pPr>
        <w:pStyle w:val="a0"/>
        <w:numPr>
          <w:ilvl w:val="0"/>
          <w:numId w:val="3"/>
        </w:numPr>
        <w:rPr>
          <w:lang w:val="en-US"/>
        </w:rPr>
      </w:pPr>
      <w:r>
        <w:rPr>
          <w:lang w:val="en-US"/>
        </w:rPr>
        <w:t xml:space="preserve">Is it possible with the help of GRAN1 to set approximate direction where the function </w:t>
      </w:r>
      <w:r w:rsidR="00DD029A" w:rsidRPr="00DD029A">
        <w:rPr>
          <w:position w:val="-10"/>
        </w:rPr>
        <w:pict>
          <v:shape id="_x0000_i3098" type="#_x0000_t75" style="width:48pt;height:15pt">
            <v:imagedata r:id="rId1725" o:title=""/>
          </v:shape>
        </w:pict>
      </w:r>
      <w:r>
        <w:rPr>
          <w:lang w:val="en-US"/>
        </w:rPr>
        <w:t xml:space="preserve"> increases the most quickly in the point </w:t>
      </w:r>
      <w:r w:rsidR="00DD029A" w:rsidRPr="00DD029A">
        <w:rPr>
          <w:position w:val="-10"/>
        </w:rPr>
        <w:pict>
          <v:shape id="_x0000_i3099" type="#_x0000_t75" style="width:36pt;height:15pt">
            <v:imagedata r:id="rId1728" o:title=""/>
          </v:shape>
        </w:pict>
      </w:r>
      <w:r>
        <w:rPr>
          <w:lang w:val="en-US"/>
        </w:rPr>
        <w:t>?</w:t>
      </w:r>
    </w:p>
    <w:p w:rsidR="001242A6" w:rsidRDefault="001242A6" w:rsidP="001242A6">
      <w:pPr>
        <w:pStyle w:val="af4"/>
        <w:rPr>
          <w:lang w:val="en-US"/>
        </w:rPr>
      </w:pPr>
    </w:p>
    <w:p w:rsidR="001242A6" w:rsidRDefault="001242A6" w:rsidP="001242A6">
      <w:pPr>
        <w:pStyle w:val="af4"/>
        <w:rPr>
          <w:lang w:val="en-US"/>
        </w:rPr>
      </w:pPr>
      <w:r>
        <w:rPr>
          <w:lang w:val="en-US"/>
        </w:rPr>
        <w:t xml:space="preserve">Exercises for self-fulfillment </w:t>
      </w:r>
    </w:p>
    <w:p w:rsidR="001242A6" w:rsidRDefault="001242A6" w:rsidP="001242A6">
      <w:pPr>
        <w:pStyle w:val="a0"/>
        <w:numPr>
          <w:ilvl w:val="0"/>
          <w:numId w:val="36"/>
        </w:numPr>
        <w:rPr>
          <w:lang w:val="en-US"/>
        </w:rPr>
      </w:pPr>
      <w:r>
        <w:rPr>
          <w:lang w:val="en-US"/>
        </w:rPr>
        <w:t xml:space="preserve">The sum </w:t>
      </w:r>
      <w:r w:rsidR="00DD029A" w:rsidRPr="00DD029A">
        <w:rPr>
          <w:position w:val="-10"/>
        </w:rPr>
        <w:pict>
          <v:shape id="_x0000_i3100" type="#_x0000_t75" style="width:24pt;height:12.75pt">
            <v:imagedata r:id="rId1729" o:title=""/>
          </v:shape>
        </w:pict>
      </w:r>
      <w:r>
        <w:rPr>
          <w:lang w:val="en-US"/>
        </w:rPr>
        <w:t xml:space="preserve"> of two positive numbers </w:t>
      </w:r>
      <w:r w:rsidR="00DD029A" w:rsidRPr="00DD029A">
        <w:rPr>
          <w:position w:val="-6"/>
        </w:rPr>
        <w:pict>
          <v:shape id="_x0000_i3101" type="#_x0000_t75" style="width:9pt;height:9.75pt">
            <v:imagedata r:id="rId1730" o:title=""/>
          </v:shape>
        </w:pict>
      </w:r>
      <w:r>
        <w:rPr>
          <w:lang w:val="en-US"/>
        </w:rPr>
        <w:t xml:space="preserve"> and </w:t>
      </w:r>
      <w:r w:rsidR="00DD029A" w:rsidRPr="00DD029A">
        <w:rPr>
          <w:position w:val="-10"/>
        </w:rPr>
        <w:pict>
          <v:shape id="_x0000_i3102" type="#_x0000_t75" style="width:9.75pt;height:12pt">
            <v:imagedata r:id="rId1731" o:title=""/>
          </v:shape>
        </w:pict>
      </w:r>
      <w:r>
        <w:rPr>
          <w:lang w:val="en-US"/>
        </w:rPr>
        <w:t xml:space="preserve"> equals to 1. Find the maximum value of product of the numbers.</w:t>
      </w:r>
    </w:p>
    <w:p w:rsidR="001242A6" w:rsidRDefault="001242A6" w:rsidP="00BC2F26">
      <w:pPr>
        <w:pStyle w:val="a0"/>
        <w:numPr>
          <w:ilvl w:val="0"/>
          <w:numId w:val="69"/>
        </w:numPr>
        <w:rPr>
          <w:lang w:val="en-US"/>
        </w:rPr>
      </w:pPr>
      <w:r>
        <w:rPr>
          <w:lang w:val="en-US"/>
        </w:rPr>
        <w:t xml:space="preserve">Two points are given </w:t>
      </w:r>
      <w:r w:rsidR="00DD029A" w:rsidRPr="00DD029A">
        <w:rPr>
          <w:position w:val="-10"/>
        </w:rPr>
        <w:pict>
          <v:shape id="_x0000_i3103" type="#_x0000_t75" style="width:32.25pt;height:15pt">
            <v:imagedata r:id="rId1732" o:title=""/>
          </v:shape>
        </w:pict>
      </w:r>
      <w:r>
        <w:rPr>
          <w:lang w:val="en-US"/>
        </w:rPr>
        <w:t xml:space="preserve">, </w:t>
      </w:r>
      <w:r w:rsidR="00DD029A" w:rsidRPr="00DD029A">
        <w:rPr>
          <w:position w:val="-10"/>
        </w:rPr>
        <w:pict>
          <v:shape id="_x0000_i3104" type="#_x0000_t75" style="width:30.75pt;height:15pt">
            <v:imagedata r:id="rId1733" o:title=""/>
          </v:shape>
        </w:pict>
      </w:r>
      <w:r>
        <w:rPr>
          <w:lang w:val="en-US"/>
        </w:rPr>
        <w:t xml:space="preserve">. Find a point on the axis </w:t>
      </w:r>
      <w:r w:rsidR="00DD029A" w:rsidRPr="00DD029A">
        <w:rPr>
          <w:position w:val="-6"/>
        </w:rPr>
        <w:pict>
          <v:shape id="_x0000_i3105" type="#_x0000_t75" style="width:15pt;height:12pt">
            <v:imagedata r:id="rId1734" o:title=""/>
          </v:shape>
        </w:pict>
      </w:r>
      <w:r>
        <w:rPr>
          <w:lang w:val="en-US"/>
        </w:rPr>
        <w:t>, the sum of distances of which to two given points is minimal.</w:t>
      </w:r>
    </w:p>
    <w:p w:rsidR="001242A6" w:rsidRDefault="001242A6" w:rsidP="00BC2F26">
      <w:pPr>
        <w:pStyle w:val="a0"/>
        <w:numPr>
          <w:ilvl w:val="0"/>
          <w:numId w:val="69"/>
        </w:numPr>
        <w:rPr>
          <w:rStyle w:val="hps"/>
          <w:lang w:val="en-US"/>
        </w:rPr>
      </w:pPr>
      <w:r>
        <w:rPr>
          <w:lang w:val="en-US"/>
        </w:rPr>
        <w:t xml:space="preserve">Find a point on the edge </w:t>
      </w:r>
      <w:r w:rsidR="00DD029A" w:rsidRPr="00DD029A">
        <w:rPr>
          <w:position w:val="-10"/>
        </w:rPr>
        <w:pict>
          <v:shape id="_x0000_i3106" type="#_x0000_t75" style="width:18.75pt;height:15pt">
            <v:imagedata r:id="rId1735" o:title=""/>
          </v:shape>
        </w:pict>
      </w:r>
      <w:r>
        <w:rPr>
          <w:lang w:val="en-US"/>
        </w:rPr>
        <w:t xml:space="preserve"> of the cube </w:t>
      </w:r>
      <w:r w:rsidR="00DD029A" w:rsidRPr="00DD029A">
        <w:rPr>
          <w:position w:val="-10"/>
        </w:rPr>
        <w:pict>
          <v:shape id="_x0000_i3107" type="#_x0000_t75" style="width:69.75pt;height:15pt">
            <v:imagedata r:id="rId1736" o:title=""/>
          </v:shape>
        </w:pict>
      </w:r>
      <w:r>
        <w:rPr>
          <w:lang w:val="en-US"/>
        </w:rPr>
        <w:t xml:space="preserve">, the sum of distances of which from the tops </w:t>
      </w:r>
      <w:r w:rsidR="00DD029A" w:rsidRPr="00DD029A">
        <w:rPr>
          <w:position w:val="-4"/>
        </w:rPr>
        <w:pict>
          <v:shape id="_x0000_i3108" type="#_x0000_t75" style="width:11.25pt;height:11.25pt">
            <v:imagedata r:id="rId1737" o:title=""/>
          </v:shape>
        </w:pict>
      </w:r>
      <w:r>
        <w:rPr>
          <w:lang w:val="en-US"/>
        </w:rPr>
        <w:t xml:space="preserve"> and </w:t>
      </w:r>
      <w:r w:rsidR="00DD029A" w:rsidRPr="00DD029A">
        <w:rPr>
          <w:position w:val="-10"/>
        </w:rPr>
        <w:pict>
          <v:shape id="_x0000_i3109" type="#_x0000_t75" style="width:12.75pt;height:15pt">
            <v:imagedata r:id="rId1738" o:title=""/>
          </v:shape>
        </w:pict>
      </w:r>
      <w:r>
        <w:rPr>
          <w:lang w:val="en-US"/>
        </w:rPr>
        <w:t xml:space="preserve"> is minimal if the length of edge of the cube equals to 3.</w:t>
      </w:r>
    </w:p>
    <w:p w:rsidR="001242A6" w:rsidRDefault="001242A6" w:rsidP="00BC2F26">
      <w:pPr>
        <w:pStyle w:val="a0"/>
        <w:numPr>
          <w:ilvl w:val="0"/>
          <w:numId w:val="69"/>
        </w:numPr>
        <w:rPr>
          <w:lang w:val="en-US"/>
        </w:rPr>
      </w:pPr>
      <w:r>
        <w:rPr>
          <w:rStyle w:val="hps"/>
          <w:lang w:val="en-US"/>
        </w:rPr>
        <w:t>The circle</w:t>
      </w:r>
      <w:r>
        <w:rPr>
          <w:lang w:val="en-US"/>
        </w:rPr>
        <w:t xml:space="preserve"> of radius 1 is </w:t>
      </w:r>
      <w:r>
        <w:rPr>
          <w:rStyle w:val="hps"/>
          <w:lang w:val="en-US"/>
        </w:rPr>
        <w:t>inscribed</w:t>
      </w:r>
      <w:r>
        <w:rPr>
          <w:lang w:val="en-US"/>
        </w:rPr>
        <w:t xml:space="preserve"> i</w:t>
      </w:r>
      <w:r>
        <w:rPr>
          <w:rStyle w:val="hps"/>
          <w:lang w:val="en-US"/>
        </w:rPr>
        <w:t>n the isosceles</w:t>
      </w:r>
      <w:r>
        <w:rPr>
          <w:rStyle w:val="shorttext"/>
          <w:lang w:val="en-US"/>
        </w:rPr>
        <w:t xml:space="preserve"> </w:t>
      </w:r>
      <w:r>
        <w:rPr>
          <w:rStyle w:val="hps"/>
          <w:lang w:val="en-US"/>
        </w:rPr>
        <w:t>triangle.</w:t>
      </w:r>
      <w:r>
        <w:rPr>
          <w:lang w:val="en-US"/>
        </w:rPr>
        <w:t xml:space="preserve"> Find the minimal square of the triangle.</w:t>
      </w:r>
    </w:p>
    <w:p w:rsidR="001242A6" w:rsidRDefault="001242A6" w:rsidP="00BC2F26">
      <w:pPr>
        <w:pStyle w:val="a0"/>
        <w:numPr>
          <w:ilvl w:val="0"/>
          <w:numId w:val="69"/>
        </w:numPr>
        <w:rPr>
          <w:lang w:val="en-US"/>
        </w:rPr>
      </w:pPr>
      <w:r>
        <w:rPr>
          <w:lang w:val="en-US"/>
        </w:rPr>
        <w:t xml:space="preserve">Among the points with integer coordinates, that lie in the set of solutions of inequality </w:t>
      </w:r>
      <w:r w:rsidR="00DD029A" w:rsidRPr="00DD029A">
        <w:rPr>
          <w:position w:val="-22"/>
        </w:rPr>
        <w:pict>
          <v:shape id="_x0000_i3110" type="#_x0000_t75" style="width:51.75pt;height:30pt">
            <v:imagedata r:id="rId1739" o:title=""/>
          </v:shape>
        </w:pict>
      </w:r>
      <w:r>
        <w:rPr>
          <w:lang w:val="en-US"/>
        </w:rPr>
        <w:t xml:space="preserve">, find a point, at which the function </w:t>
      </w:r>
      <w:r w:rsidR="00DD029A" w:rsidRPr="00DD029A">
        <w:rPr>
          <w:position w:val="-10"/>
        </w:rPr>
        <w:pict>
          <v:shape id="_x0000_i3111" type="#_x0000_t75" style="width:78pt;height:15pt">
            <v:imagedata r:id="rId1740" o:title=""/>
          </v:shape>
        </w:pict>
      </w:r>
      <w:r>
        <w:rPr>
          <w:lang w:val="en-US"/>
        </w:rPr>
        <w:t xml:space="preserve"> takes the maximum value.</w:t>
      </w:r>
    </w:p>
    <w:p w:rsidR="001242A6" w:rsidRDefault="001242A6" w:rsidP="00BC2F26">
      <w:pPr>
        <w:pStyle w:val="a0"/>
        <w:numPr>
          <w:ilvl w:val="0"/>
          <w:numId w:val="69"/>
        </w:numPr>
        <w:rPr>
          <w:lang w:val="en-US"/>
        </w:rPr>
      </w:pPr>
      <w:r>
        <w:rPr>
          <w:lang w:val="en-US"/>
        </w:rPr>
        <w:t xml:space="preserve">Find the maximum value of the function </w:t>
      </w:r>
      <w:r w:rsidR="00DD029A" w:rsidRPr="00DD029A">
        <w:rPr>
          <w:spacing w:val="-4"/>
          <w:position w:val="-10"/>
        </w:rPr>
        <w:pict>
          <v:shape id="_x0000_i3112" type="#_x0000_t75" style="width:75.75pt;height:15pt">
            <v:imagedata r:id="rId1741" o:title=""/>
          </v:shape>
        </w:pict>
      </w:r>
      <w:r>
        <w:rPr>
          <w:lang w:val="en-US"/>
        </w:rPr>
        <w:t xml:space="preserve"> on the set </w:t>
      </w:r>
      <w:r w:rsidR="00DD029A" w:rsidRPr="00DD029A">
        <w:rPr>
          <w:spacing w:val="-4"/>
          <w:position w:val="-4"/>
        </w:rPr>
        <w:pict>
          <v:shape id="_x0000_i3113" type="#_x0000_t75" style="width:12pt;height:11.25pt">
            <v:imagedata r:id="rId1742" o:title=""/>
          </v:shape>
        </w:pict>
      </w:r>
      <w:r>
        <w:rPr>
          <w:lang w:val="en-US"/>
        </w:rPr>
        <w:t xml:space="preserve">, that is defined by the inequalities:: </w:t>
      </w:r>
      <w:r w:rsidR="00DD029A" w:rsidRPr="00DD029A">
        <w:rPr>
          <w:spacing w:val="-4"/>
          <w:position w:val="-10"/>
        </w:rPr>
        <w:pict>
          <v:shape id="_x0000_i3114" type="#_x0000_t75" style="width:57.75pt;height:15pt">
            <v:imagedata r:id="rId1743" o:title=""/>
          </v:shape>
        </w:pict>
      </w:r>
      <w:r w:rsidRPr="0039493F">
        <w:rPr>
          <w:spacing w:val="-4"/>
        </w:rPr>
        <w:t>,</w:t>
      </w:r>
      <w:r w:rsidRPr="00B93D82">
        <w:rPr>
          <w:spacing w:val="-4"/>
          <w:lang w:val="en-GB"/>
        </w:rPr>
        <w:t xml:space="preserve"> </w:t>
      </w:r>
      <w:r w:rsidR="00DD029A" w:rsidRPr="00DD029A">
        <w:rPr>
          <w:spacing w:val="-4"/>
          <w:position w:val="-10"/>
        </w:rPr>
        <w:pict>
          <v:shape id="_x0000_i3115" type="#_x0000_t75" style="width:60pt;height:15pt">
            <v:imagedata r:id="rId1744" o:title=""/>
          </v:shape>
        </w:pict>
      </w:r>
      <w:r w:rsidRPr="0039493F">
        <w:rPr>
          <w:spacing w:val="-4"/>
        </w:rPr>
        <w:t>,</w:t>
      </w:r>
      <w:r w:rsidRPr="00B93D82">
        <w:rPr>
          <w:spacing w:val="-4"/>
          <w:lang w:val="en-GB"/>
        </w:rPr>
        <w:t xml:space="preserve"> </w:t>
      </w:r>
      <w:r w:rsidR="00DD029A" w:rsidRPr="00DD029A">
        <w:rPr>
          <w:spacing w:val="-4"/>
          <w:position w:val="-10"/>
        </w:rPr>
        <w:pict>
          <v:shape id="_x0000_i3116" type="#_x0000_t75" style="width:71.25pt;height:15pt">
            <v:imagedata r:id="rId1745" o:title=""/>
          </v:shape>
        </w:pict>
      </w:r>
      <w:r w:rsidRPr="0039493F">
        <w:rPr>
          <w:spacing w:val="-4"/>
        </w:rPr>
        <w:t>,</w:t>
      </w:r>
      <w:r w:rsidRPr="00B93D82">
        <w:rPr>
          <w:spacing w:val="-4"/>
          <w:lang w:val="en-GB"/>
        </w:rPr>
        <w:t xml:space="preserve"> </w:t>
      </w:r>
      <w:r w:rsidR="00DD029A" w:rsidRPr="00DD029A">
        <w:rPr>
          <w:spacing w:val="-4"/>
          <w:position w:val="-10"/>
        </w:rPr>
        <w:pict>
          <v:shape id="_x0000_i3117" type="#_x0000_t75" style="width:68.25pt;height:15pt">
            <v:imagedata r:id="rId1746" o:title=""/>
          </v:shape>
        </w:pict>
      </w:r>
      <w:r w:rsidRPr="0039493F">
        <w:rPr>
          <w:spacing w:val="-4"/>
        </w:rPr>
        <w:t>,</w:t>
      </w:r>
      <w:r w:rsidRPr="00B93D82">
        <w:rPr>
          <w:spacing w:val="-4"/>
          <w:lang w:val="en-GB"/>
        </w:rPr>
        <w:t xml:space="preserve"> </w:t>
      </w:r>
      <w:r w:rsidR="00DD029A" w:rsidRPr="00DD029A">
        <w:rPr>
          <w:spacing w:val="-4"/>
          <w:position w:val="-10"/>
        </w:rPr>
        <w:pict>
          <v:shape id="_x0000_i3118" type="#_x0000_t75" style="width:27.75pt;height:15pt" o:bullet="t">
            <v:imagedata r:id="rId1747" o:title=""/>
          </v:shape>
        </w:pict>
      </w:r>
      <w:r w:rsidRPr="0039493F">
        <w:rPr>
          <w:spacing w:val="-4"/>
        </w:rPr>
        <w:t xml:space="preserve">, </w:t>
      </w:r>
      <w:r w:rsidR="00DD029A" w:rsidRPr="00DD029A">
        <w:rPr>
          <w:spacing w:val="-4"/>
          <w:position w:val="-10"/>
        </w:rPr>
        <w:pict>
          <v:shape id="_x0000_i3119" type="#_x0000_t75" style="width:30pt;height:15pt">
            <v:imagedata r:id="rId1748" o:title=""/>
          </v:shape>
        </w:pict>
      </w:r>
      <w:r>
        <w:rPr>
          <w:lang w:val="en-US"/>
        </w:rPr>
        <w:t xml:space="preserve">, for the values </w:t>
      </w:r>
      <w:r w:rsidR="00DD029A" w:rsidRPr="00DD029A">
        <w:rPr>
          <w:spacing w:val="-4"/>
          <w:position w:val="-4"/>
        </w:rPr>
        <w:pict>
          <v:shape id="_x0000_i3120" type="#_x0000_t75" style="width:14.25pt;height:11.25pt">
            <v:imagedata r:id="rId1749" o:title=""/>
          </v:shape>
        </w:pict>
      </w:r>
      <w:r>
        <w:rPr>
          <w:lang w:val="en-US"/>
        </w:rPr>
        <w:t>= </w:t>
      </w:r>
      <w:r>
        <w:rPr>
          <w:sz w:val="22"/>
          <w:szCs w:val="22"/>
          <w:lang w:val="en-US"/>
        </w:rPr>
        <w:t>0</w:t>
      </w:r>
      <w:r>
        <w:rPr>
          <w:lang w:val="en-US"/>
        </w:rPr>
        <w:t xml:space="preserve">, </w:t>
      </w:r>
      <w:r>
        <w:rPr>
          <w:sz w:val="22"/>
          <w:szCs w:val="22"/>
          <w:lang w:val="en-US"/>
        </w:rPr>
        <w:t>1</w:t>
      </w:r>
      <w:r>
        <w:rPr>
          <w:lang w:val="en-US"/>
        </w:rPr>
        <w:t xml:space="preserve">, </w:t>
      </w:r>
      <w:r>
        <w:rPr>
          <w:sz w:val="22"/>
          <w:szCs w:val="22"/>
          <w:lang w:val="en-US"/>
        </w:rPr>
        <w:t>3</w:t>
      </w:r>
      <w:r>
        <w:rPr>
          <w:lang w:val="en-US"/>
        </w:rPr>
        <w:t xml:space="preserve">, </w:t>
      </w:r>
      <w:r>
        <w:rPr>
          <w:sz w:val="22"/>
          <w:szCs w:val="22"/>
          <w:lang w:val="en-US"/>
        </w:rPr>
        <w:t>5</w:t>
      </w:r>
      <w:r>
        <w:rPr>
          <w:lang w:val="en-US"/>
        </w:rPr>
        <w:t xml:space="preserve">, </w:t>
      </w:r>
      <w:r>
        <w:rPr>
          <w:sz w:val="22"/>
          <w:szCs w:val="22"/>
          <w:lang w:val="en-US"/>
        </w:rPr>
        <w:t>7</w:t>
      </w:r>
      <w:r>
        <w:rPr>
          <w:lang w:val="en-US"/>
        </w:rPr>
        <w:t xml:space="preserve">, </w:t>
      </w:r>
      <w:r>
        <w:rPr>
          <w:sz w:val="22"/>
          <w:szCs w:val="22"/>
          <w:lang w:val="en-US"/>
        </w:rPr>
        <w:t>9</w:t>
      </w:r>
      <w:r>
        <w:rPr>
          <w:lang w:val="en-US"/>
        </w:rPr>
        <w:t>.</w:t>
      </w:r>
    </w:p>
    <w:p w:rsidR="001242A6" w:rsidRDefault="001242A6" w:rsidP="001242A6">
      <w:pPr>
        <w:pStyle w:val="af5"/>
        <w:ind w:left="360" w:firstLine="0"/>
        <w:rPr>
          <w:lang w:val="en-US"/>
        </w:rPr>
      </w:pPr>
      <w:r>
        <w:rPr>
          <w:lang w:val="en-US"/>
        </w:rPr>
        <w:t xml:space="preserve">Under the same conditions find integer solutions of the problem (for each of the values of </w:t>
      </w:r>
      <w:r w:rsidR="00DD029A" w:rsidRPr="00DD029A">
        <w:rPr>
          <w:spacing w:val="-4"/>
          <w:position w:val="-4"/>
        </w:rPr>
        <w:pict>
          <v:shape id="_x0000_i3121" type="#_x0000_t75" style="width:14.25pt;height:11.25pt">
            <v:imagedata r:id="rId1749" o:title=""/>
          </v:shape>
        </w:pict>
      </w:r>
      <w:r>
        <w:rPr>
          <w:lang w:val="en-US"/>
        </w:rPr>
        <w:t>).</w:t>
      </w:r>
    </w:p>
    <w:p w:rsidR="001242A6" w:rsidRDefault="001242A6" w:rsidP="00BC2F26">
      <w:pPr>
        <w:pStyle w:val="a0"/>
        <w:numPr>
          <w:ilvl w:val="0"/>
          <w:numId w:val="69"/>
        </w:numPr>
        <w:rPr>
          <w:lang w:val="en-US"/>
        </w:rPr>
      </w:pPr>
      <w:r>
        <w:rPr>
          <w:lang w:val="en-US"/>
        </w:rPr>
        <w:t xml:space="preserve">The traveler stays in the point </w:t>
      </w:r>
      <w:r w:rsidR="00DD029A" w:rsidRPr="00DD029A">
        <w:rPr>
          <w:position w:val="-10"/>
        </w:rPr>
        <w:pict>
          <v:shape id="_x0000_i3122" type="#_x0000_t75" style="width:33.75pt;height:15pt">
            <v:imagedata r:id="rId1750" o:title=""/>
          </v:shape>
        </w:pict>
      </w:r>
      <w:r>
        <w:rPr>
          <w:lang w:val="en-US"/>
        </w:rPr>
        <w:t xml:space="preserve"> and wants to reach the point </w:t>
      </w:r>
      <w:r w:rsidR="00DD029A" w:rsidRPr="00DD029A">
        <w:rPr>
          <w:position w:val="-10"/>
        </w:rPr>
        <w:pict>
          <v:shape id="_x0000_i3123" type="#_x0000_t75" style="width:36.75pt;height:15pt">
            <v:imagedata r:id="rId1751" o:title=""/>
          </v:shape>
        </w:pict>
      </w:r>
      <w:r>
        <w:rPr>
          <w:lang w:val="en-US"/>
        </w:rPr>
        <w:t xml:space="preserve">. The points are situated on different half-planes from the axis </w:t>
      </w:r>
      <w:r w:rsidR="00DD029A" w:rsidRPr="00DD029A">
        <w:rPr>
          <w:position w:val="-6"/>
        </w:rPr>
        <w:pict>
          <v:shape id="_x0000_i3124" type="#_x0000_t75" style="width:15pt;height:12pt">
            <v:imagedata r:id="rId1752" o:title=""/>
          </v:shape>
        </w:pict>
      </w:r>
      <w:r>
        <w:rPr>
          <w:lang w:val="en-US"/>
        </w:rPr>
        <w:t xml:space="preserve">, </w:t>
      </w:r>
      <w:r>
        <w:t>(</w:t>
      </w:r>
      <w:r w:rsidR="00DD029A" w:rsidRPr="00DD029A">
        <w:rPr>
          <w:position w:val="-10"/>
        </w:rPr>
        <w:pict>
          <v:shape id="_x0000_i3125" type="#_x0000_t75" style="width:39.75pt;height:15pt">
            <v:imagedata r:id="rId1753" o:title=""/>
          </v:shape>
        </w:pict>
      </w:r>
      <w:r>
        <w:t>).</w:t>
      </w:r>
      <w:r>
        <w:rPr>
          <w:lang w:val="en-US"/>
        </w:rPr>
        <w:t xml:space="preserve"> On one half-plane he can move from the start point with the speed </w:t>
      </w:r>
      <w:r w:rsidR="00DD029A" w:rsidRPr="00DD029A">
        <w:rPr>
          <w:position w:val="-10"/>
        </w:rPr>
        <w:pict>
          <v:shape id="_x0000_i3126" type="#_x0000_t75" style="width:12pt;height:15pt">
            <v:imagedata r:id="rId1754" o:title=""/>
          </v:shape>
        </w:pict>
      </w:r>
      <w:r>
        <w:rPr>
          <w:lang w:val="en-US"/>
        </w:rPr>
        <w:t xml:space="preserve"> (=3 </w:t>
      </w:r>
      <w:proofErr w:type="spellStart"/>
      <w:r>
        <w:rPr>
          <w:lang w:val="en-US"/>
        </w:rPr>
        <w:t>kph</w:t>
      </w:r>
      <w:proofErr w:type="spellEnd"/>
      <w:r>
        <w:rPr>
          <w:lang w:val="en-US"/>
        </w:rPr>
        <w:t xml:space="preserve">). On other half-plane he can move with the speed </w:t>
      </w:r>
      <w:r w:rsidR="00DD029A" w:rsidRPr="00DD029A">
        <w:rPr>
          <w:position w:val="-10"/>
        </w:rPr>
        <w:pict>
          <v:shape id="_x0000_i3127" type="#_x0000_t75" style="width:12.75pt;height:15pt">
            <v:imagedata r:id="rId1755" o:title=""/>
          </v:shape>
        </w:pict>
      </w:r>
      <w:r>
        <w:rPr>
          <w:lang w:val="en-US"/>
        </w:rPr>
        <w:t xml:space="preserve"> (=15 </w:t>
      </w:r>
      <w:proofErr w:type="spellStart"/>
      <w:r>
        <w:rPr>
          <w:lang w:val="en-US"/>
        </w:rPr>
        <w:t>kph</w:t>
      </w:r>
      <w:proofErr w:type="spellEnd"/>
      <w:r>
        <w:rPr>
          <w:lang w:val="en-US"/>
        </w:rPr>
        <w:t xml:space="preserve">). To what point on the axis </w:t>
      </w:r>
      <w:r w:rsidR="00DD029A" w:rsidRPr="00DD029A">
        <w:rPr>
          <w:position w:val="-6"/>
        </w:rPr>
        <w:pict>
          <v:shape id="_x0000_i3128" type="#_x0000_t75" style="width:15pt;height:12pt">
            <v:imagedata r:id="rId1752" o:title=""/>
          </v:shape>
        </w:pict>
      </w:r>
      <w:r>
        <w:rPr>
          <w:lang w:val="en-US"/>
        </w:rPr>
        <w:t xml:space="preserve"> he should move up from the start point </w:t>
      </w:r>
      <w:r w:rsidR="00DD029A" w:rsidRPr="00DD029A">
        <w:rPr>
          <w:position w:val="-10"/>
        </w:rPr>
        <w:pict>
          <v:shape id="_x0000_i3129" type="#_x0000_t75" style="width:33.75pt;height:15pt">
            <v:imagedata r:id="rId1750" o:title=""/>
          </v:shape>
        </w:pict>
      </w:r>
      <w:r>
        <w:rPr>
          <w:lang w:val="en-US"/>
        </w:rPr>
        <w:t xml:space="preserve"> in order to reach the point </w:t>
      </w:r>
      <w:r w:rsidR="00DD029A" w:rsidRPr="00DD029A">
        <w:rPr>
          <w:position w:val="-10"/>
        </w:rPr>
        <w:pict>
          <v:shape id="_x0000_i3130" type="#_x0000_t75" style="width:36.75pt;height:15pt">
            <v:imagedata r:id="rId1751" o:title=""/>
          </v:shape>
        </w:pict>
      </w:r>
      <w:r>
        <w:rPr>
          <w:lang w:val="en-US"/>
        </w:rPr>
        <w:t xml:space="preserve"> as quickly as possible?</w:t>
      </w:r>
    </w:p>
    <w:p w:rsidR="001242A6" w:rsidRDefault="001242A6" w:rsidP="001242A6">
      <w:pPr>
        <w:pStyle w:val="af5"/>
      </w:pPr>
      <w:r>
        <w:rPr>
          <w:lang w:val="en-US"/>
        </w:rPr>
        <w:lastRenderedPageBreak/>
        <w:t>Consider the following cases:</w:t>
      </w:r>
    </w:p>
    <w:p w:rsidR="001242A6" w:rsidRDefault="00DD029A" w:rsidP="00BC2F26">
      <w:pPr>
        <w:pStyle w:val="aff"/>
        <w:numPr>
          <w:ilvl w:val="0"/>
          <w:numId w:val="70"/>
        </w:numPr>
        <w:tabs>
          <w:tab w:val="clear" w:pos="720"/>
        </w:tabs>
      </w:pPr>
      <w:r w:rsidRPr="00DD029A">
        <w:rPr>
          <w:position w:val="-10"/>
        </w:rPr>
        <w:pict>
          <v:shape id="_x0000_i3131" type="#_x0000_t75" style="width:29.25pt;height:15pt">
            <v:imagedata r:id="rId1756" o:title=""/>
          </v:shape>
        </w:pict>
      </w:r>
      <w:r w:rsidR="001242A6" w:rsidRPr="007C3207">
        <w:t xml:space="preserve">, </w:t>
      </w:r>
      <w:r w:rsidRPr="00DD029A">
        <w:rPr>
          <w:position w:val="-10"/>
        </w:rPr>
        <w:pict>
          <v:shape id="_x0000_i3132" type="#_x0000_t75" style="width:29.25pt;height:15pt">
            <v:imagedata r:id="rId1757" o:title=""/>
          </v:shape>
        </w:pict>
      </w:r>
      <w:r w:rsidR="001242A6" w:rsidRPr="007C3207">
        <w:t xml:space="preserve">, </w:t>
      </w:r>
      <w:r w:rsidRPr="00DD029A">
        <w:rPr>
          <w:position w:val="-10"/>
        </w:rPr>
        <w:pict>
          <v:shape id="_x0000_i3133" type="#_x0000_t75" style="width:33.75pt;height:15pt">
            <v:imagedata r:id="rId1758" o:title=""/>
          </v:shape>
        </w:pict>
      </w:r>
      <w:r w:rsidR="001242A6" w:rsidRPr="007C3207">
        <w:t xml:space="preserve">, </w:t>
      </w:r>
      <w:r w:rsidRPr="00DD029A">
        <w:rPr>
          <w:position w:val="-10"/>
        </w:rPr>
        <w:pict>
          <v:shape id="_x0000_i3134" type="#_x0000_t75" style="width:36pt;height:15pt">
            <v:imagedata r:id="rId1759" o:title=""/>
          </v:shape>
        </w:pict>
      </w:r>
      <w:r w:rsidR="001242A6">
        <w:rPr>
          <w:lang w:val="en-US"/>
        </w:rPr>
        <w:t>;</w:t>
      </w:r>
    </w:p>
    <w:p w:rsidR="001242A6" w:rsidRDefault="00DD029A" w:rsidP="00BC2F26">
      <w:pPr>
        <w:pStyle w:val="aff"/>
        <w:numPr>
          <w:ilvl w:val="0"/>
          <w:numId w:val="70"/>
        </w:numPr>
        <w:tabs>
          <w:tab w:val="clear" w:pos="720"/>
        </w:tabs>
      </w:pPr>
      <w:r w:rsidRPr="00DD029A">
        <w:rPr>
          <w:position w:val="-10"/>
        </w:rPr>
        <w:pict>
          <v:shape id="_x0000_i3135" type="#_x0000_t75" style="width:29.25pt;height:15pt">
            <v:imagedata r:id="rId1756" o:title=""/>
          </v:shape>
        </w:pict>
      </w:r>
      <w:r w:rsidR="001242A6" w:rsidRPr="007C3207">
        <w:t xml:space="preserve">, </w:t>
      </w:r>
      <w:r w:rsidRPr="00DD029A">
        <w:rPr>
          <w:position w:val="-10"/>
        </w:rPr>
        <w:pict>
          <v:shape id="_x0000_i3136" type="#_x0000_t75" style="width:29.25pt;height:15pt">
            <v:imagedata r:id="rId1760" o:title=""/>
          </v:shape>
        </w:pict>
      </w:r>
      <w:r w:rsidR="001242A6" w:rsidRPr="007C3207">
        <w:t xml:space="preserve">, </w:t>
      </w:r>
      <w:r w:rsidRPr="00DD029A">
        <w:rPr>
          <w:position w:val="-10"/>
        </w:rPr>
        <w:pict>
          <v:shape id="_x0000_i3137" type="#_x0000_t75" style="width:30pt;height:15pt">
            <v:imagedata r:id="rId1761" o:title=""/>
          </v:shape>
        </w:pict>
      </w:r>
      <w:r w:rsidR="001242A6" w:rsidRPr="007C3207">
        <w:t xml:space="preserve">, </w:t>
      </w:r>
      <w:r w:rsidRPr="00DD029A">
        <w:rPr>
          <w:position w:val="-10"/>
        </w:rPr>
        <w:pict>
          <v:shape id="_x0000_i3138" type="#_x0000_t75" style="width:36pt;height:15pt">
            <v:imagedata r:id="rId1762" o:title=""/>
          </v:shape>
        </w:pict>
      </w:r>
      <w:r w:rsidR="001242A6">
        <w:rPr>
          <w:lang w:val="en-US"/>
        </w:rPr>
        <w:t>;</w:t>
      </w:r>
    </w:p>
    <w:p w:rsidR="001242A6" w:rsidRDefault="00DD029A" w:rsidP="00BC2F26">
      <w:pPr>
        <w:pStyle w:val="aff"/>
        <w:numPr>
          <w:ilvl w:val="0"/>
          <w:numId w:val="70"/>
        </w:numPr>
        <w:tabs>
          <w:tab w:val="clear" w:pos="720"/>
        </w:tabs>
        <w:rPr>
          <w:lang w:val="en-US"/>
        </w:rPr>
      </w:pPr>
      <w:r w:rsidRPr="00DD029A">
        <w:rPr>
          <w:position w:val="-10"/>
        </w:rPr>
        <w:pict>
          <v:shape id="_x0000_i3139" type="#_x0000_t75" style="width:32.25pt;height:15pt">
            <v:imagedata r:id="rId1763" o:title=""/>
          </v:shape>
        </w:pict>
      </w:r>
      <w:r w:rsidR="001242A6" w:rsidRPr="007C3207">
        <w:t xml:space="preserve">, </w:t>
      </w:r>
      <w:r w:rsidRPr="00DD029A">
        <w:rPr>
          <w:position w:val="-10"/>
        </w:rPr>
        <w:pict>
          <v:shape id="_x0000_i3140" type="#_x0000_t75" style="width:29.25pt;height:15pt">
            <v:imagedata r:id="rId1764" o:title=""/>
          </v:shape>
        </w:pict>
      </w:r>
      <w:r w:rsidR="001242A6" w:rsidRPr="007C3207">
        <w:t xml:space="preserve">, </w:t>
      </w:r>
      <w:r w:rsidRPr="00DD029A">
        <w:rPr>
          <w:position w:val="-10"/>
        </w:rPr>
        <w:pict>
          <v:shape id="_x0000_i3141" type="#_x0000_t75" style="width:30pt;height:15pt">
            <v:imagedata r:id="rId1765" o:title=""/>
          </v:shape>
        </w:pict>
      </w:r>
      <w:r w:rsidR="001242A6" w:rsidRPr="007C3207">
        <w:t xml:space="preserve">, </w:t>
      </w:r>
      <w:r w:rsidRPr="00DD029A">
        <w:rPr>
          <w:position w:val="-10"/>
        </w:rPr>
        <w:pict>
          <v:shape id="_x0000_i3142" type="#_x0000_t75" style="width:36pt;height:15pt">
            <v:imagedata r:id="rId1766" o:title=""/>
          </v:shape>
        </w:pict>
      </w:r>
      <w:r w:rsidR="001242A6">
        <w:rPr>
          <w:lang w:val="en-US"/>
        </w:rPr>
        <w:t>.</w:t>
      </w:r>
    </w:p>
    <w:p w:rsidR="001242A6" w:rsidRDefault="001242A6" w:rsidP="00BC2F26">
      <w:pPr>
        <w:pStyle w:val="a0"/>
        <w:numPr>
          <w:ilvl w:val="0"/>
          <w:numId w:val="69"/>
        </w:numPr>
        <w:rPr>
          <w:lang w:val="en-US"/>
        </w:rPr>
      </w:pPr>
      <w:r>
        <w:rPr>
          <w:lang w:val="en-US"/>
        </w:rPr>
        <w:t xml:space="preserve">How graph of the dependence </w:t>
      </w:r>
      <w:r w:rsidR="00DD029A" w:rsidRPr="00DD029A">
        <w:rPr>
          <w:position w:val="-10"/>
        </w:rPr>
        <w:pict>
          <v:shape id="_x0000_i3143" type="#_x0000_t75" style="width:132pt;height:18pt">
            <v:imagedata r:id="rId1767" o:title=""/>
          </v:shape>
        </w:pict>
      </w:r>
      <w:r>
        <w:rPr>
          <w:lang w:val="en-US"/>
        </w:rPr>
        <w:t xml:space="preserve"> is changing when values of the parameter </w:t>
      </w:r>
      <w:r w:rsidR="00DD029A" w:rsidRPr="00DD029A">
        <w:rPr>
          <w:position w:val="-4"/>
        </w:rPr>
        <w:pict>
          <v:shape id="_x0000_i3144" type="#_x0000_t75" style="width:14.25pt;height:11.25pt">
            <v:imagedata r:id="rId1768" o:title=""/>
          </v:shape>
        </w:pict>
      </w:r>
      <w:r>
        <w:rPr>
          <w:lang w:val="en-US"/>
        </w:rPr>
        <w:t xml:space="preserve"> are changing? Consider the values </w:t>
      </w:r>
      <w:r w:rsidR="00DD029A" w:rsidRPr="00DD029A">
        <w:rPr>
          <w:position w:val="-10"/>
        </w:rPr>
        <w:pict>
          <v:shape id="_x0000_i3145" type="#_x0000_t75" style="width:105.75pt;height:14.25pt">
            <v:imagedata r:id="rId1769" o:title=""/>
          </v:shape>
        </w:pict>
      </w:r>
      <w:r>
        <w:rPr>
          <w:lang w:val="en-US"/>
        </w:rPr>
        <w:t>.</w:t>
      </w:r>
    </w:p>
    <w:p w:rsidR="001242A6" w:rsidRDefault="001242A6" w:rsidP="00BC2F26">
      <w:pPr>
        <w:pStyle w:val="a0"/>
        <w:numPr>
          <w:ilvl w:val="0"/>
          <w:numId w:val="69"/>
        </w:numPr>
      </w:pPr>
      <w:r>
        <w:rPr>
          <w:lang w:val="en-US"/>
        </w:rPr>
        <w:t xml:space="preserve">Solve the Steiner problem (see example 4) for the cases: </w:t>
      </w:r>
    </w:p>
    <w:p w:rsidR="001242A6" w:rsidRDefault="00DD029A" w:rsidP="001242A6">
      <w:pPr>
        <w:pStyle w:val="aff"/>
        <w:numPr>
          <w:ilvl w:val="0"/>
          <w:numId w:val="4"/>
        </w:numPr>
        <w:tabs>
          <w:tab w:val="clear" w:pos="700"/>
          <w:tab w:val="num" w:pos="360"/>
          <w:tab w:val="left" w:pos="720"/>
        </w:tabs>
        <w:ind w:left="720"/>
      </w:pPr>
      <w:r w:rsidRPr="00DD029A">
        <w:rPr>
          <w:position w:val="-10"/>
        </w:rPr>
        <w:pict>
          <v:shape id="_x0000_i3146" type="#_x0000_t75" style="width:32.25pt;height:15pt">
            <v:imagedata r:id="rId1770" o:title=""/>
          </v:shape>
        </w:pict>
      </w:r>
      <w:r w:rsidR="001242A6" w:rsidRPr="00FB5824">
        <w:t xml:space="preserve">, </w:t>
      </w:r>
      <w:r w:rsidRPr="00DD029A">
        <w:rPr>
          <w:position w:val="-10"/>
        </w:rPr>
        <w:pict>
          <v:shape id="_x0000_i3147" type="#_x0000_t75" style="width:30pt;height:15pt">
            <v:imagedata r:id="rId1771" o:title=""/>
          </v:shape>
        </w:pict>
      </w:r>
      <w:r w:rsidR="001242A6" w:rsidRPr="00FB5824">
        <w:t xml:space="preserve">, </w:t>
      </w:r>
      <w:r w:rsidRPr="00DD029A">
        <w:rPr>
          <w:position w:val="-10"/>
        </w:rPr>
        <w:pict>
          <v:shape id="_x0000_i3148" type="#_x0000_t75" style="width:30pt;height:15pt">
            <v:imagedata r:id="rId1772" o:title=""/>
          </v:shape>
        </w:pict>
      </w:r>
      <w:r w:rsidR="001242A6" w:rsidRPr="00FB5824">
        <w:t xml:space="preserve">, </w:t>
      </w:r>
      <w:r w:rsidRPr="00DD029A">
        <w:rPr>
          <w:position w:val="-10"/>
        </w:rPr>
        <w:pict>
          <v:shape id="_x0000_i3149" type="#_x0000_t75" style="width:32.25pt;height:15pt">
            <v:imagedata r:id="rId1773" o:title=""/>
          </v:shape>
        </w:pict>
      </w:r>
      <w:r w:rsidR="001242A6" w:rsidRPr="00FB5824">
        <w:t xml:space="preserve">, </w:t>
      </w:r>
      <w:r w:rsidRPr="00DD029A">
        <w:rPr>
          <w:position w:val="-10"/>
        </w:rPr>
        <w:pict>
          <v:shape id="_x0000_i3150" type="#_x0000_t75" style="width:30pt;height:14.25pt">
            <v:imagedata r:id="rId1774" o:title=""/>
          </v:shape>
        </w:pict>
      </w:r>
      <w:r w:rsidR="001242A6">
        <w:rPr>
          <w:lang w:val="en-US"/>
        </w:rPr>
        <w:t>;</w:t>
      </w:r>
    </w:p>
    <w:p w:rsidR="001242A6" w:rsidRDefault="00DD029A" w:rsidP="001242A6">
      <w:pPr>
        <w:pStyle w:val="aff"/>
        <w:numPr>
          <w:ilvl w:val="0"/>
          <w:numId w:val="4"/>
        </w:numPr>
        <w:tabs>
          <w:tab w:val="clear" w:pos="700"/>
          <w:tab w:val="num" w:pos="360"/>
          <w:tab w:val="left" w:pos="720"/>
        </w:tabs>
        <w:ind w:left="720"/>
      </w:pPr>
      <w:r w:rsidRPr="00DD029A">
        <w:rPr>
          <w:position w:val="-10"/>
        </w:rPr>
        <w:pict>
          <v:shape id="_x0000_i3151" type="#_x0000_t75" style="width:32.25pt;height:15pt">
            <v:imagedata r:id="rId1775" o:title=""/>
          </v:shape>
        </w:pict>
      </w:r>
      <w:r w:rsidR="001242A6" w:rsidRPr="00FB5824">
        <w:t xml:space="preserve">, </w:t>
      </w:r>
      <w:r w:rsidRPr="00DD029A">
        <w:rPr>
          <w:position w:val="-10"/>
        </w:rPr>
        <w:pict>
          <v:shape id="_x0000_i3152" type="#_x0000_t75" style="width:30.75pt;height:14.25pt">
            <v:imagedata r:id="rId1776" o:title=""/>
          </v:shape>
        </w:pict>
      </w:r>
      <w:r w:rsidR="001242A6" w:rsidRPr="00FB5824">
        <w:t xml:space="preserve">, </w:t>
      </w:r>
      <w:r w:rsidRPr="00DD029A">
        <w:rPr>
          <w:position w:val="-10"/>
        </w:rPr>
        <w:pict>
          <v:shape id="_x0000_i3153" type="#_x0000_t75" style="width:30pt;height:14.25pt">
            <v:imagedata r:id="rId1777" o:title=""/>
          </v:shape>
        </w:pict>
      </w:r>
      <w:r w:rsidR="001242A6" w:rsidRPr="00FB5824">
        <w:t xml:space="preserve">, </w:t>
      </w:r>
      <w:r w:rsidRPr="00DD029A">
        <w:rPr>
          <w:position w:val="-10"/>
        </w:rPr>
        <w:pict>
          <v:shape id="_x0000_i3154" type="#_x0000_t75" style="width:32.25pt;height:15pt">
            <v:imagedata r:id="rId1773" o:title=""/>
          </v:shape>
        </w:pict>
      </w:r>
      <w:r w:rsidR="001242A6" w:rsidRPr="00FB5824">
        <w:t xml:space="preserve">, </w:t>
      </w:r>
      <w:r w:rsidRPr="00DD029A">
        <w:rPr>
          <w:position w:val="-10"/>
        </w:rPr>
        <w:pict>
          <v:shape id="_x0000_i3155" type="#_x0000_t75" style="width:30pt;height:14.25pt">
            <v:imagedata r:id="rId1774" o:title=""/>
          </v:shape>
        </w:pict>
      </w:r>
      <w:r w:rsidR="001242A6">
        <w:rPr>
          <w:lang w:val="en-US"/>
        </w:rPr>
        <w:t>;</w:t>
      </w:r>
    </w:p>
    <w:p w:rsidR="001242A6" w:rsidRDefault="00DD029A" w:rsidP="001242A6">
      <w:pPr>
        <w:pStyle w:val="aff"/>
        <w:numPr>
          <w:ilvl w:val="0"/>
          <w:numId w:val="4"/>
        </w:numPr>
        <w:tabs>
          <w:tab w:val="clear" w:pos="700"/>
          <w:tab w:val="num" w:pos="360"/>
          <w:tab w:val="left" w:pos="720"/>
        </w:tabs>
        <w:ind w:left="720"/>
      </w:pPr>
      <w:r w:rsidRPr="00DD029A">
        <w:rPr>
          <w:position w:val="-10"/>
        </w:rPr>
        <w:pict>
          <v:shape id="_x0000_i3156" type="#_x0000_t75" style="width:32.25pt;height:15pt">
            <v:imagedata r:id="rId1775" o:title=""/>
          </v:shape>
        </w:pict>
      </w:r>
      <w:r w:rsidR="001242A6" w:rsidRPr="00FB5824">
        <w:t xml:space="preserve">, </w:t>
      </w:r>
      <w:r w:rsidRPr="00DD029A">
        <w:rPr>
          <w:position w:val="-10"/>
        </w:rPr>
        <w:pict>
          <v:shape id="_x0000_i3157" type="#_x0000_t75" style="width:32.25pt;height:15pt">
            <v:imagedata r:id="rId1778" o:title=""/>
          </v:shape>
        </w:pict>
      </w:r>
      <w:r w:rsidR="001242A6" w:rsidRPr="00FB5824">
        <w:t xml:space="preserve">, </w:t>
      </w:r>
      <w:r w:rsidRPr="00DD029A">
        <w:rPr>
          <w:position w:val="-10"/>
        </w:rPr>
        <w:pict>
          <v:shape id="_x0000_i3158" type="#_x0000_t75" style="width:30pt;height:14.25pt">
            <v:imagedata r:id="rId1779" o:title=""/>
          </v:shape>
        </w:pict>
      </w:r>
      <w:r w:rsidR="001242A6" w:rsidRPr="00FB5824">
        <w:t xml:space="preserve">, </w:t>
      </w:r>
      <w:r w:rsidRPr="00DD029A">
        <w:rPr>
          <w:position w:val="-10"/>
        </w:rPr>
        <w:pict>
          <v:shape id="_x0000_i3159" type="#_x0000_t75" style="width:33pt;height:15pt">
            <v:imagedata r:id="rId1780" o:title=""/>
          </v:shape>
        </w:pict>
      </w:r>
      <w:r w:rsidR="001242A6" w:rsidRPr="00FB5824">
        <w:t xml:space="preserve">, </w:t>
      </w:r>
      <w:r w:rsidRPr="00DD029A">
        <w:rPr>
          <w:position w:val="-10"/>
        </w:rPr>
        <w:pict>
          <v:shape id="_x0000_i3160" type="#_x0000_t75" style="width:32.25pt;height:15pt">
            <v:imagedata r:id="rId1781" o:title=""/>
          </v:shape>
        </w:pict>
      </w:r>
      <w:r w:rsidR="001242A6">
        <w:rPr>
          <w:lang w:val="en-US"/>
        </w:rPr>
        <w:t>;</w:t>
      </w:r>
    </w:p>
    <w:p w:rsidR="001242A6" w:rsidRDefault="00DD029A" w:rsidP="001242A6">
      <w:pPr>
        <w:pStyle w:val="aff"/>
        <w:numPr>
          <w:ilvl w:val="0"/>
          <w:numId w:val="4"/>
        </w:numPr>
        <w:tabs>
          <w:tab w:val="clear" w:pos="700"/>
          <w:tab w:val="num" w:pos="360"/>
          <w:tab w:val="left" w:pos="720"/>
        </w:tabs>
        <w:ind w:left="720"/>
      </w:pPr>
      <w:r w:rsidRPr="00DD029A">
        <w:rPr>
          <w:position w:val="-10"/>
        </w:rPr>
        <w:pict>
          <v:shape id="_x0000_i3161" type="#_x0000_t75" style="width:32.25pt;height:15pt">
            <v:imagedata r:id="rId1775" o:title=""/>
          </v:shape>
        </w:pict>
      </w:r>
      <w:r w:rsidR="001242A6" w:rsidRPr="00FB5824">
        <w:t xml:space="preserve">, </w:t>
      </w:r>
      <w:r w:rsidRPr="00DD029A">
        <w:rPr>
          <w:position w:val="-10"/>
        </w:rPr>
        <w:pict>
          <v:shape id="_x0000_i3162" type="#_x0000_t75" style="width:27.75pt;height:14.25pt">
            <v:imagedata r:id="rId1782" o:title=""/>
          </v:shape>
        </w:pict>
      </w:r>
      <w:r w:rsidR="001242A6" w:rsidRPr="00FB5824">
        <w:t xml:space="preserve">, </w:t>
      </w:r>
      <w:r w:rsidRPr="00DD029A">
        <w:rPr>
          <w:position w:val="-10"/>
        </w:rPr>
        <w:pict>
          <v:shape id="_x0000_i3163" type="#_x0000_t75" style="width:30pt;height:14.25pt">
            <v:imagedata r:id="rId1783" o:title=""/>
          </v:shape>
        </w:pict>
      </w:r>
      <w:r w:rsidR="001242A6" w:rsidRPr="00FB5824">
        <w:t xml:space="preserve">, </w:t>
      </w:r>
      <w:r w:rsidRPr="00DD029A">
        <w:rPr>
          <w:position w:val="-10"/>
        </w:rPr>
        <w:pict>
          <v:shape id="_x0000_i3164" type="#_x0000_t75" style="width:33pt;height:15pt">
            <v:imagedata r:id="rId1784" o:title=""/>
          </v:shape>
        </w:pict>
      </w:r>
      <w:r w:rsidR="001242A6">
        <w:rPr>
          <w:lang w:val="en-US"/>
        </w:rPr>
        <w:t>;</w:t>
      </w:r>
    </w:p>
    <w:p w:rsidR="001242A6" w:rsidRDefault="00DD029A" w:rsidP="001242A6">
      <w:pPr>
        <w:pStyle w:val="aff"/>
        <w:numPr>
          <w:ilvl w:val="0"/>
          <w:numId w:val="4"/>
        </w:numPr>
        <w:tabs>
          <w:tab w:val="clear" w:pos="700"/>
          <w:tab w:val="num" w:pos="360"/>
          <w:tab w:val="left" w:pos="720"/>
        </w:tabs>
        <w:ind w:left="720"/>
        <w:rPr>
          <w:lang w:val="en-US"/>
        </w:rPr>
      </w:pPr>
      <w:r w:rsidRPr="00DD029A">
        <w:rPr>
          <w:position w:val="-10"/>
        </w:rPr>
        <w:pict>
          <v:shape id="_x0000_i3165" type="#_x0000_t75" style="width:32.25pt;height:15pt">
            <v:imagedata r:id="rId1775" o:title=""/>
          </v:shape>
        </w:pict>
      </w:r>
      <w:r w:rsidR="001242A6" w:rsidRPr="00FB5824">
        <w:t xml:space="preserve">, </w:t>
      </w:r>
      <w:r w:rsidRPr="00DD029A">
        <w:rPr>
          <w:position w:val="-10"/>
        </w:rPr>
        <w:pict>
          <v:shape id="_x0000_i3166" type="#_x0000_t75" style="width:30pt;height:14.25pt">
            <v:imagedata r:id="rId1785" o:title=""/>
          </v:shape>
        </w:pict>
      </w:r>
      <w:r w:rsidR="001242A6" w:rsidRPr="00FB5824">
        <w:t xml:space="preserve">, </w:t>
      </w:r>
      <w:r w:rsidRPr="00DD029A">
        <w:rPr>
          <w:position w:val="-10"/>
        </w:rPr>
        <w:pict>
          <v:shape id="_x0000_i3167" type="#_x0000_t75" style="width:30pt;height:14.25pt">
            <v:imagedata r:id="rId1786" o:title=""/>
          </v:shape>
        </w:pict>
      </w:r>
      <w:r w:rsidR="001242A6" w:rsidRPr="00FB5824">
        <w:t xml:space="preserve">, </w:t>
      </w:r>
      <w:r w:rsidRPr="00DD029A">
        <w:rPr>
          <w:position w:val="-10"/>
        </w:rPr>
        <w:pict>
          <v:shape id="_x0000_i3168" type="#_x0000_t75" style="width:29.25pt;height:14.25pt">
            <v:imagedata r:id="rId1787" o:title=""/>
          </v:shape>
        </w:pict>
      </w:r>
      <w:r w:rsidR="001242A6">
        <w:rPr>
          <w:lang w:val="en-US"/>
        </w:rPr>
        <w:t>.</w:t>
      </w:r>
    </w:p>
    <w:p w:rsidR="001242A6" w:rsidRDefault="001242A6" w:rsidP="00BC2F26">
      <w:pPr>
        <w:pStyle w:val="a0"/>
        <w:numPr>
          <w:ilvl w:val="0"/>
          <w:numId w:val="69"/>
        </w:numPr>
        <w:rPr>
          <w:lang w:val="en-US"/>
        </w:rPr>
      </w:pPr>
      <w:r>
        <w:rPr>
          <w:lang w:val="en-US"/>
        </w:rPr>
        <w:t xml:space="preserve">Find the minimal value of the function </w:t>
      </w:r>
      <w:r w:rsidR="00DD029A" w:rsidRPr="00DD029A">
        <w:rPr>
          <w:position w:val="-10"/>
        </w:rPr>
        <w:pict>
          <v:shape id="_x0000_i3169" type="#_x0000_t75" style="width:161.25pt;height:17.25pt">
            <v:imagedata r:id="rId1788" o:title=""/>
          </v:shape>
        </w:pict>
      </w:r>
      <w:r>
        <w:rPr>
          <w:lang w:val="en-US"/>
        </w:rPr>
        <w:t xml:space="preserve"> and the point, where it is reached, </w:t>
      </w:r>
      <w:r w:rsidR="00DD029A" w:rsidRPr="00DD029A">
        <w:rPr>
          <w:position w:val="-10"/>
        </w:rPr>
        <w:pict>
          <v:shape id="_x0000_i3170" type="#_x0000_t75" style="width:53.25pt;height:14.25pt">
            <v:imagedata r:id="rId1789" o:title=""/>
          </v:shape>
        </w:pict>
      </w:r>
      <w:r>
        <w:rPr>
          <w:lang w:val="en-US"/>
        </w:rPr>
        <w:t xml:space="preserve">, </w:t>
      </w:r>
      <w:r w:rsidR="00DD029A" w:rsidRPr="00DD029A">
        <w:rPr>
          <w:position w:val="-10"/>
        </w:rPr>
        <w:pict>
          <v:shape id="_x0000_i3171" type="#_x0000_t75" style="width:54pt;height:14.25pt">
            <v:imagedata r:id="rId1790" o:title=""/>
          </v:shape>
        </w:pict>
      </w:r>
      <w:r>
        <w:rPr>
          <w:lang w:val="en-US"/>
        </w:rPr>
        <w:t>.</w:t>
      </w:r>
    </w:p>
    <w:p w:rsidR="001242A6" w:rsidRDefault="001242A6" w:rsidP="00BC2F26">
      <w:pPr>
        <w:pStyle w:val="a0"/>
        <w:numPr>
          <w:ilvl w:val="0"/>
          <w:numId w:val="69"/>
        </w:numPr>
        <w:rPr>
          <w:lang w:val="en-US"/>
        </w:rPr>
      </w:pPr>
      <w:r>
        <w:rPr>
          <w:lang w:val="en-US"/>
        </w:rPr>
        <w:t xml:space="preserve">Find the approximate direction where the function </w:t>
      </w:r>
      <w:r w:rsidR="00DD029A" w:rsidRPr="00DD029A">
        <w:rPr>
          <w:position w:val="-10"/>
        </w:rPr>
        <w:pict>
          <v:shape id="_x0000_i3172" type="#_x0000_t75" style="width:122.25pt;height:17.25pt">
            <v:imagedata r:id="rId1791" o:title=""/>
          </v:shape>
        </w:pict>
      </w:r>
      <w:r>
        <w:rPr>
          <w:lang w:val="en-US"/>
        </w:rPr>
        <w:t xml:space="preserve"> increases the most quickly in the point </w:t>
      </w:r>
      <w:r w:rsidR="00DD029A" w:rsidRPr="00DD029A">
        <w:rPr>
          <w:position w:val="-10"/>
        </w:rPr>
        <w:pict>
          <v:shape id="_x0000_i3173" type="#_x0000_t75" style="width:27.75pt;height:14.25pt">
            <v:imagedata r:id="rId1792" o:title=""/>
          </v:shape>
        </w:pict>
      </w:r>
      <w:r>
        <w:rPr>
          <w:lang w:val="en-US"/>
        </w:rPr>
        <w:t xml:space="preserve">, and define the speed of the increment. </w:t>
      </w:r>
    </w:p>
    <w:p w:rsidR="001242A6" w:rsidRDefault="001242A6" w:rsidP="00BC2F26">
      <w:pPr>
        <w:pStyle w:val="a0"/>
        <w:numPr>
          <w:ilvl w:val="0"/>
          <w:numId w:val="69"/>
        </w:numPr>
      </w:pPr>
      <w:r>
        <w:rPr>
          <w:lang w:val="en-US"/>
        </w:rPr>
        <w:t>Find a straight line on the plane</w:t>
      </w:r>
      <w:r w:rsidR="00CF7061">
        <w:rPr>
          <w:lang w:val="en-US"/>
        </w:rPr>
        <w:t xml:space="preserve"> </w:t>
      </w:r>
      <w:r w:rsidR="00DD029A" w:rsidRPr="00DD029A">
        <w:rPr>
          <w:position w:val="-10"/>
        </w:rPr>
        <w:pict>
          <v:shape id="_x0000_i3174" type="#_x0000_t75" style="width:21pt;height:14.25pt">
            <v:imagedata r:id="rId1793" o:title=""/>
          </v:shape>
        </w:pict>
      </w:r>
      <w:r>
        <w:rPr>
          <w:lang w:val="en-US"/>
        </w:rPr>
        <w:t>, the sum of distances to which from given points is minimal. Put for the concrete calculations:</w:t>
      </w:r>
    </w:p>
    <w:p w:rsidR="001242A6" w:rsidRDefault="00DD029A" w:rsidP="001242A6">
      <w:pPr>
        <w:pStyle w:val="aff"/>
        <w:numPr>
          <w:ilvl w:val="0"/>
          <w:numId w:val="4"/>
        </w:numPr>
        <w:tabs>
          <w:tab w:val="clear" w:pos="700"/>
          <w:tab w:val="num" w:pos="360"/>
          <w:tab w:val="left" w:pos="720"/>
        </w:tabs>
        <w:ind w:left="720"/>
      </w:pPr>
      <w:r w:rsidRPr="00DD029A">
        <w:rPr>
          <w:position w:val="-10"/>
        </w:rPr>
        <w:pict>
          <v:shape id="_x0000_i3175" type="#_x0000_t75" style="width:32.25pt;height:15pt">
            <v:imagedata r:id="rId1775" o:title=""/>
          </v:shape>
        </w:pict>
      </w:r>
      <w:r w:rsidR="001242A6" w:rsidRPr="00FB5824">
        <w:t xml:space="preserve">, </w:t>
      </w:r>
      <w:r w:rsidRPr="00DD029A">
        <w:rPr>
          <w:position w:val="-10"/>
        </w:rPr>
        <w:pict>
          <v:shape id="_x0000_i3176" type="#_x0000_t75" style="width:29.25pt;height:14.25pt">
            <v:imagedata r:id="rId1794" o:title=""/>
          </v:shape>
        </w:pict>
      </w:r>
      <w:r w:rsidR="001242A6" w:rsidRPr="00FB5824">
        <w:t xml:space="preserve">, </w:t>
      </w:r>
      <w:r w:rsidRPr="00DD029A">
        <w:rPr>
          <w:position w:val="-10"/>
        </w:rPr>
        <w:pict>
          <v:shape id="_x0000_i3177" type="#_x0000_t75" style="width:36pt;height:15pt">
            <v:imagedata r:id="rId1795" o:title=""/>
          </v:shape>
        </w:pict>
      </w:r>
      <w:r w:rsidR="001242A6" w:rsidRPr="00FB5824">
        <w:t xml:space="preserve">, </w:t>
      </w:r>
      <w:r w:rsidRPr="00DD029A">
        <w:rPr>
          <w:position w:val="-10"/>
        </w:rPr>
        <w:pict>
          <v:shape id="_x0000_i3178" type="#_x0000_t75" style="width:36.75pt;height:15pt">
            <v:imagedata r:id="rId1796" o:title=""/>
          </v:shape>
        </w:pict>
      </w:r>
      <w:r w:rsidR="001242A6">
        <w:rPr>
          <w:lang w:val="en-US"/>
        </w:rPr>
        <w:t>;</w:t>
      </w:r>
    </w:p>
    <w:p w:rsidR="001242A6" w:rsidRDefault="00DD029A" w:rsidP="001242A6">
      <w:pPr>
        <w:pStyle w:val="aff"/>
        <w:numPr>
          <w:ilvl w:val="0"/>
          <w:numId w:val="4"/>
        </w:numPr>
        <w:tabs>
          <w:tab w:val="clear" w:pos="700"/>
          <w:tab w:val="num" w:pos="360"/>
          <w:tab w:val="left" w:pos="720"/>
        </w:tabs>
        <w:ind w:left="720"/>
      </w:pPr>
      <w:r w:rsidRPr="00DD029A">
        <w:rPr>
          <w:position w:val="-10"/>
        </w:rPr>
        <w:pict>
          <v:shape id="_x0000_i3179" type="#_x0000_t75" style="width:32.25pt;height:15pt">
            <v:imagedata r:id="rId1775" o:title=""/>
          </v:shape>
        </w:pict>
      </w:r>
      <w:r w:rsidR="001242A6" w:rsidRPr="00FB5824">
        <w:t xml:space="preserve">, </w:t>
      </w:r>
      <w:r w:rsidRPr="00DD029A">
        <w:rPr>
          <w:position w:val="-10"/>
        </w:rPr>
        <w:pict>
          <v:shape id="_x0000_i3180" type="#_x0000_t75" style="width:29.25pt;height:14.25pt">
            <v:imagedata r:id="rId1797" o:title=""/>
          </v:shape>
        </w:pict>
      </w:r>
      <w:r w:rsidR="001242A6" w:rsidRPr="00FB5824">
        <w:t xml:space="preserve">, </w:t>
      </w:r>
      <w:r w:rsidRPr="00DD029A">
        <w:rPr>
          <w:position w:val="-10"/>
        </w:rPr>
        <w:pict>
          <v:shape id="_x0000_i3181" type="#_x0000_t75" style="width:36pt;height:15pt">
            <v:imagedata r:id="rId1798" o:title=""/>
          </v:shape>
        </w:pict>
      </w:r>
      <w:r w:rsidR="001242A6" w:rsidRPr="00FB5824">
        <w:t xml:space="preserve">, </w:t>
      </w:r>
      <w:r w:rsidRPr="00DD029A">
        <w:rPr>
          <w:position w:val="-10"/>
        </w:rPr>
        <w:pict>
          <v:shape id="_x0000_i3182" type="#_x0000_t75" style="width:36.75pt;height:15pt">
            <v:imagedata r:id="rId1799" o:title=""/>
          </v:shape>
        </w:pict>
      </w:r>
      <w:r w:rsidR="001242A6">
        <w:rPr>
          <w:lang w:val="en-US"/>
        </w:rPr>
        <w:t xml:space="preserve">; </w:t>
      </w:r>
    </w:p>
    <w:p w:rsidR="001242A6" w:rsidRDefault="00DD029A" w:rsidP="001242A6">
      <w:pPr>
        <w:pStyle w:val="aff"/>
        <w:numPr>
          <w:ilvl w:val="0"/>
          <w:numId w:val="4"/>
        </w:numPr>
        <w:tabs>
          <w:tab w:val="clear" w:pos="700"/>
          <w:tab w:val="num" w:pos="360"/>
          <w:tab w:val="left" w:pos="720"/>
        </w:tabs>
        <w:ind w:left="720"/>
      </w:pPr>
      <w:r w:rsidRPr="00DD029A">
        <w:rPr>
          <w:position w:val="-10"/>
        </w:rPr>
        <w:pict>
          <v:shape id="_x0000_i3183" type="#_x0000_t75" style="width:32.25pt;height:15pt">
            <v:imagedata r:id="rId1775" o:title=""/>
          </v:shape>
        </w:pict>
      </w:r>
      <w:r w:rsidR="001242A6" w:rsidRPr="00FB5824">
        <w:t xml:space="preserve">, </w:t>
      </w:r>
      <w:r w:rsidRPr="00DD029A">
        <w:rPr>
          <w:position w:val="-10"/>
        </w:rPr>
        <w:pict>
          <v:shape id="_x0000_i3184" type="#_x0000_t75" style="width:27.75pt;height:14.25pt">
            <v:imagedata r:id="rId1800" o:title=""/>
          </v:shape>
        </w:pict>
      </w:r>
      <w:r w:rsidR="001242A6" w:rsidRPr="00FB5824">
        <w:t xml:space="preserve">, </w:t>
      </w:r>
      <w:r w:rsidRPr="00DD029A">
        <w:rPr>
          <w:position w:val="-10"/>
        </w:rPr>
        <w:pict>
          <v:shape id="_x0000_i3185" type="#_x0000_t75" style="width:32.25pt;height:15pt">
            <v:imagedata r:id="rId1801" o:title=""/>
          </v:shape>
        </w:pict>
      </w:r>
      <w:r w:rsidR="001242A6" w:rsidRPr="00FB5824">
        <w:t xml:space="preserve">, </w:t>
      </w:r>
      <w:r w:rsidRPr="00DD029A">
        <w:rPr>
          <w:position w:val="-10"/>
        </w:rPr>
        <w:pict>
          <v:shape id="_x0000_i3186" type="#_x0000_t75" style="width:32.25pt;height:15pt">
            <v:imagedata r:id="rId1802" o:title=""/>
          </v:shape>
        </w:pict>
      </w:r>
      <w:r w:rsidR="001242A6">
        <w:rPr>
          <w:lang w:val="en-US"/>
        </w:rPr>
        <w:t>;</w:t>
      </w:r>
    </w:p>
    <w:p w:rsidR="001242A6" w:rsidRDefault="00DD029A" w:rsidP="001242A6">
      <w:pPr>
        <w:pStyle w:val="aff"/>
        <w:numPr>
          <w:ilvl w:val="0"/>
          <w:numId w:val="4"/>
        </w:numPr>
        <w:tabs>
          <w:tab w:val="clear" w:pos="700"/>
          <w:tab w:val="num" w:pos="360"/>
          <w:tab w:val="left" w:pos="720"/>
        </w:tabs>
        <w:ind w:left="720"/>
        <w:rPr>
          <w:lang w:val="en-US"/>
        </w:rPr>
      </w:pPr>
      <w:r w:rsidRPr="00DD029A">
        <w:rPr>
          <w:position w:val="-10"/>
        </w:rPr>
        <w:pict>
          <v:shape id="_x0000_i3187" type="#_x0000_t75" style="width:32.25pt;height:15pt">
            <v:imagedata r:id="rId1775" o:title=""/>
          </v:shape>
        </w:pict>
      </w:r>
      <w:r w:rsidR="001242A6">
        <w:rPr>
          <w:lang w:val="en-US"/>
        </w:rPr>
        <w:t xml:space="preserve">, </w:t>
      </w:r>
      <w:r w:rsidRPr="00DD029A">
        <w:rPr>
          <w:position w:val="-10"/>
        </w:rPr>
        <w:pict>
          <v:shape id="_x0000_i3188" type="#_x0000_t75" style="width:30pt;height:14.25pt">
            <v:imagedata r:id="rId1785" o:title=""/>
          </v:shape>
        </w:pict>
      </w:r>
      <w:r w:rsidR="001242A6">
        <w:rPr>
          <w:lang w:val="en-US"/>
        </w:rPr>
        <w:t xml:space="preserve">, </w:t>
      </w:r>
      <w:r w:rsidRPr="00DD029A">
        <w:rPr>
          <w:position w:val="-10"/>
        </w:rPr>
        <w:pict>
          <v:shape id="_x0000_i3189" type="#_x0000_t75" style="width:30pt;height:14.25pt">
            <v:imagedata r:id="rId1786" o:title=""/>
          </v:shape>
        </w:pict>
      </w:r>
      <w:r w:rsidR="001242A6">
        <w:rPr>
          <w:lang w:val="en-US"/>
        </w:rPr>
        <w:t xml:space="preserve">, </w:t>
      </w:r>
      <w:r w:rsidRPr="00DD029A">
        <w:rPr>
          <w:position w:val="-10"/>
        </w:rPr>
        <w:pict>
          <v:shape id="_x0000_i3190" type="#_x0000_t75" style="width:29.25pt;height:14.25pt">
            <v:imagedata r:id="rId1787" o:title=""/>
          </v:shape>
        </w:pict>
      </w:r>
      <w:r w:rsidR="001242A6">
        <w:rPr>
          <w:lang w:val="en-US"/>
        </w:rPr>
        <w:t>.</w:t>
      </w:r>
    </w:p>
    <w:p w:rsidR="001242A6" w:rsidRDefault="001242A6" w:rsidP="001242A6">
      <w:pPr>
        <w:pStyle w:val="af3"/>
      </w:pPr>
    </w:p>
    <w:p w:rsidR="001242A6" w:rsidRDefault="001242A6" w:rsidP="001242A6">
      <w:pPr>
        <w:pStyle w:val="af"/>
        <w:pageBreakBefore/>
        <w:rPr>
          <w:lang w:val="en-US"/>
        </w:rPr>
      </w:pPr>
      <w:r>
        <w:rPr>
          <w:lang w:val="en-US"/>
        </w:rPr>
        <w:lastRenderedPageBreak/>
        <w:t>§17. Plotting secants and tangents to graphs of functions</w:t>
      </w:r>
    </w:p>
    <w:p w:rsidR="001242A6" w:rsidRDefault="001242A6" w:rsidP="001242A6">
      <w:pPr>
        <w:pStyle w:val="af3"/>
      </w:pPr>
      <w:r>
        <w:t xml:space="preserve">In necessity to plot a secant of graph of the dependence </w:t>
      </w:r>
      <w:r w:rsidR="00DD029A" w:rsidRPr="00DD029A">
        <w:rPr>
          <w:position w:val="-10"/>
          <w:sz w:val="28"/>
          <w:szCs w:val="28"/>
        </w:rPr>
        <w:pict>
          <v:shape id="_x0000_i3191" type="#_x0000_t75" style="width:42pt;height:15pt">
            <v:imagedata r:id="rId389" o:title=""/>
          </v:shape>
        </w:pict>
      </w:r>
      <w:r>
        <w:t>, that goes through the points</w:t>
      </w:r>
      <w:r>
        <w:rPr>
          <w:sz w:val="28"/>
          <w:szCs w:val="28"/>
        </w:rPr>
        <w:t xml:space="preserve"> </w:t>
      </w:r>
      <w:r w:rsidR="00DD029A" w:rsidRPr="00DD029A">
        <w:rPr>
          <w:position w:val="-10"/>
          <w:sz w:val="28"/>
          <w:szCs w:val="28"/>
        </w:rPr>
        <w:pict>
          <v:shape id="_x0000_i3192" type="#_x0000_t75" style="width:53.25pt;height:15.75pt">
            <v:imagedata r:id="rId1803" o:title=""/>
          </v:shape>
        </w:pict>
      </w:r>
      <w:r w:rsidRPr="00C01D95">
        <w:t xml:space="preserve">, </w:t>
      </w:r>
      <w:r w:rsidR="00DD029A" w:rsidRPr="00DD029A">
        <w:rPr>
          <w:position w:val="-10"/>
          <w:sz w:val="28"/>
          <w:szCs w:val="28"/>
        </w:rPr>
        <w:pict>
          <v:shape id="_x0000_i3193" type="#_x0000_t75" style="width:98.25pt;height:15.75pt">
            <v:imagedata r:id="rId1804" o:title=""/>
          </v:shape>
        </w:pict>
      </w:r>
      <w:r>
        <w:t xml:space="preserve"> </w:t>
      </w:r>
      <w:r>
        <w:rPr>
          <w:szCs w:val="22"/>
        </w:rPr>
        <w:t>on the graph of the dependence</w:t>
      </w:r>
      <w:r>
        <w:rPr>
          <w:sz w:val="28"/>
          <w:szCs w:val="28"/>
        </w:rPr>
        <w:t xml:space="preserve"> </w:t>
      </w:r>
      <w:r w:rsidR="00DD029A" w:rsidRPr="00DD029A">
        <w:rPr>
          <w:position w:val="-10"/>
          <w:sz w:val="28"/>
          <w:szCs w:val="28"/>
        </w:rPr>
        <w:pict>
          <v:shape id="_x0000_i3194" type="#_x0000_t75" style="width:42pt;height:15pt">
            <v:imagedata r:id="rId389" o:title=""/>
          </v:shape>
        </w:pict>
      </w:r>
      <w:r>
        <w:t xml:space="preserve">, or a tangent to graph in the point </w:t>
      </w:r>
      <w:r w:rsidR="00DD029A" w:rsidRPr="00DD029A">
        <w:rPr>
          <w:position w:val="-10"/>
          <w:sz w:val="28"/>
          <w:szCs w:val="28"/>
        </w:rPr>
        <w:pict>
          <v:shape id="_x0000_i3195" type="#_x0000_t75" style="width:53.25pt;height:15.75pt">
            <v:imagedata r:id="rId1803" o:title=""/>
          </v:shape>
        </w:pict>
      </w:r>
      <w:r>
        <w:rPr>
          <w:sz w:val="28"/>
          <w:szCs w:val="28"/>
        </w:rPr>
        <w:t xml:space="preserve"> </w:t>
      </w:r>
      <w:r>
        <w:rPr>
          <w:szCs w:val="22"/>
        </w:rPr>
        <w:t>on the graph,</w:t>
      </w:r>
      <w:r>
        <w:t xml:space="preserve"> and to calculate the angular coefficient of the secant (the ratio of the increment of function </w:t>
      </w:r>
      <w:r w:rsidR="00DD029A" w:rsidRPr="00DD029A">
        <w:rPr>
          <w:position w:val="-10"/>
          <w:sz w:val="28"/>
          <w:szCs w:val="28"/>
        </w:rPr>
        <w:pict>
          <v:shape id="_x0000_i3196" type="#_x0000_t75" style="width:113.25pt;height:15.75pt">
            <v:imagedata r:id="rId1805" o:title=""/>
          </v:shape>
        </w:pict>
      </w:r>
      <w:r>
        <w:t xml:space="preserve"> to the increment of argument</w:t>
      </w:r>
      <w:r>
        <w:rPr>
          <w:sz w:val="28"/>
          <w:szCs w:val="28"/>
        </w:rPr>
        <w:t xml:space="preserve"> </w:t>
      </w:r>
      <w:r w:rsidR="00DD029A" w:rsidRPr="00DD029A">
        <w:rPr>
          <w:position w:val="-6"/>
          <w:sz w:val="28"/>
          <w:szCs w:val="28"/>
        </w:rPr>
        <w:pict>
          <v:shape id="_x0000_i3197" type="#_x0000_t75" style="width:15.75pt;height:12.75pt">
            <v:imagedata r:id="rId1806" o:title=""/>
          </v:shape>
        </w:pict>
      </w:r>
      <w:r>
        <w:rPr>
          <w:sz w:val="28"/>
          <w:szCs w:val="28"/>
        </w:rPr>
        <w:t xml:space="preserve">) </w:t>
      </w:r>
      <w:r>
        <w:rPr>
          <w:szCs w:val="22"/>
        </w:rPr>
        <w:t xml:space="preserve">or the </w:t>
      </w:r>
      <w:r>
        <w:t>angular coefficient of the tangent (the value of derivative</w:t>
      </w:r>
      <w:r>
        <w:rPr>
          <w:sz w:val="28"/>
          <w:szCs w:val="28"/>
        </w:rPr>
        <w:t xml:space="preserve"> </w:t>
      </w:r>
      <w:r w:rsidR="00DD029A" w:rsidRPr="00DD029A">
        <w:rPr>
          <w:position w:val="-10"/>
          <w:sz w:val="28"/>
          <w:szCs w:val="28"/>
        </w:rPr>
        <w:pict>
          <v:shape id="_x0000_i3198" type="#_x0000_t75" style="width:27.75pt;height:15.75pt">
            <v:imagedata r:id="rId1807" o:title=""/>
          </v:shape>
        </w:pict>
      </w:r>
      <w:r>
        <w:t xml:space="preserve"> in the point </w:t>
      </w:r>
      <w:r w:rsidR="00DD029A" w:rsidRPr="00DD029A">
        <w:rPr>
          <w:position w:val="-10"/>
          <w:sz w:val="28"/>
          <w:szCs w:val="28"/>
        </w:rPr>
        <w:pict>
          <v:shape id="_x0000_i3199" type="#_x0000_t75" style="width:12.75pt;height:15.75pt">
            <v:imagedata r:id="rId1808" o:title=""/>
          </v:shape>
        </w:pict>
      </w:r>
      <w:r>
        <w:rPr>
          <w:sz w:val="28"/>
          <w:szCs w:val="28"/>
        </w:rPr>
        <w:t xml:space="preserve">) </w:t>
      </w:r>
      <w:r>
        <w:t>one can use the command  “Operations / Derivative...”.</w:t>
      </w:r>
    </w:p>
    <w:p w:rsidR="001242A6" w:rsidRDefault="001242A6" w:rsidP="001242A6">
      <w:pPr>
        <w:pStyle w:val="afe"/>
      </w:pPr>
      <w:r>
        <w:rPr>
          <w:lang w:val="en-US"/>
        </w:rPr>
        <w:t>In this case current dependence in the window “Objects list” is being processed. After use the command “Operations / Derivative...” the auxiliary window “Derivative” is displayed (Fig. 17.1).</w:t>
      </w:r>
    </w:p>
    <w:p w:rsidR="001242A6" w:rsidRDefault="001242A6" w:rsidP="001242A6">
      <w:pPr>
        <w:pStyle w:val="afe"/>
        <w:jc w:val="center"/>
        <w:rPr>
          <w:lang w:val="en-US"/>
        </w:rPr>
      </w:pPr>
      <w:r>
        <w:rPr>
          <w:noProof/>
          <w:lang w:eastAsia="uk-UA"/>
        </w:rPr>
        <w:drawing>
          <wp:inline distT="0" distB="0" distL="0" distR="0">
            <wp:extent cx="2362200" cy="3114675"/>
            <wp:effectExtent l="19050" t="0" r="0" b="0"/>
            <wp:docPr id="2425" name="Рисунок 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5"/>
                    <pic:cNvPicPr>
                      <a:picLocks noChangeAspect="1" noChangeArrowheads="1"/>
                    </pic:cNvPicPr>
                  </pic:nvPicPr>
                  <pic:blipFill>
                    <a:blip r:embed="rId1809" cstate="print"/>
                    <a:srcRect/>
                    <a:stretch>
                      <a:fillRect/>
                    </a:stretch>
                  </pic:blipFill>
                  <pic:spPr bwMode="auto">
                    <a:xfrm>
                      <a:off x="0" y="0"/>
                      <a:ext cx="2362200" cy="3114675"/>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17.1</w:t>
      </w:r>
    </w:p>
    <w:p w:rsidR="001242A6" w:rsidRDefault="001242A6" w:rsidP="001242A6">
      <w:pPr>
        <w:pStyle w:val="af3"/>
      </w:pPr>
      <w:r>
        <w:t xml:space="preserve">In the window the expression of the object and the data input panel are displayed. In the line “Х=” one should input abscissa of the point where tangent or secant should be plotted (by default </w:t>
      </w:r>
      <w:r w:rsidR="00DD029A" w:rsidRPr="00DD029A">
        <w:rPr>
          <w:position w:val="-6"/>
        </w:rPr>
        <w:pict>
          <v:shape id="_x0000_i3200" type="#_x0000_t75" style="width:26.25pt;height:12.75pt">
            <v:imagedata r:id="rId1810" o:title=""/>
          </v:shape>
        </w:pict>
      </w:r>
      <w:r>
        <w:t>). In the line “</w:t>
      </w:r>
      <w:r>
        <w:rPr>
          <w:rFonts w:ascii="Symbol" w:hAnsi="Symbol" w:cs="Symbol"/>
        </w:rPr>
        <w:t></w:t>
      </w:r>
      <w:r>
        <w:t xml:space="preserve">x=” one should input the increment of argument in the point (by default </w:t>
      </w:r>
      <w:r w:rsidR="00DD029A" w:rsidRPr="00DD029A">
        <w:rPr>
          <w:position w:val="-6"/>
        </w:rPr>
        <w:pict>
          <v:shape id="_x0000_i3201" type="#_x0000_t75" style="width:39pt;height:12.75pt">
            <v:imagedata r:id="rId1811" o:title=""/>
          </v:shape>
        </w:pict>
      </w:r>
      <w:r>
        <w:t>).</w:t>
      </w:r>
    </w:p>
    <w:p w:rsidR="001242A6" w:rsidRDefault="001242A6" w:rsidP="001242A6">
      <w:pPr>
        <w:pStyle w:val="af3"/>
      </w:pPr>
      <w:r>
        <w:lastRenderedPageBreak/>
        <w:t xml:space="preserve">In both expression of the dependence between the variables </w:t>
      </w:r>
      <w:r w:rsidR="00DD029A" w:rsidRPr="00DD029A">
        <w:rPr>
          <w:position w:val="-6"/>
        </w:rPr>
        <w:pict>
          <v:shape id="_x0000_i3202" type="#_x0000_t75" style="width:9pt;height:9.75pt">
            <v:imagedata r:id="rId873" o:title=""/>
          </v:shape>
        </w:pict>
      </w:r>
      <w:r>
        <w:t xml:space="preserve"> and </w:t>
      </w:r>
      <w:r w:rsidR="00DD029A" w:rsidRPr="00DD029A">
        <w:rPr>
          <w:position w:val="-10"/>
        </w:rPr>
        <w:pict>
          <v:shape id="_x0000_i3203" type="#_x0000_t75" style="width:9.75pt;height:12pt">
            <v:imagedata r:id="rId1812" o:title=""/>
          </v:shape>
        </w:pict>
      </w:r>
      <w:r>
        <w:t xml:space="preserve"> and expressions that define point of contact </w:t>
      </w:r>
      <w:r w:rsidR="00DD029A" w:rsidRPr="00DD029A">
        <w:rPr>
          <w:position w:val="-6"/>
        </w:rPr>
        <w:pict>
          <v:shape id="_x0000_i3204" type="#_x0000_t75" style="width:9pt;height:9.75pt">
            <v:imagedata r:id="rId873" o:title=""/>
          </v:shape>
        </w:pict>
      </w:r>
      <w:r>
        <w:t xml:space="preserve"> and increment </w:t>
      </w:r>
      <w:r w:rsidR="00DD029A" w:rsidRPr="00DD029A">
        <w:rPr>
          <w:position w:val="-6"/>
        </w:rPr>
        <w:pict>
          <v:shape id="_x0000_i3205" type="#_x0000_t75" style="width:15.75pt;height:12.75pt">
            <v:imagedata r:id="rId1813" o:title=""/>
          </v:shape>
        </w:pict>
      </w:r>
      <w:r>
        <w:t xml:space="preserve"> can be included one or several parameters</w:t>
      </w:r>
      <w:r w:rsidR="00DD029A" w:rsidRPr="00DD029A">
        <w:rPr>
          <w:position w:val="-4"/>
        </w:rPr>
        <w:pict>
          <v:shape id="_x0000_i3206" type="#_x0000_t75" style="width:15pt;height:12pt">
            <v:imagedata r:id="rId1814" o:title=""/>
          </v:shape>
        </w:pict>
      </w:r>
      <w:r w:rsidRPr="00BC6CC2">
        <w:t xml:space="preserve">, </w:t>
      </w:r>
      <w:r w:rsidR="00DD029A" w:rsidRPr="00DD029A">
        <w:rPr>
          <w:position w:val="-4"/>
        </w:rPr>
        <w:pict>
          <v:shape id="_x0000_i3207" type="#_x0000_t75" style="width:17.25pt;height:12pt">
            <v:imagedata r:id="rId1815" o:title=""/>
          </v:shape>
        </w:pict>
      </w:r>
      <w:r>
        <w:t>,</w:t>
      </w:r>
      <w:r w:rsidRPr="00BC6CC2">
        <w:t xml:space="preserve"> …, </w:t>
      </w:r>
      <w:r w:rsidR="00DD029A" w:rsidRPr="00DD029A">
        <w:rPr>
          <w:position w:val="-6"/>
        </w:rPr>
        <w:pict>
          <v:shape id="_x0000_i3208" type="#_x0000_t75" style="width:17.25pt;height:12.75pt">
            <v:imagedata r:id="rId1816" o:title=""/>
          </v:shape>
        </w:pict>
      </w:r>
      <w:r>
        <w:t>.</w:t>
      </w:r>
    </w:p>
    <w:p w:rsidR="001242A6" w:rsidRDefault="001242A6" w:rsidP="001242A6">
      <w:pPr>
        <w:pStyle w:val="afe"/>
        <w:rPr>
          <w:lang w:val="en-US"/>
        </w:rPr>
      </w:pPr>
      <w:r>
        <w:rPr>
          <w:lang w:val="en-US"/>
        </w:rPr>
        <w:t xml:space="preserve">If the point </w:t>
      </w:r>
      <w:r w:rsidR="00DD029A" w:rsidRPr="00DD029A">
        <w:rPr>
          <w:position w:val="-6"/>
        </w:rPr>
        <w:pict>
          <v:shape id="_x0000_i3209" type="#_x0000_t75" style="width:9pt;height:9.75pt">
            <v:imagedata r:id="rId873" o:title=""/>
          </v:shape>
        </w:pict>
      </w:r>
      <w:r>
        <w:rPr>
          <w:lang w:val="en-US"/>
        </w:rPr>
        <w:t xml:space="preserve"> lies out of segment of definition of the dependence or the dependence is not defined in the point, a corresponding message is displayed.</w:t>
      </w:r>
    </w:p>
    <w:p w:rsidR="001242A6" w:rsidRDefault="001242A6" w:rsidP="001242A6">
      <w:pPr>
        <w:pStyle w:val="af3"/>
      </w:pPr>
      <w:r>
        <w:t xml:space="preserve">After input of values </w:t>
      </w:r>
      <w:r w:rsidR="00DD029A" w:rsidRPr="00DD029A">
        <w:rPr>
          <w:position w:val="-6"/>
        </w:rPr>
        <w:pict>
          <v:shape id="_x0000_i3210" type="#_x0000_t75" style="width:9pt;height:9.75pt">
            <v:imagedata r:id="rId873" o:title=""/>
          </v:shape>
        </w:pict>
      </w:r>
      <w:r>
        <w:t xml:space="preserve"> and </w:t>
      </w:r>
      <w:r w:rsidR="00DD029A" w:rsidRPr="00DD029A">
        <w:rPr>
          <w:position w:val="-6"/>
        </w:rPr>
        <w:pict>
          <v:shape id="_x0000_i3211" type="#_x0000_t75" style="width:15.75pt;height:12.75pt">
            <v:imagedata r:id="rId1813" o:title=""/>
          </v:shape>
        </w:pict>
      </w:r>
      <w:r>
        <w:t xml:space="preserve"> (or only </w:t>
      </w:r>
      <w:r w:rsidR="00DD029A" w:rsidRPr="00DD029A">
        <w:rPr>
          <w:position w:val="-6"/>
        </w:rPr>
        <w:pict>
          <v:shape id="_x0000_i3212" type="#_x0000_t75" style="width:9pt;height:9.75pt">
            <v:imagedata r:id="rId873" o:title=""/>
          </v:shape>
        </w:pict>
      </w:r>
      <w:r>
        <w:t>) one should choose one or two of the following commands (set corresponding check-boxes) in the auxiliary window:</w:t>
      </w:r>
    </w:p>
    <w:p w:rsidR="001242A6" w:rsidRDefault="001242A6" w:rsidP="001242A6">
      <w:pPr>
        <w:pStyle w:val="af3"/>
      </w:pPr>
      <w:r>
        <w:t xml:space="preserve">“Plot a secant” – means to plot a secant through the points </w:t>
      </w:r>
      <w:r w:rsidR="00DD029A" w:rsidRPr="00DD029A">
        <w:rPr>
          <w:position w:val="-10"/>
        </w:rPr>
        <w:pict>
          <v:shape id="_x0000_i3213" type="#_x0000_t75" style="width:42pt;height:15pt">
            <v:imagedata r:id="rId1817" o:title=""/>
          </v:shape>
        </w:pict>
      </w:r>
      <w:r w:rsidRPr="007C3207">
        <w:t xml:space="preserve">, </w:t>
      </w:r>
      <w:r w:rsidR="00DD029A" w:rsidRPr="00DD029A">
        <w:rPr>
          <w:position w:val="-10"/>
        </w:rPr>
        <w:pict>
          <v:shape id="_x0000_i3214" type="#_x0000_t75" style="width:87.75pt;height:15pt">
            <v:imagedata r:id="rId1818" o:title=""/>
          </v:shape>
        </w:pict>
      </w:r>
      <w:r>
        <w:t xml:space="preserve">. In this case the corresponding graph is displayed in the window “Graph”. After use the command “Record to Answers” values of abscissa </w:t>
      </w:r>
      <w:r w:rsidR="00DD029A" w:rsidRPr="00DD029A">
        <w:rPr>
          <w:position w:val="-6"/>
        </w:rPr>
        <w:pict>
          <v:shape id="_x0000_i3215" type="#_x0000_t75" style="width:9pt;height:9.75pt">
            <v:imagedata r:id="rId873" o:title=""/>
          </v:shape>
        </w:pict>
      </w:r>
      <w:r>
        <w:t xml:space="preserve"> of the point, the value </w:t>
      </w:r>
      <w:r w:rsidR="00DD029A" w:rsidRPr="00DD029A">
        <w:rPr>
          <w:position w:val="-6"/>
        </w:rPr>
        <w:pict>
          <v:shape id="_x0000_i3216" type="#_x0000_t75" style="width:15.75pt;height:12.75pt">
            <v:imagedata r:id="rId1813" o:title=""/>
          </v:shape>
        </w:pict>
      </w:r>
      <w:r>
        <w:t xml:space="preserve"> of increment of the argument </w:t>
      </w:r>
      <w:r w:rsidR="00DD029A" w:rsidRPr="00DD029A">
        <w:rPr>
          <w:position w:val="-6"/>
        </w:rPr>
        <w:pict>
          <v:shape id="_x0000_i3217" type="#_x0000_t75" style="width:9pt;height:9.75pt">
            <v:imagedata r:id="rId873" o:title=""/>
          </v:shape>
        </w:pict>
      </w:r>
      <w:r>
        <w:t xml:space="preserve">, the value </w:t>
      </w:r>
      <w:r w:rsidR="00DD029A" w:rsidRPr="00DD029A">
        <w:rPr>
          <w:position w:val="-10"/>
        </w:rPr>
        <w:pict>
          <v:shape id="_x0000_i3218" type="#_x0000_t75" style="width:15.75pt;height:15pt">
            <v:imagedata r:id="rId1819" o:title=""/>
          </v:shape>
        </w:pict>
      </w:r>
      <w:r>
        <w:t xml:space="preserve">, that corresponds to the value </w:t>
      </w:r>
      <w:r w:rsidR="00DD029A" w:rsidRPr="00DD029A">
        <w:rPr>
          <w:position w:val="-6"/>
        </w:rPr>
        <w:pict>
          <v:shape id="_x0000_i3219" type="#_x0000_t75" style="width:15.75pt;height:12.75pt">
            <v:imagedata r:id="rId1813" o:title=""/>
          </v:shape>
        </w:pict>
      </w:r>
      <w:r>
        <w:t xml:space="preserve">, and the value </w:t>
      </w:r>
      <w:r w:rsidR="00DD029A" w:rsidRPr="00DD029A">
        <w:rPr>
          <w:position w:val="-10"/>
        </w:rPr>
        <w:pict>
          <v:shape id="_x0000_i3220" type="#_x0000_t75" style="width:35.25pt;height:15pt">
            <v:imagedata r:id="rId1820" o:title=""/>
          </v:shape>
        </w:pict>
      </w:r>
      <w:r>
        <w:t xml:space="preserve"> of angular coefficient of the secant will be written in the window “Answers”(Fig. 17.2).</w:t>
      </w:r>
    </w:p>
    <w:p w:rsidR="00FC6034" w:rsidRDefault="00FC6034" w:rsidP="00FC6034">
      <w:pPr>
        <w:pStyle w:val="afe"/>
        <w:rPr>
          <w:lang w:val="en-US"/>
        </w:rPr>
      </w:pPr>
      <w:r>
        <w:rPr>
          <w:lang w:val="en-US"/>
        </w:rPr>
        <w:t xml:space="preserve">“Plot a tangent” – means to plot a tangent to the graph in the assigned point. As a result of use this command the corresponding graph is displayed in the window “Graph” and message with value of the derivative </w:t>
      </w:r>
      <w:r>
        <w:rPr>
          <w:noProof/>
          <w:position w:val="-10"/>
          <w:lang w:eastAsia="uk-UA"/>
        </w:rPr>
        <w:drawing>
          <wp:inline distT="0" distB="0" distL="0" distR="0">
            <wp:extent cx="333375" cy="200025"/>
            <wp:effectExtent l="19050" t="0" r="9525" b="0"/>
            <wp:docPr id="16147" name="Рисунок 1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47"/>
                    <pic:cNvPicPr>
                      <a:picLocks noChangeAspect="1" noChangeArrowheads="1"/>
                    </pic:cNvPicPr>
                  </pic:nvPicPr>
                  <pic:blipFill>
                    <a:blip r:embed="rId1821" cstate="print"/>
                    <a:srcRect/>
                    <a:stretch>
                      <a:fillRect/>
                    </a:stretch>
                  </pic:blipFill>
                  <pic:spPr bwMode="auto">
                    <a:xfrm>
                      <a:off x="0" y="0"/>
                      <a:ext cx="333375" cy="200025"/>
                    </a:xfrm>
                    <a:prstGeom prst="rect">
                      <a:avLst/>
                    </a:prstGeom>
                    <a:noFill/>
                    <a:ln w="9525">
                      <a:noFill/>
                      <a:miter lim="800000"/>
                      <a:headEnd/>
                      <a:tailEnd/>
                    </a:ln>
                  </pic:spPr>
                </pic:pic>
              </a:graphicData>
            </a:graphic>
          </wp:inline>
        </w:drawing>
      </w:r>
      <w:r>
        <w:rPr>
          <w:lang w:val="en-US"/>
        </w:rPr>
        <w:t xml:space="preserve"> is shown in the window “Answers” (Fig. 17.3).</w:t>
      </w:r>
    </w:p>
    <w:p w:rsidR="00FC6034" w:rsidRDefault="00FC6034" w:rsidP="00FC6034">
      <w:pPr>
        <w:pStyle w:val="af3"/>
      </w:pPr>
      <w:r>
        <w:t>One can plot both secant and tangent for a graph in one window (Fig. 17.4).</w:t>
      </w:r>
    </w:p>
    <w:p w:rsidR="001242A6" w:rsidRDefault="001242A6" w:rsidP="00FC6034">
      <w:pPr>
        <w:pStyle w:val="af3"/>
        <w:spacing w:before="120" w:after="120"/>
        <w:ind w:firstLine="57"/>
      </w:pPr>
      <w:r>
        <w:rPr>
          <w:noProof/>
          <w:lang w:val="uk-UA" w:eastAsia="uk-UA"/>
        </w:rPr>
        <w:drawing>
          <wp:inline distT="0" distB="0" distL="0" distR="0">
            <wp:extent cx="4381500" cy="3076575"/>
            <wp:effectExtent l="19050" t="0" r="0" b="0"/>
            <wp:docPr id="2447" name="Рисунок 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7"/>
                    <pic:cNvPicPr>
                      <a:picLocks noChangeAspect="1" noChangeArrowheads="1"/>
                    </pic:cNvPicPr>
                  </pic:nvPicPr>
                  <pic:blipFill>
                    <a:blip r:embed="rId1822" cstate="print"/>
                    <a:srcRect/>
                    <a:stretch>
                      <a:fillRect/>
                    </a:stretch>
                  </pic:blipFill>
                  <pic:spPr bwMode="auto">
                    <a:xfrm>
                      <a:off x="0" y="0"/>
                      <a:ext cx="4381500" cy="3076575"/>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17.2</w:t>
      </w:r>
    </w:p>
    <w:p w:rsidR="001242A6" w:rsidRDefault="001242A6" w:rsidP="001242A6">
      <w:pPr>
        <w:pStyle w:val="af6"/>
      </w:pPr>
      <w:r>
        <w:rPr>
          <w:noProof/>
          <w:lang w:val="uk-UA" w:eastAsia="uk-UA"/>
        </w:rPr>
        <w:lastRenderedPageBreak/>
        <w:drawing>
          <wp:inline distT="0" distB="0" distL="0" distR="0">
            <wp:extent cx="4391025" cy="3086100"/>
            <wp:effectExtent l="19050" t="0" r="9525" b="0"/>
            <wp:docPr id="2448" name="Рисунок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8"/>
                    <pic:cNvPicPr>
                      <a:picLocks noChangeAspect="1" noChangeArrowheads="1"/>
                    </pic:cNvPicPr>
                  </pic:nvPicPr>
                  <pic:blipFill>
                    <a:blip r:embed="rId1823"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17.3</w:t>
      </w:r>
    </w:p>
    <w:p w:rsidR="001242A6" w:rsidRDefault="001242A6" w:rsidP="001242A6">
      <w:pPr>
        <w:pStyle w:val="af6"/>
      </w:pPr>
      <w:r>
        <w:rPr>
          <w:noProof/>
          <w:lang w:val="uk-UA" w:eastAsia="uk-UA"/>
        </w:rPr>
        <w:drawing>
          <wp:inline distT="0" distB="0" distL="0" distR="0">
            <wp:extent cx="4381500" cy="3057525"/>
            <wp:effectExtent l="19050" t="0" r="0" b="0"/>
            <wp:docPr id="2449" name="Рисунок 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9"/>
                    <pic:cNvPicPr>
                      <a:picLocks noChangeAspect="1" noChangeArrowheads="1"/>
                    </pic:cNvPicPr>
                  </pic:nvPicPr>
                  <pic:blipFill>
                    <a:blip r:embed="rId1824" cstate="print"/>
                    <a:srcRect/>
                    <a:stretch>
                      <a:fillRect/>
                    </a:stretch>
                  </pic:blipFill>
                  <pic:spPr bwMode="auto">
                    <a:xfrm>
                      <a:off x="0" y="0"/>
                      <a:ext cx="4381500" cy="3057525"/>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17.4</w:t>
      </w:r>
    </w:p>
    <w:p w:rsidR="001242A6" w:rsidRDefault="001242A6" w:rsidP="001242A6">
      <w:pPr>
        <w:pStyle w:val="af3"/>
      </w:pPr>
      <w:r>
        <w:lastRenderedPageBreak/>
        <w:t xml:space="preserve">The graph of function, for which a secant or a tangent should be plotted, must be previously plotted. Otherwise the command “Operations/Derivative” is inaccessible. Since with the help of the program the increment and the value of derivative for the current function are calculated, the use of the command automatically makes the function marked. After finishing the operation the check-box </w:t>
      </w:r>
      <w:r w:rsidR="006D7DDC">
        <w:pict>
          <v:shape id="_x0000_i3221" type="#_x0000_t75" style="width:8.25pt;height:8.25pt" filled="t">
            <v:fill color2="black"/>
            <v:imagedata r:id="rId12" o:title=""/>
          </v:shape>
        </w:pict>
      </w:r>
      <w:r>
        <w:t xml:space="preserve"> returns in the previous position.</w:t>
      </w:r>
    </w:p>
    <w:p w:rsidR="001242A6" w:rsidRDefault="001242A6" w:rsidP="001242A6">
      <w:pPr>
        <w:pStyle w:val="af3"/>
      </w:pPr>
      <w:r>
        <w:t xml:space="preserve">When the user changes the values of parameters in the expression of function, the bounds </w:t>
      </w:r>
      <w:r w:rsidR="00DD029A" w:rsidRPr="00DD029A">
        <w:rPr>
          <w:position w:val="-4"/>
        </w:rPr>
        <w:pict>
          <v:shape id="_x0000_i3222" type="#_x0000_t75" style="width:11.25pt;height:12pt">
            <v:imagedata r:id="rId1825" o:title=""/>
          </v:shape>
        </w:pict>
      </w:r>
      <w:r>
        <w:t xml:space="preserve"> and </w:t>
      </w:r>
      <w:r w:rsidR="00DD029A" w:rsidRPr="00DD029A">
        <w:rPr>
          <w:position w:val="-4"/>
        </w:rPr>
        <w:pict>
          <v:shape id="_x0000_i3223" type="#_x0000_t75" style="width:11.25pt;height:12pt">
            <v:imagedata r:id="rId1826" o:title=""/>
          </v:shape>
        </w:pict>
      </w:r>
      <w:r>
        <w:t xml:space="preserve"> of argument, the contact point </w:t>
      </w:r>
      <w:r w:rsidR="00DD029A" w:rsidRPr="00DD029A">
        <w:rPr>
          <w:position w:val="-6"/>
        </w:rPr>
        <w:pict>
          <v:shape id="_x0000_i3224" type="#_x0000_t75" style="width:9pt;height:9.75pt">
            <v:imagedata r:id="rId1827" o:title=""/>
          </v:shape>
        </w:pict>
      </w:r>
      <w:r>
        <w:t xml:space="preserve">, the increment </w:t>
      </w:r>
      <w:r w:rsidR="00DD029A" w:rsidRPr="00DD029A">
        <w:rPr>
          <w:position w:val="-6"/>
        </w:rPr>
        <w:pict>
          <v:shape id="_x0000_i3225" type="#_x0000_t75" style="width:15.75pt;height:12.75pt">
            <v:imagedata r:id="rId1828" o:title=""/>
          </v:shape>
        </w:pict>
      </w:r>
      <w:r>
        <w:t xml:space="preserve">, in the program the corresponding values </w:t>
      </w:r>
      <w:r w:rsidR="00DD029A" w:rsidRPr="00DD029A">
        <w:rPr>
          <w:position w:val="-6"/>
        </w:rPr>
        <w:pict>
          <v:shape id="_x0000_i3226" type="#_x0000_t75" style="width:18pt;height:12.75pt">
            <v:imagedata r:id="rId1829" o:title=""/>
          </v:shape>
        </w:pict>
      </w:r>
      <w:r w:rsidRPr="007C3207">
        <w:t xml:space="preserve">, </w:t>
      </w:r>
      <w:r w:rsidR="00DD029A" w:rsidRPr="00DD029A">
        <w:rPr>
          <w:position w:val="-6"/>
        </w:rPr>
        <w:pict>
          <v:shape id="_x0000_i3227" type="#_x0000_t75" style="width:17.25pt;height:12.75pt">
            <v:imagedata r:id="rId1830" o:title=""/>
          </v:shape>
        </w:pict>
      </w:r>
      <w:r w:rsidRPr="007C3207">
        <w:t xml:space="preserve">, </w:t>
      </w:r>
      <w:r w:rsidR="00DD029A" w:rsidRPr="00DD029A">
        <w:rPr>
          <w:position w:val="-6"/>
        </w:rPr>
        <w:pict>
          <v:shape id="_x0000_i3228" type="#_x0000_t75" style="width:36.75pt;height:12.75pt">
            <v:imagedata r:id="rId1831" o:title=""/>
          </v:shape>
        </w:pict>
      </w:r>
      <w:r w:rsidRPr="007C3207">
        <w:t xml:space="preserve">, </w:t>
      </w:r>
      <w:r w:rsidR="00DD029A" w:rsidRPr="00DD029A">
        <w:rPr>
          <w:position w:val="-10"/>
        </w:rPr>
        <w:pict>
          <v:shape id="_x0000_i3229" type="#_x0000_t75" style="width:27pt;height:15pt">
            <v:imagedata r:id="rId1832" o:title=""/>
          </v:shape>
        </w:pict>
      </w:r>
      <w:r>
        <w:t xml:space="preserve"> are re-calculated and correspondingly the graphs are transformed (Fig. 17.4).</w:t>
      </w:r>
    </w:p>
    <w:p w:rsidR="001242A6" w:rsidRDefault="001242A6" w:rsidP="001242A6">
      <w:pPr>
        <w:pStyle w:val="af7"/>
        <w:rPr>
          <w:lang w:val="en-US"/>
        </w:rPr>
      </w:pPr>
      <w:r>
        <w:rPr>
          <w:lang w:val="en-US"/>
        </w:rPr>
        <w:t>Examples</w:t>
      </w:r>
    </w:p>
    <w:p w:rsidR="001242A6" w:rsidRDefault="001242A6" w:rsidP="001242A6">
      <w:pPr>
        <w:pStyle w:val="af3"/>
      </w:pPr>
      <w:r>
        <w:t xml:space="preserve">1. Find equation of a secant to graph of the function </w:t>
      </w:r>
      <w:r w:rsidR="00DD029A" w:rsidRPr="00DD029A">
        <w:rPr>
          <w:position w:val="-10"/>
        </w:rPr>
        <w:pict>
          <v:shape id="_x0000_i3230" type="#_x0000_t75" style="width:47.25pt;height:15.75pt" fillcolor="window">
            <v:imagedata r:id="rId1833" o:title=""/>
          </v:shape>
        </w:pict>
      </w:r>
      <w:r>
        <w:t xml:space="preserve">, that goes through the points (2, </w:t>
      </w:r>
      <w:r w:rsidR="00DD029A" w:rsidRPr="00DD029A">
        <w:rPr>
          <w:position w:val="-10"/>
        </w:rPr>
        <w:pict>
          <v:shape id="_x0000_i3231" type="#_x0000_t75" style="width:30pt;height:15.75pt">
            <v:imagedata r:id="rId1834" o:title=""/>
          </v:shape>
        </w:pict>
      </w:r>
      <w:r>
        <w:t xml:space="preserve">), (6, </w:t>
      </w:r>
      <w:r w:rsidR="00DD029A" w:rsidRPr="00DD029A">
        <w:rPr>
          <w:position w:val="-10"/>
        </w:rPr>
        <w:pict>
          <v:shape id="_x0000_i3232" type="#_x0000_t75" style="width:30pt;height:15.75pt">
            <v:imagedata r:id="rId1835" o:title=""/>
          </v:shape>
        </w:pict>
      </w:r>
      <w:r>
        <w:t xml:space="preserve">), and equation of a tangent to the graph in the point (2, </w:t>
      </w:r>
      <w:r w:rsidR="00DD029A" w:rsidRPr="00DD029A">
        <w:rPr>
          <w:position w:val="-10"/>
        </w:rPr>
        <w:pict>
          <v:shape id="_x0000_i3233" type="#_x0000_t75" style="width:30pt;height:15.75pt">
            <v:imagedata r:id="rId1836" o:title=""/>
          </v:shape>
        </w:pict>
      </w:r>
      <w:r>
        <w:t xml:space="preserve">). </w:t>
      </w:r>
    </w:p>
    <w:p w:rsidR="001242A6" w:rsidRDefault="001242A6" w:rsidP="001242A6">
      <w:pPr>
        <w:pStyle w:val="af3"/>
      </w:pPr>
      <w:r>
        <w:t xml:space="preserve">Use the command “Operations / Derivative...”, assign for the parameter </w:t>
      </w:r>
      <w:r w:rsidR="00DD029A" w:rsidRPr="00DD029A">
        <w:rPr>
          <w:position w:val="-4"/>
        </w:rPr>
        <w:pict>
          <v:shape id="_x0000_i3234" type="#_x0000_t75" style="width:15pt;height:12pt">
            <v:imagedata r:id="rId1837" o:title=""/>
          </v:shape>
        </w:pict>
      </w:r>
      <w:r>
        <w:t xml:space="preserve">, with that the abscissa of the contact point is defined, the value 2, assign for the parameter </w:t>
      </w:r>
      <w:r w:rsidR="00DD029A" w:rsidRPr="00DD029A">
        <w:rPr>
          <w:position w:val="-4"/>
        </w:rPr>
        <w:pict>
          <v:shape id="_x0000_i3235" type="#_x0000_t75" style="width:17.25pt;height:12pt">
            <v:imagedata r:id="rId1838" o:title=""/>
          </v:shape>
        </w:pict>
      </w:r>
      <w:r>
        <w:t xml:space="preserve">, with that the increment </w:t>
      </w:r>
      <w:r w:rsidR="00DD029A" w:rsidRPr="00DD029A">
        <w:rPr>
          <w:position w:val="-6"/>
        </w:rPr>
        <w:pict>
          <v:shape id="_x0000_i3236" type="#_x0000_t75" style="width:15.75pt;height:12.75pt">
            <v:imagedata r:id="rId1828" o:title=""/>
          </v:shape>
        </w:pict>
      </w:r>
      <w:r>
        <w:t xml:space="preserve"> of the argument is defined, the value 4. </w:t>
      </w:r>
      <w:proofErr w:type="spellStart"/>
      <w:r>
        <w:t>Th</w:t>
      </w:r>
      <w:proofErr w:type="spellEnd"/>
      <w:r>
        <w:t xml:space="preserve"> us one can find the angular coefficient of the secant </w:t>
      </w:r>
      <w:r w:rsidR="00DD029A" w:rsidRPr="00DD029A">
        <w:rPr>
          <w:position w:val="-22"/>
        </w:rPr>
        <w:pict>
          <v:shape id="_x0000_i3237" type="#_x0000_t75" style="width:62.25pt;height:29.25pt">
            <v:imagedata r:id="rId1839" o:title=""/>
          </v:shape>
        </w:pict>
      </w:r>
      <w:r>
        <w:t xml:space="preserve"> and the angular coefficient of the tangent </w:t>
      </w:r>
      <w:r w:rsidR="00DD029A" w:rsidRPr="00DD029A">
        <w:rPr>
          <w:position w:val="-10"/>
        </w:rPr>
        <w:pict>
          <v:shape id="_x0000_i3238" type="#_x0000_t75" style="width:72.75pt;height:15.75pt">
            <v:imagedata r:id="rId1840" o:title=""/>
          </v:shape>
        </w:pict>
      </w:r>
      <w:r>
        <w:t xml:space="preserve"> (Fig. 17.4). Take into consideration the general form of equation of the line on that lies the assigned point </w:t>
      </w:r>
      <w:r w:rsidR="00DD029A" w:rsidRPr="00DD029A">
        <w:rPr>
          <w:position w:val="-10"/>
        </w:rPr>
        <w:pict>
          <v:shape id="_x0000_i3239" type="#_x0000_t75" style="width:38.25pt;height:15.75pt">
            <v:imagedata r:id="rId1841" o:title=""/>
          </v:shape>
        </w:pict>
      </w:r>
      <w:r>
        <w:t xml:space="preserve"> and the angular coefficient of that line is </w:t>
      </w:r>
      <w:r w:rsidR="00DD029A" w:rsidRPr="00DD029A">
        <w:rPr>
          <w:position w:val="-6"/>
        </w:rPr>
        <w:pict>
          <v:shape id="_x0000_i3240" type="#_x0000_t75" style="width:9.75pt;height:12.75pt">
            <v:imagedata r:id="rId1842" o:title=""/>
          </v:shape>
        </w:pict>
      </w:r>
      <w:r>
        <w:t xml:space="preserve">: </w:t>
      </w:r>
      <w:r w:rsidR="00DD029A" w:rsidRPr="00DD029A">
        <w:rPr>
          <w:position w:val="-10"/>
        </w:rPr>
        <w:pict>
          <v:shape id="_x0000_i3241" type="#_x0000_t75" style="width:80.25pt;height:15.75pt">
            <v:imagedata r:id="rId1843" o:title=""/>
          </v:shape>
        </w:pict>
      </w:r>
      <w:r>
        <w:t xml:space="preserve">, and get required equation of the secant </w:t>
      </w:r>
      <w:r w:rsidR="00DD029A" w:rsidRPr="00DD029A">
        <w:rPr>
          <w:position w:val="-10"/>
        </w:rPr>
        <w:pict>
          <v:shape id="_x0000_i3242" type="#_x0000_t75" style="width:174pt;height:15.75pt">
            <v:imagedata r:id="rId1844" o:title=""/>
          </v:shape>
        </w:pict>
      </w:r>
      <w:r>
        <w:t xml:space="preserve"> and equation of the tangent to the graph in assigned point </w:t>
      </w:r>
      <w:r w:rsidR="00DD029A" w:rsidRPr="00DD029A">
        <w:rPr>
          <w:position w:val="-10"/>
        </w:rPr>
        <w:pict>
          <v:shape id="_x0000_i3243" type="#_x0000_t75" style="width:156.75pt;height:15.75pt">
            <v:imagedata r:id="rId1845" o:title=""/>
          </v:shape>
        </w:pict>
      </w:r>
      <w:r>
        <w:t>.</w:t>
      </w:r>
    </w:p>
    <w:p w:rsidR="001242A6" w:rsidRDefault="001242A6" w:rsidP="001242A6">
      <w:pPr>
        <w:pStyle w:val="af3"/>
      </w:pPr>
      <w:r>
        <w:t xml:space="preserve">In necessity to determine bounds of values of the function if the bounds of the argument are </w:t>
      </w:r>
      <w:r w:rsidR="00DD029A" w:rsidRPr="00DD029A">
        <w:rPr>
          <w:position w:val="-10"/>
        </w:rPr>
        <w:pict>
          <v:shape id="_x0000_i3244" type="#_x0000_t75" style="width:83.25pt;height:15.75pt">
            <v:imagedata r:id="rId1846" o:title=""/>
          </v:shape>
        </w:pict>
      </w:r>
      <w:r>
        <w:t xml:space="preserve">, or, vice versa, to determine bounds of the argument </w:t>
      </w:r>
      <w:r w:rsidR="00DD029A" w:rsidRPr="00DD029A">
        <w:rPr>
          <w:position w:val="-6"/>
        </w:rPr>
        <w:pict>
          <v:shape id="_x0000_i3245" type="#_x0000_t75" style="width:9pt;height:9.75pt">
            <v:imagedata r:id="rId1847" o:title=""/>
          </v:shape>
        </w:pict>
      </w:r>
      <w:r>
        <w:t xml:space="preserve">, if bounds of values of the function are </w:t>
      </w:r>
      <w:r w:rsidR="00DD029A" w:rsidRPr="00DD029A">
        <w:rPr>
          <w:position w:val="-10"/>
        </w:rPr>
        <w:pict>
          <v:shape id="_x0000_i3246" type="#_x0000_t75" style="width:114pt;height:15.75pt">
            <v:imagedata r:id="rId1848" o:title=""/>
          </v:shape>
        </w:pict>
      </w:r>
      <w:r>
        <w:t xml:space="preserve">, one can use the command of change the zoom in the window “Graph”. To see the bounds of </w:t>
      </w:r>
      <w:r w:rsidR="00DD029A" w:rsidRPr="00DD029A">
        <w:rPr>
          <w:position w:val="-10"/>
        </w:rPr>
        <w:pict>
          <v:shape id="_x0000_i3247" type="#_x0000_t75" style="width:24.75pt;height:15pt">
            <v:imagedata r:id="rId1849" o:title=""/>
          </v:shape>
        </w:pict>
      </w:r>
      <w:r>
        <w:t xml:space="preserve">, if </w:t>
      </w:r>
      <w:r w:rsidR="00DD029A" w:rsidRPr="00DD029A">
        <w:rPr>
          <w:position w:val="-6"/>
        </w:rPr>
        <w:pict>
          <v:shape id="_x0000_i3248" type="#_x0000_t75" style="width:9pt;height:9.75pt">
            <v:imagedata r:id="rId1850" o:title=""/>
          </v:shape>
        </w:pict>
      </w:r>
      <w:r>
        <w:t xml:space="preserve"> is changing from </w:t>
      </w:r>
      <w:r w:rsidR="00DD029A" w:rsidRPr="00DD029A">
        <w:rPr>
          <w:position w:val="-10"/>
        </w:rPr>
        <w:pict>
          <v:shape id="_x0000_i3249" type="#_x0000_t75" style="width:36.75pt;height:15.75pt">
            <v:imagedata r:id="rId1851" o:title=""/>
          </v:shape>
        </w:pict>
      </w:r>
      <w:r>
        <w:t xml:space="preserve"> to </w:t>
      </w:r>
      <w:r w:rsidR="00DD029A" w:rsidRPr="00DD029A">
        <w:rPr>
          <w:position w:val="-10"/>
        </w:rPr>
        <w:pict>
          <v:shape id="_x0000_i3250" type="#_x0000_t75" style="width:38.25pt;height:15.75pt">
            <v:imagedata r:id="rId1852" o:title=""/>
          </v:shape>
        </w:pict>
      </w:r>
      <w:r>
        <w:t>, it is enough to set user’s zoom so that in the rectangle in that the part of graph lies, the following values were shown:</w:t>
      </w:r>
      <w:r w:rsidRPr="00BC6CC2">
        <w:t xml:space="preserve"> </w:t>
      </w:r>
      <w:r w:rsidR="00DD029A" w:rsidRPr="00DD029A">
        <w:rPr>
          <w:position w:val="-10"/>
        </w:rPr>
        <w:pict>
          <v:shape id="_x0000_i3251" type="#_x0000_t75" style="width:75pt;height:15.75pt">
            <v:imagedata r:id="rId1853" o:title=""/>
          </v:shape>
        </w:pict>
      </w:r>
      <w:r w:rsidRPr="00BC6CC2">
        <w:t xml:space="preserve">, </w:t>
      </w:r>
      <w:r w:rsidR="00DD029A" w:rsidRPr="00DD029A">
        <w:rPr>
          <w:position w:val="-10"/>
        </w:rPr>
        <w:pict>
          <v:shape id="_x0000_i3252" type="#_x0000_t75" style="width:77.25pt;height:15.75pt">
            <v:imagedata r:id="rId1854" o:title=""/>
          </v:shape>
        </w:pict>
      </w:r>
      <w:r w:rsidRPr="007C3207">
        <w:t>.</w:t>
      </w:r>
    </w:p>
    <w:p w:rsidR="001242A6" w:rsidRDefault="001242A6" w:rsidP="001242A6">
      <w:pPr>
        <w:pStyle w:val="af3"/>
      </w:pPr>
      <w:r>
        <w:t>In this case the upper and the lower sides of the rectangle (</w:t>
      </w:r>
      <w:r w:rsidR="00DD029A" w:rsidRPr="00DD029A">
        <w:rPr>
          <w:position w:val="-6"/>
        </w:rPr>
        <w:pict>
          <v:shape id="_x0000_i3253" type="#_x0000_t75" style="width:29.25pt;height:12.75pt">
            <v:imagedata r:id="rId1855" o:title=""/>
          </v:shape>
        </w:pict>
      </w:r>
      <w:r>
        <w:t xml:space="preserve"> and </w:t>
      </w:r>
      <w:r w:rsidR="00DD029A" w:rsidRPr="00DD029A">
        <w:rPr>
          <w:position w:val="-6"/>
        </w:rPr>
        <w:pict>
          <v:shape id="_x0000_i3254" type="#_x0000_t75" style="width:30.75pt;height:12.75pt">
            <v:imagedata r:id="rId1856" o:title=""/>
          </v:shape>
        </w:pict>
      </w:r>
      <w:r>
        <w:t xml:space="preserve">) should be chosen so that they were minimally remote from each other but the rectangle contained all the points of the graph </w:t>
      </w:r>
      <w:r w:rsidR="00DD029A" w:rsidRPr="00DD029A">
        <w:rPr>
          <w:position w:val="-10"/>
        </w:rPr>
        <w:pict>
          <v:shape id="_x0000_i3255" type="#_x0000_t75" style="width:42pt;height:15pt">
            <v:imagedata r:id="rId1857" o:title=""/>
          </v:shape>
        </w:pict>
      </w:r>
      <w:r>
        <w:t xml:space="preserve"> on the interval </w:t>
      </w:r>
      <w:r w:rsidR="00DD029A" w:rsidRPr="00DD029A">
        <w:rPr>
          <w:position w:val="-10"/>
        </w:rPr>
        <w:pict>
          <v:shape id="_x0000_i3256" type="#_x0000_t75" style="width:81.75pt;height:15.75pt">
            <v:imagedata r:id="rId1858" o:title=""/>
          </v:shape>
        </w:pict>
      </w:r>
      <w:r>
        <w:t xml:space="preserve">. The ordinates of points on the upper and lower sides of </w:t>
      </w:r>
      <w:r>
        <w:lastRenderedPageBreak/>
        <w:t xml:space="preserve">the rectangle determine the bounds of the function </w:t>
      </w:r>
      <w:r w:rsidR="00DD029A" w:rsidRPr="00DD029A">
        <w:rPr>
          <w:position w:val="-10"/>
        </w:rPr>
        <w:pict>
          <v:shape id="_x0000_i3257" type="#_x0000_t75" style="width:24.75pt;height:15pt">
            <v:imagedata r:id="rId1859" o:title=""/>
          </v:shape>
        </w:pict>
      </w:r>
      <w:r>
        <w:t xml:space="preserve"> on the interval </w:t>
      </w:r>
      <w:r w:rsidR="00DD029A" w:rsidRPr="00DD029A">
        <w:rPr>
          <w:position w:val="-10"/>
        </w:rPr>
        <w:pict>
          <v:shape id="_x0000_i3258" type="#_x0000_t75" style="width:81.75pt;height:15.75pt">
            <v:imagedata r:id="rId1858" o:title=""/>
          </v:shape>
        </w:pict>
      </w:r>
      <w:r>
        <w:t xml:space="preserve"> (Fig. 17.5, where </w:t>
      </w:r>
      <w:r w:rsidR="00DD029A" w:rsidRPr="00DD029A">
        <w:rPr>
          <w:position w:val="-10"/>
        </w:rPr>
        <w:pict>
          <v:shape id="_x0000_i3259" type="#_x0000_t75" style="width:30.75pt;height:15.75pt">
            <v:imagedata r:id="rId1860" o:title=""/>
          </v:shape>
        </w:pict>
      </w:r>
      <w:r>
        <w:t xml:space="preserve">, </w:t>
      </w:r>
      <w:r w:rsidR="00DD029A" w:rsidRPr="00DD029A">
        <w:rPr>
          <w:position w:val="-6"/>
        </w:rPr>
        <w:pict>
          <v:shape id="_x0000_i3260" type="#_x0000_t75" style="width:32.25pt;height:12.75pt">
            <v:imagedata r:id="rId1861" o:title=""/>
          </v:shape>
        </w:pict>
      </w:r>
      <w:r>
        <w:t>).</w:t>
      </w:r>
    </w:p>
    <w:p w:rsidR="001242A6" w:rsidRDefault="001242A6" w:rsidP="001242A6">
      <w:pPr>
        <w:pStyle w:val="af6"/>
      </w:pPr>
      <w:r>
        <w:rPr>
          <w:noProof/>
          <w:lang w:val="uk-UA" w:eastAsia="uk-UA"/>
        </w:rPr>
        <w:drawing>
          <wp:inline distT="0" distB="0" distL="0" distR="0">
            <wp:extent cx="4391025" cy="3086100"/>
            <wp:effectExtent l="19050" t="0" r="9525" b="0"/>
            <wp:docPr id="2491" name="Рисунок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1"/>
                    <pic:cNvPicPr>
                      <a:picLocks noChangeAspect="1" noChangeArrowheads="1"/>
                    </pic:cNvPicPr>
                  </pic:nvPicPr>
                  <pic:blipFill>
                    <a:blip r:embed="rId1862"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17.5</w:t>
      </w:r>
    </w:p>
    <w:p w:rsidR="001242A6" w:rsidRDefault="001242A6" w:rsidP="001242A6">
      <w:pPr>
        <w:pStyle w:val="af3"/>
      </w:pPr>
      <w:r>
        <w:t xml:space="preserve">This problem also can be solved with the help of the coordinate cursor for determination the minimum and the maximum values of </w:t>
      </w:r>
      <w:r w:rsidR="00DD029A" w:rsidRPr="00DD029A">
        <w:rPr>
          <w:position w:val="-10"/>
        </w:rPr>
        <w:pict>
          <v:shape id="_x0000_i3261" type="#_x0000_t75" style="width:24.75pt;height:15pt">
            <v:imagedata r:id="rId1849" o:title=""/>
          </v:shape>
        </w:pict>
      </w:r>
      <w:r>
        <w:t xml:space="preserve"> on </w:t>
      </w:r>
      <w:r w:rsidR="00DD029A" w:rsidRPr="00DD029A">
        <w:rPr>
          <w:position w:val="-10"/>
        </w:rPr>
        <w:pict>
          <v:shape id="_x0000_i3262" type="#_x0000_t75" style="width:81.75pt;height:15.75pt">
            <v:imagedata r:id="rId1858" o:title=""/>
          </v:shape>
        </w:pict>
      </w:r>
      <w:r>
        <w:t>.</w:t>
      </w:r>
    </w:p>
    <w:p w:rsidR="001242A6" w:rsidRDefault="001242A6" w:rsidP="001242A6">
      <w:pPr>
        <w:pStyle w:val="af3"/>
      </w:pPr>
      <w:r>
        <w:t xml:space="preserve">It is also possible to assign the bounds </w:t>
      </w:r>
      <w:r w:rsidR="00DD029A" w:rsidRPr="00DD029A">
        <w:rPr>
          <w:position w:val="-10"/>
        </w:rPr>
        <w:pict>
          <v:shape id="_x0000_i3263" type="#_x0000_t75" style="width:36.75pt;height:15.75pt">
            <v:imagedata r:id="rId1863" o:title=""/>
          </v:shape>
        </w:pict>
      </w:r>
      <w:r>
        <w:t xml:space="preserve">, </w:t>
      </w:r>
      <w:r w:rsidR="00DD029A" w:rsidRPr="00DD029A">
        <w:rPr>
          <w:position w:val="-10"/>
        </w:rPr>
        <w:pict>
          <v:shape id="_x0000_i3264" type="#_x0000_t75" style="width:38.25pt;height:15.75pt">
            <v:imagedata r:id="rId1864" o:title=""/>
          </v:shape>
        </w:pict>
      </w:r>
      <w:r>
        <w:t xml:space="preserve"> of the interval where the function </w:t>
      </w:r>
      <w:r w:rsidR="00DD029A" w:rsidRPr="00DD029A">
        <w:rPr>
          <w:position w:val="-10"/>
        </w:rPr>
        <w:pict>
          <v:shape id="_x0000_i3265" type="#_x0000_t75" style="width:42pt;height:15pt">
            <v:imagedata r:id="rId1857" o:title=""/>
          </v:shape>
        </w:pict>
      </w:r>
      <w:r>
        <w:t xml:space="preserve"> is assigned. Then in the program </w:t>
      </w:r>
      <w:r w:rsidR="00DD029A" w:rsidRPr="00DD029A">
        <w:rPr>
          <w:position w:val="-6"/>
        </w:rPr>
        <w:pict>
          <v:shape id="_x0000_i3266" type="#_x0000_t75" style="width:29.25pt;height:12.75pt">
            <v:imagedata r:id="rId1865" o:title=""/>
          </v:shape>
        </w:pict>
      </w:r>
      <w:r>
        <w:t xml:space="preserve"> and </w:t>
      </w:r>
      <w:r w:rsidR="00DD029A" w:rsidRPr="00DD029A">
        <w:rPr>
          <w:position w:val="-6"/>
        </w:rPr>
        <w:pict>
          <v:shape id="_x0000_i3267" type="#_x0000_t75" style="width:30.75pt;height:12.75pt">
            <v:imagedata r:id="rId1866" o:title=""/>
          </v:shape>
        </w:pict>
      </w:r>
      <w:r>
        <w:t xml:space="preserve"> are automatically determined on the interval </w:t>
      </w:r>
      <w:r w:rsidR="00DD029A" w:rsidRPr="00DD029A">
        <w:rPr>
          <w:position w:val="-10"/>
        </w:rPr>
        <w:pict>
          <v:shape id="_x0000_i3268" type="#_x0000_t75" style="width:81.75pt;height:15.75pt">
            <v:imagedata r:id="rId1858" o:title=""/>
          </v:shape>
        </w:pict>
      </w:r>
      <w:r>
        <w:t>.</w:t>
      </w:r>
    </w:p>
    <w:p w:rsidR="001242A6" w:rsidRDefault="001242A6" w:rsidP="001242A6">
      <w:pPr>
        <w:pStyle w:val="af3"/>
      </w:pPr>
      <w:r>
        <w:t xml:space="preserve">If value of the function </w:t>
      </w:r>
      <w:r w:rsidR="00DD029A" w:rsidRPr="00DD029A">
        <w:rPr>
          <w:position w:val="-10"/>
        </w:rPr>
        <w:pict>
          <v:shape id="_x0000_i3269" type="#_x0000_t75" style="width:42pt;height:15pt">
            <v:imagedata r:id="rId1857" o:title=""/>
          </v:shape>
        </w:pict>
      </w:r>
      <w:r>
        <w:t xml:space="preserve"> is changing on the interval </w:t>
      </w:r>
      <w:r w:rsidR="00DD029A" w:rsidRPr="00DD029A">
        <w:rPr>
          <w:position w:val="-10"/>
        </w:rPr>
        <w:pict>
          <v:shape id="_x0000_i3270" type="#_x0000_t75" style="width:113.25pt;height:15.75pt">
            <v:imagedata r:id="rId1867" o:title=""/>
          </v:shape>
        </w:pict>
      </w:r>
      <w:r>
        <w:t xml:space="preserve">, the bounds of the argument </w:t>
      </w:r>
      <w:r w:rsidR="00DD029A" w:rsidRPr="00DD029A">
        <w:rPr>
          <w:position w:val="-6"/>
        </w:rPr>
        <w:pict>
          <v:shape id="_x0000_i3271" type="#_x0000_t75" style="width:9pt;height:9.75pt">
            <v:imagedata r:id="rId1868" o:title=""/>
          </v:shape>
        </w:pict>
      </w:r>
      <w:r>
        <w:t xml:space="preserve"> in the neighborhood of the point </w:t>
      </w:r>
      <w:r w:rsidR="00DD029A" w:rsidRPr="00DD029A">
        <w:rPr>
          <w:position w:val="-10"/>
        </w:rPr>
        <w:pict>
          <v:shape id="_x0000_i3272" type="#_x0000_t75" style="width:12.75pt;height:15.75pt">
            <v:imagedata r:id="rId1869" o:title=""/>
          </v:shape>
        </w:pict>
      </w:r>
      <w:r>
        <w:t xml:space="preserve"> can be determined the same way (Fig. 17.6, where</w:t>
      </w:r>
      <w:r w:rsidR="00DD029A" w:rsidRPr="00DD029A">
        <w:rPr>
          <w:position w:val="-10"/>
        </w:rPr>
        <w:pict>
          <v:shape id="_x0000_i3273" type="#_x0000_t75" style="width:69pt;height:15.75pt">
            <v:imagedata r:id="rId1870" o:title=""/>
          </v:shape>
        </w:pict>
      </w:r>
      <w:r>
        <w:t xml:space="preserve">, </w:t>
      </w:r>
      <w:r w:rsidR="00DD029A" w:rsidRPr="00DD029A">
        <w:rPr>
          <w:position w:val="-10"/>
        </w:rPr>
        <w:pict>
          <v:shape id="_x0000_i3274" type="#_x0000_t75" style="width:32.25pt;height:15pt">
            <v:imagedata r:id="rId1871" o:title=""/>
          </v:shape>
        </w:pict>
      </w:r>
      <w:r>
        <w:t>).</w:t>
      </w:r>
    </w:p>
    <w:p w:rsidR="00FC6034" w:rsidRDefault="00FC6034" w:rsidP="00FC6034">
      <w:pPr>
        <w:pStyle w:val="af3"/>
      </w:pPr>
      <w:r>
        <w:t xml:space="preserve">Another way is as follows. Plot graphs of the dependencies </w:t>
      </w:r>
      <w:r>
        <w:rPr>
          <w:noProof/>
          <w:position w:val="-10"/>
          <w:lang w:val="uk-UA" w:eastAsia="uk-UA"/>
        </w:rPr>
        <w:drawing>
          <wp:inline distT="0" distB="0" distL="0" distR="0">
            <wp:extent cx="533400" cy="190500"/>
            <wp:effectExtent l="19050" t="0" r="0" b="0"/>
            <wp:docPr id="16159" name="Рисунок 1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9"/>
                    <pic:cNvPicPr>
                      <a:picLocks noChangeAspect="1" noChangeArrowheads="1"/>
                    </pic:cNvPicPr>
                  </pic:nvPicPr>
                  <pic:blipFill>
                    <a:blip r:embed="rId1872" cstate="print"/>
                    <a:srcRect/>
                    <a:stretch>
                      <a:fillRect/>
                    </a:stretch>
                  </pic:blipFill>
                  <pic:spPr bwMode="auto">
                    <a:xfrm>
                      <a:off x="0" y="0"/>
                      <a:ext cx="533400" cy="190500"/>
                    </a:xfrm>
                    <a:prstGeom prst="rect">
                      <a:avLst/>
                    </a:prstGeom>
                    <a:noFill/>
                    <a:ln w="9525">
                      <a:noFill/>
                      <a:miter lim="800000"/>
                      <a:headEnd/>
                      <a:tailEnd/>
                    </a:ln>
                  </pic:spPr>
                </pic:pic>
              </a:graphicData>
            </a:graphic>
          </wp:inline>
        </w:drawing>
      </w:r>
      <w:r>
        <w:t xml:space="preserve">, </w:t>
      </w:r>
      <w:r>
        <w:rPr>
          <w:noProof/>
          <w:position w:val="-10"/>
          <w:lang w:val="uk-UA" w:eastAsia="uk-UA"/>
        </w:rPr>
        <w:drawing>
          <wp:inline distT="0" distB="0" distL="0" distR="0">
            <wp:extent cx="885825" cy="200025"/>
            <wp:effectExtent l="19050" t="0" r="0" b="0"/>
            <wp:docPr id="16160" name="Рисунок 1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0"/>
                    <pic:cNvPicPr>
                      <a:picLocks noChangeAspect="1" noChangeArrowheads="1"/>
                    </pic:cNvPicPr>
                  </pic:nvPicPr>
                  <pic:blipFill>
                    <a:blip r:embed="rId1873" cstate="print"/>
                    <a:srcRect/>
                    <a:stretch>
                      <a:fillRect/>
                    </a:stretch>
                  </pic:blipFill>
                  <pic:spPr bwMode="auto">
                    <a:xfrm>
                      <a:off x="0" y="0"/>
                      <a:ext cx="885825" cy="200025"/>
                    </a:xfrm>
                    <a:prstGeom prst="rect">
                      <a:avLst/>
                    </a:prstGeom>
                    <a:noFill/>
                    <a:ln w="9525">
                      <a:noFill/>
                      <a:miter lim="800000"/>
                      <a:headEnd/>
                      <a:tailEnd/>
                    </a:ln>
                  </pic:spPr>
                </pic:pic>
              </a:graphicData>
            </a:graphic>
          </wp:inline>
        </w:drawing>
      </w:r>
      <w:r>
        <w:t xml:space="preserve">, </w:t>
      </w:r>
      <w:r>
        <w:rPr>
          <w:noProof/>
          <w:position w:val="-10"/>
          <w:lang w:val="uk-UA" w:eastAsia="uk-UA"/>
        </w:rPr>
        <w:drawing>
          <wp:inline distT="0" distB="0" distL="0" distR="0">
            <wp:extent cx="885825" cy="200025"/>
            <wp:effectExtent l="19050" t="0" r="0" b="0"/>
            <wp:docPr id="16161" name="Рисунок 1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1"/>
                    <pic:cNvPicPr>
                      <a:picLocks noChangeAspect="1" noChangeArrowheads="1"/>
                    </pic:cNvPicPr>
                  </pic:nvPicPr>
                  <pic:blipFill>
                    <a:blip r:embed="rId1874" cstate="print"/>
                    <a:srcRect/>
                    <a:stretch>
                      <a:fillRect/>
                    </a:stretch>
                  </pic:blipFill>
                  <pic:spPr bwMode="auto">
                    <a:xfrm>
                      <a:off x="0" y="0"/>
                      <a:ext cx="885825" cy="200025"/>
                    </a:xfrm>
                    <a:prstGeom prst="rect">
                      <a:avLst/>
                    </a:prstGeom>
                    <a:noFill/>
                    <a:ln w="9525">
                      <a:noFill/>
                      <a:miter lim="800000"/>
                      <a:headEnd/>
                      <a:tailEnd/>
                    </a:ln>
                  </pic:spPr>
                </pic:pic>
              </a:graphicData>
            </a:graphic>
          </wp:inline>
        </w:drawing>
      </w:r>
      <w:r>
        <w:t xml:space="preserve"> and define the longest interval </w:t>
      </w:r>
      <w:r>
        <w:rPr>
          <w:noProof/>
          <w:position w:val="-10"/>
          <w:lang w:val="uk-UA" w:eastAsia="uk-UA"/>
        </w:rPr>
        <w:drawing>
          <wp:inline distT="0" distB="0" distL="0" distR="0">
            <wp:extent cx="447675" cy="200025"/>
            <wp:effectExtent l="19050" t="0" r="9525" b="0"/>
            <wp:docPr id="16162" name="Рисунок 1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2"/>
                    <pic:cNvPicPr>
                      <a:picLocks noChangeAspect="1" noChangeArrowheads="1"/>
                    </pic:cNvPicPr>
                  </pic:nvPicPr>
                  <pic:blipFill>
                    <a:blip r:embed="rId1875" cstate="print"/>
                    <a:srcRect/>
                    <a:stretch>
                      <a:fillRect/>
                    </a:stretch>
                  </pic:blipFill>
                  <pic:spPr bwMode="auto">
                    <a:xfrm>
                      <a:off x="0" y="0"/>
                      <a:ext cx="447675" cy="200025"/>
                    </a:xfrm>
                    <a:prstGeom prst="rect">
                      <a:avLst/>
                    </a:prstGeom>
                    <a:noFill/>
                    <a:ln w="9525">
                      <a:noFill/>
                      <a:miter lim="800000"/>
                      <a:headEnd/>
                      <a:tailEnd/>
                    </a:ln>
                  </pic:spPr>
                </pic:pic>
              </a:graphicData>
            </a:graphic>
          </wp:inline>
        </w:drawing>
      </w:r>
      <w:r>
        <w:t xml:space="preserve">, in that lies </w:t>
      </w:r>
      <w:r>
        <w:rPr>
          <w:noProof/>
          <w:position w:val="-10"/>
          <w:lang w:val="uk-UA" w:eastAsia="uk-UA"/>
        </w:rPr>
        <w:drawing>
          <wp:inline distT="0" distB="0" distL="0" distR="0">
            <wp:extent cx="161925" cy="200025"/>
            <wp:effectExtent l="0" t="0" r="9525" b="0"/>
            <wp:docPr id="16163" name="Рисунок 16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3"/>
                    <pic:cNvPicPr>
                      <a:picLocks noChangeAspect="1" noChangeArrowheads="1"/>
                    </pic:cNvPicPr>
                  </pic:nvPicPr>
                  <pic:blipFill>
                    <a:blip r:embed="rId1876" cstate="print"/>
                    <a:srcRect/>
                    <a:stretch>
                      <a:fillRect/>
                    </a:stretch>
                  </pic:blipFill>
                  <pic:spPr bwMode="auto">
                    <a:xfrm>
                      <a:off x="0" y="0"/>
                      <a:ext cx="161925" cy="200025"/>
                    </a:xfrm>
                    <a:prstGeom prst="rect">
                      <a:avLst/>
                    </a:prstGeom>
                    <a:noFill/>
                    <a:ln w="9525">
                      <a:noFill/>
                      <a:miter lim="800000"/>
                      <a:headEnd/>
                      <a:tailEnd/>
                    </a:ln>
                  </pic:spPr>
                </pic:pic>
              </a:graphicData>
            </a:graphic>
          </wp:inline>
        </w:drawing>
      </w:r>
      <w:r>
        <w:t xml:space="preserve">. In the points of this interval the value </w:t>
      </w:r>
      <w:r>
        <w:rPr>
          <w:noProof/>
          <w:position w:val="-10"/>
          <w:lang w:val="uk-UA" w:eastAsia="uk-UA"/>
        </w:rPr>
        <w:drawing>
          <wp:inline distT="0" distB="0" distL="0" distR="0">
            <wp:extent cx="314325" cy="190500"/>
            <wp:effectExtent l="19050" t="0" r="0" b="0"/>
            <wp:docPr id="16164" name="Рисунок 1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4"/>
                    <pic:cNvPicPr>
                      <a:picLocks noChangeAspect="1" noChangeArrowheads="1"/>
                    </pic:cNvPicPr>
                  </pic:nvPicPr>
                  <pic:blipFill>
                    <a:blip r:embed="rId1877" cstate="print"/>
                    <a:srcRect/>
                    <a:stretch>
                      <a:fillRect/>
                    </a:stretch>
                  </pic:blipFill>
                  <pic:spPr bwMode="auto">
                    <a:xfrm>
                      <a:off x="0" y="0"/>
                      <a:ext cx="314325" cy="190500"/>
                    </a:xfrm>
                    <a:prstGeom prst="rect">
                      <a:avLst/>
                    </a:prstGeom>
                    <a:noFill/>
                    <a:ln w="9525">
                      <a:noFill/>
                      <a:miter lim="800000"/>
                      <a:headEnd/>
                      <a:tailEnd/>
                    </a:ln>
                  </pic:spPr>
                </pic:pic>
              </a:graphicData>
            </a:graphic>
          </wp:inline>
        </w:drawing>
      </w:r>
      <w:r>
        <w:t xml:space="preserve"> should stay in the bounds </w:t>
      </w:r>
      <w:r>
        <w:rPr>
          <w:noProof/>
          <w:position w:val="-10"/>
          <w:lang w:val="uk-UA" w:eastAsia="uk-UA"/>
        </w:rPr>
        <w:drawing>
          <wp:inline distT="0" distB="0" distL="0" distR="0">
            <wp:extent cx="676275" cy="200025"/>
            <wp:effectExtent l="19050" t="0" r="0" b="0"/>
            <wp:docPr id="16165" name="Рисунок 1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5"/>
                    <pic:cNvPicPr>
                      <a:picLocks noChangeAspect="1" noChangeArrowheads="1"/>
                    </pic:cNvPicPr>
                  </pic:nvPicPr>
                  <pic:blipFill>
                    <a:blip r:embed="rId1878" cstate="print"/>
                    <a:srcRect/>
                    <a:stretch>
                      <a:fillRect/>
                    </a:stretch>
                  </pic:blipFill>
                  <pic:spPr bwMode="auto">
                    <a:xfrm>
                      <a:off x="0" y="0"/>
                      <a:ext cx="676275" cy="200025"/>
                    </a:xfrm>
                    <a:prstGeom prst="rect">
                      <a:avLst/>
                    </a:prstGeom>
                    <a:noFill/>
                    <a:ln w="9525">
                      <a:noFill/>
                      <a:miter lim="800000"/>
                      <a:headEnd/>
                      <a:tailEnd/>
                    </a:ln>
                  </pic:spPr>
                </pic:pic>
              </a:graphicData>
            </a:graphic>
          </wp:inline>
        </w:drawing>
      </w:r>
      <w:r>
        <w:t xml:space="preserve">, </w:t>
      </w:r>
      <w:r>
        <w:rPr>
          <w:noProof/>
          <w:position w:val="-10"/>
          <w:lang w:val="uk-UA" w:eastAsia="uk-UA"/>
        </w:rPr>
        <w:drawing>
          <wp:inline distT="0" distB="0" distL="0" distR="0">
            <wp:extent cx="676275" cy="200025"/>
            <wp:effectExtent l="19050" t="0" r="0" b="0"/>
            <wp:docPr id="16166" name="Рисунок 1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6"/>
                    <pic:cNvPicPr>
                      <a:picLocks noChangeAspect="1" noChangeArrowheads="1"/>
                    </pic:cNvPicPr>
                  </pic:nvPicPr>
                  <pic:blipFill>
                    <a:blip r:embed="rId1879" cstate="print"/>
                    <a:srcRect/>
                    <a:stretch>
                      <a:fillRect/>
                    </a:stretch>
                  </pic:blipFill>
                  <pic:spPr bwMode="auto">
                    <a:xfrm>
                      <a:off x="0" y="0"/>
                      <a:ext cx="676275" cy="200025"/>
                    </a:xfrm>
                    <a:prstGeom prst="rect">
                      <a:avLst/>
                    </a:prstGeom>
                    <a:noFill/>
                    <a:ln w="9525">
                      <a:noFill/>
                      <a:miter lim="800000"/>
                      <a:headEnd/>
                      <a:tailEnd/>
                    </a:ln>
                  </pic:spPr>
                </pic:pic>
              </a:graphicData>
            </a:graphic>
          </wp:inline>
        </w:drawing>
      </w:r>
      <w:r>
        <w:t xml:space="preserve"> (the graph of dependence </w:t>
      </w:r>
      <w:r>
        <w:rPr>
          <w:noProof/>
          <w:position w:val="-10"/>
          <w:lang w:val="uk-UA" w:eastAsia="uk-UA"/>
        </w:rPr>
        <w:drawing>
          <wp:inline distT="0" distB="0" distL="0" distR="0">
            <wp:extent cx="533400" cy="190500"/>
            <wp:effectExtent l="19050" t="0" r="0" b="0"/>
            <wp:docPr id="16167" name="Рисунок 1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7"/>
                    <pic:cNvPicPr>
                      <a:picLocks noChangeAspect="1" noChangeArrowheads="1"/>
                    </pic:cNvPicPr>
                  </pic:nvPicPr>
                  <pic:blipFill>
                    <a:blip r:embed="rId1872" cstate="print"/>
                    <a:srcRect/>
                    <a:stretch>
                      <a:fillRect/>
                    </a:stretch>
                  </pic:blipFill>
                  <pic:spPr bwMode="auto">
                    <a:xfrm>
                      <a:off x="0" y="0"/>
                      <a:ext cx="533400" cy="190500"/>
                    </a:xfrm>
                    <a:prstGeom prst="rect">
                      <a:avLst/>
                    </a:prstGeom>
                    <a:noFill/>
                    <a:ln w="9525">
                      <a:noFill/>
                      <a:miter lim="800000"/>
                      <a:headEnd/>
                      <a:tailEnd/>
                    </a:ln>
                  </pic:spPr>
                </pic:pic>
              </a:graphicData>
            </a:graphic>
          </wp:inline>
        </w:drawing>
      </w:r>
      <w:r>
        <w:t xml:space="preserve"> doesn’t go out of the lines </w:t>
      </w:r>
      <w:r>
        <w:rPr>
          <w:noProof/>
          <w:position w:val="-10"/>
          <w:lang w:val="uk-UA" w:eastAsia="uk-UA"/>
        </w:rPr>
        <w:drawing>
          <wp:inline distT="0" distB="0" distL="0" distR="0">
            <wp:extent cx="885825" cy="200025"/>
            <wp:effectExtent l="19050" t="0" r="0" b="0"/>
            <wp:docPr id="16168" name="Рисунок 1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8"/>
                    <pic:cNvPicPr>
                      <a:picLocks noChangeAspect="1" noChangeArrowheads="1"/>
                    </pic:cNvPicPr>
                  </pic:nvPicPr>
                  <pic:blipFill>
                    <a:blip r:embed="rId1873" cstate="print"/>
                    <a:srcRect/>
                    <a:stretch>
                      <a:fillRect/>
                    </a:stretch>
                  </pic:blipFill>
                  <pic:spPr bwMode="auto">
                    <a:xfrm>
                      <a:off x="0" y="0"/>
                      <a:ext cx="885825" cy="200025"/>
                    </a:xfrm>
                    <a:prstGeom prst="rect">
                      <a:avLst/>
                    </a:prstGeom>
                    <a:noFill/>
                    <a:ln w="9525">
                      <a:noFill/>
                      <a:miter lim="800000"/>
                      <a:headEnd/>
                      <a:tailEnd/>
                    </a:ln>
                  </pic:spPr>
                </pic:pic>
              </a:graphicData>
            </a:graphic>
          </wp:inline>
        </w:drawing>
      </w:r>
      <w:r>
        <w:t xml:space="preserve">, </w:t>
      </w:r>
      <w:r>
        <w:rPr>
          <w:noProof/>
          <w:position w:val="-10"/>
          <w:lang w:val="uk-UA" w:eastAsia="uk-UA"/>
        </w:rPr>
        <w:drawing>
          <wp:inline distT="0" distB="0" distL="0" distR="0">
            <wp:extent cx="885825" cy="200025"/>
            <wp:effectExtent l="19050" t="0" r="0" b="0"/>
            <wp:docPr id="16169" name="Рисунок 1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9"/>
                    <pic:cNvPicPr>
                      <a:picLocks noChangeAspect="1" noChangeArrowheads="1"/>
                    </pic:cNvPicPr>
                  </pic:nvPicPr>
                  <pic:blipFill>
                    <a:blip r:embed="rId1874" cstate="print"/>
                    <a:srcRect/>
                    <a:stretch>
                      <a:fillRect/>
                    </a:stretch>
                  </pic:blipFill>
                  <pic:spPr bwMode="auto">
                    <a:xfrm>
                      <a:off x="0" y="0"/>
                      <a:ext cx="885825" cy="200025"/>
                    </a:xfrm>
                    <a:prstGeom prst="rect">
                      <a:avLst/>
                    </a:prstGeom>
                    <a:noFill/>
                    <a:ln w="9525">
                      <a:noFill/>
                      <a:miter lim="800000"/>
                      <a:headEnd/>
                      <a:tailEnd/>
                    </a:ln>
                  </pic:spPr>
                </pic:pic>
              </a:graphicData>
            </a:graphic>
          </wp:inline>
        </w:drawing>
      </w:r>
      <w:r>
        <w:t>).</w:t>
      </w:r>
    </w:p>
    <w:p w:rsidR="001242A6" w:rsidRDefault="001242A6" w:rsidP="001242A6">
      <w:pPr>
        <w:pStyle w:val="af6"/>
      </w:pPr>
      <w:r>
        <w:rPr>
          <w:noProof/>
          <w:lang w:val="uk-UA" w:eastAsia="uk-UA"/>
        </w:rPr>
        <w:lastRenderedPageBreak/>
        <w:drawing>
          <wp:inline distT="0" distB="0" distL="0" distR="0">
            <wp:extent cx="4391025" cy="3086100"/>
            <wp:effectExtent l="19050" t="0" r="9525" b="0"/>
            <wp:docPr id="2506" name="Рисунок 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6"/>
                    <pic:cNvPicPr>
                      <a:picLocks noChangeAspect="1" noChangeArrowheads="1"/>
                    </pic:cNvPicPr>
                  </pic:nvPicPr>
                  <pic:blipFill>
                    <a:blip r:embed="rId1880"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17.6</w:t>
      </w:r>
    </w:p>
    <w:p w:rsidR="00FC6034" w:rsidRDefault="00FC6034" w:rsidP="00FC6034">
      <w:pPr>
        <w:pStyle w:val="af6"/>
      </w:pPr>
      <w:r>
        <w:rPr>
          <w:noProof/>
          <w:lang w:val="uk-UA" w:eastAsia="uk-UA"/>
        </w:rPr>
        <w:drawing>
          <wp:inline distT="0" distB="0" distL="0" distR="0">
            <wp:extent cx="4391025" cy="3086100"/>
            <wp:effectExtent l="19050" t="0" r="9525" b="0"/>
            <wp:docPr id="15937" name="Рисунок 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4"/>
                    <pic:cNvPicPr>
                      <a:picLocks noChangeAspect="1" noChangeArrowheads="1"/>
                    </pic:cNvPicPr>
                  </pic:nvPicPr>
                  <pic:blipFill>
                    <a:blip r:embed="rId1881"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FC6034" w:rsidRDefault="00FC6034" w:rsidP="00FC6034">
      <w:pPr>
        <w:pStyle w:val="af6"/>
      </w:pPr>
      <w:r>
        <w:t>Fig. 17.7</w:t>
      </w:r>
    </w:p>
    <w:p w:rsidR="001242A6" w:rsidRDefault="001242A6" w:rsidP="001242A6">
      <w:pPr>
        <w:pStyle w:val="afe"/>
        <w:rPr>
          <w:lang w:val="en-US"/>
        </w:rPr>
      </w:pPr>
      <w:r>
        <w:rPr>
          <w:lang w:val="en-US"/>
        </w:rPr>
        <w:lastRenderedPageBreak/>
        <w:t>The similar problems occur partially in the theory of errors of the approximate calculation and in many other cases.</w:t>
      </w:r>
    </w:p>
    <w:p w:rsidR="001242A6" w:rsidRDefault="001242A6" w:rsidP="001242A6">
      <w:pPr>
        <w:pStyle w:val="af3"/>
      </w:pPr>
      <w:r>
        <w:t xml:space="preserve">2. Find bounds of values of the function </w:t>
      </w:r>
      <w:r w:rsidR="00DD029A" w:rsidRPr="00DD029A">
        <w:rPr>
          <w:position w:val="-10"/>
        </w:rPr>
        <w:pict>
          <v:shape id="_x0000_i3275" type="#_x0000_t75" style="width:95.25pt;height:15pt">
            <v:imagedata r:id="rId1882" o:title=""/>
          </v:shape>
        </w:pict>
      </w:r>
      <w:r>
        <w:t xml:space="preserve">, if the argument </w:t>
      </w:r>
      <w:r w:rsidR="00DD029A" w:rsidRPr="00DD029A">
        <w:rPr>
          <w:position w:val="-6"/>
        </w:rPr>
        <w:pict>
          <v:shape id="_x0000_i3276" type="#_x0000_t75" style="width:9pt;height:9.75pt">
            <v:imagedata r:id="rId1847" o:title=""/>
          </v:shape>
        </w:pict>
      </w:r>
      <w:r>
        <w:t xml:space="preserve"> is changing on the interval </w:t>
      </w:r>
      <w:r w:rsidR="00DD029A" w:rsidRPr="00DD029A">
        <w:rPr>
          <w:position w:val="-10"/>
        </w:rPr>
        <w:pict>
          <v:shape id="_x0000_i3277" type="#_x0000_t75" style="width:47.25pt;height:15pt">
            <v:imagedata r:id="rId1883" o:title=""/>
          </v:shape>
        </w:pict>
      </w:r>
      <w:r>
        <w:t>.</w:t>
      </w:r>
    </w:p>
    <w:p w:rsidR="001242A6" w:rsidRDefault="001242A6" w:rsidP="001242A6">
      <w:pPr>
        <w:pStyle w:val="af3"/>
      </w:pPr>
      <w:r>
        <w:t xml:space="preserve">Plot graph of the dependence </w:t>
      </w:r>
      <w:r w:rsidR="00DD029A" w:rsidRPr="00DD029A">
        <w:rPr>
          <w:position w:val="-10"/>
        </w:rPr>
        <w:pict>
          <v:shape id="_x0000_i3278" type="#_x0000_t75" style="width:63pt;height:15pt">
            <v:imagedata r:id="rId1884" o:title=""/>
          </v:shape>
        </w:pict>
      </w:r>
      <w:r>
        <w:t xml:space="preserve"> on the interval </w:t>
      </w:r>
      <w:r w:rsidR="00DD029A" w:rsidRPr="00DD029A">
        <w:rPr>
          <w:position w:val="-10"/>
        </w:rPr>
        <w:pict>
          <v:shape id="_x0000_i3279" type="#_x0000_t75" style="width:47.25pt;height:15pt">
            <v:imagedata r:id="rId1883" o:title=""/>
          </v:shape>
        </w:pict>
      </w:r>
      <w:r>
        <w:t xml:space="preserve"> to see that the values </w:t>
      </w:r>
      <w:r w:rsidR="00DD029A" w:rsidRPr="00DD029A">
        <w:rPr>
          <w:position w:val="-10"/>
        </w:rPr>
        <w:pict>
          <v:shape id="_x0000_i3280" type="#_x0000_t75" style="width:78pt;height:15pt">
            <v:imagedata r:id="rId1885" o:title=""/>
          </v:shape>
        </w:pict>
      </w:r>
      <w:r>
        <w:t xml:space="preserve"> on the interval are changing in the bounds </w:t>
      </w:r>
      <w:r w:rsidR="00DD029A" w:rsidRPr="00DD029A">
        <w:rPr>
          <w:position w:val="-10"/>
        </w:rPr>
        <w:pict>
          <v:shape id="_x0000_i3281" type="#_x0000_t75" style="width:81pt;height:14.25pt">
            <v:imagedata r:id="rId1886" o:title=""/>
          </v:shape>
        </w:pict>
      </w:r>
      <w:r>
        <w:t xml:space="preserve"> (Fig. 17.7).</w:t>
      </w:r>
    </w:p>
    <w:p w:rsidR="001242A6" w:rsidRDefault="001242A6" w:rsidP="001242A6">
      <w:pPr>
        <w:pStyle w:val="af3"/>
      </w:pPr>
      <w:r>
        <w:t xml:space="preserve">Thus if we replace the value of function </w:t>
      </w:r>
      <w:r w:rsidR="00DD029A" w:rsidRPr="00DD029A">
        <w:rPr>
          <w:position w:val="-10"/>
          <w:sz w:val="28"/>
          <w:szCs w:val="28"/>
        </w:rPr>
        <w:pict>
          <v:shape id="_x0000_i3282" type="#_x0000_t75" style="width:47.25pt;height:15pt">
            <v:imagedata r:id="rId1887" o:title=""/>
          </v:shape>
        </w:pict>
      </w:r>
      <w:r>
        <w:t xml:space="preserve"> by the value of argument </w:t>
      </w:r>
      <w:r w:rsidR="00DD029A" w:rsidRPr="00DD029A">
        <w:rPr>
          <w:position w:val="-6"/>
          <w:sz w:val="28"/>
          <w:szCs w:val="28"/>
        </w:rPr>
        <w:pict>
          <v:shape id="_x0000_i3283" type="#_x0000_t75" style="width:9pt;height:9.75pt">
            <v:imagedata r:id="rId1888" o:title=""/>
          </v:shape>
        </w:pict>
      </w:r>
      <w:r>
        <w:t xml:space="preserve">, the absolute value of error is no more than </w:t>
      </w:r>
      <w:r w:rsidR="00DD029A" w:rsidRPr="00DD029A">
        <w:rPr>
          <w:position w:val="-6"/>
          <w:sz w:val="28"/>
          <w:szCs w:val="28"/>
        </w:rPr>
        <w:pict>
          <v:shape id="_x0000_i3284" type="#_x0000_t75" style="width:36pt;height:12pt">
            <v:imagedata r:id="rId1889" o:title=""/>
          </v:shape>
        </w:pict>
      </w:r>
      <w:r>
        <w:t xml:space="preserve">, if the values of argument of the function </w:t>
      </w:r>
      <w:r w:rsidR="00DD029A" w:rsidRPr="00DD029A">
        <w:rPr>
          <w:position w:val="-10"/>
          <w:sz w:val="28"/>
          <w:szCs w:val="28"/>
        </w:rPr>
        <w:pict>
          <v:shape id="_x0000_i3285" type="#_x0000_t75" style="width:47.25pt;height:15pt">
            <v:imagedata r:id="rId1887" o:title=""/>
          </v:shape>
        </w:pict>
      </w:r>
      <w:r>
        <w:t xml:space="preserve"> are in the bounds from </w:t>
      </w:r>
      <w:r w:rsidR="00DD029A" w:rsidRPr="00DD029A">
        <w:rPr>
          <w:position w:val="-6"/>
          <w:sz w:val="28"/>
          <w:szCs w:val="28"/>
        </w:rPr>
        <w:pict>
          <v:shape id="_x0000_i3286" type="#_x0000_t75" style="width:21pt;height:12pt">
            <v:imagedata r:id="rId1890" o:title=""/>
          </v:shape>
        </w:pict>
      </w:r>
      <w:r>
        <w:t xml:space="preserve"> to </w:t>
      </w:r>
      <w:r w:rsidR="00DD029A" w:rsidRPr="00DD029A">
        <w:rPr>
          <w:position w:val="-6"/>
          <w:sz w:val="28"/>
          <w:szCs w:val="28"/>
        </w:rPr>
        <w:pict>
          <v:shape id="_x0000_i3287" type="#_x0000_t75" style="width:15pt;height:12pt">
            <v:imagedata r:id="rId1891" o:title=""/>
          </v:shape>
        </w:pict>
      </w:r>
      <w:r>
        <w:t xml:space="preserve">, and is no more than </w:t>
      </w:r>
      <w:r w:rsidR="00DD029A" w:rsidRPr="00DD029A">
        <w:rPr>
          <w:position w:val="-6"/>
          <w:sz w:val="28"/>
          <w:szCs w:val="28"/>
        </w:rPr>
        <w:pict>
          <v:shape id="_x0000_i3288" type="#_x0000_t75" style="width:30.75pt;height:12pt">
            <v:imagedata r:id="rId1892" o:title=""/>
          </v:shape>
        </w:pict>
      </w:r>
      <w:r>
        <w:t xml:space="preserve">, if the values of argument of the function </w:t>
      </w:r>
      <w:r w:rsidR="00DD029A" w:rsidRPr="00DD029A">
        <w:rPr>
          <w:position w:val="-10"/>
          <w:sz w:val="28"/>
          <w:szCs w:val="28"/>
        </w:rPr>
        <w:pict>
          <v:shape id="_x0000_i3289" type="#_x0000_t75" style="width:47.25pt;height:15pt">
            <v:imagedata r:id="rId1887" o:title=""/>
          </v:shape>
        </w:pict>
      </w:r>
      <w:r>
        <w:t xml:space="preserve"> are in the bounds </w:t>
      </w:r>
      <w:r w:rsidR="00DD029A" w:rsidRPr="00DD029A">
        <w:rPr>
          <w:position w:val="-10"/>
          <w:sz w:val="28"/>
          <w:szCs w:val="28"/>
        </w:rPr>
        <w:pict>
          <v:shape id="_x0000_i3290" type="#_x0000_t75" style="width:45.75pt;height:14.25pt">
            <v:imagedata r:id="rId1893" o:title=""/>
          </v:shape>
        </w:pict>
      </w:r>
      <w:r>
        <w:t>.</w:t>
      </w:r>
    </w:p>
    <w:p w:rsidR="001242A6" w:rsidRDefault="001242A6" w:rsidP="001242A6">
      <w:pPr>
        <w:pStyle w:val="af4"/>
        <w:rPr>
          <w:lang w:val="en-US"/>
        </w:rPr>
      </w:pPr>
    </w:p>
    <w:p w:rsidR="001242A6" w:rsidRDefault="001242A6" w:rsidP="001242A6">
      <w:pPr>
        <w:pStyle w:val="af4"/>
        <w:rPr>
          <w:lang w:val="en-US"/>
        </w:rPr>
      </w:pPr>
      <w:r>
        <w:rPr>
          <w:lang w:val="en-US"/>
        </w:rPr>
        <w:t xml:space="preserve">Questions for self-checking </w:t>
      </w:r>
    </w:p>
    <w:p w:rsidR="001242A6" w:rsidRDefault="001242A6" w:rsidP="00CF357F">
      <w:pPr>
        <w:pStyle w:val="a0"/>
        <w:numPr>
          <w:ilvl w:val="0"/>
          <w:numId w:val="38"/>
        </w:numPr>
        <w:rPr>
          <w:lang w:val="en-US"/>
        </w:rPr>
      </w:pPr>
      <w:r>
        <w:rPr>
          <w:lang w:val="en-US"/>
        </w:rPr>
        <w:t xml:space="preserve">How with the help of GRAN1 one can plot a tangent to graph of the function </w:t>
      </w:r>
      <w:r w:rsidR="00DD029A" w:rsidRPr="00DD029A">
        <w:rPr>
          <w:position w:val="-10"/>
        </w:rPr>
        <w:pict>
          <v:shape id="_x0000_i3291" type="#_x0000_t75" style="width:39pt;height:15pt">
            <v:imagedata r:id="rId1723" o:title=""/>
          </v:shape>
        </w:pict>
      </w:r>
      <w:r>
        <w:rPr>
          <w:lang w:val="en-US"/>
        </w:rPr>
        <w:t xml:space="preserve"> in the point </w:t>
      </w:r>
      <w:r w:rsidR="00DD029A" w:rsidRPr="00DD029A">
        <w:rPr>
          <w:position w:val="-10"/>
        </w:rPr>
        <w:pict>
          <v:shape id="_x0000_i3292" type="#_x0000_t75" style="width:50.25pt;height:15pt">
            <v:imagedata r:id="rId1894" o:title=""/>
          </v:shape>
        </w:pict>
      </w:r>
      <w:r>
        <w:rPr>
          <w:lang w:val="en-US"/>
        </w:rPr>
        <w:t>?</w:t>
      </w:r>
    </w:p>
    <w:p w:rsidR="001242A6" w:rsidRDefault="001242A6" w:rsidP="00CF357F">
      <w:pPr>
        <w:pStyle w:val="a0"/>
        <w:numPr>
          <w:ilvl w:val="0"/>
          <w:numId w:val="39"/>
        </w:numPr>
        <w:rPr>
          <w:lang w:val="en-US"/>
        </w:rPr>
      </w:pPr>
      <w:r>
        <w:rPr>
          <w:lang w:val="en-US"/>
        </w:rPr>
        <w:t xml:space="preserve">How with the help of GRAN1 one can determine the angular coefficient of the line that goes through the points </w:t>
      </w:r>
      <w:r w:rsidR="00DD029A" w:rsidRPr="00DD029A">
        <w:rPr>
          <w:position w:val="-10"/>
        </w:rPr>
        <w:pict>
          <v:shape id="_x0000_i3293" type="#_x0000_t75" style="width:47.25pt;height:15pt">
            <v:imagedata r:id="rId1895" o:title=""/>
          </v:shape>
        </w:pict>
      </w:r>
      <w:r>
        <w:rPr>
          <w:lang w:val="en-US"/>
        </w:rPr>
        <w:t xml:space="preserve">, </w:t>
      </w:r>
      <w:r w:rsidR="00DD029A" w:rsidRPr="00DD029A">
        <w:rPr>
          <w:position w:val="-10"/>
        </w:rPr>
        <w:pict>
          <v:shape id="_x0000_i3294" type="#_x0000_t75" style="width:50.25pt;height:15pt">
            <v:imagedata r:id="rId1896" o:title=""/>
          </v:shape>
        </w:pict>
      </w:r>
      <w:r>
        <w:rPr>
          <w:lang w:val="en-US"/>
        </w:rPr>
        <w:t>?</w:t>
      </w:r>
    </w:p>
    <w:p w:rsidR="001242A6" w:rsidRDefault="001242A6" w:rsidP="00CF357F">
      <w:pPr>
        <w:pStyle w:val="a0"/>
        <w:numPr>
          <w:ilvl w:val="0"/>
          <w:numId w:val="39"/>
        </w:numPr>
        <w:rPr>
          <w:lang w:val="en-US"/>
        </w:rPr>
      </w:pPr>
      <w:r>
        <w:rPr>
          <w:lang w:val="en-US"/>
        </w:rPr>
        <w:t xml:space="preserve">How one can determine graphically the point on the graph of dependence where the tangent is parallel to the secant that goes through the points </w:t>
      </w:r>
      <w:r w:rsidR="00DD029A" w:rsidRPr="00DD029A">
        <w:rPr>
          <w:position w:val="-10"/>
        </w:rPr>
        <w:pict>
          <v:shape id="_x0000_i3295" type="#_x0000_t75" style="width:47.25pt;height:15pt">
            <v:imagedata r:id="rId1895" o:title=""/>
          </v:shape>
        </w:pict>
      </w:r>
      <w:r>
        <w:rPr>
          <w:lang w:val="en-US"/>
        </w:rPr>
        <w:t xml:space="preserve">, </w:t>
      </w:r>
      <w:r w:rsidR="00DD029A" w:rsidRPr="00DD029A">
        <w:rPr>
          <w:position w:val="-10"/>
        </w:rPr>
        <w:pict>
          <v:shape id="_x0000_i3296" type="#_x0000_t75" style="width:50.25pt;height:15pt">
            <v:imagedata r:id="rId1896" o:title=""/>
          </v:shape>
        </w:pict>
      </w:r>
      <w:r>
        <w:rPr>
          <w:lang w:val="en-US"/>
        </w:rPr>
        <w:t xml:space="preserve"> (the function </w:t>
      </w:r>
      <w:r w:rsidR="00DD029A" w:rsidRPr="00DD029A">
        <w:rPr>
          <w:position w:val="-10"/>
        </w:rPr>
        <w:pict>
          <v:shape id="_x0000_i3297" type="#_x0000_t75" style="width:23.25pt;height:15pt">
            <v:imagedata r:id="rId467" o:title=""/>
          </v:shape>
        </w:pict>
      </w:r>
      <w:r>
        <w:rPr>
          <w:lang w:val="en-US"/>
        </w:rPr>
        <w:t xml:space="preserve"> is supposed to be differentiable in any point of the interval </w:t>
      </w:r>
      <w:r w:rsidR="00DD029A" w:rsidRPr="00DD029A">
        <w:rPr>
          <w:position w:val="-10"/>
        </w:rPr>
        <w:pict>
          <v:shape id="_x0000_i3298" type="#_x0000_t75" style="width:33.75pt;height:15pt">
            <v:imagedata r:id="rId1897" o:title=""/>
          </v:shape>
        </w:pict>
      </w:r>
      <w:r>
        <w:rPr>
          <w:lang w:val="en-US"/>
        </w:rPr>
        <w:t>)?</w:t>
      </w:r>
    </w:p>
    <w:p w:rsidR="001242A6" w:rsidRDefault="001242A6" w:rsidP="00CF357F">
      <w:pPr>
        <w:pStyle w:val="a0"/>
        <w:numPr>
          <w:ilvl w:val="0"/>
          <w:numId w:val="39"/>
        </w:numPr>
        <w:rPr>
          <w:lang w:val="en-US"/>
        </w:rPr>
      </w:pPr>
      <w:r>
        <w:rPr>
          <w:lang w:val="en-US"/>
        </w:rPr>
        <w:t>Can a tangent (if it exists) to the graph of a function convex downwards intersect with this graph in a point that is not a point of contact?</w:t>
      </w:r>
    </w:p>
    <w:p w:rsidR="001242A6" w:rsidRDefault="001242A6" w:rsidP="00CF357F">
      <w:pPr>
        <w:pStyle w:val="a0"/>
        <w:numPr>
          <w:ilvl w:val="0"/>
          <w:numId w:val="39"/>
        </w:numPr>
        <w:rPr>
          <w:lang w:val="en-US"/>
        </w:rPr>
      </w:pPr>
      <w:r>
        <w:rPr>
          <w:lang w:val="en-US"/>
        </w:rPr>
        <w:t xml:space="preserve">Assume </w:t>
      </w:r>
      <w:r w:rsidR="00DD029A" w:rsidRPr="00DD029A">
        <w:rPr>
          <w:position w:val="-10"/>
        </w:rPr>
        <w:pict>
          <v:shape id="_x0000_i3299" type="#_x0000_t75" style="width:39pt;height:15pt">
            <v:imagedata r:id="rId1723" o:title=""/>
          </v:shape>
        </w:pict>
      </w:r>
      <w:r>
        <w:rPr>
          <w:lang w:val="en-US"/>
        </w:rPr>
        <w:t xml:space="preserve"> is function convex downwards, defined on the interval</w:t>
      </w:r>
      <w:r w:rsidR="00DD029A" w:rsidRPr="00DD029A">
        <w:rPr>
          <w:position w:val="-10"/>
        </w:rPr>
        <w:pict>
          <v:shape id="_x0000_i3300" type="#_x0000_t75" style="width:24pt;height:15pt">
            <v:imagedata r:id="rId1898" o:title=""/>
          </v:shape>
        </w:pict>
      </w:r>
      <w:r>
        <w:rPr>
          <w:lang w:val="en-US"/>
        </w:rPr>
        <w:t xml:space="preserve">; </w:t>
      </w:r>
      <w:r w:rsidR="00DD029A" w:rsidRPr="00DD029A">
        <w:rPr>
          <w:position w:val="-10"/>
        </w:rPr>
        <w:pict>
          <v:shape id="_x0000_i3301" type="#_x0000_t75" style="width:75pt;height:15pt">
            <v:imagedata r:id="rId1899" o:title=""/>
          </v:shape>
        </w:pict>
      </w:r>
      <w:r>
        <w:rPr>
          <w:lang w:val="en-US"/>
        </w:rPr>
        <w:t xml:space="preserve"> – equation of the line on that exists no more than one common point with graph  of  the  dependence  </w:t>
      </w:r>
      <w:r w:rsidR="00DD029A" w:rsidRPr="00DD029A">
        <w:rPr>
          <w:position w:val="-10"/>
        </w:rPr>
        <w:pict>
          <v:shape id="_x0000_i3302" type="#_x0000_t75" style="width:39pt;height:15pt">
            <v:imagedata r:id="rId1723" o:title=""/>
          </v:shape>
        </w:pict>
      </w:r>
      <w:r>
        <w:rPr>
          <w:lang w:val="en-US"/>
        </w:rPr>
        <w:t xml:space="preserve">. Can be true the inequality </w:t>
      </w:r>
      <w:r w:rsidR="00DD029A" w:rsidRPr="00DD029A">
        <w:rPr>
          <w:position w:val="-10"/>
        </w:rPr>
        <w:pict>
          <v:shape id="_x0000_i3303" type="#_x0000_t75" style="width:66pt;height:15pt">
            <v:imagedata r:id="rId1900" o:title=""/>
          </v:shape>
        </w:pict>
      </w:r>
      <w:r>
        <w:rPr>
          <w:lang w:val="en-US"/>
        </w:rPr>
        <w:t> at least for one </w:t>
      </w:r>
      <w:r w:rsidR="00DD029A" w:rsidRPr="00DD029A">
        <w:rPr>
          <w:position w:val="-10"/>
        </w:rPr>
        <w:pict>
          <v:shape id="_x0000_i3304" type="#_x0000_t75" style="width:44.25pt;height:15pt">
            <v:imagedata r:id="rId1901" o:title=""/>
          </v:shape>
        </w:pict>
      </w:r>
      <w:r>
        <w:rPr>
          <w:lang w:val="en-US"/>
        </w:rPr>
        <w:t>?</w:t>
      </w:r>
    </w:p>
    <w:p w:rsidR="001242A6" w:rsidRDefault="001242A6" w:rsidP="001242A6">
      <w:pPr>
        <w:pStyle w:val="af4"/>
        <w:rPr>
          <w:lang w:val="en-US"/>
        </w:rPr>
      </w:pPr>
    </w:p>
    <w:p w:rsidR="001242A6" w:rsidRDefault="001242A6" w:rsidP="001242A6">
      <w:pPr>
        <w:pStyle w:val="af4"/>
        <w:rPr>
          <w:lang w:val="en-US"/>
        </w:rPr>
      </w:pPr>
      <w:r>
        <w:rPr>
          <w:lang w:val="en-US"/>
        </w:rPr>
        <w:t>Exercises for self-fulfillment</w:t>
      </w:r>
    </w:p>
    <w:p w:rsidR="001242A6" w:rsidRDefault="001242A6" w:rsidP="00FC6034">
      <w:pPr>
        <w:pStyle w:val="a0"/>
        <w:numPr>
          <w:ilvl w:val="3"/>
          <w:numId w:val="44"/>
        </w:numPr>
        <w:tabs>
          <w:tab w:val="clear" w:pos="720"/>
        </w:tabs>
        <w:ind w:left="426"/>
        <w:rPr>
          <w:lang w:val="en-US"/>
        </w:rPr>
      </w:pPr>
      <w:r>
        <w:rPr>
          <w:lang w:val="en-US"/>
        </w:rPr>
        <w:t xml:space="preserve">At what values of the argument </w:t>
      </w:r>
      <w:r w:rsidR="00DD029A" w:rsidRPr="00DD029A">
        <w:rPr>
          <w:position w:val="-6"/>
        </w:rPr>
        <w:pict>
          <v:shape id="_x0000_i3305" type="#_x0000_t75" style="width:9pt;height:9.75pt">
            <v:imagedata r:id="rId1902" o:title=""/>
          </v:shape>
        </w:pict>
      </w:r>
      <w:r>
        <w:rPr>
          <w:lang w:val="en-US"/>
        </w:rPr>
        <w:t xml:space="preserve"> it is possible to replace values of the function </w:t>
      </w:r>
      <w:r w:rsidR="00DD029A" w:rsidRPr="00DD029A">
        <w:rPr>
          <w:position w:val="-10"/>
        </w:rPr>
        <w:pict>
          <v:shape id="_x0000_i3306" type="#_x0000_t75" style="width:39.75pt;height:12pt">
            <v:imagedata r:id="rId1903" o:title=""/>
          </v:shape>
        </w:pict>
      </w:r>
      <w:r>
        <w:rPr>
          <w:lang w:val="en-US"/>
        </w:rPr>
        <w:t xml:space="preserve"> by values of the function </w:t>
      </w:r>
      <w:r w:rsidR="00DD029A" w:rsidRPr="00DD029A">
        <w:rPr>
          <w:position w:val="-10"/>
        </w:rPr>
        <w:pict>
          <v:shape id="_x0000_i3307" type="#_x0000_t75" style="width:42pt;height:17.25pt">
            <v:imagedata r:id="rId1904" o:title=""/>
          </v:shape>
        </w:pict>
      </w:r>
      <w:r>
        <w:rPr>
          <w:lang w:val="en-US"/>
        </w:rPr>
        <w:t xml:space="preserve"> with the error that is no more than 0.01?</w:t>
      </w:r>
    </w:p>
    <w:p w:rsidR="001242A6" w:rsidRDefault="001242A6" w:rsidP="00FC6034">
      <w:pPr>
        <w:pStyle w:val="a0"/>
        <w:numPr>
          <w:ilvl w:val="3"/>
          <w:numId w:val="44"/>
        </w:numPr>
        <w:tabs>
          <w:tab w:val="clear" w:pos="720"/>
        </w:tabs>
        <w:ind w:left="426"/>
        <w:rPr>
          <w:lang w:val="en-US"/>
        </w:rPr>
      </w:pPr>
      <w:r>
        <w:rPr>
          <w:lang w:val="en-US"/>
        </w:rPr>
        <w:t xml:space="preserve">Find equation of a tangent to graph of the function </w:t>
      </w:r>
      <w:r w:rsidR="00DD029A" w:rsidRPr="00DD029A">
        <w:rPr>
          <w:position w:val="-22"/>
        </w:rPr>
        <w:pict>
          <v:shape id="_x0000_i3308" type="#_x0000_t75" style="width:81pt;height:27.75pt">
            <v:imagedata r:id="rId1905" o:title=""/>
          </v:shape>
        </w:pict>
      </w:r>
      <w:r>
        <w:rPr>
          <w:lang w:val="en-US"/>
        </w:rPr>
        <w:t xml:space="preserve"> in the point with the abscissa </w:t>
      </w:r>
      <w:r w:rsidR="00DD029A" w:rsidRPr="00DD029A">
        <w:rPr>
          <w:position w:val="-10"/>
        </w:rPr>
        <w:pict>
          <v:shape id="_x0000_i3309" type="#_x0000_t75" style="width:29.25pt;height:15pt">
            <v:imagedata r:id="rId1906" o:title=""/>
          </v:shape>
        </w:pict>
      </w:r>
      <w:r>
        <w:rPr>
          <w:lang w:val="en-US"/>
        </w:rPr>
        <w:t>.</w:t>
      </w:r>
    </w:p>
    <w:p w:rsidR="001242A6" w:rsidRDefault="001242A6" w:rsidP="00FC6034">
      <w:pPr>
        <w:pStyle w:val="a0"/>
        <w:numPr>
          <w:ilvl w:val="3"/>
          <w:numId w:val="44"/>
        </w:numPr>
        <w:tabs>
          <w:tab w:val="clear" w:pos="720"/>
        </w:tabs>
        <w:ind w:left="426"/>
        <w:rPr>
          <w:lang w:val="en-US"/>
        </w:rPr>
      </w:pPr>
      <w:r>
        <w:rPr>
          <w:lang w:val="en-US"/>
        </w:rPr>
        <w:lastRenderedPageBreak/>
        <w:t xml:space="preserve">Find equation of a line that goes through the points </w:t>
      </w:r>
      <w:r w:rsidR="00DD029A" w:rsidRPr="00DD029A">
        <w:rPr>
          <w:position w:val="-10"/>
        </w:rPr>
        <w:pict>
          <v:shape id="_x0000_i3310" type="#_x0000_t75" style="width:47.25pt;height:15pt">
            <v:imagedata r:id="rId1895" o:title=""/>
          </v:shape>
        </w:pict>
      </w:r>
      <w:r>
        <w:rPr>
          <w:lang w:val="en-US"/>
        </w:rPr>
        <w:t xml:space="preserve">, </w:t>
      </w:r>
      <w:r w:rsidR="00DD029A" w:rsidRPr="00DD029A">
        <w:rPr>
          <w:position w:val="-10"/>
        </w:rPr>
        <w:pict>
          <v:shape id="_x0000_i3311" type="#_x0000_t75" style="width:50.25pt;height:15pt">
            <v:imagedata r:id="rId1896" o:title=""/>
          </v:shape>
        </w:pict>
      </w:r>
      <w:r>
        <w:rPr>
          <w:lang w:val="en-US"/>
        </w:rPr>
        <w:t xml:space="preserve">, where </w:t>
      </w:r>
      <w:r w:rsidR="00DD029A" w:rsidRPr="00DD029A">
        <w:rPr>
          <w:position w:val="-22"/>
        </w:rPr>
        <w:pict>
          <v:shape id="_x0000_i3312" type="#_x0000_t75" style="width:75.75pt;height:26.25pt" fillcolor="window">
            <v:imagedata r:id="rId1907" o:title=""/>
          </v:shape>
        </w:pict>
      </w:r>
      <w:r>
        <w:rPr>
          <w:lang w:val="en-US"/>
        </w:rPr>
        <w:t xml:space="preserve">, </w:t>
      </w:r>
      <w:r w:rsidR="00DD029A" w:rsidRPr="00DD029A">
        <w:rPr>
          <w:position w:val="-10"/>
        </w:rPr>
        <w:pict>
          <v:shape id="_x0000_i3313" type="#_x0000_t75" style="width:35.25pt;height:15pt">
            <v:imagedata r:id="rId1908" o:title=""/>
          </v:shape>
        </w:pict>
      </w:r>
      <w:r>
        <w:rPr>
          <w:lang w:val="en-US"/>
        </w:rPr>
        <w:t xml:space="preserve">, </w:t>
      </w:r>
      <w:r w:rsidR="00DD029A" w:rsidRPr="00DD029A">
        <w:rPr>
          <w:position w:val="-10"/>
        </w:rPr>
        <w:pict>
          <v:shape id="_x0000_i3314" type="#_x0000_t75" style="width:36.75pt;height:15pt">
            <v:imagedata r:id="rId1909" o:title=""/>
          </v:shape>
        </w:pict>
      </w:r>
      <w:r>
        <w:rPr>
          <w:lang w:val="en-US"/>
        </w:rPr>
        <w:t>.</w:t>
      </w:r>
    </w:p>
    <w:p w:rsidR="001242A6" w:rsidRDefault="001242A6" w:rsidP="00FC6034">
      <w:pPr>
        <w:pStyle w:val="a0"/>
        <w:numPr>
          <w:ilvl w:val="3"/>
          <w:numId w:val="44"/>
        </w:numPr>
        <w:tabs>
          <w:tab w:val="clear" w:pos="720"/>
        </w:tabs>
        <w:ind w:left="426"/>
        <w:rPr>
          <w:lang w:val="en-US"/>
        </w:rPr>
      </w:pPr>
      <w:r>
        <w:rPr>
          <w:lang w:val="en-US"/>
        </w:rPr>
        <w:t>Find equation of a line that goes through the points</w:t>
      </w:r>
      <w:r w:rsidR="00DD029A" w:rsidRPr="00DD029A">
        <w:rPr>
          <w:position w:val="-10"/>
        </w:rPr>
        <w:pict>
          <v:shape id="_x0000_i3315" type="#_x0000_t75" style="width:42pt;height:15pt">
            <v:imagedata r:id="rId1910" o:title=""/>
          </v:shape>
        </w:pict>
      </w:r>
      <w:r w:rsidRPr="007C3207">
        <w:t xml:space="preserve">, </w:t>
      </w:r>
      <w:r w:rsidR="00DD029A" w:rsidRPr="00DD029A">
        <w:rPr>
          <w:position w:val="-10"/>
        </w:rPr>
        <w:pict>
          <v:shape id="_x0000_i3316" type="#_x0000_t75" style="width:39pt;height:15pt">
            <v:imagedata r:id="rId1911" o:title=""/>
          </v:shape>
        </w:pict>
      </w:r>
      <w:r>
        <w:rPr>
          <w:lang w:val="en-US"/>
        </w:rPr>
        <w:t xml:space="preserve">, where </w:t>
      </w:r>
      <w:r w:rsidR="00DD029A" w:rsidRPr="00DD029A">
        <w:rPr>
          <w:position w:val="-16"/>
        </w:rPr>
        <w:pict>
          <v:shape id="_x0000_i3317" type="#_x0000_t75" style="width:80.25pt;height:21pt">
            <v:imagedata r:id="rId1912" o:title=""/>
          </v:shape>
        </w:pict>
      </w:r>
      <w:r>
        <w:rPr>
          <w:lang w:val="en-US"/>
        </w:rPr>
        <w:t>.</w:t>
      </w:r>
    </w:p>
    <w:p w:rsidR="001242A6" w:rsidRDefault="001242A6" w:rsidP="00FC6034">
      <w:pPr>
        <w:pStyle w:val="a0"/>
        <w:numPr>
          <w:ilvl w:val="3"/>
          <w:numId w:val="44"/>
        </w:numPr>
        <w:tabs>
          <w:tab w:val="clear" w:pos="720"/>
        </w:tabs>
        <w:ind w:left="426"/>
        <w:rPr>
          <w:lang w:val="en-US"/>
        </w:rPr>
      </w:pPr>
      <w:r>
        <w:rPr>
          <w:lang w:val="en-US"/>
        </w:rPr>
        <w:t xml:space="preserve">Find out, at what values </w:t>
      </w:r>
      <w:r w:rsidR="00DD029A" w:rsidRPr="00DD029A">
        <w:rPr>
          <w:position w:val="-6"/>
        </w:rPr>
        <w:pict>
          <v:shape id="_x0000_i3318" type="#_x0000_t75" style="width:9pt;height:9.75pt">
            <v:imagedata r:id="rId1902" o:title=""/>
          </v:shape>
        </w:pict>
      </w:r>
      <w:r>
        <w:rPr>
          <w:lang w:val="en-US"/>
        </w:rPr>
        <w:t xml:space="preserve"> the value </w:t>
      </w:r>
      <w:r w:rsidR="00DD029A" w:rsidRPr="00DD029A">
        <w:rPr>
          <w:position w:val="-6"/>
        </w:rPr>
        <w:pict>
          <v:shape id="_x0000_i3319" type="#_x0000_t75" style="width:23.25pt;height:12.75pt">
            <v:imagedata r:id="rId1913" o:title=""/>
          </v:shape>
        </w:pict>
      </w:r>
      <w:r>
        <w:rPr>
          <w:lang w:val="en-US"/>
        </w:rPr>
        <w:t xml:space="preserve"> can be replaced by the value </w:t>
      </w:r>
      <w:r w:rsidR="00DD029A" w:rsidRPr="00DD029A">
        <w:rPr>
          <w:position w:val="-6"/>
        </w:rPr>
        <w:pict>
          <v:shape id="_x0000_i3320" type="#_x0000_t75" style="width:9pt;height:9.75pt">
            <v:imagedata r:id="rId1914" o:title=""/>
          </v:shape>
        </w:pict>
      </w:r>
      <w:r>
        <w:rPr>
          <w:lang w:val="en-US"/>
        </w:rPr>
        <w:t xml:space="preserve"> with the error that is no more than 0.1; 0.01; 0.00001.</w:t>
      </w:r>
    </w:p>
    <w:p w:rsidR="001242A6" w:rsidRDefault="001242A6" w:rsidP="00FC6034">
      <w:pPr>
        <w:pStyle w:val="a0"/>
        <w:numPr>
          <w:ilvl w:val="3"/>
          <w:numId w:val="44"/>
        </w:numPr>
        <w:tabs>
          <w:tab w:val="clear" w:pos="720"/>
        </w:tabs>
        <w:ind w:left="426"/>
        <w:rPr>
          <w:lang w:val="en-US"/>
        </w:rPr>
      </w:pPr>
      <w:r>
        <w:rPr>
          <w:lang w:val="en-US"/>
        </w:rPr>
        <w:t xml:space="preserve">Find out, at what values </w:t>
      </w:r>
      <w:r w:rsidR="00DD029A" w:rsidRPr="00DD029A">
        <w:rPr>
          <w:position w:val="-6"/>
        </w:rPr>
        <w:pict>
          <v:shape id="_x0000_i3321" type="#_x0000_t75" style="width:9pt;height:9.75pt">
            <v:imagedata r:id="rId1902" o:title=""/>
          </v:shape>
        </w:pict>
      </w:r>
      <w:r>
        <w:rPr>
          <w:lang w:val="en-US"/>
        </w:rPr>
        <w:t xml:space="preserve"> the value </w:t>
      </w:r>
      <w:r w:rsidR="00DD029A" w:rsidRPr="00DD029A">
        <w:rPr>
          <w:position w:val="-6"/>
        </w:rPr>
        <w:pict>
          <v:shape id="_x0000_i3322" type="#_x0000_t75" style="width:24pt;height:9.75pt">
            <v:imagedata r:id="rId1915" o:title=""/>
          </v:shape>
        </w:pict>
      </w:r>
      <w:r>
        <w:rPr>
          <w:lang w:val="en-US"/>
        </w:rPr>
        <w:t xml:space="preserve"> can be replaced by the value </w:t>
      </w:r>
      <w:r w:rsidR="00DD029A" w:rsidRPr="00DD029A">
        <w:rPr>
          <w:position w:val="-20"/>
        </w:rPr>
        <w:pict>
          <v:shape id="_x0000_i3323" type="#_x0000_t75" style="width:29.25pt;height:29.25pt" fillcolor="window">
            <v:imagedata r:id="rId1916" o:title=""/>
          </v:shape>
        </w:pict>
      </w:r>
      <w:r>
        <w:rPr>
          <w:lang w:val="en-US"/>
        </w:rPr>
        <w:t xml:space="preserve"> with the error that is no more than 0.00001; 0.0001; 0.001; 0.01; 0.1.</w:t>
      </w:r>
    </w:p>
    <w:p w:rsidR="001242A6" w:rsidRDefault="001242A6" w:rsidP="001242A6">
      <w:pPr>
        <w:pStyle w:val="af3"/>
      </w:pPr>
    </w:p>
    <w:p w:rsidR="001242A6" w:rsidRDefault="001242A6" w:rsidP="001242A6">
      <w:pPr>
        <w:pStyle w:val="af"/>
        <w:pageBreakBefore/>
        <w:rPr>
          <w:lang w:val="en-US"/>
        </w:rPr>
      </w:pPr>
      <w:r>
        <w:rPr>
          <w:lang w:val="en-US"/>
        </w:rPr>
        <w:lastRenderedPageBreak/>
        <w:t>§18. Calculation of definite integrals</w:t>
      </w:r>
    </w:p>
    <w:p w:rsidR="001242A6" w:rsidRDefault="001242A6" w:rsidP="001242A6">
      <w:pPr>
        <w:pStyle w:val="afe"/>
        <w:rPr>
          <w:lang w:val="en-US"/>
        </w:rPr>
      </w:pPr>
      <w:r>
        <w:rPr>
          <w:lang w:val="en-US"/>
        </w:rPr>
        <w:t xml:space="preserve">For calculation of definite integrals of the form </w:t>
      </w:r>
      <w:r w:rsidR="00DD029A" w:rsidRPr="00DD029A">
        <w:rPr>
          <w:position w:val="-32"/>
        </w:rPr>
        <w:pict>
          <v:shape id="_x0000_i3324" type="#_x0000_t75" style="width:41.25pt;height:36.75pt" fillcolor="window">
            <v:imagedata r:id="rId1917" o:title=""/>
          </v:shape>
        </w:pict>
      </w:r>
      <w:r>
        <w:rPr>
          <w:lang w:val="en-US"/>
        </w:rPr>
        <w:t xml:space="preserve"> one can use the command “Operations / Integrals / Integral...” (Fig. 18.1).</w:t>
      </w:r>
    </w:p>
    <w:p w:rsidR="001242A6" w:rsidRDefault="001242A6" w:rsidP="001242A6">
      <w:pPr>
        <w:pStyle w:val="af3"/>
      </w:pPr>
      <w:r>
        <w:t xml:space="preserve">The command is intended for calculating of definite integrals of functions specified explicitly in the form </w:t>
      </w:r>
      <w:r w:rsidR="00DD029A" w:rsidRPr="00DD029A">
        <w:rPr>
          <w:position w:val="-10"/>
        </w:rPr>
        <w:pict>
          <v:shape id="_x0000_i3325" type="#_x0000_t75" style="width:42pt;height:15pt">
            <v:imagedata r:id="rId389" o:title=""/>
          </v:shape>
        </w:pict>
      </w:r>
      <w:r>
        <w:t>, of polynomials, that approximate tabular given functions, of densities of distribution of statistical probabilities (whose graphs are histograms). The integral is being calculated for the function that is marked by the check-box</w:t>
      </w:r>
      <w:r w:rsidR="006D7DDC">
        <w:pict>
          <v:shape id="_x0000_i3326" type="#_x0000_t75" style="width:8.25pt;height:8.25pt" filled="t">
            <v:fill color2="black"/>
            <v:imagedata r:id="rId12" o:title=""/>
          </v:shape>
        </w:pict>
      </w:r>
      <w:r>
        <w:t>. in the window “Objects list”. If no functions are marked in the window, the integral is being calculated for current function.</w:t>
      </w:r>
    </w:p>
    <w:p w:rsidR="001242A6" w:rsidRDefault="001242A6" w:rsidP="001242A6">
      <w:pPr>
        <w:pStyle w:val="afe"/>
      </w:pPr>
      <w:r>
        <w:rPr>
          <w:lang w:val="en-US"/>
        </w:rPr>
        <w:t>If several functions are marked, the values of found integrals are being added. Thus it is possible to calculate integrals for functions given by different expressions on different intervals. If the limits of integration are beyond the interval of definition of the function, the integral is being calculated on the common part of the interval. For example, if a function is defined on the interval [-5, 5], and integration limits are [0, 10], then the integral will be calculated on the interval [0, 5].</w:t>
      </w:r>
    </w:p>
    <w:p w:rsidR="001242A6" w:rsidRDefault="001242A6" w:rsidP="001242A6">
      <w:pPr>
        <w:pStyle w:val="af6"/>
      </w:pPr>
      <w:r>
        <w:rPr>
          <w:noProof/>
          <w:lang w:val="uk-UA" w:eastAsia="uk-UA"/>
        </w:rPr>
        <w:drawing>
          <wp:inline distT="0" distB="0" distL="0" distR="0">
            <wp:extent cx="4391025" cy="3095625"/>
            <wp:effectExtent l="19050" t="0" r="9525" b="0"/>
            <wp:docPr id="2571" name="Рисунок 2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1"/>
                    <pic:cNvPicPr>
                      <a:picLocks noChangeAspect="1" noChangeArrowheads="1"/>
                    </pic:cNvPicPr>
                  </pic:nvPicPr>
                  <pic:blipFill>
                    <a:blip r:embed="rId1918" cstate="print"/>
                    <a:srcRect/>
                    <a:stretch>
                      <a:fillRect/>
                    </a:stretch>
                  </pic:blipFill>
                  <pic:spPr bwMode="auto">
                    <a:xfrm>
                      <a:off x="0" y="0"/>
                      <a:ext cx="4391025" cy="3095625"/>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18.1</w:t>
      </w:r>
    </w:p>
    <w:p w:rsidR="001242A6" w:rsidRDefault="001242A6" w:rsidP="001242A6">
      <w:pPr>
        <w:pStyle w:val="af6"/>
        <w:rPr>
          <w:shd w:val="clear" w:color="auto" w:fill="FFFF00"/>
        </w:rPr>
      </w:pPr>
      <w:r>
        <w:rPr>
          <w:noProof/>
          <w:lang w:val="uk-UA" w:eastAsia="uk-UA"/>
        </w:rPr>
        <w:lastRenderedPageBreak/>
        <w:drawing>
          <wp:inline distT="0" distB="0" distL="0" distR="0">
            <wp:extent cx="4391025" cy="3067050"/>
            <wp:effectExtent l="19050" t="0" r="9525" b="0"/>
            <wp:docPr id="2572" name="Рисунок 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2"/>
                    <pic:cNvPicPr>
                      <a:picLocks noChangeAspect="1" noChangeArrowheads="1"/>
                    </pic:cNvPicPr>
                  </pic:nvPicPr>
                  <pic:blipFill>
                    <a:blip r:embed="rId1919" cstate="print"/>
                    <a:srcRect/>
                    <a:stretch>
                      <a:fillRect/>
                    </a:stretch>
                  </pic:blipFill>
                  <pic:spPr bwMode="auto">
                    <a:xfrm>
                      <a:off x="0" y="0"/>
                      <a:ext cx="4391025" cy="3067050"/>
                    </a:xfrm>
                    <a:prstGeom prst="rect">
                      <a:avLst/>
                    </a:prstGeom>
                    <a:solidFill>
                      <a:srgbClr val="FFFFFF"/>
                    </a:solidFill>
                    <a:ln w="9525">
                      <a:noFill/>
                      <a:miter lim="800000"/>
                      <a:headEnd/>
                      <a:tailEnd/>
                    </a:ln>
                  </pic:spPr>
                </pic:pic>
              </a:graphicData>
            </a:graphic>
          </wp:inline>
        </w:drawing>
      </w:r>
    </w:p>
    <w:p w:rsidR="001242A6" w:rsidRPr="00E9346F" w:rsidRDefault="001242A6" w:rsidP="001242A6">
      <w:pPr>
        <w:pStyle w:val="af6"/>
        <w:rPr>
          <w:szCs w:val="20"/>
        </w:rPr>
      </w:pPr>
      <w:r w:rsidRPr="00E9346F">
        <w:rPr>
          <w:szCs w:val="20"/>
        </w:rPr>
        <w:t>Fig. 18.2</w:t>
      </w:r>
    </w:p>
    <w:p w:rsidR="001242A6" w:rsidRDefault="001242A6" w:rsidP="001242A6">
      <w:pPr>
        <w:pStyle w:val="afe"/>
        <w:rPr>
          <w:lang w:val="en-US"/>
        </w:rPr>
      </w:pPr>
      <w:r>
        <w:rPr>
          <w:lang w:val="en-US"/>
        </w:rPr>
        <w:t>After use the command “Operations/Integrals/Integral...” an auxiliary window “Integration” is displayed. In the window one should input the value “А=” – left integration limit and the value “В=” – right integration limit (Fig. 18.2).</w:t>
      </w:r>
    </w:p>
    <w:p w:rsidR="001242A6" w:rsidRDefault="001242A6" w:rsidP="001242A6">
      <w:pPr>
        <w:pStyle w:val="af3"/>
      </w:pPr>
      <w:r>
        <w:t xml:space="preserve">In both the integrand and the integration limits can be included parameters </w:t>
      </w:r>
      <w:r w:rsidR="00DD029A" w:rsidRPr="00DD029A">
        <w:rPr>
          <w:position w:val="-4"/>
        </w:rPr>
        <w:pict>
          <v:shape id="_x0000_i3327" type="#_x0000_t75" style="width:15pt;height:12pt">
            <v:imagedata r:id="rId1920" o:title=""/>
          </v:shape>
        </w:pict>
      </w:r>
      <w:r w:rsidRPr="00BC6CC2">
        <w:t xml:space="preserve">, </w:t>
      </w:r>
      <w:r w:rsidR="00DD029A" w:rsidRPr="00DD029A">
        <w:rPr>
          <w:position w:val="-4"/>
        </w:rPr>
        <w:pict>
          <v:shape id="_x0000_i3328" type="#_x0000_t75" style="width:17.25pt;height:12pt">
            <v:imagedata r:id="rId1921" o:title=""/>
          </v:shape>
        </w:pict>
      </w:r>
      <w:r>
        <w:t>,</w:t>
      </w:r>
      <w:r w:rsidRPr="00BC6CC2">
        <w:t xml:space="preserve"> …, </w:t>
      </w:r>
      <w:r w:rsidR="00DD029A" w:rsidRPr="00DD029A">
        <w:rPr>
          <w:position w:val="-6"/>
        </w:rPr>
        <w:pict>
          <v:shape id="_x0000_i3329" type="#_x0000_t75" style="width:17.25pt;height:12.75pt">
            <v:imagedata r:id="rId1922" o:title=""/>
          </v:shape>
        </w:pict>
      </w:r>
      <w:r>
        <w:t xml:space="preserve"> (Fig.. 18.2).</w:t>
      </w:r>
    </w:p>
    <w:p w:rsidR="001242A6" w:rsidRDefault="001242A6" w:rsidP="001242A6">
      <w:pPr>
        <w:pStyle w:val="af3"/>
      </w:pPr>
      <w:r>
        <w:t xml:space="preserve">Having used the command and having pressed the button “Record to "Answers" in the window “Answers” one can see the integrand, integration limits and value of the integral </w:t>
      </w:r>
      <w:r w:rsidR="00DD029A" w:rsidRPr="00DD029A">
        <w:rPr>
          <w:position w:val="-4"/>
        </w:rPr>
        <w:pict>
          <v:shape id="_x0000_i3330" type="#_x0000_t75" style="width:9pt;height:12pt">
            <v:imagedata r:id="rId1923" o:title=""/>
          </v:shape>
        </w:pict>
      </w:r>
      <w:r>
        <w:t>.</w:t>
      </w:r>
    </w:p>
    <w:p w:rsidR="001242A6" w:rsidRDefault="001242A6" w:rsidP="001242A6">
      <w:pPr>
        <w:pStyle w:val="af3"/>
      </w:pPr>
      <w:r>
        <w:t xml:space="preserve">If the graph was plotted in the window “Graph”, the domain bounded by the graph, the axis </w:t>
      </w:r>
      <w:r w:rsidR="00DD029A" w:rsidRPr="00DD029A">
        <w:rPr>
          <w:position w:val="-6"/>
        </w:rPr>
        <w:pict>
          <v:shape id="_x0000_i3331" type="#_x0000_t75" style="width:17.25pt;height:12.75pt">
            <v:imagedata r:id="rId1924" o:title=""/>
          </v:shape>
        </w:pict>
      </w:r>
      <w:r>
        <w:t xml:space="preserve"> and the lines </w:t>
      </w:r>
      <w:r w:rsidR="00DD029A" w:rsidRPr="00DD029A">
        <w:rPr>
          <w:position w:val="-6"/>
        </w:rPr>
        <w:pict>
          <v:shape id="_x0000_i3332" type="#_x0000_t75" style="width:26.25pt;height:9.75pt">
            <v:imagedata r:id="rId1925" o:title=""/>
          </v:shape>
        </w:pict>
      </w:r>
      <w:r>
        <w:t xml:space="preserve">, </w:t>
      </w:r>
      <w:r w:rsidR="00DD029A" w:rsidRPr="00DD029A">
        <w:rPr>
          <w:position w:val="-6"/>
        </w:rPr>
        <w:pict>
          <v:shape id="_x0000_i3333" type="#_x0000_t75" style="width:27pt;height:12.75pt">
            <v:imagedata r:id="rId1926" o:title=""/>
          </v:shape>
        </w:pict>
      </w:r>
      <w:r>
        <w:t>, will be shaded (Fig. 18.2).</w:t>
      </w:r>
    </w:p>
    <w:p w:rsidR="001242A6" w:rsidRDefault="001242A6" w:rsidP="001242A6">
      <w:pPr>
        <w:pStyle w:val="af7"/>
        <w:rPr>
          <w:lang w:val="en-US"/>
        </w:rPr>
      </w:pPr>
      <w:r>
        <w:rPr>
          <w:lang w:val="en-US"/>
        </w:rPr>
        <w:t>Examples</w:t>
      </w:r>
    </w:p>
    <w:p w:rsidR="001242A6" w:rsidRDefault="001242A6" w:rsidP="001242A6">
      <w:pPr>
        <w:pStyle w:val="af3"/>
      </w:pPr>
      <w:r>
        <w:t xml:space="preserve">1. Assume it is necessary to calculate an the area bounded by the lines </w:t>
      </w:r>
      <w:r w:rsidR="00DD029A" w:rsidRPr="00DD029A">
        <w:rPr>
          <w:position w:val="-6"/>
        </w:rPr>
        <w:pict>
          <v:shape id="_x0000_i3334" type="#_x0000_t75" style="width:30.75pt;height:12.75pt">
            <v:imagedata r:id="rId1927" o:title=""/>
          </v:shape>
        </w:pict>
      </w:r>
      <w:r w:rsidRPr="00BC6CC2">
        <w:t xml:space="preserve">, </w:t>
      </w:r>
      <w:r w:rsidR="00DD029A" w:rsidRPr="00DD029A">
        <w:rPr>
          <w:position w:val="-6"/>
        </w:rPr>
        <w:pict>
          <v:shape id="_x0000_i3335" type="#_x0000_t75" style="width:24.75pt;height:12.75pt">
            <v:imagedata r:id="rId1928" o:title=""/>
          </v:shape>
        </w:pict>
      </w:r>
      <w:r w:rsidRPr="00BC6CC2">
        <w:t xml:space="preserve">, </w:t>
      </w:r>
      <w:r w:rsidR="00DD029A" w:rsidRPr="00DD029A">
        <w:rPr>
          <w:position w:val="-10"/>
        </w:rPr>
        <w:pict>
          <v:shape id="_x0000_i3336" type="#_x0000_t75" style="width:26.25pt;height:15pt">
            <v:imagedata r:id="rId1929" o:title=""/>
          </v:shape>
        </w:pict>
      </w:r>
      <w:r w:rsidRPr="00BC6CC2">
        <w:t xml:space="preserve">, </w:t>
      </w:r>
      <w:r w:rsidR="00DD029A" w:rsidRPr="00DD029A">
        <w:rPr>
          <w:position w:val="-22"/>
        </w:rPr>
        <w:pict>
          <v:shape id="_x0000_i3337" type="#_x0000_t75" style="width:155.25pt;height:29.25pt">
            <v:imagedata r:id="rId1930" o:title=""/>
          </v:shape>
        </w:pict>
      </w:r>
      <w:r>
        <w:t xml:space="preserve"> i.e. the definite integral </w:t>
      </w:r>
      <w:r w:rsidR="00DD029A" w:rsidRPr="00DD029A">
        <w:rPr>
          <w:position w:val="-32"/>
        </w:rPr>
        <w:pict>
          <v:shape id="_x0000_i3338" type="#_x0000_t75" style="width:177.75pt;height:36.75pt">
            <v:imagedata r:id="rId1931" o:title=""/>
          </v:shape>
        </w:pict>
      </w:r>
      <w:r>
        <w:t>.</w:t>
      </w:r>
    </w:p>
    <w:p w:rsidR="001242A6" w:rsidRDefault="001242A6" w:rsidP="001242A6">
      <w:pPr>
        <w:pStyle w:val="af6"/>
      </w:pPr>
      <w:r>
        <w:rPr>
          <w:b/>
          <w:noProof/>
          <w:lang w:val="uk-UA" w:eastAsia="uk-UA"/>
        </w:rPr>
        <w:lastRenderedPageBreak/>
        <w:drawing>
          <wp:inline distT="0" distB="0" distL="0" distR="0">
            <wp:extent cx="4391025" cy="3095625"/>
            <wp:effectExtent l="19050" t="0" r="9525" b="0"/>
            <wp:docPr id="2585" name="Рисунок 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5"/>
                    <pic:cNvPicPr>
                      <a:picLocks noChangeAspect="1" noChangeArrowheads="1"/>
                    </pic:cNvPicPr>
                  </pic:nvPicPr>
                  <pic:blipFill>
                    <a:blip r:embed="rId1932" cstate="print"/>
                    <a:srcRect/>
                    <a:stretch>
                      <a:fillRect/>
                    </a:stretch>
                  </pic:blipFill>
                  <pic:spPr bwMode="auto">
                    <a:xfrm>
                      <a:off x="0" y="0"/>
                      <a:ext cx="4391025" cy="3095625"/>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18.3</w:t>
      </w:r>
    </w:p>
    <w:p w:rsidR="001242A6" w:rsidRDefault="001242A6" w:rsidP="001242A6">
      <w:pPr>
        <w:pStyle w:val="af3"/>
      </w:pPr>
      <w:r>
        <w:t xml:space="preserve">Plot graph of the function </w:t>
      </w:r>
      <w:r w:rsidRPr="007C3207">
        <w:rPr>
          <w:position w:val="-22"/>
        </w:rPr>
        <w:object w:dxaOrig="3060" w:dyaOrig="580">
          <v:shape id="_x0000_i3339" type="#_x0000_t75" style="width:153pt;height:29.25pt" o:ole="">
            <v:imagedata r:id="rId1933" o:title=""/>
          </v:shape>
          <o:OLEObject Type="Embed" ProgID="Equation.3" ShapeID="_x0000_i3339" DrawAspect="Content" ObjectID="_1542446772" r:id="rId1934"/>
        </w:object>
      </w:r>
      <w:r>
        <w:t xml:space="preserve"> on the interval [-5, 5], use the command “Operations / Integrals / Integral...” and input the integration limits </w:t>
      </w:r>
      <w:r w:rsidR="00DD029A" w:rsidRPr="00DD029A">
        <w:rPr>
          <w:position w:val="-6"/>
        </w:rPr>
        <w:pict>
          <v:shape id="_x0000_i3340" type="#_x0000_t75" style="width:32.25pt;height:12.75pt">
            <v:imagedata r:id="rId1935" o:title=""/>
          </v:shape>
        </w:pict>
      </w:r>
      <w:r>
        <w:t xml:space="preserve">, </w:t>
      </w:r>
      <w:r w:rsidR="00DD029A" w:rsidRPr="00DD029A">
        <w:rPr>
          <w:position w:val="-6"/>
        </w:rPr>
        <w:pict>
          <v:shape id="_x0000_i3341" type="#_x0000_t75" style="width:24.75pt;height:12.75pt">
            <v:imagedata r:id="rId1936" o:title=""/>
          </v:shape>
        </w:pict>
      </w:r>
      <w:r>
        <w:t xml:space="preserve">. As a result get </w:t>
      </w:r>
      <w:r w:rsidR="00DD029A" w:rsidRPr="00DD029A">
        <w:rPr>
          <w:position w:val="-6"/>
        </w:rPr>
        <w:pict>
          <v:shape id="_x0000_i3342" type="#_x0000_t75" style="width:45pt;height:12.75pt">
            <v:imagedata r:id="rId1937" o:title=""/>
          </v:shape>
        </w:pict>
      </w:r>
      <w:r>
        <w:t xml:space="preserve"> (Fig. 18.3).</w:t>
      </w:r>
    </w:p>
    <w:p w:rsidR="001242A6" w:rsidRDefault="001242A6" w:rsidP="001242A6">
      <w:pPr>
        <w:pStyle w:val="afe"/>
        <w:spacing w:line="220" w:lineRule="exact"/>
        <w:rPr>
          <w:lang w:val="en-US"/>
        </w:rPr>
      </w:pPr>
      <w:r>
        <w:rPr>
          <w:lang w:val="en-US"/>
        </w:rPr>
        <w:t xml:space="preserve">It should be noted that the integral can’t be calculated exactly because </w:t>
      </w:r>
      <w:proofErr w:type="spellStart"/>
      <w:r>
        <w:rPr>
          <w:rStyle w:val="a9"/>
          <w:color w:val="000000"/>
          <w:lang w:val="en-US"/>
        </w:rPr>
        <w:t>antiderivative</w:t>
      </w:r>
      <w:proofErr w:type="spellEnd"/>
      <w:r>
        <w:rPr>
          <w:rStyle w:val="a9"/>
          <w:color w:val="000000"/>
          <w:lang w:val="en-US"/>
        </w:rPr>
        <w:t xml:space="preserve"> of the integrand </w:t>
      </w:r>
      <w:r>
        <w:rPr>
          <w:lang w:val="en-US"/>
        </w:rPr>
        <w:t>doesn’t exist in limited expressions. Therefore for calculation of similar integrals only approximate methods are used.</w:t>
      </w:r>
    </w:p>
    <w:p w:rsidR="001242A6" w:rsidRDefault="001242A6" w:rsidP="001242A6">
      <w:pPr>
        <w:pStyle w:val="af3"/>
      </w:pPr>
      <w:r>
        <w:t xml:space="preserve">2. Calculate </w:t>
      </w:r>
      <w:r w:rsidR="00DD029A" w:rsidRPr="00DD029A">
        <w:rPr>
          <w:position w:val="-32"/>
        </w:rPr>
        <w:pict>
          <v:shape id="_x0000_i3343" type="#_x0000_t75" style="width:45pt;height:36.75pt" fillcolor="window">
            <v:imagedata r:id="rId1938" o:title=""/>
          </v:shape>
        </w:pict>
      </w:r>
      <w:r>
        <w:t xml:space="preserve"> where </w:t>
      </w:r>
      <w:r w:rsidR="00670FD8" w:rsidRPr="00670FD8">
        <w:rPr>
          <w:position w:val="-76"/>
        </w:rPr>
        <w:object w:dxaOrig="3200" w:dyaOrig="1620">
          <v:shape id="_x0000_i3344" type="#_x0000_t75" style="width:159.75pt;height:81pt" o:ole="">
            <v:imagedata r:id="rId1939" o:title=""/>
          </v:shape>
          <o:OLEObject Type="Embed" ProgID="Equation.3" ShapeID="_x0000_i3344" DrawAspect="Content" ObjectID="_1542446773" r:id="rId1940"/>
        </w:object>
      </w:r>
    </w:p>
    <w:p w:rsidR="001242A6" w:rsidRDefault="001242A6" w:rsidP="001242A6">
      <w:pPr>
        <w:pStyle w:val="af3"/>
      </w:pPr>
      <w:r>
        <w:t xml:space="preserve">Plot graph of the function on the interval </w:t>
      </w:r>
      <w:r w:rsidR="00670FD8" w:rsidRPr="00670FD8">
        <w:rPr>
          <w:position w:val="-8"/>
        </w:rPr>
        <w:object w:dxaOrig="580" w:dyaOrig="260">
          <v:shape id="_x0000_i3345" type="#_x0000_t75" style="width:28.5pt;height:12.75pt" o:ole="">
            <v:imagedata r:id="rId1941" o:title=""/>
          </v:shape>
          <o:OLEObject Type="Embed" ProgID="Equation.3" ShapeID="_x0000_i3345" DrawAspect="Content" ObjectID="_1542446774" r:id="rId1942"/>
        </w:object>
      </w:r>
      <w:r>
        <w:t xml:space="preserve"> (on the interval </w:t>
      </w:r>
      <w:r w:rsidR="00670FD8" w:rsidRPr="00670FD8">
        <w:rPr>
          <w:position w:val="-8"/>
        </w:rPr>
        <w:object w:dxaOrig="740" w:dyaOrig="260">
          <v:shape id="_x0000_i3346" type="#_x0000_t75" style="width:36.75pt;height:12.75pt" o:ole="">
            <v:imagedata r:id="rId1943" o:title=""/>
          </v:shape>
          <o:OLEObject Type="Embed" ProgID="Equation.3" ShapeID="_x0000_i3346" DrawAspect="Content" ObjectID="_1542446775" r:id="rId1944"/>
        </w:object>
      </w:r>
      <w:r w:rsidR="00670FD8">
        <w:t> </w:t>
      </w:r>
      <w:r>
        <w:t xml:space="preserve">– graph of the function </w:t>
      </w:r>
      <w:r w:rsidR="00DD029A" w:rsidRPr="00DD029A">
        <w:rPr>
          <w:position w:val="-10"/>
        </w:rPr>
        <w:pict>
          <v:shape id="_x0000_i3347" type="#_x0000_t75" style="width:62.25pt;height:15pt">
            <v:imagedata r:id="rId1945" o:title=""/>
          </v:shape>
        </w:pict>
      </w:r>
      <w:r>
        <w:t xml:space="preserve">, on the interval </w:t>
      </w:r>
      <w:r w:rsidR="00DD029A" w:rsidRPr="00DD029A">
        <w:rPr>
          <w:position w:val="-10"/>
        </w:rPr>
        <w:pict>
          <v:shape id="_x0000_i3348" type="#_x0000_t75" style="width:30pt;height:15pt">
            <v:imagedata r:id="rId1946" o:title=""/>
          </v:shape>
        </w:pict>
      </w:r>
      <w:r>
        <w:t xml:space="preserve"> – </w:t>
      </w:r>
      <w:r w:rsidR="00DD029A" w:rsidRPr="00DD029A">
        <w:rPr>
          <w:position w:val="-10"/>
        </w:rPr>
        <w:pict>
          <v:shape id="_x0000_i3349" type="#_x0000_t75" style="width:66pt;height:15pt">
            <v:imagedata r:id="rId1947" o:title=""/>
          </v:shape>
        </w:pict>
      </w:r>
      <w:r>
        <w:t xml:space="preserve">, on the interval </w:t>
      </w:r>
      <w:r w:rsidR="00DD029A" w:rsidRPr="00DD029A">
        <w:rPr>
          <w:position w:val="-10"/>
        </w:rPr>
        <w:pict>
          <v:shape id="_x0000_i3350" type="#_x0000_t75" style="width:23.25pt;height:15pt">
            <v:imagedata r:id="rId1948" o:title=""/>
          </v:shape>
        </w:pict>
      </w:r>
      <w:r>
        <w:t xml:space="preserve"> – </w:t>
      </w:r>
      <w:r w:rsidR="00DD029A" w:rsidRPr="00DD029A">
        <w:rPr>
          <w:position w:val="-10"/>
        </w:rPr>
        <w:pict>
          <v:shape id="_x0000_i3351" type="#_x0000_t75" style="width:74.25pt;height:15pt">
            <v:imagedata r:id="rId1949" o:title=""/>
          </v:shape>
        </w:pict>
      </w:r>
      <w:r>
        <w:t xml:space="preserve">) and use the command “Operations / Integrals / Integral...” Input the integration limits </w:t>
      </w:r>
      <w:r w:rsidR="00DD029A" w:rsidRPr="00DD029A">
        <w:rPr>
          <w:position w:val="-6"/>
        </w:rPr>
        <w:pict>
          <v:shape id="_x0000_i3352" type="#_x0000_t75" style="width:32.25pt;height:12.75pt">
            <v:imagedata r:id="rId1950" o:title=""/>
          </v:shape>
        </w:pict>
      </w:r>
      <w:r>
        <w:t xml:space="preserve">, </w:t>
      </w:r>
      <w:r w:rsidR="00DD029A" w:rsidRPr="00DD029A">
        <w:rPr>
          <w:position w:val="-6"/>
        </w:rPr>
        <w:pict>
          <v:shape id="_x0000_i3353" type="#_x0000_t75" style="width:24.75pt;height:12.75pt">
            <v:imagedata r:id="rId1951" o:title=""/>
          </v:shape>
        </w:pict>
      </w:r>
      <w:r>
        <w:t xml:space="preserve"> to obtain the value of integral (Fig. 18.4):</w:t>
      </w:r>
    </w:p>
    <w:p w:rsidR="001242A6" w:rsidRDefault="001242A6" w:rsidP="001242A6">
      <w:pPr>
        <w:pStyle w:val="af6"/>
      </w:pPr>
      <w:r>
        <w:rPr>
          <w:noProof/>
          <w:lang w:val="uk-UA" w:eastAsia="uk-UA"/>
        </w:rPr>
        <w:lastRenderedPageBreak/>
        <w:drawing>
          <wp:inline distT="0" distB="0" distL="0" distR="0">
            <wp:extent cx="4381500" cy="3086100"/>
            <wp:effectExtent l="19050" t="0" r="0" b="0"/>
            <wp:docPr id="2601" name="Рисунок 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1"/>
                    <pic:cNvPicPr>
                      <a:picLocks noChangeAspect="1" noChangeArrowheads="1"/>
                    </pic:cNvPicPr>
                  </pic:nvPicPr>
                  <pic:blipFill>
                    <a:blip r:embed="rId1952" cstate="print"/>
                    <a:srcRect/>
                    <a:stretch>
                      <a:fillRect/>
                    </a:stretch>
                  </pic:blipFill>
                  <pic:spPr bwMode="auto">
                    <a:xfrm>
                      <a:off x="0" y="0"/>
                      <a:ext cx="4381500"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18.4</w:t>
      </w:r>
    </w:p>
    <w:p w:rsidR="001242A6" w:rsidRDefault="001242A6" w:rsidP="001242A6">
      <w:pPr>
        <w:pStyle w:val="af6"/>
      </w:pPr>
      <w:r>
        <w:rPr>
          <w:noProof/>
          <w:lang w:val="uk-UA" w:eastAsia="uk-UA"/>
        </w:rPr>
        <w:drawing>
          <wp:inline distT="0" distB="0" distL="0" distR="0">
            <wp:extent cx="4391025" cy="3086100"/>
            <wp:effectExtent l="19050" t="0" r="9525" b="0"/>
            <wp:docPr id="2602" name="Рисунок 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2"/>
                    <pic:cNvPicPr>
                      <a:picLocks noChangeAspect="1" noChangeArrowheads="1"/>
                    </pic:cNvPicPr>
                  </pic:nvPicPr>
                  <pic:blipFill>
                    <a:blip r:embed="rId1953"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18.5</w:t>
      </w:r>
    </w:p>
    <w:p w:rsidR="001242A6" w:rsidRDefault="00DD029A" w:rsidP="001242A6">
      <w:pPr>
        <w:pStyle w:val="af3"/>
      </w:pPr>
      <w:r w:rsidRPr="00DD029A">
        <w:rPr>
          <w:position w:val="-32"/>
        </w:rPr>
        <w:lastRenderedPageBreak/>
        <w:pict>
          <v:shape id="_x0000_i3354" type="#_x0000_t75" style="width:279pt;height:36.75pt">
            <v:imagedata r:id="rId1954" o:title=""/>
          </v:shape>
        </w:pict>
      </w:r>
      <w:r w:rsidR="001242A6">
        <w:t>.</w:t>
      </w:r>
    </w:p>
    <w:p w:rsidR="001242A6" w:rsidRDefault="001242A6" w:rsidP="001242A6">
      <w:pPr>
        <w:pStyle w:val="af3"/>
      </w:pPr>
      <w:r>
        <w:t xml:space="preserve">The approximate value of the defined integral </w:t>
      </w:r>
      <w:r w:rsidR="00DD029A" w:rsidRPr="00DD029A">
        <w:rPr>
          <w:position w:val="-32"/>
        </w:rPr>
        <w:pict>
          <v:shape id="_x0000_i3355" type="#_x0000_t75" style="width:42.75pt;height:36.75pt" fillcolor="window">
            <v:imagedata r:id="rId1955" o:title=""/>
          </v:shape>
        </w:pict>
      </w:r>
      <w:r>
        <w:t xml:space="preserve"> can be also obtained as area of the polygon bounded by the locked polygonal line with the tops </w:t>
      </w:r>
      <w:r w:rsidR="00DD029A" w:rsidRPr="00DD029A">
        <w:rPr>
          <w:position w:val="-10"/>
        </w:rPr>
        <w:pict>
          <v:shape id="_x0000_i3356" type="#_x0000_t75" style="width:27pt;height:15pt">
            <v:imagedata r:id="rId1956" o:title=""/>
          </v:shape>
        </w:pict>
      </w:r>
      <w:r w:rsidRPr="00BC6CC2">
        <w:t xml:space="preserve">, </w:t>
      </w:r>
      <w:r w:rsidR="00DD029A" w:rsidRPr="00DD029A">
        <w:rPr>
          <w:position w:val="-10"/>
        </w:rPr>
        <w:pict>
          <v:shape id="_x0000_i3357" type="#_x0000_t75" style="width:42pt;height:15pt">
            <v:imagedata r:id="rId1957" o:title=""/>
          </v:shape>
        </w:pict>
      </w:r>
      <w:r w:rsidRPr="00BC6CC2">
        <w:t xml:space="preserve">, </w:t>
      </w:r>
      <w:r w:rsidR="00DD029A" w:rsidRPr="00DD029A">
        <w:rPr>
          <w:position w:val="-10"/>
        </w:rPr>
        <w:pict>
          <v:shape id="_x0000_i3358" type="#_x0000_t75" style="width:50.25pt;height:15.75pt">
            <v:imagedata r:id="rId1958" o:title=""/>
          </v:shape>
        </w:pict>
      </w:r>
      <w:r w:rsidRPr="00BC6CC2">
        <w:t xml:space="preserve">, </w:t>
      </w:r>
      <w:r w:rsidR="00DD029A" w:rsidRPr="00DD029A">
        <w:rPr>
          <w:position w:val="-10"/>
        </w:rPr>
        <w:pict>
          <v:shape id="_x0000_i3359" type="#_x0000_t75" style="width:53.25pt;height:15.75pt">
            <v:imagedata r:id="rId1959" o:title=""/>
          </v:shape>
        </w:pict>
      </w:r>
      <w:r w:rsidRPr="00BC6CC2">
        <w:t xml:space="preserve">, ... , </w:t>
      </w:r>
      <w:r w:rsidR="00DD029A" w:rsidRPr="00DD029A">
        <w:rPr>
          <w:position w:val="-10"/>
        </w:rPr>
        <w:pict>
          <v:shape id="_x0000_i3360" type="#_x0000_t75" style="width:66.75pt;height:15.75pt">
            <v:imagedata r:id="rId1960" o:title=""/>
          </v:shape>
        </w:pict>
      </w:r>
      <w:r w:rsidRPr="00BC6CC2">
        <w:t xml:space="preserve">, </w:t>
      </w:r>
      <w:r w:rsidR="00DD029A" w:rsidRPr="00DD029A">
        <w:rPr>
          <w:position w:val="-10"/>
        </w:rPr>
        <w:pict>
          <v:shape id="_x0000_i3361" type="#_x0000_t75" style="width:53.25pt;height:15.75pt">
            <v:imagedata r:id="rId1961" o:title=""/>
          </v:shape>
        </w:pict>
      </w:r>
      <w:r w:rsidRPr="00BC6CC2">
        <w:t xml:space="preserve">, </w:t>
      </w:r>
      <w:r w:rsidR="00DD029A" w:rsidRPr="00DD029A">
        <w:rPr>
          <w:position w:val="-10"/>
        </w:rPr>
        <w:pict>
          <v:shape id="_x0000_i3362" type="#_x0000_t75" style="width:41.25pt;height:15pt">
            <v:imagedata r:id="rId1962" o:title=""/>
          </v:shape>
        </w:pict>
      </w:r>
      <w:r w:rsidRPr="00BC6CC2">
        <w:t xml:space="preserve">, </w:t>
      </w:r>
      <w:r w:rsidR="00DD029A" w:rsidRPr="00DD029A">
        <w:rPr>
          <w:position w:val="-10"/>
        </w:rPr>
        <w:pict>
          <v:shape id="_x0000_i3363" type="#_x0000_t75" style="width:27pt;height:15pt">
            <v:imagedata r:id="rId1963" o:title=""/>
          </v:shape>
        </w:pict>
      </w:r>
      <w:r>
        <w:t xml:space="preserve">, where the tops </w:t>
      </w:r>
      <w:r w:rsidR="00DD029A" w:rsidRPr="00DD029A">
        <w:rPr>
          <w:position w:val="-10"/>
        </w:rPr>
        <w:pict>
          <v:shape id="_x0000_i3364" type="#_x0000_t75" style="width:50.25pt;height:15.75pt">
            <v:imagedata r:id="rId1964" o:title=""/>
          </v:shape>
        </w:pict>
      </w:r>
      <w:r>
        <w:t xml:space="preserve"> and their quantity are chosen so that the polygonal line is situated as near as possible to the curve </w:t>
      </w:r>
      <w:r w:rsidR="00DD029A" w:rsidRPr="00DD029A">
        <w:rPr>
          <w:position w:val="-10"/>
        </w:rPr>
        <w:pict>
          <v:shape id="_x0000_i3365" type="#_x0000_t75" style="width:42pt;height:15pt">
            <v:imagedata r:id="rId1965" o:title=""/>
          </v:shape>
        </w:pict>
      </w:r>
      <w:r>
        <w:t xml:space="preserve"> on the interval </w:t>
      </w:r>
      <w:r w:rsidR="00DD029A" w:rsidRPr="00DD029A">
        <w:rPr>
          <w:position w:val="-10"/>
        </w:rPr>
        <w:pict>
          <v:shape id="_x0000_i3366" type="#_x0000_t75" style="width:26.25pt;height:15pt">
            <v:imagedata r:id="rId1966" o:title=""/>
          </v:shape>
        </w:pict>
      </w:r>
      <w:r>
        <w:t>.</w:t>
      </w:r>
    </w:p>
    <w:p w:rsidR="001242A6" w:rsidRDefault="001242A6" w:rsidP="001242A6">
      <w:pPr>
        <w:pStyle w:val="af3"/>
      </w:pPr>
      <w:r>
        <w:t xml:space="preserve">3. Assume it is necessary to calculate approximately the area of </w:t>
      </w:r>
      <w:hyperlink r:id="rId1967" w:history="1">
        <w:r>
          <w:rPr>
            <w:rStyle w:val="a9"/>
            <w:color w:val="000000"/>
          </w:rPr>
          <w:t>curvilinear trapezoid</w:t>
        </w:r>
      </w:hyperlink>
      <w:r>
        <w:t xml:space="preserve"> between the parabola </w:t>
      </w:r>
      <w:r w:rsidR="00DD029A" w:rsidRPr="00DD029A">
        <w:rPr>
          <w:position w:val="-22"/>
        </w:rPr>
        <w:pict>
          <v:shape id="_x0000_i3367" type="#_x0000_t75" style="width:48pt;height:30.75pt">
            <v:imagedata r:id="rId1968" o:title=""/>
          </v:shape>
        </w:pict>
      </w:r>
      <w:r>
        <w:t xml:space="preserve"> and the lines </w:t>
      </w:r>
      <w:r w:rsidR="00DD029A" w:rsidRPr="00DD029A">
        <w:rPr>
          <w:position w:val="-6"/>
        </w:rPr>
        <w:pict>
          <v:shape id="_x0000_i3368" type="#_x0000_t75" style="width:26.25pt;height:12.75pt">
            <v:imagedata r:id="rId1969" o:title=""/>
          </v:shape>
        </w:pict>
      </w:r>
      <w:r>
        <w:t xml:space="preserve">, </w:t>
      </w:r>
      <w:r w:rsidR="00DD029A" w:rsidRPr="00DD029A">
        <w:rPr>
          <w:position w:val="-10"/>
        </w:rPr>
        <w:pict>
          <v:shape id="_x0000_i3369" type="#_x0000_t75" style="width:26.25pt;height:15pt">
            <v:imagedata r:id="rId1970" o:title=""/>
          </v:shape>
        </w:pict>
      </w:r>
      <w:r>
        <w:t>.</w:t>
      </w:r>
    </w:p>
    <w:p w:rsidR="001242A6" w:rsidRDefault="001242A6" w:rsidP="001242A6">
      <w:pPr>
        <w:pStyle w:val="af3"/>
      </w:pPr>
      <w:r>
        <w:t xml:space="preserve">Use the command “Operations / Integrals / Integral...” and input the integration limits </w:t>
      </w:r>
      <w:r w:rsidR="00DD029A" w:rsidRPr="00DD029A">
        <w:rPr>
          <w:position w:val="-6"/>
        </w:rPr>
        <w:pict>
          <v:shape id="_x0000_i3370" type="#_x0000_t75" style="width:26.25pt;height:12.75pt">
            <v:imagedata r:id="rId1971" o:title=""/>
          </v:shape>
        </w:pict>
      </w:r>
      <w:r>
        <w:t xml:space="preserve">, </w:t>
      </w:r>
      <w:r w:rsidR="00DD029A" w:rsidRPr="00DD029A">
        <w:rPr>
          <w:position w:val="-6"/>
        </w:rPr>
        <w:pict>
          <v:shape id="_x0000_i3371" type="#_x0000_t75" style="width:36pt;height:12.75pt">
            <v:imagedata r:id="rId1972" o:title=""/>
          </v:shape>
        </w:pict>
      </w:r>
      <w:r>
        <w:t xml:space="preserve">, to get </w:t>
      </w:r>
      <w:r w:rsidR="00DD029A" w:rsidRPr="00DD029A">
        <w:rPr>
          <w:position w:val="-6"/>
        </w:rPr>
        <w:pict>
          <v:shape id="_x0000_i3372" type="#_x0000_t75" style="width:44.25pt;height:12.75pt">
            <v:imagedata r:id="rId1973" o:title=""/>
          </v:shape>
        </w:pict>
      </w:r>
      <w:r>
        <w:t xml:space="preserve"> (Fig. 18.5).</w:t>
      </w:r>
    </w:p>
    <w:p w:rsidR="001242A6" w:rsidRDefault="001242A6" w:rsidP="001242A6">
      <w:pPr>
        <w:pStyle w:val="af3"/>
        <w:spacing w:line="216" w:lineRule="auto"/>
      </w:pPr>
      <w:r>
        <w:t xml:space="preserve">Plot the locked polygonal line with the vertices (0, 0), (0, 3), (0.1, 3.00), (0.2, 2.99), (0.3, 2.98), (0.4, 2.97), (0.5, 2.95), ..., (3.7, 0.26), (3.8, 0.11), (3.87, 0) ) and use the command “Operations / Polygonal lines processing / Polygon area” to get </w:t>
      </w:r>
      <w:r w:rsidR="00DD029A" w:rsidRPr="00DD029A">
        <w:rPr>
          <w:position w:val="-6"/>
        </w:rPr>
        <w:pict>
          <v:shape id="_x0000_i3373" type="#_x0000_t75" style="width:42pt;height:12pt">
            <v:imagedata r:id="rId1974" o:title=""/>
          </v:shape>
        </w:pict>
      </w:r>
      <w:r>
        <w:t xml:space="preserve"> (Fig. 18.6).</w:t>
      </w:r>
    </w:p>
    <w:p w:rsidR="007218E2" w:rsidRDefault="007218E2" w:rsidP="007218E2">
      <w:pPr>
        <w:pStyle w:val="af6"/>
      </w:pPr>
      <w:r>
        <w:rPr>
          <w:noProof/>
          <w:lang w:val="uk-UA" w:eastAsia="uk-UA"/>
        </w:rPr>
        <w:drawing>
          <wp:inline distT="0" distB="0" distL="0" distR="0">
            <wp:extent cx="4381500" cy="3076575"/>
            <wp:effectExtent l="19050" t="0" r="0" b="0"/>
            <wp:docPr id="15940" name="Рисунок 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2"/>
                    <pic:cNvPicPr>
                      <a:picLocks noChangeAspect="1" noChangeArrowheads="1"/>
                    </pic:cNvPicPr>
                  </pic:nvPicPr>
                  <pic:blipFill>
                    <a:blip r:embed="rId1975" cstate="print"/>
                    <a:srcRect/>
                    <a:stretch>
                      <a:fillRect/>
                    </a:stretch>
                  </pic:blipFill>
                  <pic:spPr bwMode="auto">
                    <a:xfrm>
                      <a:off x="0" y="0"/>
                      <a:ext cx="4381500" cy="3076575"/>
                    </a:xfrm>
                    <a:prstGeom prst="rect">
                      <a:avLst/>
                    </a:prstGeom>
                    <a:solidFill>
                      <a:srgbClr val="FFFFFF"/>
                    </a:solidFill>
                    <a:ln w="9525">
                      <a:noFill/>
                      <a:miter lim="800000"/>
                      <a:headEnd/>
                      <a:tailEnd/>
                    </a:ln>
                  </pic:spPr>
                </pic:pic>
              </a:graphicData>
            </a:graphic>
          </wp:inline>
        </w:drawing>
      </w:r>
    </w:p>
    <w:p w:rsidR="007218E2" w:rsidRDefault="007218E2" w:rsidP="007218E2">
      <w:pPr>
        <w:pStyle w:val="af6"/>
        <w:spacing w:before="0"/>
      </w:pPr>
      <w:r>
        <w:t>Fig. 18.6</w:t>
      </w:r>
    </w:p>
    <w:p w:rsidR="001242A6" w:rsidRDefault="001242A6" w:rsidP="001242A6">
      <w:pPr>
        <w:pStyle w:val="afe"/>
        <w:spacing w:line="216" w:lineRule="auto"/>
        <w:rPr>
          <w:lang w:val="en-US"/>
        </w:rPr>
      </w:pPr>
      <w:r>
        <w:rPr>
          <w:lang w:val="en-US"/>
        </w:rPr>
        <w:lastRenderedPageBreak/>
        <w:t>The tops of polygonal line can be entered from the keyboard, from the table that was previously created in a file, from the screen. The distances between the tops can be various taking into account (visually) the curvature of the line on various parts, the sharp curves etc.</w:t>
      </w:r>
    </w:p>
    <w:p w:rsidR="001242A6" w:rsidRDefault="001242A6" w:rsidP="001242A6">
      <w:pPr>
        <w:pStyle w:val="af3"/>
        <w:spacing w:line="216" w:lineRule="auto"/>
      </w:pPr>
      <w:r>
        <w:t xml:space="preserve">It should be kept in mind that for use the command “Operations / Integrals / Integral...” the integrands should be bounded. For approximate calculation of the improper integrals of the form </w:t>
      </w:r>
      <w:r w:rsidR="00DD029A" w:rsidRPr="00DD029A">
        <w:rPr>
          <w:position w:val="-32"/>
        </w:rPr>
        <w:pict>
          <v:shape id="_x0000_i3374" type="#_x0000_t75" style="width:45pt;height:36.75pt" fillcolor="window">
            <v:imagedata r:id="rId1976" o:title=""/>
          </v:shape>
        </w:pict>
      </w:r>
      <w:r>
        <w:t xml:space="preserve"> where the function </w:t>
      </w:r>
      <w:r w:rsidR="00DD029A" w:rsidRPr="00DD029A">
        <w:rPr>
          <w:position w:val="-10"/>
        </w:rPr>
        <w:pict>
          <v:shape id="_x0000_i3375" type="#_x0000_t75" style="width:42pt;height:15pt">
            <v:imagedata r:id="rId1965" o:title=""/>
          </v:shape>
        </w:pict>
      </w:r>
      <w:r>
        <w:t xml:space="preserve"> has a discontinuity point</w:t>
      </w:r>
      <w:r>
        <w:rPr>
          <w:rFonts w:ascii="Arial" w:hAnsi="Arial" w:cs="Arial"/>
          <w:sz w:val="20"/>
        </w:rPr>
        <w:t xml:space="preserve"> </w:t>
      </w:r>
      <w:r>
        <w:t xml:space="preserve">(of the second kind) on the interval </w:t>
      </w:r>
      <w:r w:rsidR="00DD029A" w:rsidRPr="00DD029A">
        <w:rPr>
          <w:position w:val="-10"/>
        </w:rPr>
        <w:pict>
          <v:shape id="_x0000_i3376" type="#_x0000_t75" style="width:26.25pt;height:15pt">
            <v:imagedata r:id="rId1966" o:title=""/>
          </v:shape>
        </w:pict>
      </w:r>
      <w:r>
        <w:t xml:space="preserve"> such that at </w:t>
      </w:r>
      <w:r w:rsidR="00DD029A" w:rsidRPr="00DD029A">
        <w:rPr>
          <w:position w:val="-10"/>
        </w:rPr>
        <w:pict>
          <v:shape id="_x0000_i3377" type="#_x0000_t75" style="width:33.75pt;height:15.75pt">
            <v:imagedata r:id="rId1977" o:title=""/>
          </v:shape>
        </w:pict>
      </w:r>
      <w:r>
        <w:t xml:space="preserve"> </w:t>
      </w:r>
      <w:r w:rsidR="00DD029A" w:rsidRPr="00DD029A">
        <w:rPr>
          <w:position w:val="-10"/>
        </w:rPr>
        <w:pict>
          <v:shape id="_x0000_i3378" type="#_x0000_t75" style="width:48pt;height:15pt">
            <v:imagedata r:id="rId1978" o:title=""/>
          </v:shape>
        </w:pict>
      </w:r>
      <w:r>
        <w:t xml:space="preserve"> (or </w:t>
      </w:r>
      <w:r w:rsidR="00DD029A" w:rsidRPr="00DD029A">
        <w:rPr>
          <w:position w:val="-10"/>
        </w:rPr>
        <w:pict>
          <v:shape id="_x0000_i3379" type="#_x0000_t75" style="width:54pt;height:15pt">
            <v:imagedata r:id="rId1979" o:title=""/>
          </v:shape>
        </w:pict>
      </w:r>
      <w:r>
        <w:t xml:space="preserve">), it is possible to use commands of the program for calculating integrals </w:t>
      </w:r>
      <w:r w:rsidR="00DD029A" w:rsidRPr="00DD029A">
        <w:rPr>
          <w:position w:val="-32"/>
        </w:rPr>
        <w:pict>
          <v:shape id="_x0000_i3380" type="#_x0000_t75" style="width:48pt;height:38.25pt" fillcolor="window">
            <v:imagedata r:id="rId1980" o:title=""/>
          </v:shape>
        </w:pict>
      </w:r>
      <w:r>
        <w:t xml:space="preserve"> and </w:t>
      </w:r>
      <w:r w:rsidR="00DD029A" w:rsidRPr="00DD029A">
        <w:rPr>
          <w:position w:val="-36"/>
        </w:rPr>
        <w:pict>
          <v:shape id="_x0000_i3381" type="#_x0000_t75" style="width:51pt;height:39pt" fillcolor="window">
            <v:imagedata r:id="rId1981" o:title=""/>
          </v:shape>
        </w:pict>
      </w:r>
      <w:r>
        <w:t xml:space="preserve"> where </w:t>
      </w:r>
      <w:r w:rsidR="00DD029A" w:rsidRPr="00DD029A">
        <w:rPr>
          <w:position w:val="-6"/>
        </w:rPr>
        <w:pict>
          <v:shape id="_x0000_i3382" type="#_x0000_t75" style="width:26.25pt;height:12.75pt">
            <v:imagedata r:id="rId1982" o:title=""/>
          </v:shape>
        </w:pict>
      </w:r>
      <w:r>
        <w:t xml:space="preserve"> is sufficiently small.</w:t>
      </w:r>
    </w:p>
    <w:p w:rsidR="00FC6034" w:rsidRDefault="00FC6034" w:rsidP="00FC6034">
      <w:pPr>
        <w:pStyle w:val="afe"/>
        <w:spacing w:line="290" w:lineRule="exact"/>
        <w:rPr>
          <w:lang w:val="en-US"/>
        </w:rPr>
      </w:pPr>
      <w:r>
        <w:rPr>
          <w:lang w:val="en-US"/>
        </w:rPr>
        <w:t xml:space="preserve">If the integral is convergent, then with gradual decrease of </w:t>
      </w:r>
      <w:r>
        <w:rPr>
          <w:noProof/>
          <w:position w:val="-6"/>
          <w:lang w:eastAsia="uk-UA"/>
        </w:rPr>
        <w:drawing>
          <wp:inline distT="0" distB="0" distL="0" distR="0">
            <wp:extent cx="114300" cy="142875"/>
            <wp:effectExtent l="19050" t="0" r="0" b="0"/>
            <wp:docPr id="16278" name="Рисунок 16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8"/>
                    <pic:cNvPicPr>
                      <a:picLocks noChangeAspect="1" noChangeArrowheads="1"/>
                    </pic:cNvPicPr>
                  </pic:nvPicPr>
                  <pic:blipFill>
                    <a:blip r:embed="rId1983" cstate="print"/>
                    <a:srcRect/>
                    <a:stretch>
                      <a:fillRect/>
                    </a:stretch>
                  </pic:blipFill>
                  <pic:spPr bwMode="auto">
                    <a:xfrm>
                      <a:off x="0" y="0"/>
                      <a:ext cx="114300" cy="142875"/>
                    </a:xfrm>
                    <a:prstGeom prst="rect">
                      <a:avLst/>
                    </a:prstGeom>
                    <a:noFill/>
                    <a:ln w="9525">
                      <a:noFill/>
                      <a:miter lim="800000"/>
                      <a:headEnd/>
                      <a:tailEnd/>
                    </a:ln>
                  </pic:spPr>
                </pic:pic>
              </a:graphicData>
            </a:graphic>
          </wp:inline>
        </w:drawing>
      </w:r>
      <w:r>
        <w:rPr>
          <w:lang w:val="en-US"/>
        </w:rPr>
        <w:t xml:space="preserve"> obtained values will be progressively less differ. After obtaining of certain quantity of stable digits the process of calculations can be stopped. But the problem may demand addition analysis of integral convergence.</w:t>
      </w:r>
    </w:p>
    <w:p w:rsidR="007218E2" w:rsidRDefault="007218E2" w:rsidP="007218E2">
      <w:pPr>
        <w:pStyle w:val="af6"/>
      </w:pPr>
      <w:r>
        <w:rPr>
          <w:noProof/>
          <w:lang w:val="uk-UA" w:eastAsia="uk-UA"/>
        </w:rPr>
        <w:drawing>
          <wp:inline distT="0" distB="0" distL="0" distR="0">
            <wp:extent cx="4381500" cy="3086100"/>
            <wp:effectExtent l="19050" t="0" r="0" b="0"/>
            <wp:docPr id="15939" name="Рисунок 2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2"/>
                    <pic:cNvPicPr>
                      <a:picLocks noChangeAspect="1" noChangeArrowheads="1"/>
                    </pic:cNvPicPr>
                  </pic:nvPicPr>
                  <pic:blipFill>
                    <a:blip r:embed="rId1984" cstate="print"/>
                    <a:srcRect/>
                    <a:stretch>
                      <a:fillRect/>
                    </a:stretch>
                  </pic:blipFill>
                  <pic:spPr bwMode="auto">
                    <a:xfrm>
                      <a:off x="0" y="0"/>
                      <a:ext cx="4381500" cy="3086100"/>
                    </a:xfrm>
                    <a:prstGeom prst="rect">
                      <a:avLst/>
                    </a:prstGeom>
                    <a:solidFill>
                      <a:srgbClr val="FFFFFF"/>
                    </a:solidFill>
                    <a:ln w="9525">
                      <a:noFill/>
                      <a:miter lim="800000"/>
                      <a:headEnd/>
                      <a:tailEnd/>
                    </a:ln>
                  </pic:spPr>
                </pic:pic>
              </a:graphicData>
            </a:graphic>
          </wp:inline>
        </w:drawing>
      </w:r>
    </w:p>
    <w:p w:rsidR="007218E2" w:rsidRDefault="007218E2" w:rsidP="007218E2">
      <w:pPr>
        <w:pStyle w:val="af6"/>
      </w:pPr>
      <w:r>
        <w:t>Fig. 18.7</w:t>
      </w:r>
    </w:p>
    <w:p w:rsidR="001242A6" w:rsidRDefault="001242A6" w:rsidP="00670FD8">
      <w:pPr>
        <w:pStyle w:val="af3"/>
      </w:pPr>
      <w:r>
        <w:lastRenderedPageBreak/>
        <w:t>Similarly for approximate calculation of principal value of improper integral of the form</w:t>
      </w:r>
      <w:r w:rsidR="00670FD8" w:rsidRPr="00670FD8">
        <w:rPr>
          <w:position w:val="-30"/>
        </w:rPr>
        <w:object w:dxaOrig="840" w:dyaOrig="700">
          <v:shape id="_x0000_i3383" type="#_x0000_t75" style="width:42pt;height:34.5pt" o:ole="" fillcolor="window">
            <v:imagedata r:id="rId1985" o:title=""/>
          </v:shape>
          <o:OLEObject Type="Embed" ProgID="Equation.3" ShapeID="_x0000_i3383" DrawAspect="Content" ObjectID="_1542446776" r:id="rId1986"/>
        </w:object>
      </w:r>
      <w:r>
        <w:t xml:space="preserve"> it is possible to calculate </w:t>
      </w:r>
      <w:r w:rsidR="00DD029A" w:rsidRPr="00DD029A">
        <w:rPr>
          <w:position w:val="-32"/>
        </w:rPr>
        <w:pict>
          <v:shape id="_x0000_i3384" type="#_x0000_t75" style="width:47.25pt;height:36.75pt" fillcolor="window">
            <v:imagedata r:id="rId1987" o:title=""/>
          </v:shape>
        </w:pict>
      </w:r>
      <w:r>
        <w:t xml:space="preserve"> with gradual change of </w:t>
      </w:r>
      <w:r w:rsidR="00DD029A" w:rsidRPr="00DD029A">
        <w:rPr>
          <w:position w:val="-4"/>
        </w:rPr>
        <w:pict>
          <v:shape id="_x0000_i3385" type="#_x0000_t75" style="width:11.25pt;height:12pt">
            <v:imagedata r:id="rId1988" o:title=""/>
          </v:shape>
        </w:pict>
      </w:r>
      <w:r>
        <w:t xml:space="preserve"> until stabilization of certain quantity of digits (if it is possible). In this case some additional analysis of integral convergence can be necessary as well.</w:t>
      </w:r>
    </w:p>
    <w:p w:rsidR="001242A6" w:rsidRDefault="001242A6" w:rsidP="00670FD8">
      <w:pPr>
        <w:pStyle w:val="af3"/>
      </w:pPr>
      <w:r>
        <w:t xml:space="preserve">4. Calculate the integral </w:t>
      </w:r>
      <w:r w:rsidRPr="007C3207">
        <w:rPr>
          <w:position w:val="-32"/>
        </w:rPr>
        <w:object w:dxaOrig="1380" w:dyaOrig="780">
          <v:shape id="_x0000_i3386" type="#_x0000_t75" style="width:69pt;height:39pt" o:ole="" fillcolor="window">
            <v:imagedata r:id="rId1989" o:title=""/>
          </v:shape>
          <o:OLEObject Type="Embed" ProgID="Equation.3" ShapeID="_x0000_i3386" DrawAspect="Content" ObjectID="_1542446777" r:id="rId1990"/>
        </w:object>
      </w:r>
      <w:r>
        <w:t xml:space="preserve"> approximately.</w:t>
      </w:r>
    </w:p>
    <w:p w:rsidR="001242A6" w:rsidRDefault="001242A6" w:rsidP="00670FD8">
      <w:pPr>
        <w:pStyle w:val="af3"/>
      </w:pPr>
      <w:r>
        <w:t xml:space="preserve">Plot graph of the function </w:t>
      </w:r>
      <w:r w:rsidR="00DD029A" w:rsidRPr="00DD029A">
        <w:rPr>
          <w:position w:val="-28"/>
        </w:rPr>
        <w:pict>
          <v:shape id="_x0000_i3387" type="#_x0000_t75" style="width:80.25pt;height:36.75pt" fillcolor="window">
            <v:imagedata r:id="rId1991" o:title=""/>
          </v:shape>
        </w:pict>
      </w:r>
      <w:r>
        <w:t xml:space="preserve"> on the interval </w:t>
      </w:r>
      <w:r w:rsidR="00DD029A" w:rsidRPr="00DD029A">
        <w:rPr>
          <w:position w:val="-10"/>
        </w:rPr>
        <w:pict>
          <v:shape id="_x0000_i3388" type="#_x0000_t75" style="width:32.25pt;height:15pt">
            <v:imagedata r:id="rId1992" o:title=""/>
          </v:shape>
        </w:pict>
      </w:r>
      <w:r>
        <w:t xml:space="preserve"> and assign the integration limits: lower </w:t>
      </w:r>
      <w:r w:rsidR="00DD029A" w:rsidRPr="00DD029A">
        <w:rPr>
          <w:position w:val="-6"/>
        </w:rPr>
        <w:pict>
          <v:shape id="_x0000_i3389" type="#_x0000_t75" style="width:27.75pt;height:12pt">
            <v:imagedata r:id="rId1993" o:title=""/>
          </v:shape>
        </w:pict>
      </w:r>
      <w:r>
        <w:t xml:space="preserve">, upper </w:t>
      </w:r>
      <w:r w:rsidR="00DD029A" w:rsidRPr="00DD029A">
        <w:rPr>
          <w:position w:val="-4"/>
        </w:rPr>
        <w:pict>
          <v:shape id="_x0000_i3390" type="#_x0000_t75" style="width:14.25pt;height:11.25pt">
            <v:imagedata r:id="rId1994" o:title=""/>
          </v:shape>
        </w:pict>
      </w:r>
      <w:r>
        <w:t xml:space="preserve"> (Fig. 18.7), and calculate the integrals </w:t>
      </w:r>
      <w:r w:rsidR="00DD029A" w:rsidRPr="00DD029A">
        <w:rPr>
          <w:position w:val="-32"/>
        </w:rPr>
        <w:pict>
          <v:shape id="_x0000_i3391" type="#_x0000_t75" style="width:42.75pt;height:36.75pt">
            <v:imagedata r:id="rId1995" o:title=""/>
          </v:shape>
        </w:pict>
      </w:r>
      <w:r w:rsidRPr="00BC6CC2">
        <w:t xml:space="preserve">, </w:t>
      </w:r>
      <w:r w:rsidR="00DD029A" w:rsidRPr="00DD029A">
        <w:rPr>
          <w:position w:val="-32"/>
        </w:rPr>
        <w:pict>
          <v:shape id="_x0000_i3392" type="#_x0000_t75" style="width:44.25pt;height:36.75pt">
            <v:imagedata r:id="rId1996" o:title=""/>
          </v:shape>
        </w:pict>
      </w:r>
      <w:r w:rsidRPr="00BC6CC2">
        <w:t xml:space="preserve">, </w:t>
      </w:r>
      <w:r w:rsidR="00DD029A" w:rsidRPr="00DD029A">
        <w:rPr>
          <w:position w:val="-32"/>
        </w:rPr>
        <w:pict>
          <v:shape id="_x0000_i3393" type="#_x0000_t75" style="width:44.25pt;height:36.75pt">
            <v:imagedata r:id="rId1997" o:title=""/>
          </v:shape>
        </w:pict>
      </w:r>
      <w:r w:rsidRPr="00BC6CC2">
        <w:t xml:space="preserve">, </w:t>
      </w:r>
      <w:r w:rsidR="00DD029A" w:rsidRPr="00DD029A">
        <w:rPr>
          <w:position w:val="-32"/>
        </w:rPr>
        <w:pict>
          <v:shape id="_x0000_i3394" type="#_x0000_t75" style="width:44.25pt;height:36.75pt">
            <v:imagedata r:id="rId1998" o:title=""/>
          </v:shape>
        </w:pict>
      </w:r>
      <w:r w:rsidRPr="00BC6CC2">
        <w:t xml:space="preserve">, </w:t>
      </w:r>
      <w:r w:rsidR="00DD029A" w:rsidRPr="00DD029A">
        <w:rPr>
          <w:position w:val="-32"/>
        </w:rPr>
        <w:pict>
          <v:shape id="_x0000_i3395" type="#_x0000_t75" style="width:44.25pt;height:36.75pt">
            <v:imagedata r:id="rId1999" o:title=""/>
          </v:shape>
        </w:pict>
      </w:r>
      <w:r w:rsidRPr="00BC6CC2">
        <w:t xml:space="preserve">, </w:t>
      </w:r>
      <w:r w:rsidR="00DD029A" w:rsidRPr="00DD029A">
        <w:rPr>
          <w:position w:val="-32"/>
        </w:rPr>
        <w:pict>
          <v:shape id="_x0000_i3396" type="#_x0000_t75" style="width:44.25pt;height:36.75pt">
            <v:imagedata r:id="rId2000" o:title=""/>
          </v:shape>
        </w:pict>
      </w:r>
      <w:r>
        <w:t xml:space="preserve">. As a result it is seen that for the given function the integrals on the intervals </w:t>
      </w:r>
      <w:r w:rsidR="00DD029A" w:rsidRPr="00DD029A">
        <w:rPr>
          <w:position w:val="-10"/>
        </w:rPr>
        <w:pict>
          <v:shape id="_x0000_i3397" type="#_x0000_t75" style="width:30.75pt;height:15pt">
            <v:imagedata r:id="rId2001" o:title=""/>
          </v:shape>
        </w:pict>
      </w:r>
      <w:r w:rsidRPr="00BC6CC2">
        <w:t xml:space="preserve">, </w:t>
      </w:r>
      <w:r w:rsidR="00DD029A" w:rsidRPr="00DD029A">
        <w:rPr>
          <w:position w:val="-10"/>
        </w:rPr>
        <w:pict>
          <v:shape id="_x0000_i3398" type="#_x0000_t75" style="width:32.25pt;height:15pt">
            <v:imagedata r:id="rId2002" o:title=""/>
          </v:shape>
        </w:pict>
      </w:r>
      <w:r w:rsidRPr="00BC6CC2">
        <w:t xml:space="preserve">, </w:t>
      </w:r>
      <w:r w:rsidR="00DD029A" w:rsidRPr="00DD029A">
        <w:rPr>
          <w:position w:val="-10"/>
        </w:rPr>
        <w:pict>
          <v:shape id="_x0000_i3399" type="#_x0000_t75" style="width:30.75pt;height:15pt">
            <v:imagedata r:id="rId2003" o:title=""/>
          </v:shape>
        </w:pict>
      </w:r>
      <w:r w:rsidRPr="00BC6CC2">
        <w:t xml:space="preserve">, </w:t>
      </w:r>
      <w:r w:rsidR="00DD029A" w:rsidRPr="00DD029A">
        <w:rPr>
          <w:position w:val="-10"/>
        </w:rPr>
        <w:pict>
          <v:shape id="_x0000_i3400" type="#_x0000_t75" style="width:32.25pt;height:15pt">
            <v:imagedata r:id="rId2004" o:title=""/>
          </v:shape>
        </w:pict>
      </w:r>
      <w:r>
        <w:t xml:space="preserve"> are approximate equal one another and are equal to 1 with sufficiently high precision.</w:t>
      </w:r>
    </w:p>
    <w:p w:rsidR="00FC6034" w:rsidRDefault="00FC6034" w:rsidP="00FC6034">
      <w:pPr>
        <w:pStyle w:val="afe"/>
        <w:rPr>
          <w:lang w:val="en-US"/>
        </w:rPr>
      </w:pPr>
      <w:r>
        <w:rPr>
          <w:lang w:val="en-US"/>
        </w:rPr>
        <w:t xml:space="preserve">This result can be also obtained by analytical methods (but the </w:t>
      </w:r>
      <w:proofErr w:type="spellStart"/>
      <w:r>
        <w:rPr>
          <w:lang w:val="en-US"/>
        </w:rPr>
        <w:t>antiderivative</w:t>
      </w:r>
      <w:proofErr w:type="spellEnd"/>
      <w:r>
        <w:rPr>
          <w:lang w:val="en-US"/>
        </w:rPr>
        <w:t xml:space="preserve"> for the function </w:t>
      </w:r>
      <w:r>
        <w:rPr>
          <w:noProof/>
          <w:position w:val="-10"/>
          <w:lang w:eastAsia="uk-UA"/>
        </w:rPr>
        <w:drawing>
          <wp:inline distT="0" distB="0" distL="0" distR="0">
            <wp:extent cx="504825" cy="352425"/>
            <wp:effectExtent l="19050" t="0" r="9525" b="0"/>
            <wp:docPr id="16264" name="Рисунок 16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64"/>
                    <pic:cNvPicPr>
                      <a:picLocks noChangeAspect="1" noChangeArrowheads="1"/>
                    </pic:cNvPicPr>
                  </pic:nvPicPr>
                  <pic:blipFill>
                    <a:blip r:embed="rId2005" cstate="print"/>
                    <a:srcRect/>
                    <a:stretch>
                      <a:fillRect/>
                    </a:stretch>
                  </pic:blipFill>
                  <pic:spPr bwMode="auto">
                    <a:xfrm>
                      <a:off x="0" y="0"/>
                      <a:ext cx="504825" cy="352425"/>
                    </a:xfrm>
                    <a:prstGeom prst="rect">
                      <a:avLst/>
                    </a:prstGeom>
                    <a:noFill/>
                    <a:ln w="9525">
                      <a:noFill/>
                      <a:miter lim="800000"/>
                      <a:headEnd/>
                      <a:tailEnd/>
                    </a:ln>
                  </pic:spPr>
                </pic:pic>
              </a:graphicData>
            </a:graphic>
          </wp:inline>
        </w:drawing>
      </w:r>
      <w:r>
        <w:rPr>
          <w:lang w:val="en-US"/>
        </w:rPr>
        <w:t xml:space="preserve"> doesn’t exist in precise expressions).</w:t>
      </w:r>
    </w:p>
    <w:p w:rsidR="00FC6034" w:rsidRDefault="00FC6034" w:rsidP="00FC6034">
      <w:pPr>
        <w:pStyle w:val="afe"/>
        <w:rPr>
          <w:lang w:val="en-US"/>
        </w:rPr>
      </w:pPr>
      <w:r>
        <w:rPr>
          <w:lang w:val="en-US"/>
        </w:rPr>
        <w:t xml:space="preserve">It can be shown that </w:t>
      </w:r>
      <w:r>
        <w:rPr>
          <w:noProof/>
          <w:position w:val="-32"/>
          <w:lang w:eastAsia="uk-UA"/>
        </w:rPr>
        <w:drawing>
          <wp:inline distT="0" distB="0" distL="0" distR="0">
            <wp:extent cx="952500" cy="495300"/>
            <wp:effectExtent l="0" t="0" r="0" b="0"/>
            <wp:docPr id="16265" name="Рисунок 16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65"/>
                    <pic:cNvPicPr>
                      <a:picLocks noChangeAspect="1" noChangeArrowheads="1"/>
                    </pic:cNvPicPr>
                  </pic:nvPicPr>
                  <pic:blipFill>
                    <a:blip r:embed="rId2006" cstate="print"/>
                    <a:srcRect/>
                    <a:stretch>
                      <a:fillRect/>
                    </a:stretch>
                  </pic:blipFill>
                  <pic:spPr bwMode="auto">
                    <a:xfrm>
                      <a:off x="0" y="0"/>
                      <a:ext cx="952500" cy="495300"/>
                    </a:xfrm>
                    <a:prstGeom prst="rect">
                      <a:avLst/>
                    </a:prstGeom>
                    <a:noFill/>
                    <a:ln w="9525">
                      <a:noFill/>
                      <a:miter lim="800000"/>
                      <a:headEnd/>
                      <a:tailEnd/>
                    </a:ln>
                  </pic:spPr>
                </pic:pic>
              </a:graphicData>
            </a:graphic>
          </wp:inline>
        </w:drawing>
      </w:r>
      <w:r>
        <w:rPr>
          <w:lang w:val="en-US"/>
        </w:rPr>
        <w:t xml:space="preserve">. This integral is called Euler-Poisson’s integral. The function </w:t>
      </w:r>
      <w:r>
        <w:rPr>
          <w:noProof/>
          <w:position w:val="-30"/>
          <w:lang w:eastAsia="uk-UA"/>
        </w:rPr>
        <w:drawing>
          <wp:inline distT="0" distB="0" distL="0" distR="0">
            <wp:extent cx="1419225" cy="428625"/>
            <wp:effectExtent l="0" t="0" r="9525" b="0"/>
            <wp:docPr id="16266" name="Рисунок 16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66"/>
                    <pic:cNvPicPr>
                      <a:picLocks noChangeAspect="1" noChangeArrowheads="1"/>
                    </pic:cNvPicPr>
                  </pic:nvPicPr>
                  <pic:blipFill>
                    <a:blip r:embed="rId2007" cstate="print"/>
                    <a:srcRect/>
                    <a:stretch>
                      <a:fillRect/>
                    </a:stretch>
                  </pic:blipFill>
                  <pic:spPr bwMode="auto">
                    <a:xfrm>
                      <a:off x="0" y="0"/>
                      <a:ext cx="1419225" cy="428625"/>
                    </a:xfrm>
                    <a:prstGeom prst="rect">
                      <a:avLst/>
                    </a:prstGeom>
                    <a:noFill/>
                    <a:ln w="9525">
                      <a:noFill/>
                      <a:miter lim="800000"/>
                      <a:headEnd/>
                      <a:tailEnd/>
                    </a:ln>
                  </pic:spPr>
                </pic:pic>
              </a:graphicData>
            </a:graphic>
          </wp:inline>
        </w:drawing>
      </w:r>
      <w:r>
        <w:rPr>
          <w:lang w:val="en-US"/>
        </w:rPr>
        <w:t xml:space="preserve"> is called Laplace’s function. For calculation values of this function special tables are created.</w:t>
      </w:r>
    </w:p>
    <w:p w:rsidR="00FC6034" w:rsidRDefault="00FC6034" w:rsidP="00FC6034">
      <w:pPr>
        <w:pStyle w:val="af3"/>
      </w:pPr>
      <w:r>
        <w:t xml:space="preserve">If it is necessary to solve equation of the form </w:t>
      </w:r>
      <w:r>
        <w:rPr>
          <w:noProof/>
          <w:position w:val="-32"/>
          <w:lang w:val="uk-UA" w:eastAsia="uk-UA"/>
        </w:rPr>
        <w:drawing>
          <wp:inline distT="0" distB="0" distL="0" distR="0">
            <wp:extent cx="752475" cy="466725"/>
            <wp:effectExtent l="19050" t="0" r="0" b="0"/>
            <wp:docPr id="16267" name="Рисунок 16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67"/>
                    <pic:cNvPicPr>
                      <a:picLocks noChangeAspect="1" noChangeArrowheads="1"/>
                    </pic:cNvPicPr>
                  </pic:nvPicPr>
                  <pic:blipFill>
                    <a:blip r:embed="rId2008" cstate="print"/>
                    <a:srcRect/>
                    <a:stretch>
                      <a:fillRect/>
                    </a:stretch>
                  </pic:blipFill>
                  <pic:spPr bwMode="auto">
                    <a:xfrm>
                      <a:off x="0" y="0"/>
                      <a:ext cx="752475" cy="466725"/>
                    </a:xfrm>
                    <a:prstGeom prst="rect">
                      <a:avLst/>
                    </a:prstGeom>
                    <a:noFill/>
                    <a:ln w="9525">
                      <a:noFill/>
                      <a:miter lim="800000"/>
                      <a:headEnd/>
                      <a:tailEnd/>
                    </a:ln>
                  </pic:spPr>
                </pic:pic>
              </a:graphicData>
            </a:graphic>
          </wp:inline>
        </w:drawing>
      </w:r>
      <w:r>
        <w:t xml:space="preserve"> or </w:t>
      </w:r>
      <w:r>
        <w:rPr>
          <w:noProof/>
          <w:position w:val="-32"/>
          <w:lang w:val="uk-UA" w:eastAsia="uk-UA"/>
        </w:rPr>
        <w:drawing>
          <wp:inline distT="0" distB="0" distL="0" distR="0">
            <wp:extent cx="771525" cy="466725"/>
            <wp:effectExtent l="0" t="0" r="9525" b="0"/>
            <wp:docPr id="16268" name="Рисунок 16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68"/>
                    <pic:cNvPicPr>
                      <a:picLocks noChangeAspect="1" noChangeArrowheads="1"/>
                    </pic:cNvPicPr>
                  </pic:nvPicPr>
                  <pic:blipFill>
                    <a:blip r:embed="rId2009" cstate="print"/>
                    <a:srcRect/>
                    <a:stretch>
                      <a:fillRect/>
                    </a:stretch>
                  </pic:blipFill>
                  <pic:spPr bwMode="auto">
                    <a:xfrm>
                      <a:off x="0" y="0"/>
                      <a:ext cx="771525" cy="466725"/>
                    </a:xfrm>
                    <a:prstGeom prst="rect">
                      <a:avLst/>
                    </a:prstGeom>
                    <a:noFill/>
                    <a:ln w="9525">
                      <a:noFill/>
                      <a:miter lim="800000"/>
                      <a:headEnd/>
                      <a:tailEnd/>
                    </a:ln>
                  </pic:spPr>
                </pic:pic>
              </a:graphicData>
            </a:graphic>
          </wp:inline>
        </w:drawing>
      </w:r>
      <w:r>
        <w:t xml:space="preserve"> of </w:t>
      </w:r>
      <w:r>
        <w:rPr>
          <w:noProof/>
          <w:position w:val="-4"/>
          <w:lang w:val="uk-UA" w:eastAsia="uk-UA"/>
        </w:rPr>
        <w:drawing>
          <wp:inline distT="0" distB="0" distL="0" distR="0">
            <wp:extent cx="190500" cy="152400"/>
            <wp:effectExtent l="19050" t="0" r="0" b="0"/>
            <wp:docPr id="16269" name="Рисунок 16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69"/>
                    <pic:cNvPicPr>
                      <a:picLocks noChangeAspect="1" noChangeArrowheads="1"/>
                    </pic:cNvPicPr>
                  </pic:nvPicPr>
                  <pic:blipFill>
                    <a:blip r:embed="rId2010" cstate="print"/>
                    <a:srcRect/>
                    <a:stretch>
                      <a:fillRect/>
                    </a:stretch>
                  </pic:blipFill>
                  <pic:spPr bwMode="auto">
                    <a:xfrm>
                      <a:off x="0" y="0"/>
                      <a:ext cx="190500" cy="152400"/>
                    </a:xfrm>
                    <a:prstGeom prst="rect">
                      <a:avLst/>
                    </a:prstGeom>
                    <a:noFill/>
                    <a:ln w="9525">
                      <a:noFill/>
                      <a:miter lim="800000"/>
                      <a:headEnd/>
                      <a:tailEnd/>
                    </a:ln>
                  </pic:spPr>
                </pic:pic>
              </a:graphicData>
            </a:graphic>
          </wp:inline>
        </w:drawing>
      </w:r>
      <w:r>
        <w:t xml:space="preserve">, where </w:t>
      </w:r>
      <w:r>
        <w:rPr>
          <w:noProof/>
          <w:position w:val="-6"/>
          <w:lang w:val="uk-UA" w:eastAsia="uk-UA"/>
        </w:rPr>
        <w:drawing>
          <wp:inline distT="0" distB="0" distL="0" distR="0">
            <wp:extent cx="114300" cy="123825"/>
            <wp:effectExtent l="19050" t="0" r="0" b="0"/>
            <wp:docPr id="16270" name="Рисунок 16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0"/>
                    <pic:cNvPicPr>
                      <a:picLocks noChangeAspect="1" noChangeArrowheads="1"/>
                    </pic:cNvPicPr>
                  </pic:nvPicPr>
                  <pic:blipFill>
                    <a:blip r:embed="rId2011" cstate="print"/>
                    <a:srcRect/>
                    <a:stretch>
                      <a:fillRect/>
                    </a:stretch>
                  </pic:blipFill>
                  <pic:spPr bwMode="auto">
                    <a:xfrm>
                      <a:off x="0" y="0"/>
                      <a:ext cx="114300" cy="123825"/>
                    </a:xfrm>
                    <a:prstGeom prst="rect">
                      <a:avLst/>
                    </a:prstGeom>
                    <a:noFill/>
                    <a:ln w="9525">
                      <a:noFill/>
                      <a:miter lim="800000"/>
                      <a:headEnd/>
                      <a:tailEnd/>
                    </a:ln>
                  </pic:spPr>
                </pic:pic>
              </a:graphicData>
            </a:graphic>
          </wp:inline>
        </w:drawing>
      </w:r>
      <w:r>
        <w:t xml:space="preserve"> is some assigned number, one can use the command “Operations/Integrals/Integral…” and assign the integration limits as expressions in that a parameter </w:t>
      </w:r>
      <w:r>
        <w:rPr>
          <w:noProof/>
          <w:position w:val="-4"/>
          <w:lang w:val="uk-UA" w:eastAsia="uk-UA"/>
        </w:rPr>
        <w:drawing>
          <wp:inline distT="0" distB="0" distL="0" distR="0">
            <wp:extent cx="180975" cy="142875"/>
            <wp:effectExtent l="19050" t="0" r="0" b="0"/>
            <wp:docPr id="16271" name="Рисунок 16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1"/>
                    <pic:cNvPicPr>
                      <a:picLocks noChangeAspect="1" noChangeArrowheads="1"/>
                    </pic:cNvPicPr>
                  </pic:nvPicPr>
                  <pic:blipFill>
                    <a:blip r:embed="rId2012" cstate="print"/>
                    <a:srcRect/>
                    <a:stretch>
                      <a:fillRect/>
                    </a:stretch>
                  </pic:blipFill>
                  <pic:spPr bwMode="auto">
                    <a:xfrm>
                      <a:off x="0" y="0"/>
                      <a:ext cx="180975" cy="142875"/>
                    </a:xfrm>
                    <a:prstGeom prst="rect">
                      <a:avLst/>
                    </a:prstGeom>
                    <a:noFill/>
                    <a:ln w="9525">
                      <a:noFill/>
                      <a:miter lim="800000"/>
                      <a:headEnd/>
                      <a:tailEnd/>
                    </a:ln>
                  </pic:spPr>
                </pic:pic>
              </a:graphicData>
            </a:graphic>
          </wp:inline>
        </w:drawing>
      </w:r>
      <w:r>
        <w:t xml:space="preserve"> is included. Then one should set some </w:t>
      </w:r>
      <w:r>
        <w:lastRenderedPageBreak/>
        <w:t xml:space="preserve">bounds and the increment </w:t>
      </w:r>
      <w:r>
        <w:rPr>
          <w:noProof/>
          <w:position w:val="-6"/>
          <w:lang w:val="uk-UA" w:eastAsia="uk-UA"/>
        </w:rPr>
        <w:drawing>
          <wp:inline distT="0" distB="0" distL="0" distR="0">
            <wp:extent cx="114300" cy="161925"/>
            <wp:effectExtent l="19050" t="0" r="0" b="0"/>
            <wp:docPr id="16272" name="Рисунок 16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2"/>
                    <pic:cNvPicPr>
                      <a:picLocks noChangeAspect="1" noChangeArrowheads="1"/>
                    </pic:cNvPicPr>
                  </pic:nvPicPr>
                  <pic:blipFill>
                    <a:blip r:embed="rId2013" cstate="print"/>
                    <a:srcRect/>
                    <a:stretch>
                      <a:fillRect/>
                    </a:stretch>
                  </pic:blipFill>
                  <pic:spPr bwMode="auto">
                    <a:xfrm>
                      <a:off x="0" y="0"/>
                      <a:ext cx="114300" cy="161925"/>
                    </a:xfrm>
                    <a:prstGeom prst="rect">
                      <a:avLst/>
                    </a:prstGeom>
                    <a:noFill/>
                    <a:ln w="9525">
                      <a:noFill/>
                      <a:miter lim="800000"/>
                      <a:headEnd/>
                      <a:tailEnd/>
                    </a:ln>
                  </pic:spPr>
                </pic:pic>
              </a:graphicData>
            </a:graphic>
          </wp:inline>
        </w:drawing>
      </w:r>
      <w:r>
        <w:t xml:space="preserve"> for </w:t>
      </w:r>
      <w:r>
        <w:rPr>
          <w:noProof/>
          <w:position w:val="-4"/>
          <w:lang w:val="uk-UA" w:eastAsia="uk-UA"/>
        </w:rPr>
        <w:drawing>
          <wp:inline distT="0" distB="0" distL="0" distR="0">
            <wp:extent cx="180975" cy="142875"/>
            <wp:effectExtent l="19050" t="0" r="0" b="0"/>
            <wp:docPr id="16273" name="Рисунок 16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3"/>
                    <pic:cNvPicPr>
                      <a:picLocks noChangeAspect="1" noChangeArrowheads="1"/>
                    </pic:cNvPicPr>
                  </pic:nvPicPr>
                  <pic:blipFill>
                    <a:blip r:embed="rId2012" cstate="print"/>
                    <a:srcRect/>
                    <a:stretch>
                      <a:fillRect/>
                    </a:stretch>
                  </pic:blipFill>
                  <pic:spPr bwMode="auto">
                    <a:xfrm>
                      <a:off x="0" y="0"/>
                      <a:ext cx="180975" cy="142875"/>
                    </a:xfrm>
                    <a:prstGeom prst="rect">
                      <a:avLst/>
                    </a:prstGeom>
                    <a:noFill/>
                    <a:ln w="9525">
                      <a:noFill/>
                      <a:miter lim="800000"/>
                      <a:headEnd/>
                      <a:tailEnd/>
                    </a:ln>
                  </pic:spPr>
                </pic:pic>
              </a:graphicData>
            </a:graphic>
          </wp:inline>
        </w:drawing>
      </w:r>
      <w:r>
        <w:t xml:space="preserve">, and choose the value of </w:t>
      </w:r>
      <w:r>
        <w:rPr>
          <w:noProof/>
          <w:position w:val="-4"/>
          <w:lang w:val="uk-UA" w:eastAsia="uk-UA"/>
        </w:rPr>
        <w:drawing>
          <wp:inline distT="0" distB="0" distL="0" distR="0">
            <wp:extent cx="180975" cy="142875"/>
            <wp:effectExtent l="19050" t="0" r="0" b="0"/>
            <wp:docPr id="16274" name="Рисунок 16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4"/>
                    <pic:cNvPicPr>
                      <a:picLocks noChangeAspect="1" noChangeArrowheads="1"/>
                    </pic:cNvPicPr>
                  </pic:nvPicPr>
                  <pic:blipFill>
                    <a:blip r:embed="rId2012" cstate="print"/>
                    <a:srcRect/>
                    <a:stretch>
                      <a:fillRect/>
                    </a:stretch>
                  </pic:blipFill>
                  <pic:spPr bwMode="auto">
                    <a:xfrm>
                      <a:off x="0" y="0"/>
                      <a:ext cx="180975" cy="142875"/>
                    </a:xfrm>
                    <a:prstGeom prst="rect">
                      <a:avLst/>
                    </a:prstGeom>
                    <a:noFill/>
                    <a:ln w="9525">
                      <a:noFill/>
                      <a:miter lim="800000"/>
                      <a:headEnd/>
                      <a:tailEnd/>
                    </a:ln>
                  </pic:spPr>
                </pic:pic>
              </a:graphicData>
            </a:graphic>
          </wp:inline>
        </w:drawing>
      </w:r>
      <w:r>
        <w:t xml:space="preserve"> so that the equality </w:t>
      </w:r>
      <w:r>
        <w:rPr>
          <w:noProof/>
          <w:position w:val="-32"/>
          <w:lang w:val="uk-UA" w:eastAsia="uk-UA"/>
        </w:rPr>
        <w:drawing>
          <wp:inline distT="0" distB="0" distL="0" distR="0">
            <wp:extent cx="752475" cy="466725"/>
            <wp:effectExtent l="19050" t="0" r="0" b="0"/>
            <wp:docPr id="16275" name="Рисунок 1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5"/>
                    <pic:cNvPicPr>
                      <a:picLocks noChangeAspect="1" noChangeArrowheads="1"/>
                    </pic:cNvPicPr>
                  </pic:nvPicPr>
                  <pic:blipFill>
                    <a:blip r:embed="rId2014" cstate="print"/>
                    <a:srcRect/>
                    <a:stretch>
                      <a:fillRect/>
                    </a:stretch>
                  </pic:blipFill>
                  <pic:spPr bwMode="auto">
                    <a:xfrm>
                      <a:off x="0" y="0"/>
                      <a:ext cx="752475" cy="466725"/>
                    </a:xfrm>
                    <a:prstGeom prst="rect">
                      <a:avLst/>
                    </a:prstGeom>
                    <a:noFill/>
                    <a:ln w="9525">
                      <a:noFill/>
                      <a:miter lim="800000"/>
                      <a:headEnd/>
                      <a:tailEnd/>
                    </a:ln>
                  </pic:spPr>
                </pic:pic>
              </a:graphicData>
            </a:graphic>
          </wp:inline>
        </w:drawing>
      </w:r>
      <w:r>
        <w:t xml:space="preserve"> or </w:t>
      </w:r>
      <w:r>
        <w:rPr>
          <w:noProof/>
          <w:position w:val="-32"/>
          <w:lang w:val="uk-UA" w:eastAsia="uk-UA"/>
        </w:rPr>
        <w:drawing>
          <wp:inline distT="0" distB="0" distL="0" distR="0">
            <wp:extent cx="771525" cy="466725"/>
            <wp:effectExtent l="0" t="0" r="9525" b="0"/>
            <wp:docPr id="16276" name="Рисунок 16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6"/>
                    <pic:cNvPicPr>
                      <a:picLocks noChangeAspect="1" noChangeArrowheads="1"/>
                    </pic:cNvPicPr>
                  </pic:nvPicPr>
                  <pic:blipFill>
                    <a:blip r:embed="rId2015" cstate="print"/>
                    <a:srcRect/>
                    <a:stretch>
                      <a:fillRect/>
                    </a:stretch>
                  </pic:blipFill>
                  <pic:spPr bwMode="auto">
                    <a:xfrm>
                      <a:off x="0" y="0"/>
                      <a:ext cx="771525" cy="466725"/>
                    </a:xfrm>
                    <a:prstGeom prst="rect">
                      <a:avLst/>
                    </a:prstGeom>
                    <a:noFill/>
                    <a:ln w="9525">
                      <a:noFill/>
                      <a:miter lim="800000"/>
                      <a:headEnd/>
                      <a:tailEnd/>
                    </a:ln>
                  </pic:spPr>
                </pic:pic>
              </a:graphicData>
            </a:graphic>
          </wp:inline>
        </w:drawing>
      </w:r>
      <w:r>
        <w:t xml:space="preserve"> would be as precise as possible.</w:t>
      </w:r>
    </w:p>
    <w:p w:rsidR="007218E2" w:rsidRDefault="007218E2" w:rsidP="007218E2">
      <w:pPr>
        <w:pStyle w:val="af3"/>
      </w:pPr>
      <w:r>
        <w:t xml:space="preserve">5. Find the value of </w:t>
      </w:r>
      <w:r>
        <w:rPr>
          <w:noProof/>
          <w:position w:val="-4"/>
          <w:lang w:val="uk-UA" w:eastAsia="uk-UA"/>
        </w:rPr>
        <w:drawing>
          <wp:inline distT="0" distB="0" distL="0" distR="0">
            <wp:extent cx="190500" cy="152400"/>
            <wp:effectExtent l="19050" t="0" r="0" b="0"/>
            <wp:docPr id="16343" name="Рисунок 16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43"/>
                    <pic:cNvPicPr>
                      <a:picLocks noChangeAspect="1" noChangeArrowheads="1"/>
                    </pic:cNvPicPr>
                  </pic:nvPicPr>
                  <pic:blipFill>
                    <a:blip r:embed="rId2010" cstate="print"/>
                    <a:srcRect/>
                    <a:stretch>
                      <a:fillRect/>
                    </a:stretch>
                  </pic:blipFill>
                  <pic:spPr bwMode="auto">
                    <a:xfrm>
                      <a:off x="0" y="0"/>
                      <a:ext cx="190500" cy="152400"/>
                    </a:xfrm>
                    <a:prstGeom prst="rect">
                      <a:avLst/>
                    </a:prstGeom>
                    <a:noFill/>
                    <a:ln w="9525">
                      <a:noFill/>
                      <a:miter lim="800000"/>
                      <a:headEnd/>
                      <a:tailEnd/>
                    </a:ln>
                  </pic:spPr>
                </pic:pic>
              </a:graphicData>
            </a:graphic>
          </wp:inline>
        </w:drawing>
      </w:r>
      <w:r>
        <w:t xml:space="preserve"> so that </w:t>
      </w:r>
      <w:r>
        <w:rPr>
          <w:noProof/>
          <w:position w:val="-32"/>
          <w:lang w:val="uk-UA" w:eastAsia="uk-UA"/>
        </w:rPr>
        <w:drawing>
          <wp:inline distT="0" distB="0" distL="0" distR="0">
            <wp:extent cx="1181100" cy="495300"/>
            <wp:effectExtent l="0" t="0" r="0" b="0"/>
            <wp:docPr id="16344" name="Рисунок 16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44"/>
                    <pic:cNvPicPr>
                      <a:picLocks noChangeAspect="1" noChangeArrowheads="1"/>
                    </pic:cNvPicPr>
                  </pic:nvPicPr>
                  <pic:blipFill>
                    <a:blip r:embed="rId2016" cstate="print"/>
                    <a:srcRect/>
                    <a:stretch>
                      <a:fillRect/>
                    </a:stretch>
                  </pic:blipFill>
                  <pic:spPr bwMode="auto">
                    <a:xfrm>
                      <a:off x="0" y="0"/>
                      <a:ext cx="1181100" cy="495300"/>
                    </a:xfrm>
                    <a:prstGeom prst="rect">
                      <a:avLst/>
                    </a:prstGeom>
                    <a:noFill/>
                    <a:ln w="9525">
                      <a:noFill/>
                      <a:miter lim="800000"/>
                      <a:headEnd/>
                      <a:tailEnd/>
                    </a:ln>
                  </pic:spPr>
                </pic:pic>
              </a:graphicData>
            </a:graphic>
          </wp:inline>
        </w:drawing>
      </w:r>
      <w:r>
        <w:t>.</w:t>
      </w:r>
    </w:p>
    <w:p w:rsidR="007218E2" w:rsidRDefault="007218E2" w:rsidP="007218E2">
      <w:pPr>
        <w:pStyle w:val="af3"/>
      </w:pPr>
      <w:r>
        <w:t xml:space="preserve">Input the integrand </w:t>
      </w:r>
      <w:r>
        <w:rPr>
          <w:noProof/>
          <w:position w:val="-26"/>
          <w:lang w:val="uk-UA" w:eastAsia="uk-UA"/>
        </w:rPr>
        <w:drawing>
          <wp:inline distT="0" distB="0" distL="0" distR="0">
            <wp:extent cx="1000125" cy="457200"/>
            <wp:effectExtent l="0" t="0" r="0" b="0"/>
            <wp:docPr id="16345" name="Рисунок 16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45"/>
                    <pic:cNvPicPr>
                      <a:picLocks noChangeAspect="1" noChangeArrowheads="1"/>
                    </pic:cNvPicPr>
                  </pic:nvPicPr>
                  <pic:blipFill>
                    <a:blip r:embed="rId2017" cstate="print"/>
                    <a:srcRect/>
                    <a:stretch>
                      <a:fillRect/>
                    </a:stretch>
                  </pic:blipFill>
                  <pic:spPr bwMode="auto">
                    <a:xfrm>
                      <a:off x="0" y="0"/>
                      <a:ext cx="1000125" cy="457200"/>
                    </a:xfrm>
                    <a:prstGeom prst="rect">
                      <a:avLst/>
                    </a:prstGeom>
                    <a:noFill/>
                    <a:ln w="9525">
                      <a:noFill/>
                      <a:miter lim="800000"/>
                      <a:headEnd/>
                      <a:tailEnd/>
                    </a:ln>
                  </pic:spPr>
                </pic:pic>
              </a:graphicData>
            </a:graphic>
          </wp:inline>
        </w:drawing>
      </w:r>
      <w:r>
        <w:t xml:space="preserve"> then use the command “Operations/Integrals/Integral…”, input the integration limits </w:t>
      </w:r>
      <w:r>
        <w:rPr>
          <w:noProof/>
          <w:position w:val="-4"/>
          <w:lang w:val="uk-UA" w:eastAsia="uk-UA"/>
        </w:rPr>
        <w:drawing>
          <wp:inline distT="0" distB="0" distL="0" distR="0">
            <wp:extent cx="295275" cy="152400"/>
            <wp:effectExtent l="19050" t="0" r="0" b="0"/>
            <wp:docPr id="16346" name="Рисунок 16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46"/>
                    <pic:cNvPicPr>
                      <a:picLocks noChangeAspect="1" noChangeArrowheads="1"/>
                    </pic:cNvPicPr>
                  </pic:nvPicPr>
                  <pic:blipFill>
                    <a:blip r:embed="rId2018" cstate="print"/>
                    <a:srcRect/>
                    <a:stretch>
                      <a:fillRect/>
                    </a:stretch>
                  </pic:blipFill>
                  <pic:spPr bwMode="auto">
                    <a:xfrm>
                      <a:off x="0" y="0"/>
                      <a:ext cx="295275" cy="152400"/>
                    </a:xfrm>
                    <a:prstGeom prst="rect">
                      <a:avLst/>
                    </a:prstGeom>
                    <a:noFill/>
                    <a:ln w="9525">
                      <a:noFill/>
                      <a:miter lim="800000"/>
                      <a:headEnd/>
                      <a:tailEnd/>
                    </a:ln>
                  </pic:spPr>
                </pic:pic>
              </a:graphicData>
            </a:graphic>
          </wp:inline>
        </w:drawing>
      </w:r>
      <w:r>
        <w:t xml:space="preserve">, </w:t>
      </w:r>
      <w:r>
        <w:rPr>
          <w:noProof/>
          <w:position w:val="-4"/>
          <w:lang w:val="uk-UA" w:eastAsia="uk-UA"/>
        </w:rPr>
        <w:drawing>
          <wp:inline distT="0" distB="0" distL="0" distR="0">
            <wp:extent cx="190500" cy="152400"/>
            <wp:effectExtent l="19050" t="0" r="0" b="0"/>
            <wp:docPr id="16347" name="Рисунок 16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47"/>
                    <pic:cNvPicPr>
                      <a:picLocks noChangeAspect="1" noChangeArrowheads="1"/>
                    </pic:cNvPicPr>
                  </pic:nvPicPr>
                  <pic:blipFill>
                    <a:blip r:embed="rId2010" cstate="print"/>
                    <a:srcRect/>
                    <a:stretch>
                      <a:fillRect/>
                    </a:stretch>
                  </pic:blipFill>
                  <pic:spPr bwMode="auto">
                    <a:xfrm>
                      <a:off x="0" y="0"/>
                      <a:ext cx="190500" cy="152400"/>
                    </a:xfrm>
                    <a:prstGeom prst="rect">
                      <a:avLst/>
                    </a:prstGeom>
                    <a:noFill/>
                    <a:ln w="9525">
                      <a:noFill/>
                      <a:miter lim="800000"/>
                      <a:headEnd/>
                      <a:tailEnd/>
                    </a:ln>
                  </pic:spPr>
                </pic:pic>
              </a:graphicData>
            </a:graphic>
          </wp:inline>
        </w:drawing>
      </w:r>
      <w:r>
        <w:t xml:space="preserve">, change the increment </w:t>
      </w:r>
      <w:r>
        <w:rPr>
          <w:noProof/>
          <w:position w:val="-6"/>
          <w:lang w:val="uk-UA" w:eastAsia="uk-UA"/>
        </w:rPr>
        <w:drawing>
          <wp:inline distT="0" distB="0" distL="0" distR="0">
            <wp:extent cx="114300" cy="161925"/>
            <wp:effectExtent l="19050" t="0" r="0" b="0"/>
            <wp:docPr id="16348" name="Рисунок 16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48"/>
                    <pic:cNvPicPr>
                      <a:picLocks noChangeAspect="1" noChangeArrowheads="1"/>
                    </pic:cNvPicPr>
                  </pic:nvPicPr>
                  <pic:blipFill>
                    <a:blip r:embed="rId2013" cstate="print"/>
                    <a:srcRect/>
                    <a:stretch>
                      <a:fillRect/>
                    </a:stretch>
                  </pic:blipFill>
                  <pic:spPr bwMode="auto">
                    <a:xfrm>
                      <a:off x="0" y="0"/>
                      <a:ext cx="114300" cy="161925"/>
                    </a:xfrm>
                    <a:prstGeom prst="rect">
                      <a:avLst/>
                    </a:prstGeom>
                    <a:noFill/>
                    <a:ln w="9525">
                      <a:noFill/>
                      <a:miter lim="800000"/>
                      <a:headEnd/>
                      <a:tailEnd/>
                    </a:ln>
                  </pic:spPr>
                </pic:pic>
              </a:graphicData>
            </a:graphic>
          </wp:inline>
        </w:drawing>
      </w:r>
      <w:r>
        <w:t xml:space="preserve"> of </w:t>
      </w:r>
      <w:r>
        <w:rPr>
          <w:noProof/>
          <w:position w:val="-4"/>
          <w:lang w:val="uk-UA" w:eastAsia="uk-UA"/>
        </w:rPr>
        <w:drawing>
          <wp:inline distT="0" distB="0" distL="0" distR="0">
            <wp:extent cx="180975" cy="142875"/>
            <wp:effectExtent l="19050" t="0" r="0" b="0"/>
            <wp:docPr id="16349" name="Рисунок 16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49"/>
                    <pic:cNvPicPr>
                      <a:picLocks noChangeAspect="1" noChangeArrowheads="1"/>
                    </pic:cNvPicPr>
                  </pic:nvPicPr>
                  <pic:blipFill>
                    <a:blip r:embed="rId2012" cstate="print"/>
                    <a:srcRect/>
                    <a:stretch>
                      <a:fillRect/>
                    </a:stretch>
                  </pic:blipFill>
                  <pic:spPr bwMode="auto">
                    <a:xfrm>
                      <a:off x="0" y="0"/>
                      <a:ext cx="180975" cy="142875"/>
                    </a:xfrm>
                    <a:prstGeom prst="rect">
                      <a:avLst/>
                    </a:prstGeom>
                    <a:noFill/>
                    <a:ln w="9525">
                      <a:noFill/>
                      <a:miter lim="800000"/>
                      <a:headEnd/>
                      <a:tailEnd/>
                    </a:ln>
                  </pic:spPr>
                </pic:pic>
              </a:graphicData>
            </a:graphic>
          </wp:inline>
        </w:drawing>
      </w:r>
      <w:r>
        <w:t xml:space="preserve"> if necessary. Choose </w:t>
      </w:r>
      <w:r>
        <w:rPr>
          <w:noProof/>
          <w:position w:val="-4"/>
          <w:lang w:val="uk-UA" w:eastAsia="uk-UA"/>
        </w:rPr>
        <w:drawing>
          <wp:inline distT="0" distB="0" distL="0" distR="0">
            <wp:extent cx="190500" cy="152400"/>
            <wp:effectExtent l="19050" t="0" r="0" b="0"/>
            <wp:docPr id="16350" name="Рисунок 16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50"/>
                    <pic:cNvPicPr>
                      <a:picLocks noChangeAspect="1" noChangeArrowheads="1"/>
                    </pic:cNvPicPr>
                  </pic:nvPicPr>
                  <pic:blipFill>
                    <a:blip r:embed="rId2010" cstate="print"/>
                    <a:srcRect/>
                    <a:stretch>
                      <a:fillRect/>
                    </a:stretch>
                  </pic:blipFill>
                  <pic:spPr bwMode="auto">
                    <a:xfrm>
                      <a:off x="0" y="0"/>
                      <a:ext cx="190500" cy="152400"/>
                    </a:xfrm>
                    <a:prstGeom prst="rect">
                      <a:avLst/>
                    </a:prstGeom>
                    <a:noFill/>
                    <a:ln w="9525">
                      <a:noFill/>
                      <a:miter lim="800000"/>
                      <a:headEnd/>
                      <a:tailEnd/>
                    </a:ln>
                  </pic:spPr>
                </pic:pic>
              </a:graphicData>
            </a:graphic>
          </wp:inline>
        </w:drawing>
      </w:r>
      <w:r>
        <w:t xml:space="preserve"> so that the equality </w:t>
      </w:r>
      <w:r>
        <w:rPr>
          <w:noProof/>
          <w:position w:val="-32"/>
          <w:lang w:val="uk-UA" w:eastAsia="uk-UA"/>
        </w:rPr>
        <w:drawing>
          <wp:inline distT="0" distB="0" distL="0" distR="0">
            <wp:extent cx="1219200" cy="495300"/>
            <wp:effectExtent l="0" t="0" r="0" b="0"/>
            <wp:docPr id="16351" name="Рисунок 16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51"/>
                    <pic:cNvPicPr>
                      <a:picLocks noChangeAspect="1" noChangeArrowheads="1"/>
                    </pic:cNvPicPr>
                  </pic:nvPicPr>
                  <pic:blipFill>
                    <a:blip r:embed="rId2019" cstate="print"/>
                    <a:srcRect/>
                    <a:stretch>
                      <a:fillRect/>
                    </a:stretch>
                  </pic:blipFill>
                  <pic:spPr bwMode="auto">
                    <a:xfrm>
                      <a:off x="0" y="0"/>
                      <a:ext cx="1219200" cy="495300"/>
                    </a:xfrm>
                    <a:prstGeom prst="rect">
                      <a:avLst/>
                    </a:prstGeom>
                    <a:noFill/>
                    <a:ln w="9525">
                      <a:noFill/>
                      <a:miter lim="800000"/>
                      <a:headEnd/>
                      <a:tailEnd/>
                    </a:ln>
                  </pic:spPr>
                </pic:pic>
              </a:graphicData>
            </a:graphic>
          </wp:inline>
        </w:drawing>
      </w:r>
      <w:r>
        <w:t xml:space="preserve"> would be as precise as possible. The answer is </w:t>
      </w:r>
      <w:r>
        <w:rPr>
          <w:noProof/>
          <w:position w:val="-6"/>
          <w:sz w:val="28"/>
          <w:szCs w:val="28"/>
          <w:lang w:val="uk-UA" w:eastAsia="uk-UA"/>
        </w:rPr>
        <w:drawing>
          <wp:inline distT="0" distB="0" distL="0" distR="0">
            <wp:extent cx="619125" cy="161925"/>
            <wp:effectExtent l="19050" t="0" r="9525" b="0"/>
            <wp:docPr id="16352" name="Рисунок 16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52"/>
                    <pic:cNvPicPr>
                      <a:picLocks noChangeAspect="1" noChangeArrowheads="1"/>
                    </pic:cNvPicPr>
                  </pic:nvPicPr>
                  <pic:blipFill>
                    <a:blip r:embed="rId2020" cstate="print"/>
                    <a:srcRect/>
                    <a:stretch>
                      <a:fillRect/>
                    </a:stretch>
                  </pic:blipFill>
                  <pic:spPr bwMode="auto">
                    <a:xfrm>
                      <a:off x="0" y="0"/>
                      <a:ext cx="619125" cy="161925"/>
                    </a:xfrm>
                    <a:prstGeom prst="rect">
                      <a:avLst/>
                    </a:prstGeom>
                    <a:noFill/>
                    <a:ln w="9525">
                      <a:noFill/>
                      <a:miter lim="800000"/>
                      <a:headEnd/>
                      <a:tailEnd/>
                    </a:ln>
                  </pic:spPr>
                </pic:pic>
              </a:graphicData>
            </a:graphic>
          </wp:inline>
        </w:drawing>
      </w:r>
      <w:r>
        <w:t xml:space="preserve"> (Fig. 18.8).</w:t>
      </w:r>
    </w:p>
    <w:p w:rsidR="007218E2" w:rsidRDefault="007218E2" w:rsidP="007218E2">
      <w:pPr>
        <w:pStyle w:val="afe"/>
        <w:rPr>
          <w:lang w:val="en-US"/>
        </w:rPr>
      </w:pPr>
      <w:r>
        <w:rPr>
          <w:lang w:val="en-US"/>
        </w:rPr>
        <w:t>Considered integrals are widely applicable in the probability theory and mathematical statistics.</w:t>
      </w:r>
    </w:p>
    <w:p w:rsidR="007218E2" w:rsidRDefault="007218E2" w:rsidP="007218E2">
      <w:pPr>
        <w:pStyle w:val="afe"/>
        <w:rPr>
          <w:shd w:val="clear" w:color="auto" w:fill="FFFF00"/>
          <w:lang w:val="en-US"/>
        </w:rPr>
      </w:pPr>
    </w:p>
    <w:p w:rsidR="001242A6" w:rsidRDefault="001242A6" w:rsidP="007218E2">
      <w:pPr>
        <w:pStyle w:val="afe"/>
        <w:spacing w:before="120" w:after="120"/>
        <w:ind w:firstLine="0"/>
        <w:rPr>
          <w:shd w:val="clear" w:color="auto" w:fill="FFFF00"/>
          <w:lang w:val="en-US"/>
        </w:rPr>
      </w:pPr>
      <w:r>
        <w:rPr>
          <w:noProof/>
          <w:lang w:eastAsia="uk-UA"/>
        </w:rPr>
        <w:drawing>
          <wp:inline distT="0" distB="0" distL="0" distR="0">
            <wp:extent cx="4391025" cy="3171825"/>
            <wp:effectExtent l="19050" t="0" r="9525" b="0"/>
            <wp:docPr id="2653" name="Рисунок 2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3"/>
                    <pic:cNvPicPr>
                      <a:picLocks noChangeAspect="1" noChangeArrowheads="1"/>
                    </pic:cNvPicPr>
                  </pic:nvPicPr>
                  <pic:blipFill>
                    <a:blip r:embed="rId2021" cstate="print"/>
                    <a:srcRect/>
                    <a:stretch>
                      <a:fillRect/>
                    </a:stretch>
                  </pic:blipFill>
                  <pic:spPr bwMode="auto">
                    <a:xfrm>
                      <a:off x="0" y="0"/>
                      <a:ext cx="4391025" cy="3171825"/>
                    </a:xfrm>
                    <a:prstGeom prst="rect">
                      <a:avLst/>
                    </a:prstGeom>
                    <a:solidFill>
                      <a:srgbClr val="FFFFFF"/>
                    </a:solidFill>
                    <a:ln w="9525">
                      <a:noFill/>
                      <a:miter lim="800000"/>
                      <a:headEnd/>
                      <a:tailEnd/>
                    </a:ln>
                  </pic:spPr>
                </pic:pic>
              </a:graphicData>
            </a:graphic>
          </wp:inline>
        </w:drawing>
      </w:r>
    </w:p>
    <w:p w:rsidR="001242A6" w:rsidRPr="00DE3292" w:rsidRDefault="001242A6" w:rsidP="007218E2">
      <w:pPr>
        <w:pStyle w:val="af6"/>
        <w:rPr>
          <w:szCs w:val="20"/>
        </w:rPr>
      </w:pPr>
      <w:r w:rsidRPr="00DE3292">
        <w:rPr>
          <w:szCs w:val="20"/>
        </w:rPr>
        <w:t>Fig. 18.8</w:t>
      </w:r>
    </w:p>
    <w:p w:rsidR="001242A6" w:rsidRDefault="001242A6" w:rsidP="001242A6">
      <w:pPr>
        <w:pStyle w:val="afe"/>
        <w:ind w:firstLine="0"/>
        <w:rPr>
          <w:shd w:val="clear" w:color="auto" w:fill="FFFF00"/>
          <w:lang w:val="en-US"/>
        </w:rPr>
      </w:pPr>
      <w:r>
        <w:rPr>
          <w:noProof/>
          <w:lang w:eastAsia="uk-UA"/>
        </w:rPr>
        <w:lastRenderedPageBreak/>
        <w:drawing>
          <wp:inline distT="0" distB="0" distL="0" distR="0">
            <wp:extent cx="4391025" cy="3190875"/>
            <wp:effectExtent l="19050" t="0" r="9525" b="0"/>
            <wp:docPr id="2654" name="Рисунок 2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4"/>
                    <pic:cNvPicPr>
                      <a:picLocks noChangeAspect="1" noChangeArrowheads="1"/>
                    </pic:cNvPicPr>
                  </pic:nvPicPr>
                  <pic:blipFill>
                    <a:blip r:embed="rId2022" cstate="print"/>
                    <a:srcRect/>
                    <a:stretch>
                      <a:fillRect/>
                    </a:stretch>
                  </pic:blipFill>
                  <pic:spPr bwMode="auto">
                    <a:xfrm>
                      <a:off x="0" y="0"/>
                      <a:ext cx="4391025" cy="3190875"/>
                    </a:xfrm>
                    <a:prstGeom prst="rect">
                      <a:avLst/>
                    </a:prstGeom>
                    <a:noFill/>
                    <a:ln w="9525">
                      <a:noFill/>
                      <a:miter lim="800000"/>
                      <a:headEnd/>
                      <a:tailEnd/>
                    </a:ln>
                  </pic:spPr>
                </pic:pic>
              </a:graphicData>
            </a:graphic>
          </wp:inline>
        </w:drawing>
      </w:r>
    </w:p>
    <w:p w:rsidR="001242A6" w:rsidRPr="004D301F" w:rsidRDefault="001242A6" w:rsidP="001242A6">
      <w:pPr>
        <w:pStyle w:val="af6"/>
        <w:rPr>
          <w:szCs w:val="20"/>
        </w:rPr>
      </w:pPr>
      <w:r w:rsidRPr="004D301F">
        <w:rPr>
          <w:szCs w:val="20"/>
        </w:rPr>
        <w:t>Fig. 18.9</w:t>
      </w:r>
    </w:p>
    <w:p w:rsidR="001242A6" w:rsidRDefault="001242A6" w:rsidP="001242A6">
      <w:pPr>
        <w:jc w:val="both"/>
        <w:rPr>
          <w:sz w:val="22"/>
          <w:szCs w:val="22"/>
          <w:lang w:val="en-US"/>
        </w:rPr>
      </w:pPr>
      <w:r>
        <w:rPr>
          <w:lang w:val="en-US"/>
        </w:rPr>
        <w:t>The command</w:t>
      </w:r>
      <w:r>
        <w:rPr>
          <w:sz w:val="22"/>
          <w:szCs w:val="22"/>
        </w:rPr>
        <w:t xml:space="preserve"> </w:t>
      </w:r>
      <w:r>
        <w:t>“</w:t>
      </w:r>
      <w:r>
        <w:rPr>
          <w:lang w:val="en-US"/>
        </w:rPr>
        <w:t>Operations</w:t>
      </w:r>
      <w:r>
        <w:rPr>
          <w:sz w:val="22"/>
          <w:szCs w:val="22"/>
        </w:rPr>
        <w:t> /</w:t>
      </w:r>
      <w:r>
        <w:rPr>
          <w:sz w:val="22"/>
          <w:szCs w:val="22"/>
          <w:lang w:val="en-US"/>
        </w:rPr>
        <w:t>Integrals</w:t>
      </w:r>
      <w:r>
        <w:rPr>
          <w:sz w:val="22"/>
          <w:szCs w:val="22"/>
        </w:rPr>
        <w:t> /</w:t>
      </w:r>
      <w:proofErr w:type="spellStart"/>
      <w:r>
        <w:rPr>
          <w:sz w:val="22"/>
          <w:szCs w:val="22"/>
          <w:lang w:val="en-US"/>
        </w:rPr>
        <w:t>Darboux</w:t>
      </w:r>
      <w:proofErr w:type="spellEnd"/>
      <w:r>
        <w:rPr>
          <w:sz w:val="22"/>
          <w:szCs w:val="22"/>
          <w:lang w:val="en-US"/>
        </w:rPr>
        <w:t xml:space="preserve"> amounts</w:t>
      </w:r>
      <w:r>
        <w:t xml:space="preserve">” </w:t>
      </w:r>
      <w:r>
        <w:rPr>
          <w:lang w:val="en-US"/>
        </w:rPr>
        <w:t xml:space="preserve">is intended for calculation upper and lower </w:t>
      </w:r>
      <w:proofErr w:type="spellStart"/>
      <w:r w:rsidRPr="00B774D1">
        <w:rPr>
          <w:lang w:val="en-US"/>
        </w:rPr>
        <w:t>Darboux</w:t>
      </w:r>
      <w:proofErr w:type="spellEnd"/>
      <w:r w:rsidRPr="00B774D1">
        <w:rPr>
          <w:lang w:val="en-US"/>
        </w:rPr>
        <w:t xml:space="preserve"> amounts</w:t>
      </w:r>
      <w:r>
        <w:rPr>
          <w:lang w:val="en-US"/>
        </w:rPr>
        <w:t xml:space="preserve"> at given separation of the segment</w:t>
      </w:r>
      <w:r>
        <w:rPr>
          <w:sz w:val="22"/>
          <w:szCs w:val="22"/>
        </w:rPr>
        <w:t xml:space="preserve"> [</w:t>
      </w:r>
      <w:r>
        <w:rPr>
          <w:i/>
          <w:sz w:val="22"/>
          <w:szCs w:val="22"/>
          <w:lang w:val="en-US"/>
        </w:rPr>
        <w:t>a</w:t>
      </w:r>
      <w:r>
        <w:rPr>
          <w:sz w:val="22"/>
          <w:szCs w:val="22"/>
        </w:rPr>
        <w:t>,</w:t>
      </w:r>
      <w:r>
        <w:rPr>
          <w:i/>
          <w:sz w:val="22"/>
          <w:szCs w:val="22"/>
          <w:lang w:val="en-US"/>
        </w:rPr>
        <w:t>b</w:t>
      </w:r>
      <w:r>
        <w:rPr>
          <w:sz w:val="22"/>
          <w:szCs w:val="22"/>
        </w:rPr>
        <w:t xml:space="preserve">), </w:t>
      </w:r>
      <w:r>
        <w:rPr>
          <w:sz w:val="22"/>
          <w:szCs w:val="22"/>
          <w:lang w:val="en-US"/>
        </w:rPr>
        <w:t xml:space="preserve">where the integral </w:t>
      </w:r>
      <w:r w:rsidR="00DD029A" w:rsidRPr="00DD029A">
        <w:rPr>
          <w:position w:val="-30"/>
          <w:sz w:val="22"/>
          <w:szCs w:val="22"/>
        </w:rPr>
        <w:pict>
          <v:shape id="_x0000_i3401" type="#_x0000_t75" style="width:39.75pt;height:35.25pt">
            <v:imagedata r:id="rId2023" o:title=""/>
          </v:shape>
        </w:pict>
      </w:r>
      <w:r>
        <w:rPr>
          <w:sz w:val="22"/>
          <w:szCs w:val="22"/>
        </w:rPr>
        <w:t xml:space="preserve"> </w:t>
      </w:r>
      <w:r>
        <w:rPr>
          <w:sz w:val="22"/>
          <w:szCs w:val="22"/>
          <w:lang w:val="en-US"/>
        </w:rPr>
        <w:t>is being calculated,</w:t>
      </w:r>
      <w:r>
        <w:rPr>
          <w:sz w:val="22"/>
          <w:szCs w:val="22"/>
        </w:rPr>
        <w:t xml:space="preserve"> </w:t>
      </w:r>
      <w:r>
        <w:rPr>
          <w:sz w:val="22"/>
          <w:szCs w:val="22"/>
          <w:lang w:val="en-US"/>
        </w:rPr>
        <w:t xml:space="preserve">on intervals </w:t>
      </w:r>
      <w:r w:rsidR="00DD029A" w:rsidRPr="00DD029A">
        <w:rPr>
          <w:position w:val="-10"/>
          <w:sz w:val="22"/>
          <w:szCs w:val="22"/>
        </w:rPr>
        <w:pict>
          <v:shape id="_x0000_i3402" type="#_x0000_t75" style="width:41.25pt;height:15pt">
            <v:imagedata r:id="rId2024" o:title=""/>
          </v:shape>
        </w:pict>
      </w:r>
      <w:r>
        <w:rPr>
          <w:sz w:val="22"/>
          <w:szCs w:val="22"/>
        </w:rPr>
        <w:t xml:space="preserve">, </w:t>
      </w:r>
      <w:r w:rsidR="00DD029A" w:rsidRPr="00DD029A">
        <w:rPr>
          <w:position w:val="-10"/>
          <w:sz w:val="22"/>
          <w:szCs w:val="22"/>
        </w:rPr>
        <w:pict>
          <v:shape id="_x0000_i3403" type="#_x0000_t75" style="width:30.75pt;height:17.25pt">
            <v:imagedata r:id="rId2025" o:title=""/>
          </v:shape>
        </w:pict>
      </w:r>
      <w:r>
        <w:rPr>
          <w:sz w:val="22"/>
          <w:szCs w:val="22"/>
        </w:rPr>
        <w:t xml:space="preserve"> (</w:t>
      </w:r>
      <w:r>
        <w:rPr>
          <w:sz w:val="22"/>
          <w:szCs w:val="22"/>
          <w:lang w:val="en-US"/>
        </w:rPr>
        <w:t>Fig.</w:t>
      </w:r>
      <w:r>
        <w:rPr>
          <w:sz w:val="22"/>
          <w:szCs w:val="22"/>
        </w:rPr>
        <w:t> 18.9).</w:t>
      </w:r>
    </w:p>
    <w:p w:rsidR="001242A6" w:rsidRDefault="001242A6" w:rsidP="001242A6">
      <w:pPr>
        <w:ind w:firstLine="340"/>
        <w:jc w:val="both"/>
        <w:rPr>
          <w:sz w:val="22"/>
          <w:szCs w:val="22"/>
          <w:lang w:val="en-US"/>
        </w:rPr>
      </w:pPr>
      <w:r>
        <w:rPr>
          <w:sz w:val="22"/>
          <w:szCs w:val="22"/>
          <w:lang w:val="en-US"/>
        </w:rPr>
        <w:t>Reducing the intervals, increasing value of one of the parameters</w:t>
      </w:r>
      <w:r>
        <w:rPr>
          <w:sz w:val="22"/>
          <w:szCs w:val="22"/>
        </w:rPr>
        <w:t xml:space="preserve"> Р1, Р2, ... , Р9, </w:t>
      </w:r>
      <w:r>
        <w:rPr>
          <w:sz w:val="22"/>
          <w:szCs w:val="22"/>
          <w:lang w:val="en-US"/>
        </w:rPr>
        <w:t>with the help of that will be defined quantity of intervals</w:t>
      </w:r>
      <w:r>
        <w:rPr>
          <w:sz w:val="22"/>
          <w:szCs w:val="22"/>
        </w:rPr>
        <w:t xml:space="preserve"> </w:t>
      </w:r>
      <w:r w:rsidR="00DD029A" w:rsidRPr="00DD029A">
        <w:rPr>
          <w:position w:val="-10"/>
          <w:sz w:val="22"/>
          <w:szCs w:val="22"/>
        </w:rPr>
        <w:pict>
          <v:shape id="_x0000_i3404" type="#_x0000_t75" style="width:41.25pt;height:15pt">
            <v:imagedata r:id="rId2026" o:title=""/>
          </v:shape>
        </w:pict>
      </w:r>
      <w:r>
        <w:rPr>
          <w:sz w:val="22"/>
          <w:szCs w:val="22"/>
        </w:rPr>
        <w:t xml:space="preserve"> (Рис. 18.10), </w:t>
      </w:r>
      <w:r>
        <w:rPr>
          <w:sz w:val="22"/>
          <w:szCs w:val="22"/>
          <w:lang w:val="en-US"/>
        </w:rPr>
        <w:t xml:space="preserve">one can observe changing of upper and lower </w:t>
      </w:r>
      <w:proofErr w:type="spellStart"/>
      <w:r>
        <w:rPr>
          <w:sz w:val="22"/>
          <w:szCs w:val="22"/>
          <w:lang w:val="en-US"/>
        </w:rPr>
        <w:t>Darboux</w:t>
      </w:r>
      <w:proofErr w:type="spellEnd"/>
      <w:r>
        <w:rPr>
          <w:sz w:val="22"/>
          <w:szCs w:val="22"/>
          <w:lang w:val="en-US"/>
        </w:rPr>
        <w:t xml:space="preserve"> amounts that limit required value of integral </w:t>
      </w:r>
      <w:r w:rsidR="00DD029A" w:rsidRPr="00DD029A">
        <w:rPr>
          <w:position w:val="-30"/>
          <w:sz w:val="22"/>
          <w:szCs w:val="22"/>
        </w:rPr>
        <w:pict>
          <v:shape id="_x0000_i3405" type="#_x0000_t75" style="width:39.75pt;height:35.25pt">
            <v:imagedata r:id="rId2023" o:title=""/>
          </v:shape>
        </w:pict>
      </w:r>
      <w:r>
        <w:rPr>
          <w:sz w:val="22"/>
          <w:szCs w:val="22"/>
        </w:rPr>
        <w:t xml:space="preserve"> </w:t>
      </w:r>
      <w:r>
        <w:rPr>
          <w:sz w:val="22"/>
          <w:szCs w:val="22"/>
          <w:lang w:val="en-US"/>
        </w:rPr>
        <w:t>above and below</w:t>
      </w:r>
      <w:r>
        <w:rPr>
          <w:sz w:val="22"/>
          <w:szCs w:val="22"/>
        </w:rPr>
        <w:t>:</w:t>
      </w:r>
    </w:p>
    <w:p w:rsidR="001242A6" w:rsidRDefault="00DD029A" w:rsidP="001242A6">
      <w:pPr>
        <w:ind w:firstLine="340"/>
        <w:jc w:val="both"/>
        <w:rPr>
          <w:sz w:val="22"/>
          <w:szCs w:val="22"/>
          <w:lang w:val="en-US"/>
        </w:rPr>
      </w:pPr>
      <w:r w:rsidRPr="00DD029A">
        <w:rPr>
          <w:position w:val="-30"/>
          <w:sz w:val="22"/>
          <w:szCs w:val="22"/>
        </w:rPr>
        <w:pict>
          <v:shape id="_x0000_i3406" type="#_x0000_t75" style="width:275.25pt;height:35.25pt">
            <v:imagedata r:id="rId2027" o:title=""/>
          </v:shape>
        </w:pict>
      </w:r>
    </w:p>
    <w:p w:rsidR="001242A6" w:rsidRDefault="001242A6" w:rsidP="001242A6">
      <w:pPr>
        <w:spacing w:line="280" w:lineRule="exact"/>
        <w:ind w:firstLine="340"/>
        <w:jc w:val="both"/>
        <w:rPr>
          <w:sz w:val="22"/>
          <w:szCs w:val="22"/>
          <w:lang w:val="en-US"/>
        </w:rPr>
      </w:pPr>
      <w:r>
        <w:rPr>
          <w:sz w:val="22"/>
          <w:szCs w:val="22"/>
          <w:lang w:val="en-US"/>
        </w:rPr>
        <w:t xml:space="preserve">To specify a name of parameter for definition of number </w:t>
      </w:r>
      <w:r>
        <w:rPr>
          <w:i/>
          <w:sz w:val="22"/>
          <w:szCs w:val="22"/>
        </w:rPr>
        <w:t>k</w:t>
      </w:r>
      <w:r>
        <w:rPr>
          <w:sz w:val="22"/>
          <w:szCs w:val="22"/>
        </w:rPr>
        <w:t xml:space="preserve"> </w:t>
      </w:r>
      <w:r>
        <w:rPr>
          <w:sz w:val="22"/>
          <w:szCs w:val="22"/>
          <w:lang w:val="en-US"/>
        </w:rPr>
        <w:t>of intervals</w:t>
      </w:r>
      <w:r>
        <w:rPr>
          <w:sz w:val="22"/>
          <w:szCs w:val="22"/>
        </w:rPr>
        <w:t xml:space="preserve"> </w:t>
      </w:r>
      <w:r w:rsidR="00DD029A" w:rsidRPr="00DD029A">
        <w:rPr>
          <w:position w:val="-10"/>
          <w:sz w:val="22"/>
          <w:szCs w:val="22"/>
        </w:rPr>
        <w:pict>
          <v:shape id="_x0000_i3407" type="#_x0000_t75" style="width:41.25pt;height:15pt">
            <v:imagedata r:id="rId2028" o:title=""/>
          </v:shape>
        </w:pict>
      </w:r>
      <w:r>
        <w:rPr>
          <w:sz w:val="22"/>
          <w:szCs w:val="22"/>
        </w:rPr>
        <w:t xml:space="preserve">, </w:t>
      </w:r>
      <w:r>
        <w:rPr>
          <w:sz w:val="22"/>
          <w:szCs w:val="22"/>
          <w:lang w:val="en-US"/>
        </w:rPr>
        <w:t xml:space="preserve">one should input one of the symbols  </w:t>
      </w:r>
      <w:r>
        <w:rPr>
          <w:i/>
          <w:sz w:val="22"/>
          <w:szCs w:val="22"/>
          <w:lang w:val="en-US"/>
        </w:rPr>
        <w:t>P</w:t>
      </w:r>
      <w:r>
        <w:rPr>
          <w:sz w:val="22"/>
          <w:szCs w:val="22"/>
          <w:lang w:val="en-US"/>
        </w:rPr>
        <w:t xml:space="preserve">1, </w:t>
      </w:r>
      <w:r>
        <w:rPr>
          <w:i/>
          <w:sz w:val="22"/>
          <w:szCs w:val="22"/>
          <w:lang w:val="en-US"/>
        </w:rPr>
        <w:t>P</w:t>
      </w:r>
      <w:r>
        <w:rPr>
          <w:sz w:val="22"/>
          <w:szCs w:val="22"/>
          <w:lang w:val="en-US"/>
        </w:rPr>
        <w:t xml:space="preserve">2, ... , </w:t>
      </w:r>
      <w:r>
        <w:rPr>
          <w:i/>
          <w:sz w:val="22"/>
          <w:szCs w:val="22"/>
          <w:lang w:val="en-US"/>
        </w:rPr>
        <w:t>P</w:t>
      </w:r>
      <w:r>
        <w:rPr>
          <w:sz w:val="22"/>
          <w:szCs w:val="22"/>
          <w:lang w:val="en-US"/>
        </w:rPr>
        <w:t>9, in the line “Subintervals”</w:t>
      </w:r>
      <w:r>
        <w:rPr>
          <w:sz w:val="22"/>
          <w:szCs w:val="22"/>
        </w:rPr>
        <w:t xml:space="preserve"> (</w:t>
      </w:r>
      <w:r>
        <w:rPr>
          <w:sz w:val="22"/>
          <w:szCs w:val="22"/>
          <w:lang w:val="en-US"/>
        </w:rPr>
        <w:t>Fig.</w:t>
      </w:r>
      <w:r>
        <w:rPr>
          <w:iCs/>
          <w:sz w:val="22"/>
          <w:szCs w:val="22"/>
        </w:rPr>
        <w:t xml:space="preserve"> 18.10), </w:t>
      </w:r>
      <w:r>
        <w:rPr>
          <w:iCs/>
          <w:sz w:val="22"/>
          <w:szCs w:val="22"/>
          <w:lang w:val="en-US"/>
        </w:rPr>
        <w:t>then set the mouse cursor on corresponding line</w:t>
      </w:r>
      <w:r>
        <w:rPr>
          <w:sz w:val="22"/>
          <w:szCs w:val="22"/>
        </w:rPr>
        <w:t xml:space="preserve"> </w:t>
      </w:r>
      <w:r>
        <w:rPr>
          <w:sz w:val="22"/>
          <w:szCs w:val="22"/>
          <w:lang w:val="en-US"/>
        </w:rPr>
        <w:t>and input initial parameter value</w:t>
      </w:r>
      <w:r>
        <w:rPr>
          <w:sz w:val="22"/>
          <w:szCs w:val="22"/>
        </w:rPr>
        <w:t xml:space="preserve"> (</w:t>
      </w:r>
      <w:r>
        <w:rPr>
          <w:sz w:val="22"/>
          <w:szCs w:val="22"/>
          <w:lang w:val="en-US"/>
        </w:rPr>
        <w:t>the line will be painted light blue)</w:t>
      </w:r>
      <w:r>
        <w:rPr>
          <w:sz w:val="22"/>
          <w:szCs w:val="22"/>
        </w:rPr>
        <w:t xml:space="preserve">. </w:t>
      </w:r>
      <w:r>
        <w:rPr>
          <w:sz w:val="22"/>
          <w:szCs w:val="22"/>
          <w:lang w:val="en-US"/>
        </w:rPr>
        <w:t xml:space="preserve">Besides it is necessary to input minimal and maximal parameter values and also step </w:t>
      </w:r>
      <w:r>
        <w:rPr>
          <w:sz w:val="22"/>
          <w:szCs w:val="22"/>
          <w:lang w:val="en-US"/>
        </w:rPr>
        <w:lastRenderedPageBreak/>
        <w:t xml:space="preserve">of its change </w:t>
      </w:r>
      <w:r>
        <w:rPr>
          <w:i/>
          <w:sz w:val="22"/>
          <w:szCs w:val="22"/>
          <w:lang w:val="en-US"/>
        </w:rPr>
        <w:t>h</w:t>
      </w:r>
      <w:r>
        <w:rPr>
          <w:sz w:val="22"/>
          <w:szCs w:val="22"/>
          <w:lang w:val="en-US"/>
        </w:rPr>
        <w:t xml:space="preserve">  in the lines “Min=”, “Max=”, </w:t>
      </w:r>
      <w:r>
        <w:rPr>
          <w:sz w:val="22"/>
          <w:szCs w:val="22"/>
        </w:rPr>
        <w:t>“</w:t>
      </w:r>
      <w:r>
        <w:rPr>
          <w:sz w:val="22"/>
          <w:szCs w:val="22"/>
          <w:lang w:val="en-US"/>
        </w:rPr>
        <w:t>h</w:t>
      </w:r>
      <w:r>
        <w:rPr>
          <w:sz w:val="22"/>
          <w:szCs w:val="22"/>
        </w:rPr>
        <w:t>=” (</w:t>
      </w:r>
      <w:r>
        <w:rPr>
          <w:sz w:val="22"/>
          <w:szCs w:val="22"/>
          <w:lang w:val="en-US"/>
        </w:rPr>
        <w:t>in this case all mentioned values should be integer)</w:t>
      </w:r>
      <w:r>
        <w:rPr>
          <w:sz w:val="22"/>
          <w:szCs w:val="22"/>
        </w:rPr>
        <w:t>.</w:t>
      </w:r>
    </w:p>
    <w:p w:rsidR="001242A6" w:rsidRDefault="001242A6" w:rsidP="001242A6">
      <w:pPr>
        <w:spacing w:before="120" w:after="120" w:line="360" w:lineRule="auto"/>
        <w:ind w:firstLine="340"/>
        <w:jc w:val="center"/>
        <w:rPr>
          <w:sz w:val="22"/>
          <w:szCs w:val="22"/>
          <w:lang w:val="en-US"/>
        </w:rPr>
      </w:pPr>
      <w:r>
        <w:rPr>
          <w:noProof/>
          <w:sz w:val="22"/>
          <w:szCs w:val="22"/>
          <w:lang w:eastAsia="uk-UA"/>
        </w:rPr>
        <w:drawing>
          <wp:inline distT="0" distB="0" distL="0" distR="0">
            <wp:extent cx="2181225" cy="2438400"/>
            <wp:effectExtent l="19050" t="0" r="9525" b="0"/>
            <wp:docPr id="2685" name="Рисунок 2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5"/>
                    <pic:cNvPicPr>
                      <a:picLocks noChangeAspect="1" noChangeArrowheads="1"/>
                    </pic:cNvPicPr>
                  </pic:nvPicPr>
                  <pic:blipFill>
                    <a:blip r:embed="rId2029" cstate="print"/>
                    <a:srcRect/>
                    <a:stretch>
                      <a:fillRect/>
                    </a:stretch>
                  </pic:blipFill>
                  <pic:spPr bwMode="auto">
                    <a:xfrm>
                      <a:off x="0" y="0"/>
                      <a:ext cx="2181225" cy="2438400"/>
                    </a:xfrm>
                    <a:prstGeom prst="rect">
                      <a:avLst/>
                    </a:prstGeom>
                    <a:noFill/>
                    <a:ln w="9525">
                      <a:noFill/>
                      <a:miter lim="800000"/>
                      <a:headEnd/>
                      <a:tailEnd/>
                    </a:ln>
                  </pic:spPr>
                </pic:pic>
              </a:graphicData>
            </a:graphic>
          </wp:inline>
        </w:drawing>
      </w:r>
    </w:p>
    <w:p w:rsidR="001242A6" w:rsidRDefault="001242A6" w:rsidP="001242A6">
      <w:pPr>
        <w:spacing w:before="120" w:after="120" w:line="360" w:lineRule="auto"/>
        <w:ind w:firstLine="340"/>
        <w:jc w:val="center"/>
      </w:pPr>
      <w:r>
        <w:rPr>
          <w:sz w:val="22"/>
          <w:szCs w:val="22"/>
          <w:lang w:val="en-US"/>
        </w:rPr>
        <w:t>Fig</w:t>
      </w:r>
      <w:r>
        <w:rPr>
          <w:sz w:val="22"/>
          <w:szCs w:val="22"/>
        </w:rPr>
        <w:t>. 18.10</w:t>
      </w:r>
    </w:p>
    <w:p w:rsidR="001242A6" w:rsidRDefault="001242A6" w:rsidP="001242A6">
      <w:pPr>
        <w:jc w:val="center"/>
        <w:rPr>
          <w:sz w:val="22"/>
          <w:szCs w:val="22"/>
          <w:lang w:val="en-US"/>
        </w:rPr>
      </w:pPr>
      <w:r>
        <w:rPr>
          <w:noProof/>
          <w:sz w:val="22"/>
          <w:szCs w:val="22"/>
          <w:lang w:eastAsia="uk-UA"/>
        </w:rPr>
        <w:drawing>
          <wp:inline distT="0" distB="0" distL="0" distR="0">
            <wp:extent cx="4381500" cy="3171825"/>
            <wp:effectExtent l="19050" t="0" r="0" b="0"/>
            <wp:docPr id="2686" name="Рисунок 2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6"/>
                    <pic:cNvPicPr>
                      <a:picLocks noChangeAspect="1" noChangeArrowheads="1"/>
                    </pic:cNvPicPr>
                  </pic:nvPicPr>
                  <pic:blipFill>
                    <a:blip r:embed="rId2030" cstate="print"/>
                    <a:srcRect/>
                    <a:stretch>
                      <a:fillRect/>
                    </a:stretch>
                  </pic:blipFill>
                  <pic:spPr bwMode="auto">
                    <a:xfrm>
                      <a:off x="0" y="0"/>
                      <a:ext cx="4381500" cy="3171825"/>
                    </a:xfrm>
                    <a:prstGeom prst="rect">
                      <a:avLst/>
                    </a:prstGeom>
                    <a:noFill/>
                    <a:ln w="9525">
                      <a:noFill/>
                      <a:miter lim="800000"/>
                      <a:headEnd/>
                      <a:tailEnd/>
                    </a:ln>
                  </pic:spPr>
                </pic:pic>
              </a:graphicData>
            </a:graphic>
          </wp:inline>
        </w:drawing>
      </w:r>
    </w:p>
    <w:p w:rsidR="001242A6" w:rsidRDefault="001242A6" w:rsidP="001242A6">
      <w:pPr>
        <w:spacing w:line="360" w:lineRule="auto"/>
        <w:ind w:firstLine="340"/>
        <w:jc w:val="center"/>
      </w:pPr>
      <w:r>
        <w:rPr>
          <w:sz w:val="22"/>
          <w:szCs w:val="22"/>
          <w:lang w:val="en-US"/>
        </w:rPr>
        <w:t>Fig</w:t>
      </w:r>
      <w:r>
        <w:rPr>
          <w:sz w:val="22"/>
          <w:szCs w:val="22"/>
        </w:rPr>
        <w:t>.</w:t>
      </w:r>
      <w:r>
        <w:rPr>
          <w:sz w:val="22"/>
          <w:szCs w:val="22"/>
          <w:lang w:val="en-US"/>
        </w:rPr>
        <w:t xml:space="preserve"> 18.11</w:t>
      </w:r>
    </w:p>
    <w:p w:rsidR="001242A6" w:rsidRDefault="001242A6" w:rsidP="001242A6">
      <w:pPr>
        <w:jc w:val="center"/>
        <w:rPr>
          <w:sz w:val="22"/>
          <w:szCs w:val="22"/>
          <w:lang w:val="en-US"/>
        </w:rPr>
      </w:pPr>
      <w:r>
        <w:rPr>
          <w:noProof/>
          <w:sz w:val="22"/>
          <w:szCs w:val="22"/>
          <w:lang w:eastAsia="uk-UA"/>
        </w:rPr>
        <w:lastRenderedPageBreak/>
        <w:drawing>
          <wp:inline distT="0" distB="0" distL="0" distR="0">
            <wp:extent cx="4391025" cy="3181350"/>
            <wp:effectExtent l="19050" t="0" r="9525" b="0"/>
            <wp:docPr id="2687" name="Рисунок 2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7"/>
                    <pic:cNvPicPr>
                      <a:picLocks noChangeAspect="1" noChangeArrowheads="1"/>
                    </pic:cNvPicPr>
                  </pic:nvPicPr>
                  <pic:blipFill>
                    <a:blip r:embed="rId2031" cstate="print"/>
                    <a:srcRect/>
                    <a:stretch>
                      <a:fillRect/>
                    </a:stretch>
                  </pic:blipFill>
                  <pic:spPr bwMode="auto">
                    <a:xfrm>
                      <a:off x="0" y="0"/>
                      <a:ext cx="4391025" cy="3181350"/>
                    </a:xfrm>
                    <a:prstGeom prst="rect">
                      <a:avLst/>
                    </a:prstGeom>
                    <a:noFill/>
                    <a:ln w="9525">
                      <a:noFill/>
                      <a:miter lim="800000"/>
                      <a:headEnd/>
                      <a:tailEnd/>
                    </a:ln>
                  </pic:spPr>
                </pic:pic>
              </a:graphicData>
            </a:graphic>
          </wp:inline>
        </w:drawing>
      </w:r>
    </w:p>
    <w:p w:rsidR="001242A6" w:rsidRDefault="001242A6" w:rsidP="001242A6">
      <w:pPr>
        <w:jc w:val="center"/>
      </w:pPr>
      <w:r>
        <w:rPr>
          <w:sz w:val="22"/>
          <w:szCs w:val="22"/>
          <w:lang w:val="en-US"/>
        </w:rPr>
        <w:t>Fig</w:t>
      </w:r>
      <w:r>
        <w:rPr>
          <w:sz w:val="22"/>
          <w:szCs w:val="22"/>
        </w:rPr>
        <w:t>. 18.12</w:t>
      </w:r>
    </w:p>
    <w:p w:rsidR="001242A6" w:rsidRDefault="001242A6" w:rsidP="001242A6">
      <w:pPr>
        <w:spacing w:before="120" w:after="120"/>
        <w:jc w:val="center"/>
        <w:rPr>
          <w:sz w:val="22"/>
          <w:szCs w:val="22"/>
          <w:lang w:val="en-US"/>
        </w:rPr>
      </w:pPr>
      <w:r>
        <w:rPr>
          <w:noProof/>
          <w:sz w:val="22"/>
          <w:szCs w:val="22"/>
          <w:lang w:eastAsia="uk-UA"/>
        </w:rPr>
        <w:drawing>
          <wp:inline distT="0" distB="0" distL="0" distR="0">
            <wp:extent cx="4381500" cy="3171825"/>
            <wp:effectExtent l="19050" t="0" r="0" b="0"/>
            <wp:docPr id="2688" name="Рисунок 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8"/>
                    <pic:cNvPicPr>
                      <a:picLocks noChangeAspect="1" noChangeArrowheads="1"/>
                    </pic:cNvPicPr>
                  </pic:nvPicPr>
                  <pic:blipFill>
                    <a:blip r:embed="rId2032" cstate="print"/>
                    <a:srcRect/>
                    <a:stretch>
                      <a:fillRect/>
                    </a:stretch>
                  </pic:blipFill>
                  <pic:spPr bwMode="auto">
                    <a:xfrm>
                      <a:off x="0" y="0"/>
                      <a:ext cx="4381500" cy="3171825"/>
                    </a:xfrm>
                    <a:prstGeom prst="rect">
                      <a:avLst/>
                    </a:prstGeom>
                    <a:noFill/>
                    <a:ln w="9525">
                      <a:noFill/>
                      <a:miter lim="800000"/>
                      <a:headEnd/>
                      <a:tailEnd/>
                    </a:ln>
                  </pic:spPr>
                </pic:pic>
              </a:graphicData>
            </a:graphic>
          </wp:inline>
        </w:drawing>
      </w:r>
    </w:p>
    <w:p w:rsidR="001242A6" w:rsidRDefault="001242A6" w:rsidP="001242A6">
      <w:pPr>
        <w:spacing w:before="120" w:after="120"/>
        <w:jc w:val="center"/>
      </w:pPr>
      <w:r>
        <w:rPr>
          <w:sz w:val="22"/>
          <w:szCs w:val="22"/>
          <w:lang w:val="en-US"/>
        </w:rPr>
        <w:t>Fig</w:t>
      </w:r>
      <w:r>
        <w:rPr>
          <w:sz w:val="22"/>
          <w:szCs w:val="22"/>
        </w:rPr>
        <w:t>. 18.13</w:t>
      </w:r>
    </w:p>
    <w:p w:rsidR="001242A6" w:rsidRDefault="001242A6" w:rsidP="006D7DDC">
      <w:pPr>
        <w:spacing w:line="312" w:lineRule="auto"/>
        <w:ind w:firstLine="340"/>
        <w:jc w:val="both"/>
        <w:rPr>
          <w:sz w:val="22"/>
          <w:szCs w:val="22"/>
          <w:lang w:val="en-US"/>
        </w:rPr>
      </w:pPr>
      <w:r>
        <w:rPr>
          <w:sz w:val="22"/>
          <w:szCs w:val="22"/>
          <w:lang w:val="en-US"/>
        </w:rPr>
        <w:lastRenderedPageBreak/>
        <w:t>For changing parameter value it is necessary to move a slider (under the inscription h</w:t>
      </w:r>
      <w:r>
        <w:rPr>
          <w:sz w:val="22"/>
          <w:szCs w:val="22"/>
        </w:rPr>
        <w:t xml:space="preserve">= ...) </w:t>
      </w:r>
      <w:r>
        <w:rPr>
          <w:sz w:val="22"/>
          <w:szCs w:val="22"/>
          <w:lang w:val="en-US"/>
        </w:rPr>
        <w:t>right or left</w:t>
      </w:r>
      <w:r>
        <w:rPr>
          <w:sz w:val="22"/>
          <w:szCs w:val="22"/>
        </w:rPr>
        <w:t xml:space="preserve">. </w:t>
      </w:r>
      <w:r>
        <w:rPr>
          <w:sz w:val="22"/>
          <w:szCs w:val="22"/>
          <w:lang w:val="en-US"/>
        </w:rPr>
        <w:t>As can be seen on Fig.</w:t>
      </w:r>
      <w:r>
        <w:rPr>
          <w:sz w:val="22"/>
          <w:szCs w:val="22"/>
        </w:rPr>
        <w:t xml:space="preserve"> 18.11, 18.12, 18.13, </w:t>
      </w:r>
      <w:r>
        <w:rPr>
          <w:sz w:val="22"/>
          <w:szCs w:val="22"/>
          <w:lang w:val="en-US"/>
        </w:rPr>
        <w:t>with reducing the intervals</w:t>
      </w:r>
      <w:r>
        <w:rPr>
          <w:sz w:val="22"/>
          <w:szCs w:val="22"/>
        </w:rPr>
        <w:t xml:space="preserve"> </w:t>
      </w:r>
      <w:r w:rsidR="00DD029A" w:rsidRPr="00DD029A">
        <w:rPr>
          <w:position w:val="-10"/>
          <w:sz w:val="22"/>
          <w:szCs w:val="22"/>
        </w:rPr>
        <w:pict>
          <v:shape id="_x0000_i3408" type="#_x0000_t75" style="width:41.25pt;height:15pt">
            <v:imagedata r:id="rId2028" o:title=""/>
          </v:shape>
        </w:pict>
      </w:r>
      <w:r>
        <w:rPr>
          <w:sz w:val="22"/>
          <w:szCs w:val="22"/>
        </w:rPr>
        <w:t xml:space="preserve"> </w:t>
      </w:r>
      <w:r>
        <w:rPr>
          <w:sz w:val="22"/>
          <w:szCs w:val="22"/>
          <w:lang w:val="en-US"/>
        </w:rPr>
        <w:t xml:space="preserve">the lower </w:t>
      </w:r>
      <w:proofErr w:type="spellStart"/>
      <w:r>
        <w:rPr>
          <w:sz w:val="22"/>
          <w:szCs w:val="22"/>
          <w:lang w:val="en-US"/>
        </w:rPr>
        <w:t>Darboux</w:t>
      </w:r>
      <w:proofErr w:type="spellEnd"/>
      <w:r>
        <w:rPr>
          <w:sz w:val="22"/>
          <w:szCs w:val="22"/>
          <w:lang w:val="en-US"/>
        </w:rPr>
        <w:t xml:space="preserve"> amount is not being decreased</w:t>
      </w:r>
      <w:r>
        <w:rPr>
          <w:sz w:val="22"/>
          <w:szCs w:val="22"/>
        </w:rPr>
        <w:t xml:space="preserve">, </w:t>
      </w:r>
      <w:r>
        <w:rPr>
          <w:sz w:val="22"/>
          <w:szCs w:val="22"/>
          <w:lang w:val="en-US"/>
        </w:rPr>
        <w:t xml:space="preserve">and the upper </w:t>
      </w:r>
      <w:proofErr w:type="spellStart"/>
      <w:r>
        <w:rPr>
          <w:sz w:val="22"/>
          <w:szCs w:val="22"/>
          <w:lang w:val="en-US"/>
        </w:rPr>
        <w:t>Darboux</w:t>
      </w:r>
      <w:proofErr w:type="spellEnd"/>
      <w:r>
        <w:rPr>
          <w:sz w:val="22"/>
          <w:szCs w:val="22"/>
          <w:lang w:val="en-US"/>
        </w:rPr>
        <w:t xml:space="preserve"> amount is not being increased, and the sums become less and less different when the number of intervals </w:t>
      </w:r>
      <w:r w:rsidR="00DD029A" w:rsidRPr="00DD029A">
        <w:rPr>
          <w:position w:val="-10"/>
          <w:sz w:val="22"/>
          <w:szCs w:val="22"/>
        </w:rPr>
        <w:pict>
          <v:shape id="_x0000_i3409" type="#_x0000_t75" style="width:41.25pt;height:15pt">
            <v:imagedata r:id="rId2028" o:title=""/>
          </v:shape>
        </w:pict>
      </w:r>
      <w:r>
        <w:rPr>
          <w:sz w:val="22"/>
          <w:szCs w:val="22"/>
        </w:rPr>
        <w:t xml:space="preserve"> </w:t>
      </w:r>
      <w:r>
        <w:rPr>
          <w:sz w:val="22"/>
          <w:szCs w:val="22"/>
          <w:lang w:val="en-US"/>
        </w:rPr>
        <w:t>is being increased.</w:t>
      </w:r>
    </w:p>
    <w:p w:rsidR="001242A6" w:rsidRDefault="001242A6" w:rsidP="006D7DDC">
      <w:pPr>
        <w:spacing w:line="312" w:lineRule="auto"/>
        <w:ind w:firstLine="340"/>
        <w:jc w:val="both"/>
        <w:rPr>
          <w:sz w:val="22"/>
          <w:szCs w:val="22"/>
          <w:lang w:val="en-US"/>
        </w:rPr>
      </w:pPr>
      <w:r>
        <w:rPr>
          <w:sz w:val="22"/>
          <w:szCs w:val="22"/>
          <w:lang w:val="en-US"/>
        </w:rPr>
        <w:t>It is provided in the program GRAN1 that lengths of all the intervals</w:t>
      </w:r>
      <w:r>
        <w:rPr>
          <w:sz w:val="22"/>
          <w:szCs w:val="22"/>
        </w:rPr>
        <w:t xml:space="preserve"> </w:t>
      </w:r>
      <w:r w:rsidR="00DD029A" w:rsidRPr="00DD029A">
        <w:rPr>
          <w:position w:val="-10"/>
          <w:sz w:val="22"/>
          <w:szCs w:val="22"/>
        </w:rPr>
        <w:pict>
          <v:shape id="_x0000_i3410" type="#_x0000_t75" style="width:41.25pt;height:15pt">
            <v:imagedata r:id="rId2028" o:title=""/>
          </v:shape>
        </w:pict>
      </w:r>
      <w:r>
        <w:rPr>
          <w:sz w:val="22"/>
          <w:szCs w:val="22"/>
        </w:rPr>
        <w:t xml:space="preserve"> </w:t>
      </w:r>
      <w:r>
        <w:rPr>
          <w:sz w:val="22"/>
          <w:szCs w:val="22"/>
          <w:lang w:val="en-US"/>
        </w:rPr>
        <w:t>are equal</w:t>
      </w:r>
      <w:r>
        <w:rPr>
          <w:sz w:val="22"/>
          <w:szCs w:val="22"/>
        </w:rPr>
        <w:t xml:space="preserve">: </w:t>
      </w:r>
      <w:r w:rsidR="00DD029A" w:rsidRPr="00DD029A">
        <w:rPr>
          <w:position w:val="-10"/>
          <w:sz w:val="22"/>
          <w:szCs w:val="22"/>
        </w:rPr>
        <w:pict>
          <v:shape id="_x0000_i3411" type="#_x0000_t75" style="width:55.5pt;height:15pt">
            <v:imagedata r:id="rId2033" o:title=""/>
          </v:shape>
        </w:pict>
      </w:r>
      <w:r>
        <w:rPr>
          <w:sz w:val="22"/>
          <w:szCs w:val="22"/>
        </w:rPr>
        <w:t xml:space="preserve">, </w:t>
      </w:r>
      <w:r w:rsidR="00DD029A" w:rsidRPr="00DD029A">
        <w:rPr>
          <w:position w:val="-10"/>
          <w:sz w:val="22"/>
          <w:szCs w:val="22"/>
        </w:rPr>
        <w:pict>
          <v:shape id="_x0000_i3412" type="#_x0000_t75" style="width:30.75pt;height:17.25pt">
            <v:imagedata r:id="rId2025" o:title=""/>
          </v:shape>
        </w:pict>
      </w:r>
      <w:r>
        <w:rPr>
          <w:sz w:val="22"/>
          <w:szCs w:val="22"/>
        </w:rPr>
        <w:t xml:space="preserve">. </w:t>
      </w:r>
      <w:r>
        <w:rPr>
          <w:sz w:val="22"/>
          <w:szCs w:val="22"/>
          <w:lang w:val="en-US"/>
        </w:rPr>
        <w:t xml:space="preserve">When </w:t>
      </w:r>
      <w:r>
        <w:rPr>
          <w:i/>
          <w:sz w:val="22"/>
          <w:szCs w:val="22"/>
        </w:rPr>
        <w:t>k</w:t>
      </w:r>
      <w:r>
        <w:rPr>
          <w:sz w:val="22"/>
          <w:szCs w:val="22"/>
        </w:rPr>
        <w:t xml:space="preserve"> </w:t>
      </w:r>
      <w:r>
        <w:rPr>
          <w:sz w:val="22"/>
          <w:szCs w:val="22"/>
          <w:lang w:val="en-US"/>
        </w:rPr>
        <w:t>is being increased</w:t>
      </w:r>
      <w:r>
        <w:rPr>
          <w:sz w:val="22"/>
          <w:szCs w:val="22"/>
        </w:rPr>
        <w:t xml:space="preserve"> (</w:t>
      </w:r>
      <w:r>
        <w:rPr>
          <w:sz w:val="22"/>
          <w:szCs w:val="22"/>
          <w:lang w:val="en-US"/>
        </w:rPr>
        <w:t>by change of the value of corresponding parameter</w:t>
      </w:r>
      <w:r>
        <w:rPr>
          <w:sz w:val="22"/>
          <w:szCs w:val="22"/>
        </w:rPr>
        <w:t xml:space="preserve"> (</w:t>
      </w:r>
      <w:r>
        <w:rPr>
          <w:sz w:val="22"/>
          <w:szCs w:val="22"/>
          <w:lang w:val="en-US"/>
        </w:rPr>
        <w:t>Fig.</w:t>
      </w:r>
      <w:r>
        <w:rPr>
          <w:sz w:val="22"/>
          <w:szCs w:val="22"/>
        </w:rPr>
        <w:t xml:space="preserve"> 18.10), </w:t>
      </w:r>
      <w:r>
        <w:rPr>
          <w:sz w:val="22"/>
          <w:szCs w:val="22"/>
          <w:lang w:val="en-US"/>
        </w:rPr>
        <w:t>the lengths of intervals</w:t>
      </w:r>
      <w:r>
        <w:rPr>
          <w:sz w:val="22"/>
          <w:szCs w:val="22"/>
        </w:rPr>
        <w:t xml:space="preserve"> </w:t>
      </w:r>
      <w:r w:rsidR="00DD029A" w:rsidRPr="00DD029A">
        <w:rPr>
          <w:position w:val="-10"/>
          <w:sz w:val="22"/>
          <w:szCs w:val="22"/>
        </w:rPr>
        <w:pict>
          <v:shape id="_x0000_i3413" type="#_x0000_t75" style="width:41.25pt;height:15pt">
            <v:imagedata r:id="rId2028" o:title=""/>
          </v:shape>
        </w:pict>
      </w:r>
      <w:r>
        <w:rPr>
          <w:sz w:val="22"/>
          <w:szCs w:val="22"/>
        </w:rPr>
        <w:t xml:space="preserve"> </w:t>
      </w:r>
      <w:r>
        <w:rPr>
          <w:sz w:val="22"/>
          <w:szCs w:val="22"/>
          <w:lang w:val="en-US"/>
        </w:rPr>
        <w:t>are decreased correspondingly</w:t>
      </w:r>
      <w:r>
        <w:rPr>
          <w:sz w:val="22"/>
          <w:szCs w:val="22"/>
        </w:rPr>
        <w:t>.</w:t>
      </w:r>
    </w:p>
    <w:p w:rsidR="001242A6" w:rsidRDefault="001242A6" w:rsidP="006D7DDC">
      <w:pPr>
        <w:spacing w:line="312" w:lineRule="auto"/>
        <w:ind w:firstLine="340"/>
        <w:jc w:val="both"/>
        <w:rPr>
          <w:sz w:val="22"/>
          <w:szCs w:val="22"/>
          <w:lang w:val="en-US"/>
        </w:rPr>
      </w:pPr>
      <w:r>
        <w:rPr>
          <w:sz w:val="22"/>
          <w:szCs w:val="22"/>
          <w:lang w:val="en-US"/>
        </w:rPr>
        <w:t xml:space="preserve">It should be noted, to provide the number of intervals </w:t>
      </w:r>
      <w:r w:rsidR="00DD029A" w:rsidRPr="00DD029A">
        <w:rPr>
          <w:position w:val="-10"/>
          <w:sz w:val="22"/>
          <w:szCs w:val="22"/>
        </w:rPr>
        <w:pict>
          <v:shape id="_x0000_i3414" type="#_x0000_t75" style="width:41.25pt;height:15pt">
            <v:imagedata r:id="rId2028" o:title=""/>
          </v:shape>
        </w:pict>
      </w:r>
      <w:r>
        <w:rPr>
          <w:sz w:val="22"/>
          <w:szCs w:val="22"/>
        </w:rPr>
        <w:t xml:space="preserve"> a</w:t>
      </w:r>
      <w:r>
        <w:rPr>
          <w:sz w:val="22"/>
          <w:szCs w:val="22"/>
          <w:lang w:val="en-US"/>
        </w:rPr>
        <w:t>s integer</w:t>
      </w:r>
      <w:r>
        <w:rPr>
          <w:sz w:val="22"/>
          <w:szCs w:val="22"/>
        </w:rPr>
        <w:t xml:space="preserve">, </w:t>
      </w:r>
      <w:r>
        <w:rPr>
          <w:sz w:val="22"/>
          <w:szCs w:val="22"/>
          <w:lang w:val="en-US"/>
        </w:rPr>
        <w:t>the step change of corresponding parameter must be integer</w:t>
      </w:r>
      <w:r>
        <w:rPr>
          <w:sz w:val="22"/>
          <w:szCs w:val="22"/>
        </w:rPr>
        <w:t xml:space="preserve"> (</w:t>
      </w:r>
      <w:r>
        <w:rPr>
          <w:sz w:val="22"/>
          <w:szCs w:val="22"/>
          <w:lang w:val="en-US"/>
        </w:rPr>
        <w:t>Fig.</w:t>
      </w:r>
      <w:r>
        <w:rPr>
          <w:sz w:val="22"/>
          <w:szCs w:val="22"/>
        </w:rPr>
        <w:t> 18.10).</w:t>
      </w:r>
    </w:p>
    <w:p w:rsidR="001242A6" w:rsidRDefault="001242A6" w:rsidP="006D7DDC">
      <w:pPr>
        <w:spacing w:line="312" w:lineRule="auto"/>
        <w:ind w:firstLine="340"/>
        <w:jc w:val="both"/>
        <w:rPr>
          <w:sz w:val="22"/>
          <w:szCs w:val="22"/>
        </w:rPr>
      </w:pPr>
      <w:r>
        <w:rPr>
          <w:sz w:val="22"/>
          <w:szCs w:val="22"/>
          <w:lang w:val="en-US"/>
        </w:rPr>
        <w:t>The command</w:t>
      </w:r>
      <w:r>
        <w:rPr>
          <w:sz w:val="22"/>
          <w:szCs w:val="22"/>
        </w:rPr>
        <w:t xml:space="preserve"> </w:t>
      </w:r>
      <w:r>
        <w:t>“</w:t>
      </w:r>
      <w:r>
        <w:rPr>
          <w:lang w:val="en-US"/>
        </w:rPr>
        <w:t>Operations</w:t>
      </w:r>
      <w:r>
        <w:rPr>
          <w:sz w:val="22"/>
          <w:szCs w:val="22"/>
        </w:rPr>
        <w:t> /</w:t>
      </w:r>
      <w:r>
        <w:rPr>
          <w:sz w:val="22"/>
          <w:szCs w:val="22"/>
          <w:lang w:val="en-US"/>
        </w:rPr>
        <w:t>Integrals</w:t>
      </w:r>
      <w:r>
        <w:rPr>
          <w:sz w:val="22"/>
          <w:szCs w:val="22"/>
        </w:rPr>
        <w:t xml:space="preserve"> / </w:t>
      </w:r>
      <w:proofErr w:type="spellStart"/>
      <w:r>
        <w:rPr>
          <w:sz w:val="22"/>
          <w:szCs w:val="22"/>
          <w:lang w:val="en-US"/>
        </w:rPr>
        <w:t>Darboux</w:t>
      </w:r>
      <w:proofErr w:type="spellEnd"/>
      <w:r>
        <w:rPr>
          <w:sz w:val="22"/>
          <w:szCs w:val="22"/>
          <w:lang w:val="en-US"/>
        </w:rPr>
        <w:t xml:space="preserve"> amounts</w:t>
      </w:r>
      <w:r>
        <w:t>”</w:t>
      </w:r>
      <w:r>
        <w:rPr>
          <w:sz w:val="22"/>
          <w:szCs w:val="22"/>
        </w:rPr>
        <w:t xml:space="preserve"> </w:t>
      </w:r>
      <w:r>
        <w:rPr>
          <w:sz w:val="22"/>
          <w:szCs w:val="22"/>
          <w:lang w:val="en-US"/>
        </w:rPr>
        <w:t xml:space="preserve">can be used for study of notion of definite integral in the course </w:t>
      </w:r>
      <w:r>
        <w:t>“</w:t>
      </w:r>
      <w:r>
        <w:rPr>
          <w:lang w:val="en-US"/>
        </w:rPr>
        <w:t>Algebra and analysis</w:t>
      </w:r>
      <w:r>
        <w:t>”.</w:t>
      </w:r>
    </w:p>
    <w:p w:rsidR="001242A6" w:rsidRDefault="001242A6" w:rsidP="001242A6">
      <w:pPr>
        <w:spacing w:before="120" w:after="120"/>
        <w:jc w:val="center"/>
        <w:rPr>
          <w:sz w:val="22"/>
          <w:szCs w:val="22"/>
          <w:lang w:val="en-US"/>
        </w:rPr>
      </w:pPr>
      <w:r>
        <w:rPr>
          <w:noProof/>
          <w:sz w:val="22"/>
          <w:szCs w:val="22"/>
          <w:lang w:eastAsia="uk-UA"/>
        </w:rPr>
        <w:drawing>
          <wp:inline distT="0" distB="0" distL="0" distR="0">
            <wp:extent cx="4391025" cy="3105150"/>
            <wp:effectExtent l="19050" t="0" r="9525" b="0"/>
            <wp:docPr id="2708" name="Рисунок 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8"/>
                    <pic:cNvPicPr>
                      <a:picLocks noChangeAspect="1" noChangeArrowheads="1"/>
                    </pic:cNvPicPr>
                  </pic:nvPicPr>
                  <pic:blipFill>
                    <a:blip r:embed="rId2034" cstate="print"/>
                    <a:srcRect/>
                    <a:stretch>
                      <a:fillRect/>
                    </a:stretch>
                  </pic:blipFill>
                  <pic:spPr bwMode="auto">
                    <a:xfrm>
                      <a:off x="0" y="0"/>
                      <a:ext cx="4391025" cy="3105150"/>
                    </a:xfrm>
                    <a:prstGeom prst="rect">
                      <a:avLst/>
                    </a:prstGeom>
                    <a:noFill/>
                    <a:ln w="9525">
                      <a:noFill/>
                      <a:miter lim="800000"/>
                      <a:headEnd/>
                      <a:tailEnd/>
                    </a:ln>
                  </pic:spPr>
                </pic:pic>
              </a:graphicData>
            </a:graphic>
          </wp:inline>
        </w:drawing>
      </w:r>
    </w:p>
    <w:p w:rsidR="001242A6" w:rsidRDefault="001242A6" w:rsidP="001242A6">
      <w:pPr>
        <w:spacing w:before="120" w:after="120"/>
        <w:jc w:val="center"/>
        <w:rPr>
          <w:sz w:val="22"/>
          <w:szCs w:val="22"/>
          <w:lang w:val="en-US"/>
        </w:rPr>
      </w:pPr>
      <w:r>
        <w:rPr>
          <w:sz w:val="22"/>
          <w:szCs w:val="22"/>
          <w:lang w:val="en-US"/>
        </w:rPr>
        <w:t>Fig</w:t>
      </w:r>
      <w:r>
        <w:rPr>
          <w:sz w:val="22"/>
          <w:szCs w:val="22"/>
        </w:rPr>
        <w:t>. 18.14</w:t>
      </w:r>
    </w:p>
    <w:p w:rsidR="001242A6" w:rsidRDefault="001242A6" w:rsidP="001242A6">
      <w:pPr>
        <w:spacing w:before="120" w:after="120"/>
        <w:jc w:val="center"/>
        <w:rPr>
          <w:sz w:val="22"/>
          <w:szCs w:val="22"/>
          <w:lang w:val="en-US"/>
        </w:rPr>
      </w:pPr>
      <w:r>
        <w:rPr>
          <w:noProof/>
          <w:sz w:val="22"/>
          <w:szCs w:val="22"/>
          <w:lang w:eastAsia="uk-UA"/>
        </w:rPr>
        <w:lastRenderedPageBreak/>
        <w:drawing>
          <wp:inline distT="0" distB="0" distL="0" distR="0">
            <wp:extent cx="4391025" cy="3105150"/>
            <wp:effectExtent l="19050" t="0" r="9525" b="0"/>
            <wp:docPr id="2709" name="Рисунок 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9"/>
                    <pic:cNvPicPr>
                      <a:picLocks noChangeAspect="1" noChangeArrowheads="1"/>
                    </pic:cNvPicPr>
                  </pic:nvPicPr>
                  <pic:blipFill>
                    <a:blip r:embed="rId2035" cstate="print"/>
                    <a:srcRect/>
                    <a:stretch>
                      <a:fillRect/>
                    </a:stretch>
                  </pic:blipFill>
                  <pic:spPr bwMode="auto">
                    <a:xfrm>
                      <a:off x="0" y="0"/>
                      <a:ext cx="4391025" cy="3105150"/>
                    </a:xfrm>
                    <a:prstGeom prst="rect">
                      <a:avLst/>
                    </a:prstGeom>
                    <a:noFill/>
                    <a:ln w="9525">
                      <a:noFill/>
                      <a:miter lim="800000"/>
                      <a:headEnd/>
                      <a:tailEnd/>
                    </a:ln>
                  </pic:spPr>
                </pic:pic>
              </a:graphicData>
            </a:graphic>
          </wp:inline>
        </w:drawing>
      </w:r>
    </w:p>
    <w:p w:rsidR="001242A6" w:rsidRDefault="001242A6" w:rsidP="001242A6">
      <w:pPr>
        <w:spacing w:before="120" w:after="120"/>
        <w:jc w:val="center"/>
      </w:pPr>
      <w:r>
        <w:rPr>
          <w:sz w:val="22"/>
          <w:szCs w:val="22"/>
          <w:lang w:val="en-US"/>
        </w:rPr>
        <w:t>Fig</w:t>
      </w:r>
      <w:r>
        <w:rPr>
          <w:sz w:val="22"/>
          <w:szCs w:val="22"/>
        </w:rPr>
        <w:t>. 18.15</w:t>
      </w:r>
    </w:p>
    <w:p w:rsidR="001242A6" w:rsidRDefault="001242A6" w:rsidP="001242A6">
      <w:pPr>
        <w:spacing w:before="120" w:after="120"/>
        <w:jc w:val="center"/>
        <w:rPr>
          <w:sz w:val="22"/>
          <w:szCs w:val="22"/>
          <w:lang w:val="en-US"/>
        </w:rPr>
      </w:pPr>
      <w:r>
        <w:rPr>
          <w:noProof/>
          <w:sz w:val="22"/>
          <w:szCs w:val="22"/>
          <w:lang w:eastAsia="uk-UA"/>
        </w:rPr>
        <w:drawing>
          <wp:inline distT="0" distB="0" distL="0" distR="0">
            <wp:extent cx="4391025" cy="3105150"/>
            <wp:effectExtent l="19050" t="0" r="9525" b="0"/>
            <wp:docPr id="2710" name="Рисунок 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0"/>
                    <pic:cNvPicPr>
                      <a:picLocks noChangeAspect="1" noChangeArrowheads="1"/>
                    </pic:cNvPicPr>
                  </pic:nvPicPr>
                  <pic:blipFill>
                    <a:blip r:embed="rId2036" cstate="print"/>
                    <a:srcRect/>
                    <a:stretch>
                      <a:fillRect/>
                    </a:stretch>
                  </pic:blipFill>
                  <pic:spPr bwMode="auto">
                    <a:xfrm>
                      <a:off x="0" y="0"/>
                      <a:ext cx="4391025" cy="3105150"/>
                    </a:xfrm>
                    <a:prstGeom prst="rect">
                      <a:avLst/>
                    </a:prstGeom>
                    <a:noFill/>
                    <a:ln w="9525">
                      <a:noFill/>
                      <a:miter lim="800000"/>
                      <a:headEnd/>
                      <a:tailEnd/>
                    </a:ln>
                  </pic:spPr>
                </pic:pic>
              </a:graphicData>
            </a:graphic>
          </wp:inline>
        </w:drawing>
      </w:r>
    </w:p>
    <w:p w:rsidR="001242A6" w:rsidRDefault="001242A6" w:rsidP="001242A6">
      <w:pPr>
        <w:spacing w:before="120" w:after="120"/>
        <w:jc w:val="center"/>
      </w:pPr>
      <w:r>
        <w:rPr>
          <w:sz w:val="22"/>
          <w:szCs w:val="22"/>
          <w:lang w:val="en-US"/>
        </w:rPr>
        <w:t>Fig</w:t>
      </w:r>
      <w:r>
        <w:rPr>
          <w:sz w:val="22"/>
          <w:szCs w:val="22"/>
        </w:rPr>
        <w:t>. 18.16</w:t>
      </w:r>
    </w:p>
    <w:p w:rsidR="006D7DDC" w:rsidRDefault="006D7DDC" w:rsidP="006D7DDC">
      <w:pPr>
        <w:ind w:firstLine="340"/>
        <w:jc w:val="both"/>
        <w:rPr>
          <w:sz w:val="22"/>
          <w:szCs w:val="22"/>
          <w:lang w:val="en-US"/>
        </w:rPr>
      </w:pPr>
      <w:r>
        <w:rPr>
          <w:sz w:val="22"/>
          <w:szCs w:val="22"/>
          <w:lang w:val="en-US"/>
        </w:rPr>
        <w:lastRenderedPageBreak/>
        <w:t>The command</w:t>
      </w:r>
      <w:r>
        <w:rPr>
          <w:sz w:val="22"/>
          <w:szCs w:val="22"/>
        </w:rPr>
        <w:t xml:space="preserve"> “</w:t>
      </w:r>
      <w:r>
        <w:rPr>
          <w:sz w:val="22"/>
          <w:szCs w:val="22"/>
          <w:lang w:val="en-US"/>
        </w:rPr>
        <w:t>Operations</w:t>
      </w:r>
      <w:r>
        <w:rPr>
          <w:sz w:val="22"/>
          <w:szCs w:val="22"/>
        </w:rPr>
        <w:t> /</w:t>
      </w:r>
      <w:r>
        <w:rPr>
          <w:sz w:val="22"/>
          <w:szCs w:val="22"/>
          <w:lang w:val="en-US"/>
        </w:rPr>
        <w:t>Integrals</w:t>
      </w:r>
      <w:r>
        <w:rPr>
          <w:sz w:val="22"/>
          <w:szCs w:val="22"/>
        </w:rPr>
        <w:t> /</w:t>
      </w:r>
      <w:r>
        <w:rPr>
          <w:sz w:val="22"/>
          <w:szCs w:val="22"/>
          <w:lang w:val="en-US"/>
        </w:rPr>
        <w:t>Averaging by intervals</w:t>
      </w:r>
      <w:r>
        <w:t>”</w:t>
      </w:r>
      <w:r>
        <w:rPr>
          <w:sz w:val="22"/>
          <w:szCs w:val="22"/>
        </w:rPr>
        <w:t xml:space="preserve"> </w:t>
      </w:r>
      <w:r>
        <w:rPr>
          <w:sz w:val="22"/>
          <w:szCs w:val="22"/>
          <w:lang w:val="en-US"/>
        </w:rPr>
        <w:t>is intended for building a piecewise function on the interval</w:t>
      </w:r>
      <w:r>
        <w:rPr>
          <w:sz w:val="22"/>
          <w:szCs w:val="22"/>
        </w:rPr>
        <w:t xml:space="preserve"> </w:t>
      </w:r>
      <w:r>
        <w:rPr>
          <w:noProof/>
          <w:position w:val="-10"/>
          <w:sz w:val="22"/>
          <w:szCs w:val="22"/>
          <w:lang w:eastAsia="uk-UA"/>
        </w:rPr>
        <w:drawing>
          <wp:inline distT="0" distB="0" distL="0" distR="0">
            <wp:extent cx="333375" cy="190500"/>
            <wp:effectExtent l="19050" t="0" r="9525" b="0"/>
            <wp:docPr id="10" name="Рисунок 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7"/>
                    <pic:cNvPicPr>
                      <a:picLocks noChangeAspect="1" noChangeArrowheads="1"/>
                    </pic:cNvPicPr>
                  </pic:nvPicPr>
                  <pic:blipFill>
                    <a:blip r:embed="rId2037" cstate="print"/>
                    <a:srcRect/>
                    <a:stretch>
                      <a:fillRect/>
                    </a:stretch>
                  </pic:blipFill>
                  <pic:spPr bwMode="auto">
                    <a:xfrm>
                      <a:off x="0" y="0"/>
                      <a:ext cx="333375" cy="190500"/>
                    </a:xfrm>
                    <a:prstGeom prst="rect">
                      <a:avLst/>
                    </a:prstGeom>
                    <a:noFill/>
                    <a:ln w="9525">
                      <a:noFill/>
                      <a:miter lim="800000"/>
                      <a:headEnd/>
                      <a:tailEnd/>
                    </a:ln>
                  </pic:spPr>
                </pic:pic>
              </a:graphicData>
            </a:graphic>
          </wp:inline>
        </w:drawing>
      </w:r>
      <w:r>
        <w:rPr>
          <w:sz w:val="22"/>
          <w:szCs w:val="22"/>
        </w:rPr>
        <w:t xml:space="preserve"> </w:t>
      </w:r>
      <w:r>
        <w:rPr>
          <w:noProof/>
          <w:position w:val="-10"/>
          <w:sz w:val="22"/>
          <w:szCs w:val="22"/>
          <w:lang w:eastAsia="uk-UA"/>
        </w:rPr>
        <w:drawing>
          <wp:inline distT="0" distB="0" distL="0" distR="0">
            <wp:extent cx="523875" cy="219075"/>
            <wp:effectExtent l="19050" t="0" r="0" b="0"/>
            <wp:docPr id="17" name="Рисунок 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8"/>
                    <pic:cNvPicPr>
                      <a:picLocks noChangeAspect="1" noChangeArrowheads="1"/>
                    </pic:cNvPicPr>
                  </pic:nvPicPr>
                  <pic:blipFill>
                    <a:blip r:embed="rId2038" cstate="print"/>
                    <a:srcRect/>
                    <a:stretch>
                      <a:fillRect/>
                    </a:stretch>
                  </pic:blipFill>
                  <pic:spPr bwMode="auto">
                    <a:xfrm>
                      <a:off x="0" y="0"/>
                      <a:ext cx="523875" cy="219075"/>
                    </a:xfrm>
                    <a:prstGeom prst="rect">
                      <a:avLst/>
                    </a:prstGeom>
                    <a:noFill/>
                    <a:ln w="9525">
                      <a:noFill/>
                      <a:miter lim="800000"/>
                      <a:headEnd/>
                      <a:tailEnd/>
                    </a:ln>
                  </pic:spPr>
                </pic:pic>
              </a:graphicData>
            </a:graphic>
          </wp:inline>
        </w:drawing>
      </w:r>
      <w:r>
        <w:rPr>
          <w:sz w:val="22"/>
          <w:szCs w:val="22"/>
        </w:rPr>
        <w:t xml:space="preserve">, </w:t>
      </w:r>
      <w:r>
        <w:rPr>
          <w:sz w:val="22"/>
          <w:szCs w:val="22"/>
          <w:lang w:val="en-US"/>
        </w:rPr>
        <w:t>when</w:t>
      </w:r>
      <w:r>
        <w:rPr>
          <w:sz w:val="22"/>
          <w:szCs w:val="22"/>
        </w:rPr>
        <w:t xml:space="preserve"> </w:t>
      </w:r>
      <w:r>
        <w:rPr>
          <w:noProof/>
          <w:position w:val="-10"/>
          <w:sz w:val="22"/>
          <w:szCs w:val="22"/>
          <w:lang w:eastAsia="uk-UA"/>
        </w:rPr>
        <w:drawing>
          <wp:inline distT="0" distB="0" distL="0" distR="0">
            <wp:extent cx="714375" cy="190500"/>
            <wp:effectExtent l="0" t="0" r="0" b="0"/>
            <wp:docPr id="15938" name="Рисунок 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9"/>
                    <pic:cNvPicPr>
                      <a:picLocks noChangeAspect="1" noChangeArrowheads="1"/>
                    </pic:cNvPicPr>
                  </pic:nvPicPr>
                  <pic:blipFill>
                    <a:blip r:embed="rId2039" cstate="print"/>
                    <a:srcRect/>
                    <a:stretch>
                      <a:fillRect/>
                    </a:stretch>
                  </pic:blipFill>
                  <pic:spPr bwMode="auto">
                    <a:xfrm>
                      <a:off x="0" y="0"/>
                      <a:ext cx="714375" cy="190500"/>
                    </a:xfrm>
                    <a:prstGeom prst="rect">
                      <a:avLst/>
                    </a:prstGeom>
                    <a:noFill/>
                    <a:ln w="9525">
                      <a:noFill/>
                      <a:miter lim="800000"/>
                      <a:headEnd/>
                      <a:tailEnd/>
                    </a:ln>
                  </pic:spPr>
                </pic:pic>
              </a:graphicData>
            </a:graphic>
          </wp:inline>
        </w:drawing>
      </w:r>
      <w:r>
        <w:rPr>
          <w:sz w:val="22"/>
          <w:szCs w:val="22"/>
        </w:rPr>
        <w:t xml:space="preserve">, </w:t>
      </w:r>
      <w:r>
        <w:rPr>
          <w:noProof/>
          <w:position w:val="-10"/>
          <w:sz w:val="22"/>
          <w:szCs w:val="22"/>
          <w:lang w:eastAsia="uk-UA"/>
        </w:rPr>
        <w:drawing>
          <wp:inline distT="0" distB="0" distL="0" distR="0">
            <wp:extent cx="390525" cy="219075"/>
            <wp:effectExtent l="0" t="0" r="9525" b="0"/>
            <wp:docPr id="15941" name="Рисунок 4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0"/>
                    <pic:cNvPicPr>
                      <a:picLocks noChangeAspect="1" noChangeArrowheads="1"/>
                    </pic:cNvPicPr>
                  </pic:nvPicPr>
                  <pic:blipFill>
                    <a:blip r:embed="rId2040" cstate="print"/>
                    <a:srcRect/>
                    <a:stretch>
                      <a:fillRect/>
                    </a:stretch>
                  </pic:blipFill>
                  <pic:spPr bwMode="auto">
                    <a:xfrm>
                      <a:off x="0" y="0"/>
                      <a:ext cx="390525" cy="219075"/>
                    </a:xfrm>
                    <a:prstGeom prst="rect">
                      <a:avLst/>
                    </a:prstGeom>
                    <a:noFill/>
                    <a:ln w="9525">
                      <a:noFill/>
                      <a:miter lim="800000"/>
                      <a:headEnd/>
                      <a:tailEnd/>
                    </a:ln>
                  </pic:spPr>
                </pic:pic>
              </a:graphicData>
            </a:graphic>
          </wp:inline>
        </w:drawing>
      </w:r>
      <w:r>
        <w:rPr>
          <w:sz w:val="22"/>
          <w:szCs w:val="22"/>
        </w:rPr>
        <w:t xml:space="preserve">, </w:t>
      </w:r>
      <w:r>
        <w:rPr>
          <w:noProof/>
          <w:position w:val="-28"/>
          <w:sz w:val="22"/>
          <w:szCs w:val="22"/>
          <w:lang w:eastAsia="uk-UA"/>
        </w:rPr>
        <w:drawing>
          <wp:inline distT="0" distB="0" distL="0" distR="0">
            <wp:extent cx="1085850" cy="419100"/>
            <wp:effectExtent l="19050" t="0" r="0" b="0"/>
            <wp:docPr id="15942" name="Рисунок 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1"/>
                    <pic:cNvPicPr>
                      <a:picLocks noChangeAspect="1" noChangeArrowheads="1"/>
                    </pic:cNvPicPr>
                  </pic:nvPicPr>
                  <pic:blipFill>
                    <a:blip r:embed="rId2041" cstate="print"/>
                    <a:srcRect/>
                    <a:stretch>
                      <a:fillRect/>
                    </a:stretch>
                  </pic:blipFill>
                  <pic:spPr bwMode="auto">
                    <a:xfrm>
                      <a:off x="0" y="0"/>
                      <a:ext cx="1085850" cy="419100"/>
                    </a:xfrm>
                    <a:prstGeom prst="rect">
                      <a:avLst/>
                    </a:prstGeom>
                    <a:noFill/>
                    <a:ln w="9525">
                      <a:noFill/>
                      <a:miter lim="800000"/>
                      <a:headEnd/>
                      <a:tailEnd/>
                    </a:ln>
                  </pic:spPr>
                </pic:pic>
              </a:graphicData>
            </a:graphic>
          </wp:inline>
        </w:drawing>
      </w:r>
      <w:r>
        <w:rPr>
          <w:sz w:val="22"/>
          <w:szCs w:val="22"/>
        </w:rPr>
        <w:t xml:space="preserve">, </w:t>
      </w:r>
      <w:r>
        <w:rPr>
          <w:sz w:val="22"/>
          <w:szCs w:val="22"/>
          <w:lang w:val="en-US"/>
        </w:rPr>
        <w:t>such that</w:t>
      </w:r>
      <w:r>
        <w:rPr>
          <w:sz w:val="22"/>
          <w:szCs w:val="22"/>
        </w:rPr>
        <w:t xml:space="preserve"> </w:t>
      </w:r>
      <w:r>
        <w:rPr>
          <w:noProof/>
          <w:position w:val="-34"/>
          <w:sz w:val="22"/>
          <w:szCs w:val="22"/>
          <w:lang w:eastAsia="uk-UA"/>
        </w:rPr>
        <w:drawing>
          <wp:inline distT="0" distB="0" distL="0" distR="0">
            <wp:extent cx="1952625" cy="485775"/>
            <wp:effectExtent l="0" t="0" r="0" b="0"/>
            <wp:docPr id="15943" name="Рисунок 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2"/>
                    <pic:cNvPicPr>
                      <a:picLocks noChangeAspect="1" noChangeArrowheads="1"/>
                    </pic:cNvPicPr>
                  </pic:nvPicPr>
                  <pic:blipFill>
                    <a:blip r:embed="rId2042" cstate="print"/>
                    <a:srcRect/>
                    <a:stretch>
                      <a:fillRect/>
                    </a:stretch>
                  </pic:blipFill>
                  <pic:spPr bwMode="auto">
                    <a:xfrm>
                      <a:off x="0" y="0"/>
                      <a:ext cx="1952625" cy="485775"/>
                    </a:xfrm>
                    <a:prstGeom prst="rect">
                      <a:avLst/>
                    </a:prstGeom>
                    <a:noFill/>
                    <a:ln w="9525">
                      <a:noFill/>
                      <a:miter lim="800000"/>
                      <a:headEnd/>
                      <a:tailEnd/>
                    </a:ln>
                  </pic:spPr>
                </pic:pic>
              </a:graphicData>
            </a:graphic>
          </wp:inline>
        </w:drawing>
      </w:r>
      <w:r>
        <w:rPr>
          <w:sz w:val="22"/>
          <w:szCs w:val="22"/>
        </w:rPr>
        <w:t xml:space="preserve">, </w:t>
      </w:r>
      <w:r>
        <w:rPr>
          <w:noProof/>
          <w:position w:val="-30"/>
          <w:sz w:val="22"/>
          <w:szCs w:val="22"/>
          <w:lang w:eastAsia="uk-UA"/>
        </w:rPr>
        <w:drawing>
          <wp:inline distT="0" distB="0" distL="0" distR="0">
            <wp:extent cx="1990725" cy="447675"/>
            <wp:effectExtent l="19050" t="0" r="0" b="0"/>
            <wp:docPr id="15944" name="Рисунок 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3"/>
                    <pic:cNvPicPr>
                      <a:picLocks noChangeAspect="1" noChangeArrowheads="1"/>
                    </pic:cNvPicPr>
                  </pic:nvPicPr>
                  <pic:blipFill>
                    <a:blip r:embed="rId2043" cstate="print"/>
                    <a:srcRect/>
                    <a:stretch>
                      <a:fillRect/>
                    </a:stretch>
                  </pic:blipFill>
                  <pic:spPr bwMode="auto">
                    <a:xfrm>
                      <a:off x="0" y="0"/>
                      <a:ext cx="1990725" cy="447675"/>
                    </a:xfrm>
                    <a:prstGeom prst="rect">
                      <a:avLst/>
                    </a:prstGeom>
                    <a:noFill/>
                    <a:ln w="9525">
                      <a:noFill/>
                      <a:miter lim="800000"/>
                      <a:headEnd/>
                      <a:tailEnd/>
                    </a:ln>
                  </pic:spPr>
                </pic:pic>
              </a:graphicData>
            </a:graphic>
          </wp:inline>
        </w:drawing>
      </w:r>
      <w:r>
        <w:rPr>
          <w:sz w:val="22"/>
          <w:szCs w:val="22"/>
        </w:rPr>
        <w:t xml:space="preserve"> (</w:t>
      </w:r>
      <w:r>
        <w:rPr>
          <w:sz w:val="22"/>
          <w:szCs w:val="22"/>
          <w:lang w:val="en-US"/>
        </w:rPr>
        <w:t>Fig.</w:t>
      </w:r>
      <w:r>
        <w:rPr>
          <w:sz w:val="22"/>
          <w:szCs w:val="22"/>
        </w:rPr>
        <w:t> 18.14).</w:t>
      </w:r>
    </w:p>
    <w:p w:rsidR="006D7DDC" w:rsidRDefault="006D7DDC" w:rsidP="006D7DDC">
      <w:pPr>
        <w:ind w:firstLine="340"/>
        <w:jc w:val="both"/>
      </w:pPr>
      <w:r>
        <w:rPr>
          <w:sz w:val="22"/>
          <w:szCs w:val="22"/>
          <w:lang w:val="en-US"/>
        </w:rPr>
        <w:t>As can be seen on the Fig.</w:t>
      </w:r>
      <w:r>
        <w:rPr>
          <w:sz w:val="22"/>
          <w:szCs w:val="22"/>
        </w:rPr>
        <w:t xml:space="preserve"> 18.14, </w:t>
      </w:r>
      <w:r>
        <w:rPr>
          <w:sz w:val="22"/>
          <w:szCs w:val="22"/>
          <w:lang w:val="en-US"/>
        </w:rPr>
        <w:t>Fig.</w:t>
      </w:r>
      <w:r>
        <w:rPr>
          <w:sz w:val="22"/>
          <w:szCs w:val="22"/>
        </w:rPr>
        <w:t xml:space="preserve"> 18.15, </w:t>
      </w:r>
      <w:r>
        <w:rPr>
          <w:sz w:val="22"/>
          <w:szCs w:val="22"/>
          <w:lang w:val="en-US"/>
        </w:rPr>
        <w:t>Fig.</w:t>
      </w:r>
      <w:r>
        <w:rPr>
          <w:sz w:val="22"/>
          <w:szCs w:val="22"/>
        </w:rPr>
        <w:t xml:space="preserve"> 18.16, </w:t>
      </w:r>
      <w:r>
        <w:rPr>
          <w:sz w:val="22"/>
          <w:szCs w:val="22"/>
          <w:lang w:val="en-US"/>
        </w:rPr>
        <w:t>with reducing the intervals</w:t>
      </w:r>
      <w:r>
        <w:rPr>
          <w:sz w:val="22"/>
          <w:szCs w:val="22"/>
        </w:rPr>
        <w:t xml:space="preserve"> </w:t>
      </w:r>
      <w:r>
        <w:rPr>
          <w:noProof/>
          <w:position w:val="-10"/>
          <w:sz w:val="22"/>
          <w:szCs w:val="22"/>
          <w:lang w:eastAsia="uk-UA"/>
        </w:rPr>
        <w:drawing>
          <wp:inline distT="0" distB="0" distL="0" distR="0">
            <wp:extent cx="523875" cy="190500"/>
            <wp:effectExtent l="19050" t="0" r="0" b="0"/>
            <wp:docPr id="4365" name="Рисунок 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5"/>
                    <pic:cNvPicPr>
                      <a:picLocks noChangeAspect="1" noChangeArrowheads="1"/>
                    </pic:cNvPicPr>
                  </pic:nvPicPr>
                  <pic:blipFill>
                    <a:blip r:embed="rId2044" cstate="print"/>
                    <a:srcRect/>
                    <a:stretch>
                      <a:fillRect/>
                    </a:stretch>
                  </pic:blipFill>
                  <pic:spPr bwMode="auto">
                    <a:xfrm>
                      <a:off x="0" y="0"/>
                      <a:ext cx="523875" cy="190500"/>
                    </a:xfrm>
                    <a:prstGeom prst="rect">
                      <a:avLst/>
                    </a:prstGeom>
                    <a:noFill/>
                    <a:ln w="9525">
                      <a:noFill/>
                      <a:miter lim="800000"/>
                      <a:headEnd/>
                      <a:tailEnd/>
                    </a:ln>
                  </pic:spPr>
                </pic:pic>
              </a:graphicData>
            </a:graphic>
          </wp:inline>
        </w:drawing>
      </w:r>
      <w:r>
        <w:rPr>
          <w:sz w:val="22"/>
          <w:szCs w:val="22"/>
        </w:rPr>
        <w:t xml:space="preserve"> </w:t>
      </w:r>
      <w:r>
        <w:rPr>
          <w:sz w:val="22"/>
          <w:szCs w:val="22"/>
          <w:lang w:val="en-US"/>
        </w:rPr>
        <w:t>the difference between functions</w:t>
      </w:r>
      <w:r>
        <w:rPr>
          <w:sz w:val="22"/>
          <w:szCs w:val="22"/>
        </w:rPr>
        <w:t xml:space="preserve"> </w:t>
      </w:r>
      <w:r>
        <w:rPr>
          <w:noProof/>
          <w:position w:val="-10"/>
          <w:sz w:val="22"/>
          <w:szCs w:val="22"/>
          <w:lang w:eastAsia="uk-UA"/>
        </w:rPr>
        <w:drawing>
          <wp:inline distT="0" distB="0" distL="0" distR="0">
            <wp:extent cx="295275" cy="190500"/>
            <wp:effectExtent l="0" t="0" r="0" b="0"/>
            <wp:docPr id="4366" name="Рисунок 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6"/>
                    <pic:cNvPicPr>
                      <a:picLocks noChangeAspect="1" noChangeArrowheads="1"/>
                    </pic:cNvPicPr>
                  </pic:nvPicPr>
                  <pic:blipFill>
                    <a:blip r:embed="rId2045" cstate="print"/>
                    <a:srcRect/>
                    <a:stretch>
                      <a:fillRect/>
                    </a:stretch>
                  </pic:blipFill>
                  <pic:spPr bwMode="auto">
                    <a:xfrm>
                      <a:off x="0" y="0"/>
                      <a:ext cx="295275" cy="190500"/>
                    </a:xfrm>
                    <a:prstGeom prst="rect">
                      <a:avLst/>
                    </a:prstGeom>
                    <a:noFill/>
                    <a:ln w="9525">
                      <a:noFill/>
                      <a:miter lim="800000"/>
                      <a:headEnd/>
                      <a:tailEnd/>
                    </a:ln>
                  </pic:spPr>
                </pic:pic>
              </a:graphicData>
            </a:graphic>
          </wp:inline>
        </w:drawing>
      </w:r>
      <w:r>
        <w:rPr>
          <w:sz w:val="22"/>
          <w:szCs w:val="22"/>
        </w:rPr>
        <w:t xml:space="preserve"> </w:t>
      </w:r>
      <w:r>
        <w:rPr>
          <w:sz w:val="22"/>
          <w:szCs w:val="22"/>
          <w:lang w:val="en-US"/>
        </w:rPr>
        <w:t>and</w:t>
      </w:r>
      <w:r>
        <w:rPr>
          <w:sz w:val="22"/>
          <w:szCs w:val="22"/>
        </w:rPr>
        <w:t xml:space="preserve"> </w:t>
      </w:r>
      <w:r>
        <w:rPr>
          <w:noProof/>
          <w:position w:val="-10"/>
          <w:sz w:val="22"/>
          <w:szCs w:val="22"/>
          <w:lang w:eastAsia="uk-UA"/>
        </w:rPr>
        <w:drawing>
          <wp:inline distT="0" distB="0" distL="0" distR="0">
            <wp:extent cx="295275" cy="219075"/>
            <wp:effectExtent l="19050" t="0" r="9525" b="0"/>
            <wp:docPr id="4367" name="Рисунок 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7"/>
                    <pic:cNvPicPr>
                      <a:picLocks noChangeAspect="1" noChangeArrowheads="1"/>
                    </pic:cNvPicPr>
                  </pic:nvPicPr>
                  <pic:blipFill>
                    <a:blip r:embed="rId2046" cstate="print"/>
                    <a:srcRect/>
                    <a:stretch>
                      <a:fillRect/>
                    </a:stretch>
                  </pic:blipFill>
                  <pic:spPr bwMode="auto">
                    <a:xfrm>
                      <a:off x="0" y="0"/>
                      <a:ext cx="295275" cy="219075"/>
                    </a:xfrm>
                    <a:prstGeom prst="rect">
                      <a:avLst/>
                    </a:prstGeom>
                    <a:noFill/>
                    <a:ln w="9525">
                      <a:noFill/>
                      <a:miter lim="800000"/>
                      <a:headEnd/>
                      <a:tailEnd/>
                    </a:ln>
                  </pic:spPr>
                </pic:pic>
              </a:graphicData>
            </a:graphic>
          </wp:inline>
        </w:drawing>
      </w:r>
      <w:r>
        <w:rPr>
          <w:sz w:val="22"/>
          <w:szCs w:val="22"/>
        </w:rPr>
        <w:t xml:space="preserve"> </w:t>
      </w:r>
      <w:r>
        <w:rPr>
          <w:sz w:val="22"/>
          <w:szCs w:val="22"/>
          <w:lang w:val="en-US"/>
        </w:rPr>
        <w:t>is being decreased and</w:t>
      </w:r>
    </w:p>
    <w:p w:rsidR="006D7DDC" w:rsidRDefault="006D7DDC" w:rsidP="006D7DDC">
      <w:pPr>
        <w:ind w:firstLine="340"/>
        <w:jc w:val="both"/>
      </w:pPr>
      <w:r>
        <w:rPr>
          <w:noProof/>
          <w:position w:val="-10"/>
          <w:sz w:val="22"/>
          <w:szCs w:val="22"/>
          <w:lang w:eastAsia="uk-UA"/>
        </w:rPr>
        <w:drawing>
          <wp:inline distT="0" distB="0" distL="0" distR="0">
            <wp:extent cx="1209675" cy="219075"/>
            <wp:effectExtent l="19050" t="0" r="9525" b="0"/>
            <wp:docPr id="4368" name="Рисунок 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8"/>
                    <pic:cNvPicPr>
                      <a:picLocks noChangeAspect="1" noChangeArrowheads="1"/>
                    </pic:cNvPicPr>
                  </pic:nvPicPr>
                  <pic:blipFill>
                    <a:blip r:embed="rId2047" cstate="print"/>
                    <a:srcRect/>
                    <a:stretch>
                      <a:fillRect/>
                    </a:stretch>
                  </pic:blipFill>
                  <pic:spPr bwMode="auto">
                    <a:xfrm>
                      <a:off x="0" y="0"/>
                      <a:ext cx="1209675" cy="219075"/>
                    </a:xfrm>
                    <a:prstGeom prst="rect">
                      <a:avLst/>
                    </a:prstGeom>
                    <a:noFill/>
                    <a:ln w="9525">
                      <a:noFill/>
                      <a:miter lim="800000"/>
                      <a:headEnd/>
                      <a:tailEnd/>
                    </a:ln>
                  </pic:spPr>
                </pic:pic>
              </a:graphicData>
            </a:graphic>
          </wp:inline>
        </w:drawing>
      </w:r>
      <w:r>
        <w:rPr>
          <w:sz w:val="22"/>
          <w:szCs w:val="22"/>
        </w:rPr>
        <w:t xml:space="preserve">, </w:t>
      </w:r>
      <w:r>
        <w:rPr>
          <w:sz w:val="22"/>
          <w:szCs w:val="22"/>
          <w:lang w:val="en-US"/>
        </w:rPr>
        <w:t>when</w:t>
      </w:r>
      <w:r>
        <w:rPr>
          <w:sz w:val="22"/>
          <w:szCs w:val="22"/>
        </w:rPr>
        <w:t xml:space="preserve"> </w:t>
      </w:r>
      <w:r>
        <w:rPr>
          <w:noProof/>
          <w:position w:val="-10"/>
          <w:sz w:val="22"/>
          <w:szCs w:val="22"/>
          <w:lang w:eastAsia="uk-UA"/>
        </w:rPr>
        <w:drawing>
          <wp:inline distT="0" distB="0" distL="0" distR="0">
            <wp:extent cx="942975" cy="190500"/>
            <wp:effectExtent l="19050" t="0" r="9525" b="0"/>
            <wp:docPr id="4369" name="Рисунок 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9"/>
                    <pic:cNvPicPr>
                      <a:picLocks noChangeAspect="1" noChangeArrowheads="1"/>
                    </pic:cNvPicPr>
                  </pic:nvPicPr>
                  <pic:blipFill>
                    <a:blip r:embed="rId2048" cstate="print"/>
                    <a:srcRect/>
                    <a:stretch>
                      <a:fillRect/>
                    </a:stretch>
                  </pic:blipFill>
                  <pic:spPr bwMode="auto">
                    <a:xfrm>
                      <a:off x="0" y="0"/>
                      <a:ext cx="942975" cy="190500"/>
                    </a:xfrm>
                    <a:prstGeom prst="rect">
                      <a:avLst/>
                    </a:prstGeom>
                    <a:noFill/>
                    <a:ln w="9525">
                      <a:noFill/>
                      <a:miter lim="800000"/>
                      <a:headEnd/>
                      <a:tailEnd/>
                    </a:ln>
                  </pic:spPr>
                </pic:pic>
              </a:graphicData>
            </a:graphic>
          </wp:inline>
        </w:drawing>
      </w:r>
      <w:r>
        <w:rPr>
          <w:sz w:val="22"/>
          <w:szCs w:val="22"/>
        </w:rPr>
        <w:t>.</w:t>
      </w:r>
    </w:p>
    <w:p w:rsidR="006D7DDC" w:rsidRDefault="006D7DDC" w:rsidP="001242A6">
      <w:pPr>
        <w:pStyle w:val="af4"/>
      </w:pPr>
    </w:p>
    <w:p w:rsidR="001242A6" w:rsidRDefault="001242A6" w:rsidP="001242A6">
      <w:pPr>
        <w:pStyle w:val="af4"/>
        <w:rPr>
          <w:lang w:val="en-US"/>
        </w:rPr>
      </w:pPr>
      <w:r>
        <w:rPr>
          <w:lang w:val="en-US"/>
        </w:rPr>
        <w:t xml:space="preserve">Questions for self-checking </w:t>
      </w:r>
    </w:p>
    <w:p w:rsidR="001242A6" w:rsidRDefault="001242A6" w:rsidP="00CF357F">
      <w:pPr>
        <w:pStyle w:val="a0"/>
        <w:numPr>
          <w:ilvl w:val="0"/>
          <w:numId w:val="40"/>
        </w:numPr>
        <w:rPr>
          <w:lang w:val="en-US"/>
        </w:rPr>
      </w:pPr>
      <w:r>
        <w:rPr>
          <w:lang w:val="en-US"/>
        </w:rPr>
        <w:t xml:space="preserve">How to find approximate value of definite integral of the form </w:t>
      </w:r>
      <w:r w:rsidR="00DD029A" w:rsidRPr="00DD029A">
        <w:rPr>
          <w:position w:val="-32"/>
        </w:rPr>
        <w:pict>
          <v:shape id="_x0000_i3415" type="#_x0000_t75" style="width:39.75pt;height:36.75pt" fillcolor="window">
            <v:imagedata r:id="rId2049" o:title=""/>
          </v:shape>
        </w:pict>
      </w:r>
      <w:r>
        <w:rPr>
          <w:lang w:val="en-US"/>
        </w:rPr>
        <w:t xml:space="preserve"> using the program GRAN1?</w:t>
      </w:r>
    </w:p>
    <w:p w:rsidR="001242A6" w:rsidRDefault="001242A6" w:rsidP="006D7DDC">
      <w:pPr>
        <w:pStyle w:val="a0"/>
        <w:numPr>
          <w:ilvl w:val="0"/>
          <w:numId w:val="71"/>
        </w:numPr>
        <w:ind w:left="360" w:hanging="360"/>
        <w:rPr>
          <w:lang w:val="en-US"/>
        </w:rPr>
      </w:pPr>
      <w:r>
        <w:rPr>
          <w:lang w:val="en-US"/>
        </w:rPr>
        <w:t>What value will be calculated in the case of use the command “Operations/Integrals/Integral…” if in the window “Objects list” several functions are marked?</w:t>
      </w:r>
    </w:p>
    <w:p w:rsidR="001242A6" w:rsidRDefault="001242A6" w:rsidP="006D7DDC">
      <w:pPr>
        <w:pStyle w:val="a0"/>
        <w:numPr>
          <w:ilvl w:val="0"/>
          <w:numId w:val="71"/>
        </w:numPr>
        <w:ind w:left="360" w:hanging="360"/>
        <w:rPr>
          <w:lang w:val="en-US"/>
        </w:rPr>
      </w:pPr>
      <w:r>
        <w:rPr>
          <w:lang w:val="en-US"/>
        </w:rPr>
        <w:t xml:space="preserve">Is it necessary to plot graph of the function </w:t>
      </w:r>
      <w:r w:rsidR="00DD029A" w:rsidRPr="00DD029A">
        <w:rPr>
          <w:position w:val="-10"/>
        </w:rPr>
        <w:pict>
          <v:shape id="_x0000_i3416" type="#_x0000_t75" style="width:39pt;height:15pt">
            <v:imagedata r:id="rId2050" o:title=""/>
          </v:shape>
        </w:pict>
      </w:r>
      <w:r>
        <w:rPr>
          <w:lang w:val="en-US"/>
        </w:rPr>
        <w:t xml:space="preserve"> before use the command “Operations/Integrals/Integral…” for calculation the integral </w:t>
      </w:r>
      <w:r w:rsidR="00DD029A" w:rsidRPr="00DD029A">
        <w:rPr>
          <w:position w:val="-32"/>
        </w:rPr>
        <w:pict>
          <v:shape id="_x0000_i3417" type="#_x0000_t75" style="width:39.75pt;height:36.75pt" fillcolor="window">
            <v:imagedata r:id="rId2049" o:title=""/>
          </v:shape>
        </w:pict>
      </w:r>
      <w:r>
        <w:rPr>
          <w:lang w:val="en-US"/>
        </w:rPr>
        <w:t xml:space="preserve"> ?</w:t>
      </w:r>
    </w:p>
    <w:p w:rsidR="001242A6" w:rsidRDefault="001242A6" w:rsidP="006D7DDC">
      <w:pPr>
        <w:pStyle w:val="a0"/>
        <w:numPr>
          <w:ilvl w:val="0"/>
          <w:numId w:val="71"/>
        </w:numPr>
        <w:ind w:left="360" w:hanging="360"/>
        <w:rPr>
          <w:lang w:val="en-US"/>
        </w:rPr>
      </w:pPr>
      <w:r>
        <w:rPr>
          <w:lang w:val="en-US"/>
        </w:rPr>
        <w:t xml:space="preserve">What additional plotting will be made with the help of GRAN1 if graph of the function </w:t>
      </w:r>
      <w:r w:rsidR="00DD029A" w:rsidRPr="00DD029A">
        <w:rPr>
          <w:position w:val="-10"/>
        </w:rPr>
        <w:pict>
          <v:shape id="_x0000_i3418" type="#_x0000_t75" style="width:39pt;height:15pt">
            <v:imagedata r:id="rId2050" o:title=""/>
          </v:shape>
        </w:pict>
      </w:r>
      <w:r>
        <w:rPr>
          <w:lang w:val="en-US"/>
        </w:rPr>
        <w:t xml:space="preserve"> has been plotted before use the command “Operations/Integrals/Integral…” ?</w:t>
      </w:r>
    </w:p>
    <w:p w:rsidR="001242A6" w:rsidRDefault="001242A6" w:rsidP="006D7DDC">
      <w:pPr>
        <w:pStyle w:val="a0"/>
        <w:numPr>
          <w:ilvl w:val="0"/>
          <w:numId w:val="71"/>
        </w:numPr>
        <w:ind w:left="360" w:hanging="360"/>
        <w:rPr>
          <w:lang w:val="en-US"/>
        </w:rPr>
      </w:pPr>
      <w:r>
        <w:rPr>
          <w:lang w:val="en-US"/>
        </w:rPr>
        <w:t>How to find approximate value of a definite integral with the help of the command “Operations / Polygonal lines processing / Polygon area”?</w:t>
      </w:r>
    </w:p>
    <w:p w:rsidR="001242A6" w:rsidRDefault="001242A6" w:rsidP="006D7DDC">
      <w:pPr>
        <w:pStyle w:val="a0"/>
        <w:numPr>
          <w:ilvl w:val="0"/>
          <w:numId w:val="71"/>
        </w:numPr>
        <w:ind w:left="360" w:hanging="360"/>
        <w:rPr>
          <w:lang w:val="en-US"/>
        </w:rPr>
      </w:pPr>
      <w:r>
        <w:rPr>
          <w:lang w:val="en-US"/>
        </w:rPr>
        <w:t xml:space="preserve">Is it possible to find integration limits by the value of definite integral of the function </w:t>
      </w:r>
      <w:r w:rsidR="00DD029A" w:rsidRPr="00DD029A">
        <w:rPr>
          <w:position w:val="-10"/>
        </w:rPr>
        <w:pict>
          <v:shape id="_x0000_i3419" type="#_x0000_t75" style="width:39pt;height:15pt">
            <v:imagedata r:id="rId2050" o:title=""/>
          </v:shape>
        </w:pict>
      </w:r>
      <w:r>
        <w:rPr>
          <w:lang w:val="en-US"/>
        </w:rPr>
        <w:t>?</w:t>
      </w:r>
    </w:p>
    <w:p w:rsidR="001242A6" w:rsidRDefault="001242A6" w:rsidP="006D7DDC">
      <w:pPr>
        <w:pStyle w:val="a0"/>
        <w:numPr>
          <w:ilvl w:val="0"/>
          <w:numId w:val="71"/>
        </w:numPr>
        <w:ind w:left="360" w:hanging="360"/>
        <w:rPr>
          <w:lang w:val="en-US"/>
        </w:rPr>
      </w:pPr>
      <w:r>
        <w:rPr>
          <w:lang w:val="en-US"/>
        </w:rPr>
        <w:t>How to find approximate value of a definite integral with the help of the command “Operations / Integrals/</w:t>
      </w:r>
      <w:proofErr w:type="spellStart"/>
      <w:r>
        <w:rPr>
          <w:lang w:val="en-US"/>
        </w:rPr>
        <w:t>Darboux</w:t>
      </w:r>
      <w:proofErr w:type="spellEnd"/>
      <w:r>
        <w:rPr>
          <w:lang w:val="en-US"/>
        </w:rPr>
        <w:t xml:space="preserve"> amounts”? </w:t>
      </w:r>
    </w:p>
    <w:p w:rsidR="001242A6" w:rsidRDefault="001242A6" w:rsidP="001242A6">
      <w:pPr>
        <w:pStyle w:val="af4"/>
        <w:rPr>
          <w:lang w:val="en-US"/>
        </w:rPr>
      </w:pPr>
    </w:p>
    <w:p w:rsidR="001242A6" w:rsidRDefault="001242A6" w:rsidP="001242A6">
      <w:pPr>
        <w:pStyle w:val="af4"/>
        <w:rPr>
          <w:lang w:val="en-US"/>
        </w:rPr>
      </w:pPr>
      <w:r>
        <w:rPr>
          <w:lang w:val="en-US"/>
        </w:rPr>
        <w:t>Exercises for self-fulfillment</w:t>
      </w:r>
    </w:p>
    <w:p w:rsidR="001242A6" w:rsidRDefault="001242A6" w:rsidP="00CF357F">
      <w:pPr>
        <w:pStyle w:val="a0"/>
      </w:pPr>
      <w:r>
        <w:rPr>
          <w:lang w:val="en-US"/>
        </w:rPr>
        <w:t>Calculate the following definite integrals using the command “Operations/Integral/Integral…” of the program GRAN1:</w:t>
      </w:r>
    </w:p>
    <w:tbl>
      <w:tblPr>
        <w:tblW w:w="0" w:type="auto"/>
        <w:tblInd w:w="108" w:type="dxa"/>
        <w:tblLayout w:type="fixed"/>
        <w:tblLook w:val="0000"/>
      </w:tblPr>
      <w:tblGrid>
        <w:gridCol w:w="2540"/>
        <w:gridCol w:w="4486"/>
      </w:tblGrid>
      <w:tr w:rsidR="001242A6" w:rsidTr="00B7792E">
        <w:tc>
          <w:tcPr>
            <w:tcW w:w="2540" w:type="dxa"/>
            <w:shd w:val="clear" w:color="auto" w:fill="auto"/>
          </w:tcPr>
          <w:p w:rsidR="001242A6" w:rsidRDefault="00DD029A" w:rsidP="001242A6">
            <w:pPr>
              <w:pStyle w:val="aff"/>
              <w:numPr>
                <w:ilvl w:val="0"/>
                <w:numId w:val="4"/>
              </w:numPr>
              <w:tabs>
                <w:tab w:val="clear" w:pos="700"/>
                <w:tab w:val="num" w:pos="360"/>
                <w:tab w:val="left" w:pos="720"/>
              </w:tabs>
              <w:ind w:left="720"/>
            </w:pPr>
            <w:r w:rsidRPr="00DD029A">
              <w:rPr>
                <w:position w:val="-32"/>
              </w:rPr>
              <w:pict>
                <v:shape id="_x0000_i3420" type="#_x0000_t75" style="width:24.75pt;height:36.75pt">
                  <v:imagedata r:id="rId2051" o:title=""/>
                </v:shape>
              </w:pict>
            </w:r>
            <w:r w:rsidR="001242A6">
              <w:rPr>
                <w:lang w:val="en-US"/>
              </w:rPr>
              <w:t>;</w:t>
            </w:r>
          </w:p>
        </w:tc>
        <w:tc>
          <w:tcPr>
            <w:tcW w:w="4486" w:type="dxa"/>
            <w:shd w:val="clear" w:color="auto" w:fill="auto"/>
          </w:tcPr>
          <w:p w:rsidR="001242A6" w:rsidRDefault="00DD029A" w:rsidP="001242A6">
            <w:pPr>
              <w:pStyle w:val="aff"/>
              <w:numPr>
                <w:ilvl w:val="0"/>
                <w:numId w:val="4"/>
              </w:numPr>
              <w:tabs>
                <w:tab w:val="clear" w:pos="700"/>
                <w:tab w:val="num" w:pos="360"/>
                <w:tab w:val="left" w:pos="720"/>
              </w:tabs>
              <w:ind w:left="720"/>
            </w:pPr>
            <w:r w:rsidRPr="00DD029A">
              <w:rPr>
                <w:position w:val="-32"/>
              </w:rPr>
              <w:pict>
                <v:shape id="_x0000_i3421" type="#_x0000_t75" style="width:59.25pt;height:36.75pt">
                  <v:imagedata r:id="rId2052" o:title=""/>
                </v:shape>
              </w:pict>
            </w:r>
            <w:r w:rsidR="001242A6">
              <w:rPr>
                <w:lang w:val="en-US"/>
              </w:rPr>
              <w:t>;</w:t>
            </w:r>
          </w:p>
        </w:tc>
      </w:tr>
      <w:tr w:rsidR="001242A6" w:rsidTr="00B7792E">
        <w:tc>
          <w:tcPr>
            <w:tcW w:w="2540" w:type="dxa"/>
            <w:shd w:val="clear" w:color="auto" w:fill="auto"/>
          </w:tcPr>
          <w:p w:rsidR="001242A6" w:rsidRDefault="00DD029A" w:rsidP="001242A6">
            <w:pPr>
              <w:pStyle w:val="aff"/>
              <w:numPr>
                <w:ilvl w:val="0"/>
                <w:numId w:val="4"/>
              </w:numPr>
              <w:tabs>
                <w:tab w:val="clear" w:pos="700"/>
                <w:tab w:val="num" w:pos="360"/>
                <w:tab w:val="left" w:pos="720"/>
              </w:tabs>
              <w:ind w:left="720"/>
            </w:pPr>
            <w:r w:rsidRPr="00DD029A">
              <w:rPr>
                <w:position w:val="-32"/>
              </w:rPr>
              <w:lastRenderedPageBreak/>
              <w:pict>
                <v:shape id="_x0000_i3422" type="#_x0000_t75" style="width:30.75pt;height:36.75pt">
                  <v:imagedata r:id="rId2053" o:title=""/>
                </v:shape>
              </w:pict>
            </w:r>
            <w:r w:rsidR="001242A6">
              <w:rPr>
                <w:lang w:val="en-US"/>
              </w:rPr>
              <w:t>;</w:t>
            </w:r>
          </w:p>
        </w:tc>
        <w:tc>
          <w:tcPr>
            <w:tcW w:w="4486" w:type="dxa"/>
            <w:shd w:val="clear" w:color="auto" w:fill="auto"/>
          </w:tcPr>
          <w:p w:rsidR="001242A6" w:rsidRDefault="00DD029A" w:rsidP="001242A6">
            <w:pPr>
              <w:pStyle w:val="aff"/>
              <w:numPr>
                <w:ilvl w:val="0"/>
                <w:numId w:val="4"/>
              </w:numPr>
              <w:tabs>
                <w:tab w:val="clear" w:pos="700"/>
                <w:tab w:val="num" w:pos="360"/>
                <w:tab w:val="left" w:pos="720"/>
              </w:tabs>
              <w:ind w:left="720"/>
            </w:pPr>
            <w:r w:rsidRPr="00DD029A">
              <w:rPr>
                <w:position w:val="-32"/>
              </w:rPr>
              <w:pict>
                <v:shape id="_x0000_i3423" type="#_x0000_t75" style="width:99pt;height:36.75pt">
                  <v:imagedata r:id="rId2054" o:title=""/>
                </v:shape>
              </w:pict>
            </w:r>
            <w:r w:rsidR="001242A6">
              <w:rPr>
                <w:lang w:val="en-US"/>
              </w:rPr>
              <w:t>;</w:t>
            </w:r>
          </w:p>
        </w:tc>
      </w:tr>
      <w:tr w:rsidR="001242A6" w:rsidTr="00B7792E">
        <w:tc>
          <w:tcPr>
            <w:tcW w:w="2540" w:type="dxa"/>
            <w:shd w:val="clear" w:color="auto" w:fill="auto"/>
          </w:tcPr>
          <w:p w:rsidR="001242A6" w:rsidRDefault="00DD029A" w:rsidP="001242A6">
            <w:pPr>
              <w:pStyle w:val="aff"/>
              <w:numPr>
                <w:ilvl w:val="0"/>
                <w:numId w:val="4"/>
              </w:numPr>
              <w:tabs>
                <w:tab w:val="clear" w:pos="700"/>
                <w:tab w:val="num" w:pos="360"/>
                <w:tab w:val="left" w:pos="720"/>
              </w:tabs>
              <w:ind w:left="720"/>
            </w:pPr>
            <w:r w:rsidRPr="00DD029A">
              <w:rPr>
                <w:position w:val="-32"/>
              </w:rPr>
              <w:pict>
                <v:shape id="_x0000_i3424" type="#_x0000_t75" style="width:51.75pt;height:36.75pt">
                  <v:imagedata r:id="rId2055" o:title=""/>
                </v:shape>
              </w:pict>
            </w:r>
            <w:r w:rsidR="001242A6">
              <w:rPr>
                <w:lang w:val="en-US"/>
              </w:rPr>
              <w:t>;</w:t>
            </w:r>
          </w:p>
        </w:tc>
        <w:tc>
          <w:tcPr>
            <w:tcW w:w="4486" w:type="dxa"/>
            <w:shd w:val="clear" w:color="auto" w:fill="auto"/>
          </w:tcPr>
          <w:p w:rsidR="001242A6" w:rsidRDefault="00DD029A" w:rsidP="001242A6">
            <w:pPr>
              <w:pStyle w:val="aff"/>
              <w:numPr>
                <w:ilvl w:val="0"/>
                <w:numId w:val="4"/>
              </w:numPr>
              <w:tabs>
                <w:tab w:val="clear" w:pos="700"/>
                <w:tab w:val="num" w:pos="360"/>
                <w:tab w:val="left" w:pos="720"/>
              </w:tabs>
              <w:ind w:left="720"/>
            </w:pPr>
            <w:r w:rsidRPr="00DD029A">
              <w:rPr>
                <w:position w:val="-32"/>
              </w:rPr>
              <w:pict>
                <v:shape id="_x0000_i3425" type="#_x0000_t75" style="width:174.75pt;height:36.75pt">
                  <v:imagedata r:id="rId2056" o:title=""/>
                </v:shape>
              </w:pict>
            </w:r>
            <w:r w:rsidR="001242A6">
              <w:rPr>
                <w:lang w:val="en-US"/>
              </w:rPr>
              <w:t>.</w:t>
            </w:r>
          </w:p>
        </w:tc>
      </w:tr>
    </w:tbl>
    <w:p w:rsidR="001242A6" w:rsidRDefault="001242A6" w:rsidP="006D7DDC">
      <w:pPr>
        <w:pStyle w:val="a0"/>
        <w:numPr>
          <w:ilvl w:val="0"/>
          <w:numId w:val="72"/>
        </w:numPr>
        <w:ind w:left="360" w:hanging="360"/>
      </w:pPr>
      <w:r>
        <w:rPr>
          <w:lang w:val="en-US"/>
        </w:rPr>
        <w:t xml:space="preserve">Calculate area of the figure bounded by the lines: </w:t>
      </w:r>
    </w:p>
    <w:p w:rsidR="001242A6" w:rsidRDefault="00DD029A" w:rsidP="001242A6">
      <w:pPr>
        <w:pStyle w:val="aff"/>
        <w:numPr>
          <w:ilvl w:val="0"/>
          <w:numId w:val="4"/>
        </w:numPr>
        <w:tabs>
          <w:tab w:val="clear" w:pos="700"/>
          <w:tab w:val="num" w:pos="360"/>
          <w:tab w:val="left" w:pos="720"/>
        </w:tabs>
        <w:ind w:left="720"/>
      </w:pPr>
      <w:r w:rsidRPr="00DD029A">
        <w:rPr>
          <w:position w:val="-10"/>
        </w:rPr>
        <w:pict>
          <v:shape id="_x0000_i3426" type="#_x0000_t75" style="width:29.25pt;height:17.25pt">
            <v:imagedata r:id="rId2057" o:title=""/>
          </v:shape>
        </w:pict>
      </w:r>
      <w:r w:rsidR="001242A6" w:rsidRPr="007C3207">
        <w:t xml:space="preserve">, </w:t>
      </w:r>
      <w:r w:rsidRPr="00DD029A">
        <w:rPr>
          <w:position w:val="-20"/>
        </w:rPr>
        <w:pict>
          <v:shape id="_x0000_i3427" type="#_x0000_t75" style="width:41.25pt;height:27pt">
            <v:imagedata r:id="rId2058" o:title=""/>
          </v:shape>
        </w:pict>
      </w:r>
      <w:r w:rsidR="001242A6">
        <w:rPr>
          <w:lang w:val="en-US"/>
        </w:rPr>
        <w:t>;</w:t>
      </w:r>
    </w:p>
    <w:p w:rsidR="001242A6" w:rsidRDefault="00DD029A" w:rsidP="001242A6">
      <w:pPr>
        <w:pStyle w:val="aff"/>
        <w:numPr>
          <w:ilvl w:val="0"/>
          <w:numId w:val="4"/>
        </w:numPr>
        <w:tabs>
          <w:tab w:val="clear" w:pos="700"/>
          <w:tab w:val="num" w:pos="360"/>
          <w:tab w:val="left" w:pos="720"/>
        </w:tabs>
        <w:ind w:left="720"/>
      </w:pPr>
      <w:r w:rsidRPr="00DD029A">
        <w:rPr>
          <w:position w:val="-10"/>
        </w:rPr>
        <w:pict>
          <v:shape id="_x0000_i3428" type="#_x0000_t75" style="width:44.25pt;height:17.25pt">
            <v:imagedata r:id="rId2059" o:title=""/>
          </v:shape>
        </w:pict>
      </w:r>
      <w:r w:rsidR="001242A6" w:rsidRPr="007C3207">
        <w:t xml:space="preserve">, </w:t>
      </w:r>
      <w:r w:rsidRPr="00DD029A">
        <w:rPr>
          <w:position w:val="-10"/>
        </w:rPr>
        <w:pict>
          <v:shape id="_x0000_i3429" type="#_x0000_t75" style="width:24.75pt;height:14.25pt">
            <v:imagedata r:id="rId2060" o:title=""/>
          </v:shape>
        </w:pict>
      </w:r>
      <w:r w:rsidR="001242A6">
        <w:rPr>
          <w:lang w:val="en-US"/>
        </w:rPr>
        <w:t>;</w:t>
      </w:r>
    </w:p>
    <w:p w:rsidR="001242A6" w:rsidRDefault="00DD029A" w:rsidP="001242A6">
      <w:pPr>
        <w:pStyle w:val="aff"/>
        <w:numPr>
          <w:ilvl w:val="0"/>
          <w:numId w:val="4"/>
        </w:numPr>
        <w:tabs>
          <w:tab w:val="clear" w:pos="700"/>
          <w:tab w:val="num" w:pos="360"/>
          <w:tab w:val="left" w:pos="720"/>
        </w:tabs>
        <w:ind w:left="720"/>
        <w:rPr>
          <w:lang w:val="en-US"/>
        </w:rPr>
      </w:pPr>
      <w:r w:rsidRPr="00DD029A">
        <w:rPr>
          <w:position w:val="-22"/>
        </w:rPr>
        <w:pict>
          <v:shape id="_x0000_i3430" type="#_x0000_t75" style="width:27pt;height:27pt">
            <v:imagedata r:id="rId2061" o:title=""/>
          </v:shape>
        </w:pict>
      </w:r>
      <w:r w:rsidR="001242A6" w:rsidRPr="007C3207">
        <w:t xml:space="preserve">, </w:t>
      </w:r>
      <w:r w:rsidRPr="00DD029A">
        <w:rPr>
          <w:position w:val="-10"/>
        </w:rPr>
        <w:pict>
          <v:shape id="_x0000_i3431" type="#_x0000_t75" style="width:39pt;height:14.25pt">
            <v:imagedata r:id="rId2062" o:title=""/>
          </v:shape>
        </w:pict>
      </w:r>
      <w:r w:rsidR="001242A6">
        <w:rPr>
          <w:lang w:val="en-US"/>
        </w:rPr>
        <w:t>.</w:t>
      </w:r>
    </w:p>
    <w:p w:rsidR="001242A6" w:rsidRDefault="001242A6" w:rsidP="006D7DDC">
      <w:pPr>
        <w:pStyle w:val="a0"/>
        <w:numPr>
          <w:ilvl w:val="0"/>
          <w:numId w:val="72"/>
        </w:numPr>
        <w:ind w:left="360" w:hanging="360"/>
      </w:pPr>
      <w:r>
        <w:rPr>
          <w:lang w:val="en-US"/>
        </w:rPr>
        <w:t xml:space="preserve">Define the integration limits </w:t>
      </w:r>
      <w:r w:rsidR="00DD029A" w:rsidRPr="00DD029A">
        <w:rPr>
          <w:position w:val="-6"/>
        </w:rPr>
        <w:pict>
          <v:shape id="_x0000_i3432" type="#_x0000_t75" style="width:35.25pt;height:12pt">
            <v:imagedata r:id="rId2063" o:title=""/>
          </v:shape>
        </w:pict>
      </w:r>
      <w:r w:rsidRPr="007C3207">
        <w:t xml:space="preserve">, </w:t>
      </w:r>
      <w:r w:rsidR="00DD029A" w:rsidRPr="00DD029A">
        <w:rPr>
          <w:position w:val="-6"/>
        </w:rPr>
        <w:pict>
          <v:shape id="_x0000_i3433" type="#_x0000_t75" style="width:29.25pt;height:12.75pt">
            <v:imagedata r:id="rId2064" o:title=""/>
          </v:shape>
        </w:pict>
      </w:r>
      <w:r>
        <w:rPr>
          <w:lang w:val="en-US"/>
        </w:rPr>
        <w:t xml:space="preserve"> in order to the following equalities would be true:</w:t>
      </w:r>
    </w:p>
    <w:p w:rsidR="001242A6" w:rsidRDefault="00DD029A" w:rsidP="001242A6">
      <w:pPr>
        <w:pStyle w:val="aff"/>
        <w:numPr>
          <w:ilvl w:val="0"/>
          <w:numId w:val="4"/>
        </w:numPr>
        <w:tabs>
          <w:tab w:val="clear" w:pos="700"/>
          <w:tab w:val="num" w:pos="360"/>
          <w:tab w:val="left" w:pos="720"/>
        </w:tabs>
        <w:ind w:left="720"/>
      </w:pPr>
      <w:r w:rsidRPr="00DD029A">
        <w:rPr>
          <w:position w:val="-30"/>
        </w:rPr>
        <w:pict>
          <v:shape id="_x0000_i3434" type="#_x0000_t75" style="width:89.25pt;height:35.25pt">
            <v:imagedata r:id="rId2065" o:title=""/>
          </v:shape>
        </w:pict>
      </w:r>
      <w:r w:rsidR="001242A6">
        <w:rPr>
          <w:lang w:val="en-US"/>
        </w:rPr>
        <w:t>;</w:t>
      </w:r>
    </w:p>
    <w:p w:rsidR="001242A6" w:rsidRDefault="00DD029A" w:rsidP="001242A6">
      <w:pPr>
        <w:pStyle w:val="aff"/>
        <w:numPr>
          <w:ilvl w:val="0"/>
          <w:numId w:val="4"/>
        </w:numPr>
        <w:tabs>
          <w:tab w:val="clear" w:pos="700"/>
          <w:tab w:val="num" w:pos="360"/>
          <w:tab w:val="left" w:pos="720"/>
        </w:tabs>
        <w:ind w:left="720"/>
      </w:pPr>
      <w:r w:rsidRPr="00DD029A">
        <w:rPr>
          <w:position w:val="-30"/>
        </w:rPr>
        <w:pict>
          <v:shape id="_x0000_i3435" type="#_x0000_t75" style="width:65.25pt;height:35.25pt">
            <v:imagedata r:id="rId2066" o:title=""/>
          </v:shape>
        </w:pict>
      </w:r>
      <w:r w:rsidR="001242A6">
        <w:rPr>
          <w:lang w:val="en-US"/>
        </w:rPr>
        <w:t xml:space="preserve">, </w:t>
      </w:r>
      <w:r w:rsidRPr="00DD029A">
        <w:rPr>
          <w:position w:val="-10"/>
        </w:rPr>
        <w:pict>
          <v:shape id="_x0000_i3436" type="#_x0000_t75" style="width:60pt;height:15pt">
            <v:imagedata r:id="rId2067" o:title=""/>
          </v:shape>
        </w:pict>
      </w:r>
      <w:r w:rsidR="001242A6">
        <w:rPr>
          <w:lang w:val="en-US"/>
        </w:rPr>
        <w:t>;</w:t>
      </w:r>
    </w:p>
    <w:p w:rsidR="001242A6" w:rsidRDefault="00DD029A" w:rsidP="001242A6">
      <w:pPr>
        <w:pStyle w:val="aff"/>
        <w:numPr>
          <w:ilvl w:val="0"/>
          <w:numId w:val="4"/>
        </w:numPr>
        <w:tabs>
          <w:tab w:val="clear" w:pos="700"/>
          <w:tab w:val="num" w:pos="360"/>
          <w:tab w:val="left" w:pos="720"/>
        </w:tabs>
        <w:ind w:left="720"/>
      </w:pPr>
      <w:r w:rsidRPr="00DD029A">
        <w:rPr>
          <w:position w:val="-30"/>
        </w:rPr>
        <w:pict>
          <v:shape id="_x0000_i3437" type="#_x0000_t75" style="width:188.25pt;height:35.25pt">
            <v:imagedata r:id="rId2068" o:title=""/>
          </v:shape>
        </w:pict>
      </w:r>
      <w:r w:rsidR="001242A6">
        <w:rPr>
          <w:lang w:val="en-US"/>
        </w:rPr>
        <w:t>;</w:t>
      </w:r>
    </w:p>
    <w:p w:rsidR="001242A6" w:rsidRDefault="00DD029A" w:rsidP="001242A6">
      <w:pPr>
        <w:pStyle w:val="aff"/>
        <w:numPr>
          <w:ilvl w:val="0"/>
          <w:numId w:val="4"/>
        </w:numPr>
        <w:tabs>
          <w:tab w:val="clear" w:pos="700"/>
          <w:tab w:val="num" w:pos="360"/>
          <w:tab w:val="left" w:pos="720"/>
        </w:tabs>
        <w:ind w:left="720"/>
        <w:rPr>
          <w:lang w:val="en-US"/>
        </w:rPr>
      </w:pPr>
      <w:r w:rsidRPr="00DD029A">
        <w:rPr>
          <w:position w:val="-30"/>
        </w:rPr>
        <w:pict>
          <v:shape id="_x0000_i3438" type="#_x0000_t75" style="width:167.25pt;height:35.25pt">
            <v:imagedata r:id="rId2069" o:title=""/>
          </v:shape>
        </w:pict>
      </w:r>
      <w:r w:rsidR="001242A6">
        <w:rPr>
          <w:lang w:val="en-US"/>
        </w:rPr>
        <w:t>.</w:t>
      </w:r>
    </w:p>
    <w:p w:rsidR="001242A6" w:rsidRDefault="001242A6" w:rsidP="001242A6">
      <w:pPr>
        <w:pStyle w:val="af3"/>
      </w:pPr>
    </w:p>
    <w:p w:rsidR="001242A6" w:rsidRDefault="001242A6" w:rsidP="001242A6">
      <w:pPr>
        <w:pStyle w:val="af"/>
        <w:pageBreakBefore/>
        <w:rPr>
          <w:lang w:val="en-US"/>
        </w:rPr>
      </w:pPr>
      <w:r>
        <w:rPr>
          <w:lang w:val="en-US"/>
        </w:rPr>
        <w:lastRenderedPageBreak/>
        <w:t>§19. Calculation the arc length of a curve</w:t>
      </w:r>
    </w:p>
    <w:p w:rsidR="001242A6" w:rsidRDefault="001242A6" w:rsidP="001242A6">
      <w:pPr>
        <w:pStyle w:val="af3"/>
        <w:spacing w:line="240" w:lineRule="exact"/>
      </w:pPr>
      <w:r>
        <w:t xml:space="preserve">The arc length of a curve in the bounds from point </w:t>
      </w:r>
      <w:r w:rsidR="00DD029A" w:rsidRPr="00DD029A">
        <w:rPr>
          <w:iCs/>
          <w:position w:val="-10"/>
          <w:sz w:val="28"/>
          <w:szCs w:val="28"/>
        </w:rPr>
        <w:pict>
          <v:shape id="_x0000_i3439" type="#_x0000_t75" style="width:42.75pt;height:15.75pt">
            <v:imagedata r:id="rId2070" o:title=""/>
          </v:shape>
        </w:pict>
      </w:r>
      <w:r>
        <w:t xml:space="preserve"> to point</w:t>
      </w:r>
      <w:r>
        <w:rPr>
          <w:iCs/>
          <w:sz w:val="28"/>
          <w:szCs w:val="28"/>
        </w:rPr>
        <w:t xml:space="preserve"> </w:t>
      </w:r>
      <w:r w:rsidR="00DD029A" w:rsidRPr="00DD029A">
        <w:rPr>
          <w:iCs/>
          <w:position w:val="-10"/>
          <w:sz w:val="28"/>
          <w:szCs w:val="28"/>
        </w:rPr>
        <w:pict>
          <v:shape id="_x0000_i3440" type="#_x0000_t75" style="width:45.75pt;height:15.75pt">
            <v:imagedata r:id="rId2071" o:title=""/>
          </v:shape>
        </w:pict>
      </w:r>
      <w:r>
        <w:t xml:space="preserve"> can be calculated by the formula</w:t>
      </w:r>
    </w:p>
    <w:p w:rsidR="001242A6" w:rsidRDefault="00DD029A" w:rsidP="001242A6">
      <w:pPr>
        <w:pStyle w:val="afc"/>
      </w:pPr>
      <w:r w:rsidRPr="00DD029A">
        <w:rPr>
          <w:position w:val="-32"/>
        </w:rPr>
        <w:pict>
          <v:shape id="_x0000_i3441" type="#_x0000_t75" style="width:83.25pt;height:36.75pt" fillcolor="window">
            <v:imagedata r:id="rId2072" o:title=""/>
          </v:shape>
        </w:pict>
      </w:r>
    </w:p>
    <w:p w:rsidR="001242A6" w:rsidRDefault="001242A6" w:rsidP="001242A6">
      <w:pPr>
        <w:pStyle w:val="af3"/>
      </w:pPr>
      <w:r>
        <w:t xml:space="preserve">If the curve is assigned by equation of the form </w:t>
      </w:r>
      <w:r w:rsidR="00DD029A" w:rsidRPr="00DD029A">
        <w:rPr>
          <w:spacing w:val="-10"/>
          <w:position w:val="-10"/>
        </w:rPr>
        <w:pict>
          <v:shape id="_x0000_i3442" type="#_x0000_t75" style="width:42pt;height:15pt">
            <v:imagedata r:id="rId2073" o:title=""/>
          </v:shape>
        </w:pict>
      </w:r>
      <w:r>
        <w:t xml:space="preserve"> (</w:t>
      </w:r>
      <w:r w:rsidR="00DD029A" w:rsidRPr="00DD029A">
        <w:rPr>
          <w:spacing w:val="-10"/>
          <w:position w:val="-10"/>
        </w:rPr>
        <w:pict>
          <v:shape id="_x0000_i3443" type="#_x0000_t75" style="width:50.25pt;height:15.75pt">
            <v:imagedata r:id="rId2074" o:title=""/>
          </v:shape>
        </w:pict>
      </w:r>
      <w:r>
        <w:t>,</w:t>
      </w:r>
      <w:r w:rsidR="00DD029A" w:rsidRPr="00DD029A">
        <w:rPr>
          <w:spacing w:val="-10"/>
          <w:position w:val="-10"/>
        </w:rPr>
        <w:pict>
          <v:shape id="_x0000_i3444" type="#_x0000_t75" style="width:53.25pt;height:15.75pt">
            <v:imagedata r:id="rId2075" o:title=""/>
          </v:shape>
        </w:pict>
      </w:r>
      <w:r>
        <w:t>), the formula is as follows:</w:t>
      </w:r>
    </w:p>
    <w:p w:rsidR="001242A6" w:rsidRDefault="00DD029A" w:rsidP="001242A6">
      <w:pPr>
        <w:pStyle w:val="afc"/>
      </w:pPr>
      <w:r w:rsidRPr="00DD029A">
        <w:rPr>
          <w:position w:val="-34"/>
        </w:rPr>
        <w:pict>
          <v:shape id="_x0000_i3445" type="#_x0000_t75" style="width:101.25pt;height:39pt" fillcolor="window">
            <v:imagedata r:id="rId2076" o:title=""/>
          </v:shape>
        </w:pict>
      </w:r>
    </w:p>
    <w:p w:rsidR="001242A6" w:rsidRDefault="001242A6" w:rsidP="001242A6">
      <w:pPr>
        <w:pStyle w:val="af3"/>
      </w:pPr>
      <w:r>
        <w:t xml:space="preserve">If the curve is assigned by equations of the form </w:t>
      </w:r>
      <w:r w:rsidR="00DD029A" w:rsidRPr="00DD029A">
        <w:rPr>
          <w:position w:val="-10"/>
        </w:rPr>
        <w:pict>
          <v:shape id="_x0000_i3446" type="#_x0000_t75" style="width:38.25pt;height:15pt">
            <v:imagedata r:id="rId2077" o:title=""/>
          </v:shape>
        </w:pict>
      </w:r>
      <w:r w:rsidRPr="007C3207">
        <w:t xml:space="preserve">, </w:t>
      </w:r>
      <w:r w:rsidR="00DD029A" w:rsidRPr="00DD029A">
        <w:rPr>
          <w:position w:val="-10"/>
        </w:rPr>
        <w:pict>
          <v:shape id="_x0000_i3447" type="#_x0000_t75" style="width:38.25pt;height:15pt">
            <v:imagedata r:id="rId2078" o:title=""/>
          </v:shape>
        </w:pict>
      </w:r>
      <w:r>
        <w:t>, then</w:t>
      </w:r>
    </w:p>
    <w:p w:rsidR="001242A6" w:rsidRDefault="00DD029A" w:rsidP="001242A6">
      <w:pPr>
        <w:pStyle w:val="afc"/>
      </w:pPr>
      <w:r w:rsidRPr="00DD029A">
        <w:rPr>
          <w:position w:val="-34"/>
        </w:rPr>
        <w:pict>
          <v:shape id="_x0000_i3448" type="#_x0000_t75" style="width:126pt;height:39pt" fillcolor="window">
            <v:imagedata r:id="rId2079" o:title=""/>
          </v:shape>
        </w:pict>
      </w:r>
    </w:p>
    <w:p w:rsidR="001242A6" w:rsidRDefault="001242A6" w:rsidP="001242A6">
      <w:pPr>
        <w:pStyle w:val="af3"/>
      </w:pPr>
      <w:r>
        <w:t>If the curve is assigned in the polar coordinates by equation of the form</w:t>
      </w:r>
      <w:r>
        <w:rPr>
          <w:spacing w:val="-10"/>
        </w:rPr>
        <w:t xml:space="preserve"> </w:t>
      </w:r>
      <w:r w:rsidR="00DD029A" w:rsidRPr="00DD029A">
        <w:rPr>
          <w:spacing w:val="-10"/>
          <w:position w:val="-10"/>
        </w:rPr>
        <w:pict>
          <v:shape id="_x0000_i3449" type="#_x0000_t75" style="width:42pt;height:15pt">
            <v:imagedata r:id="rId2080" o:title=""/>
          </v:shape>
        </w:pict>
      </w:r>
      <w:r>
        <w:t xml:space="preserve"> then:</w:t>
      </w:r>
    </w:p>
    <w:p w:rsidR="001242A6" w:rsidRDefault="00DD029A" w:rsidP="001242A6">
      <w:pPr>
        <w:pStyle w:val="af3"/>
        <w:ind w:firstLine="0"/>
      </w:pPr>
      <w:r w:rsidRPr="00DD029A">
        <w:rPr>
          <w:position w:val="-10"/>
        </w:rPr>
        <w:pict>
          <v:shape id="_x0000_i3450" type="#_x0000_t75" style="width:66.75pt;height:15pt" fillcolor="window">
            <v:imagedata r:id="rId2081" o:title=""/>
          </v:shape>
        </w:pict>
      </w:r>
      <w:r w:rsidR="001242A6" w:rsidRPr="007C3207">
        <w:t xml:space="preserve">, </w:t>
      </w:r>
      <w:r w:rsidRPr="00DD029A">
        <w:rPr>
          <w:position w:val="-10"/>
        </w:rPr>
        <w:pict>
          <v:shape id="_x0000_i3451" type="#_x0000_t75" style="width:66pt;height:15pt" fillcolor="window">
            <v:imagedata r:id="rId2082" o:title=""/>
          </v:shape>
        </w:pict>
      </w:r>
      <w:r w:rsidR="001242A6">
        <w:t>,</w:t>
      </w:r>
    </w:p>
    <w:p w:rsidR="001242A6" w:rsidRDefault="00DD029A" w:rsidP="001242A6">
      <w:pPr>
        <w:pStyle w:val="af3"/>
        <w:ind w:firstLine="0"/>
      </w:pPr>
      <w:r w:rsidRPr="00DD029A">
        <w:rPr>
          <w:position w:val="-10"/>
        </w:rPr>
        <w:pict>
          <v:shape id="_x0000_i3452" type="#_x0000_t75" style="width:150.75pt;height:15.75pt" fillcolor="window">
            <v:imagedata r:id="rId2083" o:title=""/>
          </v:shape>
        </w:pict>
      </w:r>
      <w:r w:rsidR="001242A6" w:rsidRPr="007C3207">
        <w:t>,</w:t>
      </w:r>
      <w:r w:rsidR="001242A6">
        <w:t>    </w:t>
      </w:r>
      <w:r w:rsidRPr="00DD029A">
        <w:rPr>
          <w:position w:val="-10"/>
        </w:rPr>
        <w:pict>
          <v:shape id="_x0000_i3453" type="#_x0000_t75" style="width:149.25pt;height:15.75pt" fillcolor="window">
            <v:imagedata r:id="rId2084" o:title=""/>
          </v:shape>
        </w:pict>
      </w:r>
      <w:r w:rsidR="001242A6">
        <w:t xml:space="preserve">, </w:t>
      </w:r>
      <w:r w:rsidRPr="00DD029A">
        <w:rPr>
          <w:position w:val="-10"/>
        </w:rPr>
        <w:pict>
          <v:shape id="_x0000_i3454" type="#_x0000_t75" style="width:159pt;height:19.5pt" fillcolor="window">
            <v:imagedata r:id="rId2085" o:title=""/>
          </v:shape>
        </w:pict>
      </w:r>
      <w:r w:rsidR="001242A6" w:rsidRPr="007C3207">
        <w:t xml:space="preserve">, </w:t>
      </w:r>
      <w:r w:rsidRPr="00DD029A">
        <w:rPr>
          <w:position w:val="-34"/>
        </w:rPr>
        <w:pict>
          <v:shape id="_x0000_i3455" type="#_x0000_t75" style="width:114.75pt;height:39pt" fillcolor="window">
            <v:imagedata r:id="rId2086" o:title=""/>
          </v:shape>
        </w:pict>
      </w:r>
      <w:r w:rsidR="001242A6">
        <w:t>.</w:t>
      </w:r>
    </w:p>
    <w:p w:rsidR="001242A6" w:rsidRDefault="001242A6" w:rsidP="001242A6">
      <w:pPr>
        <w:pStyle w:val="af7"/>
        <w:spacing w:line="240" w:lineRule="exact"/>
        <w:rPr>
          <w:lang w:val="en-US"/>
        </w:rPr>
      </w:pPr>
      <w:r>
        <w:rPr>
          <w:lang w:val="en-US"/>
        </w:rPr>
        <w:t>Examples</w:t>
      </w:r>
    </w:p>
    <w:p w:rsidR="001242A6" w:rsidRDefault="001242A6" w:rsidP="001242A6">
      <w:pPr>
        <w:pStyle w:val="afe"/>
        <w:spacing w:line="240" w:lineRule="exact"/>
        <w:rPr>
          <w:lang w:val="en-US"/>
        </w:rPr>
      </w:pPr>
      <w:r>
        <w:rPr>
          <w:lang w:val="en-US"/>
        </w:rPr>
        <w:t xml:space="preserve">1. Calculate the arc length of the parabola </w:t>
      </w:r>
      <w:r w:rsidR="00DD029A" w:rsidRPr="00DD029A">
        <w:rPr>
          <w:spacing w:val="-10"/>
          <w:position w:val="-10"/>
          <w:sz w:val="28"/>
          <w:szCs w:val="28"/>
        </w:rPr>
        <w:pict>
          <v:shape id="_x0000_i3456" type="#_x0000_t75" style="width:30.75pt;height:18pt">
            <v:imagedata r:id="rId2087" o:title=""/>
          </v:shape>
        </w:pict>
      </w:r>
      <w:r>
        <w:rPr>
          <w:lang w:val="en-US"/>
        </w:rPr>
        <w:t xml:space="preserve"> from the point (0, 0) to the point (3, 9).</w:t>
      </w:r>
    </w:p>
    <w:p w:rsidR="001242A6" w:rsidRDefault="001242A6" w:rsidP="001242A6">
      <w:pPr>
        <w:pStyle w:val="af3"/>
        <w:spacing w:line="240" w:lineRule="exact"/>
      </w:pPr>
      <w:r>
        <w:t>In the example the problem reduces to calculating the integral</w:t>
      </w:r>
    </w:p>
    <w:p w:rsidR="001242A6" w:rsidRDefault="00DD029A" w:rsidP="001242A6">
      <w:pPr>
        <w:pStyle w:val="af3"/>
        <w:spacing w:line="360" w:lineRule="auto"/>
        <w:ind w:firstLine="0"/>
      </w:pPr>
      <w:r w:rsidRPr="00DD029A">
        <w:rPr>
          <w:position w:val="-32"/>
        </w:rPr>
        <w:pict>
          <v:shape id="_x0000_i3457" type="#_x0000_t75" style="width:69pt;height:36.75pt" fillcolor="window">
            <v:imagedata r:id="rId2088" o:title=""/>
          </v:shape>
        </w:pict>
      </w:r>
      <w:r w:rsidR="001242A6">
        <w:t>.</w:t>
      </w:r>
    </w:p>
    <w:p w:rsidR="001242A6" w:rsidRDefault="001242A6" w:rsidP="001242A6">
      <w:pPr>
        <w:pStyle w:val="af3"/>
        <w:spacing w:line="240" w:lineRule="exact"/>
      </w:pPr>
      <w:r>
        <w:t>Use the command “Operations / Integrals / Integral...” to get (Fig.</w:t>
      </w:r>
      <w:r>
        <w:rPr>
          <w:iCs/>
        </w:rPr>
        <w:t> 19.1, Fig. 19.2</w:t>
      </w:r>
      <w:r>
        <w:t>)</w:t>
      </w:r>
    </w:p>
    <w:p w:rsidR="001242A6" w:rsidRDefault="00DD029A" w:rsidP="001242A6">
      <w:pPr>
        <w:pStyle w:val="afc"/>
      </w:pPr>
      <w:r w:rsidRPr="00DD029A">
        <w:rPr>
          <w:position w:val="-32"/>
        </w:rPr>
        <w:pict>
          <v:shape id="_x0000_i3458" type="#_x0000_t75" style="width:96.75pt;height:36.75pt" fillcolor="window">
            <v:imagedata r:id="rId2089" o:title=""/>
          </v:shape>
        </w:pict>
      </w:r>
      <w:r w:rsidR="001242A6">
        <w:t>.</w:t>
      </w:r>
    </w:p>
    <w:p w:rsidR="001242A6" w:rsidRDefault="001242A6" w:rsidP="001242A6">
      <w:pPr>
        <w:pStyle w:val="af3"/>
        <w:spacing w:line="240" w:lineRule="exact"/>
      </w:pPr>
      <w:r>
        <w:t xml:space="preserve">2. Calculate the arc length of the cycloid </w:t>
      </w:r>
      <w:r w:rsidR="00DD029A" w:rsidRPr="00DD029A">
        <w:rPr>
          <w:position w:val="-10"/>
        </w:rPr>
        <w:pict>
          <v:shape id="_x0000_i3459" type="#_x0000_t75" style="width:77.25pt;height:15pt">
            <v:imagedata r:id="rId2090" o:title=""/>
          </v:shape>
        </w:pict>
      </w:r>
      <w:r>
        <w:t xml:space="preserve">, </w:t>
      </w:r>
      <w:r w:rsidR="00DD029A" w:rsidRPr="00DD029A">
        <w:rPr>
          <w:position w:val="-10"/>
        </w:rPr>
        <w:pict>
          <v:shape id="_x0000_i3460" type="#_x0000_t75" style="width:78.75pt;height:15pt">
            <v:imagedata r:id="rId2091" o:title=""/>
          </v:shape>
        </w:pict>
      </w:r>
      <w:r>
        <w:t xml:space="preserve"> where parameter </w:t>
      </w:r>
      <w:r w:rsidR="00DD029A" w:rsidRPr="00DD029A">
        <w:rPr>
          <w:position w:val="-6"/>
        </w:rPr>
        <w:pict>
          <v:shape id="_x0000_i3461" type="#_x0000_t75" style="width:6.75pt;height:12pt">
            <v:imagedata r:id="rId2092" o:title=""/>
          </v:shape>
        </w:pict>
      </w:r>
      <w:r>
        <w:t xml:space="preserve"> is changing from 0 to 2</w:t>
      </w:r>
      <w:r>
        <w:rPr>
          <w:rFonts w:ascii="Symbol" w:hAnsi="Symbol" w:cs="Symbol"/>
        </w:rPr>
        <w:t></w:t>
      </w:r>
      <w:r>
        <w:t>.</w:t>
      </w:r>
    </w:p>
    <w:p w:rsidR="001242A6" w:rsidRDefault="001242A6" w:rsidP="001242A6">
      <w:pPr>
        <w:pStyle w:val="af3"/>
        <w:spacing w:line="240" w:lineRule="exact"/>
      </w:pPr>
      <w:r>
        <w:t>In this case the arc length can be calculated by the formula</w:t>
      </w:r>
    </w:p>
    <w:p w:rsidR="001242A6" w:rsidRDefault="00DD029A" w:rsidP="001242A6">
      <w:pPr>
        <w:pStyle w:val="afc"/>
      </w:pPr>
      <w:r w:rsidRPr="00DD029A">
        <w:rPr>
          <w:position w:val="-28"/>
        </w:rPr>
        <w:pict>
          <v:shape id="_x0000_i3462" type="#_x0000_t75" style="width:210.75pt;height:33pt" fillcolor="window">
            <v:imagedata r:id="rId2093" o:title=""/>
          </v:shape>
        </w:pict>
      </w:r>
    </w:p>
    <w:p w:rsidR="001242A6" w:rsidRDefault="001242A6" w:rsidP="001242A6">
      <w:pPr>
        <w:pStyle w:val="af6"/>
        <w:rPr>
          <w:shd w:val="clear" w:color="auto" w:fill="FFFF00"/>
        </w:rPr>
      </w:pPr>
      <w:r>
        <w:rPr>
          <w:noProof/>
          <w:lang w:val="uk-UA" w:eastAsia="uk-UA"/>
        </w:rPr>
        <w:lastRenderedPageBreak/>
        <w:drawing>
          <wp:inline distT="0" distB="0" distL="0" distR="0">
            <wp:extent cx="4381500" cy="3095625"/>
            <wp:effectExtent l="19050" t="0" r="0" b="0"/>
            <wp:docPr id="2759" name="Рисунок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9"/>
                    <pic:cNvPicPr>
                      <a:picLocks noChangeAspect="1" noChangeArrowheads="1"/>
                    </pic:cNvPicPr>
                  </pic:nvPicPr>
                  <pic:blipFill>
                    <a:blip r:embed="rId2094" cstate="print"/>
                    <a:srcRect/>
                    <a:stretch>
                      <a:fillRect/>
                    </a:stretch>
                  </pic:blipFill>
                  <pic:spPr bwMode="auto">
                    <a:xfrm>
                      <a:off x="0" y="0"/>
                      <a:ext cx="4381500" cy="3095625"/>
                    </a:xfrm>
                    <a:prstGeom prst="rect">
                      <a:avLst/>
                    </a:prstGeom>
                    <a:noFill/>
                    <a:ln w="9525">
                      <a:noFill/>
                      <a:miter lim="800000"/>
                      <a:headEnd/>
                      <a:tailEnd/>
                    </a:ln>
                  </pic:spPr>
                </pic:pic>
              </a:graphicData>
            </a:graphic>
          </wp:inline>
        </w:drawing>
      </w:r>
    </w:p>
    <w:p w:rsidR="001242A6" w:rsidRPr="00EA452F" w:rsidRDefault="001242A6" w:rsidP="001242A6">
      <w:pPr>
        <w:pStyle w:val="af6"/>
        <w:rPr>
          <w:szCs w:val="20"/>
        </w:rPr>
      </w:pPr>
      <w:r w:rsidRPr="00EA452F">
        <w:rPr>
          <w:szCs w:val="20"/>
        </w:rPr>
        <w:t>Fig. 19.1</w:t>
      </w:r>
    </w:p>
    <w:p w:rsidR="001242A6" w:rsidRDefault="001242A6" w:rsidP="001242A6">
      <w:pPr>
        <w:pStyle w:val="af3"/>
        <w:ind w:firstLine="0"/>
      </w:pPr>
      <w:r>
        <w:rPr>
          <w:noProof/>
          <w:lang w:val="uk-UA" w:eastAsia="uk-UA"/>
        </w:rPr>
        <w:drawing>
          <wp:inline distT="0" distB="0" distL="0" distR="0">
            <wp:extent cx="4381500" cy="3086100"/>
            <wp:effectExtent l="19050" t="0" r="0" b="0"/>
            <wp:docPr id="2760" name="Рисунок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0"/>
                    <pic:cNvPicPr>
                      <a:picLocks noChangeAspect="1" noChangeArrowheads="1"/>
                    </pic:cNvPicPr>
                  </pic:nvPicPr>
                  <pic:blipFill>
                    <a:blip r:embed="rId2095" cstate="print"/>
                    <a:srcRect/>
                    <a:stretch>
                      <a:fillRect/>
                    </a:stretch>
                  </pic:blipFill>
                  <pic:spPr bwMode="auto">
                    <a:xfrm>
                      <a:off x="0" y="0"/>
                      <a:ext cx="4381500"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19.2</w:t>
      </w:r>
    </w:p>
    <w:p w:rsidR="00A4134C" w:rsidRDefault="00A4134C" w:rsidP="00A4134C">
      <w:pPr>
        <w:pStyle w:val="af6"/>
      </w:pPr>
      <w:r>
        <w:rPr>
          <w:noProof/>
          <w:lang w:val="uk-UA" w:eastAsia="uk-UA"/>
        </w:rPr>
        <w:lastRenderedPageBreak/>
        <w:drawing>
          <wp:inline distT="0" distB="0" distL="0" distR="0">
            <wp:extent cx="4381500" cy="2914650"/>
            <wp:effectExtent l="19050" t="0" r="0" b="0"/>
            <wp:docPr id="15945" name="Рисунок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4"/>
                    <pic:cNvPicPr>
                      <a:picLocks noChangeAspect="1" noChangeArrowheads="1"/>
                    </pic:cNvPicPr>
                  </pic:nvPicPr>
                  <pic:blipFill>
                    <a:blip r:embed="rId2096" cstate="print"/>
                    <a:srcRect/>
                    <a:stretch>
                      <a:fillRect/>
                    </a:stretch>
                  </pic:blipFill>
                  <pic:spPr bwMode="auto">
                    <a:xfrm>
                      <a:off x="0" y="0"/>
                      <a:ext cx="4381500" cy="2914650"/>
                    </a:xfrm>
                    <a:prstGeom prst="rect">
                      <a:avLst/>
                    </a:prstGeom>
                    <a:solidFill>
                      <a:srgbClr val="FFFFFF"/>
                    </a:solidFill>
                    <a:ln w="9525">
                      <a:noFill/>
                      <a:miter lim="800000"/>
                      <a:headEnd/>
                      <a:tailEnd/>
                    </a:ln>
                  </pic:spPr>
                </pic:pic>
              </a:graphicData>
            </a:graphic>
          </wp:inline>
        </w:drawing>
      </w:r>
    </w:p>
    <w:p w:rsidR="00A4134C" w:rsidRDefault="00A4134C" w:rsidP="00A4134C">
      <w:pPr>
        <w:pStyle w:val="af6"/>
      </w:pPr>
      <w:r>
        <w:t>Fig. 19.3</w:t>
      </w:r>
    </w:p>
    <w:p w:rsidR="001242A6" w:rsidRDefault="001242A6" w:rsidP="001242A6">
      <w:pPr>
        <w:pStyle w:val="af3"/>
        <w:spacing w:line="240" w:lineRule="exact"/>
      </w:pPr>
      <w:r>
        <w:t>For the concrete data of the example the following integral will be obtained</w:t>
      </w:r>
    </w:p>
    <w:p w:rsidR="001242A6" w:rsidRDefault="00DD029A" w:rsidP="001242A6">
      <w:pPr>
        <w:pStyle w:val="afc"/>
      </w:pPr>
      <w:r w:rsidRPr="00DD029A">
        <w:rPr>
          <w:position w:val="-32"/>
        </w:rPr>
        <w:pict>
          <v:shape id="_x0000_i3463" type="#_x0000_t75" style="width:170.25pt;height:36.75pt" fillcolor="window">
            <v:imagedata r:id="rId2097" o:title=""/>
          </v:shape>
        </w:pict>
      </w:r>
    </w:p>
    <w:p w:rsidR="001242A6" w:rsidRDefault="001242A6" w:rsidP="001242A6">
      <w:pPr>
        <w:pStyle w:val="af3"/>
      </w:pPr>
      <w:r>
        <w:t>Use the command “Operations / Integrals / Integral...” to get</w:t>
      </w:r>
      <w:r>
        <w:rPr>
          <w:spacing w:val="-10"/>
        </w:rPr>
        <w:t xml:space="preserve"> </w:t>
      </w:r>
      <w:r w:rsidR="00DD029A" w:rsidRPr="00DD029A">
        <w:rPr>
          <w:spacing w:val="-10"/>
          <w:position w:val="-6"/>
        </w:rPr>
        <w:pict>
          <v:shape id="_x0000_i3464" type="#_x0000_t75" style="width:39pt;height:12.75pt">
            <v:imagedata r:id="rId2098" o:title=""/>
          </v:shape>
        </w:pict>
      </w:r>
      <w:r>
        <w:rPr>
          <w:spacing w:val="-10"/>
        </w:rPr>
        <w:t xml:space="preserve"> (Fig. 19.3)</w:t>
      </w:r>
      <w:r>
        <w:t>.</w:t>
      </w:r>
    </w:p>
    <w:p w:rsidR="001242A6" w:rsidRDefault="001242A6" w:rsidP="001242A6">
      <w:pPr>
        <w:pStyle w:val="afe"/>
      </w:pPr>
      <w:r>
        <w:rPr>
          <w:lang w:val="en-US"/>
        </w:rPr>
        <w:t>In the program GRAN1 there is the command “Operations / Integrals / Arc length...”, that helps to find the arc length between two given points (Fig. 19.1).</w:t>
      </w:r>
    </w:p>
    <w:p w:rsidR="001242A6" w:rsidRDefault="001242A6" w:rsidP="001242A6">
      <w:pPr>
        <w:pStyle w:val="afe"/>
        <w:rPr>
          <w:lang w:val="en-US"/>
        </w:rPr>
      </w:pPr>
      <w:r>
        <w:rPr>
          <w:lang w:val="en-US"/>
        </w:rPr>
        <w:t>In this case corresponding dependence can be defined explicitly, parametrically, in the polar coordinates, in the form of a polynomial that approximates a tabular defined function.</w:t>
      </w:r>
    </w:p>
    <w:p w:rsidR="001242A6" w:rsidRDefault="001242A6" w:rsidP="001242A6">
      <w:pPr>
        <w:pStyle w:val="afe"/>
        <w:rPr>
          <w:lang w:val="en-US"/>
        </w:rPr>
      </w:pPr>
      <w:r>
        <w:rPr>
          <w:lang w:val="en-US"/>
        </w:rPr>
        <w:t>To use the command one should input bounds of the argument like while calculating integral (Fig. 19.2)</w:t>
      </w:r>
    </w:p>
    <w:p w:rsidR="001242A6" w:rsidRDefault="001242A6" w:rsidP="001242A6">
      <w:pPr>
        <w:pStyle w:val="afe"/>
        <w:rPr>
          <w:lang w:val="en-US"/>
        </w:rPr>
      </w:pPr>
      <w:r>
        <w:rPr>
          <w:lang w:val="en-US"/>
        </w:rPr>
        <w:t xml:space="preserve">Use the command “Operations / Integrals / Arc length...” for calculating the arc length of the parabola </w:t>
      </w:r>
      <w:r w:rsidR="00DD029A" w:rsidRPr="00DD029A">
        <w:rPr>
          <w:position w:val="-10"/>
        </w:rPr>
        <w:pict>
          <v:shape id="_x0000_i3465" type="#_x0000_t75" style="width:33pt;height:18pt">
            <v:imagedata r:id="rId2099" o:title=""/>
          </v:shape>
        </w:pict>
      </w:r>
      <w:r>
        <w:rPr>
          <w:lang w:val="en-US"/>
        </w:rPr>
        <w:t xml:space="preserve"> from </w:t>
      </w:r>
      <w:r w:rsidR="00DD029A" w:rsidRPr="00DD029A">
        <w:rPr>
          <w:position w:val="-6"/>
        </w:rPr>
        <w:pict>
          <v:shape id="_x0000_i3466" type="#_x0000_t75" style="width:26.25pt;height:12.75pt">
            <v:imagedata r:id="rId1810" o:title=""/>
          </v:shape>
        </w:pict>
      </w:r>
      <w:r>
        <w:rPr>
          <w:lang w:val="en-US"/>
        </w:rPr>
        <w:t xml:space="preserve"> to </w:t>
      </w:r>
      <w:r w:rsidR="00DD029A" w:rsidRPr="00DD029A">
        <w:rPr>
          <w:position w:val="-6"/>
        </w:rPr>
        <w:pict>
          <v:shape id="_x0000_i3467" type="#_x0000_t75" style="width:24.75pt;height:12.75pt">
            <v:imagedata r:id="rId2100" o:title=""/>
          </v:shape>
        </w:pict>
      </w:r>
      <w:r>
        <w:rPr>
          <w:lang w:val="en-US"/>
        </w:rPr>
        <w:t xml:space="preserve"> and get </w:t>
      </w:r>
      <w:r w:rsidR="00DD029A" w:rsidRPr="00DD029A">
        <w:rPr>
          <w:spacing w:val="-10"/>
          <w:position w:val="-6"/>
        </w:rPr>
        <w:pict>
          <v:shape id="_x0000_i3468" type="#_x0000_t75" style="width:39.75pt;height:12.75pt">
            <v:imagedata r:id="rId2101" o:title=""/>
          </v:shape>
        </w:pict>
      </w:r>
      <w:r>
        <w:rPr>
          <w:lang w:val="en-US"/>
        </w:rPr>
        <w:t xml:space="preserve"> (Fig. 19.2). In this case color of the corresponding part of the arc in the window “Graph” will be changed. The result can be displayed in the window “Answers” if necessary.</w:t>
      </w:r>
    </w:p>
    <w:p w:rsidR="00A4134C" w:rsidRDefault="00A4134C" w:rsidP="00A4134C">
      <w:pPr>
        <w:pStyle w:val="af6"/>
      </w:pPr>
      <w:r>
        <w:rPr>
          <w:noProof/>
          <w:lang w:val="uk-UA" w:eastAsia="uk-UA"/>
        </w:rPr>
        <w:lastRenderedPageBreak/>
        <w:drawing>
          <wp:inline distT="0" distB="0" distL="0" distR="0">
            <wp:extent cx="4391025" cy="3057525"/>
            <wp:effectExtent l="19050" t="0" r="9525" b="0"/>
            <wp:docPr id="15946" name="Рисунок 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5"/>
                    <pic:cNvPicPr>
                      <a:picLocks noChangeAspect="1" noChangeArrowheads="1"/>
                    </pic:cNvPicPr>
                  </pic:nvPicPr>
                  <pic:blipFill>
                    <a:blip r:embed="rId2102" cstate="print"/>
                    <a:srcRect/>
                    <a:stretch>
                      <a:fillRect/>
                    </a:stretch>
                  </pic:blipFill>
                  <pic:spPr bwMode="auto">
                    <a:xfrm>
                      <a:off x="0" y="0"/>
                      <a:ext cx="4391025" cy="3057525"/>
                    </a:xfrm>
                    <a:prstGeom prst="rect">
                      <a:avLst/>
                    </a:prstGeom>
                    <a:solidFill>
                      <a:srgbClr val="FFFFFF"/>
                    </a:solidFill>
                    <a:ln w="9525">
                      <a:noFill/>
                      <a:miter lim="800000"/>
                      <a:headEnd/>
                      <a:tailEnd/>
                    </a:ln>
                  </pic:spPr>
                </pic:pic>
              </a:graphicData>
            </a:graphic>
          </wp:inline>
        </w:drawing>
      </w:r>
    </w:p>
    <w:p w:rsidR="00A4134C" w:rsidRDefault="00A4134C" w:rsidP="00A4134C">
      <w:pPr>
        <w:pStyle w:val="af6"/>
      </w:pPr>
      <w:r>
        <w:t>Fig. 19.4</w:t>
      </w:r>
    </w:p>
    <w:p w:rsidR="001242A6" w:rsidRDefault="001242A6" w:rsidP="001242A6">
      <w:pPr>
        <w:pStyle w:val="af3"/>
      </w:pPr>
      <w:r>
        <w:t xml:space="preserve">For the arc length of the cycloid </w:t>
      </w:r>
      <w:r w:rsidR="00DD029A" w:rsidRPr="00DD029A">
        <w:rPr>
          <w:position w:val="-10"/>
        </w:rPr>
        <w:pict>
          <v:shape id="_x0000_i3469" type="#_x0000_t75" style="width:77.25pt;height:15pt">
            <v:imagedata r:id="rId2090" o:title=""/>
          </v:shape>
        </w:pict>
      </w:r>
      <w:r>
        <w:t xml:space="preserve">, </w:t>
      </w:r>
      <w:r w:rsidR="00DD029A" w:rsidRPr="00DD029A">
        <w:rPr>
          <w:position w:val="-10"/>
        </w:rPr>
        <w:pict>
          <v:shape id="_x0000_i3470" type="#_x0000_t75" style="width:78.75pt;height:15pt">
            <v:imagedata r:id="rId2091" o:title=""/>
          </v:shape>
        </w:pict>
      </w:r>
      <w:r>
        <w:t xml:space="preserve"> where </w:t>
      </w:r>
      <w:r w:rsidR="00DD029A" w:rsidRPr="00DD029A">
        <w:rPr>
          <w:position w:val="-6"/>
        </w:rPr>
        <w:pict>
          <v:shape id="_x0000_i3471" type="#_x0000_t75" style="width:6.75pt;height:12pt">
            <v:imagedata r:id="rId2092" o:title=""/>
          </v:shape>
        </w:pict>
      </w:r>
      <w:r>
        <w:t xml:space="preserve"> is changing from 0 to 2</w:t>
      </w:r>
      <w:r>
        <w:rPr>
          <w:rFonts w:ascii="Symbol" w:hAnsi="Symbol" w:cs="Symbol"/>
        </w:rPr>
        <w:t></w:t>
      </w:r>
      <w:r>
        <w:t xml:space="preserve">, one can get </w:t>
      </w:r>
      <w:r w:rsidR="00DD029A" w:rsidRPr="00DD029A">
        <w:rPr>
          <w:spacing w:val="-10"/>
          <w:position w:val="-6"/>
        </w:rPr>
        <w:pict>
          <v:shape id="_x0000_i3472" type="#_x0000_t75" style="width:39pt;height:12.75pt">
            <v:imagedata r:id="rId2098" o:title=""/>
          </v:shape>
        </w:pict>
      </w:r>
      <w:r>
        <w:t xml:space="preserve"> (Fig. 19.3).</w:t>
      </w:r>
    </w:p>
    <w:p w:rsidR="001242A6" w:rsidRDefault="001242A6" w:rsidP="001242A6">
      <w:pPr>
        <w:pStyle w:val="afe"/>
      </w:pPr>
      <w:r>
        <w:rPr>
          <w:lang w:val="en-US"/>
        </w:rPr>
        <w:t xml:space="preserve">For any type of dependence the arc length can be approximately calculated with the help of the command “Operations / Polygonal lines processing / Polygonal line length...”, if tops of the polygonal line are placed as near as possible to the curve. </w:t>
      </w:r>
    </w:p>
    <w:p w:rsidR="001242A6" w:rsidRDefault="001242A6" w:rsidP="001242A6">
      <w:pPr>
        <w:pStyle w:val="af3"/>
      </w:pPr>
      <w:r>
        <w:t>3. Assume it is necessary to define approximately the length of contour of one petal of seven-</w:t>
      </w:r>
      <w:proofErr w:type="spellStart"/>
      <w:r>
        <w:t>petalous</w:t>
      </w:r>
      <w:proofErr w:type="spellEnd"/>
      <w:r>
        <w:t xml:space="preserve"> rose. The equation of the rose in the polar coordinates is </w:t>
      </w:r>
      <w:r w:rsidR="00DD029A" w:rsidRPr="00DD029A">
        <w:rPr>
          <w:spacing w:val="-10"/>
          <w:position w:val="-10"/>
        </w:rPr>
        <w:pict>
          <v:shape id="_x0000_i3473" type="#_x0000_t75" style="width:62.25pt;height:15pt" fillcolor="window">
            <v:imagedata r:id="rId2103" o:title=""/>
          </v:shape>
        </w:pict>
      </w:r>
      <w:r>
        <w:t>.</w:t>
      </w:r>
    </w:p>
    <w:p w:rsidR="001242A6" w:rsidRDefault="001242A6" w:rsidP="001242A6">
      <w:pPr>
        <w:pStyle w:val="af3"/>
      </w:pPr>
      <w:r>
        <w:t>Place tops of the polygonal line along the contour of the petal as it is shown in the Fig. 19.4, then use the command “Operations / Polygonal lines processing / Polygonal line length...”, assign the same value 1 to start and end numbers of tops, and get the answer – the length of contour of one petal of seven-</w:t>
      </w:r>
      <w:proofErr w:type="spellStart"/>
      <w:r>
        <w:t>petalous</w:t>
      </w:r>
      <w:proofErr w:type="spellEnd"/>
      <w:r>
        <w:t xml:space="preserve"> rose </w:t>
      </w:r>
      <w:r w:rsidR="00DD029A" w:rsidRPr="00DD029A">
        <w:rPr>
          <w:spacing w:val="-10"/>
          <w:position w:val="-10"/>
        </w:rPr>
        <w:pict>
          <v:shape id="_x0000_i3474" type="#_x0000_t75" style="width:62.25pt;height:15pt" fillcolor="window">
            <v:imagedata r:id="rId2103" o:title=""/>
          </v:shape>
        </w:pict>
      </w:r>
      <w:r>
        <w:t xml:space="preserve"> approximately equals </w:t>
      </w:r>
      <w:r w:rsidR="00DD029A" w:rsidRPr="00DD029A">
        <w:rPr>
          <w:spacing w:val="-10"/>
          <w:position w:val="-6"/>
        </w:rPr>
        <w:pict>
          <v:shape id="_x0000_i3475" type="#_x0000_t75" style="width:39.75pt;height:12.75pt">
            <v:imagedata r:id="rId2104" o:title=""/>
          </v:shape>
        </w:pict>
      </w:r>
      <w:r>
        <w:t xml:space="preserve"> (Fig. 19.4).</w:t>
      </w:r>
    </w:p>
    <w:p w:rsidR="001242A6" w:rsidRPr="00FF356D" w:rsidRDefault="001242A6" w:rsidP="001242A6">
      <w:pPr>
        <w:pStyle w:val="af0"/>
        <w:rPr>
          <w:lang w:val="en-US"/>
        </w:rPr>
      </w:pPr>
    </w:p>
    <w:p w:rsidR="001242A6" w:rsidRDefault="001242A6" w:rsidP="001242A6">
      <w:pPr>
        <w:pStyle w:val="aff4"/>
        <w:rPr>
          <w:lang w:val="en-US"/>
        </w:rPr>
      </w:pPr>
      <w:r>
        <w:rPr>
          <w:lang w:val="en-US"/>
        </w:rPr>
        <w:t xml:space="preserve">Questions for self-checking </w:t>
      </w:r>
    </w:p>
    <w:p w:rsidR="001242A6" w:rsidRDefault="001242A6" w:rsidP="00CF357F">
      <w:pPr>
        <w:pStyle w:val="a0"/>
        <w:numPr>
          <w:ilvl w:val="0"/>
          <w:numId w:val="42"/>
        </w:numPr>
        <w:rPr>
          <w:lang w:val="en-US"/>
        </w:rPr>
      </w:pPr>
      <w:r>
        <w:rPr>
          <w:lang w:val="en-US"/>
        </w:rPr>
        <w:t xml:space="preserve">How the arc length of the curve defined by equation </w:t>
      </w:r>
      <w:r w:rsidR="00DD029A" w:rsidRPr="00DD029A">
        <w:rPr>
          <w:position w:val="-10"/>
        </w:rPr>
        <w:pict>
          <v:shape id="_x0000_i3476" type="#_x0000_t75" style="width:39pt;height:15pt">
            <v:imagedata r:id="rId2105" o:title=""/>
          </v:shape>
        </w:pict>
      </w:r>
      <w:r>
        <w:rPr>
          <w:lang w:val="en-US"/>
        </w:rPr>
        <w:t xml:space="preserve"> in bounds from point </w:t>
      </w:r>
      <w:r w:rsidR="00DD029A" w:rsidRPr="00DD029A">
        <w:rPr>
          <w:position w:val="-10"/>
        </w:rPr>
        <w:pict>
          <v:shape id="_x0000_i3477" type="#_x0000_t75" style="width:39pt;height:15pt">
            <v:imagedata r:id="rId2106" o:title=""/>
          </v:shape>
        </w:pict>
      </w:r>
      <w:r>
        <w:rPr>
          <w:lang w:val="en-US"/>
        </w:rPr>
        <w:t xml:space="preserve"> to point </w:t>
      </w:r>
      <w:r w:rsidR="00DD029A" w:rsidRPr="00DD029A">
        <w:rPr>
          <w:position w:val="-10"/>
        </w:rPr>
        <w:pict>
          <v:shape id="_x0000_i3478" type="#_x0000_t75" style="width:38.25pt;height:15pt">
            <v:imagedata r:id="rId2107" o:title=""/>
          </v:shape>
        </w:pict>
      </w:r>
      <w:r>
        <w:rPr>
          <w:lang w:val="en-US"/>
        </w:rPr>
        <w:t xml:space="preserve"> can be calculated with the help of the command “Operations / Integrals / Integral/...”?</w:t>
      </w:r>
    </w:p>
    <w:p w:rsidR="001242A6" w:rsidRDefault="001242A6" w:rsidP="00CF357F">
      <w:pPr>
        <w:pStyle w:val="a0"/>
        <w:numPr>
          <w:ilvl w:val="0"/>
          <w:numId w:val="42"/>
        </w:numPr>
        <w:rPr>
          <w:lang w:val="en-US"/>
        </w:rPr>
      </w:pPr>
      <w:r>
        <w:rPr>
          <w:lang w:val="en-US"/>
        </w:rPr>
        <w:lastRenderedPageBreak/>
        <w:t xml:space="preserve">How with the help of the command “Operations / Integrals / Integral/...” calculate arc length of the curve defined by equations </w:t>
      </w:r>
      <w:r w:rsidR="00DD029A" w:rsidRPr="00DD029A">
        <w:rPr>
          <w:position w:val="-10"/>
        </w:rPr>
        <w:pict>
          <v:shape id="_x0000_i3479" type="#_x0000_t75" style="width:36pt;height:15pt">
            <v:imagedata r:id="rId2108" o:title=""/>
          </v:shape>
        </w:pict>
      </w:r>
      <w:r w:rsidRPr="007C3207">
        <w:t xml:space="preserve">, </w:t>
      </w:r>
      <w:r w:rsidR="00DD029A" w:rsidRPr="00DD029A">
        <w:rPr>
          <w:position w:val="-10"/>
        </w:rPr>
        <w:pict>
          <v:shape id="_x0000_i3480" type="#_x0000_t75" style="width:36pt;height:15pt">
            <v:imagedata r:id="rId2109" o:title=""/>
          </v:shape>
        </w:pict>
      </w:r>
      <w:r>
        <w:rPr>
          <w:lang w:val="en-US"/>
        </w:rPr>
        <w:t xml:space="preserve">, in bounds from point </w:t>
      </w:r>
      <w:r w:rsidR="00DD029A" w:rsidRPr="00DD029A">
        <w:rPr>
          <w:position w:val="-10"/>
        </w:rPr>
        <w:pict>
          <v:shape id="_x0000_i3481" type="#_x0000_t75" style="width:51.75pt;height:15pt">
            <v:imagedata r:id="rId2110" o:title=""/>
          </v:shape>
        </w:pict>
      </w:r>
      <w:r>
        <w:rPr>
          <w:lang w:val="en-US"/>
        </w:rPr>
        <w:t xml:space="preserve"> to point </w:t>
      </w:r>
      <w:r w:rsidR="00DD029A" w:rsidRPr="00DD029A">
        <w:rPr>
          <w:position w:val="-10"/>
        </w:rPr>
        <w:pict>
          <v:shape id="_x0000_i3482" type="#_x0000_t75" style="width:54.75pt;height:15pt">
            <v:imagedata r:id="rId2111" o:title=""/>
          </v:shape>
        </w:pict>
      </w:r>
      <w:r>
        <w:rPr>
          <w:lang w:val="en-US"/>
        </w:rPr>
        <w:t>?</w:t>
      </w:r>
    </w:p>
    <w:p w:rsidR="001242A6" w:rsidRDefault="001242A6" w:rsidP="006D7DDC">
      <w:pPr>
        <w:pStyle w:val="a0"/>
        <w:numPr>
          <w:ilvl w:val="0"/>
          <w:numId w:val="72"/>
        </w:numPr>
        <w:ind w:left="360" w:hanging="360"/>
        <w:rPr>
          <w:lang w:val="en-US"/>
        </w:rPr>
      </w:pPr>
      <w:r>
        <w:rPr>
          <w:lang w:val="en-US"/>
        </w:rPr>
        <w:t>How with the help of the command “Operations / Polygonal lines processing / Polygonal line length...” calculate approximately the arc length of a curve?</w:t>
      </w:r>
    </w:p>
    <w:p w:rsidR="001242A6" w:rsidRDefault="001242A6" w:rsidP="001242A6">
      <w:pPr>
        <w:pStyle w:val="aff4"/>
        <w:rPr>
          <w:lang w:val="en-US"/>
        </w:rPr>
      </w:pPr>
      <w:r>
        <w:rPr>
          <w:lang w:val="en-US"/>
        </w:rPr>
        <w:t>Exercises for self-fulfillment</w:t>
      </w:r>
    </w:p>
    <w:p w:rsidR="001242A6" w:rsidRDefault="001242A6" w:rsidP="00CF357F">
      <w:pPr>
        <w:pStyle w:val="a0"/>
        <w:numPr>
          <w:ilvl w:val="0"/>
          <w:numId w:val="43"/>
        </w:numPr>
      </w:pPr>
      <w:r>
        <w:rPr>
          <w:lang w:val="en-US"/>
        </w:rPr>
        <w:t>Calculate the arc length of the curve in the following bounds:</w:t>
      </w:r>
    </w:p>
    <w:p w:rsidR="001242A6" w:rsidRDefault="00DD029A" w:rsidP="001242A6">
      <w:pPr>
        <w:pStyle w:val="a0"/>
        <w:numPr>
          <w:ilvl w:val="0"/>
          <w:numId w:val="11"/>
        </w:numPr>
        <w:ind w:left="720"/>
      </w:pPr>
      <w:r w:rsidRPr="00DD029A">
        <w:rPr>
          <w:position w:val="-10"/>
        </w:rPr>
        <w:pict>
          <v:shape id="_x0000_i3483" type="#_x0000_t75" style="width:30pt;height:14.25pt">
            <v:imagedata r:id="rId2112" o:title=""/>
          </v:shape>
        </w:pict>
      </w:r>
      <w:r w:rsidR="001242A6">
        <w:rPr>
          <w:lang w:val="en-US"/>
        </w:rPr>
        <w:t xml:space="preserve"> </w:t>
      </w:r>
      <w:r w:rsidR="001242A6">
        <w:rPr>
          <w:lang w:val="en-US"/>
        </w:rPr>
        <w:tab/>
      </w:r>
      <w:r w:rsidR="001242A6">
        <w:rPr>
          <w:lang w:val="en-US"/>
        </w:rPr>
        <w:tab/>
        <w:t xml:space="preserve">where </w:t>
      </w:r>
      <w:r w:rsidRPr="00DD029A">
        <w:rPr>
          <w:position w:val="-6"/>
        </w:rPr>
        <w:pict>
          <v:shape id="_x0000_i3484" type="#_x0000_t75" style="width:9pt;height:9.75pt">
            <v:imagedata r:id="rId2113" o:title=""/>
          </v:shape>
        </w:pict>
      </w:r>
      <w:r w:rsidR="001242A6">
        <w:rPr>
          <w:lang w:val="en-US"/>
        </w:rPr>
        <w:t xml:space="preserve"> is changing from -2 to 3,</w:t>
      </w:r>
    </w:p>
    <w:p w:rsidR="001242A6" w:rsidRDefault="00DD029A" w:rsidP="001242A6">
      <w:pPr>
        <w:pStyle w:val="a0"/>
        <w:numPr>
          <w:ilvl w:val="0"/>
          <w:numId w:val="11"/>
        </w:numPr>
        <w:ind w:left="720"/>
      </w:pPr>
      <w:r w:rsidRPr="00DD029A">
        <w:rPr>
          <w:position w:val="-20"/>
        </w:rPr>
        <w:pict>
          <v:shape id="_x0000_i3485" type="#_x0000_t75" style="width:27pt;height:26.25pt">
            <v:imagedata r:id="rId2114" o:title=""/>
          </v:shape>
        </w:pict>
      </w:r>
      <w:r w:rsidR="001242A6">
        <w:rPr>
          <w:lang w:val="en-US"/>
        </w:rPr>
        <w:t xml:space="preserve"> </w:t>
      </w:r>
      <w:r w:rsidR="001242A6">
        <w:rPr>
          <w:lang w:val="en-US"/>
        </w:rPr>
        <w:tab/>
      </w:r>
      <w:r w:rsidR="001242A6">
        <w:rPr>
          <w:lang w:val="en-US"/>
        </w:rPr>
        <w:tab/>
        <w:t xml:space="preserve">where </w:t>
      </w:r>
      <w:r w:rsidRPr="00DD029A">
        <w:rPr>
          <w:position w:val="-6"/>
        </w:rPr>
        <w:pict>
          <v:shape id="_x0000_i3486" type="#_x0000_t75" style="width:9pt;height:9.75pt">
            <v:imagedata r:id="rId2113" o:title=""/>
          </v:shape>
        </w:pict>
      </w:r>
      <w:r w:rsidR="001242A6">
        <w:rPr>
          <w:lang w:val="en-US"/>
        </w:rPr>
        <w:t xml:space="preserve"> is changing from </w:t>
      </w:r>
      <w:r w:rsidRPr="00DD029A">
        <w:rPr>
          <w:position w:val="-20"/>
        </w:rPr>
        <w:pict>
          <v:shape id="_x0000_i3487" type="#_x0000_t75" style="width:11.25pt;height:26.25pt">
            <v:imagedata r:id="rId2115" o:title=""/>
          </v:shape>
        </w:pict>
      </w:r>
      <w:r w:rsidR="001242A6">
        <w:rPr>
          <w:lang w:val="en-US"/>
        </w:rPr>
        <w:t xml:space="preserve"> to 4,</w:t>
      </w:r>
    </w:p>
    <w:p w:rsidR="001242A6" w:rsidRDefault="00DD029A" w:rsidP="001242A6">
      <w:pPr>
        <w:pStyle w:val="a0"/>
        <w:numPr>
          <w:ilvl w:val="0"/>
          <w:numId w:val="11"/>
        </w:numPr>
        <w:ind w:left="720"/>
      </w:pPr>
      <w:r w:rsidRPr="00DD029A">
        <w:rPr>
          <w:position w:val="-10"/>
        </w:rPr>
        <w:pict>
          <v:shape id="_x0000_i3488" type="#_x0000_t75" style="width:29.25pt;height:17.25pt">
            <v:imagedata r:id="rId2116" o:title=""/>
          </v:shape>
        </w:pict>
      </w:r>
      <w:r w:rsidR="001242A6">
        <w:rPr>
          <w:lang w:val="en-US"/>
        </w:rPr>
        <w:t xml:space="preserve"> </w:t>
      </w:r>
      <w:r w:rsidR="001242A6">
        <w:rPr>
          <w:lang w:val="en-US"/>
        </w:rPr>
        <w:tab/>
      </w:r>
      <w:r w:rsidR="001242A6">
        <w:rPr>
          <w:lang w:val="en-US"/>
        </w:rPr>
        <w:tab/>
        <w:t xml:space="preserve">where </w:t>
      </w:r>
      <w:r w:rsidRPr="00DD029A">
        <w:rPr>
          <w:position w:val="-6"/>
        </w:rPr>
        <w:pict>
          <v:shape id="_x0000_i3489" type="#_x0000_t75" style="width:9pt;height:9.75pt">
            <v:imagedata r:id="rId2113" o:title=""/>
          </v:shape>
        </w:pict>
      </w:r>
      <w:r w:rsidR="001242A6">
        <w:rPr>
          <w:lang w:val="en-US"/>
        </w:rPr>
        <w:t xml:space="preserve"> is changing from 0 to 1,</w:t>
      </w:r>
    </w:p>
    <w:p w:rsidR="001242A6" w:rsidRDefault="00DD029A" w:rsidP="001242A6">
      <w:pPr>
        <w:pStyle w:val="a0"/>
        <w:numPr>
          <w:ilvl w:val="0"/>
          <w:numId w:val="11"/>
        </w:numPr>
        <w:ind w:left="720"/>
      </w:pPr>
      <w:r w:rsidRPr="00DD029A">
        <w:rPr>
          <w:position w:val="-10"/>
        </w:rPr>
        <w:pict>
          <v:shape id="_x0000_i3490" type="#_x0000_t75" style="width:44.25pt;height:15pt">
            <v:imagedata r:id="rId2117" o:title=""/>
          </v:shape>
        </w:pict>
      </w:r>
      <w:r w:rsidR="001242A6">
        <w:rPr>
          <w:lang w:val="en-US"/>
        </w:rPr>
        <w:t xml:space="preserve"> </w:t>
      </w:r>
      <w:r w:rsidR="001242A6">
        <w:rPr>
          <w:lang w:val="en-US"/>
        </w:rPr>
        <w:tab/>
        <w:t xml:space="preserve">where </w:t>
      </w:r>
      <w:r w:rsidRPr="00DD029A">
        <w:rPr>
          <w:position w:val="-6"/>
        </w:rPr>
        <w:pict>
          <v:shape id="_x0000_i3491" type="#_x0000_t75" style="width:9pt;height:9.75pt">
            <v:imagedata r:id="rId2113" o:title=""/>
          </v:shape>
        </w:pict>
      </w:r>
      <w:r w:rsidR="001242A6">
        <w:rPr>
          <w:lang w:val="en-US"/>
        </w:rPr>
        <w:t xml:space="preserve"> is changing from 0 to 1,</w:t>
      </w:r>
    </w:p>
    <w:p w:rsidR="001242A6" w:rsidRDefault="00DD029A" w:rsidP="001242A6">
      <w:pPr>
        <w:pStyle w:val="a0"/>
        <w:numPr>
          <w:ilvl w:val="0"/>
          <w:numId w:val="11"/>
        </w:numPr>
        <w:ind w:left="720"/>
      </w:pPr>
      <w:r w:rsidRPr="00DD029A">
        <w:rPr>
          <w:position w:val="-10"/>
        </w:rPr>
        <w:pict>
          <v:shape id="_x0000_i3492" type="#_x0000_t75" style="width:39.75pt;height:12pt">
            <v:imagedata r:id="rId2118" o:title=""/>
          </v:shape>
        </w:pict>
      </w:r>
      <w:r w:rsidR="001242A6">
        <w:rPr>
          <w:lang w:val="en-US"/>
        </w:rPr>
        <w:t xml:space="preserve"> </w:t>
      </w:r>
      <w:r w:rsidR="001242A6">
        <w:rPr>
          <w:lang w:val="en-US"/>
        </w:rPr>
        <w:tab/>
        <w:t xml:space="preserve">where </w:t>
      </w:r>
      <w:r w:rsidRPr="00DD029A">
        <w:rPr>
          <w:position w:val="-6"/>
        </w:rPr>
        <w:pict>
          <v:shape id="_x0000_i3493" type="#_x0000_t75" style="width:9pt;height:9.75pt">
            <v:imagedata r:id="rId2113" o:title=""/>
          </v:shape>
        </w:pict>
      </w:r>
      <w:r w:rsidR="001242A6">
        <w:rPr>
          <w:lang w:val="en-US"/>
        </w:rPr>
        <w:t xml:space="preserve"> is changing from </w:t>
      </w:r>
      <w:r w:rsidRPr="00DD029A">
        <w:rPr>
          <w:position w:val="-20"/>
        </w:rPr>
        <w:pict>
          <v:shape id="_x0000_i3494" type="#_x0000_t75" style="width:20.25pt;height:26.25pt">
            <v:imagedata r:id="rId2119" o:title=""/>
          </v:shape>
        </w:pict>
      </w:r>
      <w:r w:rsidR="001242A6">
        <w:rPr>
          <w:lang w:val="en-US"/>
        </w:rPr>
        <w:t xml:space="preserve"> to </w:t>
      </w:r>
      <w:r w:rsidRPr="00DD029A">
        <w:rPr>
          <w:position w:val="-20"/>
        </w:rPr>
        <w:pict>
          <v:shape id="_x0000_i3495" type="#_x0000_t75" style="width:12pt;height:26.25pt">
            <v:imagedata r:id="rId2120" o:title=""/>
          </v:shape>
        </w:pict>
      </w:r>
      <w:r w:rsidR="001242A6">
        <w:rPr>
          <w:lang w:val="en-US"/>
        </w:rPr>
        <w:t>,</w:t>
      </w:r>
    </w:p>
    <w:p w:rsidR="001242A6" w:rsidRDefault="00DD029A" w:rsidP="001242A6">
      <w:pPr>
        <w:pStyle w:val="a0"/>
        <w:numPr>
          <w:ilvl w:val="0"/>
          <w:numId w:val="11"/>
        </w:numPr>
        <w:ind w:left="720"/>
        <w:rPr>
          <w:lang w:val="en-US"/>
        </w:rPr>
      </w:pPr>
      <w:r w:rsidRPr="00DD029A">
        <w:rPr>
          <w:position w:val="-10"/>
        </w:rPr>
        <w:pict>
          <v:shape id="_x0000_i3496" type="#_x0000_t75" style="width:44.25pt;height:15pt">
            <v:imagedata r:id="rId2121" o:title=""/>
          </v:shape>
        </w:pict>
      </w:r>
      <w:r w:rsidR="001242A6">
        <w:rPr>
          <w:lang w:val="en-US"/>
        </w:rPr>
        <w:t xml:space="preserve"> </w:t>
      </w:r>
      <w:r w:rsidR="001242A6">
        <w:rPr>
          <w:lang w:val="en-US"/>
        </w:rPr>
        <w:tab/>
        <w:t xml:space="preserve">where </w:t>
      </w:r>
      <w:r w:rsidRPr="00DD029A">
        <w:rPr>
          <w:position w:val="-6"/>
        </w:rPr>
        <w:pict>
          <v:shape id="_x0000_i3497" type="#_x0000_t75" style="width:9pt;height:9.75pt">
            <v:imagedata r:id="rId2113" o:title=""/>
          </v:shape>
        </w:pict>
      </w:r>
      <w:r w:rsidR="001242A6">
        <w:rPr>
          <w:lang w:val="en-US"/>
        </w:rPr>
        <w:t xml:space="preserve"> is changing from </w:t>
      </w:r>
      <w:r w:rsidRPr="00DD029A">
        <w:rPr>
          <w:position w:val="-20"/>
        </w:rPr>
        <w:pict>
          <v:shape id="_x0000_i3498" type="#_x0000_t75" style="width:11.25pt;height:26.25pt">
            <v:imagedata r:id="rId2115" o:title=""/>
          </v:shape>
        </w:pict>
      </w:r>
      <w:r w:rsidR="001242A6">
        <w:rPr>
          <w:lang w:val="en-US"/>
        </w:rPr>
        <w:t xml:space="preserve"> to 8.</w:t>
      </w:r>
    </w:p>
    <w:p w:rsidR="001242A6" w:rsidRDefault="001242A6" w:rsidP="00A4134C">
      <w:pPr>
        <w:pStyle w:val="a0"/>
        <w:numPr>
          <w:ilvl w:val="0"/>
          <w:numId w:val="73"/>
        </w:numPr>
        <w:ind w:left="360" w:hanging="360"/>
      </w:pPr>
      <w:r>
        <w:rPr>
          <w:lang w:val="en-US"/>
        </w:rPr>
        <w:t xml:space="preserve">Define at what value of the parameter </w:t>
      </w:r>
      <w:r w:rsidR="00DD029A" w:rsidRPr="00DD029A">
        <w:rPr>
          <w:position w:val="-4"/>
        </w:rPr>
        <w:pict>
          <v:shape id="_x0000_i3499" type="#_x0000_t75" style="width:14.25pt;height:11.25pt">
            <v:imagedata r:id="rId2122" o:title=""/>
          </v:shape>
        </w:pict>
      </w:r>
      <w:r>
        <w:rPr>
          <w:lang w:val="en-US"/>
        </w:rPr>
        <w:t xml:space="preserve"> the arc length in bounds from 0 to </w:t>
      </w:r>
      <w:r w:rsidR="00DD029A" w:rsidRPr="00DD029A">
        <w:rPr>
          <w:position w:val="-4"/>
        </w:rPr>
        <w:pict>
          <v:shape id="_x0000_i3500" type="#_x0000_t75" style="width:14.25pt;height:11.25pt">
            <v:imagedata r:id="rId2122" o:title=""/>
          </v:shape>
        </w:pict>
      </w:r>
      <w:r>
        <w:rPr>
          <w:lang w:val="en-US"/>
        </w:rPr>
        <w:t xml:space="preserve"> takes the</w:t>
      </w:r>
      <w:r>
        <w:rPr>
          <w:rStyle w:val="shorttext"/>
          <w:lang w:val="en-US"/>
        </w:rPr>
        <w:t xml:space="preserve"> </w:t>
      </w:r>
      <w:r>
        <w:rPr>
          <w:rStyle w:val="hps"/>
          <w:lang w:val="en-US"/>
        </w:rPr>
        <w:t>value</w:t>
      </w:r>
      <w:r>
        <w:rPr>
          <w:lang w:val="en-US"/>
        </w:rPr>
        <w:t xml:space="preserve"> </w:t>
      </w:r>
      <w:r w:rsidR="00DD029A" w:rsidRPr="00DD029A">
        <w:rPr>
          <w:position w:val="-4"/>
        </w:rPr>
        <w:pict>
          <v:shape id="_x0000_i3501" type="#_x0000_t75" style="width:9.75pt;height:11.25pt">
            <v:imagedata r:id="rId2123" o:title=""/>
          </v:shape>
        </w:pict>
      </w:r>
      <w:r>
        <w:rPr>
          <w:lang w:val="en-US"/>
        </w:rPr>
        <w:t>:</w:t>
      </w:r>
    </w:p>
    <w:p w:rsidR="001242A6" w:rsidRDefault="00DD029A" w:rsidP="001242A6">
      <w:pPr>
        <w:pStyle w:val="a0"/>
        <w:numPr>
          <w:ilvl w:val="0"/>
          <w:numId w:val="15"/>
        </w:numPr>
        <w:ind w:left="720" w:hanging="360"/>
      </w:pPr>
      <w:r w:rsidRPr="00DD029A">
        <w:rPr>
          <w:position w:val="-10"/>
        </w:rPr>
        <w:pict>
          <v:shape id="_x0000_i3502" type="#_x0000_t75" style="width:29.25pt;height:17.25pt">
            <v:imagedata r:id="rId2124" o:title=""/>
          </v:shape>
        </w:pict>
      </w:r>
      <w:r w:rsidR="001242A6" w:rsidRPr="007C3207">
        <w:t xml:space="preserve">, </w:t>
      </w:r>
      <w:r w:rsidRPr="00DD029A">
        <w:rPr>
          <w:position w:val="-6"/>
        </w:rPr>
        <w:pict>
          <v:shape id="_x0000_i3503" type="#_x0000_t75" style="width:29.25pt;height:12pt">
            <v:imagedata r:id="rId2125" o:title=""/>
          </v:shape>
        </w:pict>
      </w:r>
      <w:r w:rsidR="001242A6">
        <w:rPr>
          <w:lang w:val="en-US"/>
        </w:rPr>
        <w:t>;</w:t>
      </w:r>
    </w:p>
    <w:p w:rsidR="001242A6" w:rsidRDefault="00DD029A" w:rsidP="001242A6">
      <w:pPr>
        <w:pStyle w:val="a0"/>
        <w:numPr>
          <w:ilvl w:val="0"/>
          <w:numId w:val="15"/>
        </w:numPr>
        <w:ind w:left="720" w:hanging="360"/>
      </w:pPr>
      <w:r w:rsidRPr="00DD029A">
        <w:rPr>
          <w:position w:val="-10"/>
        </w:rPr>
        <w:pict>
          <v:shape id="_x0000_i3504" type="#_x0000_t75" style="width:69.75pt;height:15pt">
            <v:imagedata r:id="rId2126" o:title=""/>
          </v:shape>
        </w:pict>
      </w:r>
      <w:r w:rsidR="001242A6" w:rsidRPr="007C3207">
        <w:t xml:space="preserve">, </w:t>
      </w:r>
      <w:r w:rsidRPr="00DD029A">
        <w:rPr>
          <w:position w:val="-10"/>
        </w:rPr>
        <w:pict>
          <v:shape id="_x0000_i3505" type="#_x0000_t75" style="width:1in;height:15pt">
            <v:imagedata r:id="rId2127" o:title=""/>
          </v:shape>
        </w:pict>
      </w:r>
      <w:r w:rsidR="001242A6" w:rsidRPr="007C3207">
        <w:t xml:space="preserve">, </w:t>
      </w:r>
      <w:r w:rsidRPr="00DD029A">
        <w:rPr>
          <w:position w:val="-6"/>
        </w:rPr>
        <w:pict>
          <v:shape id="_x0000_i3506" type="#_x0000_t75" style="width:29.25pt;height:12pt">
            <v:imagedata r:id="rId2128" o:title=""/>
          </v:shape>
        </w:pict>
      </w:r>
      <w:r w:rsidR="001242A6">
        <w:rPr>
          <w:lang w:val="en-US"/>
        </w:rPr>
        <w:t>;</w:t>
      </w:r>
    </w:p>
    <w:p w:rsidR="001242A6" w:rsidRDefault="00DD029A" w:rsidP="001242A6">
      <w:pPr>
        <w:pStyle w:val="a0"/>
        <w:numPr>
          <w:ilvl w:val="0"/>
          <w:numId w:val="15"/>
        </w:numPr>
        <w:ind w:left="720" w:hanging="360"/>
      </w:pPr>
      <w:r w:rsidRPr="00DD029A">
        <w:rPr>
          <w:position w:val="-10"/>
        </w:rPr>
        <w:pict>
          <v:shape id="_x0000_i3507" type="#_x0000_t75" style="width:39.75pt;height:12pt">
            <v:imagedata r:id="rId2129" o:title=""/>
          </v:shape>
        </w:pict>
      </w:r>
      <w:r w:rsidR="001242A6" w:rsidRPr="007C3207">
        <w:t xml:space="preserve">, </w:t>
      </w:r>
      <w:r w:rsidRPr="00DD029A">
        <w:rPr>
          <w:position w:val="-4"/>
        </w:rPr>
        <w:pict>
          <v:shape id="_x0000_i3508" type="#_x0000_t75" style="width:24.75pt;height:11.25pt">
            <v:imagedata r:id="rId2130" o:title=""/>
          </v:shape>
        </w:pict>
      </w:r>
      <w:r w:rsidR="001242A6">
        <w:rPr>
          <w:lang w:val="en-US"/>
        </w:rPr>
        <w:t>;</w:t>
      </w:r>
    </w:p>
    <w:p w:rsidR="001242A6" w:rsidRDefault="00DD029A" w:rsidP="001242A6">
      <w:pPr>
        <w:pStyle w:val="a0"/>
        <w:numPr>
          <w:ilvl w:val="0"/>
          <w:numId w:val="15"/>
        </w:numPr>
        <w:ind w:left="720" w:hanging="360"/>
        <w:rPr>
          <w:lang w:val="en-US"/>
        </w:rPr>
      </w:pPr>
      <w:r w:rsidRPr="00DD029A">
        <w:rPr>
          <w:position w:val="-10"/>
        </w:rPr>
        <w:pict>
          <v:shape id="_x0000_i3509" type="#_x0000_t75" style="width:54pt;height:15pt">
            <v:imagedata r:id="rId2131" o:title=""/>
          </v:shape>
        </w:pict>
      </w:r>
      <w:r w:rsidR="001242A6" w:rsidRPr="007C3207">
        <w:t xml:space="preserve">, </w:t>
      </w:r>
      <w:r w:rsidRPr="00DD029A">
        <w:rPr>
          <w:position w:val="-10"/>
        </w:rPr>
        <w:pict>
          <v:shape id="_x0000_i3510" type="#_x0000_t75" style="width:53.25pt;height:15pt">
            <v:imagedata r:id="rId2132" o:title=""/>
          </v:shape>
        </w:pict>
      </w:r>
      <w:r w:rsidR="001242A6" w:rsidRPr="007C3207">
        <w:t xml:space="preserve">, </w:t>
      </w:r>
      <w:r w:rsidRPr="00DD029A">
        <w:rPr>
          <w:position w:val="-6"/>
        </w:rPr>
        <w:pict>
          <v:shape id="_x0000_i3511" type="#_x0000_t75" style="width:29.25pt;height:12pt">
            <v:imagedata r:id="rId2133" o:title=""/>
          </v:shape>
        </w:pict>
      </w:r>
      <w:r w:rsidR="001242A6">
        <w:rPr>
          <w:lang w:val="en-US"/>
        </w:rPr>
        <w:t>.</w:t>
      </w:r>
    </w:p>
    <w:p w:rsidR="001242A6" w:rsidRDefault="001242A6" w:rsidP="001242A6">
      <w:pPr>
        <w:pStyle w:val="af3"/>
      </w:pPr>
    </w:p>
    <w:p w:rsidR="001242A6" w:rsidRDefault="001242A6" w:rsidP="001242A6">
      <w:pPr>
        <w:pStyle w:val="af"/>
        <w:pageBreakBefore/>
        <w:rPr>
          <w:lang w:val="en-US"/>
        </w:rPr>
      </w:pPr>
      <w:r>
        <w:rPr>
          <w:lang w:val="en-US"/>
        </w:rPr>
        <w:lastRenderedPageBreak/>
        <w:t>§20. Calculation of volumes and surface areas of solids of rotation</w:t>
      </w:r>
    </w:p>
    <w:p w:rsidR="001242A6" w:rsidRPr="004B3807" w:rsidRDefault="001242A6" w:rsidP="004B3807">
      <w:pPr>
        <w:pStyle w:val="af3"/>
        <w:spacing w:line="228" w:lineRule="auto"/>
        <w:rPr>
          <w:spacing w:val="-2"/>
        </w:rPr>
      </w:pPr>
      <w:r w:rsidRPr="004B3807">
        <w:rPr>
          <w:spacing w:val="-2"/>
        </w:rPr>
        <w:t xml:space="preserve">For calculation surface areas and volumes of solids bounded by surfaces that are generated by rotation of polygonal lines around one of the coordinate axes in the program GRAN1 there are the commands “Operations / Polygonal lines processing / Solid of rotation volume and surface area, axis </w:t>
      </w:r>
      <w:r w:rsidR="00DD029A" w:rsidRPr="004B3807">
        <w:rPr>
          <w:spacing w:val="-2"/>
          <w:position w:val="-6"/>
          <w:sz w:val="28"/>
          <w:szCs w:val="28"/>
        </w:rPr>
        <w:pict>
          <v:shape id="_x0000_i3512" type="#_x0000_t75" style="width:17.25pt;height:12.75pt">
            <v:imagedata r:id="rId2134" o:title=""/>
          </v:shape>
        </w:pict>
      </w:r>
      <w:r w:rsidRPr="004B3807">
        <w:rPr>
          <w:spacing w:val="-2"/>
        </w:rPr>
        <w:t xml:space="preserve">” and “Operations / Polygonal lines processing / Solid of rotation volume and surface area, axis </w:t>
      </w:r>
      <w:r w:rsidR="00DD029A" w:rsidRPr="004B3807">
        <w:rPr>
          <w:spacing w:val="-2"/>
          <w:position w:val="-10"/>
          <w:sz w:val="28"/>
          <w:szCs w:val="28"/>
        </w:rPr>
        <w:pict>
          <v:shape id="_x0000_i3513" type="#_x0000_t75" style="width:17.25pt;height:15pt">
            <v:imagedata r:id="rId2135" o:title=""/>
          </v:shape>
        </w:pict>
      </w:r>
      <w:r w:rsidRPr="004B3807">
        <w:rPr>
          <w:spacing w:val="-2"/>
        </w:rPr>
        <w:t>”. Such polygonal lines shouldn’t cross the axis of rotation.</w:t>
      </w:r>
    </w:p>
    <w:p w:rsidR="001242A6" w:rsidRDefault="001242A6" w:rsidP="004B3807">
      <w:pPr>
        <w:pStyle w:val="afe"/>
        <w:spacing w:line="228" w:lineRule="auto"/>
        <w:rPr>
          <w:lang w:val="en-US"/>
        </w:rPr>
      </w:pPr>
      <w:r>
        <w:rPr>
          <w:lang w:val="en-US"/>
        </w:rPr>
        <w:t xml:space="preserve">If the polygonal line is unlocked, using the program one can calculate the area of surface circumscribed by the polygonal line, and the volume of the solid that could be generated in a case of rotation of locked polygonal line. The locked polygonal line is made of unlocked one by projecting of its free endings on the axis of rotation and pasting these points-projections between free endings of the polygonal line (both points-projections are connected with each other and with their prototypes). </w:t>
      </w:r>
    </w:p>
    <w:p w:rsidR="001242A6" w:rsidRDefault="001242A6" w:rsidP="004B3807">
      <w:pPr>
        <w:pStyle w:val="af7"/>
        <w:spacing w:line="228" w:lineRule="auto"/>
        <w:rPr>
          <w:lang w:val="en-US"/>
        </w:rPr>
      </w:pPr>
      <w:r>
        <w:rPr>
          <w:lang w:val="en-US"/>
        </w:rPr>
        <w:t>Examples</w:t>
      </w:r>
    </w:p>
    <w:p w:rsidR="001242A6" w:rsidRDefault="001242A6" w:rsidP="004B3807">
      <w:pPr>
        <w:pStyle w:val="afe"/>
        <w:spacing w:line="228" w:lineRule="auto"/>
        <w:rPr>
          <w:lang w:val="en-US"/>
        </w:rPr>
      </w:pPr>
      <w:r>
        <w:rPr>
          <w:lang w:val="en-US"/>
        </w:rPr>
        <w:t>1. Calculate lateral area and volume of the cut cone with the radius of the bigger foundation 4, the smaller –  2, the height –  5.</w:t>
      </w:r>
    </w:p>
    <w:p w:rsidR="001242A6" w:rsidRDefault="001242A6" w:rsidP="004B3807">
      <w:pPr>
        <w:pStyle w:val="afe"/>
        <w:spacing w:line="228" w:lineRule="auto"/>
        <w:rPr>
          <w:lang w:val="en-US"/>
        </w:rPr>
      </w:pPr>
      <w:r>
        <w:rPr>
          <w:lang w:val="en-US"/>
        </w:rPr>
        <w:t>Create the polygonal line of one segment with the coordinates of endings (0, 2) and (5, 4).</w:t>
      </w:r>
    </w:p>
    <w:p w:rsidR="001242A6" w:rsidRDefault="001242A6" w:rsidP="004B3807">
      <w:pPr>
        <w:pStyle w:val="afe"/>
        <w:spacing w:line="228" w:lineRule="auto"/>
        <w:rPr>
          <w:lang w:val="en-US"/>
        </w:rPr>
      </w:pPr>
      <w:r>
        <w:rPr>
          <w:lang w:val="en-US"/>
        </w:rPr>
        <w:t xml:space="preserve">Assign the zoom to display the axis </w:t>
      </w:r>
      <w:r w:rsidR="00DD029A" w:rsidRPr="00DD029A">
        <w:rPr>
          <w:position w:val="-6"/>
          <w:sz w:val="28"/>
          <w:szCs w:val="28"/>
        </w:rPr>
        <w:pict>
          <v:shape id="_x0000_i3514" type="#_x0000_t75" style="width:17.25pt;height:12.75pt">
            <v:imagedata r:id="rId2134" o:title=""/>
          </v:shape>
        </w:pict>
      </w:r>
      <w:r>
        <w:rPr>
          <w:lang w:val="en-US"/>
        </w:rPr>
        <w:t xml:space="preserve"> in the center of the window “Graph” and plot the polygonal line (Fig. 20.1).</w:t>
      </w:r>
    </w:p>
    <w:p w:rsidR="004B3807" w:rsidRDefault="004B3807" w:rsidP="004B3807">
      <w:pPr>
        <w:pStyle w:val="af6"/>
        <w:spacing w:line="216" w:lineRule="auto"/>
      </w:pPr>
      <w:r>
        <w:rPr>
          <w:noProof/>
          <w:lang w:val="uk-UA" w:eastAsia="uk-UA"/>
        </w:rPr>
        <w:drawing>
          <wp:inline distT="0" distB="0" distL="0" distR="0">
            <wp:extent cx="4381500" cy="3086100"/>
            <wp:effectExtent l="19050" t="0" r="0" b="0"/>
            <wp:docPr id="15954" name="Рисунок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
                    <pic:cNvPicPr>
                      <a:picLocks noChangeAspect="1" noChangeArrowheads="1"/>
                    </pic:cNvPicPr>
                  </pic:nvPicPr>
                  <pic:blipFill>
                    <a:blip r:embed="rId2136" cstate="print"/>
                    <a:srcRect/>
                    <a:stretch>
                      <a:fillRect/>
                    </a:stretch>
                  </pic:blipFill>
                  <pic:spPr bwMode="auto">
                    <a:xfrm>
                      <a:off x="0" y="0"/>
                      <a:ext cx="4381500" cy="3086100"/>
                    </a:xfrm>
                    <a:prstGeom prst="rect">
                      <a:avLst/>
                    </a:prstGeom>
                    <a:solidFill>
                      <a:srgbClr val="FFFFFF"/>
                    </a:solidFill>
                    <a:ln w="9525">
                      <a:noFill/>
                      <a:miter lim="800000"/>
                      <a:headEnd/>
                      <a:tailEnd/>
                    </a:ln>
                  </pic:spPr>
                </pic:pic>
              </a:graphicData>
            </a:graphic>
          </wp:inline>
        </w:drawing>
      </w:r>
    </w:p>
    <w:p w:rsidR="004B3807" w:rsidRDefault="004B3807" w:rsidP="004B3807">
      <w:pPr>
        <w:pStyle w:val="af6"/>
        <w:spacing w:line="216" w:lineRule="auto"/>
      </w:pPr>
      <w:r>
        <w:t>Fig. 20.1</w:t>
      </w:r>
    </w:p>
    <w:p w:rsidR="004B3807" w:rsidRDefault="004B3807" w:rsidP="004B3807">
      <w:pPr>
        <w:pStyle w:val="af6"/>
        <w:spacing w:line="216" w:lineRule="auto"/>
      </w:pPr>
      <w:r>
        <w:rPr>
          <w:noProof/>
          <w:lang w:val="uk-UA" w:eastAsia="uk-UA"/>
        </w:rPr>
        <w:lastRenderedPageBreak/>
        <w:drawing>
          <wp:inline distT="0" distB="0" distL="0" distR="0">
            <wp:extent cx="4391025" cy="3086100"/>
            <wp:effectExtent l="19050" t="0" r="9525" b="0"/>
            <wp:docPr id="15955" name="Рисунок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4"/>
                    <pic:cNvPicPr>
                      <a:picLocks noChangeAspect="1" noChangeArrowheads="1"/>
                    </pic:cNvPicPr>
                  </pic:nvPicPr>
                  <pic:blipFill>
                    <a:blip r:embed="rId2137"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4B3807" w:rsidRDefault="004B3807" w:rsidP="004B3807">
      <w:pPr>
        <w:pStyle w:val="af6"/>
        <w:spacing w:line="216" w:lineRule="auto"/>
      </w:pPr>
      <w:r>
        <w:t>Fig. 20.2</w:t>
      </w:r>
    </w:p>
    <w:p w:rsidR="001242A6" w:rsidRDefault="001242A6" w:rsidP="004B3807">
      <w:pPr>
        <w:pStyle w:val="af3"/>
        <w:spacing w:line="228" w:lineRule="auto"/>
      </w:pPr>
      <w:r>
        <w:t xml:space="preserve">Then use the command “Operations / Polygonal lines processing / Solid of rotation volume and surface area, axis </w:t>
      </w:r>
      <w:r w:rsidR="00DD029A" w:rsidRPr="00DD029A">
        <w:rPr>
          <w:position w:val="-6"/>
          <w:sz w:val="28"/>
          <w:szCs w:val="28"/>
        </w:rPr>
        <w:pict>
          <v:shape id="_x0000_i3515" type="#_x0000_t75" style="width:17.25pt;height:12.75pt">
            <v:imagedata r:id="rId2134" o:title=""/>
          </v:shape>
        </w:pict>
      </w:r>
      <w:r>
        <w:t xml:space="preserve"> (Fig. 20.1), and get in the window “Graph” the image of cone (the solid generated as a result of rotation of the polygonal line around the axis </w:t>
      </w:r>
      <w:r w:rsidR="00DD029A" w:rsidRPr="00DD029A">
        <w:rPr>
          <w:position w:val="-6"/>
          <w:sz w:val="28"/>
          <w:szCs w:val="28"/>
        </w:rPr>
        <w:pict>
          <v:shape id="_x0000_i3516" type="#_x0000_t75" style="width:17.25pt;height:12.75pt">
            <v:imagedata r:id="rId2134" o:title=""/>
          </v:shape>
        </w:pict>
      </w:r>
      <w:r>
        <w:t xml:space="preserve">), and in the window “Answers” – </w:t>
      </w:r>
      <w:r w:rsidR="00DD029A" w:rsidRPr="00DD029A">
        <w:rPr>
          <w:position w:val="-6"/>
        </w:rPr>
        <w:pict>
          <v:shape id="_x0000_i3517" type="#_x0000_t75" style="width:45pt;height:12.75pt">
            <v:imagedata r:id="rId2138" o:title=""/>
          </v:shape>
        </w:pict>
      </w:r>
      <w:r>
        <w:t xml:space="preserve">, </w:t>
      </w:r>
      <w:r w:rsidR="00DD029A" w:rsidRPr="00DD029A">
        <w:rPr>
          <w:position w:val="-6"/>
        </w:rPr>
        <w:pict>
          <v:shape id="_x0000_i3518" type="#_x0000_t75" style="width:45.75pt;height:12.75pt">
            <v:imagedata r:id="rId2139" o:title=""/>
          </v:shape>
        </w:pict>
      </w:r>
      <w:r>
        <w:t xml:space="preserve"> (Fig. 20.2), where </w:t>
      </w:r>
      <w:r w:rsidR="00DD029A" w:rsidRPr="00DD029A">
        <w:rPr>
          <w:position w:val="-6"/>
        </w:rPr>
        <w:pict>
          <v:shape id="_x0000_i3519" type="#_x0000_t75" style="width:9.75pt;height:12.75pt">
            <v:imagedata r:id="rId2140" o:title=""/>
          </v:shape>
        </w:pict>
      </w:r>
      <w:r>
        <w:t xml:space="preserve"> is the lateral area of the cut cone, </w:t>
      </w:r>
      <w:r w:rsidR="00DD029A" w:rsidRPr="00DD029A">
        <w:rPr>
          <w:position w:val="-6"/>
        </w:rPr>
        <w:pict>
          <v:shape id="_x0000_i3520" type="#_x0000_t75" style="width:11.25pt;height:12.75pt">
            <v:imagedata r:id="rId2141" o:title=""/>
          </v:shape>
        </w:pict>
      </w:r>
      <w:r>
        <w:t xml:space="preserve"> is its volume.</w:t>
      </w:r>
    </w:p>
    <w:p w:rsidR="001242A6" w:rsidRDefault="001242A6" w:rsidP="004B3807">
      <w:pPr>
        <w:pStyle w:val="afe"/>
        <w:spacing w:line="228" w:lineRule="auto"/>
        <w:rPr>
          <w:lang w:val="en-US"/>
        </w:rPr>
      </w:pPr>
      <w:r>
        <w:rPr>
          <w:lang w:val="en-US"/>
        </w:rPr>
        <w:t xml:space="preserve">Now plot unlocked polygonal line with the tops (0, 0), (0, 2), (5, 4), (5, 0), (Fig. 20.3) then use the command “Operations / Polygonal lines processing / Solid of rotation volume and surface area, axis </w:t>
      </w:r>
      <w:r w:rsidR="00DD029A" w:rsidRPr="00DD029A">
        <w:rPr>
          <w:position w:val="-6"/>
          <w:sz w:val="28"/>
          <w:szCs w:val="28"/>
        </w:rPr>
        <w:pict>
          <v:shape id="_x0000_i3521" type="#_x0000_t75" style="width:17.25pt;height:12.75pt">
            <v:imagedata r:id="rId2134" o:title=""/>
          </v:shape>
        </w:pict>
      </w:r>
      <w:r>
        <w:rPr>
          <w:lang w:val="en-US"/>
        </w:rPr>
        <w:t xml:space="preserve">”, and get </w:t>
      </w:r>
      <w:r w:rsidR="00DD029A" w:rsidRPr="00DD029A">
        <w:rPr>
          <w:position w:val="-6"/>
        </w:rPr>
        <w:pict>
          <v:shape id="_x0000_i3522" type="#_x0000_t75" style="width:44.25pt;height:12.75pt">
            <v:imagedata r:id="rId2142" o:title=""/>
          </v:shape>
        </w:pict>
      </w:r>
      <w:r>
        <w:rPr>
          <w:lang w:val="en-US"/>
        </w:rPr>
        <w:t xml:space="preserve">, </w:t>
      </w:r>
      <w:r w:rsidR="00DD029A" w:rsidRPr="00DD029A">
        <w:rPr>
          <w:position w:val="-6"/>
        </w:rPr>
        <w:pict>
          <v:shape id="_x0000_i3523" type="#_x0000_t75" style="width:45.75pt;height:12.75pt">
            <v:imagedata r:id="rId2139" o:title=""/>
          </v:shape>
        </w:pict>
      </w:r>
      <w:r>
        <w:rPr>
          <w:lang w:val="en-US"/>
        </w:rPr>
        <w:t xml:space="preserve">, where </w:t>
      </w:r>
      <w:r w:rsidR="00DD029A" w:rsidRPr="00DD029A">
        <w:rPr>
          <w:position w:val="-6"/>
        </w:rPr>
        <w:pict>
          <v:shape id="_x0000_i3524" type="#_x0000_t75" style="width:9.75pt;height:12.75pt">
            <v:imagedata r:id="rId2140" o:title=""/>
          </v:shape>
        </w:pict>
      </w:r>
      <w:r>
        <w:rPr>
          <w:lang w:val="en-US"/>
        </w:rPr>
        <w:t xml:space="preserve"> is the area of whole surface of the cone (Fig. 20.4).</w:t>
      </w:r>
    </w:p>
    <w:p w:rsidR="001242A6" w:rsidRDefault="001242A6" w:rsidP="004B3807">
      <w:pPr>
        <w:pStyle w:val="afe"/>
        <w:spacing w:line="228" w:lineRule="auto"/>
        <w:rPr>
          <w:lang w:val="en-US"/>
        </w:rPr>
      </w:pPr>
      <w:r>
        <w:rPr>
          <w:lang w:val="en-US"/>
        </w:rPr>
        <w:t xml:space="preserve">If the segment with tops (5, 4), (5, 0) is rotating around the axis </w:t>
      </w:r>
      <w:r w:rsidR="00DD029A" w:rsidRPr="00DD029A">
        <w:rPr>
          <w:position w:val="-6"/>
          <w:sz w:val="28"/>
          <w:szCs w:val="28"/>
        </w:rPr>
        <w:pict>
          <v:shape id="_x0000_i3525" type="#_x0000_t75" style="width:17.25pt;height:12.75pt">
            <v:imagedata r:id="rId2134" o:title=""/>
          </v:shape>
        </w:pict>
      </w:r>
      <w:r>
        <w:rPr>
          <w:lang w:val="en-US"/>
        </w:rPr>
        <w:t xml:space="preserve"> (Fig. 20.5), the following results will be obtained: </w:t>
      </w:r>
      <w:r w:rsidR="00DD029A" w:rsidRPr="00DD029A">
        <w:rPr>
          <w:position w:val="-6"/>
        </w:rPr>
        <w:pict>
          <v:shape id="_x0000_i3526" type="#_x0000_t75" style="width:45.75pt;height:12.75pt">
            <v:imagedata r:id="rId2143" o:title=""/>
          </v:shape>
        </w:pict>
      </w:r>
      <w:r>
        <w:rPr>
          <w:lang w:val="en-US"/>
        </w:rPr>
        <w:t xml:space="preserve">, </w:t>
      </w:r>
      <w:r w:rsidR="00DD029A" w:rsidRPr="00DD029A">
        <w:rPr>
          <w:position w:val="-6"/>
        </w:rPr>
        <w:pict>
          <v:shape id="_x0000_i3527" type="#_x0000_t75" style="width:27pt;height:12.75pt">
            <v:imagedata r:id="rId2144" o:title=""/>
          </v:shape>
        </w:pict>
      </w:r>
      <w:r>
        <w:rPr>
          <w:lang w:val="en-US"/>
        </w:rPr>
        <w:t xml:space="preserve">, where </w:t>
      </w:r>
      <w:r w:rsidR="00DD029A" w:rsidRPr="00DD029A">
        <w:rPr>
          <w:position w:val="-6"/>
        </w:rPr>
        <w:pict>
          <v:shape id="_x0000_i3528" type="#_x0000_t75" style="width:9.75pt;height:12.75pt">
            <v:imagedata r:id="rId2140" o:title=""/>
          </v:shape>
        </w:pict>
      </w:r>
      <w:r>
        <w:rPr>
          <w:lang w:val="en-US"/>
        </w:rPr>
        <w:t xml:space="preserve"> is the area of lower (bigger) foundation of the cut cone (Fig. 20.6).</w:t>
      </w:r>
    </w:p>
    <w:p w:rsidR="001242A6" w:rsidRDefault="001242A6" w:rsidP="004B3807">
      <w:pPr>
        <w:pStyle w:val="af3"/>
        <w:spacing w:line="228" w:lineRule="auto"/>
      </w:pPr>
      <w:r>
        <w:t xml:space="preserve">If the segment with tops (0, 0), (0, 2) is rotating around the axis </w:t>
      </w:r>
      <w:r w:rsidR="00DD029A" w:rsidRPr="00DD029A">
        <w:rPr>
          <w:position w:val="-6"/>
          <w:sz w:val="28"/>
          <w:szCs w:val="28"/>
        </w:rPr>
        <w:pict>
          <v:shape id="_x0000_i3529" type="#_x0000_t75" style="width:17.25pt;height:12.75pt">
            <v:imagedata r:id="rId2134" o:title=""/>
          </v:shape>
        </w:pict>
      </w:r>
      <w:r>
        <w:t>, the following results will be obtained:</w:t>
      </w:r>
      <w:r w:rsidRPr="00E45505">
        <w:t xml:space="preserve"> </w:t>
      </w:r>
      <w:r w:rsidR="00DD029A" w:rsidRPr="00DD029A">
        <w:rPr>
          <w:position w:val="-6"/>
        </w:rPr>
        <w:pict>
          <v:shape id="_x0000_i3530" type="#_x0000_t75" style="width:45pt;height:12.75pt">
            <v:imagedata r:id="rId2145" o:title=""/>
          </v:shape>
        </w:pict>
      </w:r>
      <w:r>
        <w:t xml:space="preserve">, </w:t>
      </w:r>
      <w:r w:rsidR="00DD029A" w:rsidRPr="00DD029A">
        <w:rPr>
          <w:position w:val="-6"/>
        </w:rPr>
        <w:pict>
          <v:shape id="_x0000_i3531" type="#_x0000_t75" style="width:27pt;height:12.75pt">
            <v:imagedata r:id="rId2146" o:title=""/>
          </v:shape>
        </w:pict>
      </w:r>
      <w:r>
        <w:t xml:space="preserve">, where </w:t>
      </w:r>
      <w:r w:rsidR="00DD029A" w:rsidRPr="00DD029A">
        <w:rPr>
          <w:position w:val="-6"/>
        </w:rPr>
        <w:pict>
          <v:shape id="_x0000_i3532" type="#_x0000_t75" style="width:9.75pt;height:12.75pt">
            <v:imagedata r:id="rId2140" o:title=""/>
          </v:shape>
        </w:pict>
      </w:r>
      <w:r>
        <w:t xml:space="preserve"> is the area of upper (smaller) foundation of the cut cone (Fig. 20.7).</w:t>
      </w:r>
    </w:p>
    <w:p w:rsidR="004B3807" w:rsidRDefault="004B3807" w:rsidP="004B3807">
      <w:pPr>
        <w:pStyle w:val="afe"/>
        <w:spacing w:line="228" w:lineRule="auto"/>
        <w:rPr>
          <w:lang w:val="en-US"/>
        </w:rPr>
      </w:pPr>
      <w:r>
        <w:rPr>
          <w:lang w:val="en-US"/>
        </w:rPr>
        <w:t xml:space="preserve">If the segment to be rotated is not perpendicular to the axis of rotation, and one of its tops is lying on the axis, then after using the command “Operations / Polygonal lines processing / Solid of rotation volume and surface area, axis </w:t>
      </w:r>
      <w:r>
        <w:rPr>
          <w:noProof/>
          <w:position w:val="-6"/>
          <w:sz w:val="28"/>
          <w:szCs w:val="28"/>
          <w:lang w:eastAsia="uk-UA"/>
        </w:rPr>
        <w:drawing>
          <wp:inline distT="0" distB="0" distL="0" distR="0">
            <wp:extent cx="219075" cy="161925"/>
            <wp:effectExtent l="19050" t="0" r="9525" b="0"/>
            <wp:docPr id="6431" name="Рисунок 6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1"/>
                    <pic:cNvPicPr>
                      <a:picLocks noChangeAspect="1" noChangeArrowheads="1"/>
                    </pic:cNvPicPr>
                  </pic:nvPicPr>
                  <pic:blipFill>
                    <a:blip r:embed="rId2147" cstate="print"/>
                    <a:srcRect/>
                    <a:stretch>
                      <a:fillRect/>
                    </a:stretch>
                  </pic:blipFill>
                  <pic:spPr bwMode="auto">
                    <a:xfrm>
                      <a:off x="0" y="0"/>
                      <a:ext cx="219075" cy="161925"/>
                    </a:xfrm>
                    <a:prstGeom prst="rect">
                      <a:avLst/>
                    </a:prstGeom>
                    <a:noFill/>
                    <a:ln w="9525">
                      <a:noFill/>
                      <a:miter lim="800000"/>
                      <a:headEnd/>
                      <a:tailEnd/>
                    </a:ln>
                  </pic:spPr>
                </pic:pic>
              </a:graphicData>
            </a:graphic>
          </wp:inline>
        </w:drawing>
      </w:r>
      <w:r>
        <w:rPr>
          <w:lang w:val="en-US"/>
        </w:rPr>
        <w:t>”, the volume and lateral area of the cone will be obtained. If the segment is parallel to the axis of rotation, the volume and lateral area of the corresponding cylinder will be obtained.</w:t>
      </w:r>
    </w:p>
    <w:p w:rsidR="001242A6" w:rsidRDefault="001242A6" w:rsidP="001242A6">
      <w:pPr>
        <w:pStyle w:val="af6"/>
      </w:pPr>
      <w:r>
        <w:rPr>
          <w:noProof/>
          <w:lang w:val="uk-UA" w:eastAsia="uk-UA"/>
        </w:rPr>
        <w:lastRenderedPageBreak/>
        <w:drawing>
          <wp:inline distT="0" distB="0" distL="0" distR="0">
            <wp:extent cx="4391025" cy="3086100"/>
            <wp:effectExtent l="19050" t="0" r="9525" b="0"/>
            <wp:docPr id="2835" name="Рисунок 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5"/>
                    <pic:cNvPicPr>
                      <a:picLocks noChangeAspect="1" noChangeArrowheads="1"/>
                    </pic:cNvPicPr>
                  </pic:nvPicPr>
                  <pic:blipFill>
                    <a:blip r:embed="rId2148"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20.3</w:t>
      </w:r>
    </w:p>
    <w:p w:rsidR="001242A6" w:rsidRDefault="001242A6" w:rsidP="001242A6">
      <w:pPr>
        <w:pStyle w:val="af6"/>
      </w:pPr>
      <w:r>
        <w:rPr>
          <w:noProof/>
          <w:lang w:val="uk-UA" w:eastAsia="uk-UA"/>
        </w:rPr>
        <w:drawing>
          <wp:inline distT="0" distB="0" distL="0" distR="0">
            <wp:extent cx="4391025" cy="3086100"/>
            <wp:effectExtent l="19050" t="0" r="9525" b="0"/>
            <wp:docPr id="2836" name="Рисунок 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6"/>
                    <pic:cNvPicPr>
                      <a:picLocks noChangeAspect="1" noChangeArrowheads="1"/>
                    </pic:cNvPicPr>
                  </pic:nvPicPr>
                  <pic:blipFill>
                    <a:blip r:embed="rId2149"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20.4</w:t>
      </w:r>
    </w:p>
    <w:p w:rsidR="001242A6" w:rsidRDefault="001242A6" w:rsidP="001242A6">
      <w:pPr>
        <w:pStyle w:val="af6"/>
      </w:pPr>
      <w:r>
        <w:rPr>
          <w:noProof/>
          <w:lang w:val="uk-UA" w:eastAsia="uk-UA"/>
        </w:rPr>
        <w:lastRenderedPageBreak/>
        <w:drawing>
          <wp:inline distT="0" distB="0" distL="0" distR="0">
            <wp:extent cx="4391025" cy="3086100"/>
            <wp:effectExtent l="19050" t="0" r="9525" b="0"/>
            <wp:docPr id="2837" name="Рисунок 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7"/>
                    <pic:cNvPicPr>
                      <a:picLocks noChangeAspect="1" noChangeArrowheads="1"/>
                    </pic:cNvPicPr>
                  </pic:nvPicPr>
                  <pic:blipFill>
                    <a:blip r:embed="rId2150"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20.5</w:t>
      </w:r>
    </w:p>
    <w:p w:rsidR="001242A6" w:rsidRDefault="001242A6" w:rsidP="001242A6">
      <w:pPr>
        <w:pStyle w:val="af6"/>
      </w:pPr>
      <w:r>
        <w:rPr>
          <w:noProof/>
          <w:lang w:val="uk-UA" w:eastAsia="uk-UA"/>
        </w:rPr>
        <w:drawing>
          <wp:inline distT="0" distB="0" distL="0" distR="0">
            <wp:extent cx="4391025" cy="3086100"/>
            <wp:effectExtent l="19050" t="0" r="9525" b="0"/>
            <wp:docPr id="2838" name="Рисунок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8"/>
                    <pic:cNvPicPr>
                      <a:picLocks noChangeAspect="1" noChangeArrowheads="1"/>
                    </pic:cNvPicPr>
                  </pic:nvPicPr>
                  <pic:blipFill>
                    <a:blip r:embed="rId2151"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20.6</w:t>
      </w:r>
    </w:p>
    <w:p w:rsidR="001242A6" w:rsidRDefault="001242A6" w:rsidP="001242A6">
      <w:pPr>
        <w:pStyle w:val="af6"/>
      </w:pPr>
      <w:r>
        <w:rPr>
          <w:noProof/>
          <w:lang w:val="uk-UA" w:eastAsia="uk-UA"/>
        </w:rPr>
        <w:lastRenderedPageBreak/>
        <w:drawing>
          <wp:inline distT="0" distB="0" distL="0" distR="0">
            <wp:extent cx="4391025" cy="3086100"/>
            <wp:effectExtent l="19050" t="0" r="9525" b="0"/>
            <wp:docPr id="2839" name="Рисунок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9"/>
                    <pic:cNvPicPr>
                      <a:picLocks noChangeAspect="1" noChangeArrowheads="1"/>
                    </pic:cNvPicPr>
                  </pic:nvPicPr>
                  <pic:blipFill>
                    <a:blip r:embed="rId2152"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20.7</w:t>
      </w:r>
    </w:p>
    <w:p w:rsidR="001242A6" w:rsidRDefault="001242A6" w:rsidP="001242A6">
      <w:pPr>
        <w:pStyle w:val="af6"/>
      </w:pPr>
      <w:r>
        <w:rPr>
          <w:noProof/>
          <w:lang w:val="uk-UA" w:eastAsia="uk-UA"/>
        </w:rPr>
        <w:drawing>
          <wp:inline distT="0" distB="0" distL="0" distR="0">
            <wp:extent cx="4391025" cy="3086100"/>
            <wp:effectExtent l="19050" t="0" r="9525" b="0"/>
            <wp:docPr id="2840" name="Рисунок 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0"/>
                    <pic:cNvPicPr>
                      <a:picLocks noChangeAspect="1" noChangeArrowheads="1"/>
                    </pic:cNvPicPr>
                  </pic:nvPicPr>
                  <pic:blipFill>
                    <a:blip r:embed="rId2153"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20.8</w:t>
      </w:r>
    </w:p>
    <w:p w:rsidR="001242A6" w:rsidRDefault="001242A6" w:rsidP="001242A6">
      <w:pPr>
        <w:pStyle w:val="af3"/>
      </w:pPr>
      <w:r>
        <w:lastRenderedPageBreak/>
        <w:t xml:space="preserve">2. The polygonal line is defined by three points (–2, 0), (3, 3), (3, 0), i.e. height of the cone equals to 5, radius of the foundation equals to 3. Use the command “Operations / Polygonal lines processing / Solid of rotation volume and surface area, axis </w:t>
      </w:r>
      <w:r w:rsidR="00DD029A" w:rsidRPr="00DD029A">
        <w:rPr>
          <w:position w:val="-6"/>
          <w:sz w:val="28"/>
          <w:szCs w:val="28"/>
        </w:rPr>
        <w:pict>
          <v:shape id="_x0000_i3533" type="#_x0000_t75" style="width:17.25pt;height:12.75pt">
            <v:imagedata r:id="rId2134" o:title=""/>
          </v:shape>
        </w:pict>
      </w:r>
      <w:r>
        <w:t xml:space="preserve">”, to get </w:t>
      </w:r>
      <w:r w:rsidR="00DD029A" w:rsidRPr="00DD029A">
        <w:rPr>
          <w:position w:val="-6"/>
        </w:rPr>
        <w:pict>
          <v:shape id="_x0000_i3534" type="#_x0000_t75" style="width:45pt;height:12.75pt">
            <v:imagedata r:id="rId2154" o:title=""/>
          </v:shape>
        </w:pict>
      </w:r>
      <w:r>
        <w:t xml:space="preserve">, </w:t>
      </w:r>
      <w:r w:rsidR="00DD029A" w:rsidRPr="00DD029A">
        <w:rPr>
          <w:position w:val="-6"/>
          <w:sz w:val="28"/>
          <w:szCs w:val="28"/>
        </w:rPr>
        <w:pict>
          <v:shape id="_x0000_i3535" type="#_x0000_t75" style="width:47.25pt;height:12.75pt">
            <v:imagedata r:id="rId2155" o:title=""/>
          </v:shape>
        </w:pict>
      </w:r>
      <w:r>
        <w:t xml:space="preserve"> (Fig. 20.8).</w:t>
      </w:r>
    </w:p>
    <w:p w:rsidR="001242A6" w:rsidRDefault="001242A6" w:rsidP="001242A6">
      <w:pPr>
        <w:pStyle w:val="af3"/>
        <w:rPr>
          <w:szCs w:val="22"/>
        </w:rPr>
      </w:pPr>
      <w:r>
        <w:t xml:space="preserve">Using the command “Operations / Polygonal lines processing / Solid of rotation volume and surface area…” one can calculate approximately surface areas and volumes of solids of rotation, bounded by surfaces that are generated by rotation of arbitrary lines around one of the coordinate axes </w:t>
      </w:r>
      <w:r w:rsidR="00DD029A" w:rsidRPr="00DD029A">
        <w:rPr>
          <w:position w:val="-6"/>
          <w:sz w:val="28"/>
          <w:szCs w:val="28"/>
        </w:rPr>
        <w:pict>
          <v:shape id="_x0000_i3536" type="#_x0000_t75" style="width:17.25pt;height:12.75pt">
            <v:imagedata r:id="rId2156" o:title=""/>
          </v:shape>
        </w:pict>
      </w:r>
      <w:r>
        <w:t xml:space="preserve"> or </w:t>
      </w:r>
      <w:r w:rsidR="00DD029A" w:rsidRPr="00DD029A">
        <w:rPr>
          <w:position w:val="-10"/>
          <w:sz w:val="28"/>
          <w:szCs w:val="28"/>
        </w:rPr>
        <w:pict>
          <v:shape id="_x0000_i3537" type="#_x0000_t75" style="width:17.25pt;height:15pt">
            <v:imagedata r:id="rId2157" o:title=""/>
          </v:shape>
        </w:pict>
      </w:r>
      <w:r>
        <w:rPr>
          <w:sz w:val="28"/>
          <w:szCs w:val="28"/>
        </w:rPr>
        <w:t>.</w:t>
      </w:r>
      <w:r>
        <w:t xml:space="preserve"> </w:t>
      </w:r>
      <w:r>
        <w:rPr>
          <w:szCs w:val="22"/>
        </w:rPr>
        <w:t>The lines shouldn’t cross the axis of rotation.</w:t>
      </w:r>
    </w:p>
    <w:p w:rsidR="001242A6" w:rsidRDefault="001242A6" w:rsidP="001242A6">
      <w:pPr>
        <w:pStyle w:val="afe"/>
        <w:rPr>
          <w:lang w:val="en-US"/>
        </w:rPr>
      </w:pPr>
      <w:r>
        <w:rPr>
          <w:szCs w:val="22"/>
          <w:lang w:val="en-US"/>
        </w:rPr>
        <w:t xml:space="preserve">For this purpose one should plot a polygonal line in the given one so that to place them as near as possible and then use the command </w:t>
      </w:r>
      <w:r>
        <w:rPr>
          <w:lang w:val="en-US"/>
        </w:rPr>
        <w:t>“Operations / Polygonal lines processing / Solid of rotation volume and surface area…”</w:t>
      </w:r>
    </w:p>
    <w:p w:rsidR="001242A6" w:rsidRDefault="001242A6" w:rsidP="001242A6">
      <w:pPr>
        <w:pStyle w:val="af3"/>
      </w:pPr>
      <w:r>
        <w:t xml:space="preserve">3. Calculate approximately surface area and volume of the solid bounded by the surface generated as a result of rotation of the circle of radius 1 centered in the point (0, 2) around the axis </w:t>
      </w:r>
      <w:r w:rsidR="00DD029A" w:rsidRPr="00DD029A">
        <w:rPr>
          <w:position w:val="-6"/>
          <w:sz w:val="28"/>
          <w:szCs w:val="28"/>
        </w:rPr>
        <w:pict>
          <v:shape id="_x0000_i3538" type="#_x0000_t75" style="width:17.25pt;height:12.75pt">
            <v:imagedata r:id="rId2156" o:title=""/>
          </v:shape>
        </w:pict>
      </w:r>
      <w:r>
        <w:t>.</w:t>
      </w:r>
    </w:p>
    <w:p w:rsidR="001242A6" w:rsidRDefault="001242A6" w:rsidP="001242A6">
      <w:pPr>
        <w:pStyle w:val="af3"/>
      </w:pPr>
      <w:r>
        <w:t xml:space="preserve">Create a new object – “Circle” with given centre and radius. Use the command of a polygonal line creation and input tops from the screen. Inscribe the polygonal line in the circle so that to place them as near as possible. In this case it is convenient to set the following zoom: </w:t>
      </w:r>
      <w:r w:rsidR="00DD029A" w:rsidRPr="00DD029A">
        <w:rPr>
          <w:position w:val="-6"/>
        </w:rPr>
        <w:pict>
          <v:shape id="_x0000_i3539" type="#_x0000_t75" style="width:60pt;height:12.75pt">
            <v:imagedata r:id="rId2158" o:title=""/>
          </v:shape>
        </w:pict>
      </w:r>
      <w:r w:rsidRPr="00BC6CC2">
        <w:t xml:space="preserve">, </w:t>
      </w:r>
      <w:r w:rsidR="00DD029A" w:rsidRPr="00DD029A">
        <w:rPr>
          <w:position w:val="-6"/>
        </w:rPr>
        <w:pict>
          <v:shape id="_x0000_i3540" type="#_x0000_t75" style="width:54pt;height:12.75pt">
            <v:imagedata r:id="rId2159" o:title=""/>
          </v:shape>
        </w:pict>
      </w:r>
      <w:r w:rsidRPr="00BC6CC2">
        <w:t xml:space="preserve">, </w:t>
      </w:r>
      <w:r w:rsidR="00DD029A" w:rsidRPr="00DD029A">
        <w:rPr>
          <w:position w:val="-6"/>
        </w:rPr>
        <w:pict>
          <v:shape id="_x0000_i3541" type="#_x0000_t75" style="width:54pt;height:12.75pt">
            <v:imagedata r:id="rId2160" o:title=""/>
          </v:shape>
        </w:pict>
      </w:r>
      <w:r w:rsidRPr="00BC6CC2">
        <w:t xml:space="preserve">, </w:t>
      </w:r>
      <w:r w:rsidR="00DD029A" w:rsidRPr="00DD029A">
        <w:rPr>
          <w:position w:val="-6"/>
        </w:rPr>
        <w:pict>
          <v:shape id="_x0000_i3542" type="#_x0000_t75" style="width:54pt;height:12.75pt">
            <v:imagedata r:id="rId2161" o:title=""/>
          </v:shape>
        </w:pict>
      </w:r>
      <w:r>
        <w:t xml:space="preserve"> (Fig. 20.9).</w:t>
      </w:r>
    </w:p>
    <w:p w:rsidR="00226046" w:rsidRDefault="00226046" w:rsidP="00226046">
      <w:pPr>
        <w:pStyle w:val="af6"/>
      </w:pPr>
      <w:r>
        <w:rPr>
          <w:noProof/>
          <w:lang w:val="uk-UA" w:eastAsia="uk-UA"/>
        </w:rPr>
        <w:drawing>
          <wp:inline distT="0" distB="0" distL="0" distR="0">
            <wp:extent cx="4314825" cy="3057525"/>
            <wp:effectExtent l="19050" t="0" r="9525" b="0"/>
            <wp:docPr id="15956" name="Рисунок 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5"/>
                    <pic:cNvPicPr>
                      <a:picLocks noChangeAspect="1" noChangeArrowheads="1"/>
                    </pic:cNvPicPr>
                  </pic:nvPicPr>
                  <pic:blipFill>
                    <a:blip r:embed="rId2162" cstate="print"/>
                    <a:srcRect/>
                    <a:stretch>
                      <a:fillRect/>
                    </a:stretch>
                  </pic:blipFill>
                  <pic:spPr bwMode="auto">
                    <a:xfrm>
                      <a:off x="0" y="0"/>
                      <a:ext cx="4314825" cy="3057525"/>
                    </a:xfrm>
                    <a:prstGeom prst="rect">
                      <a:avLst/>
                    </a:prstGeom>
                    <a:solidFill>
                      <a:srgbClr val="FFFFFF"/>
                    </a:solidFill>
                    <a:ln w="9525">
                      <a:noFill/>
                      <a:miter lim="800000"/>
                      <a:headEnd/>
                      <a:tailEnd/>
                    </a:ln>
                  </pic:spPr>
                </pic:pic>
              </a:graphicData>
            </a:graphic>
          </wp:inline>
        </w:drawing>
      </w:r>
    </w:p>
    <w:p w:rsidR="00226046" w:rsidRDefault="00226046" w:rsidP="00226046">
      <w:pPr>
        <w:pStyle w:val="af6"/>
      </w:pPr>
      <w:r>
        <w:t>Fig. 20.9</w:t>
      </w:r>
    </w:p>
    <w:p w:rsidR="00226046" w:rsidRDefault="00226046" w:rsidP="00226046">
      <w:pPr>
        <w:pStyle w:val="af3"/>
        <w:ind w:firstLine="0"/>
      </w:pPr>
      <w:r>
        <w:rPr>
          <w:noProof/>
          <w:lang w:val="uk-UA" w:eastAsia="uk-UA"/>
        </w:rPr>
        <w:lastRenderedPageBreak/>
        <w:drawing>
          <wp:inline distT="0" distB="0" distL="0" distR="0">
            <wp:extent cx="4314825" cy="3057525"/>
            <wp:effectExtent l="19050" t="0" r="9525" b="0"/>
            <wp:docPr id="15957" name="Рисунок 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6"/>
                    <pic:cNvPicPr>
                      <a:picLocks noChangeAspect="1" noChangeArrowheads="1"/>
                    </pic:cNvPicPr>
                  </pic:nvPicPr>
                  <pic:blipFill>
                    <a:blip r:embed="rId2163" cstate="print"/>
                    <a:srcRect/>
                    <a:stretch>
                      <a:fillRect/>
                    </a:stretch>
                  </pic:blipFill>
                  <pic:spPr bwMode="auto">
                    <a:xfrm>
                      <a:off x="0" y="0"/>
                      <a:ext cx="4314825" cy="3057525"/>
                    </a:xfrm>
                    <a:prstGeom prst="rect">
                      <a:avLst/>
                    </a:prstGeom>
                    <a:solidFill>
                      <a:srgbClr val="FFFFFF"/>
                    </a:solidFill>
                    <a:ln w="9525">
                      <a:noFill/>
                      <a:miter lim="800000"/>
                      <a:headEnd/>
                      <a:tailEnd/>
                    </a:ln>
                  </pic:spPr>
                </pic:pic>
              </a:graphicData>
            </a:graphic>
          </wp:inline>
        </w:drawing>
      </w:r>
    </w:p>
    <w:p w:rsidR="00226046" w:rsidRDefault="00226046" w:rsidP="00226046">
      <w:pPr>
        <w:pStyle w:val="af6"/>
      </w:pPr>
      <w:r>
        <w:t>Fig. 20.10</w:t>
      </w:r>
    </w:p>
    <w:p w:rsidR="001242A6" w:rsidRPr="00226046" w:rsidRDefault="001242A6" w:rsidP="001242A6">
      <w:pPr>
        <w:pStyle w:val="afe"/>
      </w:pPr>
      <w:r>
        <w:rPr>
          <w:lang w:val="en-US"/>
        </w:rPr>
        <w:t xml:space="preserve">Then set the following zoom </w:t>
      </w:r>
      <w:r w:rsidR="00DD029A" w:rsidRPr="00DD029A">
        <w:rPr>
          <w:position w:val="-6"/>
        </w:rPr>
        <w:pict>
          <v:shape id="_x0000_i3543" type="#_x0000_t75" style="width:60.75pt;height:12.75pt">
            <v:imagedata r:id="rId2164" o:title=""/>
          </v:shape>
        </w:pict>
      </w:r>
      <w:r w:rsidRPr="00BC6CC2">
        <w:t xml:space="preserve">, </w:t>
      </w:r>
      <w:r w:rsidR="00DD029A" w:rsidRPr="00DD029A">
        <w:rPr>
          <w:position w:val="-6"/>
        </w:rPr>
        <w:pict>
          <v:shape id="_x0000_i3544" type="#_x0000_t75" style="width:56.25pt;height:12.75pt">
            <v:imagedata r:id="rId2165" o:title=""/>
          </v:shape>
        </w:pict>
      </w:r>
      <w:r w:rsidRPr="00BC6CC2">
        <w:t xml:space="preserve">, </w:t>
      </w:r>
      <w:r w:rsidR="00DD029A" w:rsidRPr="00DD029A">
        <w:rPr>
          <w:position w:val="-6"/>
        </w:rPr>
        <w:pict>
          <v:shape id="_x0000_i3545" type="#_x0000_t75" style="width:60pt;height:12.75pt">
            <v:imagedata r:id="rId2166" o:title=""/>
          </v:shape>
        </w:pict>
      </w:r>
      <w:r w:rsidRPr="00BC6CC2">
        <w:t xml:space="preserve">, </w:t>
      </w:r>
      <w:r w:rsidR="00DD029A" w:rsidRPr="00DD029A">
        <w:rPr>
          <w:position w:val="-6"/>
        </w:rPr>
        <w:pict>
          <v:shape id="_x0000_i3546" type="#_x0000_t75" style="width:54.75pt;height:12.75pt">
            <v:imagedata r:id="rId2167" o:title=""/>
          </v:shape>
        </w:pict>
      </w:r>
      <w:r>
        <w:rPr>
          <w:lang w:val="en-US"/>
        </w:rPr>
        <w:t xml:space="preserve">, and use the command “Operations / Polygonal lines processing / Solid of rotation volume and surface area, axis </w:t>
      </w:r>
      <w:r w:rsidRPr="00BC6CC2">
        <w:t>Ох</w:t>
      </w:r>
      <w:r>
        <w:rPr>
          <w:lang w:val="en-US"/>
        </w:rPr>
        <w:t xml:space="preserve">”. As a </w:t>
      </w:r>
      <w:r w:rsidRPr="00226046">
        <w:rPr>
          <w:spacing w:val="-2"/>
          <w:lang w:val="en-US"/>
        </w:rPr>
        <w:t xml:space="preserve">result get </w:t>
      </w:r>
      <w:r w:rsidR="00DD029A" w:rsidRPr="00226046">
        <w:rPr>
          <w:spacing w:val="-2"/>
          <w:position w:val="-6"/>
        </w:rPr>
        <w:pict>
          <v:shape id="_x0000_i3547" type="#_x0000_t75" style="width:45.75pt;height:12.75pt">
            <v:imagedata r:id="rId2168" o:title=""/>
          </v:shape>
        </w:pict>
      </w:r>
      <w:r w:rsidRPr="00226046">
        <w:rPr>
          <w:spacing w:val="-2"/>
        </w:rPr>
        <w:t>,</w:t>
      </w:r>
      <w:r w:rsidRPr="00BC6CC2">
        <w:t xml:space="preserve"> </w:t>
      </w:r>
      <w:r w:rsidR="00DD029A" w:rsidRPr="00DD029A">
        <w:rPr>
          <w:position w:val="-6"/>
        </w:rPr>
        <w:pict>
          <v:shape id="_x0000_i3548" type="#_x0000_t75" style="width:45.75pt;height:12.75pt">
            <v:imagedata r:id="rId2169" o:title=""/>
          </v:shape>
        </w:pict>
      </w:r>
      <w:r>
        <w:rPr>
          <w:lang w:val="en-US"/>
        </w:rPr>
        <w:t xml:space="preserve"> (Fig. 20.10). It should be noted that the more points of the polygonal line will be taken on the circle, the m</w:t>
      </w:r>
      <w:r w:rsidR="00226046">
        <w:rPr>
          <w:lang w:val="en-US"/>
        </w:rPr>
        <w:t>ore precise will be the result.</w:t>
      </w:r>
    </w:p>
    <w:p w:rsidR="001242A6" w:rsidRDefault="001242A6" w:rsidP="001242A6">
      <w:pPr>
        <w:pStyle w:val="af3"/>
      </w:pPr>
      <w:r>
        <w:t xml:space="preserve">For calculation the volume of the solid bounded by the surface that is generated by rotation of the line described by equation of the form </w:t>
      </w:r>
      <w:r w:rsidR="00DD029A" w:rsidRPr="00DD029A">
        <w:rPr>
          <w:position w:val="-10"/>
        </w:rPr>
        <w:pict>
          <v:shape id="_x0000_i3549" type="#_x0000_t75" style="width:42pt;height:15pt">
            <v:imagedata r:id="rId2170" o:title=""/>
          </v:shape>
        </w:pict>
      </w:r>
      <w:r>
        <w:t xml:space="preserve">, around the axis </w:t>
      </w:r>
      <w:r w:rsidR="00DD029A" w:rsidRPr="00DD029A">
        <w:rPr>
          <w:position w:val="-6"/>
          <w:sz w:val="28"/>
          <w:szCs w:val="28"/>
        </w:rPr>
        <w:pict>
          <v:shape id="_x0000_i3550" type="#_x0000_t75" style="width:17.25pt;height:12.75pt">
            <v:imagedata r:id="rId2156" o:title=""/>
          </v:shape>
        </w:pict>
      </w:r>
      <w:r>
        <w:t xml:space="preserve"> (or axis </w:t>
      </w:r>
      <w:r w:rsidR="00DD029A" w:rsidRPr="00DD029A">
        <w:rPr>
          <w:position w:val="-10"/>
          <w:sz w:val="28"/>
          <w:szCs w:val="28"/>
        </w:rPr>
        <w:pict>
          <v:shape id="_x0000_i3551" type="#_x0000_t75" style="width:17.25pt;height:15pt">
            <v:imagedata r:id="rId2157" o:title=""/>
          </v:shape>
        </w:pict>
      </w:r>
      <w:r>
        <w:t xml:space="preserve">), and by the surfaces </w:t>
      </w:r>
      <w:r w:rsidR="00DD029A" w:rsidRPr="00DD029A">
        <w:rPr>
          <w:position w:val="-6"/>
        </w:rPr>
        <w:pict>
          <v:shape id="_x0000_i3552" type="#_x0000_t75" style="width:26.25pt;height:9.75pt">
            <v:imagedata r:id="rId2171" o:title=""/>
          </v:shape>
        </w:pict>
      </w:r>
      <w:r>
        <w:t xml:space="preserve">, </w:t>
      </w:r>
      <w:r w:rsidR="00DD029A" w:rsidRPr="00DD029A">
        <w:rPr>
          <w:position w:val="-6"/>
        </w:rPr>
        <w:pict>
          <v:shape id="_x0000_i3553" type="#_x0000_t75" style="width:26.25pt;height:12.75pt">
            <v:imagedata r:id="rId2172" o:title=""/>
          </v:shape>
        </w:pict>
      </w:r>
      <w:r>
        <w:t xml:space="preserve"> (or </w:t>
      </w:r>
      <w:r w:rsidR="00DD029A" w:rsidRPr="00DD029A">
        <w:rPr>
          <w:position w:val="-10"/>
        </w:rPr>
        <w:pict>
          <v:shape id="_x0000_i3554" type="#_x0000_t75" style="width:26.25pt;height:12pt">
            <v:imagedata r:id="rId2173" o:title=""/>
          </v:shape>
        </w:pict>
      </w:r>
      <w:r>
        <w:t xml:space="preserve">, </w:t>
      </w:r>
      <w:r w:rsidR="00DD029A" w:rsidRPr="00DD029A">
        <w:rPr>
          <w:position w:val="-10"/>
        </w:rPr>
        <w:pict>
          <v:shape id="_x0000_i3555" type="#_x0000_t75" style="width:27.75pt;height:15pt">
            <v:imagedata r:id="rId2174" o:title=""/>
          </v:shape>
        </w:pict>
      </w:r>
      <w:r>
        <w:t>), in GRAN1 are intended corresponding commands as well.</w:t>
      </w:r>
    </w:p>
    <w:p w:rsidR="004B3807" w:rsidRDefault="004B3807" w:rsidP="004B3807">
      <w:pPr>
        <w:pStyle w:val="afe"/>
        <w:rPr>
          <w:lang w:val="en-US"/>
        </w:rPr>
      </w:pPr>
      <w:r>
        <w:rPr>
          <w:lang w:val="en-US"/>
        </w:rPr>
        <w:t xml:space="preserve">The command “Operations / Integrals / Solid of rotation volume and surface area, axis </w:t>
      </w:r>
      <w:proofErr w:type="spellStart"/>
      <w:r>
        <w:rPr>
          <w:lang w:val="en-US"/>
        </w:rPr>
        <w:t>Ох</w:t>
      </w:r>
      <w:proofErr w:type="spellEnd"/>
      <w:r>
        <w:rPr>
          <w:lang w:val="en-US"/>
        </w:rPr>
        <w:t xml:space="preserve">...” is destined for calculation of the volume and surface area of the solid bounded by the surfaces that are generated by rotation of graph of the dependence </w:t>
      </w:r>
      <w:r>
        <w:rPr>
          <w:noProof/>
          <w:position w:val="-10"/>
          <w:lang w:eastAsia="uk-UA"/>
        </w:rPr>
        <w:drawing>
          <wp:inline distT="0" distB="0" distL="0" distR="0">
            <wp:extent cx="533400" cy="190500"/>
            <wp:effectExtent l="19050" t="0" r="0" b="0"/>
            <wp:docPr id="6351" name="Рисунок 6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1"/>
                    <pic:cNvPicPr>
                      <a:picLocks noChangeAspect="1" noChangeArrowheads="1"/>
                    </pic:cNvPicPr>
                  </pic:nvPicPr>
                  <pic:blipFill>
                    <a:blip r:embed="rId2175" cstate="print"/>
                    <a:srcRect/>
                    <a:stretch>
                      <a:fillRect/>
                    </a:stretch>
                  </pic:blipFill>
                  <pic:spPr bwMode="auto">
                    <a:xfrm>
                      <a:off x="0" y="0"/>
                      <a:ext cx="533400" cy="190500"/>
                    </a:xfrm>
                    <a:prstGeom prst="rect">
                      <a:avLst/>
                    </a:prstGeom>
                    <a:noFill/>
                    <a:ln w="9525">
                      <a:noFill/>
                      <a:miter lim="800000"/>
                      <a:headEnd/>
                      <a:tailEnd/>
                    </a:ln>
                  </pic:spPr>
                </pic:pic>
              </a:graphicData>
            </a:graphic>
          </wp:inline>
        </w:drawing>
      </w:r>
      <w:r>
        <w:rPr>
          <w:lang w:val="en-US"/>
        </w:rPr>
        <w:t xml:space="preserve"> around the axis </w:t>
      </w:r>
      <w:r>
        <w:rPr>
          <w:noProof/>
          <w:position w:val="-6"/>
          <w:lang w:eastAsia="uk-UA"/>
        </w:rPr>
        <w:drawing>
          <wp:inline distT="0" distB="0" distL="0" distR="0">
            <wp:extent cx="219075" cy="161925"/>
            <wp:effectExtent l="19050" t="0" r="9525" b="0"/>
            <wp:docPr id="6352" name="Рисунок 6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2"/>
                    <pic:cNvPicPr>
                      <a:picLocks noChangeAspect="1" noChangeArrowheads="1"/>
                    </pic:cNvPicPr>
                  </pic:nvPicPr>
                  <pic:blipFill>
                    <a:blip r:embed="rId2176" cstate="print"/>
                    <a:srcRect/>
                    <a:stretch>
                      <a:fillRect/>
                    </a:stretch>
                  </pic:blipFill>
                  <pic:spPr bwMode="auto">
                    <a:xfrm>
                      <a:off x="0" y="0"/>
                      <a:ext cx="219075" cy="161925"/>
                    </a:xfrm>
                    <a:prstGeom prst="rect">
                      <a:avLst/>
                    </a:prstGeom>
                    <a:noFill/>
                    <a:ln w="9525">
                      <a:noFill/>
                      <a:miter lim="800000"/>
                      <a:headEnd/>
                      <a:tailEnd/>
                    </a:ln>
                  </pic:spPr>
                </pic:pic>
              </a:graphicData>
            </a:graphic>
          </wp:inline>
        </w:drawing>
      </w:r>
      <w:r>
        <w:rPr>
          <w:lang w:val="en-US"/>
        </w:rPr>
        <w:t xml:space="preserve"> and the lines </w:t>
      </w:r>
      <w:r>
        <w:rPr>
          <w:noProof/>
          <w:position w:val="-6"/>
          <w:lang w:eastAsia="uk-UA"/>
        </w:rPr>
        <w:drawing>
          <wp:inline distT="0" distB="0" distL="0" distR="0">
            <wp:extent cx="333375" cy="123825"/>
            <wp:effectExtent l="19050" t="0" r="9525" b="0"/>
            <wp:docPr id="6353" name="Рисунок 6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3"/>
                    <pic:cNvPicPr>
                      <a:picLocks noChangeAspect="1" noChangeArrowheads="1"/>
                    </pic:cNvPicPr>
                  </pic:nvPicPr>
                  <pic:blipFill>
                    <a:blip r:embed="rId2177" cstate="print"/>
                    <a:srcRect/>
                    <a:stretch>
                      <a:fillRect/>
                    </a:stretch>
                  </pic:blipFill>
                  <pic:spPr bwMode="auto">
                    <a:xfrm>
                      <a:off x="0" y="0"/>
                      <a:ext cx="333375" cy="123825"/>
                    </a:xfrm>
                    <a:prstGeom prst="rect">
                      <a:avLst/>
                    </a:prstGeom>
                    <a:noFill/>
                    <a:ln w="9525">
                      <a:noFill/>
                      <a:miter lim="800000"/>
                      <a:headEnd/>
                      <a:tailEnd/>
                    </a:ln>
                  </pic:spPr>
                </pic:pic>
              </a:graphicData>
            </a:graphic>
          </wp:inline>
        </w:drawing>
      </w:r>
      <w:r>
        <w:rPr>
          <w:lang w:val="en-US"/>
        </w:rPr>
        <w:t xml:space="preserve">, </w:t>
      </w:r>
      <w:r>
        <w:rPr>
          <w:noProof/>
          <w:position w:val="-6"/>
          <w:lang w:eastAsia="uk-UA"/>
        </w:rPr>
        <w:drawing>
          <wp:inline distT="0" distB="0" distL="0" distR="0">
            <wp:extent cx="333375" cy="161925"/>
            <wp:effectExtent l="19050" t="0" r="0" b="0"/>
            <wp:docPr id="6354" name="Рисунок 6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4"/>
                    <pic:cNvPicPr>
                      <a:picLocks noChangeAspect="1" noChangeArrowheads="1"/>
                    </pic:cNvPicPr>
                  </pic:nvPicPr>
                  <pic:blipFill>
                    <a:blip r:embed="rId2178" cstate="print"/>
                    <a:srcRect/>
                    <a:stretch>
                      <a:fillRect/>
                    </a:stretch>
                  </pic:blipFill>
                  <pic:spPr bwMode="auto">
                    <a:xfrm>
                      <a:off x="0" y="0"/>
                      <a:ext cx="333375" cy="161925"/>
                    </a:xfrm>
                    <a:prstGeom prst="rect">
                      <a:avLst/>
                    </a:prstGeom>
                    <a:noFill/>
                    <a:ln w="9525">
                      <a:noFill/>
                      <a:miter lim="800000"/>
                      <a:headEnd/>
                      <a:tailEnd/>
                    </a:ln>
                  </pic:spPr>
                </pic:pic>
              </a:graphicData>
            </a:graphic>
          </wp:inline>
        </w:drawing>
      </w:r>
      <w:r>
        <w:rPr>
          <w:lang w:val="en-US"/>
        </w:rPr>
        <w:t>. In this case corresponding dependence should be marked in the window “Objects list”(Fig. 20.11).</w:t>
      </w:r>
    </w:p>
    <w:p w:rsidR="001242A6" w:rsidRDefault="001242A6" w:rsidP="001242A6">
      <w:pPr>
        <w:pStyle w:val="af3"/>
      </w:pPr>
      <w:r>
        <w:t xml:space="preserve">The command “Operations / Integrals / Solid of rotation volume and surface area, axis </w:t>
      </w:r>
      <w:proofErr w:type="spellStart"/>
      <w:r>
        <w:t>Оy</w:t>
      </w:r>
      <w:proofErr w:type="spellEnd"/>
      <w:r>
        <w:t>...” is destined for calculation of the volume and surface area of the solid bounded by the surfaces that are generated by rotation of graph of the dependence</w:t>
      </w:r>
      <w:r w:rsidR="00DD029A" w:rsidRPr="00DD029A">
        <w:rPr>
          <w:position w:val="-10"/>
        </w:rPr>
        <w:pict>
          <v:shape id="_x0000_i3556" type="#_x0000_t75" style="width:42pt;height:15pt">
            <v:imagedata r:id="rId2170" o:title=""/>
          </v:shape>
        </w:pict>
      </w:r>
      <w:r>
        <w:t xml:space="preserve"> around the axis </w:t>
      </w:r>
      <w:r w:rsidR="00DD029A" w:rsidRPr="00DD029A">
        <w:rPr>
          <w:position w:val="-10"/>
        </w:rPr>
        <w:pict>
          <v:shape id="_x0000_i3557" type="#_x0000_t75" style="width:17.25pt;height:15pt">
            <v:imagedata r:id="rId2179" o:title=""/>
          </v:shape>
        </w:pict>
      </w:r>
      <w:r>
        <w:t xml:space="preserve"> and the lines </w:t>
      </w:r>
      <w:r w:rsidR="00DD029A" w:rsidRPr="00DD029A">
        <w:rPr>
          <w:position w:val="-10"/>
        </w:rPr>
        <w:pict>
          <v:shape id="_x0000_i3558" type="#_x0000_t75" style="width:42pt;height:15pt">
            <v:imagedata r:id="rId2180" o:title=""/>
          </v:shape>
        </w:pict>
      </w:r>
      <w:r w:rsidRPr="00BC6CC2">
        <w:t xml:space="preserve">, </w:t>
      </w:r>
      <w:r w:rsidR="00DD029A" w:rsidRPr="00DD029A">
        <w:rPr>
          <w:position w:val="-10"/>
        </w:rPr>
        <w:pict>
          <v:shape id="_x0000_i3559" type="#_x0000_t75" style="width:42pt;height:15pt">
            <v:imagedata r:id="rId2181" o:title=""/>
          </v:shape>
        </w:pict>
      </w:r>
      <w:r>
        <w:t xml:space="preserve"> (Fig. 20.12).</w:t>
      </w:r>
    </w:p>
    <w:p w:rsidR="00226046" w:rsidRDefault="00226046" w:rsidP="00226046">
      <w:pPr>
        <w:pStyle w:val="af6"/>
      </w:pPr>
      <w:r>
        <w:rPr>
          <w:noProof/>
          <w:lang w:val="uk-UA" w:eastAsia="uk-UA"/>
        </w:rPr>
        <w:lastRenderedPageBreak/>
        <w:drawing>
          <wp:inline distT="0" distB="0" distL="0" distR="0">
            <wp:extent cx="4305300" cy="3028950"/>
            <wp:effectExtent l="19050" t="0" r="0" b="0"/>
            <wp:docPr id="15958" name="Рисунок 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0"/>
                    <pic:cNvPicPr>
                      <a:picLocks noChangeAspect="1" noChangeArrowheads="1"/>
                    </pic:cNvPicPr>
                  </pic:nvPicPr>
                  <pic:blipFill>
                    <a:blip r:embed="rId2182" cstate="print"/>
                    <a:srcRect/>
                    <a:stretch>
                      <a:fillRect/>
                    </a:stretch>
                  </pic:blipFill>
                  <pic:spPr bwMode="auto">
                    <a:xfrm>
                      <a:off x="0" y="0"/>
                      <a:ext cx="4305300" cy="3028950"/>
                    </a:xfrm>
                    <a:prstGeom prst="rect">
                      <a:avLst/>
                    </a:prstGeom>
                    <a:solidFill>
                      <a:srgbClr val="FFFFFF"/>
                    </a:solidFill>
                    <a:ln w="9525">
                      <a:noFill/>
                      <a:miter lim="800000"/>
                      <a:headEnd/>
                      <a:tailEnd/>
                    </a:ln>
                  </pic:spPr>
                </pic:pic>
              </a:graphicData>
            </a:graphic>
          </wp:inline>
        </w:drawing>
      </w:r>
    </w:p>
    <w:p w:rsidR="00226046" w:rsidRDefault="00226046" w:rsidP="00226046">
      <w:pPr>
        <w:pStyle w:val="af6"/>
      </w:pPr>
      <w:r>
        <w:t>Fig. 20.11</w:t>
      </w:r>
    </w:p>
    <w:p w:rsidR="00226046" w:rsidRDefault="00226046" w:rsidP="00226046">
      <w:pPr>
        <w:pStyle w:val="af6"/>
      </w:pPr>
      <w:r>
        <w:rPr>
          <w:noProof/>
          <w:lang w:val="uk-UA" w:eastAsia="uk-UA"/>
        </w:rPr>
        <w:drawing>
          <wp:inline distT="0" distB="0" distL="0" distR="0">
            <wp:extent cx="4314825" cy="3057525"/>
            <wp:effectExtent l="19050" t="0" r="9525" b="0"/>
            <wp:docPr id="15959" name="Рисунок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1"/>
                    <pic:cNvPicPr>
                      <a:picLocks noChangeAspect="1" noChangeArrowheads="1"/>
                    </pic:cNvPicPr>
                  </pic:nvPicPr>
                  <pic:blipFill>
                    <a:blip r:embed="rId2183" cstate="print"/>
                    <a:srcRect/>
                    <a:stretch>
                      <a:fillRect/>
                    </a:stretch>
                  </pic:blipFill>
                  <pic:spPr bwMode="auto">
                    <a:xfrm>
                      <a:off x="0" y="0"/>
                      <a:ext cx="4314825" cy="3057525"/>
                    </a:xfrm>
                    <a:prstGeom prst="rect">
                      <a:avLst/>
                    </a:prstGeom>
                    <a:solidFill>
                      <a:srgbClr val="FFFFFF"/>
                    </a:solidFill>
                    <a:ln w="9525">
                      <a:noFill/>
                      <a:miter lim="800000"/>
                      <a:headEnd/>
                      <a:tailEnd/>
                    </a:ln>
                  </pic:spPr>
                </pic:pic>
              </a:graphicData>
            </a:graphic>
          </wp:inline>
        </w:drawing>
      </w:r>
    </w:p>
    <w:p w:rsidR="00226046" w:rsidRDefault="00226046" w:rsidP="00226046">
      <w:pPr>
        <w:pStyle w:val="af6"/>
      </w:pPr>
      <w:r>
        <w:t>Fig. 20.12</w:t>
      </w:r>
    </w:p>
    <w:p w:rsidR="001242A6" w:rsidRDefault="001242A6" w:rsidP="001242A6">
      <w:pPr>
        <w:pStyle w:val="af3"/>
      </w:pPr>
      <w:r>
        <w:lastRenderedPageBreak/>
        <w:t xml:space="preserve">If there are several marked dependencies in the window “Objects list”, then all the found volumes and surfaces areas are being added. The value of expression </w:t>
      </w:r>
      <w:r w:rsidR="00DD029A" w:rsidRPr="00DD029A">
        <w:rPr>
          <w:position w:val="-10"/>
        </w:rPr>
        <w:pict>
          <v:shape id="_x0000_i3560" type="#_x0000_t75" style="width:24.75pt;height:15pt">
            <v:imagedata r:id="rId2184" o:title=""/>
          </v:shape>
        </w:pict>
      </w:r>
      <w:r>
        <w:t xml:space="preserve"> is calculated only on the segment of definition. This allows calculating volumes of the solids generated by rotation of graph of the dependence defined by various expressions of the form </w:t>
      </w:r>
      <w:r w:rsidR="00DD029A" w:rsidRPr="00DD029A">
        <w:rPr>
          <w:position w:val="-10"/>
        </w:rPr>
        <w:pict>
          <v:shape id="_x0000_i3561" type="#_x0000_t75" style="width:42pt;height:15pt">
            <v:imagedata r:id="rId2170" o:title=""/>
          </v:shape>
        </w:pict>
      </w:r>
      <w:r>
        <w:t xml:space="preserve"> on adjoining segments around the axis </w:t>
      </w:r>
      <w:r w:rsidR="00DD029A" w:rsidRPr="00DD029A">
        <w:rPr>
          <w:position w:val="-6"/>
        </w:rPr>
        <w:pict>
          <v:shape id="_x0000_i3562" type="#_x0000_t75" style="width:17.25pt;height:12.75pt">
            <v:imagedata r:id="rId2185" o:title=""/>
          </v:shape>
        </w:pict>
      </w:r>
      <w:r>
        <w:t>.</w:t>
      </w:r>
    </w:p>
    <w:p w:rsidR="001242A6" w:rsidRDefault="001242A6" w:rsidP="001242A6">
      <w:pPr>
        <w:pStyle w:val="af3"/>
      </w:pPr>
      <w:r>
        <w:t xml:space="preserve">It should be noted that volume of the solid bounded by the surface that is generated by rotation of the line described by equation of the form  </w:t>
      </w:r>
      <w:r w:rsidR="00DD029A" w:rsidRPr="00DD029A">
        <w:rPr>
          <w:position w:val="-10"/>
        </w:rPr>
        <w:pict>
          <v:shape id="_x0000_i3563" type="#_x0000_t75" style="width:42pt;height:15pt">
            <v:imagedata r:id="rId2170" o:title=""/>
          </v:shape>
        </w:pict>
      </w:r>
      <w:r>
        <w:t xml:space="preserve"> around the axis </w:t>
      </w:r>
      <w:r w:rsidR="00DD029A" w:rsidRPr="00DD029A">
        <w:rPr>
          <w:position w:val="-6"/>
        </w:rPr>
        <w:pict>
          <v:shape id="_x0000_i3564" type="#_x0000_t75" style="width:17.25pt;height:12.75pt">
            <v:imagedata r:id="rId2185" o:title=""/>
          </v:shape>
        </w:pict>
      </w:r>
      <w:r>
        <w:t xml:space="preserve">, and the surfaces </w:t>
      </w:r>
      <w:r w:rsidR="00DD029A" w:rsidRPr="00DD029A">
        <w:rPr>
          <w:position w:val="-6"/>
        </w:rPr>
        <w:pict>
          <v:shape id="_x0000_i3565" type="#_x0000_t75" style="width:26.25pt;height:9.75pt">
            <v:imagedata r:id="rId2186" o:title=""/>
          </v:shape>
        </w:pict>
      </w:r>
      <w:r w:rsidRPr="00BC6CC2">
        <w:t xml:space="preserve">, </w:t>
      </w:r>
      <w:r w:rsidR="00DD029A" w:rsidRPr="00DD029A">
        <w:rPr>
          <w:position w:val="-6"/>
        </w:rPr>
        <w:pict>
          <v:shape id="_x0000_i3566" type="#_x0000_t75" style="width:26.25pt;height:12.75pt">
            <v:imagedata r:id="rId2187" o:title=""/>
          </v:shape>
        </w:pict>
      </w:r>
      <w:r>
        <w:t xml:space="preserve">, can be also calculated with the help of the command “Operations / Integrals / Integral...” for calculating definite integral of the form </w:t>
      </w:r>
      <w:r w:rsidR="00DD029A" w:rsidRPr="00DD029A">
        <w:rPr>
          <w:position w:val="-32"/>
        </w:rPr>
        <w:pict>
          <v:shape id="_x0000_i3567" type="#_x0000_t75" style="width:108pt;height:36.75pt" fillcolor="window">
            <v:imagedata r:id="rId2188" o:title=""/>
          </v:shape>
        </w:pict>
      </w:r>
      <w:r>
        <w:t xml:space="preserve"> whose value is the value of the required volume.</w:t>
      </w:r>
    </w:p>
    <w:p w:rsidR="001242A6" w:rsidRDefault="001242A6" w:rsidP="001242A6">
      <w:pPr>
        <w:pStyle w:val="af3"/>
      </w:pPr>
      <w:r>
        <w:t xml:space="preserve">Analogously, volume of the solid bounded by the surface that is generated by rotation of the line described by equation of the form </w:t>
      </w:r>
      <w:r w:rsidR="00DD029A" w:rsidRPr="00DD029A">
        <w:rPr>
          <w:position w:val="-10"/>
        </w:rPr>
        <w:pict>
          <v:shape id="_x0000_i3568" type="#_x0000_t75" style="width:42pt;height:15pt">
            <v:imagedata r:id="rId2170" o:title=""/>
          </v:shape>
        </w:pict>
      </w:r>
      <w:r>
        <w:t xml:space="preserve"> around the axis </w:t>
      </w:r>
      <w:r w:rsidR="00DD029A" w:rsidRPr="00DD029A">
        <w:rPr>
          <w:position w:val="-10"/>
        </w:rPr>
        <w:pict>
          <v:shape id="_x0000_i3569" type="#_x0000_t75" style="width:17.25pt;height:15pt">
            <v:imagedata r:id="rId2179" o:title=""/>
          </v:shape>
        </w:pict>
      </w:r>
      <w:r>
        <w:t xml:space="preserve"> and the surfaces </w:t>
      </w:r>
      <w:r w:rsidR="00DD029A" w:rsidRPr="00DD029A">
        <w:rPr>
          <w:position w:val="-10"/>
        </w:rPr>
        <w:pict>
          <v:shape id="_x0000_i3570" type="#_x0000_t75" style="width:26.25pt;height:12pt">
            <v:imagedata r:id="rId2189" o:title=""/>
          </v:shape>
        </w:pict>
      </w:r>
      <w:r w:rsidRPr="00BC6CC2">
        <w:t xml:space="preserve">, </w:t>
      </w:r>
      <w:r w:rsidR="00DD029A" w:rsidRPr="00DD029A">
        <w:rPr>
          <w:position w:val="-10"/>
        </w:rPr>
        <w:pict>
          <v:shape id="_x0000_i3571" type="#_x0000_t75" style="width:27.75pt;height:15pt">
            <v:imagedata r:id="rId2190" o:title=""/>
          </v:shape>
        </w:pict>
      </w:r>
      <w:r>
        <w:t xml:space="preserve"> (where </w:t>
      </w:r>
      <w:r w:rsidRPr="00BC6CC2">
        <w:t xml:space="preserve"> </w:t>
      </w:r>
      <w:r w:rsidR="00DD029A" w:rsidRPr="00DD029A">
        <w:rPr>
          <w:position w:val="-10"/>
        </w:rPr>
        <w:pict>
          <v:shape id="_x0000_i3572" type="#_x0000_t75" style="width:41.25pt;height:15pt">
            <v:imagedata r:id="rId2191" o:title=""/>
          </v:shape>
        </w:pict>
      </w:r>
      <w:r w:rsidRPr="00BC6CC2">
        <w:t xml:space="preserve">, </w:t>
      </w:r>
      <w:r w:rsidR="00DD029A" w:rsidRPr="00DD029A">
        <w:rPr>
          <w:position w:val="-10"/>
        </w:rPr>
        <w:pict>
          <v:shape id="_x0000_i3573" type="#_x0000_t75" style="width:42pt;height:15pt">
            <v:imagedata r:id="rId2192" o:title=""/>
          </v:shape>
        </w:pict>
      </w:r>
      <w:r>
        <w:t xml:space="preserve">) can be calculated with the help of the command “Operations / Integrals / Integral...” for calculating definite integral </w:t>
      </w:r>
      <w:r w:rsidR="00DD029A" w:rsidRPr="00DD029A">
        <w:rPr>
          <w:position w:val="-32"/>
        </w:rPr>
        <w:pict>
          <v:shape id="_x0000_i3574" type="#_x0000_t75" style="width:108pt;height:36.75pt">
            <v:imagedata r:id="rId2193" o:title=""/>
          </v:shape>
        </w:pict>
      </w:r>
      <w:r>
        <w:t xml:space="preserve">, or </w:t>
      </w:r>
      <w:r w:rsidR="00DD029A" w:rsidRPr="00DD029A">
        <w:rPr>
          <w:position w:val="-32"/>
        </w:rPr>
        <w:pict>
          <v:shape id="_x0000_i3575" type="#_x0000_t75" style="width:66pt;height:36.75pt">
            <v:imagedata r:id="rId2194" o:title=""/>
          </v:shape>
        </w:pict>
      </w:r>
      <w:r>
        <w:t xml:space="preserve"> where </w:t>
      </w:r>
      <w:r w:rsidR="00DD029A" w:rsidRPr="00DD029A">
        <w:rPr>
          <w:position w:val="-10"/>
        </w:rPr>
        <w:pict>
          <v:shape id="_x0000_i3576" type="#_x0000_t75" style="width:24.75pt;height:15pt">
            <v:imagedata r:id="rId2195" o:title=""/>
          </v:shape>
        </w:pict>
      </w:r>
      <w:r>
        <w:t xml:space="preserve"> is the function inverse to</w:t>
      </w:r>
      <w:r w:rsidR="00DD029A" w:rsidRPr="00DD029A">
        <w:rPr>
          <w:position w:val="-10"/>
        </w:rPr>
        <w:pict>
          <v:shape id="_x0000_i3577" type="#_x0000_t75" style="width:24.75pt;height:15pt">
            <v:imagedata r:id="rId2196" o:title=""/>
          </v:shape>
        </w:pict>
      </w:r>
      <w:r>
        <w:t>.</w:t>
      </w:r>
    </w:p>
    <w:p w:rsidR="001242A6" w:rsidRDefault="001242A6" w:rsidP="001242A6">
      <w:pPr>
        <w:pStyle w:val="af3"/>
      </w:pPr>
      <w:r>
        <w:t xml:space="preserve">Volume of the solid generated by rotation of the figure bounded by the lines </w:t>
      </w:r>
      <w:r w:rsidR="00DD029A" w:rsidRPr="00DD029A">
        <w:rPr>
          <w:position w:val="-10"/>
        </w:rPr>
        <w:pict>
          <v:shape id="_x0000_i3578" type="#_x0000_t75" style="width:42pt;height:15pt">
            <v:imagedata r:id="rId2170" o:title=""/>
          </v:shape>
        </w:pict>
      </w:r>
      <w:r>
        <w:t xml:space="preserve">, </w:t>
      </w:r>
      <w:r w:rsidR="00DD029A" w:rsidRPr="00DD029A">
        <w:rPr>
          <w:position w:val="-6"/>
        </w:rPr>
        <w:pict>
          <v:shape id="_x0000_i3579" type="#_x0000_t75" style="width:26.25pt;height:9.75pt">
            <v:imagedata r:id="rId2197" o:title=""/>
          </v:shape>
        </w:pict>
      </w:r>
      <w:r w:rsidRPr="00BC6CC2">
        <w:t xml:space="preserve">, </w:t>
      </w:r>
      <w:r w:rsidR="00DD029A" w:rsidRPr="00DD029A">
        <w:rPr>
          <w:position w:val="-6"/>
        </w:rPr>
        <w:pict>
          <v:shape id="_x0000_i3580" type="#_x0000_t75" style="width:26.25pt;height:12.75pt">
            <v:imagedata r:id="rId2198" o:title=""/>
          </v:shape>
        </w:pict>
      </w:r>
      <w:r w:rsidRPr="00BC6CC2">
        <w:t xml:space="preserve">, </w:t>
      </w:r>
      <w:r w:rsidR="00DD029A" w:rsidRPr="00DD029A">
        <w:rPr>
          <w:position w:val="-10"/>
        </w:rPr>
        <w:pict>
          <v:shape id="_x0000_i3581" type="#_x0000_t75" style="width:26.25pt;height:15pt">
            <v:imagedata r:id="rId1084" o:title=""/>
          </v:shape>
        </w:pict>
      </w:r>
      <w:r>
        <w:t xml:space="preserve"> (where </w:t>
      </w:r>
      <w:r w:rsidR="00DD029A" w:rsidRPr="00DD029A">
        <w:rPr>
          <w:position w:val="-10"/>
        </w:rPr>
        <w:pict>
          <v:shape id="_x0000_i3582" type="#_x0000_t75" style="width:41.25pt;height:15pt">
            <v:imagedata r:id="rId2199" o:title=""/>
          </v:shape>
        </w:pict>
      </w:r>
      <w:r>
        <w:t xml:space="preserve">) around the axis </w:t>
      </w:r>
      <w:r w:rsidR="00DD029A" w:rsidRPr="00DD029A">
        <w:rPr>
          <w:position w:val="-10"/>
        </w:rPr>
        <w:pict>
          <v:shape id="_x0000_i3583" type="#_x0000_t75" style="width:17.25pt;height:15pt">
            <v:imagedata r:id="rId2179" o:title=""/>
          </v:shape>
        </w:pict>
      </w:r>
      <w:r>
        <w:t xml:space="preserve"> can be also calculated by the formula </w:t>
      </w:r>
      <w:r w:rsidR="00DD029A" w:rsidRPr="00DD029A">
        <w:rPr>
          <w:position w:val="-32"/>
        </w:rPr>
        <w:pict>
          <v:shape id="_x0000_i3584" type="#_x0000_t75" style="width:57.75pt;height:36.75pt">
            <v:imagedata r:id="rId2200" o:title=""/>
          </v:shape>
        </w:pict>
      </w:r>
    </w:p>
    <w:p w:rsidR="001242A6" w:rsidRDefault="001242A6" w:rsidP="001242A6">
      <w:pPr>
        <w:pStyle w:val="af3"/>
      </w:pPr>
      <w:r>
        <w:t xml:space="preserve">Surface area generated by rotation of the curve </w:t>
      </w:r>
      <w:r w:rsidR="00DD029A" w:rsidRPr="00DD029A">
        <w:rPr>
          <w:position w:val="-10"/>
        </w:rPr>
        <w:pict>
          <v:shape id="_x0000_i3585" type="#_x0000_t75" style="width:42pt;height:15pt">
            <v:imagedata r:id="rId2170" o:title=""/>
          </v:shape>
        </w:pict>
      </w:r>
      <w:r>
        <w:t xml:space="preserve"> in bounds from the point </w:t>
      </w:r>
      <w:r w:rsidR="00DD029A" w:rsidRPr="00DD029A">
        <w:rPr>
          <w:position w:val="-10"/>
        </w:rPr>
        <w:pict>
          <v:shape id="_x0000_i3586" type="#_x0000_t75" style="width:42pt;height:15pt">
            <v:imagedata r:id="rId2201" o:title=""/>
          </v:shape>
        </w:pict>
      </w:r>
      <w:r>
        <w:t xml:space="preserve"> to the point </w:t>
      </w:r>
      <w:r w:rsidR="00DD029A" w:rsidRPr="00DD029A">
        <w:rPr>
          <w:position w:val="-10"/>
        </w:rPr>
        <w:pict>
          <v:shape id="_x0000_i3587" type="#_x0000_t75" style="width:41.25pt;height:15pt">
            <v:imagedata r:id="rId2202" o:title=""/>
          </v:shape>
        </w:pict>
      </w:r>
      <w:r>
        <w:t xml:space="preserve"> around the axis </w:t>
      </w:r>
      <w:r w:rsidR="00DD029A" w:rsidRPr="00DD029A">
        <w:rPr>
          <w:position w:val="-6"/>
        </w:rPr>
        <w:pict>
          <v:shape id="_x0000_i3588" type="#_x0000_t75" style="width:17.25pt;height:12.75pt">
            <v:imagedata r:id="rId396" o:title=""/>
          </v:shape>
        </w:pict>
      </w:r>
      <w:r>
        <w:t xml:space="preserve"> is calculated by the formula:</w:t>
      </w:r>
      <w:r w:rsidRPr="00A96FCC">
        <w:t xml:space="preserve"> </w:t>
      </w:r>
      <w:r w:rsidR="00DD029A" w:rsidRPr="00DD029A">
        <w:rPr>
          <w:position w:val="-24"/>
        </w:rPr>
        <w:pict>
          <v:shape id="_x0000_i3589" type="#_x0000_t75" style="width:129.75pt;height:30pt" fillcolor="window">
            <v:imagedata r:id="rId2203" o:title=""/>
          </v:shape>
        </w:pict>
      </w:r>
      <w:r>
        <w:t xml:space="preserve"> if the curve is described by equality of the form </w:t>
      </w:r>
      <w:r w:rsidR="00DD029A" w:rsidRPr="00DD029A">
        <w:rPr>
          <w:position w:val="-10"/>
        </w:rPr>
        <w:pict>
          <v:shape id="_x0000_i3590" type="#_x0000_t75" style="width:38.25pt;height:15pt">
            <v:imagedata r:id="rId2204" o:title=""/>
          </v:shape>
        </w:pict>
      </w:r>
      <w:r w:rsidRPr="00BC6CC2">
        <w:t xml:space="preserve">, </w:t>
      </w:r>
      <w:r w:rsidR="00DD029A" w:rsidRPr="00DD029A">
        <w:rPr>
          <w:position w:val="-10"/>
        </w:rPr>
        <w:pict>
          <v:shape id="_x0000_i3591" type="#_x0000_t75" style="width:38.25pt;height:15pt">
            <v:imagedata r:id="rId2205" o:title=""/>
          </v:shape>
        </w:pict>
      </w:r>
      <w:r w:rsidRPr="00BC6CC2">
        <w:t xml:space="preserve">, </w:t>
      </w:r>
      <w:r w:rsidR="00DD029A" w:rsidRPr="00DD029A">
        <w:rPr>
          <w:position w:val="-10"/>
        </w:rPr>
        <w:pict>
          <v:shape id="_x0000_i3592" type="#_x0000_t75" style="width:45pt;height:15pt" fillcolor="window">
            <v:imagedata r:id="rId2206" o:title=""/>
          </v:shape>
        </w:pict>
      </w:r>
      <w:r>
        <w:t xml:space="preserve"> then the corresponding formula is </w:t>
      </w:r>
      <w:r w:rsidR="00DD029A" w:rsidRPr="00DD029A">
        <w:rPr>
          <w:position w:val="-34"/>
        </w:rPr>
        <w:pict>
          <v:shape id="_x0000_i3593" type="#_x0000_t75" style="width:156pt;height:39pt" fillcolor="window">
            <v:imagedata r:id="rId2207" o:title=""/>
          </v:shape>
        </w:pict>
      </w:r>
    </w:p>
    <w:p w:rsidR="001242A6" w:rsidRDefault="001242A6" w:rsidP="001242A6">
      <w:pPr>
        <w:pStyle w:val="af3"/>
      </w:pPr>
      <w:r>
        <w:t xml:space="preserve">4. Calculate volume of the solid bounded by the surface generated by rotation of the curve </w:t>
      </w:r>
      <w:r w:rsidR="00DD029A" w:rsidRPr="00DD029A">
        <w:rPr>
          <w:position w:val="-22"/>
        </w:rPr>
        <w:pict>
          <v:shape id="_x0000_i3594" type="#_x0000_t75" style="width:89.25pt;height:29.25pt">
            <v:imagedata r:id="rId2208" o:title=""/>
          </v:shape>
        </w:pict>
      </w:r>
      <w:r>
        <w:t xml:space="preserve"> around the axis </w:t>
      </w:r>
      <w:r w:rsidR="00DD029A" w:rsidRPr="00DD029A">
        <w:rPr>
          <w:position w:val="-6"/>
        </w:rPr>
        <w:pict>
          <v:shape id="_x0000_i3595" type="#_x0000_t75" style="width:17.25pt;height:12.75pt">
            <v:imagedata r:id="rId2209" o:title=""/>
          </v:shape>
        </w:pict>
      </w:r>
      <w:r>
        <w:t xml:space="preserve"> in the bounds from </w:t>
      </w:r>
      <w:r w:rsidR="00DD029A" w:rsidRPr="00DD029A">
        <w:rPr>
          <w:position w:val="-10"/>
        </w:rPr>
        <w:pict>
          <v:shape id="_x0000_i3596" type="#_x0000_t75" style="width:38.25pt;height:15.75pt">
            <v:imagedata r:id="rId2210" o:title=""/>
          </v:shape>
        </w:pict>
      </w:r>
      <w:r>
        <w:t xml:space="preserve"> </w:t>
      </w:r>
      <w:proofErr w:type="spellStart"/>
      <w:r>
        <w:t>to</w:t>
      </w:r>
      <w:proofErr w:type="spellEnd"/>
      <w:r>
        <w:t xml:space="preserve"> </w:t>
      </w:r>
      <w:r w:rsidR="00DD029A" w:rsidRPr="00DD029A">
        <w:rPr>
          <w:position w:val="-10"/>
        </w:rPr>
        <w:pict>
          <v:shape id="_x0000_i3597" type="#_x0000_t75" style="width:33pt;height:15.75pt">
            <v:imagedata r:id="rId2211" o:title=""/>
          </v:shape>
        </w:pict>
      </w:r>
      <w:r>
        <w:t>.</w:t>
      </w:r>
    </w:p>
    <w:p w:rsidR="001242A6" w:rsidRDefault="001242A6" w:rsidP="001242A6">
      <w:pPr>
        <w:pStyle w:val="af3"/>
      </w:pPr>
      <w:r>
        <w:lastRenderedPageBreak/>
        <w:t xml:space="preserve">Plot graph of the function, then use the command “Operations / Integrals / Solid of rotation volume and surface area, axis </w:t>
      </w:r>
      <w:r w:rsidR="00DD029A" w:rsidRPr="00DD029A">
        <w:rPr>
          <w:position w:val="-6"/>
        </w:rPr>
        <w:pict>
          <v:shape id="_x0000_i3598" type="#_x0000_t75" style="width:17.25pt;height:12.75pt">
            <v:imagedata r:id="rId396" o:title=""/>
          </v:shape>
        </w:pict>
      </w:r>
      <w:r>
        <w:t xml:space="preserve">...” and set integration limits </w:t>
      </w:r>
      <w:r w:rsidR="00DD029A" w:rsidRPr="00DD029A">
        <w:rPr>
          <w:position w:val="-6"/>
        </w:rPr>
        <w:pict>
          <v:shape id="_x0000_i3599" type="#_x0000_t75" style="width:33.75pt;height:9.75pt">
            <v:imagedata r:id="rId2212" o:title=""/>
          </v:shape>
        </w:pict>
      </w:r>
      <w:r>
        <w:t xml:space="preserve">, </w:t>
      </w:r>
      <w:r w:rsidR="00DD029A" w:rsidRPr="00DD029A">
        <w:rPr>
          <w:position w:val="-6"/>
        </w:rPr>
        <w:pict>
          <v:shape id="_x0000_i3600" type="#_x0000_t75" style="width:27pt;height:12.75pt">
            <v:imagedata r:id="rId2213" o:title=""/>
          </v:shape>
        </w:pict>
      </w:r>
      <w:r>
        <w:t xml:space="preserve">. As a result get </w:t>
      </w:r>
      <w:r w:rsidR="00DD029A" w:rsidRPr="00DD029A">
        <w:rPr>
          <w:position w:val="-6"/>
        </w:rPr>
        <w:pict>
          <v:shape id="_x0000_i3601" type="#_x0000_t75" style="width:45.75pt;height:12.75pt">
            <v:imagedata r:id="rId2214" o:title=""/>
          </v:shape>
        </w:pict>
      </w:r>
      <w:r>
        <w:t xml:space="preserve">, </w:t>
      </w:r>
      <w:r w:rsidR="00DD029A" w:rsidRPr="00DD029A">
        <w:rPr>
          <w:position w:val="-6"/>
        </w:rPr>
        <w:pict>
          <v:shape id="_x0000_i3602" type="#_x0000_t75" style="width:45.75pt;height:12.75pt">
            <v:imagedata r:id="rId2215" o:title=""/>
          </v:shape>
        </w:pict>
      </w:r>
      <w:r>
        <w:t xml:space="preserve"> (Fig. 20.13).</w:t>
      </w:r>
    </w:p>
    <w:p w:rsidR="004B3807" w:rsidRDefault="004B3807" w:rsidP="004B3807">
      <w:pPr>
        <w:pStyle w:val="af3"/>
      </w:pPr>
      <w:r>
        <w:t>5. Calculate volume of the cone generated by rotation of the figure bounded by the lines</w:t>
      </w:r>
      <w:r>
        <w:rPr>
          <w:lang w:val="uk-UA"/>
        </w:rPr>
        <w:t xml:space="preserve"> </w:t>
      </w:r>
      <w:r>
        <w:rPr>
          <w:noProof/>
          <w:position w:val="-6"/>
          <w:lang w:val="uk-UA" w:eastAsia="uk-UA"/>
        </w:rPr>
        <w:drawing>
          <wp:inline distT="0" distB="0" distL="0" distR="0">
            <wp:extent cx="333375" cy="161925"/>
            <wp:effectExtent l="19050" t="0" r="9525" b="0"/>
            <wp:docPr id="6278" name="Рисунок 6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8"/>
                    <pic:cNvPicPr>
                      <a:picLocks noChangeAspect="1" noChangeArrowheads="1"/>
                    </pic:cNvPicPr>
                  </pic:nvPicPr>
                  <pic:blipFill>
                    <a:blip r:embed="rId2216" cstate="print"/>
                    <a:srcRect/>
                    <a:stretch>
                      <a:fillRect/>
                    </a:stretch>
                  </pic:blipFill>
                  <pic:spPr bwMode="auto">
                    <a:xfrm>
                      <a:off x="0" y="0"/>
                      <a:ext cx="333375" cy="161925"/>
                    </a:xfrm>
                    <a:prstGeom prst="rect">
                      <a:avLst/>
                    </a:prstGeom>
                    <a:noFill/>
                    <a:ln w="9525">
                      <a:noFill/>
                      <a:miter lim="800000"/>
                      <a:headEnd/>
                      <a:tailEnd/>
                    </a:ln>
                  </pic:spPr>
                </pic:pic>
              </a:graphicData>
            </a:graphic>
          </wp:inline>
        </w:drawing>
      </w:r>
      <w:r>
        <w:t xml:space="preserve">, </w:t>
      </w:r>
      <w:r>
        <w:rPr>
          <w:noProof/>
          <w:position w:val="-12"/>
          <w:lang w:val="uk-UA" w:eastAsia="uk-UA"/>
        </w:rPr>
        <w:drawing>
          <wp:inline distT="0" distB="0" distL="0" distR="0">
            <wp:extent cx="657225" cy="228600"/>
            <wp:effectExtent l="0" t="0" r="9525" b="0"/>
            <wp:docPr id="6279" name="Рисунок 6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9"/>
                    <pic:cNvPicPr>
                      <a:picLocks noChangeAspect="1" noChangeArrowheads="1"/>
                    </pic:cNvPicPr>
                  </pic:nvPicPr>
                  <pic:blipFill>
                    <a:blip r:embed="rId2217" cstate="print"/>
                    <a:srcRect/>
                    <a:stretch>
                      <a:fillRect/>
                    </a:stretch>
                  </pic:blipFill>
                  <pic:spPr bwMode="auto">
                    <a:xfrm>
                      <a:off x="0" y="0"/>
                      <a:ext cx="657225" cy="228600"/>
                    </a:xfrm>
                    <a:prstGeom prst="rect">
                      <a:avLst/>
                    </a:prstGeom>
                    <a:noFill/>
                    <a:ln w="9525">
                      <a:noFill/>
                      <a:miter lim="800000"/>
                      <a:headEnd/>
                      <a:tailEnd/>
                    </a:ln>
                  </pic:spPr>
                </pic:pic>
              </a:graphicData>
            </a:graphic>
          </wp:inline>
        </w:drawing>
      </w:r>
      <w:r>
        <w:t xml:space="preserve"> around the axis </w:t>
      </w:r>
      <w:r>
        <w:rPr>
          <w:noProof/>
          <w:position w:val="-10"/>
          <w:lang w:val="uk-UA" w:eastAsia="uk-UA"/>
        </w:rPr>
        <w:drawing>
          <wp:inline distT="0" distB="0" distL="0" distR="0">
            <wp:extent cx="219075" cy="190500"/>
            <wp:effectExtent l="0" t="0" r="0" b="0"/>
            <wp:docPr id="6280" name="Рисунок 6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0"/>
                    <pic:cNvPicPr>
                      <a:picLocks noChangeAspect="1" noChangeArrowheads="1"/>
                    </pic:cNvPicPr>
                  </pic:nvPicPr>
                  <pic:blipFill>
                    <a:blip r:embed="rId2218" cstate="print"/>
                    <a:srcRect/>
                    <a:stretch>
                      <a:fillRect/>
                    </a:stretch>
                  </pic:blipFill>
                  <pic:spPr bwMode="auto">
                    <a:xfrm>
                      <a:off x="0" y="0"/>
                      <a:ext cx="219075" cy="190500"/>
                    </a:xfrm>
                    <a:prstGeom prst="rect">
                      <a:avLst/>
                    </a:prstGeom>
                    <a:noFill/>
                    <a:ln w="9525">
                      <a:noFill/>
                      <a:miter lim="800000"/>
                      <a:headEnd/>
                      <a:tailEnd/>
                    </a:ln>
                  </pic:spPr>
                </pic:pic>
              </a:graphicData>
            </a:graphic>
          </wp:inline>
        </w:drawing>
      </w:r>
      <w:r>
        <w:t>.</w:t>
      </w:r>
    </w:p>
    <w:p w:rsidR="004B3807" w:rsidRDefault="004B3807" w:rsidP="004B3807">
      <w:pPr>
        <w:pStyle w:val="af3"/>
      </w:pPr>
      <w:r>
        <w:t xml:space="preserve">Plot graph of the function </w:t>
      </w:r>
      <w:r>
        <w:rPr>
          <w:noProof/>
          <w:position w:val="-10"/>
          <w:lang w:val="uk-UA" w:eastAsia="uk-UA"/>
        </w:rPr>
        <w:drawing>
          <wp:inline distT="0" distB="0" distL="0" distR="0">
            <wp:extent cx="914400" cy="190500"/>
            <wp:effectExtent l="19050" t="0" r="0" b="0"/>
            <wp:docPr id="6281" name="Рисунок 6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1"/>
                    <pic:cNvPicPr>
                      <a:picLocks noChangeAspect="1" noChangeArrowheads="1"/>
                    </pic:cNvPicPr>
                  </pic:nvPicPr>
                  <pic:blipFill>
                    <a:blip r:embed="rId2219" cstate="print"/>
                    <a:srcRect/>
                    <a:stretch>
                      <a:fillRect/>
                    </a:stretch>
                  </pic:blipFill>
                  <pic:spPr bwMode="auto">
                    <a:xfrm>
                      <a:off x="0" y="0"/>
                      <a:ext cx="914400" cy="190500"/>
                    </a:xfrm>
                    <a:prstGeom prst="rect">
                      <a:avLst/>
                    </a:prstGeom>
                    <a:noFill/>
                    <a:ln w="9525">
                      <a:noFill/>
                      <a:miter lim="800000"/>
                      <a:headEnd/>
                      <a:tailEnd/>
                    </a:ln>
                  </pic:spPr>
                </pic:pic>
              </a:graphicData>
            </a:graphic>
          </wp:inline>
        </w:drawing>
      </w:r>
      <w:r>
        <w:t xml:space="preserve">. Use the command “Operations / Integrals / Solid of rotation volume and surface area, axis </w:t>
      </w:r>
      <w:r>
        <w:rPr>
          <w:noProof/>
          <w:position w:val="-10"/>
          <w:lang w:val="uk-UA" w:eastAsia="uk-UA"/>
        </w:rPr>
        <w:drawing>
          <wp:inline distT="0" distB="0" distL="0" distR="0">
            <wp:extent cx="219075" cy="190500"/>
            <wp:effectExtent l="0" t="0" r="0" b="0"/>
            <wp:docPr id="6282" name="Рисунок 6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2"/>
                    <pic:cNvPicPr>
                      <a:picLocks noChangeAspect="1" noChangeArrowheads="1"/>
                    </pic:cNvPicPr>
                  </pic:nvPicPr>
                  <pic:blipFill>
                    <a:blip r:embed="rId2218" cstate="print"/>
                    <a:srcRect/>
                    <a:stretch>
                      <a:fillRect/>
                    </a:stretch>
                  </pic:blipFill>
                  <pic:spPr bwMode="auto">
                    <a:xfrm>
                      <a:off x="0" y="0"/>
                      <a:ext cx="219075" cy="190500"/>
                    </a:xfrm>
                    <a:prstGeom prst="rect">
                      <a:avLst/>
                    </a:prstGeom>
                    <a:noFill/>
                    <a:ln w="9525">
                      <a:noFill/>
                      <a:miter lim="800000"/>
                      <a:headEnd/>
                      <a:tailEnd/>
                    </a:ln>
                  </pic:spPr>
                </pic:pic>
              </a:graphicData>
            </a:graphic>
          </wp:inline>
        </w:drawing>
      </w:r>
      <w:r>
        <w:t xml:space="preserve">...” and set integration limits </w:t>
      </w:r>
      <w:r>
        <w:rPr>
          <w:noProof/>
          <w:position w:val="-6"/>
          <w:lang w:val="uk-UA" w:eastAsia="uk-UA"/>
        </w:rPr>
        <w:drawing>
          <wp:inline distT="0" distB="0" distL="0" distR="0">
            <wp:extent cx="333375" cy="161925"/>
            <wp:effectExtent l="19050" t="0" r="9525" b="0"/>
            <wp:docPr id="6283" name="Рисунок 6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3"/>
                    <pic:cNvPicPr>
                      <a:picLocks noChangeAspect="1" noChangeArrowheads="1"/>
                    </pic:cNvPicPr>
                  </pic:nvPicPr>
                  <pic:blipFill>
                    <a:blip r:embed="rId2220" cstate="print"/>
                    <a:srcRect/>
                    <a:stretch>
                      <a:fillRect/>
                    </a:stretch>
                  </pic:blipFill>
                  <pic:spPr bwMode="auto">
                    <a:xfrm>
                      <a:off x="0" y="0"/>
                      <a:ext cx="333375" cy="161925"/>
                    </a:xfrm>
                    <a:prstGeom prst="rect">
                      <a:avLst/>
                    </a:prstGeom>
                    <a:noFill/>
                    <a:ln w="9525">
                      <a:noFill/>
                      <a:miter lim="800000"/>
                      <a:headEnd/>
                      <a:tailEnd/>
                    </a:ln>
                  </pic:spPr>
                </pic:pic>
              </a:graphicData>
            </a:graphic>
          </wp:inline>
        </w:drawing>
      </w:r>
      <w:r w:rsidRPr="00BC6CC2">
        <w:t xml:space="preserve">, </w:t>
      </w:r>
      <w:r>
        <w:rPr>
          <w:noProof/>
          <w:position w:val="-6"/>
          <w:lang w:val="uk-UA" w:eastAsia="uk-UA"/>
        </w:rPr>
        <w:drawing>
          <wp:inline distT="0" distB="0" distL="0" distR="0">
            <wp:extent cx="314325" cy="161925"/>
            <wp:effectExtent l="19050" t="0" r="9525" b="0"/>
            <wp:docPr id="6284" name="Рисунок 6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4"/>
                    <pic:cNvPicPr>
                      <a:picLocks noChangeAspect="1" noChangeArrowheads="1"/>
                    </pic:cNvPicPr>
                  </pic:nvPicPr>
                  <pic:blipFill>
                    <a:blip r:embed="rId2221" cstate="print"/>
                    <a:srcRect/>
                    <a:stretch>
                      <a:fillRect/>
                    </a:stretch>
                  </pic:blipFill>
                  <pic:spPr bwMode="auto">
                    <a:xfrm>
                      <a:off x="0" y="0"/>
                      <a:ext cx="314325" cy="161925"/>
                    </a:xfrm>
                    <a:prstGeom prst="rect">
                      <a:avLst/>
                    </a:prstGeom>
                    <a:noFill/>
                    <a:ln w="9525">
                      <a:noFill/>
                      <a:miter lim="800000"/>
                      <a:headEnd/>
                      <a:tailEnd/>
                    </a:ln>
                  </pic:spPr>
                </pic:pic>
              </a:graphicData>
            </a:graphic>
          </wp:inline>
        </w:drawing>
      </w:r>
      <w:r>
        <w:t xml:space="preserve"> to get </w:t>
      </w:r>
      <w:r>
        <w:rPr>
          <w:noProof/>
          <w:position w:val="-6"/>
          <w:lang w:val="uk-UA" w:eastAsia="uk-UA"/>
        </w:rPr>
        <w:drawing>
          <wp:inline distT="0" distB="0" distL="0" distR="0">
            <wp:extent cx="581025" cy="161925"/>
            <wp:effectExtent l="19050" t="0" r="9525" b="0"/>
            <wp:docPr id="6285" name="Рисунок 6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5"/>
                    <pic:cNvPicPr>
                      <a:picLocks noChangeAspect="1" noChangeArrowheads="1"/>
                    </pic:cNvPicPr>
                  </pic:nvPicPr>
                  <pic:blipFill>
                    <a:blip r:embed="rId2222" cstate="print"/>
                    <a:srcRect/>
                    <a:stretch>
                      <a:fillRect/>
                    </a:stretch>
                  </pic:blipFill>
                  <pic:spPr bwMode="auto">
                    <a:xfrm>
                      <a:off x="0" y="0"/>
                      <a:ext cx="581025" cy="161925"/>
                    </a:xfrm>
                    <a:prstGeom prst="rect">
                      <a:avLst/>
                    </a:prstGeom>
                    <a:noFill/>
                    <a:ln w="9525">
                      <a:noFill/>
                      <a:miter lim="800000"/>
                      <a:headEnd/>
                      <a:tailEnd/>
                    </a:ln>
                  </pic:spPr>
                </pic:pic>
              </a:graphicData>
            </a:graphic>
          </wp:inline>
        </w:drawing>
      </w:r>
      <w:r>
        <w:t xml:space="preserve"> and also </w:t>
      </w:r>
      <w:r>
        <w:rPr>
          <w:noProof/>
          <w:position w:val="-6"/>
          <w:lang w:val="uk-UA" w:eastAsia="uk-UA"/>
        </w:rPr>
        <w:drawing>
          <wp:inline distT="0" distB="0" distL="0" distR="0">
            <wp:extent cx="581025" cy="161925"/>
            <wp:effectExtent l="19050" t="0" r="9525" b="0"/>
            <wp:docPr id="6286" name="Рисунок 6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6"/>
                    <pic:cNvPicPr>
                      <a:picLocks noChangeAspect="1" noChangeArrowheads="1"/>
                    </pic:cNvPicPr>
                  </pic:nvPicPr>
                  <pic:blipFill>
                    <a:blip r:embed="rId2223" cstate="print"/>
                    <a:srcRect/>
                    <a:stretch>
                      <a:fillRect/>
                    </a:stretch>
                  </pic:blipFill>
                  <pic:spPr bwMode="auto">
                    <a:xfrm>
                      <a:off x="0" y="0"/>
                      <a:ext cx="581025" cy="161925"/>
                    </a:xfrm>
                    <a:prstGeom prst="rect">
                      <a:avLst/>
                    </a:prstGeom>
                    <a:noFill/>
                    <a:ln w="9525">
                      <a:noFill/>
                      <a:miter lim="800000"/>
                      <a:headEnd/>
                      <a:tailEnd/>
                    </a:ln>
                  </pic:spPr>
                </pic:pic>
              </a:graphicData>
            </a:graphic>
          </wp:inline>
        </w:drawing>
      </w:r>
      <w:r>
        <w:t xml:space="preserve"> – Fig. 20.14.</w:t>
      </w:r>
    </w:p>
    <w:p w:rsidR="004B3807" w:rsidRDefault="004B3807" w:rsidP="004B3807">
      <w:pPr>
        <w:pStyle w:val="af3"/>
      </w:pPr>
      <w:r>
        <w:t xml:space="preserve">6. Calculate volumes of the cones generated by rotation of segment of the line </w:t>
      </w:r>
      <w:r>
        <w:rPr>
          <w:noProof/>
          <w:position w:val="-10"/>
          <w:lang w:val="uk-UA" w:eastAsia="uk-UA"/>
        </w:rPr>
        <w:drawing>
          <wp:inline distT="0" distB="0" distL="0" distR="0">
            <wp:extent cx="523875" cy="190500"/>
            <wp:effectExtent l="19050" t="0" r="0" b="0"/>
            <wp:docPr id="6332" name="Рисунок 6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2"/>
                    <pic:cNvPicPr>
                      <a:picLocks noChangeAspect="1" noChangeArrowheads="1"/>
                    </pic:cNvPicPr>
                  </pic:nvPicPr>
                  <pic:blipFill>
                    <a:blip r:embed="rId2224" cstate="print"/>
                    <a:srcRect/>
                    <a:stretch>
                      <a:fillRect/>
                    </a:stretch>
                  </pic:blipFill>
                  <pic:spPr bwMode="auto">
                    <a:xfrm>
                      <a:off x="0" y="0"/>
                      <a:ext cx="523875" cy="190500"/>
                    </a:xfrm>
                    <a:prstGeom prst="rect">
                      <a:avLst/>
                    </a:prstGeom>
                    <a:noFill/>
                    <a:ln w="9525">
                      <a:noFill/>
                      <a:miter lim="800000"/>
                      <a:headEnd/>
                      <a:tailEnd/>
                    </a:ln>
                  </pic:spPr>
                </pic:pic>
              </a:graphicData>
            </a:graphic>
          </wp:inline>
        </w:drawing>
      </w:r>
      <w:r>
        <w:t xml:space="preserve"> between the points (0, 1) and (1, 0) around the axis </w:t>
      </w:r>
      <w:r>
        <w:rPr>
          <w:noProof/>
          <w:position w:val="-6"/>
          <w:lang w:val="uk-UA" w:eastAsia="uk-UA"/>
        </w:rPr>
        <w:drawing>
          <wp:inline distT="0" distB="0" distL="0" distR="0">
            <wp:extent cx="219075" cy="161925"/>
            <wp:effectExtent l="19050" t="0" r="9525" b="0"/>
            <wp:docPr id="6333" name="Рисунок 6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3"/>
                    <pic:cNvPicPr>
                      <a:picLocks noChangeAspect="1" noChangeArrowheads="1"/>
                    </pic:cNvPicPr>
                  </pic:nvPicPr>
                  <pic:blipFill>
                    <a:blip r:embed="rId2225" cstate="print"/>
                    <a:srcRect/>
                    <a:stretch>
                      <a:fillRect/>
                    </a:stretch>
                  </pic:blipFill>
                  <pic:spPr bwMode="auto">
                    <a:xfrm>
                      <a:off x="0" y="0"/>
                      <a:ext cx="219075" cy="161925"/>
                    </a:xfrm>
                    <a:prstGeom prst="rect">
                      <a:avLst/>
                    </a:prstGeom>
                    <a:noFill/>
                    <a:ln w="9525">
                      <a:noFill/>
                      <a:miter lim="800000"/>
                      <a:headEnd/>
                      <a:tailEnd/>
                    </a:ln>
                  </pic:spPr>
                </pic:pic>
              </a:graphicData>
            </a:graphic>
          </wp:inline>
        </w:drawing>
      </w:r>
      <w:r>
        <w:t xml:space="preserve"> and the axis </w:t>
      </w:r>
      <w:r>
        <w:rPr>
          <w:noProof/>
          <w:position w:val="-10"/>
          <w:lang w:val="uk-UA" w:eastAsia="uk-UA"/>
        </w:rPr>
        <w:drawing>
          <wp:inline distT="0" distB="0" distL="0" distR="0">
            <wp:extent cx="219075" cy="190500"/>
            <wp:effectExtent l="0" t="0" r="0" b="0"/>
            <wp:docPr id="6334" name="Рисунок 6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4"/>
                    <pic:cNvPicPr>
                      <a:picLocks noChangeAspect="1" noChangeArrowheads="1"/>
                    </pic:cNvPicPr>
                  </pic:nvPicPr>
                  <pic:blipFill>
                    <a:blip r:embed="rId2218" cstate="print"/>
                    <a:srcRect/>
                    <a:stretch>
                      <a:fillRect/>
                    </a:stretch>
                  </pic:blipFill>
                  <pic:spPr bwMode="auto">
                    <a:xfrm>
                      <a:off x="0" y="0"/>
                      <a:ext cx="219075" cy="190500"/>
                    </a:xfrm>
                    <a:prstGeom prst="rect">
                      <a:avLst/>
                    </a:prstGeom>
                    <a:noFill/>
                    <a:ln w="9525">
                      <a:noFill/>
                      <a:miter lim="800000"/>
                      <a:headEnd/>
                      <a:tailEnd/>
                    </a:ln>
                  </pic:spPr>
                </pic:pic>
              </a:graphicData>
            </a:graphic>
          </wp:inline>
        </w:drawing>
      </w:r>
      <w:r>
        <w:t>.</w:t>
      </w:r>
    </w:p>
    <w:p w:rsidR="004B3807" w:rsidRDefault="004B3807" w:rsidP="004B3807">
      <w:pPr>
        <w:pStyle w:val="af3"/>
      </w:pPr>
      <w:r>
        <w:t xml:space="preserve">Plot graph of the dependence </w:t>
      </w:r>
      <w:r>
        <w:rPr>
          <w:noProof/>
          <w:position w:val="-10"/>
          <w:lang w:val="uk-UA" w:eastAsia="uk-UA"/>
        </w:rPr>
        <w:drawing>
          <wp:inline distT="0" distB="0" distL="0" distR="0">
            <wp:extent cx="523875" cy="190500"/>
            <wp:effectExtent l="19050" t="0" r="0" b="0"/>
            <wp:docPr id="6335" name="Рисунок 6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5"/>
                    <pic:cNvPicPr>
                      <a:picLocks noChangeAspect="1" noChangeArrowheads="1"/>
                    </pic:cNvPicPr>
                  </pic:nvPicPr>
                  <pic:blipFill>
                    <a:blip r:embed="rId2224" cstate="print"/>
                    <a:srcRect/>
                    <a:stretch>
                      <a:fillRect/>
                    </a:stretch>
                  </pic:blipFill>
                  <pic:spPr bwMode="auto">
                    <a:xfrm>
                      <a:off x="0" y="0"/>
                      <a:ext cx="523875" cy="190500"/>
                    </a:xfrm>
                    <a:prstGeom prst="rect">
                      <a:avLst/>
                    </a:prstGeom>
                    <a:noFill/>
                    <a:ln w="9525">
                      <a:noFill/>
                      <a:miter lim="800000"/>
                      <a:headEnd/>
                      <a:tailEnd/>
                    </a:ln>
                  </pic:spPr>
                </pic:pic>
              </a:graphicData>
            </a:graphic>
          </wp:inline>
        </w:drawing>
      </w:r>
      <w:r>
        <w:t xml:space="preserve">. Use the command “Operations / Integrals / Solid of rotation volume and surface area, axis </w:t>
      </w:r>
      <w:r>
        <w:rPr>
          <w:noProof/>
          <w:position w:val="-6"/>
          <w:lang w:val="uk-UA" w:eastAsia="uk-UA"/>
        </w:rPr>
        <w:drawing>
          <wp:inline distT="0" distB="0" distL="0" distR="0">
            <wp:extent cx="219075" cy="161925"/>
            <wp:effectExtent l="19050" t="0" r="9525" b="0"/>
            <wp:docPr id="6336" name="Рисунок 6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6"/>
                    <pic:cNvPicPr>
                      <a:picLocks noChangeAspect="1" noChangeArrowheads="1"/>
                    </pic:cNvPicPr>
                  </pic:nvPicPr>
                  <pic:blipFill>
                    <a:blip r:embed="rId2225" cstate="print"/>
                    <a:srcRect/>
                    <a:stretch>
                      <a:fillRect/>
                    </a:stretch>
                  </pic:blipFill>
                  <pic:spPr bwMode="auto">
                    <a:xfrm>
                      <a:off x="0" y="0"/>
                      <a:ext cx="219075" cy="161925"/>
                    </a:xfrm>
                    <a:prstGeom prst="rect">
                      <a:avLst/>
                    </a:prstGeom>
                    <a:noFill/>
                    <a:ln w="9525">
                      <a:noFill/>
                      <a:miter lim="800000"/>
                      <a:headEnd/>
                      <a:tailEnd/>
                    </a:ln>
                  </pic:spPr>
                </pic:pic>
              </a:graphicData>
            </a:graphic>
          </wp:inline>
        </w:drawing>
      </w:r>
      <w:r>
        <w:t xml:space="preserve"> and set integration limits </w:t>
      </w:r>
      <w:r>
        <w:rPr>
          <w:noProof/>
          <w:position w:val="-6"/>
          <w:lang w:val="uk-UA" w:eastAsia="uk-UA"/>
        </w:rPr>
        <w:drawing>
          <wp:inline distT="0" distB="0" distL="0" distR="0">
            <wp:extent cx="333375" cy="161925"/>
            <wp:effectExtent l="19050" t="0" r="9525" b="0"/>
            <wp:docPr id="6337" name="Рисунок 6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7"/>
                    <pic:cNvPicPr>
                      <a:picLocks noChangeAspect="1" noChangeArrowheads="1"/>
                    </pic:cNvPicPr>
                  </pic:nvPicPr>
                  <pic:blipFill>
                    <a:blip r:embed="rId2226" cstate="print"/>
                    <a:srcRect/>
                    <a:stretch>
                      <a:fillRect/>
                    </a:stretch>
                  </pic:blipFill>
                  <pic:spPr bwMode="auto">
                    <a:xfrm>
                      <a:off x="0" y="0"/>
                      <a:ext cx="333375" cy="161925"/>
                    </a:xfrm>
                    <a:prstGeom prst="rect">
                      <a:avLst/>
                    </a:prstGeom>
                    <a:noFill/>
                    <a:ln w="9525">
                      <a:noFill/>
                      <a:miter lim="800000"/>
                      <a:headEnd/>
                      <a:tailEnd/>
                    </a:ln>
                  </pic:spPr>
                </pic:pic>
              </a:graphicData>
            </a:graphic>
          </wp:inline>
        </w:drawing>
      </w:r>
      <w:r w:rsidRPr="00BC6CC2">
        <w:t xml:space="preserve">, </w:t>
      </w:r>
      <w:r>
        <w:rPr>
          <w:noProof/>
          <w:position w:val="-6"/>
          <w:lang w:val="uk-UA" w:eastAsia="uk-UA"/>
        </w:rPr>
        <w:drawing>
          <wp:inline distT="0" distB="0" distL="0" distR="0">
            <wp:extent cx="295275" cy="161925"/>
            <wp:effectExtent l="19050" t="0" r="9525" b="0"/>
            <wp:docPr id="6338" name="Рисунок 6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8"/>
                    <pic:cNvPicPr>
                      <a:picLocks noChangeAspect="1" noChangeArrowheads="1"/>
                    </pic:cNvPicPr>
                  </pic:nvPicPr>
                  <pic:blipFill>
                    <a:blip r:embed="rId2227" cstate="print"/>
                    <a:srcRect/>
                    <a:stretch>
                      <a:fillRect/>
                    </a:stretch>
                  </pic:blipFill>
                  <pic:spPr bwMode="auto">
                    <a:xfrm>
                      <a:off x="0" y="0"/>
                      <a:ext cx="295275" cy="161925"/>
                    </a:xfrm>
                    <a:prstGeom prst="rect">
                      <a:avLst/>
                    </a:prstGeom>
                    <a:noFill/>
                    <a:ln w="9525">
                      <a:noFill/>
                      <a:miter lim="800000"/>
                      <a:headEnd/>
                      <a:tailEnd/>
                    </a:ln>
                  </pic:spPr>
                </pic:pic>
              </a:graphicData>
            </a:graphic>
          </wp:inline>
        </w:drawing>
      </w:r>
      <w:r>
        <w:t xml:space="preserve"> to get </w:t>
      </w:r>
      <w:r>
        <w:rPr>
          <w:noProof/>
          <w:position w:val="-6"/>
          <w:lang w:val="uk-UA" w:eastAsia="uk-UA"/>
        </w:rPr>
        <w:drawing>
          <wp:inline distT="0" distB="0" distL="0" distR="0">
            <wp:extent cx="581025" cy="161925"/>
            <wp:effectExtent l="19050" t="0" r="9525" b="0"/>
            <wp:docPr id="6339" name="Рисунок 6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9"/>
                    <pic:cNvPicPr>
                      <a:picLocks noChangeAspect="1" noChangeArrowheads="1"/>
                    </pic:cNvPicPr>
                  </pic:nvPicPr>
                  <pic:blipFill>
                    <a:blip r:embed="rId2228" cstate="print"/>
                    <a:srcRect/>
                    <a:stretch>
                      <a:fillRect/>
                    </a:stretch>
                  </pic:blipFill>
                  <pic:spPr bwMode="auto">
                    <a:xfrm>
                      <a:off x="0" y="0"/>
                      <a:ext cx="581025" cy="161925"/>
                    </a:xfrm>
                    <a:prstGeom prst="rect">
                      <a:avLst/>
                    </a:prstGeom>
                    <a:noFill/>
                    <a:ln w="9525">
                      <a:noFill/>
                      <a:miter lim="800000"/>
                      <a:headEnd/>
                      <a:tailEnd/>
                    </a:ln>
                  </pic:spPr>
                </pic:pic>
              </a:graphicData>
            </a:graphic>
          </wp:inline>
        </w:drawing>
      </w:r>
      <w:r w:rsidRPr="00BC6CC2">
        <w:t xml:space="preserve">, </w:t>
      </w:r>
      <w:r>
        <w:rPr>
          <w:noProof/>
          <w:position w:val="-6"/>
          <w:lang w:val="uk-UA" w:eastAsia="uk-UA"/>
        </w:rPr>
        <w:drawing>
          <wp:inline distT="0" distB="0" distL="0" distR="0">
            <wp:extent cx="581025" cy="161925"/>
            <wp:effectExtent l="19050" t="0" r="9525" b="0"/>
            <wp:docPr id="6340" name="Рисунок 6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0"/>
                    <pic:cNvPicPr>
                      <a:picLocks noChangeAspect="1" noChangeArrowheads="1"/>
                    </pic:cNvPicPr>
                  </pic:nvPicPr>
                  <pic:blipFill>
                    <a:blip r:embed="rId2229" cstate="print"/>
                    <a:srcRect/>
                    <a:stretch>
                      <a:fillRect/>
                    </a:stretch>
                  </pic:blipFill>
                  <pic:spPr bwMode="auto">
                    <a:xfrm>
                      <a:off x="0" y="0"/>
                      <a:ext cx="581025" cy="161925"/>
                    </a:xfrm>
                    <a:prstGeom prst="rect">
                      <a:avLst/>
                    </a:prstGeom>
                    <a:noFill/>
                    <a:ln w="9525">
                      <a:noFill/>
                      <a:miter lim="800000"/>
                      <a:headEnd/>
                      <a:tailEnd/>
                    </a:ln>
                  </pic:spPr>
                </pic:pic>
              </a:graphicData>
            </a:graphic>
          </wp:inline>
        </w:drawing>
      </w:r>
      <w:r>
        <w:t xml:space="preserve"> (Fig. 20.15).</w:t>
      </w:r>
    </w:p>
    <w:p w:rsidR="004B3807" w:rsidRDefault="004B3807" w:rsidP="004B3807">
      <w:pPr>
        <w:pStyle w:val="af3"/>
      </w:pPr>
      <w:r>
        <w:t xml:space="preserve">Then use the command “Volume, axis </w:t>
      </w:r>
      <w:r>
        <w:rPr>
          <w:noProof/>
          <w:position w:val="-10"/>
          <w:lang w:val="uk-UA" w:eastAsia="uk-UA"/>
        </w:rPr>
        <w:drawing>
          <wp:inline distT="0" distB="0" distL="0" distR="0">
            <wp:extent cx="219075" cy="190500"/>
            <wp:effectExtent l="0" t="0" r="0" b="0"/>
            <wp:docPr id="6341" name="Рисунок 6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1"/>
                    <pic:cNvPicPr>
                      <a:picLocks noChangeAspect="1" noChangeArrowheads="1"/>
                    </pic:cNvPicPr>
                  </pic:nvPicPr>
                  <pic:blipFill>
                    <a:blip r:embed="rId2218" cstate="print"/>
                    <a:srcRect/>
                    <a:stretch>
                      <a:fillRect/>
                    </a:stretch>
                  </pic:blipFill>
                  <pic:spPr bwMode="auto">
                    <a:xfrm>
                      <a:off x="0" y="0"/>
                      <a:ext cx="219075" cy="190500"/>
                    </a:xfrm>
                    <a:prstGeom prst="rect">
                      <a:avLst/>
                    </a:prstGeom>
                    <a:noFill/>
                    <a:ln w="9525">
                      <a:noFill/>
                      <a:miter lim="800000"/>
                      <a:headEnd/>
                      <a:tailEnd/>
                    </a:ln>
                  </pic:spPr>
                </pic:pic>
              </a:graphicData>
            </a:graphic>
          </wp:inline>
        </w:drawing>
      </w:r>
      <w:r>
        <w:t xml:space="preserve">” and set integration limits </w:t>
      </w:r>
      <w:r>
        <w:rPr>
          <w:noProof/>
          <w:position w:val="-6"/>
          <w:lang w:val="uk-UA" w:eastAsia="uk-UA"/>
        </w:rPr>
        <w:drawing>
          <wp:inline distT="0" distB="0" distL="0" distR="0">
            <wp:extent cx="333375" cy="161925"/>
            <wp:effectExtent l="19050" t="0" r="9525" b="0"/>
            <wp:docPr id="6342" name="Рисунок 6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2"/>
                    <pic:cNvPicPr>
                      <a:picLocks noChangeAspect="1" noChangeArrowheads="1"/>
                    </pic:cNvPicPr>
                  </pic:nvPicPr>
                  <pic:blipFill>
                    <a:blip r:embed="rId2226" cstate="print"/>
                    <a:srcRect/>
                    <a:stretch>
                      <a:fillRect/>
                    </a:stretch>
                  </pic:blipFill>
                  <pic:spPr bwMode="auto">
                    <a:xfrm>
                      <a:off x="0" y="0"/>
                      <a:ext cx="333375" cy="161925"/>
                    </a:xfrm>
                    <a:prstGeom prst="rect">
                      <a:avLst/>
                    </a:prstGeom>
                    <a:noFill/>
                    <a:ln w="9525">
                      <a:noFill/>
                      <a:miter lim="800000"/>
                      <a:headEnd/>
                      <a:tailEnd/>
                    </a:ln>
                  </pic:spPr>
                </pic:pic>
              </a:graphicData>
            </a:graphic>
          </wp:inline>
        </w:drawing>
      </w:r>
      <w:r w:rsidRPr="00BC6CC2">
        <w:t xml:space="preserve">, </w:t>
      </w:r>
      <w:r>
        <w:rPr>
          <w:noProof/>
          <w:position w:val="-6"/>
          <w:lang w:val="uk-UA" w:eastAsia="uk-UA"/>
        </w:rPr>
        <w:drawing>
          <wp:inline distT="0" distB="0" distL="0" distR="0">
            <wp:extent cx="295275" cy="161925"/>
            <wp:effectExtent l="19050" t="0" r="9525" b="0"/>
            <wp:docPr id="6343" name="Рисунок 6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3"/>
                    <pic:cNvPicPr>
                      <a:picLocks noChangeAspect="1" noChangeArrowheads="1"/>
                    </pic:cNvPicPr>
                  </pic:nvPicPr>
                  <pic:blipFill>
                    <a:blip r:embed="rId2227" cstate="print"/>
                    <a:srcRect/>
                    <a:stretch>
                      <a:fillRect/>
                    </a:stretch>
                  </pic:blipFill>
                  <pic:spPr bwMode="auto">
                    <a:xfrm>
                      <a:off x="0" y="0"/>
                      <a:ext cx="295275" cy="161925"/>
                    </a:xfrm>
                    <a:prstGeom prst="rect">
                      <a:avLst/>
                    </a:prstGeom>
                    <a:noFill/>
                    <a:ln w="9525">
                      <a:noFill/>
                      <a:miter lim="800000"/>
                      <a:headEnd/>
                      <a:tailEnd/>
                    </a:ln>
                  </pic:spPr>
                </pic:pic>
              </a:graphicData>
            </a:graphic>
          </wp:inline>
        </w:drawing>
      </w:r>
      <w:r>
        <w:t xml:space="preserve"> again to get </w:t>
      </w:r>
      <w:r>
        <w:rPr>
          <w:noProof/>
          <w:position w:val="-6"/>
          <w:lang w:val="uk-UA" w:eastAsia="uk-UA"/>
        </w:rPr>
        <w:drawing>
          <wp:inline distT="0" distB="0" distL="0" distR="0">
            <wp:extent cx="581025" cy="161925"/>
            <wp:effectExtent l="19050" t="0" r="9525" b="0"/>
            <wp:docPr id="6344" name="Рисунок 6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4"/>
                    <pic:cNvPicPr>
                      <a:picLocks noChangeAspect="1" noChangeArrowheads="1"/>
                    </pic:cNvPicPr>
                  </pic:nvPicPr>
                  <pic:blipFill>
                    <a:blip r:embed="rId2228" cstate="print"/>
                    <a:srcRect/>
                    <a:stretch>
                      <a:fillRect/>
                    </a:stretch>
                  </pic:blipFill>
                  <pic:spPr bwMode="auto">
                    <a:xfrm>
                      <a:off x="0" y="0"/>
                      <a:ext cx="581025" cy="161925"/>
                    </a:xfrm>
                    <a:prstGeom prst="rect">
                      <a:avLst/>
                    </a:prstGeom>
                    <a:noFill/>
                    <a:ln w="9525">
                      <a:noFill/>
                      <a:miter lim="800000"/>
                      <a:headEnd/>
                      <a:tailEnd/>
                    </a:ln>
                  </pic:spPr>
                </pic:pic>
              </a:graphicData>
            </a:graphic>
          </wp:inline>
        </w:drawing>
      </w:r>
      <w:r w:rsidRPr="00BC6CC2">
        <w:t xml:space="preserve">, </w:t>
      </w:r>
      <w:r>
        <w:rPr>
          <w:noProof/>
          <w:position w:val="-6"/>
          <w:lang w:val="uk-UA" w:eastAsia="uk-UA"/>
        </w:rPr>
        <w:drawing>
          <wp:inline distT="0" distB="0" distL="0" distR="0">
            <wp:extent cx="581025" cy="161925"/>
            <wp:effectExtent l="19050" t="0" r="9525" b="0"/>
            <wp:docPr id="6345" name="Рисунок 6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5"/>
                    <pic:cNvPicPr>
                      <a:picLocks noChangeAspect="1" noChangeArrowheads="1"/>
                    </pic:cNvPicPr>
                  </pic:nvPicPr>
                  <pic:blipFill>
                    <a:blip r:embed="rId2230" cstate="print"/>
                    <a:srcRect/>
                    <a:stretch>
                      <a:fillRect/>
                    </a:stretch>
                  </pic:blipFill>
                  <pic:spPr bwMode="auto">
                    <a:xfrm>
                      <a:off x="0" y="0"/>
                      <a:ext cx="581025" cy="161925"/>
                    </a:xfrm>
                    <a:prstGeom prst="rect">
                      <a:avLst/>
                    </a:prstGeom>
                    <a:noFill/>
                    <a:ln w="9525">
                      <a:noFill/>
                      <a:miter lim="800000"/>
                      <a:headEnd/>
                      <a:tailEnd/>
                    </a:ln>
                  </pic:spPr>
                </pic:pic>
              </a:graphicData>
            </a:graphic>
          </wp:inline>
        </w:drawing>
      </w:r>
      <w:r>
        <w:t xml:space="preserve"> (Fig. 20.16).</w:t>
      </w:r>
    </w:p>
    <w:p w:rsidR="004B3807" w:rsidRDefault="004B3807" w:rsidP="004B3807">
      <w:pPr>
        <w:pStyle w:val="af3"/>
      </w:pPr>
      <w:r>
        <w:t xml:space="preserve">7. Calculate volume of the sphere generated by rotation of the semicircle of radius 2 centered in the origin around the axis </w:t>
      </w:r>
      <w:r>
        <w:rPr>
          <w:noProof/>
          <w:position w:val="-6"/>
          <w:lang w:val="uk-UA" w:eastAsia="uk-UA"/>
        </w:rPr>
        <w:drawing>
          <wp:inline distT="0" distB="0" distL="0" distR="0">
            <wp:extent cx="219075" cy="161925"/>
            <wp:effectExtent l="19050" t="0" r="9525" b="0"/>
            <wp:docPr id="6346" name="Рисунок 6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6"/>
                    <pic:cNvPicPr>
                      <a:picLocks noChangeAspect="1" noChangeArrowheads="1"/>
                    </pic:cNvPicPr>
                  </pic:nvPicPr>
                  <pic:blipFill>
                    <a:blip r:embed="rId2231" cstate="print"/>
                    <a:srcRect/>
                    <a:stretch>
                      <a:fillRect/>
                    </a:stretch>
                  </pic:blipFill>
                  <pic:spPr bwMode="auto">
                    <a:xfrm>
                      <a:off x="0" y="0"/>
                      <a:ext cx="219075" cy="161925"/>
                    </a:xfrm>
                    <a:prstGeom prst="rect">
                      <a:avLst/>
                    </a:prstGeom>
                    <a:noFill/>
                    <a:ln w="9525">
                      <a:noFill/>
                      <a:miter lim="800000"/>
                      <a:headEnd/>
                      <a:tailEnd/>
                    </a:ln>
                  </pic:spPr>
                </pic:pic>
              </a:graphicData>
            </a:graphic>
          </wp:inline>
        </w:drawing>
      </w:r>
      <w:r>
        <w:t>.</w:t>
      </w:r>
    </w:p>
    <w:p w:rsidR="001242A6" w:rsidRDefault="001242A6" w:rsidP="001242A6">
      <w:pPr>
        <w:pStyle w:val="af6"/>
      </w:pPr>
      <w:r>
        <w:rPr>
          <w:noProof/>
          <w:lang w:val="uk-UA" w:eastAsia="uk-UA"/>
        </w:rPr>
        <w:drawing>
          <wp:inline distT="0" distB="0" distL="0" distR="0">
            <wp:extent cx="4381500" cy="3086100"/>
            <wp:effectExtent l="19050" t="0" r="0" b="0"/>
            <wp:docPr id="2920" name="Рисунок 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0"/>
                    <pic:cNvPicPr>
                      <a:picLocks noChangeAspect="1" noChangeArrowheads="1"/>
                    </pic:cNvPicPr>
                  </pic:nvPicPr>
                  <pic:blipFill>
                    <a:blip r:embed="rId2232" cstate="print"/>
                    <a:srcRect/>
                    <a:stretch>
                      <a:fillRect/>
                    </a:stretch>
                  </pic:blipFill>
                  <pic:spPr bwMode="auto">
                    <a:xfrm>
                      <a:off x="0" y="0"/>
                      <a:ext cx="4381500"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20.13</w:t>
      </w:r>
    </w:p>
    <w:p w:rsidR="001242A6" w:rsidRDefault="001242A6" w:rsidP="001242A6">
      <w:pPr>
        <w:pStyle w:val="af6"/>
      </w:pPr>
      <w:r>
        <w:rPr>
          <w:noProof/>
          <w:lang w:val="uk-UA" w:eastAsia="uk-UA"/>
        </w:rPr>
        <w:lastRenderedPageBreak/>
        <w:drawing>
          <wp:inline distT="0" distB="0" distL="0" distR="0">
            <wp:extent cx="4381500" cy="3086100"/>
            <wp:effectExtent l="19050" t="0" r="0" b="0"/>
            <wp:docPr id="2921" name="Рисунок 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1"/>
                    <pic:cNvPicPr>
                      <a:picLocks noChangeAspect="1" noChangeArrowheads="1"/>
                    </pic:cNvPicPr>
                  </pic:nvPicPr>
                  <pic:blipFill>
                    <a:blip r:embed="rId2233" cstate="print"/>
                    <a:srcRect/>
                    <a:stretch>
                      <a:fillRect/>
                    </a:stretch>
                  </pic:blipFill>
                  <pic:spPr bwMode="auto">
                    <a:xfrm>
                      <a:off x="0" y="0"/>
                      <a:ext cx="4381500"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20.14</w:t>
      </w:r>
    </w:p>
    <w:p w:rsidR="001242A6" w:rsidRDefault="001242A6" w:rsidP="001242A6">
      <w:pPr>
        <w:pStyle w:val="af6"/>
      </w:pPr>
      <w:r>
        <w:rPr>
          <w:noProof/>
          <w:lang w:val="uk-UA" w:eastAsia="uk-UA"/>
        </w:rPr>
        <w:drawing>
          <wp:inline distT="0" distB="0" distL="0" distR="0">
            <wp:extent cx="4381500" cy="3086100"/>
            <wp:effectExtent l="19050" t="0" r="0" b="0"/>
            <wp:docPr id="2946" name="Рисунок 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6"/>
                    <pic:cNvPicPr>
                      <a:picLocks noChangeAspect="1" noChangeArrowheads="1"/>
                    </pic:cNvPicPr>
                  </pic:nvPicPr>
                  <pic:blipFill>
                    <a:blip r:embed="rId2234" cstate="print"/>
                    <a:srcRect/>
                    <a:stretch>
                      <a:fillRect/>
                    </a:stretch>
                  </pic:blipFill>
                  <pic:spPr bwMode="auto">
                    <a:xfrm>
                      <a:off x="0" y="0"/>
                      <a:ext cx="4381500"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20.15</w:t>
      </w:r>
    </w:p>
    <w:p w:rsidR="001242A6" w:rsidRDefault="001242A6" w:rsidP="001242A6">
      <w:pPr>
        <w:pStyle w:val="af6"/>
      </w:pPr>
      <w:r>
        <w:rPr>
          <w:noProof/>
          <w:lang w:val="uk-UA" w:eastAsia="uk-UA"/>
        </w:rPr>
        <w:lastRenderedPageBreak/>
        <w:drawing>
          <wp:inline distT="0" distB="0" distL="0" distR="0">
            <wp:extent cx="4381500" cy="3086100"/>
            <wp:effectExtent l="19050" t="0" r="0" b="0"/>
            <wp:docPr id="2947" name="Рисунок 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7"/>
                    <pic:cNvPicPr>
                      <a:picLocks noChangeAspect="1" noChangeArrowheads="1"/>
                    </pic:cNvPicPr>
                  </pic:nvPicPr>
                  <pic:blipFill>
                    <a:blip r:embed="rId2235" cstate="print"/>
                    <a:srcRect/>
                    <a:stretch>
                      <a:fillRect/>
                    </a:stretch>
                  </pic:blipFill>
                  <pic:spPr bwMode="auto">
                    <a:xfrm>
                      <a:off x="0" y="0"/>
                      <a:ext cx="4381500"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20.16</w:t>
      </w:r>
    </w:p>
    <w:p w:rsidR="004B3807" w:rsidRDefault="004B3807" w:rsidP="004B3807">
      <w:pPr>
        <w:pStyle w:val="af6"/>
      </w:pPr>
      <w:r>
        <w:rPr>
          <w:noProof/>
          <w:lang w:val="uk-UA" w:eastAsia="uk-UA"/>
        </w:rPr>
        <w:drawing>
          <wp:inline distT="0" distB="0" distL="0" distR="0">
            <wp:extent cx="4381500" cy="3076575"/>
            <wp:effectExtent l="19050" t="0" r="0" b="0"/>
            <wp:docPr id="15947" name="Рисунок 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7"/>
                    <pic:cNvPicPr>
                      <a:picLocks noChangeAspect="1" noChangeArrowheads="1"/>
                    </pic:cNvPicPr>
                  </pic:nvPicPr>
                  <pic:blipFill>
                    <a:blip r:embed="rId2236" cstate="print"/>
                    <a:srcRect/>
                    <a:stretch>
                      <a:fillRect/>
                    </a:stretch>
                  </pic:blipFill>
                  <pic:spPr bwMode="auto">
                    <a:xfrm>
                      <a:off x="0" y="0"/>
                      <a:ext cx="4381500" cy="3076575"/>
                    </a:xfrm>
                    <a:prstGeom prst="rect">
                      <a:avLst/>
                    </a:prstGeom>
                    <a:solidFill>
                      <a:srgbClr val="FFFFFF"/>
                    </a:solidFill>
                    <a:ln w="9525">
                      <a:noFill/>
                      <a:miter lim="800000"/>
                      <a:headEnd/>
                      <a:tailEnd/>
                    </a:ln>
                  </pic:spPr>
                </pic:pic>
              </a:graphicData>
            </a:graphic>
          </wp:inline>
        </w:drawing>
      </w:r>
    </w:p>
    <w:p w:rsidR="004B3807" w:rsidRDefault="004B3807" w:rsidP="004B3807">
      <w:pPr>
        <w:pStyle w:val="af6"/>
      </w:pPr>
      <w:r>
        <w:t>Fig. 20.17</w:t>
      </w:r>
    </w:p>
    <w:p w:rsidR="001242A6" w:rsidRDefault="001242A6" w:rsidP="00226046">
      <w:pPr>
        <w:pStyle w:val="af3"/>
        <w:spacing w:line="264" w:lineRule="auto"/>
      </w:pPr>
      <w:r>
        <w:lastRenderedPageBreak/>
        <w:t xml:space="preserve">Plot graph of the half-round </w:t>
      </w:r>
      <w:r w:rsidR="00DD029A" w:rsidRPr="00DD029A">
        <w:rPr>
          <w:position w:val="-10"/>
        </w:rPr>
        <w:pict>
          <v:shape id="_x0000_i3603" type="#_x0000_t75" style="width:60pt;height:20.25pt">
            <v:imagedata r:id="rId2237" o:title=""/>
          </v:shape>
        </w:pict>
      </w:r>
      <w:r>
        <w:t xml:space="preserve"> that bounds given semicircle. Use the command “Operations / Integrals / Solid of rotation volume and surface area, axis </w:t>
      </w:r>
      <w:r w:rsidR="00DD029A" w:rsidRPr="00DD029A">
        <w:rPr>
          <w:position w:val="-6"/>
        </w:rPr>
        <w:pict>
          <v:shape id="_x0000_i3604" type="#_x0000_t75" style="width:17.25pt;height:12.75pt">
            <v:imagedata r:id="rId2238" o:title=""/>
          </v:shape>
        </w:pict>
      </w:r>
      <w:r>
        <w:t xml:space="preserve">...” and set integration limits </w:t>
      </w:r>
      <w:r w:rsidR="00DD029A" w:rsidRPr="00DD029A">
        <w:rPr>
          <w:position w:val="-6"/>
        </w:rPr>
        <w:pict>
          <v:shape id="_x0000_i3605" type="#_x0000_t75" style="width:32.25pt;height:12.75pt">
            <v:imagedata r:id="rId2239" o:title=""/>
          </v:shape>
        </w:pict>
      </w:r>
      <w:r w:rsidRPr="00BC6CC2">
        <w:t xml:space="preserve">, </w:t>
      </w:r>
      <w:r w:rsidR="00DD029A" w:rsidRPr="00DD029A">
        <w:rPr>
          <w:position w:val="-6"/>
        </w:rPr>
        <w:pict>
          <v:shape id="_x0000_i3606" type="#_x0000_t75" style="width:24.75pt;height:12.75pt">
            <v:imagedata r:id="rId2240" o:title=""/>
          </v:shape>
        </w:pict>
      </w:r>
      <w:r>
        <w:t xml:space="preserve"> to get </w:t>
      </w:r>
      <w:r w:rsidR="00DD029A" w:rsidRPr="00DD029A">
        <w:rPr>
          <w:position w:val="-6"/>
        </w:rPr>
        <w:pict>
          <v:shape id="_x0000_i3607" type="#_x0000_t75" style="width:45.75pt;height:12.75pt">
            <v:imagedata r:id="rId2241" o:title=""/>
          </v:shape>
        </w:pict>
      </w:r>
      <w:r w:rsidRPr="00BC6CC2">
        <w:t xml:space="preserve">, </w:t>
      </w:r>
      <w:r w:rsidR="00DD029A" w:rsidRPr="00DD029A">
        <w:rPr>
          <w:position w:val="-6"/>
        </w:rPr>
        <w:pict>
          <v:shape id="_x0000_i3608" type="#_x0000_t75" style="width:45.75pt;height:12.75pt">
            <v:imagedata r:id="rId2242" o:title=""/>
          </v:shape>
        </w:pict>
      </w:r>
      <w:r>
        <w:t xml:space="preserve"> (Fig. 20.17).</w:t>
      </w:r>
    </w:p>
    <w:p w:rsidR="001242A6" w:rsidRDefault="001242A6" w:rsidP="00226046">
      <w:pPr>
        <w:pStyle w:val="af3"/>
        <w:spacing w:line="264" w:lineRule="auto"/>
      </w:pPr>
      <w:r>
        <w:t xml:space="preserve">Particularly, if the volume is calculated by the formula </w:t>
      </w:r>
      <w:r w:rsidR="00DD029A" w:rsidRPr="00DD029A">
        <w:rPr>
          <w:position w:val="-22"/>
        </w:rPr>
        <w:pict>
          <v:shape id="_x0000_i3609" type="#_x0000_t75" style="width:47.25pt;height:29.25pt">
            <v:imagedata r:id="rId2243" o:title=""/>
          </v:shape>
        </w:pict>
      </w:r>
      <w:r>
        <w:t xml:space="preserve"> at </w:t>
      </w:r>
      <w:r w:rsidR="00DD029A" w:rsidRPr="00DD029A">
        <w:rPr>
          <w:position w:val="-4"/>
        </w:rPr>
        <w:pict>
          <v:shape id="_x0000_i3610" type="#_x0000_t75" style="width:27pt;height:12pt">
            <v:imagedata r:id="rId2244" o:title=""/>
          </v:shape>
        </w:pict>
      </w:r>
      <w:r>
        <w:t xml:space="preserve">, the following result will be obtained: </w:t>
      </w:r>
      <w:r w:rsidR="00DD029A" w:rsidRPr="00DD029A">
        <w:rPr>
          <w:position w:val="-22"/>
        </w:rPr>
        <w:pict>
          <v:shape id="_x0000_i3611" type="#_x0000_t75" style="width:95.25pt;height:29.25pt">
            <v:imagedata r:id="rId2245" o:title=""/>
          </v:shape>
        </w:pict>
      </w:r>
      <w:r>
        <w:t>.</w:t>
      </w:r>
    </w:p>
    <w:p w:rsidR="001242A6" w:rsidRDefault="001242A6" w:rsidP="00226046">
      <w:pPr>
        <w:pStyle w:val="af3"/>
        <w:spacing w:line="264" w:lineRule="auto"/>
      </w:pPr>
      <w:r>
        <w:t xml:space="preserve">8. Calculate volume of the solid generated by rotation of the circle of radius 1 centered in the point (0, 2) around the axis </w:t>
      </w:r>
      <w:r w:rsidR="00DD029A" w:rsidRPr="00DD029A">
        <w:rPr>
          <w:position w:val="-6"/>
        </w:rPr>
        <w:pict>
          <v:shape id="_x0000_i3612" type="#_x0000_t75" style="width:17.25pt;height:12.75pt">
            <v:imagedata r:id="rId2246" o:title=""/>
          </v:shape>
        </w:pict>
      </w:r>
      <w:r>
        <w:t>.</w:t>
      </w:r>
    </w:p>
    <w:p w:rsidR="001242A6" w:rsidRDefault="001242A6" w:rsidP="00226046">
      <w:pPr>
        <w:pStyle w:val="af3"/>
        <w:spacing w:line="264" w:lineRule="auto"/>
      </w:pPr>
      <w:r>
        <w:t>Plot graphs of the functions</w:t>
      </w:r>
      <w:r>
        <w:rPr>
          <w:sz w:val="28"/>
          <w:szCs w:val="28"/>
        </w:rPr>
        <w:t xml:space="preserve"> </w:t>
      </w:r>
      <w:r w:rsidR="00DD029A" w:rsidRPr="00DD029A">
        <w:rPr>
          <w:position w:val="-10"/>
          <w:sz w:val="28"/>
          <w:szCs w:val="28"/>
        </w:rPr>
        <w:pict>
          <v:shape id="_x0000_i3613" type="#_x0000_t75" style="width:69.75pt;height:20.25pt" fillcolor="window">
            <v:imagedata r:id="rId2247" o:title=""/>
          </v:shape>
        </w:pict>
      </w:r>
      <w:r>
        <w:t xml:space="preserve">, </w:t>
      </w:r>
      <w:r w:rsidR="00DD029A" w:rsidRPr="00DD029A">
        <w:rPr>
          <w:position w:val="-10"/>
          <w:sz w:val="28"/>
          <w:szCs w:val="28"/>
        </w:rPr>
        <w:pict>
          <v:shape id="_x0000_i3614" type="#_x0000_t75" style="width:72.75pt;height:20.25pt" fillcolor="window">
            <v:imagedata r:id="rId2248" o:title=""/>
          </v:shape>
        </w:pict>
      </w:r>
      <w:r>
        <w:t xml:space="preserve"> then calculate the difference of the volumes</w:t>
      </w:r>
      <w:r>
        <w:rPr>
          <w:sz w:val="28"/>
          <w:szCs w:val="28"/>
        </w:rPr>
        <w:t xml:space="preserve"> </w:t>
      </w:r>
      <w:r w:rsidR="00DD029A" w:rsidRPr="00DD029A">
        <w:rPr>
          <w:position w:val="-32"/>
          <w:sz w:val="28"/>
          <w:szCs w:val="28"/>
        </w:rPr>
        <w:pict>
          <v:shape id="_x0000_i3615" type="#_x0000_t75" style="width:71.25pt;height:36.75pt" fillcolor="window">
            <v:imagedata r:id="rId2249" o:title=""/>
          </v:shape>
        </w:pict>
      </w:r>
      <w:r w:rsidR="006D7DDC" w:rsidRPr="00DD029A">
        <w:rPr>
          <w:position w:val="-2"/>
        </w:rPr>
        <w:pict>
          <v:shape id="_x0000_i3616" type="#_x0000_t75" style="width:6pt;height:13.5pt" filled="t">
            <v:fill color2="black"/>
            <v:imagedata r:id="rId2250" o:title=""/>
          </v:shape>
        </w:pict>
      </w:r>
      <w:r w:rsidR="00226046">
        <w:rPr>
          <w:position w:val="-2"/>
          <w:lang w:val="uk-UA"/>
        </w:rPr>
        <w:t xml:space="preserve"> </w:t>
      </w:r>
      <w:r>
        <w:t xml:space="preserve">and </w:t>
      </w:r>
      <w:r w:rsidR="00DD029A" w:rsidRPr="00DD029A">
        <w:rPr>
          <w:position w:val="-32"/>
          <w:sz w:val="28"/>
          <w:szCs w:val="28"/>
        </w:rPr>
        <w:pict>
          <v:shape id="_x0000_i3617" type="#_x0000_t75" style="width:74.25pt;height:36.75pt" fillcolor="window">
            <v:imagedata r:id="rId2251" o:title=""/>
          </v:shape>
        </w:pict>
      </w:r>
      <w:r>
        <w:t>. For this purpose plot the both graphs. Then remove the check-box of the second dependency and calculate volume of the solid of rotation</w:t>
      </w:r>
      <w:r w:rsidR="00DD029A" w:rsidRPr="00DD029A">
        <w:rPr>
          <w:position w:val="-10"/>
          <w:sz w:val="28"/>
          <w:szCs w:val="28"/>
        </w:rPr>
        <w:pict>
          <v:shape id="_x0000_i3618" type="#_x0000_t75" style="width:12pt;height:15.75pt">
            <v:imagedata r:id="rId2252" o:title=""/>
          </v:shape>
        </w:pict>
      </w:r>
      <w:r>
        <w:rPr>
          <w:sz w:val="28"/>
          <w:szCs w:val="28"/>
        </w:rPr>
        <w:t xml:space="preserve">. </w:t>
      </w:r>
      <w:r w:rsidR="00DD029A" w:rsidRPr="00DD029A">
        <w:rPr>
          <w:position w:val="-10"/>
        </w:rPr>
        <w:pict>
          <v:shape id="_x0000_i3619" type="#_x0000_t75" style="width:48pt;height:15.75pt">
            <v:imagedata r:id="rId2253" o:title=""/>
          </v:shape>
        </w:pict>
      </w:r>
      <w:r>
        <w:rPr>
          <w:sz w:val="28"/>
          <w:szCs w:val="28"/>
        </w:rPr>
        <w:t xml:space="preserve"> </w:t>
      </w:r>
      <w:r>
        <w:t>(Fig. 20.18). Then remove the check-box of the first dependency and set the check-box at the second one to calculate volume of the solid of rotation</w:t>
      </w:r>
      <w:r w:rsidR="00DD029A" w:rsidRPr="00DD029A">
        <w:rPr>
          <w:position w:val="-10"/>
          <w:sz w:val="28"/>
          <w:szCs w:val="28"/>
        </w:rPr>
        <w:pict>
          <v:shape id="_x0000_i3620" type="#_x0000_t75" style="width:12.75pt;height:15.75pt">
            <v:imagedata r:id="rId2254" o:title=""/>
          </v:shape>
        </w:pict>
      </w:r>
      <w:r>
        <w:rPr>
          <w:sz w:val="28"/>
          <w:szCs w:val="28"/>
        </w:rPr>
        <w:t xml:space="preserve">. </w:t>
      </w:r>
      <w:r w:rsidR="00DD029A" w:rsidRPr="00DD029A">
        <w:rPr>
          <w:position w:val="-10"/>
        </w:rPr>
        <w:pict>
          <v:shape id="_x0000_i3621" type="#_x0000_t75" style="width:48.75pt;height:15.75pt">
            <v:imagedata r:id="rId2255" o:title=""/>
          </v:shape>
        </w:pict>
      </w:r>
      <w:r>
        <w:t xml:space="preserve"> (Fig. 20.19). Subtract the second volume of the first one and get </w:t>
      </w:r>
      <w:r w:rsidR="00DD029A" w:rsidRPr="00DD029A">
        <w:rPr>
          <w:position w:val="-10"/>
        </w:rPr>
        <w:pict>
          <v:shape id="_x0000_i3622" type="#_x0000_t75" style="width:86.25pt;height:15.75pt">
            <v:imagedata r:id="rId2256" o:title=""/>
          </v:shape>
        </w:pict>
      </w:r>
      <w:r>
        <w:t xml:space="preserve">. Thus, the required volume is </w:t>
      </w:r>
      <w:r w:rsidR="00DD029A" w:rsidRPr="00DD029A">
        <w:rPr>
          <w:position w:val="-6"/>
        </w:rPr>
        <w:pict>
          <v:shape id="_x0000_i3623" type="#_x0000_t75" style="width:45.75pt;height:12.75pt">
            <v:imagedata r:id="rId2257" o:title=""/>
          </v:shape>
        </w:pict>
      </w:r>
      <w:r>
        <w:t>.</w:t>
      </w:r>
    </w:p>
    <w:p w:rsidR="001242A6" w:rsidRDefault="001242A6" w:rsidP="00226046">
      <w:pPr>
        <w:pStyle w:val="afe"/>
        <w:spacing w:line="264" w:lineRule="auto"/>
        <w:rPr>
          <w:lang w:val="en-US"/>
        </w:rPr>
      </w:pPr>
      <w:r>
        <w:rPr>
          <w:lang w:val="en-US"/>
        </w:rPr>
        <w:t xml:space="preserve">If we compare this result with the result obtained with the use of polygonal line (example 3, Fig. 20.10), we can see that accuracy of calculation volumes with the help of polygonal line is sufficiently high and depends of nearness between graph and polygonal line. </w:t>
      </w:r>
    </w:p>
    <w:p w:rsidR="001242A6" w:rsidRDefault="001242A6" w:rsidP="00226046">
      <w:pPr>
        <w:pStyle w:val="af3"/>
        <w:spacing w:line="264" w:lineRule="auto"/>
      </w:pPr>
      <w:r>
        <w:t xml:space="preserve">It should be noted that in the case of two chosen functions </w:t>
      </w:r>
      <w:r w:rsidR="00DD029A" w:rsidRPr="00DD029A">
        <w:rPr>
          <w:position w:val="-10"/>
          <w:sz w:val="28"/>
          <w:szCs w:val="28"/>
        </w:rPr>
        <w:pict>
          <v:shape id="_x0000_i3624" type="#_x0000_t75" style="width:71.25pt;height:20.25pt">
            <v:imagedata r:id="rId2258" o:title=""/>
          </v:shape>
        </w:pict>
      </w:r>
      <w:r>
        <w:t xml:space="preserve"> and </w:t>
      </w:r>
      <w:r w:rsidR="00DD029A" w:rsidRPr="00DD029A">
        <w:rPr>
          <w:position w:val="-10"/>
          <w:sz w:val="28"/>
          <w:szCs w:val="28"/>
        </w:rPr>
        <w:pict>
          <v:shape id="_x0000_i3625" type="#_x0000_t75" style="width:69.75pt;height:20.25pt">
            <v:imagedata r:id="rId2259" o:title=""/>
          </v:shape>
        </w:pict>
      </w:r>
      <w:r>
        <w:t xml:space="preserve"> </w:t>
      </w:r>
      <w:r>
        <w:rPr>
          <w:szCs w:val="22"/>
        </w:rPr>
        <w:t>the corresponding volumes are added</w:t>
      </w:r>
      <w:r>
        <w:rPr>
          <w:sz w:val="28"/>
          <w:szCs w:val="28"/>
        </w:rPr>
        <w:t>.</w:t>
      </w:r>
    </w:p>
    <w:p w:rsidR="001242A6" w:rsidRDefault="001242A6" w:rsidP="00226046">
      <w:pPr>
        <w:pStyle w:val="af3"/>
        <w:spacing w:line="264" w:lineRule="auto"/>
      </w:pPr>
      <w:r>
        <w:t>9. It is known that height of a cylinder i</w:t>
      </w:r>
      <w:r w:rsidR="00226046">
        <w:t xml:space="preserve">s twice as much that radius of </w:t>
      </w:r>
      <w:r>
        <w:t>foundation. Find height of the cylinder if its volume equals 100 cubic units.</w:t>
      </w:r>
    </w:p>
    <w:p w:rsidR="001242A6" w:rsidRDefault="001242A6" w:rsidP="00226046">
      <w:pPr>
        <w:pStyle w:val="af3"/>
        <w:spacing w:line="264" w:lineRule="auto"/>
      </w:pPr>
      <w:r>
        <w:t>To solve the problem it necessary to create function of the form</w:t>
      </w:r>
      <w:r w:rsidR="00226046">
        <w:rPr>
          <w:lang w:val="uk-UA"/>
        </w:rPr>
        <w:t xml:space="preserve"> </w:t>
      </w:r>
      <w:r>
        <w:t xml:space="preserve"> </w:t>
      </w:r>
      <w:r w:rsidR="00DD029A" w:rsidRPr="00DD029A">
        <w:rPr>
          <w:position w:val="-10"/>
        </w:rPr>
        <w:pict>
          <v:shape id="_x0000_i3626" type="#_x0000_t75" style="width:44.25pt;height:15pt">
            <v:imagedata r:id="rId2260" o:title=""/>
          </v:shape>
        </w:pict>
      </w:r>
      <w:r>
        <w:t xml:space="preserve">, that is defined on the segment from 0 to </w:t>
      </w:r>
      <w:r w:rsidR="00DD029A" w:rsidRPr="00DD029A">
        <w:rPr>
          <w:position w:val="-4"/>
        </w:rPr>
        <w:pict>
          <v:shape id="_x0000_i3627" type="#_x0000_t75" style="width:15pt;height:12pt">
            <v:imagedata r:id="rId2261" o:title=""/>
          </v:shape>
        </w:pict>
      </w:r>
      <w:r>
        <w:t>. The graph of the function corresponds to lateral surface of the required cylinder.</w:t>
      </w:r>
    </w:p>
    <w:p w:rsidR="001242A6" w:rsidRDefault="001242A6" w:rsidP="001242A6">
      <w:pPr>
        <w:pStyle w:val="af6"/>
      </w:pPr>
      <w:r>
        <w:rPr>
          <w:noProof/>
          <w:lang w:val="uk-UA" w:eastAsia="uk-UA"/>
        </w:rPr>
        <w:lastRenderedPageBreak/>
        <w:drawing>
          <wp:inline distT="0" distB="0" distL="0" distR="0">
            <wp:extent cx="4381500" cy="3086100"/>
            <wp:effectExtent l="19050" t="0" r="0" b="0"/>
            <wp:docPr id="2974" name="Рисунок 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4"/>
                    <pic:cNvPicPr>
                      <a:picLocks noChangeAspect="1" noChangeArrowheads="1"/>
                    </pic:cNvPicPr>
                  </pic:nvPicPr>
                  <pic:blipFill>
                    <a:blip r:embed="rId2262" cstate="print"/>
                    <a:srcRect/>
                    <a:stretch>
                      <a:fillRect/>
                    </a:stretch>
                  </pic:blipFill>
                  <pic:spPr bwMode="auto">
                    <a:xfrm>
                      <a:off x="0" y="0"/>
                      <a:ext cx="4381500" cy="308610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20.18</w:t>
      </w:r>
    </w:p>
    <w:p w:rsidR="001242A6" w:rsidRDefault="001242A6" w:rsidP="001242A6">
      <w:pPr>
        <w:pStyle w:val="af6"/>
      </w:pPr>
      <w:r>
        <w:rPr>
          <w:noProof/>
          <w:lang w:val="uk-UA" w:eastAsia="uk-UA"/>
        </w:rPr>
        <w:drawing>
          <wp:inline distT="0" distB="0" distL="0" distR="0">
            <wp:extent cx="4314825" cy="3067050"/>
            <wp:effectExtent l="19050" t="0" r="9525" b="0"/>
            <wp:docPr id="2975" name="Рисунок 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5"/>
                    <pic:cNvPicPr>
                      <a:picLocks noChangeAspect="1" noChangeArrowheads="1"/>
                    </pic:cNvPicPr>
                  </pic:nvPicPr>
                  <pic:blipFill>
                    <a:blip r:embed="rId2263" cstate="print"/>
                    <a:srcRect/>
                    <a:stretch>
                      <a:fillRect/>
                    </a:stretch>
                  </pic:blipFill>
                  <pic:spPr bwMode="auto">
                    <a:xfrm>
                      <a:off x="0" y="0"/>
                      <a:ext cx="4314825" cy="30670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20.19</w:t>
      </w:r>
    </w:p>
    <w:p w:rsidR="001242A6" w:rsidRDefault="001242A6" w:rsidP="001242A6">
      <w:pPr>
        <w:pStyle w:val="af6"/>
      </w:pPr>
      <w:r>
        <w:rPr>
          <w:noProof/>
          <w:lang w:val="uk-UA" w:eastAsia="uk-UA"/>
        </w:rPr>
        <w:lastRenderedPageBreak/>
        <w:drawing>
          <wp:inline distT="0" distB="0" distL="0" distR="0">
            <wp:extent cx="4286250" cy="3067050"/>
            <wp:effectExtent l="19050" t="0" r="0" b="0"/>
            <wp:docPr id="2976" name="Рисунок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6"/>
                    <pic:cNvPicPr>
                      <a:picLocks noChangeAspect="1" noChangeArrowheads="1"/>
                    </pic:cNvPicPr>
                  </pic:nvPicPr>
                  <pic:blipFill>
                    <a:blip r:embed="rId2264" cstate="print"/>
                    <a:srcRect/>
                    <a:stretch>
                      <a:fillRect/>
                    </a:stretch>
                  </pic:blipFill>
                  <pic:spPr bwMode="auto">
                    <a:xfrm>
                      <a:off x="0" y="0"/>
                      <a:ext cx="4286250" cy="3067050"/>
                    </a:xfrm>
                    <a:prstGeom prst="rect">
                      <a:avLst/>
                    </a:prstGeom>
                    <a:solidFill>
                      <a:srgbClr val="FFFFFF"/>
                    </a:solidFill>
                    <a:ln w="9525">
                      <a:noFill/>
                      <a:miter lim="800000"/>
                      <a:headEnd/>
                      <a:tailEnd/>
                    </a:ln>
                  </pic:spPr>
                </pic:pic>
              </a:graphicData>
            </a:graphic>
          </wp:inline>
        </w:drawing>
      </w:r>
    </w:p>
    <w:p w:rsidR="001242A6" w:rsidRDefault="001242A6" w:rsidP="001242A6">
      <w:pPr>
        <w:pStyle w:val="af6"/>
      </w:pPr>
      <w:r>
        <w:t>Fig. 20.20</w:t>
      </w:r>
    </w:p>
    <w:p w:rsidR="001242A6" w:rsidRDefault="001242A6" w:rsidP="001242A6">
      <w:pPr>
        <w:pStyle w:val="af3"/>
      </w:pPr>
      <w:r>
        <w:t xml:space="preserve">Use the command “Operations / Integrals / Solid of rotation volume and surface area, axis </w:t>
      </w:r>
      <w:r w:rsidR="00DD029A" w:rsidRPr="00DD029A">
        <w:rPr>
          <w:position w:val="-6"/>
        </w:rPr>
        <w:pict>
          <v:shape id="_x0000_i3628" type="#_x0000_t75" style="width:17.25pt;height:12.75pt">
            <v:imagedata r:id="rId2238" o:title=""/>
          </v:shape>
        </w:pict>
      </w:r>
      <w:r>
        <w:t xml:space="preserve">...” and set integration limits </w:t>
      </w:r>
      <w:r w:rsidR="00DD029A" w:rsidRPr="00DD029A">
        <w:rPr>
          <w:position w:val="-6"/>
        </w:rPr>
        <w:pict>
          <v:shape id="_x0000_i3629" type="#_x0000_t75" style="width:26.25pt;height:12.75pt">
            <v:imagedata r:id="rId2265" o:title=""/>
          </v:shape>
        </w:pict>
      </w:r>
      <w:r>
        <w:t xml:space="preserve">, </w:t>
      </w:r>
      <w:r w:rsidR="00DD029A" w:rsidRPr="00DD029A">
        <w:rPr>
          <w:position w:val="-6"/>
        </w:rPr>
        <w:pict>
          <v:shape id="_x0000_i3630" type="#_x0000_t75" style="width:30.75pt;height:12.75pt">
            <v:imagedata r:id="rId2266" o:title=""/>
          </v:shape>
        </w:pict>
      </w:r>
      <w:r>
        <w:t xml:space="preserve"> and some value of the parameter P1 to calculate volume of the cylinder. Change gradually the parameter</w:t>
      </w:r>
      <w:r w:rsidR="00DD029A" w:rsidRPr="00DD029A">
        <w:rPr>
          <w:position w:val="-4"/>
        </w:rPr>
        <w:pict>
          <v:shape id="_x0000_i3631" type="#_x0000_t75" style="width:15pt;height:12pt">
            <v:imagedata r:id="rId2267" o:title=""/>
          </v:shape>
        </w:pict>
      </w:r>
      <w:r>
        <w:t xml:space="preserve"> to find the value at that the volume equals to 100: </w:t>
      </w:r>
      <w:r w:rsidR="00DD029A" w:rsidRPr="00DD029A">
        <w:rPr>
          <w:position w:val="-6"/>
        </w:rPr>
        <w:pict>
          <v:shape id="_x0000_i3632" type="#_x0000_t75" style="width:54.75pt;height:12.75pt">
            <v:imagedata r:id="rId2268" o:title=""/>
          </v:shape>
        </w:pict>
      </w:r>
      <w:r>
        <w:t xml:space="preserve"> (Fig. 20.20). This is the required height of the cylinder.</w:t>
      </w:r>
    </w:p>
    <w:p w:rsidR="001242A6" w:rsidRDefault="001242A6" w:rsidP="001242A6">
      <w:pPr>
        <w:pStyle w:val="af4"/>
        <w:rPr>
          <w:lang w:val="en-US"/>
        </w:rPr>
      </w:pPr>
    </w:p>
    <w:p w:rsidR="001242A6" w:rsidRDefault="001242A6" w:rsidP="001242A6">
      <w:pPr>
        <w:pStyle w:val="af4"/>
        <w:rPr>
          <w:lang w:val="en-US"/>
        </w:rPr>
      </w:pPr>
      <w:r>
        <w:rPr>
          <w:lang w:val="en-US"/>
        </w:rPr>
        <w:t xml:space="preserve">Questions for self-checking </w:t>
      </w:r>
    </w:p>
    <w:p w:rsidR="001242A6" w:rsidRDefault="001242A6" w:rsidP="00CF357F">
      <w:pPr>
        <w:pStyle w:val="a0"/>
        <w:numPr>
          <w:ilvl w:val="0"/>
          <w:numId w:val="45"/>
        </w:numPr>
        <w:rPr>
          <w:lang w:val="en-US"/>
        </w:rPr>
      </w:pPr>
      <w:r>
        <w:rPr>
          <w:lang w:val="en-US"/>
        </w:rPr>
        <w:t xml:space="preserve">How to calculate volume of the solid bounded by the surface that is generated by rotation of a locked polygonal line around the axis </w:t>
      </w:r>
      <w:r w:rsidR="00DD029A" w:rsidRPr="00DD029A">
        <w:rPr>
          <w:position w:val="-6"/>
        </w:rPr>
        <w:pict>
          <v:shape id="_x0000_i3633" type="#_x0000_t75" style="width:15pt;height:12pt">
            <v:imagedata r:id="rId2269" o:title=""/>
          </v:shape>
        </w:pict>
      </w:r>
      <w:r>
        <w:rPr>
          <w:lang w:val="en-US"/>
        </w:rPr>
        <w:t xml:space="preserve">? around the axis </w:t>
      </w:r>
      <w:r w:rsidR="00DD029A" w:rsidRPr="00DD029A">
        <w:rPr>
          <w:position w:val="-10"/>
        </w:rPr>
        <w:pict>
          <v:shape id="_x0000_i3634" type="#_x0000_t75" style="width:15.75pt;height:14.25pt">
            <v:imagedata r:id="rId2270" o:title=""/>
          </v:shape>
        </w:pict>
      </w:r>
      <w:r>
        <w:rPr>
          <w:lang w:val="en-US"/>
        </w:rPr>
        <w:t>?</w:t>
      </w:r>
    </w:p>
    <w:p w:rsidR="001242A6" w:rsidRDefault="001242A6" w:rsidP="00CF357F">
      <w:pPr>
        <w:pStyle w:val="a0"/>
        <w:numPr>
          <w:ilvl w:val="0"/>
          <w:numId w:val="45"/>
        </w:numPr>
        <w:rPr>
          <w:lang w:val="en-US"/>
        </w:rPr>
      </w:pPr>
      <w:r>
        <w:rPr>
          <w:lang w:val="en-US"/>
        </w:rPr>
        <w:t>Is it necessary to plot graphs of given functions before use the commands “Operations / Integrals / Solid of rotation volume and surface...”?</w:t>
      </w:r>
    </w:p>
    <w:p w:rsidR="001242A6" w:rsidRDefault="001242A6" w:rsidP="00CF357F">
      <w:pPr>
        <w:pStyle w:val="a0"/>
        <w:numPr>
          <w:ilvl w:val="0"/>
          <w:numId w:val="45"/>
        </w:numPr>
        <w:rPr>
          <w:lang w:val="en-US"/>
        </w:rPr>
      </w:pPr>
      <w:r>
        <w:rPr>
          <w:lang w:val="en-US"/>
        </w:rPr>
        <w:t>How to calculate the volume and the surface area of the solid generated by rotation of the curve</w:t>
      </w:r>
      <w:r w:rsidR="00DD029A" w:rsidRPr="00DD029A">
        <w:rPr>
          <w:position w:val="-10"/>
        </w:rPr>
        <w:pict>
          <v:shape id="_x0000_i3635" type="#_x0000_t75" style="width:39pt;height:15pt">
            <v:imagedata r:id="rId1723" o:title=""/>
          </v:shape>
        </w:pict>
      </w:r>
      <w:r>
        <w:rPr>
          <w:lang w:val="en-US"/>
        </w:rPr>
        <w:t xml:space="preserve"> around the axis </w:t>
      </w:r>
      <w:r w:rsidR="00DD029A" w:rsidRPr="00DD029A">
        <w:rPr>
          <w:position w:val="-6"/>
        </w:rPr>
        <w:pict>
          <v:shape id="_x0000_i3636" type="#_x0000_t75" style="width:15pt;height:12pt">
            <v:imagedata r:id="rId2269" o:title=""/>
          </v:shape>
        </w:pict>
      </w:r>
      <w:r>
        <w:rPr>
          <w:lang w:val="en-US"/>
        </w:rPr>
        <w:t xml:space="preserve"> in bounds from </w:t>
      </w:r>
      <w:r w:rsidR="00DD029A" w:rsidRPr="00DD029A">
        <w:rPr>
          <w:position w:val="-6"/>
        </w:rPr>
        <w:pict>
          <v:shape id="_x0000_i3637" type="#_x0000_t75" style="width:24.75pt;height:9.75pt">
            <v:imagedata r:id="rId2271" o:title=""/>
          </v:shape>
        </w:pict>
      </w:r>
      <w:r>
        <w:rPr>
          <w:lang w:val="en-US"/>
        </w:rPr>
        <w:t xml:space="preserve"> to </w:t>
      </w:r>
      <w:r w:rsidR="00DD029A" w:rsidRPr="00DD029A">
        <w:rPr>
          <w:position w:val="-6"/>
        </w:rPr>
        <w:pict>
          <v:shape id="_x0000_i3638" type="#_x0000_t75" style="width:24pt;height:12.75pt">
            <v:imagedata r:id="rId2272" o:title=""/>
          </v:shape>
        </w:pict>
      </w:r>
      <w:r>
        <w:rPr>
          <w:lang w:val="en-US"/>
        </w:rPr>
        <w:t>?</w:t>
      </w:r>
    </w:p>
    <w:p w:rsidR="001242A6" w:rsidRDefault="001242A6" w:rsidP="00CF357F">
      <w:pPr>
        <w:pStyle w:val="a0"/>
        <w:numPr>
          <w:ilvl w:val="0"/>
          <w:numId w:val="45"/>
        </w:numPr>
        <w:rPr>
          <w:lang w:val="en-US"/>
        </w:rPr>
      </w:pPr>
      <w:r>
        <w:rPr>
          <w:lang w:val="en-US"/>
        </w:rPr>
        <w:t xml:space="preserve">How to calculate volume and the surface area of the solid generated by rotation of the curve </w:t>
      </w:r>
      <w:r w:rsidR="00DD029A" w:rsidRPr="00DD029A">
        <w:rPr>
          <w:position w:val="-10"/>
        </w:rPr>
        <w:pict>
          <v:shape id="_x0000_i3639" type="#_x0000_t75" style="width:39pt;height:15pt">
            <v:imagedata r:id="rId1723" o:title=""/>
          </v:shape>
        </w:pict>
      </w:r>
      <w:r>
        <w:rPr>
          <w:lang w:val="en-US"/>
        </w:rPr>
        <w:t xml:space="preserve"> and the lines </w:t>
      </w:r>
      <w:r w:rsidR="00DD029A" w:rsidRPr="00DD029A">
        <w:rPr>
          <w:position w:val="-6"/>
        </w:rPr>
        <w:pict>
          <v:shape id="_x0000_i3640" type="#_x0000_t75" style="width:24.75pt;height:9.75pt">
            <v:imagedata r:id="rId2271" o:title=""/>
          </v:shape>
        </w:pict>
      </w:r>
      <w:r>
        <w:rPr>
          <w:lang w:val="en-US"/>
        </w:rPr>
        <w:t xml:space="preserve">, </w:t>
      </w:r>
      <w:r w:rsidR="00DD029A" w:rsidRPr="00DD029A">
        <w:rPr>
          <w:position w:val="-6"/>
        </w:rPr>
        <w:pict>
          <v:shape id="_x0000_i3641" type="#_x0000_t75" style="width:24pt;height:12.75pt">
            <v:imagedata r:id="rId2272" o:title=""/>
          </v:shape>
        </w:pict>
      </w:r>
      <w:r>
        <w:rPr>
          <w:lang w:val="en-US"/>
        </w:rPr>
        <w:t xml:space="preserve">, </w:t>
      </w:r>
      <w:r w:rsidR="00DD029A" w:rsidRPr="00DD029A">
        <w:rPr>
          <w:position w:val="-10"/>
        </w:rPr>
        <w:pict>
          <v:shape id="_x0000_i3642" type="#_x0000_t75" style="width:24.75pt;height:14.25pt">
            <v:imagedata r:id="rId2273" o:title=""/>
          </v:shape>
        </w:pict>
      </w:r>
      <w:r>
        <w:rPr>
          <w:lang w:val="en-US"/>
        </w:rPr>
        <w:t xml:space="preserve">, around the axis </w:t>
      </w:r>
      <w:r w:rsidR="00DD029A" w:rsidRPr="00DD029A">
        <w:rPr>
          <w:position w:val="-6"/>
        </w:rPr>
        <w:pict>
          <v:shape id="_x0000_i3643" type="#_x0000_t75" style="width:15pt;height:12pt">
            <v:imagedata r:id="rId2269" o:title=""/>
          </v:shape>
        </w:pict>
      </w:r>
      <w:r>
        <w:rPr>
          <w:lang w:val="en-US"/>
        </w:rPr>
        <w:t xml:space="preserve"> with the help of GRAN1?</w:t>
      </w:r>
    </w:p>
    <w:p w:rsidR="001242A6" w:rsidRDefault="001242A6" w:rsidP="00CF357F">
      <w:pPr>
        <w:pStyle w:val="a0"/>
        <w:numPr>
          <w:ilvl w:val="0"/>
          <w:numId w:val="45"/>
        </w:numPr>
        <w:rPr>
          <w:lang w:val="en-US"/>
        </w:rPr>
      </w:pPr>
      <w:r>
        <w:rPr>
          <w:lang w:val="en-US"/>
        </w:rPr>
        <w:t xml:space="preserve">How to calculate volume of the solid bounded of the surface of rotation of the curves </w:t>
      </w:r>
      <w:r w:rsidR="00DD029A" w:rsidRPr="00DD029A">
        <w:rPr>
          <w:position w:val="-10"/>
        </w:rPr>
        <w:pict>
          <v:shape id="_x0000_i3644" type="#_x0000_t75" style="width:42pt;height:15pt">
            <v:imagedata r:id="rId2274" o:title=""/>
          </v:shape>
        </w:pict>
      </w:r>
      <w:r w:rsidRPr="007C3207">
        <w:t xml:space="preserve">, </w:t>
      </w:r>
      <w:r w:rsidR="00DD029A" w:rsidRPr="00DD029A">
        <w:rPr>
          <w:position w:val="-10"/>
        </w:rPr>
        <w:pict>
          <v:shape id="_x0000_i3645" type="#_x0000_t75" style="width:42.75pt;height:15pt">
            <v:imagedata r:id="rId2275" o:title=""/>
          </v:shape>
        </w:pict>
      </w:r>
      <w:r>
        <w:rPr>
          <w:lang w:val="en-US"/>
        </w:rPr>
        <w:t xml:space="preserve"> and the lines </w:t>
      </w:r>
      <w:r w:rsidR="00DD029A" w:rsidRPr="00DD029A">
        <w:rPr>
          <w:position w:val="-6"/>
        </w:rPr>
        <w:pict>
          <v:shape id="_x0000_i3646" type="#_x0000_t75" style="width:24.75pt;height:9.75pt">
            <v:imagedata r:id="rId2271" o:title=""/>
          </v:shape>
        </w:pict>
      </w:r>
      <w:r>
        <w:rPr>
          <w:lang w:val="en-US"/>
        </w:rPr>
        <w:t xml:space="preserve">, </w:t>
      </w:r>
      <w:r w:rsidR="00DD029A" w:rsidRPr="00DD029A">
        <w:rPr>
          <w:position w:val="-6"/>
        </w:rPr>
        <w:pict>
          <v:shape id="_x0000_i3647" type="#_x0000_t75" style="width:24pt;height:12.75pt">
            <v:imagedata r:id="rId2272" o:title=""/>
          </v:shape>
        </w:pict>
      </w:r>
      <w:r>
        <w:rPr>
          <w:lang w:val="en-US"/>
        </w:rPr>
        <w:t xml:space="preserve"> around the axis </w:t>
      </w:r>
      <w:r w:rsidR="00DD029A" w:rsidRPr="00DD029A">
        <w:rPr>
          <w:position w:val="-6"/>
        </w:rPr>
        <w:pict>
          <v:shape id="_x0000_i3648" type="#_x0000_t75" style="width:15pt;height:12pt">
            <v:imagedata r:id="rId2269" o:title=""/>
          </v:shape>
        </w:pict>
      </w:r>
      <w:r>
        <w:rPr>
          <w:lang w:val="en-US"/>
        </w:rPr>
        <w:t>?</w:t>
      </w:r>
    </w:p>
    <w:p w:rsidR="001242A6" w:rsidRDefault="001242A6" w:rsidP="00CF357F">
      <w:pPr>
        <w:pStyle w:val="a0"/>
        <w:numPr>
          <w:ilvl w:val="0"/>
          <w:numId w:val="45"/>
        </w:numPr>
        <w:rPr>
          <w:lang w:val="en-US"/>
        </w:rPr>
      </w:pPr>
      <w:r>
        <w:rPr>
          <w:lang w:val="en-US"/>
        </w:rPr>
        <w:lastRenderedPageBreak/>
        <w:t xml:space="preserve">What should be the curve </w:t>
      </w:r>
      <w:r w:rsidR="00DD029A" w:rsidRPr="00DD029A">
        <w:rPr>
          <w:position w:val="-10"/>
        </w:rPr>
        <w:pict>
          <v:shape id="_x0000_i3649" type="#_x0000_t75" style="width:39pt;height:15pt">
            <v:imagedata r:id="rId1723" o:title=""/>
          </v:shape>
        </w:pict>
      </w:r>
      <w:r>
        <w:rPr>
          <w:lang w:val="en-US"/>
        </w:rPr>
        <w:t xml:space="preserve"> in order to the volume of the solid bounded by the surface that is generated by rotation of the curve </w:t>
      </w:r>
      <w:r w:rsidR="00DD029A" w:rsidRPr="00DD029A">
        <w:rPr>
          <w:position w:val="-10"/>
        </w:rPr>
        <w:pict>
          <v:shape id="_x0000_i3650" type="#_x0000_t75" style="width:39pt;height:15pt">
            <v:imagedata r:id="rId1723" o:title=""/>
          </v:shape>
        </w:pict>
      </w:r>
      <w:r>
        <w:rPr>
          <w:lang w:val="en-US"/>
        </w:rPr>
        <w:t xml:space="preserve"> around the axis </w:t>
      </w:r>
      <w:r w:rsidR="00DD029A" w:rsidRPr="00DD029A">
        <w:rPr>
          <w:position w:val="-10"/>
        </w:rPr>
        <w:pict>
          <v:shape id="_x0000_i3651" type="#_x0000_t75" style="width:15.75pt;height:14.25pt">
            <v:imagedata r:id="rId2270" o:title=""/>
          </v:shape>
        </w:pict>
      </w:r>
      <w:r>
        <w:rPr>
          <w:lang w:val="en-US"/>
        </w:rPr>
        <w:t xml:space="preserve"> in bounds from </w:t>
      </w:r>
      <w:r w:rsidR="00DD029A" w:rsidRPr="00DD029A">
        <w:rPr>
          <w:position w:val="-10"/>
        </w:rPr>
        <w:pict>
          <v:shape id="_x0000_i3652" type="#_x0000_t75" style="width:24.75pt;height:12pt">
            <v:imagedata r:id="rId2276" o:title=""/>
          </v:shape>
        </w:pict>
      </w:r>
      <w:r>
        <w:rPr>
          <w:lang w:val="en-US"/>
        </w:rPr>
        <w:t xml:space="preserve"> </w:t>
      </w:r>
      <w:proofErr w:type="spellStart"/>
      <w:r>
        <w:rPr>
          <w:lang w:val="en-US"/>
        </w:rPr>
        <w:t>to</w:t>
      </w:r>
      <w:proofErr w:type="spellEnd"/>
      <w:r>
        <w:rPr>
          <w:lang w:val="en-US"/>
        </w:rPr>
        <w:t xml:space="preserve"> </w:t>
      </w:r>
      <w:r w:rsidR="00DD029A" w:rsidRPr="00DD029A">
        <w:rPr>
          <w:position w:val="-10"/>
        </w:rPr>
        <w:pict>
          <v:shape id="_x0000_i3653" type="#_x0000_t75" style="width:26.25pt;height:15pt">
            <v:imagedata r:id="rId2277" o:title=""/>
          </v:shape>
        </w:pict>
      </w:r>
      <w:r>
        <w:rPr>
          <w:lang w:val="en-US"/>
        </w:rPr>
        <w:t xml:space="preserve"> could be calculated properly?</w:t>
      </w:r>
    </w:p>
    <w:p w:rsidR="001242A6" w:rsidRDefault="001242A6" w:rsidP="00CF357F">
      <w:pPr>
        <w:pStyle w:val="a0"/>
        <w:numPr>
          <w:ilvl w:val="0"/>
          <w:numId w:val="45"/>
        </w:numPr>
        <w:rPr>
          <w:lang w:val="en-US"/>
        </w:rPr>
      </w:pPr>
      <w:r>
        <w:rPr>
          <w:lang w:val="en-US"/>
        </w:rPr>
        <w:t xml:space="preserve">How to calculate volume of the solid bounded by the surface that is generated by rotation of the curve defined by parametric equations </w:t>
      </w:r>
      <w:r w:rsidR="00DD029A" w:rsidRPr="00DD029A">
        <w:rPr>
          <w:position w:val="-10"/>
        </w:rPr>
        <w:pict>
          <v:shape id="_x0000_i3654" type="#_x0000_t75" style="width:36pt;height:15pt">
            <v:imagedata r:id="rId2278" o:title=""/>
          </v:shape>
        </w:pict>
      </w:r>
      <w:r>
        <w:rPr>
          <w:lang w:val="en-US"/>
        </w:rPr>
        <w:t xml:space="preserve">, </w:t>
      </w:r>
      <w:r w:rsidR="00DD029A" w:rsidRPr="00DD029A">
        <w:rPr>
          <w:position w:val="-10"/>
        </w:rPr>
        <w:pict>
          <v:shape id="_x0000_i3655" type="#_x0000_t75" style="width:36pt;height:15pt">
            <v:imagedata r:id="rId2279" o:title=""/>
          </v:shape>
        </w:pict>
      </w:r>
      <w:r>
        <w:rPr>
          <w:lang w:val="en-US"/>
        </w:rPr>
        <w:t xml:space="preserve"> around the axis </w:t>
      </w:r>
      <w:r w:rsidR="00DD029A" w:rsidRPr="00DD029A">
        <w:rPr>
          <w:position w:val="-6"/>
        </w:rPr>
        <w:pict>
          <v:shape id="_x0000_i3656" type="#_x0000_t75" style="width:15pt;height:12pt">
            <v:imagedata r:id="rId2269" o:title=""/>
          </v:shape>
        </w:pict>
      </w:r>
      <w:r>
        <w:rPr>
          <w:lang w:val="en-US"/>
        </w:rPr>
        <w:t xml:space="preserve"> (or the axis </w:t>
      </w:r>
      <w:r w:rsidR="00DD029A" w:rsidRPr="00DD029A">
        <w:rPr>
          <w:position w:val="-10"/>
        </w:rPr>
        <w:pict>
          <v:shape id="_x0000_i3657" type="#_x0000_t75" style="width:15.75pt;height:14.25pt">
            <v:imagedata r:id="rId2270" o:title=""/>
          </v:shape>
        </w:pict>
      </w:r>
      <w:r>
        <w:rPr>
          <w:lang w:val="en-US"/>
        </w:rPr>
        <w:t>)?</w:t>
      </w:r>
    </w:p>
    <w:p w:rsidR="001242A6" w:rsidRDefault="001242A6" w:rsidP="00CF357F">
      <w:pPr>
        <w:pStyle w:val="a0"/>
        <w:numPr>
          <w:ilvl w:val="0"/>
          <w:numId w:val="45"/>
        </w:numPr>
        <w:rPr>
          <w:lang w:val="en-US"/>
        </w:rPr>
      </w:pPr>
      <w:r>
        <w:rPr>
          <w:lang w:val="en-US"/>
        </w:rPr>
        <w:t xml:space="preserve">How to calculate area of the surface generated by rotation of the curve defined by parametric equations </w:t>
      </w:r>
      <w:r w:rsidR="00DD029A" w:rsidRPr="00DD029A">
        <w:rPr>
          <w:position w:val="-10"/>
        </w:rPr>
        <w:pict>
          <v:shape id="_x0000_i3658" type="#_x0000_t75" style="width:36pt;height:15pt">
            <v:imagedata r:id="rId2278" o:title=""/>
          </v:shape>
        </w:pict>
      </w:r>
      <w:r>
        <w:rPr>
          <w:lang w:val="en-US"/>
        </w:rPr>
        <w:t xml:space="preserve">, </w:t>
      </w:r>
      <w:r w:rsidR="00DD029A" w:rsidRPr="00DD029A">
        <w:rPr>
          <w:position w:val="-10"/>
        </w:rPr>
        <w:pict>
          <v:shape id="_x0000_i3659" type="#_x0000_t75" style="width:36pt;height:15pt">
            <v:imagedata r:id="rId2279" o:title=""/>
          </v:shape>
        </w:pict>
      </w:r>
      <w:r>
        <w:rPr>
          <w:lang w:val="en-US"/>
        </w:rPr>
        <w:t xml:space="preserve"> around the axis </w:t>
      </w:r>
      <w:r w:rsidR="00DD029A" w:rsidRPr="00DD029A">
        <w:rPr>
          <w:position w:val="-6"/>
        </w:rPr>
        <w:pict>
          <v:shape id="_x0000_i3660" type="#_x0000_t75" style="width:15pt;height:12pt">
            <v:imagedata r:id="rId2269" o:title=""/>
          </v:shape>
        </w:pict>
      </w:r>
      <w:r>
        <w:rPr>
          <w:lang w:val="en-US"/>
        </w:rPr>
        <w:t xml:space="preserve"> (or the axis </w:t>
      </w:r>
      <w:r w:rsidR="00DD029A" w:rsidRPr="00DD029A">
        <w:rPr>
          <w:position w:val="-10"/>
        </w:rPr>
        <w:pict>
          <v:shape id="_x0000_i3661" type="#_x0000_t75" style="width:15.75pt;height:14.25pt">
            <v:imagedata r:id="rId2270" o:title=""/>
          </v:shape>
        </w:pict>
      </w:r>
      <w:r>
        <w:rPr>
          <w:lang w:val="en-US"/>
        </w:rPr>
        <w:t>)?</w:t>
      </w:r>
    </w:p>
    <w:p w:rsidR="001242A6" w:rsidRDefault="001242A6" w:rsidP="001242A6">
      <w:pPr>
        <w:pStyle w:val="af4"/>
        <w:rPr>
          <w:lang w:val="en-US"/>
        </w:rPr>
      </w:pPr>
    </w:p>
    <w:p w:rsidR="001242A6" w:rsidRDefault="001242A6" w:rsidP="001242A6">
      <w:pPr>
        <w:pStyle w:val="af4"/>
        <w:rPr>
          <w:lang w:val="en-US"/>
        </w:rPr>
      </w:pPr>
      <w:r>
        <w:rPr>
          <w:lang w:val="en-US"/>
        </w:rPr>
        <w:t>Exercises for self-fulfillment</w:t>
      </w:r>
    </w:p>
    <w:p w:rsidR="001242A6" w:rsidRDefault="001242A6" w:rsidP="00CF357F">
      <w:pPr>
        <w:pStyle w:val="a0"/>
        <w:numPr>
          <w:ilvl w:val="0"/>
          <w:numId w:val="46"/>
        </w:numPr>
        <w:rPr>
          <w:lang w:val="en-US"/>
        </w:rPr>
      </w:pPr>
      <w:r>
        <w:rPr>
          <w:lang w:val="en-US"/>
        </w:rPr>
        <w:t xml:space="preserve">Calculate volume of the solid generated by rotation of the rectangle </w:t>
      </w:r>
      <w:r w:rsidR="00DD029A" w:rsidRPr="00DD029A">
        <w:rPr>
          <w:position w:val="-10"/>
        </w:rPr>
        <w:pict>
          <v:shape id="_x0000_i3662" type="#_x0000_t75" style="width:113.25pt;height:15pt">
            <v:imagedata r:id="rId2280" o:title=""/>
          </v:shape>
        </w:pict>
      </w:r>
      <w:r>
        <w:rPr>
          <w:lang w:val="en-US"/>
        </w:rPr>
        <w:t xml:space="preserve">, (at </w:t>
      </w:r>
      <w:r w:rsidR="00DD029A" w:rsidRPr="00DD029A">
        <w:rPr>
          <w:position w:val="-6"/>
        </w:rPr>
        <w:pict>
          <v:shape id="_x0000_i3663" type="#_x0000_t75" style="width:24pt;height:12.75pt">
            <v:imagedata r:id="rId2281" o:title=""/>
          </v:shape>
        </w:pict>
      </w:r>
      <w:r>
        <w:rPr>
          <w:lang w:val="en-US"/>
        </w:rPr>
        <w:t xml:space="preserve">, </w:t>
      </w:r>
      <w:r w:rsidR="00DD029A" w:rsidRPr="00DD029A">
        <w:rPr>
          <w:position w:val="-6"/>
        </w:rPr>
        <w:pict>
          <v:shape id="_x0000_i3664" type="#_x0000_t75" style="width:39.75pt;height:12.75pt">
            <v:imagedata r:id="rId2282" o:title=""/>
          </v:shape>
        </w:pict>
      </w:r>
      <w:r>
        <w:rPr>
          <w:lang w:val="en-US"/>
        </w:rPr>
        <w:t xml:space="preserve"> and definite </w:t>
      </w:r>
      <w:r w:rsidR="00DD029A" w:rsidRPr="00DD029A">
        <w:rPr>
          <w:position w:val="-6"/>
        </w:rPr>
        <w:pict>
          <v:shape id="_x0000_i3665" type="#_x0000_t75" style="width:9pt;height:9.75pt">
            <v:imagedata r:id="rId2283" o:title=""/>
          </v:shape>
        </w:pict>
      </w:r>
      <w:r w:rsidRPr="007C3207">
        <w:t xml:space="preserve">, </w:t>
      </w:r>
      <w:r w:rsidR="00DD029A" w:rsidRPr="00DD029A">
        <w:rPr>
          <w:position w:val="-6"/>
        </w:rPr>
        <w:pict>
          <v:shape id="_x0000_i3666" type="#_x0000_t75" style="width:9pt;height:12.75pt">
            <v:imagedata r:id="rId2284" o:title=""/>
          </v:shape>
        </w:pict>
      </w:r>
      <w:r w:rsidRPr="007C3207">
        <w:t xml:space="preserve">, </w:t>
      </w:r>
      <w:r w:rsidR="00DD029A" w:rsidRPr="00DD029A">
        <w:rPr>
          <w:position w:val="-6"/>
        </w:rPr>
        <w:pict>
          <v:shape id="_x0000_i3667" type="#_x0000_t75" style="width:8.25pt;height:9.75pt">
            <v:imagedata r:id="rId2285" o:title=""/>
          </v:shape>
        </w:pict>
      </w:r>
      <w:r w:rsidRPr="007C3207">
        <w:t xml:space="preserve">, </w:t>
      </w:r>
      <w:r w:rsidR="00DD029A" w:rsidRPr="00DD029A">
        <w:rPr>
          <w:position w:val="-6"/>
        </w:rPr>
        <w:pict>
          <v:shape id="_x0000_i3668" type="#_x0000_t75" style="width:9.75pt;height:12.75pt">
            <v:imagedata r:id="rId2286" o:title=""/>
          </v:shape>
        </w:pict>
      </w:r>
      <w:r w:rsidRPr="007C3207">
        <w:t>)</w:t>
      </w:r>
      <w:r>
        <w:rPr>
          <w:lang w:val="en-US"/>
        </w:rPr>
        <w:t xml:space="preserve">) around the axis </w:t>
      </w:r>
      <w:r w:rsidR="00DD029A" w:rsidRPr="00DD029A">
        <w:rPr>
          <w:position w:val="-6"/>
        </w:rPr>
        <w:pict>
          <v:shape id="_x0000_i3669" type="#_x0000_t75" style="width:15pt;height:12pt">
            <v:imagedata r:id="rId2269" o:title=""/>
          </v:shape>
        </w:pict>
      </w:r>
      <w:r>
        <w:rPr>
          <w:lang w:val="en-US"/>
        </w:rPr>
        <w:t>.</w:t>
      </w:r>
    </w:p>
    <w:p w:rsidR="001242A6" w:rsidRDefault="001242A6" w:rsidP="00CF357F">
      <w:pPr>
        <w:pStyle w:val="a0"/>
        <w:numPr>
          <w:ilvl w:val="0"/>
          <w:numId w:val="46"/>
        </w:numPr>
        <w:rPr>
          <w:lang w:val="en-US"/>
        </w:rPr>
      </w:pPr>
      <w:r>
        <w:rPr>
          <w:lang w:val="en-US"/>
        </w:rPr>
        <w:t xml:space="preserve">Calculate volume of the solid bounded by the surface that is generated by rotation of a segment of the line </w:t>
      </w:r>
      <w:r w:rsidR="00DD029A" w:rsidRPr="00DD029A">
        <w:rPr>
          <w:position w:val="-10"/>
        </w:rPr>
        <w:pict>
          <v:shape id="_x0000_i3670" type="#_x0000_t75" style="width:24.75pt;height:14.25pt">
            <v:imagedata r:id="rId2287" o:title=""/>
          </v:shape>
        </w:pict>
      </w:r>
      <w:r>
        <w:rPr>
          <w:lang w:val="en-US"/>
        </w:rPr>
        <w:t xml:space="preserve"> for </w:t>
      </w:r>
      <w:r w:rsidR="00DD029A" w:rsidRPr="00DD029A">
        <w:rPr>
          <w:position w:val="-6"/>
        </w:rPr>
        <w:pict>
          <v:shape id="_x0000_i3671" type="#_x0000_t75" style="width:9pt;height:9.75pt">
            <v:imagedata r:id="rId2288" o:title=""/>
          </v:shape>
        </w:pict>
      </w:r>
      <w:r>
        <w:rPr>
          <w:lang w:val="en-US"/>
        </w:rPr>
        <w:t xml:space="preserve"> in bounds from  –3 to 3 around the axis </w:t>
      </w:r>
      <w:r w:rsidR="00DD029A" w:rsidRPr="00DD029A">
        <w:rPr>
          <w:position w:val="-6"/>
        </w:rPr>
        <w:pict>
          <v:shape id="_x0000_i3672" type="#_x0000_t75" style="width:15pt;height:12pt">
            <v:imagedata r:id="rId2269" o:title=""/>
          </v:shape>
        </w:pict>
      </w:r>
      <w:r>
        <w:rPr>
          <w:lang w:val="en-US"/>
        </w:rPr>
        <w:t>.</w:t>
      </w:r>
    </w:p>
    <w:p w:rsidR="001242A6" w:rsidRDefault="001242A6" w:rsidP="00CF357F">
      <w:pPr>
        <w:pStyle w:val="a0"/>
        <w:numPr>
          <w:ilvl w:val="0"/>
          <w:numId w:val="46"/>
        </w:numPr>
        <w:rPr>
          <w:lang w:val="en-US"/>
        </w:rPr>
      </w:pPr>
      <w:r>
        <w:rPr>
          <w:lang w:val="en-US"/>
        </w:rPr>
        <w:t xml:space="preserve">Calculate area of the surface that is generated by rotation of the circle of radius 2 centered in the point (0, 3) around the axis </w:t>
      </w:r>
      <w:r w:rsidR="00DD029A" w:rsidRPr="00DD029A">
        <w:rPr>
          <w:position w:val="-6"/>
        </w:rPr>
        <w:pict>
          <v:shape id="_x0000_i3673" type="#_x0000_t75" style="width:15pt;height:12pt">
            <v:imagedata r:id="rId2269" o:title=""/>
          </v:shape>
        </w:pict>
      </w:r>
      <w:r>
        <w:rPr>
          <w:lang w:val="en-US"/>
        </w:rPr>
        <w:t>.</w:t>
      </w:r>
    </w:p>
    <w:p w:rsidR="001242A6" w:rsidRDefault="001242A6" w:rsidP="00CF357F">
      <w:pPr>
        <w:pStyle w:val="a0"/>
        <w:numPr>
          <w:ilvl w:val="0"/>
          <w:numId w:val="46"/>
        </w:numPr>
        <w:rPr>
          <w:lang w:val="en-US"/>
        </w:rPr>
      </w:pPr>
      <w:r>
        <w:rPr>
          <w:lang w:val="en-US"/>
        </w:rPr>
        <w:t xml:space="preserve">Find volume of the cut cone generated by rotation of the trapezoid bounded by the lines </w:t>
      </w:r>
      <w:r w:rsidR="00DD029A" w:rsidRPr="00DD029A">
        <w:rPr>
          <w:position w:val="-6"/>
        </w:rPr>
        <w:pict>
          <v:shape id="_x0000_i3674" type="#_x0000_t75" style="width:24pt;height:12pt">
            <v:imagedata r:id="rId2289" o:title=""/>
          </v:shape>
        </w:pict>
      </w:r>
      <w:r w:rsidRPr="007C3207">
        <w:t xml:space="preserve">, </w:t>
      </w:r>
      <w:r w:rsidR="00DD029A" w:rsidRPr="00DD029A">
        <w:rPr>
          <w:position w:val="-10"/>
        </w:rPr>
        <w:pict>
          <v:shape id="_x0000_i3675" type="#_x0000_t75" style="width:24.75pt;height:14.25pt">
            <v:imagedata r:id="rId2290" o:title=""/>
          </v:shape>
        </w:pict>
      </w:r>
      <w:r w:rsidRPr="007C3207">
        <w:t xml:space="preserve">, </w:t>
      </w:r>
      <w:r w:rsidR="00DD029A" w:rsidRPr="00DD029A">
        <w:rPr>
          <w:position w:val="-10"/>
        </w:rPr>
        <w:pict>
          <v:shape id="_x0000_i3676" type="#_x0000_t75" style="width:24pt;height:14.25pt">
            <v:imagedata r:id="rId2291" o:title=""/>
          </v:shape>
        </w:pict>
      </w:r>
      <w:r w:rsidRPr="007C3207">
        <w:t xml:space="preserve">, </w:t>
      </w:r>
      <w:r w:rsidR="00DD029A" w:rsidRPr="00DD029A">
        <w:rPr>
          <w:position w:val="-10"/>
        </w:rPr>
        <w:pict>
          <v:shape id="_x0000_i3677" type="#_x0000_t75" style="width:44.25pt;height:14.25pt">
            <v:imagedata r:id="rId2292" o:title=""/>
          </v:shape>
        </w:pict>
      </w:r>
      <w:r>
        <w:rPr>
          <w:lang w:val="en-US"/>
        </w:rPr>
        <w:t xml:space="preserve"> around the axis </w:t>
      </w:r>
      <w:r w:rsidR="00DD029A" w:rsidRPr="00DD029A">
        <w:rPr>
          <w:position w:val="-10"/>
        </w:rPr>
        <w:pict>
          <v:shape id="_x0000_i3678" type="#_x0000_t75" style="width:15.75pt;height:14.25pt">
            <v:imagedata r:id="rId2270" o:title=""/>
          </v:shape>
        </w:pict>
      </w:r>
      <w:r>
        <w:rPr>
          <w:lang w:val="en-US"/>
        </w:rPr>
        <w:t>.</w:t>
      </w:r>
    </w:p>
    <w:p w:rsidR="001242A6" w:rsidRDefault="001242A6" w:rsidP="00CF357F">
      <w:pPr>
        <w:pStyle w:val="a0"/>
        <w:numPr>
          <w:ilvl w:val="0"/>
          <w:numId w:val="46"/>
        </w:numPr>
        <w:rPr>
          <w:lang w:val="en-US"/>
        </w:rPr>
      </w:pPr>
      <w:r>
        <w:rPr>
          <w:lang w:val="en-US"/>
        </w:rPr>
        <w:t xml:space="preserve">Find volume of the solid bounded by the surfaces that are generated by rotation of the curve </w:t>
      </w:r>
      <w:r w:rsidR="00DD029A" w:rsidRPr="00DD029A">
        <w:rPr>
          <w:position w:val="-10"/>
        </w:rPr>
        <w:pict>
          <v:shape id="_x0000_i3679" type="#_x0000_t75" style="width:30pt;height:17.25pt">
            <v:imagedata r:id="rId2293" o:title=""/>
          </v:shape>
        </w:pict>
      </w:r>
      <w:r>
        <w:rPr>
          <w:lang w:val="en-US"/>
        </w:rPr>
        <w:t xml:space="preserve"> and the lines </w:t>
      </w:r>
      <w:r w:rsidR="00DD029A" w:rsidRPr="00DD029A">
        <w:rPr>
          <w:position w:val="-10"/>
        </w:rPr>
        <w:pict>
          <v:shape id="_x0000_i3680" type="#_x0000_t75" style="width:32.25pt;height:14.25pt">
            <v:imagedata r:id="rId2294" o:title=""/>
          </v:shape>
        </w:pict>
      </w:r>
      <w:r>
        <w:rPr>
          <w:lang w:val="en-US"/>
        </w:rPr>
        <w:t xml:space="preserve">, </w:t>
      </w:r>
      <w:r w:rsidR="00DD029A" w:rsidRPr="00DD029A">
        <w:rPr>
          <w:position w:val="-10"/>
        </w:rPr>
        <w:pict>
          <v:shape id="_x0000_i3681" type="#_x0000_t75" style="width:24.75pt;height:14.25pt">
            <v:imagedata r:id="rId2295" o:title=""/>
          </v:shape>
        </w:pict>
      </w:r>
      <w:r>
        <w:rPr>
          <w:lang w:val="en-US"/>
        </w:rPr>
        <w:t xml:space="preserve"> around the axis </w:t>
      </w:r>
      <w:r w:rsidR="00DD029A" w:rsidRPr="00DD029A">
        <w:rPr>
          <w:position w:val="-10"/>
        </w:rPr>
        <w:pict>
          <v:shape id="_x0000_i3682" type="#_x0000_t75" style="width:15.75pt;height:14.25pt">
            <v:imagedata r:id="rId2296" o:title=""/>
          </v:shape>
        </w:pict>
      </w:r>
      <w:r>
        <w:rPr>
          <w:lang w:val="en-US"/>
        </w:rPr>
        <w:t>.</w:t>
      </w:r>
    </w:p>
    <w:p w:rsidR="001242A6" w:rsidRDefault="001242A6" w:rsidP="00CF357F">
      <w:pPr>
        <w:pStyle w:val="a0"/>
        <w:numPr>
          <w:ilvl w:val="0"/>
          <w:numId w:val="46"/>
        </w:numPr>
        <w:rPr>
          <w:lang w:val="en-US"/>
        </w:rPr>
      </w:pPr>
      <w:r>
        <w:rPr>
          <w:lang w:val="en-US"/>
        </w:rPr>
        <w:t xml:space="preserve">Find volume of the solid generated by rotation of the figure bounded by the lines </w:t>
      </w:r>
      <w:r w:rsidR="00DD029A" w:rsidRPr="00DD029A">
        <w:rPr>
          <w:position w:val="-12"/>
        </w:rPr>
        <w:pict>
          <v:shape id="_x0000_i3683" type="#_x0000_t75" style="width:56.25pt;height:17.25pt">
            <v:imagedata r:id="rId2297" o:title=""/>
          </v:shape>
        </w:pict>
      </w:r>
      <w:r w:rsidRPr="007C3207">
        <w:t xml:space="preserve">, </w:t>
      </w:r>
      <w:r w:rsidR="00DD029A" w:rsidRPr="00DD029A">
        <w:rPr>
          <w:position w:val="-6"/>
        </w:rPr>
        <w:pict>
          <v:shape id="_x0000_i3684" type="#_x0000_t75" style="width:24pt;height:12pt">
            <v:imagedata r:id="rId2298" o:title=""/>
          </v:shape>
        </w:pict>
      </w:r>
      <w:r w:rsidRPr="007C3207">
        <w:t xml:space="preserve">, </w:t>
      </w:r>
      <w:r w:rsidR="00DD029A" w:rsidRPr="00DD029A">
        <w:rPr>
          <w:position w:val="-6"/>
        </w:rPr>
        <w:pict>
          <v:shape id="_x0000_i3685" type="#_x0000_t75" style="width:24pt;height:12pt">
            <v:imagedata r:id="rId2299" o:title=""/>
          </v:shape>
        </w:pict>
      </w:r>
      <w:r w:rsidRPr="007C3207">
        <w:t xml:space="preserve">, </w:t>
      </w:r>
      <w:r w:rsidR="00DD029A" w:rsidRPr="00DD029A">
        <w:rPr>
          <w:position w:val="-10"/>
        </w:rPr>
        <w:pict>
          <v:shape id="_x0000_i3686" type="#_x0000_t75" style="width:24.75pt;height:14.25pt">
            <v:imagedata r:id="rId2300" o:title=""/>
          </v:shape>
        </w:pict>
      </w:r>
      <w:r>
        <w:rPr>
          <w:lang w:val="en-US"/>
        </w:rPr>
        <w:t xml:space="preserve"> around the axis </w:t>
      </w:r>
      <w:r w:rsidR="00DD029A" w:rsidRPr="00DD029A">
        <w:rPr>
          <w:position w:val="-10"/>
        </w:rPr>
        <w:pict>
          <v:shape id="_x0000_i3687" type="#_x0000_t75" style="width:15.75pt;height:14.25pt">
            <v:imagedata r:id="rId2296" o:title=""/>
          </v:shape>
        </w:pict>
      </w:r>
      <w:r>
        <w:rPr>
          <w:lang w:val="en-US"/>
        </w:rPr>
        <w:t>.</w:t>
      </w:r>
    </w:p>
    <w:p w:rsidR="001242A6" w:rsidRDefault="001242A6" w:rsidP="00CF357F">
      <w:pPr>
        <w:pStyle w:val="a0"/>
        <w:numPr>
          <w:ilvl w:val="0"/>
          <w:numId w:val="46"/>
        </w:numPr>
        <w:rPr>
          <w:lang w:val="en-US"/>
        </w:rPr>
      </w:pPr>
      <w:r>
        <w:rPr>
          <w:lang w:val="en-US"/>
        </w:rPr>
        <w:t xml:space="preserve">Find volume and surface area of the solid generated by rotation of the figure bounded by the lines </w:t>
      </w:r>
      <w:r w:rsidR="00DD029A" w:rsidRPr="00DD029A">
        <w:rPr>
          <w:position w:val="-10"/>
        </w:rPr>
        <w:pict>
          <v:shape id="_x0000_i3688" type="#_x0000_t75" style="width:39pt;height:14.25pt">
            <v:imagedata r:id="rId2301" o:title=""/>
          </v:shape>
        </w:pict>
      </w:r>
      <w:r w:rsidRPr="007C3207">
        <w:t xml:space="preserve">, </w:t>
      </w:r>
      <w:r w:rsidR="00DD029A" w:rsidRPr="00DD029A">
        <w:rPr>
          <w:position w:val="-10"/>
        </w:rPr>
        <w:pict>
          <v:shape id="_x0000_i3689" type="#_x0000_t75" style="width:39pt;height:14.25pt">
            <v:imagedata r:id="rId2302" o:title=""/>
          </v:shape>
        </w:pict>
      </w:r>
      <w:r w:rsidRPr="007C3207">
        <w:t xml:space="preserve">, </w:t>
      </w:r>
      <w:r w:rsidR="00DD029A" w:rsidRPr="00DD029A">
        <w:rPr>
          <w:position w:val="-6"/>
        </w:rPr>
        <w:pict>
          <v:shape id="_x0000_i3690" type="#_x0000_t75" style="width:23.25pt;height:12pt">
            <v:imagedata r:id="rId2303" o:title=""/>
          </v:shape>
        </w:pict>
      </w:r>
      <w:r w:rsidRPr="007C3207">
        <w:t xml:space="preserve">, </w:t>
      </w:r>
      <w:r w:rsidR="00DD029A" w:rsidRPr="00DD029A">
        <w:rPr>
          <w:position w:val="-6"/>
        </w:rPr>
        <w:pict>
          <v:shape id="_x0000_i3691" type="#_x0000_t75" style="width:24pt;height:12pt">
            <v:imagedata r:id="rId2304" o:title=""/>
          </v:shape>
        </w:pict>
      </w:r>
      <w:r>
        <w:rPr>
          <w:lang w:val="en-US"/>
        </w:rPr>
        <w:t xml:space="preserve"> around the axis </w:t>
      </w:r>
      <w:r w:rsidR="00226046">
        <w:rPr>
          <w:noProof/>
          <w:position w:val="-10"/>
          <w:lang w:eastAsia="uk-UA"/>
        </w:rPr>
        <w:drawing>
          <wp:inline distT="0" distB="0" distL="0" distR="0">
            <wp:extent cx="200025" cy="180975"/>
            <wp:effectExtent l="0" t="0" r="0" b="0"/>
            <wp:docPr id="6579" name="Рисунок 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9"/>
                    <pic:cNvPicPr>
                      <a:picLocks noChangeAspect="1" noChangeArrowheads="1"/>
                    </pic:cNvPicPr>
                  </pic:nvPicPr>
                  <pic:blipFill>
                    <a:blip r:embed="rId2305" cstate="print"/>
                    <a:srcRect/>
                    <a:stretch>
                      <a:fillRect/>
                    </a:stretch>
                  </pic:blipFill>
                  <pic:spPr bwMode="auto">
                    <a:xfrm>
                      <a:off x="0" y="0"/>
                      <a:ext cx="200025" cy="180975"/>
                    </a:xfrm>
                    <a:prstGeom prst="rect">
                      <a:avLst/>
                    </a:prstGeom>
                    <a:noFill/>
                    <a:ln w="9525">
                      <a:noFill/>
                      <a:miter lim="800000"/>
                      <a:headEnd/>
                      <a:tailEnd/>
                    </a:ln>
                  </pic:spPr>
                </pic:pic>
              </a:graphicData>
            </a:graphic>
          </wp:inline>
        </w:drawing>
      </w:r>
      <w:r w:rsidR="00226046">
        <w:rPr>
          <w:lang w:val="en-US"/>
        </w:rPr>
        <w:t>.</w:t>
      </w:r>
    </w:p>
    <w:p w:rsidR="001242A6" w:rsidRDefault="001242A6" w:rsidP="00CF357F">
      <w:pPr>
        <w:pStyle w:val="a0"/>
        <w:numPr>
          <w:ilvl w:val="0"/>
          <w:numId w:val="46"/>
        </w:numPr>
        <w:rPr>
          <w:lang w:val="en-US"/>
        </w:rPr>
      </w:pPr>
      <w:r>
        <w:rPr>
          <w:lang w:val="en-US"/>
        </w:rPr>
        <w:t xml:space="preserve">Calculate area of the surface that is generated by rotation of the curve </w:t>
      </w:r>
      <w:r w:rsidR="00DD029A" w:rsidRPr="00DD029A">
        <w:rPr>
          <w:position w:val="-10"/>
        </w:rPr>
        <w:pict>
          <v:shape id="_x0000_i3692" type="#_x0000_t75" style="width:81.75pt;height:15pt">
            <v:imagedata r:id="rId2306" o:title=""/>
          </v:shape>
        </w:pict>
      </w:r>
      <w:r>
        <w:rPr>
          <w:lang w:val="en-US"/>
        </w:rPr>
        <w:t xml:space="preserve"> in bounds from </w:t>
      </w:r>
      <w:r w:rsidR="00DD029A" w:rsidRPr="00DD029A">
        <w:rPr>
          <w:position w:val="-6"/>
        </w:rPr>
        <w:pict>
          <v:shape id="_x0000_i3693" type="#_x0000_t75" style="width:30pt;height:12pt">
            <v:imagedata r:id="rId2307" o:title=""/>
          </v:shape>
        </w:pict>
      </w:r>
      <w:r>
        <w:rPr>
          <w:lang w:val="en-US"/>
        </w:rPr>
        <w:t xml:space="preserve"> to </w:t>
      </w:r>
      <w:r w:rsidR="00DD029A" w:rsidRPr="00DD029A">
        <w:rPr>
          <w:position w:val="-6"/>
        </w:rPr>
        <w:pict>
          <v:shape id="_x0000_i3694" type="#_x0000_t75" style="width:24pt;height:12pt">
            <v:imagedata r:id="rId2308" o:title=""/>
          </v:shape>
        </w:pict>
      </w:r>
      <w:r>
        <w:rPr>
          <w:lang w:val="en-US"/>
        </w:rPr>
        <w:t xml:space="preserve"> around the axis </w:t>
      </w:r>
      <w:r w:rsidR="00226046">
        <w:rPr>
          <w:noProof/>
          <w:position w:val="-6"/>
          <w:lang w:eastAsia="uk-UA"/>
        </w:rPr>
        <w:drawing>
          <wp:inline distT="0" distB="0" distL="0" distR="0">
            <wp:extent cx="190500" cy="152400"/>
            <wp:effectExtent l="19050" t="0" r="0" b="0"/>
            <wp:docPr id="6581" name="Рисунок 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1"/>
                    <pic:cNvPicPr>
                      <a:picLocks noChangeAspect="1" noChangeArrowheads="1"/>
                    </pic:cNvPicPr>
                  </pic:nvPicPr>
                  <pic:blipFill>
                    <a:blip r:embed="rId2309" cstate="print"/>
                    <a:srcRect/>
                    <a:stretch>
                      <a:fillRect/>
                    </a:stretch>
                  </pic:blipFill>
                  <pic:spPr bwMode="auto">
                    <a:xfrm>
                      <a:off x="0" y="0"/>
                      <a:ext cx="190500" cy="152400"/>
                    </a:xfrm>
                    <a:prstGeom prst="rect">
                      <a:avLst/>
                    </a:prstGeom>
                    <a:noFill/>
                    <a:ln w="9525">
                      <a:noFill/>
                      <a:miter lim="800000"/>
                      <a:headEnd/>
                      <a:tailEnd/>
                    </a:ln>
                  </pic:spPr>
                </pic:pic>
              </a:graphicData>
            </a:graphic>
          </wp:inline>
        </w:drawing>
      </w:r>
      <w:r w:rsidR="00226046">
        <w:rPr>
          <w:lang w:val="en-US"/>
        </w:rPr>
        <w:t>.</w:t>
      </w:r>
    </w:p>
    <w:p w:rsidR="001242A6" w:rsidRDefault="001242A6" w:rsidP="00CF357F">
      <w:pPr>
        <w:pStyle w:val="a0"/>
        <w:numPr>
          <w:ilvl w:val="0"/>
          <w:numId w:val="46"/>
        </w:numPr>
      </w:pPr>
      <w:r>
        <w:rPr>
          <w:lang w:val="en-US"/>
        </w:rPr>
        <w:t xml:space="preserve">Define, at what value of the parameter </w:t>
      </w:r>
      <w:r w:rsidR="00DD029A" w:rsidRPr="00DD029A">
        <w:rPr>
          <w:position w:val="-4"/>
        </w:rPr>
        <w:pict>
          <v:shape id="_x0000_i3695" type="#_x0000_t75" style="width:14.25pt;height:11.25pt">
            <v:imagedata r:id="rId2310" o:title=""/>
          </v:shape>
        </w:pict>
      </w:r>
      <w:r>
        <w:rPr>
          <w:lang w:val="en-US"/>
        </w:rPr>
        <w:t xml:space="preserve"> the volume </w:t>
      </w:r>
      <w:r w:rsidR="00DD029A" w:rsidRPr="00DD029A">
        <w:rPr>
          <w:position w:val="-6"/>
        </w:rPr>
        <w:pict>
          <v:shape id="_x0000_i3696" type="#_x0000_t75" style="width:11.25pt;height:12pt">
            <v:imagedata r:id="rId2311" o:title=""/>
          </v:shape>
        </w:pict>
      </w:r>
      <w:r>
        <w:rPr>
          <w:lang w:val="en-US"/>
        </w:rPr>
        <w:t xml:space="preserve"> or the surface area </w:t>
      </w:r>
      <w:r w:rsidR="00DD029A" w:rsidRPr="00DD029A">
        <w:rPr>
          <w:position w:val="-6"/>
        </w:rPr>
        <w:pict>
          <v:shape id="_x0000_i3697" type="#_x0000_t75" style="width:9.75pt;height:12pt">
            <v:imagedata r:id="rId2312" o:title=""/>
          </v:shape>
        </w:pict>
      </w:r>
      <w:r>
        <w:rPr>
          <w:lang w:val="en-US"/>
        </w:rPr>
        <w:t xml:space="preserve"> of the solid of rotation takes </w:t>
      </w:r>
      <w:proofErr w:type="spellStart"/>
      <w:r>
        <w:rPr>
          <w:lang w:val="en-US"/>
        </w:rPr>
        <w:t>preassigned</w:t>
      </w:r>
      <w:proofErr w:type="spellEnd"/>
      <w:r>
        <w:rPr>
          <w:lang w:val="en-US"/>
        </w:rPr>
        <w:t xml:space="preserve"> value, if the argument </w:t>
      </w:r>
      <w:r w:rsidR="00DD029A" w:rsidRPr="00DD029A">
        <w:rPr>
          <w:position w:val="-6"/>
        </w:rPr>
        <w:pict>
          <v:shape id="_x0000_i3698" type="#_x0000_t75" style="width:9pt;height:9.75pt">
            <v:imagedata r:id="rId2313" o:title=""/>
          </v:shape>
        </w:pict>
      </w:r>
      <w:r>
        <w:rPr>
          <w:lang w:val="en-US"/>
        </w:rPr>
        <w:t xml:space="preserve"> is changing from 0 to </w:t>
      </w:r>
      <w:r w:rsidR="00DD029A" w:rsidRPr="00DD029A">
        <w:rPr>
          <w:position w:val="-4"/>
        </w:rPr>
        <w:pict>
          <v:shape id="_x0000_i3699" type="#_x0000_t75" style="width:14.25pt;height:11.25pt">
            <v:imagedata r:id="rId2314" o:title=""/>
          </v:shape>
        </w:pict>
      </w:r>
      <w:r>
        <w:rPr>
          <w:lang w:val="en-US"/>
        </w:rPr>
        <w:t>:</w:t>
      </w:r>
    </w:p>
    <w:p w:rsidR="001242A6" w:rsidRDefault="00DD029A" w:rsidP="00226046">
      <w:pPr>
        <w:pStyle w:val="af3"/>
        <w:numPr>
          <w:ilvl w:val="0"/>
          <w:numId w:val="74"/>
        </w:numPr>
        <w:ind w:left="720"/>
      </w:pPr>
      <w:r w:rsidRPr="00DD029A">
        <w:rPr>
          <w:position w:val="-10"/>
        </w:rPr>
        <w:pict>
          <v:shape id="_x0000_i3700" type="#_x0000_t75" style="width:33pt;height:18pt">
            <v:imagedata r:id="rId2315" o:title=""/>
          </v:shape>
        </w:pict>
      </w:r>
      <w:r w:rsidR="001242A6" w:rsidRPr="007C3207">
        <w:t xml:space="preserve">, </w:t>
      </w:r>
      <w:r w:rsidRPr="00DD029A">
        <w:rPr>
          <w:position w:val="-6"/>
        </w:rPr>
        <w:pict>
          <v:shape id="_x0000_i3701" type="#_x0000_t75" style="width:30.75pt;height:12pt">
            <v:imagedata r:id="rId2316" o:title=""/>
          </v:shape>
        </w:pict>
      </w:r>
      <w:r w:rsidR="001242A6">
        <w:t>;</w:t>
      </w:r>
    </w:p>
    <w:p w:rsidR="001242A6" w:rsidRDefault="00DD029A" w:rsidP="00226046">
      <w:pPr>
        <w:pStyle w:val="af3"/>
        <w:numPr>
          <w:ilvl w:val="0"/>
          <w:numId w:val="74"/>
        </w:numPr>
        <w:ind w:left="720"/>
      </w:pPr>
      <w:r w:rsidRPr="00DD029A">
        <w:rPr>
          <w:position w:val="-10"/>
        </w:rPr>
        <w:pict>
          <v:shape id="_x0000_i3702" type="#_x0000_t75" style="width:47.25pt;height:18pt">
            <v:imagedata r:id="rId2317" o:title=""/>
          </v:shape>
        </w:pict>
      </w:r>
      <w:r w:rsidR="001242A6" w:rsidRPr="007C3207">
        <w:t xml:space="preserve">, </w:t>
      </w:r>
      <w:r w:rsidRPr="00DD029A">
        <w:rPr>
          <w:position w:val="-6"/>
        </w:rPr>
        <w:pict>
          <v:shape id="_x0000_i3703" type="#_x0000_t75" style="width:30pt;height:12pt">
            <v:imagedata r:id="rId2318" o:title=""/>
          </v:shape>
        </w:pict>
      </w:r>
      <w:r w:rsidR="001242A6">
        <w:t>;</w:t>
      </w:r>
    </w:p>
    <w:p w:rsidR="001242A6" w:rsidRDefault="00DD029A" w:rsidP="00226046">
      <w:pPr>
        <w:pStyle w:val="af3"/>
        <w:numPr>
          <w:ilvl w:val="0"/>
          <w:numId w:val="74"/>
        </w:numPr>
        <w:ind w:left="720"/>
      </w:pPr>
      <w:r w:rsidRPr="00DD029A">
        <w:rPr>
          <w:position w:val="-10"/>
        </w:rPr>
        <w:pict>
          <v:shape id="_x0000_i3704" type="#_x0000_t75" style="width:63.75pt;height:15pt">
            <v:imagedata r:id="rId2319" o:title=""/>
          </v:shape>
        </w:pict>
      </w:r>
      <w:r w:rsidR="001242A6" w:rsidRPr="007C3207">
        <w:t xml:space="preserve">, </w:t>
      </w:r>
      <w:r w:rsidRPr="00DD029A">
        <w:rPr>
          <w:position w:val="-6"/>
        </w:rPr>
        <w:pict>
          <v:shape id="_x0000_i3705" type="#_x0000_t75" style="width:29.25pt;height:12pt">
            <v:imagedata r:id="rId2320" o:title=""/>
          </v:shape>
        </w:pict>
      </w:r>
      <w:r w:rsidR="001242A6">
        <w:t>;</w:t>
      </w:r>
    </w:p>
    <w:p w:rsidR="001242A6" w:rsidRDefault="00DD029A" w:rsidP="00226046">
      <w:pPr>
        <w:pStyle w:val="af3"/>
        <w:numPr>
          <w:ilvl w:val="0"/>
          <w:numId w:val="74"/>
        </w:numPr>
        <w:ind w:left="720"/>
      </w:pPr>
      <w:r w:rsidRPr="00DD029A">
        <w:rPr>
          <w:position w:val="-10"/>
        </w:rPr>
        <w:pict>
          <v:shape id="_x0000_i3706" type="#_x0000_t75" style="width:63pt;height:17.25pt">
            <v:imagedata r:id="rId2321" o:title=""/>
          </v:shape>
        </w:pict>
      </w:r>
      <w:r w:rsidR="001242A6" w:rsidRPr="007C3207">
        <w:t xml:space="preserve">, </w:t>
      </w:r>
      <w:r w:rsidRPr="00DD029A">
        <w:rPr>
          <w:position w:val="-6"/>
        </w:rPr>
        <w:pict>
          <v:shape id="_x0000_i3707" type="#_x0000_t75" style="width:30.75pt;height:12pt">
            <v:imagedata r:id="rId2322" o:title=""/>
          </v:shape>
        </w:pict>
      </w:r>
      <w:r w:rsidR="001242A6">
        <w:t>;</w:t>
      </w:r>
    </w:p>
    <w:p w:rsidR="001242A6" w:rsidRDefault="00DD029A" w:rsidP="00226046">
      <w:pPr>
        <w:pStyle w:val="af3"/>
        <w:numPr>
          <w:ilvl w:val="0"/>
          <w:numId w:val="74"/>
        </w:numPr>
        <w:ind w:left="720"/>
      </w:pPr>
      <w:r w:rsidRPr="00DD029A">
        <w:rPr>
          <w:position w:val="-10"/>
        </w:rPr>
        <w:pict>
          <v:shape id="_x0000_i3708" type="#_x0000_t75" style="width:95.25pt;height:15pt">
            <v:imagedata r:id="rId2323" o:title=""/>
          </v:shape>
        </w:pict>
      </w:r>
      <w:r w:rsidR="001242A6" w:rsidRPr="007C3207">
        <w:t xml:space="preserve">, </w:t>
      </w:r>
      <w:r w:rsidRPr="00DD029A">
        <w:rPr>
          <w:position w:val="-6"/>
        </w:rPr>
        <w:pict>
          <v:shape id="_x0000_i3709" type="#_x0000_t75" style="width:30.75pt;height:12pt">
            <v:imagedata r:id="rId2324" o:title=""/>
          </v:shape>
        </w:pict>
      </w:r>
      <w:r w:rsidR="001242A6">
        <w:t>;</w:t>
      </w:r>
    </w:p>
    <w:p w:rsidR="001242A6" w:rsidRDefault="00DD029A" w:rsidP="00226046">
      <w:pPr>
        <w:pStyle w:val="af3"/>
        <w:numPr>
          <w:ilvl w:val="0"/>
          <w:numId w:val="74"/>
        </w:numPr>
        <w:ind w:left="720"/>
      </w:pPr>
      <w:r w:rsidRPr="00DD029A">
        <w:rPr>
          <w:position w:val="-10"/>
        </w:rPr>
        <w:pict>
          <v:shape id="_x0000_i3710" type="#_x0000_t75" style="width:120.75pt;height:17.25pt">
            <v:imagedata r:id="rId2325" o:title=""/>
          </v:shape>
        </w:pict>
      </w:r>
      <w:r w:rsidR="001242A6" w:rsidRPr="007C3207">
        <w:t xml:space="preserve">, </w:t>
      </w:r>
      <w:r w:rsidRPr="00DD029A">
        <w:rPr>
          <w:position w:val="-6"/>
        </w:rPr>
        <w:pict>
          <v:shape id="_x0000_i3711" type="#_x0000_t75" style="width:36pt;height:12pt">
            <v:imagedata r:id="rId2326" o:title=""/>
          </v:shape>
        </w:pict>
      </w:r>
      <w:r w:rsidR="001242A6">
        <w:t>.</w:t>
      </w:r>
    </w:p>
    <w:p w:rsidR="001242A6" w:rsidRDefault="001242A6" w:rsidP="001242A6"/>
    <w:p w:rsidR="001242A6" w:rsidRPr="001242A6" w:rsidRDefault="001242A6" w:rsidP="001242A6">
      <w:pPr>
        <w:pageBreakBefore/>
        <w:spacing w:after="240"/>
        <w:jc w:val="center"/>
        <w:rPr>
          <w:b/>
          <w:bCs/>
          <w:i/>
          <w:iCs/>
          <w:lang w:val="en-US"/>
        </w:rPr>
      </w:pPr>
      <w:r w:rsidRPr="001242A6">
        <w:rPr>
          <w:b/>
          <w:bCs/>
          <w:i/>
          <w:iCs/>
        </w:rPr>
        <w:lastRenderedPageBreak/>
        <w:t xml:space="preserve">§21. </w:t>
      </w:r>
      <w:r w:rsidRPr="001242A6">
        <w:rPr>
          <w:b/>
          <w:bCs/>
          <w:i/>
          <w:iCs/>
          <w:lang w:val="en-US"/>
        </w:rPr>
        <w:t>The elements of statistical analysis of experimental data.</w:t>
      </w:r>
      <w:r w:rsidRPr="001242A6">
        <w:rPr>
          <w:b/>
          <w:bCs/>
          <w:i/>
          <w:iCs/>
          <w:lang w:val="en-US"/>
        </w:rPr>
        <w:br/>
        <w:t>The main concepts</w:t>
      </w:r>
    </w:p>
    <w:p w:rsidR="001242A6" w:rsidRPr="001242A6" w:rsidRDefault="001242A6" w:rsidP="001242A6">
      <w:pPr>
        <w:ind w:firstLine="340"/>
        <w:jc w:val="both"/>
        <w:rPr>
          <w:sz w:val="22"/>
          <w:szCs w:val="20"/>
          <w:lang w:val="en-US"/>
        </w:rPr>
      </w:pPr>
      <w:r w:rsidRPr="001242A6">
        <w:rPr>
          <w:sz w:val="22"/>
          <w:szCs w:val="20"/>
          <w:lang w:val="en-US"/>
        </w:rPr>
        <w:t>Suppose</w:t>
      </w:r>
      <w:r w:rsidRPr="001242A6">
        <w:rPr>
          <w:sz w:val="22"/>
          <w:szCs w:val="20"/>
        </w:rPr>
        <w:t xml:space="preserve"> </w:t>
      </w:r>
      <w:r w:rsidRPr="001242A6">
        <w:rPr>
          <w:sz w:val="22"/>
          <w:szCs w:val="20"/>
          <w:lang w:val="en-US"/>
        </w:rPr>
        <w:t>as</w:t>
      </w:r>
      <w:r w:rsidRPr="001242A6">
        <w:rPr>
          <w:sz w:val="22"/>
          <w:szCs w:val="20"/>
        </w:rPr>
        <w:t xml:space="preserve"> </w:t>
      </w:r>
      <w:r w:rsidRPr="001242A6">
        <w:rPr>
          <w:sz w:val="22"/>
          <w:szCs w:val="20"/>
          <w:lang w:val="en-US"/>
        </w:rPr>
        <w:t>a</w:t>
      </w:r>
      <w:r w:rsidRPr="001242A6">
        <w:rPr>
          <w:sz w:val="22"/>
          <w:szCs w:val="20"/>
        </w:rPr>
        <w:t xml:space="preserve"> </w:t>
      </w:r>
      <w:r w:rsidRPr="001242A6">
        <w:rPr>
          <w:sz w:val="22"/>
          <w:szCs w:val="20"/>
          <w:lang w:val="en-US"/>
        </w:rPr>
        <w:t>result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observations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some</w:t>
      </w:r>
      <w:r w:rsidRPr="001242A6">
        <w:rPr>
          <w:sz w:val="22"/>
          <w:szCs w:val="20"/>
        </w:rPr>
        <w:t xml:space="preserve"> </w:t>
      </w:r>
      <w:r w:rsidRPr="001242A6">
        <w:rPr>
          <w:sz w:val="22"/>
          <w:szCs w:val="20"/>
          <w:lang w:val="en-US"/>
        </w:rPr>
        <w:t>process</w:t>
      </w:r>
      <w:r w:rsidRPr="001242A6">
        <w:rPr>
          <w:sz w:val="22"/>
          <w:szCs w:val="20"/>
        </w:rPr>
        <w:t xml:space="preserve"> </w:t>
      </w:r>
      <w:r w:rsidRPr="001242A6">
        <w:rPr>
          <w:sz w:val="22"/>
          <w:szCs w:val="20"/>
          <w:lang w:val="en-US"/>
        </w:rPr>
        <w:t>or</w:t>
      </w:r>
      <w:r w:rsidRPr="001242A6">
        <w:rPr>
          <w:sz w:val="22"/>
          <w:szCs w:val="20"/>
        </w:rPr>
        <w:t xml:space="preserve"> </w:t>
      </w:r>
      <w:r w:rsidRPr="001242A6">
        <w:rPr>
          <w:sz w:val="22"/>
          <w:szCs w:val="20"/>
          <w:lang w:val="en-US"/>
        </w:rPr>
        <w:t>phenomenon</w:t>
      </w:r>
      <w:r w:rsidRPr="001242A6">
        <w:rPr>
          <w:sz w:val="22"/>
          <w:szCs w:val="20"/>
        </w:rPr>
        <w:t>,</w:t>
      </w:r>
      <w:r w:rsidRPr="001242A6">
        <w:rPr>
          <w:sz w:val="22"/>
          <w:szCs w:val="20"/>
          <w:shd w:val="clear" w:color="auto" w:fill="FFFFFF"/>
        </w:rPr>
        <w:t xml:space="preserve"> </w:t>
      </w:r>
      <w:r w:rsidRPr="001242A6">
        <w:rPr>
          <w:sz w:val="22"/>
          <w:szCs w:val="20"/>
          <w:lang w:val="en-US"/>
        </w:rPr>
        <w:t xml:space="preserve">which can be repeated very many times if necessary, a certain set of values of certain characteristic of the process or phenomenon </w:t>
      </w:r>
      <w:r w:rsidR="00DD029A" w:rsidRPr="00DD029A">
        <w:rPr>
          <w:position w:val="-12"/>
          <w:sz w:val="28"/>
          <w:szCs w:val="28"/>
          <w:lang w:val="en-US"/>
        </w:rPr>
        <w:pict>
          <v:shape id="_x0000_i3712" type="#_x0000_t75" style="width:18.75pt;height:18pt">
            <v:imagedata r:id="rId2327" o:title=""/>
          </v:shape>
        </w:pict>
      </w:r>
      <w:r w:rsidRPr="001242A6">
        <w:rPr>
          <w:sz w:val="22"/>
          <w:szCs w:val="20"/>
          <w:lang w:val="en-US"/>
        </w:rPr>
        <w:t xml:space="preserve">, </w:t>
      </w:r>
      <w:r w:rsidR="00DD029A" w:rsidRPr="00DD029A">
        <w:rPr>
          <w:position w:val="-12"/>
          <w:sz w:val="28"/>
          <w:szCs w:val="28"/>
          <w:lang w:val="en-US"/>
        </w:rPr>
        <w:pict>
          <v:shape id="_x0000_i3713" type="#_x0000_t75" style="width:21pt;height:18pt">
            <v:imagedata r:id="rId2328" o:title=""/>
          </v:shape>
        </w:pict>
      </w:r>
      <w:r w:rsidRPr="001242A6">
        <w:rPr>
          <w:sz w:val="22"/>
          <w:szCs w:val="20"/>
          <w:lang w:val="en-US"/>
        </w:rPr>
        <w:t xml:space="preserve">, ... , </w:t>
      </w:r>
      <w:r w:rsidR="00DD029A" w:rsidRPr="00DD029A">
        <w:rPr>
          <w:position w:val="-12"/>
          <w:sz w:val="28"/>
          <w:szCs w:val="28"/>
          <w:lang w:val="en-US"/>
        </w:rPr>
        <w:pict>
          <v:shape id="_x0000_i3714" type="#_x0000_t75" style="width:20.25pt;height:18pt">
            <v:imagedata r:id="rId2329" o:title=""/>
          </v:shape>
        </w:pict>
      </w:r>
      <w:r w:rsidRPr="001242A6">
        <w:rPr>
          <w:sz w:val="22"/>
          <w:szCs w:val="20"/>
        </w:rPr>
        <w:t>.</w:t>
      </w:r>
      <w:r w:rsidRPr="001242A6">
        <w:rPr>
          <w:sz w:val="22"/>
          <w:szCs w:val="20"/>
          <w:lang w:val="en-US"/>
        </w:rPr>
        <w:t xml:space="preserve"> </w:t>
      </w:r>
      <w:r w:rsidRPr="001242A6">
        <w:rPr>
          <w:sz w:val="22"/>
          <w:szCs w:val="22"/>
          <w:lang w:val="en-US"/>
        </w:rPr>
        <w:t>was obtained</w:t>
      </w:r>
      <w:r w:rsidRPr="001242A6">
        <w:rPr>
          <w:sz w:val="22"/>
          <w:szCs w:val="20"/>
          <w:lang w:val="en-US"/>
        </w:rPr>
        <w:t>. Henceforth investigated characteristics we will denote by capital letters</w:t>
      </w:r>
      <w:r w:rsidR="00DD029A" w:rsidRPr="00DD029A">
        <w:rPr>
          <w:position w:val="-4"/>
          <w:sz w:val="28"/>
          <w:szCs w:val="28"/>
        </w:rPr>
        <w:pict>
          <v:shape id="_x0000_i3715" type="#_x0000_t75" style="width:12.75pt;height:12pt">
            <v:imagedata r:id="rId2330" o:title=""/>
          </v:shape>
        </w:pict>
      </w:r>
      <w:r w:rsidRPr="001242A6">
        <w:rPr>
          <w:sz w:val="22"/>
          <w:szCs w:val="20"/>
        </w:rPr>
        <w:t xml:space="preserve">, </w:t>
      </w:r>
      <w:r w:rsidR="00DD029A" w:rsidRPr="00DD029A">
        <w:rPr>
          <w:position w:val="-4"/>
          <w:sz w:val="28"/>
          <w:szCs w:val="28"/>
        </w:rPr>
        <w:pict>
          <v:shape id="_x0000_i3716" type="#_x0000_t75" style="width:11.25pt;height:12pt">
            <v:imagedata r:id="rId2331" o:title=""/>
          </v:shape>
        </w:pict>
      </w:r>
      <w:r w:rsidRPr="001242A6">
        <w:rPr>
          <w:sz w:val="22"/>
          <w:szCs w:val="20"/>
        </w:rPr>
        <w:t xml:space="preserve">, </w:t>
      </w:r>
      <w:r w:rsidR="00DD029A" w:rsidRPr="00DD029A">
        <w:rPr>
          <w:position w:val="-4"/>
          <w:sz w:val="28"/>
          <w:szCs w:val="28"/>
        </w:rPr>
        <w:pict>
          <v:shape id="_x0000_i3717" type="#_x0000_t75" style="width:11.25pt;height:12pt">
            <v:imagedata r:id="rId2332" o:title=""/>
          </v:shape>
        </w:pict>
      </w:r>
      <w:r w:rsidRPr="001242A6">
        <w:rPr>
          <w:sz w:val="22"/>
          <w:szCs w:val="20"/>
          <w:lang w:val="en-US"/>
        </w:rPr>
        <w:t xml:space="preserve"> etc. The values of the characteristic </w:t>
      </w:r>
      <w:r w:rsidR="00DD029A" w:rsidRPr="00DD029A">
        <w:rPr>
          <w:position w:val="-4"/>
          <w:sz w:val="28"/>
          <w:szCs w:val="28"/>
        </w:rPr>
        <w:pict>
          <v:shape id="_x0000_i3718" type="#_x0000_t75" style="width:12.75pt;height:12pt">
            <v:imagedata r:id="rId2333" o:title=""/>
          </v:shape>
        </w:pict>
      </w:r>
      <w:r w:rsidRPr="001242A6">
        <w:rPr>
          <w:sz w:val="22"/>
          <w:szCs w:val="20"/>
          <w:lang w:val="en-US"/>
        </w:rPr>
        <w:t xml:space="preserve"> will be called variants.</w:t>
      </w:r>
    </w:p>
    <w:p w:rsidR="001242A6" w:rsidRPr="001242A6" w:rsidRDefault="001242A6" w:rsidP="001242A6">
      <w:pPr>
        <w:ind w:firstLine="340"/>
        <w:jc w:val="both"/>
        <w:rPr>
          <w:sz w:val="22"/>
          <w:szCs w:val="20"/>
          <w:lang w:val="en-US"/>
        </w:rPr>
      </w:pPr>
      <w:r w:rsidRPr="001242A6">
        <w:rPr>
          <w:sz w:val="22"/>
          <w:szCs w:val="20"/>
          <w:lang w:val="en-US"/>
        </w:rPr>
        <w:t>The set of obtained values is called statistical sample from the set of possible values of investigated characteristic. A precise regularity, that the values of investigated characteristic should meet, is unknown, thus it is impossible to predict what values will be observed in one moment or another.  The problem is to set the regularity at least approximately by the result of analysis of observed values.</w:t>
      </w:r>
    </w:p>
    <w:p w:rsidR="001242A6" w:rsidRPr="001242A6" w:rsidRDefault="001242A6" w:rsidP="001242A6">
      <w:pPr>
        <w:ind w:firstLine="340"/>
        <w:jc w:val="both"/>
        <w:rPr>
          <w:sz w:val="22"/>
          <w:szCs w:val="20"/>
          <w:lang w:val="en-US"/>
        </w:rPr>
      </w:pPr>
      <w:r w:rsidRPr="001242A6">
        <w:rPr>
          <w:sz w:val="22"/>
          <w:szCs w:val="20"/>
          <w:lang w:val="en-US"/>
        </w:rPr>
        <w:t>For example, it is impossible to determine in advance what harvest of some agricultural crop will be gathered if to  introduce some quantity of fertilizers on 1 hectare, because it is impossible to predict and consider the influence of all the factors on the base of that one can determine harvest –atmospheric humidity and temperature of atmosphere and ground, neighborhood with other agricultural crops, presence of useful insects and pests etc.</w:t>
      </w:r>
      <w:hyperlink r:id="rId2334" w:history="1">
        <w:r w:rsidRPr="001242A6">
          <w:rPr>
            <w:rFonts w:ascii="Arial" w:hAnsi="Arial" w:cs="Arial"/>
            <w:color w:val="00007F"/>
            <w:sz w:val="20"/>
            <w:szCs w:val="20"/>
            <w:lang w:val="en-US"/>
          </w:rPr>
          <w:t xml:space="preserve"> </w:t>
        </w:r>
      </w:hyperlink>
    </w:p>
    <w:p w:rsidR="001242A6" w:rsidRPr="001242A6" w:rsidRDefault="001242A6" w:rsidP="001242A6">
      <w:pPr>
        <w:ind w:firstLine="340"/>
        <w:jc w:val="both"/>
        <w:rPr>
          <w:sz w:val="22"/>
          <w:szCs w:val="20"/>
          <w:lang w:val="en-US"/>
        </w:rPr>
      </w:pPr>
      <w:r w:rsidRPr="001242A6">
        <w:rPr>
          <w:sz w:val="22"/>
          <w:szCs w:val="20"/>
          <w:lang w:val="en-US"/>
        </w:rPr>
        <w:t>One can give a</w:t>
      </w:r>
      <w:r w:rsidRPr="001242A6">
        <w:rPr>
          <w:sz w:val="22"/>
          <w:szCs w:val="20"/>
        </w:rPr>
        <w:t xml:space="preserve"> </w:t>
      </w:r>
      <w:r w:rsidRPr="001242A6">
        <w:rPr>
          <w:sz w:val="22"/>
          <w:szCs w:val="20"/>
          <w:lang w:val="en-US"/>
        </w:rPr>
        <w:t>lot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examples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processes</w: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phenomena</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characteristics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cannot</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predicted</w:t>
      </w:r>
      <w:r w:rsidRPr="001242A6">
        <w:rPr>
          <w:sz w:val="22"/>
          <w:szCs w:val="20"/>
        </w:rPr>
        <w:t xml:space="preserve"> </w:t>
      </w:r>
      <w:r w:rsidRPr="001242A6">
        <w:rPr>
          <w:sz w:val="22"/>
          <w:szCs w:val="20"/>
          <w:lang w:val="en-US"/>
        </w:rPr>
        <w:t>in advance.</w:t>
      </w:r>
    </w:p>
    <w:p w:rsidR="001242A6" w:rsidRPr="001242A6" w:rsidRDefault="001242A6" w:rsidP="001242A6">
      <w:pPr>
        <w:ind w:firstLine="340"/>
        <w:jc w:val="both"/>
        <w:rPr>
          <w:sz w:val="22"/>
          <w:szCs w:val="20"/>
          <w:lang w:val="en-US"/>
        </w:rPr>
      </w:pPr>
      <w:r w:rsidRPr="001242A6">
        <w:rPr>
          <w:sz w:val="22"/>
          <w:szCs w:val="20"/>
          <w:lang w:val="en-US"/>
        </w:rPr>
        <w:t>However</w:t>
      </w:r>
      <w:r w:rsidRPr="001242A6">
        <w:rPr>
          <w:sz w:val="22"/>
          <w:szCs w:val="20"/>
        </w:rPr>
        <w:t xml:space="preserve">, </w:t>
      </w:r>
      <w:r w:rsidRPr="001242A6">
        <w:rPr>
          <w:sz w:val="22"/>
          <w:szCs w:val="20"/>
          <w:lang w:val="en-US"/>
        </w:rPr>
        <w:t>if</w:t>
      </w:r>
      <w:r w:rsidRPr="001242A6">
        <w:rPr>
          <w:sz w:val="22"/>
          <w:szCs w:val="20"/>
        </w:rPr>
        <w:t xml:space="preserve"> </w:t>
      </w:r>
      <w:r w:rsidRPr="001242A6">
        <w:rPr>
          <w:sz w:val="22"/>
          <w:szCs w:val="20"/>
          <w:lang w:val="en-US"/>
        </w:rPr>
        <w:t>quantity</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observations</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sufficiently</w:t>
      </w:r>
      <w:r w:rsidRPr="001242A6">
        <w:rPr>
          <w:sz w:val="22"/>
          <w:szCs w:val="20"/>
        </w:rPr>
        <w:t xml:space="preserve"> </w:t>
      </w:r>
      <w:r w:rsidRPr="001242A6">
        <w:rPr>
          <w:sz w:val="22"/>
          <w:szCs w:val="20"/>
          <w:lang w:val="en-US"/>
        </w:rPr>
        <w:t>big</w:t>
      </w:r>
      <w:r w:rsidRPr="001242A6">
        <w:rPr>
          <w:sz w:val="22"/>
          <w:szCs w:val="20"/>
        </w:rPr>
        <w:t xml:space="preserve">, </w:t>
      </w:r>
      <w:r w:rsidRPr="001242A6">
        <w:rPr>
          <w:sz w:val="22"/>
          <w:szCs w:val="20"/>
          <w:lang w:val="en-US"/>
        </w:rPr>
        <w:t>on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basis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them</w:t>
      </w:r>
      <w:r w:rsidRPr="001242A6">
        <w:rPr>
          <w:sz w:val="22"/>
          <w:szCs w:val="20"/>
        </w:rPr>
        <w:t xml:space="preserve"> </w:t>
      </w:r>
      <w:r w:rsidRPr="001242A6">
        <w:rPr>
          <w:sz w:val="22"/>
          <w:szCs w:val="20"/>
          <w:lang w:val="en-US"/>
        </w:rPr>
        <w:t>it</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possible</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say</w:t>
      </w:r>
      <w:r w:rsidRPr="001242A6">
        <w:rPr>
          <w:sz w:val="22"/>
          <w:szCs w:val="20"/>
        </w:rPr>
        <w:t xml:space="preserve"> </w:t>
      </w:r>
      <w:r w:rsidRPr="001242A6">
        <w:rPr>
          <w:sz w:val="22"/>
          <w:szCs w:val="20"/>
          <w:lang w:val="en-US"/>
        </w:rPr>
        <w:t>about</w:t>
      </w:r>
      <w:r w:rsidRPr="001242A6">
        <w:rPr>
          <w:sz w:val="22"/>
          <w:szCs w:val="20"/>
        </w:rPr>
        <w:t xml:space="preserve"> </w:t>
      </w:r>
      <w:r w:rsidRPr="001242A6">
        <w:rPr>
          <w:sz w:val="22"/>
          <w:szCs w:val="20"/>
          <w:lang w:val="en-US"/>
        </w:rPr>
        <w:t>certain</w:t>
      </w:r>
      <w:r w:rsidRPr="001242A6">
        <w:rPr>
          <w:sz w:val="22"/>
          <w:szCs w:val="20"/>
        </w:rPr>
        <w:t xml:space="preserve"> </w:t>
      </w:r>
      <w:r w:rsidRPr="001242A6">
        <w:rPr>
          <w:sz w:val="22"/>
          <w:szCs w:val="20"/>
          <w:lang w:val="en-US"/>
        </w:rPr>
        <w:t>bounds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 value of observed characteristic with</w:t>
      </w:r>
      <w:r w:rsidRPr="001242A6">
        <w:rPr>
          <w:sz w:val="22"/>
          <w:szCs w:val="20"/>
        </w:rPr>
        <w:t xml:space="preserve"> </w:t>
      </w:r>
      <w:r w:rsidRPr="001242A6">
        <w:rPr>
          <w:sz w:val="22"/>
          <w:szCs w:val="20"/>
          <w:lang w:val="en-US"/>
        </w:rPr>
        <w:t>high</w:t>
      </w:r>
      <w:r w:rsidRPr="001242A6">
        <w:rPr>
          <w:sz w:val="22"/>
          <w:szCs w:val="20"/>
        </w:rPr>
        <w:t xml:space="preserve"> </w:t>
      </w:r>
      <w:r w:rsidRPr="001242A6">
        <w:rPr>
          <w:sz w:val="22"/>
          <w:szCs w:val="20"/>
          <w:lang w:val="en-US"/>
        </w:rPr>
        <w:t>degree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certainty.</w:t>
      </w:r>
    </w:p>
    <w:p w:rsidR="001242A6" w:rsidRPr="001242A6" w:rsidRDefault="001242A6" w:rsidP="001242A6">
      <w:pPr>
        <w:spacing w:line="260" w:lineRule="exact"/>
        <w:ind w:firstLine="340"/>
        <w:jc w:val="both"/>
        <w:rPr>
          <w:sz w:val="22"/>
          <w:szCs w:val="20"/>
        </w:rPr>
      </w:pPr>
      <w:r w:rsidRPr="001242A6">
        <w:rPr>
          <w:sz w:val="22"/>
          <w:szCs w:val="20"/>
          <w:lang w:val="en-US"/>
        </w:rPr>
        <w:t>Let’s consider the following example. Suppose we have a hexahedral cube with biased center of mass. On the base of very big quantity of observations it is ascertained that different “digits” on the upper face turn out with different frequencies:</w:t>
      </w:r>
      <w:r w:rsidRPr="001242A6">
        <w:rPr>
          <w:sz w:val="22"/>
          <w:szCs w:val="20"/>
        </w:rPr>
        <w:t xml:space="preserve"> “1”– </w:t>
      </w:r>
      <w:r w:rsidRPr="001242A6">
        <w:rPr>
          <w:sz w:val="22"/>
          <w:szCs w:val="20"/>
          <w:lang w:val="en-US"/>
        </w:rPr>
        <w:t>in</w:t>
      </w:r>
      <w:r w:rsidRPr="001242A6">
        <w:rPr>
          <w:sz w:val="22"/>
          <w:szCs w:val="20"/>
        </w:rPr>
        <w:t xml:space="preserve"> </w:t>
      </w:r>
      <w:r w:rsidR="00DD029A" w:rsidRPr="00DD029A">
        <w:rPr>
          <w:position w:val="-10"/>
          <w:sz w:val="28"/>
          <w:szCs w:val="28"/>
        </w:rPr>
        <w:pict>
          <v:shape id="_x0000_i3719" type="#_x0000_t75" style="width:39.75pt;height:15.75pt">
            <v:imagedata r:id="rId2335" o:title=""/>
          </v:shape>
        </w:pict>
      </w:r>
      <w:r w:rsidRPr="001242A6">
        <w:rPr>
          <w:sz w:val="22"/>
          <w:szCs w:val="20"/>
        </w:rPr>
        <w:t xml:space="preserve"> </w:t>
      </w:r>
      <w:r w:rsidRPr="001242A6">
        <w:rPr>
          <w:sz w:val="22"/>
          <w:szCs w:val="20"/>
          <w:lang w:val="en-US"/>
        </w:rPr>
        <w:t>observations</w:t>
      </w:r>
      <w:r w:rsidRPr="001242A6">
        <w:rPr>
          <w:sz w:val="22"/>
          <w:szCs w:val="20"/>
        </w:rPr>
        <w:t xml:space="preserve"> (</w:t>
      </w:r>
      <w:r w:rsidRPr="001242A6">
        <w:rPr>
          <w:sz w:val="22"/>
          <w:szCs w:val="20"/>
          <w:lang w:val="en-US"/>
        </w:rPr>
        <w:t>relative frequency</w:t>
      </w:r>
      <w:r w:rsidRPr="001242A6">
        <w:rPr>
          <w:sz w:val="22"/>
          <w:szCs w:val="20"/>
        </w:rPr>
        <w:t xml:space="preserve"> 0.05), “2” – </w:t>
      </w:r>
      <w:r w:rsidRPr="001242A6">
        <w:rPr>
          <w:sz w:val="22"/>
          <w:szCs w:val="20"/>
          <w:lang w:val="en-US"/>
        </w:rPr>
        <w:t>in</w:t>
      </w:r>
      <w:r w:rsidRPr="001242A6">
        <w:rPr>
          <w:sz w:val="22"/>
          <w:szCs w:val="20"/>
        </w:rPr>
        <w:t xml:space="preserve"> </w:t>
      </w:r>
      <w:r w:rsidR="00DD029A" w:rsidRPr="00DD029A">
        <w:rPr>
          <w:position w:val="-10"/>
          <w:sz w:val="28"/>
          <w:szCs w:val="28"/>
        </w:rPr>
        <w:pict>
          <v:shape id="_x0000_i3720" type="#_x0000_t75" style="width:42pt;height:15.75pt">
            <v:imagedata r:id="rId2336" o:title=""/>
          </v:shape>
        </w:pict>
      </w:r>
      <w:r w:rsidRPr="001242A6">
        <w:rPr>
          <w:sz w:val="22"/>
          <w:szCs w:val="20"/>
        </w:rPr>
        <w:t xml:space="preserve"> (</w:t>
      </w:r>
      <w:r w:rsidRPr="001242A6">
        <w:rPr>
          <w:sz w:val="22"/>
          <w:szCs w:val="20"/>
          <w:lang w:val="en-US"/>
        </w:rPr>
        <w:t>relative frequency</w:t>
      </w:r>
      <w:r w:rsidRPr="001242A6">
        <w:rPr>
          <w:sz w:val="22"/>
          <w:szCs w:val="20"/>
        </w:rPr>
        <w:t xml:space="preserve"> 0.05), “3” – </w:t>
      </w:r>
      <w:r w:rsidRPr="001242A6">
        <w:rPr>
          <w:sz w:val="22"/>
          <w:szCs w:val="20"/>
          <w:lang w:val="en-US"/>
        </w:rPr>
        <w:t>in</w:t>
      </w:r>
      <w:r w:rsidRPr="001242A6">
        <w:rPr>
          <w:sz w:val="22"/>
          <w:szCs w:val="20"/>
        </w:rPr>
        <w:t xml:space="preserve"> </w:t>
      </w:r>
      <w:r w:rsidR="00DD029A" w:rsidRPr="00DD029A">
        <w:rPr>
          <w:position w:val="-10"/>
          <w:sz w:val="28"/>
          <w:szCs w:val="28"/>
        </w:rPr>
        <w:pict>
          <v:shape id="_x0000_i3721" type="#_x0000_t75" style="width:45.75pt;height:15.75pt">
            <v:imagedata r:id="rId2337" o:title=""/>
          </v:shape>
        </w:pict>
      </w:r>
      <w:r w:rsidRPr="001242A6">
        <w:rPr>
          <w:sz w:val="22"/>
          <w:szCs w:val="20"/>
        </w:rPr>
        <w:t xml:space="preserve"> (</w:t>
      </w:r>
      <w:r w:rsidRPr="001242A6">
        <w:rPr>
          <w:sz w:val="22"/>
          <w:szCs w:val="20"/>
          <w:lang w:val="en-US"/>
        </w:rPr>
        <w:t>relative frequency</w:t>
      </w:r>
      <w:r w:rsidRPr="001242A6">
        <w:rPr>
          <w:sz w:val="22"/>
          <w:szCs w:val="20"/>
        </w:rPr>
        <w:t xml:space="preserve"> 0.10), “4” – </w:t>
      </w:r>
      <w:r w:rsidRPr="001242A6">
        <w:rPr>
          <w:sz w:val="22"/>
          <w:szCs w:val="20"/>
          <w:lang w:val="en-US"/>
        </w:rPr>
        <w:t>in</w:t>
      </w:r>
      <w:r w:rsidRPr="001242A6">
        <w:rPr>
          <w:sz w:val="22"/>
          <w:szCs w:val="20"/>
        </w:rPr>
        <w:t xml:space="preserve"> </w:t>
      </w:r>
      <w:r w:rsidR="00DD029A" w:rsidRPr="00DD029A">
        <w:rPr>
          <w:position w:val="-10"/>
          <w:sz w:val="28"/>
          <w:szCs w:val="28"/>
        </w:rPr>
        <w:pict>
          <v:shape id="_x0000_i3722" type="#_x0000_t75" style="width:45.75pt;height:15.75pt">
            <v:imagedata r:id="rId2338" o:title=""/>
          </v:shape>
        </w:pict>
      </w:r>
      <w:r w:rsidRPr="001242A6">
        <w:rPr>
          <w:sz w:val="22"/>
          <w:szCs w:val="20"/>
        </w:rPr>
        <w:t xml:space="preserve"> (</w:t>
      </w:r>
      <w:r w:rsidRPr="001242A6">
        <w:rPr>
          <w:sz w:val="22"/>
          <w:szCs w:val="20"/>
          <w:lang w:val="en-US"/>
        </w:rPr>
        <w:t>relative frequency</w:t>
      </w:r>
      <w:r w:rsidRPr="001242A6">
        <w:rPr>
          <w:sz w:val="22"/>
          <w:szCs w:val="20"/>
        </w:rPr>
        <w:t xml:space="preserve"> 0.10), “5” – </w:t>
      </w:r>
      <w:r w:rsidRPr="001242A6">
        <w:rPr>
          <w:sz w:val="22"/>
          <w:szCs w:val="20"/>
          <w:lang w:val="en-US"/>
        </w:rPr>
        <w:t>in</w:t>
      </w:r>
      <w:r w:rsidRPr="001242A6">
        <w:rPr>
          <w:sz w:val="22"/>
          <w:szCs w:val="20"/>
        </w:rPr>
        <w:t xml:space="preserve"> </w:t>
      </w:r>
      <w:r w:rsidR="00DD029A" w:rsidRPr="00DD029A">
        <w:rPr>
          <w:position w:val="-10"/>
          <w:sz w:val="28"/>
          <w:szCs w:val="28"/>
        </w:rPr>
        <w:pict>
          <v:shape id="_x0000_i3723" type="#_x0000_t75" style="width:47.25pt;height:15.75pt">
            <v:imagedata r:id="rId2339" o:title=""/>
          </v:shape>
        </w:pict>
      </w:r>
      <w:r w:rsidRPr="001242A6">
        <w:rPr>
          <w:sz w:val="22"/>
          <w:szCs w:val="20"/>
        </w:rPr>
        <w:t xml:space="preserve"> (</w:t>
      </w:r>
      <w:r w:rsidRPr="001242A6">
        <w:rPr>
          <w:sz w:val="22"/>
          <w:szCs w:val="20"/>
          <w:lang w:val="en-US"/>
        </w:rPr>
        <w:t>relative frequency</w:t>
      </w:r>
      <w:r w:rsidRPr="001242A6">
        <w:rPr>
          <w:sz w:val="22"/>
          <w:szCs w:val="20"/>
        </w:rPr>
        <w:t xml:space="preserve"> 0.20), “6” – </w:t>
      </w:r>
      <w:r w:rsidRPr="001242A6">
        <w:rPr>
          <w:sz w:val="22"/>
          <w:szCs w:val="20"/>
          <w:lang w:val="en-US"/>
        </w:rPr>
        <w:t>in</w:t>
      </w:r>
      <w:r w:rsidRPr="001242A6">
        <w:rPr>
          <w:sz w:val="22"/>
          <w:szCs w:val="20"/>
        </w:rPr>
        <w:t xml:space="preserve"> </w:t>
      </w:r>
      <w:r w:rsidR="00DD029A" w:rsidRPr="00DD029A">
        <w:rPr>
          <w:position w:val="-10"/>
          <w:sz w:val="28"/>
          <w:szCs w:val="28"/>
        </w:rPr>
        <w:pict>
          <v:shape id="_x0000_i3724" type="#_x0000_t75" style="width:47.25pt;height:15.75pt">
            <v:imagedata r:id="rId2340" o:title=""/>
          </v:shape>
        </w:pict>
      </w:r>
      <w:r w:rsidRPr="001242A6">
        <w:rPr>
          <w:sz w:val="22"/>
          <w:szCs w:val="20"/>
        </w:rPr>
        <w:t xml:space="preserve"> </w:t>
      </w:r>
      <w:r w:rsidRPr="001242A6">
        <w:rPr>
          <w:sz w:val="22"/>
          <w:szCs w:val="20"/>
          <w:lang w:val="en-US"/>
        </w:rPr>
        <w:t>observations</w:t>
      </w:r>
      <w:r w:rsidRPr="001242A6">
        <w:rPr>
          <w:sz w:val="22"/>
          <w:szCs w:val="20"/>
        </w:rPr>
        <w:t xml:space="preserve"> (</w:t>
      </w:r>
      <w:r w:rsidRPr="001242A6">
        <w:rPr>
          <w:sz w:val="22"/>
          <w:szCs w:val="20"/>
          <w:lang w:val="en-US"/>
        </w:rPr>
        <w:t>relative frequency</w:t>
      </w:r>
      <w:r w:rsidRPr="001242A6">
        <w:rPr>
          <w:sz w:val="22"/>
          <w:szCs w:val="20"/>
        </w:rPr>
        <w:t xml:space="preserve"> 0.50). </w:t>
      </w:r>
      <w:r w:rsidRPr="001242A6">
        <w:rPr>
          <w:sz w:val="22"/>
          <w:szCs w:val="20"/>
          <w:lang w:val="en-US"/>
        </w:rPr>
        <w:t>We will say that in the experiment the event</w:t>
      </w:r>
      <w:r w:rsidRPr="001242A6">
        <w:rPr>
          <w:sz w:val="22"/>
          <w:szCs w:val="20"/>
        </w:rPr>
        <w:t xml:space="preserve"> </w:t>
      </w:r>
      <w:r w:rsidR="00DD029A" w:rsidRPr="00DD029A">
        <w:rPr>
          <w:position w:val="-10"/>
          <w:sz w:val="28"/>
          <w:szCs w:val="28"/>
        </w:rPr>
        <w:pict>
          <v:shape id="_x0000_i3725" type="#_x0000_t75" style="width:14.25pt;height:15.75pt">
            <v:imagedata r:id="rId2341" o:title=""/>
          </v:shape>
        </w:pict>
      </w:r>
      <w:r w:rsidRPr="001242A6">
        <w:rPr>
          <w:sz w:val="28"/>
          <w:szCs w:val="28"/>
          <w:lang w:val="en-US"/>
        </w:rPr>
        <w:t xml:space="preserve"> </w:t>
      </w:r>
      <w:r w:rsidRPr="001242A6">
        <w:rPr>
          <w:sz w:val="22"/>
          <w:szCs w:val="22"/>
          <w:lang w:val="en-US"/>
        </w:rPr>
        <w:t>has</w:t>
      </w:r>
      <w:r w:rsidRPr="001242A6">
        <w:rPr>
          <w:sz w:val="28"/>
          <w:szCs w:val="28"/>
          <w:lang w:val="en-US"/>
        </w:rPr>
        <w:t xml:space="preserve"> </w:t>
      </w:r>
      <w:r w:rsidRPr="001242A6">
        <w:rPr>
          <w:sz w:val="22"/>
          <w:szCs w:val="22"/>
          <w:lang w:val="en-US"/>
        </w:rPr>
        <w:t>happen</w:t>
      </w:r>
      <w:r w:rsidRPr="001242A6">
        <w:rPr>
          <w:sz w:val="22"/>
          <w:szCs w:val="20"/>
        </w:rPr>
        <w:t xml:space="preserve">, </w:t>
      </w:r>
      <w:r w:rsidRPr="001242A6">
        <w:rPr>
          <w:sz w:val="22"/>
          <w:szCs w:val="20"/>
          <w:lang w:val="en-US"/>
        </w:rPr>
        <w:t>if on the upper face of the cube was found</w:t>
      </w:r>
      <w:r w:rsidRPr="001242A6">
        <w:rPr>
          <w:sz w:val="22"/>
          <w:szCs w:val="20"/>
        </w:rPr>
        <w:t xml:space="preserve"> “1”, </w:t>
      </w:r>
      <w:r w:rsidR="00DD029A" w:rsidRPr="00DD029A">
        <w:rPr>
          <w:position w:val="-10"/>
          <w:sz w:val="28"/>
          <w:szCs w:val="28"/>
        </w:rPr>
        <w:pict>
          <v:shape id="_x0000_i3726" type="#_x0000_t75" style="width:15pt;height:15.75pt">
            <v:imagedata r:id="rId2342" o:title=""/>
          </v:shape>
        </w:pict>
      </w:r>
      <w:r w:rsidRPr="001242A6">
        <w:rPr>
          <w:sz w:val="22"/>
          <w:szCs w:val="20"/>
        </w:rPr>
        <w:t xml:space="preserve"> – </w:t>
      </w:r>
      <w:r w:rsidRPr="001242A6">
        <w:rPr>
          <w:sz w:val="22"/>
          <w:szCs w:val="20"/>
          <w:lang w:val="en-US"/>
        </w:rPr>
        <w:t>if</w:t>
      </w:r>
      <w:r w:rsidRPr="001242A6">
        <w:rPr>
          <w:sz w:val="22"/>
          <w:szCs w:val="20"/>
        </w:rPr>
        <w:t xml:space="preserve"> “2”, ... , </w:t>
      </w:r>
      <w:r w:rsidR="00DD029A" w:rsidRPr="00DD029A">
        <w:rPr>
          <w:position w:val="-10"/>
          <w:sz w:val="28"/>
          <w:szCs w:val="28"/>
        </w:rPr>
        <w:pict>
          <v:shape id="_x0000_i3727" type="#_x0000_t75" style="width:15pt;height:15.75pt">
            <v:imagedata r:id="rId2343" o:title=""/>
          </v:shape>
        </w:pict>
      </w:r>
      <w:r w:rsidRPr="001242A6">
        <w:rPr>
          <w:sz w:val="22"/>
          <w:szCs w:val="20"/>
        </w:rPr>
        <w:t xml:space="preserve"> – </w:t>
      </w:r>
      <w:r w:rsidRPr="001242A6">
        <w:rPr>
          <w:sz w:val="22"/>
          <w:szCs w:val="20"/>
          <w:lang w:val="en-US"/>
        </w:rPr>
        <w:t>if</w:t>
      </w:r>
      <w:r w:rsidRPr="001242A6">
        <w:rPr>
          <w:sz w:val="22"/>
          <w:szCs w:val="20"/>
        </w:rPr>
        <w:t xml:space="preserve"> “6”. </w:t>
      </w:r>
      <w:r w:rsidRPr="001242A6">
        <w:rPr>
          <w:sz w:val="22"/>
          <w:szCs w:val="20"/>
          <w:lang w:val="en-US"/>
        </w:rPr>
        <w:t>Denote</w:t>
      </w:r>
      <w:r w:rsidRPr="001242A6">
        <w:rPr>
          <w:sz w:val="22"/>
          <w:szCs w:val="20"/>
        </w:rPr>
        <w:t xml:space="preserve"> </w:t>
      </w:r>
      <w:r w:rsidRPr="001242A6">
        <w:rPr>
          <w:sz w:val="22"/>
          <w:szCs w:val="20"/>
          <w:lang w:val="en-US"/>
        </w:rPr>
        <w:t>by</w:t>
      </w:r>
      <w:r w:rsidRPr="001242A6">
        <w:rPr>
          <w:sz w:val="22"/>
          <w:szCs w:val="20"/>
        </w:rPr>
        <w:t xml:space="preserve"> </w:t>
      </w:r>
      <w:r w:rsidR="00DD029A" w:rsidRPr="00DD029A">
        <w:rPr>
          <w:position w:val="-4"/>
          <w:sz w:val="28"/>
          <w:szCs w:val="28"/>
        </w:rPr>
        <w:pict>
          <v:shape id="_x0000_i3728" type="#_x0000_t75" style="width:12pt;height:12pt">
            <v:imagedata r:id="rId2344" o:title=""/>
          </v:shape>
        </w:pic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all</w:t>
      </w:r>
      <w:r w:rsidRPr="001242A6">
        <w:rPr>
          <w:sz w:val="22"/>
          <w:szCs w:val="20"/>
        </w:rPr>
        <w:t xml:space="preserve"> </w:t>
      </w:r>
      <w:r w:rsidRPr="001242A6">
        <w:rPr>
          <w:sz w:val="22"/>
          <w:szCs w:val="20"/>
          <w:lang w:val="en-US"/>
        </w:rPr>
        <w:t>possible</w:t>
      </w:r>
      <w:r w:rsidRPr="001242A6">
        <w:rPr>
          <w:sz w:val="22"/>
          <w:szCs w:val="20"/>
        </w:rPr>
        <w:t xml:space="preserve"> </w:t>
      </w:r>
      <w:r w:rsidRPr="001242A6">
        <w:rPr>
          <w:sz w:val="22"/>
          <w:szCs w:val="20"/>
          <w:lang w:val="en-US"/>
        </w:rPr>
        <w:t>results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observation</w:t>
      </w:r>
      <w:r w:rsidRPr="001242A6">
        <w:rPr>
          <w:sz w:val="22"/>
          <w:szCs w:val="20"/>
        </w:rPr>
        <w:t xml:space="preserve"> – </w:t>
      </w:r>
      <w:r w:rsidRPr="001242A6">
        <w:rPr>
          <w:sz w:val="22"/>
          <w:szCs w:val="20"/>
          <w:lang w:val="en-US"/>
        </w:rPr>
        <w:t>one tossing of the cube</w:t>
      </w:r>
      <w:r w:rsidRPr="001242A6">
        <w:rPr>
          <w:sz w:val="22"/>
          <w:szCs w:val="20"/>
        </w:rPr>
        <w:t xml:space="preserve">: </w:t>
      </w:r>
      <w:r w:rsidR="00DD029A" w:rsidRPr="00DD029A">
        <w:rPr>
          <w:position w:val="-10"/>
          <w:sz w:val="28"/>
          <w:szCs w:val="28"/>
        </w:rPr>
        <w:pict>
          <v:shape id="_x0000_i3729" type="#_x0000_t75" style="width:125.25pt;height:15.75pt">
            <v:imagedata r:id="rId2345" o:title=""/>
          </v:shape>
        </w:pict>
      </w:r>
      <w:r w:rsidRPr="001242A6">
        <w:rPr>
          <w:sz w:val="22"/>
          <w:szCs w:val="20"/>
        </w:rPr>
        <w:t xml:space="preserve">. </w:t>
      </w:r>
      <w:r w:rsidRPr="001242A6">
        <w:rPr>
          <w:sz w:val="22"/>
          <w:szCs w:val="20"/>
          <w:lang w:val="en-US"/>
        </w:rPr>
        <w:t>The</w:t>
      </w:r>
      <w:r w:rsidRPr="001242A6">
        <w:rPr>
          <w:sz w:val="28"/>
          <w:szCs w:val="28"/>
        </w:rPr>
        <w:t xml:space="preserve"> </w:t>
      </w:r>
      <w:r w:rsidRPr="001242A6">
        <w:rPr>
          <w:sz w:val="22"/>
          <w:szCs w:val="22"/>
          <w:lang w:val="en-US"/>
        </w:rPr>
        <w:t>{</w:t>
      </w:r>
      <w:r w:rsidR="00DD029A" w:rsidRPr="00DD029A">
        <w:rPr>
          <w:position w:val="-10"/>
          <w:sz w:val="28"/>
          <w:szCs w:val="28"/>
        </w:rPr>
        <w:pict>
          <v:shape id="_x0000_i3730" type="#_x0000_t75" style="width:14.25pt;height:15.75pt">
            <v:imagedata r:id="rId2346" o:title=""/>
          </v:shape>
        </w:pict>
      </w:r>
      <w:r w:rsidRPr="001242A6">
        <w:rPr>
          <w:sz w:val="22"/>
          <w:szCs w:val="22"/>
          <w:lang w:val="en-US"/>
        </w:rPr>
        <w:t>}</w:t>
      </w:r>
      <w:r w:rsidRPr="001242A6">
        <w:rPr>
          <w:sz w:val="22"/>
          <w:szCs w:val="20"/>
        </w:rPr>
        <w:t xml:space="preserve"> </w:t>
      </w:r>
      <w:r w:rsidRPr="001242A6">
        <w:rPr>
          <w:sz w:val="22"/>
          <w:szCs w:val="20"/>
          <w:lang w:val="en-US"/>
        </w:rPr>
        <w:t>can</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treated</w:t>
      </w:r>
      <w:r w:rsidRPr="001242A6">
        <w:rPr>
          <w:sz w:val="22"/>
          <w:szCs w:val="20"/>
        </w:rPr>
        <w:t xml:space="preserve"> </w:t>
      </w:r>
      <w:r w:rsidRPr="001242A6">
        <w:rPr>
          <w:sz w:val="22"/>
          <w:szCs w:val="20"/>
          <w:lang w:val="en-US"/>
        </w:rPr>
        <w:t>like</w:t>
      </w:r>
      <w:r w:rsidRPr="001242A6">
        <w:rPr>
          <w:sz w:val="22"/>
          <w:szCs w:val="20"/>
        </w:rPr>
        <w:t xml:space="preserve"> </w:t>
      </w:r>
      <w:r w:rsidRPr="001242A6">
        <w:rPr>
          <w:sz w:val="22"/>
          <w:szCs w:val="20"/>
          <w:lang w:val="en-US"/>
        </w:rPr>
        <w:t xml:space="preserve">one-element subsets of the set </w:t>
      </w:r>
      <w:r w:rsidR="00DD029A" w:rsidRPr="00DD029A">
        <w:rPr>
          <w:position w:val="-4"/>
          <w:sz w:val="28"/>
          <w:szCs w:val="28"/>
        </w:rPr>
        <w:pict>
          <v:shape id="_x0000_i3731" type="#_x0000_t75" style="width:12pt;height:12pt">
            <v:imagedata r:id="rId2347" o:title=""/>
          </v:shape>
        </w:pict>
      </w:r>
      <w:r w:rsidRPr="001242A6">
        <w:rPr>
          <w:sz w:val="22"/>
          <w:szCs w:val="20"/>
        </w:rPr>
        <w:t xml:space="preserve">. </w:t>
      </w:r>
      <w:r w:rsidRPr="001242A6">
        <w:rPr>
          <w:sz w:val="22"/>
          <w:szCs w:val="20"/>
          <w:lang w:val="en-US"/>
        </w:rPr>
        <w:t>Then</w:t>
      </w:r>
      <w:r w:rsidRPr="001242A6">
        <w:rPr>
          <w:sz w:val="22"/>
          <w:szCs w:val="20"/>
        </w:rPr>
        <w:t xml:space="preserve"> </w:t>
      </w:r>
      <w:r w:rsidRPr="001242A6">
        <w:rPr>
          <w:sz w:val="22"/>
          <w:szCs w:val="20"/>
          <w:lang w:val="en-US"/>
        </w:rPr>
        <w:t>on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base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property</w:t>
      </w:r>
      <w:r w:rsidRPr="001242A6">
        <w:rPr>
          <w:sz w:val="22"/>
          <w:szCs w:val="20"/>
        </w:rPr>
        <w:t xml:space="preserve"> </w:t>
      </w:r>
      <w:r w:rsidRPr="001242A6">
        <w:rPr>
          <w:sz w:val="22"/>
          <w:szCs w:val="20"/>
          <w:lang w:val="en-US"/>
        </w:rPr>
        <w:t>of</w:t>
      </w:r>
      <w:r w:rsidRPr="001242A6">
        <w:rPr>
          <w:sz w:val="22"/>
          <w:szCs w:val="20"/>
        </w:rPr>
        <w:t xml:space="preserve"> </w:t>
      </w:r>
      <w:proofErr w:type="spellStart"/>
      <w:r w:rsidRPr="001242A6">
        <w:rPr>
          <w:sz w:val="22"/>
          <w:szCs w:val="20"/>
          <w:lang w:val="en-US"/>
        </w:rPr>
        <w:t>additivity</w:t>
      </w:r>
      <w:proofErr w:type="spellEnd"/>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relative frequency (statistical probability</w:t>
      </w:r>
      <w:r w:rsidRPr="001242A6">
        <w:rPr>
          <w:sz w:val="22"/>
          <w:szCs w:val="20"/>
        </w:rPr>
        <w:t xml:space="preserve">) </w:t>
      </w:r>
      <w:r w:rsidRPr="001242A6">
        <w:rPr>
          <w:sz w:val="22"/>
          <w:szCs w:val="20"/>
          <w:lang w:val="en-US"/>
        </w:rPr>
        <w:t xml:space="preserve">the relative frequency of falling into any subset </w:t>
      </w:r>
      <w:r w:rsidR="00DD029A" w:rsidRPr="00DD029A">
        <w:rPr>
          <w:position w:val="-4"/>
          <w:sz w:val="28"/>
          <w:szCs w:val="28"/>
        </w:rPr>
        <w:pict>
          <v:shape id="_x0000_i3732" type="#_x0000_t75" style="width:30.75pt;height:12pt">
            <v:imagedata r:id="rId2348" o:title=""/>
          </v:shape>
        </w:pict>
      </w:r>
      <w:r w:rsidRPr="001242A6">
        <w:rPr>
          <w:sz w:val="22"/>
          <w:szCs w:val="20"/>
        </w:rPr>
        <w:t xml:space="preserve"> </w:t>
      </w:r>
      <w:r w:rsidRPr="001242A6">
        <w:rPr>
          <w:sz w:val="22"/>
          <w:szCs w:val="20"/>
          <w:lang w:val="en-US"/>
        </w:rPr>
        <w:t>equals</w:t>
      </w:r>
      <w:r w:rsidRPr="001242A6">
        <w:rPr>
          <w:sz w:val="22"/>
          <w:szCs w:val="20"/>
        </w:rPr>
        <w:t xml:space="preserve"> </w:t>
      </w:r>
    </w:p>
    <w:p w:rsidR="001242A6" w:rsidRPr="001242A6" w:rsidRDefault="00DD029A" w:rsidP="001242A6">
      <w:pPr>
        <w:jc w:val="center"/>
        <w:rPr>
          <w:sz w:val="22"/>
          <w:szCs w:val="20"/>
        </w:rPr>
      </w:pPr>
      <w:r w:rsidRPr="00DD029A">
        <w:rPr>
          <w:sz w:val="22"/>
          <w:szCs w:val="20"/>
        </w:rPr>
        <w:lastRenderedPageBreak/>
        <w:pict>
          <v:shape id="_x0000_i3733" type="#_x0000_t75" style="width:71.25pt;height:29.25pt" fillcolor="window">
            <v:imagedata r:id="rId2349" o:title=""/>
          </v:shape>
        </w:pict>
      </w:r>
    </w:p>
    <w:p w:rsidR="001242A6" w:rsidRPr="001242A6" w:rsidRDefault="001242A6" w:rsidP="001242A6">
      <w:pPr>
        <w:jc w:val="both"/>
        <w:rPr>
          <w:sz w:val="22"/>
          <w:szCs w:val="20"/>
          <w:lang w:val="en-US"/>
        </w:rPr>
      </w:pPr>
      <w:r w:rsidRPr="001242A6">
        <w:rPr>
          <w:sz w:val="22"/>
          <w:szCs w:val="20"/>
        </w:rPr>
        <w:t>(</w:t>
      </w:r>
      <w:r w:rsidRPr="001242A6">
        <w:rPr>
          <w:sz w:val="22"/>
          <w:szCs w:val="20"/>
          <w:lang w:val="en-US"/>
        </w:rPr>
        <w:t>here</w:t>
      </w:r>
      <w:r w:rsidRPr="001242A6">
        <w:rPr>
          <w:sz w:val="22"/>
          <w:szCs w:val="20"/>
          <w:lang w:val="en-GB"/>
        </w:rPr>
        <w:t xml:space="preserve"> </w:t>
      </w:r>
      <w:r w:rsidRPr="001242A6">
        <w:rPr>
          <w:sz w:val="22"/>
          <w:szCs w:val="20"/>
          <w:lang w:val="en-US"/>
        </w:rPr>
        <w:t>index</w:t>
      </w:r>
      <w:r w:rsidRPr="001242A6">
        <w:rPr>
          <w:sz w:val="22"/>
          <w:szCs w:val="20"/>
        </w:rPr>
        <w:t xml:space="preserve"> </w:t>
      </w:r>
      <w:r w:rsidR="00DD029A" w:rsidRPr="00DD029A">
        <w:rPr>
          <w:position w:val="-6"/>
          <w:sz w:val="22"/>
          <w:szCs w:val="20"/>
        </w:rPr>
        <w:pict>
          <v:shape id="_x0000_i3734" type="#_x0000_t75" style="width:9pt;height:9.75pt">
            <v:imagedata r:id="rId2350" o:title=""/>
          </v:shape>
        </w:pict>
      </w:r>
      <w:r w:rsidRPr="001242A6">
        <w:rPr>
          <w:sz w:val="22"/>
          <w:szCs w:val="20"/>
        </w:rPr>
        <w:t xml:space="preserve"> </w:t>
      </w:r>
      <w:r w:rsidRPr="001242A6">
        <w:rPr>
          <w:sz w:val="22"/>
          <w:szCs w:val="20"/>
          <w:lang w:val="en-US"/>
        </w:rPr>
        <w:t>means quantity of observations</w:t>
      </w:r>
      <w:r w:rsidRPr="001242A6">
        <w:rPr>
          <w:sz w:val="22"/>
          <w:szCs w:val="20"/>
        </w:rPr>
        <w:t xml:space="preserve">). </w:t>
      </w:r>
      <w:r w:rsidRPr="001242A6">
        <w:rPr>
          <w:sz w:val="22"/>
          <w:szCs w:val="20"/>
          <w:lang w:val="en-US"/>
        </w:rPr>
        <w:t>If</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draw</w:t>
      </w:r>
      <w:r w:rsidRPr="001242A6">
        <w:rPr>
          <w:sz w:val="22"/>
          <w:szCs w:val="20"/>
        </w:rPr>
        <w:t xml:space="preserve"> a </w:t>
      </w:r>
      <w:r w:rsidRPr="001242A6">
        <w:rPr>
          <w:sz w:val="22"/>
          <w:szCs w:val="20"/>
          <w:lang w:val="en-US"/>
        </w:rPr>
        <w:t>mechanical</w:t>
      </w:r>
      <w:r w:rsidRPr="001242A6">
        <w:rPr>
          <w:sz w:val="22"/>
          <w:szCs w:val="20"/>
        </w:rPr>
        <w:t xml:space="preserve"> </w:t>
      </w:r>
      <w:r w:rsidRPr="001242A6">
        <w:rPr>
          <w:sz w:val="22"/>
          <w:szCs w:val="20"/>
          <w:lang w:val="en-US"/>
        </w:rPr>
        <w:t>analogy</w:t>
      </w:r>
      <w:r w:rsidRPr="001242A6">
        <w:rPr>
          <w:sz w:val="22"/>
          <w:szCs w:val="20"/>
        </w:rPr>
        <w:t xml:space="preserve"> </w:t>
      </w:r>
      <w:r w:rsidRPr="001242A6">
        <w:rPr>
          <w:sz w:val="22"/>
          <w:szCs w:val="20"/>
          <w:lang w:val="en-US"/>
        </w:rPr>
        <w:t>between</w:t>
      </w:r>
      <w:r w:rsidRPr="001242A6">
        <w:rPr>
          <w:sz w:val="22"/>
          <w:szCs w:val="20"/>
        </w:rPr>
        <w:t xml:space="preserve"> </w:t>
      </w:r>
      <w:r w:rsidRPr="001242A6">
        <w:rPr>
          <w:sz w:val="22"/>
          <w:szCs w:val="20"/>
          <w:lang w:val="en-US"/>
        </w:rPr>
        <w:t>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relative</w:t>
      </w:r>
      <w:r w:rsidRPr="001242A6">
        <w:rPr>
          <w:sz w:val="22"/>
          <w:szCs w:val="20"/>
        </w:rPr>
        <w:t xml:space="preserve"> </w:t>
      </w:r>
      <w:r w:rsidRPr="001242A6">
        <w:rPr>
          <w:sz w:val="22"/>
          <w:szCs w:val="20"/>
          <w:lang w:val="en-US"/>
        </w:rPr>
        <w:t>frequencies</w:t>
      </w:r>
      <w:r w:rsidRPr="001242A6">
        <w:rPr>
          <w:sz w:val="22"/>
          <w:szCs w:val="20"/>
        </w:rPr>
        <w:t xml:space="preserve"> </w:t>
      </w:r>
      <w:r w:rsidRPr="001242A6">
        <w:rPr>
          <w:sz w:val="22"/>
          <w:szCs w:val="20"/>
          <w:lang w:val="en-US"/>
        </w:rPr>
        <w:t>on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set</w:t>
      </w:r>
      <w:r w:rsidRPr="001242A6">
        <w:rPr>
          <w:sz w:val="22"/>
          <w:szCs w:val="20"/>
        </w:rPr>
        <w:t xml:space="preserve"> </w:t>
      </w:r>
      <w:r w:rsidR="00DD029A" w:rsidRPr="00DD029A">
        <w:rPr>
          <w:position w:val="-4"/>
          <w:sz w:val="28"/>
          <w:szCs w:val="28"/>
        </w:rPr>
        <w:pict>
          <v:shape id="_x0000_i3735" type="#_x0000_t75" style="width:12pt;height:12pt">
            <v:imagedata r:id="rId2347" o:title=""/>
          </v:shape>
        </w:pic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unit</w:t>
      </w:r>
      <w:r w:rsidRPr="001242A6">
        <w:rPr>
          <w:sz w:val="22"/>
          <w:szCs w:val="20"/>
        </w:rPr>
        <w:t xml:space="preserve"> </w:t>
      </w:r>
      <w:r w:rsidRPr="001242A6">
        <w:rPr>
          <w:sz w:val="22"/>
          <w:szCs w:val="20"/>
          <w:lang w:val="en-US"/>
        </w:rPr>
        <w:t>mass</w:t>
      </w:r>
      <w:r w:rsidRPr="001242A6">
        <w:rPr>
          <w:sz w:val="22"/>
          <w:szCs w:val="20"/>
        </w:rPr>
        <w:t xml:space="preserve">, </w:t>
      </w:r>
      <w:r w:rsidRPr="001242A6">
        <w:rPr>
          <w:sz w:val="22"/>
          <w:szCs w:val="20"/>
          <w:lang w:val="en-US"/>
        </w:rPr>
        <w:t>so</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on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point</w:t>
      </w:r>
      <w:r w:rsidRPr="001242A6">
        <w:rPr>
          <w:sz w:val="22"/>
          <w:szCs w:val="20"/>
        </w:rPr>
        <w:t xml:space="preserve"> </w:t>
      </w:r>
      <w:r w:rsidR="00DD029A" w:rsidRPr="00DD029A">
        <w:rPr>
          <w:position w:val="-10"/>
          <w:sz w:val="22"/>
          <w:szCs w:val="20"/>
        </w:rPr>
        <w:pict>
          <v:shape id="_x0000_i3736" type="#_x0000_t75" style="width:12.75pt;height:15.75pt">
            <v:imagedata r:id="rId2351" o:title=""/>
          </v:shape>
        </w:pict>
      </w:r>
      <w:r w:rsidRPr="001242A6">
        <w:rPr>
          <w:sz w:val="22"/>
          <w:szCs w:val="20"/>
        </w:rPr>
        <w:t xml:space="preserve"> </w:t>
      </w:r>
      <w:r w:rsidRPr="001242A6">
        <w:rPr>
          <w:sz w:val="22"/>
          <w:szCs w:val="20"/>
          <w:lang w:val="en-US"/>
        </w:rPr>
        <w:t>falls the mass</w:t>
      </w:r>
      <w:r w:rsidRPr="001242A6">
        <w:rPr>
          <w:sz w:val="22"/>
          <w:szCs w:val="20"/>
        </w:rPr>
        <w:t xml:space="preserve"> </w:t>
      </w:r>
      <w:r w:rsidR="00DD029A" w:rsidRPr="00DD029A">
        <w:rPr>
          <w:position w:val="-10"/>
          <w:sz w:val="22"/>
          <w:szCs w:val="20"/>
        </w:rPr>
        <w:pict>
          <v:shape id="_x0000_i3737" type="#_x0000_t75" style="width:12.75pt;height:15.75pt">
            <v:imagedata r:id="rId2352" o:title=""/>
          </v:shape>
        </w:pict>
      </w:r>
      <w:r w:rsidRPr="001242A6">
        <w:rPr>
          <w:sz w:val="22"/>
          <w:szCs w:val="20"/>
        </w:rPr>
        <w:t xml:space="preserve">, </w:t>
      </w:r>
      <w:r w:rsidRPr="001242A6">
        <w:rPr>
          <w:sz w:val="22"/>
          <w:szCs w:val="20"/>
          <w:lang w:val="en-US"/>
        </w:rPr>
        <w:t>then in mechanical interpretation</w:t>
      </w:r>
      <w:r w:rsidRPr="001242A6">
        <w:rPr>
          <w:sz w:val="22"/>
          <w:szCs w:val="20"/>
        </w:rPr>
        <w:t xml:space="preserve"> </w:t>
      </w:r>
      <w:r w:rsidR="00DD029A" w:rsidRPr="00DD029A">
        <w:rPr>
          <w:position w:val="-32"/>
          <w:sz w:val="22"/>
          <w:szCs w:val="20"/>
        </w:rPr>
        <w:pict>
          <v:shape id="_x0000_i3738" type="#_x0000_t75" style="width:69.75pt;height:29.25pt" fillcolor="window">
            <v:imagedata r:id="rId2353" o:title=""/>
          </v:shape>
        </w:pict>
      </w:r>
      <w:r w:rsidRPr="001242A6">
        <w:rPr>
          <w:sz w:val="22"/>
          <w:szCs w:val="20"/>
        </w:rPr>
        <w:t xml:space="preserve"> </w:t>
      </w:r>
      <w:r w:rsidRPr="001242A6">
        <w:rPr>
          <w:sz w:val="22"/>
          <w:szCs w:val="20"/>
          <w:lang w:val="en-US"/>
        </w:rPr>
        <w:t xml:space="preserve">is the mass that falls on the set </w:t>
      </w:r>
      <w:r w:rsidR="00DD029A" w:rsidRPr="00DD029A">
        <w:rPr>
          <w:position w:val="-4"/>
          <w:sz w:val="22"/>
          <w:szCs w:val="20"/>
        </w:rPr>
        <w:pict>
          <v:shape id="_x0000_i3739" type="#_x0000_t75" style="width:11.25pt;height:12pt">
            <v:imagedata r:id="rId2354" o:title=""/>
          </v:shape>
        </w:pict>
      </w:r>
      <w:r w:rsidRPr="001242A6">
        <w:rPr>
          <w:sz w:val="22"/>
          <w:szCs w:val="20"/>
        </w:rPr>
        <w:t xml:space="preserve">, </w:t>
      </w:r>
      <w:r w:rsidRPr="001242A6">
        <w:rPr>
          <w:sz w:val="22"/>
          <w:szCs w:val="20"/>
          <w:lang w:val="en-US"/>
        </w:rPr>
        <w:t>i.e. the sum of masses that fall on the points</w:t>
      </w:r>
      <w:r w:rsidRPr="001242A6">
        <w:rPr>
          <w:sz w:val="22"/>
          <w:szCs w:val="20"/>
        </w:rPr>
        <w:t xml:space="preserve"> </w:t>
      </w:r>
      <w:r w:rsidR="00DD029A" w:rsidRPr="00DD029A">
        <w:rPr>
          <w:position w:val="-10"/>
          <w:sz w:val="22"/>
          <w:szCs w:val="20"/>
        </w:rPr>
        <w:pict>
          <v:shape id="_x0000_i3740" type="#_x0000_t75" style="width:12.75pt;height:15.75pt">
            <v:imagedata r:id="rId2355" o:title=""/>
          </v:shape>
        </w:pict>
      </w:r>
      <w:r w:rsidRPr="001242A6">
        <w:rPr>
          <w:sz w:val="22"/>
          <w:szCs w:val="20"/>
        </w:rPr>
        <w:t xml:space="preserve"> </w:t>
      </w:r>
      <w:r w:rsidRPr="001242A6">
        <w:rPr>
          <w:sz w:val="22"/>
          <w:szCs w:val="20"/>
          <w:lang w:val="en-US"/>
        </w:rPr>
        <w:t>from the set</w:t>
      </w:r>
      <w:r w:rsidRPr="001242A6">
        <w:rPr>
          <w:sz w:val="22"/>
          <w:szCs w:val="20"/>
        </w:rPr>
        <w:t xml:space="preserve"> </w:t>
      </w:r>
      <w:r w:rsidR="00DD029A" w:rsidRPr="00DD029A">
        <w:rPr>
          <w:position w:val="-4"/>
          <w:sz w:val="22"/>
          <w:szCs w:val="20"/>
        </w:rPr>
        <w:pict>
          <v:shape id="_x0000_i3741" type="#_x0000_t75" style="width:11.25pt;height:12pt">
            <v:imagedata r:id="rId2354" o:title=""/>
          </v:shape>
        </w:pict>
      </w:r>
      <w:r w:rsidRPr="001242A6">
        <w:rPr>
          <w:sz w:val="22"/>
          <w:szCs w:val="20"/>
        </w:rPr>
        <w:t xml:space="preserve">. </w:t>
      </w:r>
      <w:r w:rsidRPr="001242A6">
        <w:rPr>
          <w:sz w:val="22"/>
          <w:szCs w:val="20"/>
          <w:lang w:val="en-US"/>
        </w:rPr>
        <w:t>It</w:t>
      </w:r>
      <w:r w:rsidRPr="001242A6">
        <w:rPr>
          <w:sz w:val="22"/>
          <w:szCs w:val="20"/>
        </w:rPr>
        <w:t xml:space="preserve"> </w:t>
      </w:r>
      <w:r w:rsidRPr="001242A6">
        <w:rPr>
          <w:sz w:val="22"/>
          <w:szCs w:val="20"/>
          <w:lang w:val="en-US"/>
        </w:rPr>
        <w:t>should</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noted</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formulas, used for</w:t>
      </w:r>
      <w:r w:rsidRPr="001242A6">
        <w:rPr>
          <w:sz w:val="22"/>
          <w:szCs w:val="20"/>
        </w:rPr>
        <w:t xml:space="preserve"> </w:t>
      </w:r>
      <w:r w:rsidRPr="001242A6">
        <w:rPr>
          <w:sz w:val="22"/>
          <w:szCs w:val="20"/>
          <w:lang w:val="en-US"/>
        </w:rPr>
        <w:t>calculation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relative</w:t>
      </w:r>
      <w:r w:rsidRPr="001242A6">
        <w:rPr>
          <w:sz w:val="22"/>
          <w:szCs w:val="20"/>
        </w:rPr>
        <w:t xml:space="preserve"> </w:t>
      </w:r>
      <w:r w:rsidRPr="001242A6">
        <w:rPr>
          <w:sz w:val="22"/>
          <w:szCs w:val="20"/>
          <w:lang w:val="en-US"/>
        </w:rPr>
        <w:t>frequencies</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probabilities</w:t>
      </w:r>
      <w:r w:rsidRPr="001242A6">
        <w:rPr>
          <w:sz w:val="22"/>
          <w:szCs w:val="20"/>
        </w:rPr>
        <w:t xml:space="preserve">), </w:t>
      </w:r>
      <w:r w:rsidRPr="001242A6">
        <w:rPr>
          <w:sz w:val="22"/>
          <w:szCs w:val="20"/>
          <w:lang w:val="en-US"/>
        </w:rPr>
        <w:t>are</w:t>
      </w:r>
      <w:r w:rsidRPr="001242A6">
        <w:rPr>
          <w:sz w:val="22"/>
          <w:szCs w:val="20"/>
        </w:rPr>
        <w:t xml:space="preserve"> </w:t>
      </w:r>
      <w:r w:rsidRPr="001242A6">
        <w:rPr>
          <w:sz w:val="22"/>
          <w:szCs w:val="20"/>
          <w:lang w:val="en-US"/>
        </w:rPr>
        <w:t>quite similar</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those</w:t>
      </w:r>
      <w:r w:rsidRPr="001242A6">
        <w:rPr>
          <w:sz w:val="22"/>
          <w:szCs w:val="20"/>
        </w:rPr>
        <w:t xml:space="preserve"> </w:t>
      </w:r>
      <w:r w:rsidRPr="001242A6">
        <w:rPr>
          <w:sz w:val="22"/>
          <w:szCs w:val="20"/>
          <w:lang w:val="en-US"/>
        </w:rPr>
        <w:t>used</w:t>
      </w:r>
      <w:r w:rsidRPr="001242A6">
        <w:rPr>
          <w:sz w:val="22"/>
          <w:szCs w:val="20"/>
        </w:rPr>
        <w:t xml:space="preserve"> </w:t>
      </w:r>
      <w:r w:rsidRPr="001242A6">
        <w:rPr>
          <w:sz w:val="22"/>
          <w:szCs w:val="20"/>
          <w:lang w:val="en-US"/>
        </w:rPr>
        <w:t>for</w:t>
      </w:r>
      <w:r w:rsidRPr="001242A6">
        <w:rPr>
          <w:sz w:val="22"/>
          <w:szCs w:val="20"/>
        </w:rPr>
        <w:t xml:space="preserve"> </w:t>
      </w:r>
      <w:r w:rsidRPr="001242A6">
        <w:rPr>
          <w:sz w:val="22"/>
          <w:szCs w:val="20"/>
          <w:lang w:val="en-US"/>
        </w:rPr>
        <w:t>calculation</w:t>
      </w:r>
      <w:r w:rsidRPr="001242A6">
        <w:rPr>
          <w:sz w:val="22"/>
          <w:szCs w:val="20"/>
        </w:rPr>
        <w:t xml:space="preserve"> </w:t>
      </w:r>
      <w:r w:rsidRPr="001242A6">
        <w:rPr>
          <w:sz w:val="22"/>
          <w:szCs w:val="20"/>
          <w:lang w:val="en-US"/>
        </w:rPr>
        <w:t>masses</w:t>
      </w:r>
      <w:r w:rsidRPr="001242A6">
        <w:rPr>
          <w:sz w:val="22"/>
          <w:szCs w:val="20"/>
        </w:rPr>
        <w:t xml:space="preserve"> </w:t>
      </w:r>
      <w:r w:rsidRPr="001242A6">
        <w:rPr>
          <w:sz w:val="22"/>
          <w:szCs w:val="20"/>
          <w:lang w:val="en-US"/>
        </w:rPr>
        <w:t>under</w:t>
      </w:r>
      <w:r w:rsidRPr="001242A6">
        <w:rPr>
          <w:sz w:val="22"/>
          <w:szCs w:val="20"/>
        </w:rPr>
        <w:t xml:space="preserve"> </w:t>
      </w:r>
      <w:r w:rsidRPr="001242A6">
        <w:rPr>
          <w:sz w:val="22"/>
          <w:szCs w:val="20"/>
          <w:lang w:val="en-US"/>
        </w:rPr>
        <w:t>given 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unit</w:t>
      </w:r>
      <w:r w:rsidRPr="001242A6">
        <w:rPr>
          <w:sz w:val="22"/>
          <w:szCs w:val="20"/>
        </w:rPr>
        <w:t xml:space="preserve"> </w:t>
      </w:r>
      <w:r w:rsidRPr="001242A6">
        <w:rPr>
          <w:sz w:val="22"/>
          <w:szCs w:val="20"/>
          <w:lang w:val="en-US"/>
        </w:rPr>
        <w:t>mass</w:t>
      </w:r>
      <w:r w:rsidRPr="001242A6">
        <w:rPr>
          <w:sz w:val="22"/>
          <w:szCs w:val="20"/>
        </w:rPr>
        <w:t xml:space="preserve"> </w:t>
      </w:r>
      <w:r w:rsidRPr="001242A6">
        <w:rPr>
          <w:sz w:val="22"/>
          <w:szCs w:val="20"/>
          <w:lang w:val="en-US"/>
        </w:rPr>
        <w:t>on</w:t>
      </w:r>
      <w:r w:rsidRPr="001242A6">
        <w:rPr>
          <w:sz w:val="22"/>
          <w:szCs w:val="20"/>
        </w:rPr>
        <w:t xml:space="preserve"> </w:t>
      </w:r>
      <w:r w:rsidRPr="001242A6">
        <w:rPr>
          <w:sz w:val="22"/>
          <w:szCs w:val="20"/>
          <w:lang w:val="en-US"/>
        </w:rPr>
        <w:t>some</w:t>
      </w:r>
      <w:r w:rsidRPr="001242A6">
        <w:rPr>
          <w:sz w:val="22"/>
          <w:szCs w:val="20"/>
        </w:rPr>
        <w:t xml:space="preserve"> </w:t>
      </w:r>
      <w:r w:rsidRPr="001242A6">
        <w:rPr>
          <w:sz w:val="22"/>
          <w:szCs w:val="20"/>
          <w:lang w:val="en-US"/>
        </w:rPr>
        <w:t>set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points</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Henceforth</w:t>
      </w:r>
      <w:r w:rsidRPr="001242A6">
        <w:rPr>
          <w:sz w:val="22"/>
          <w:szCs w:val="20"/>
        </w:rPr>
        <w:t xml:space="preserve"> </w:t>
      </w:r>
      <w:r w:rsidRPr="001242A6">
        <w:rPr>
          <w:sz w:val="22"/>
          <w:szCs w:val="20"/>
          <w:lang w:val="en-US"/>
        </w:rPr>
        <w:t>we</w:t>
      </w:r>
      <w:r w:rsidRPr="001242A6">
        <w:rPr>
          <w:sz w:val="22"/>
          <w:szCs w:val="20"/>
        </w:rPr>
        <w:t xml:space="preserve"> </w:t>
      </w:r>
      <w:r w:rsidRPr="001242A6">
        <w:rPr>
          <w:sz w:val="22"/>
          <w:szCs w:val="20"/>
          <w:lang w:val="en-US"/>
        </w:rPr>
        <w:t>will</w:t>
      </w:r>
      <w:r w:rsidRPr="001242A6">
        <w:rPr>
          <w:sz w:val="22"/>
          <w:szCs w:val="20"/>
        </w:rPr>
        <w:t xml:space="preserve"> </w:t>
      </w:r>
      <w:r w:rsidRPr="001242A6">
        <w:rPr>
          <w:sz w:val="22"/>
          <w:szCs w:val="20"/>
          <w:lang w:val="en-US"/>
        </w:rPr>
        <w:t>consider</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as</w:t>
      </w:r>
      <w:r w:rsidRPr="001242A6">
        <w:rPr>
          <w:sz w:val="22"/>
          <w:szCs w:val="20"/>
        </w:rPr>
        <w:t xml:space="preserve"> </w:t>
      </w:r>
      <w:r w:rsidRPr="001242A6">
        <w:rPr>
          <w:sz w:val="22"/>
          <w:szCs w:val="20"/>
          <w:lang w:val="en-US"/>
        </w:rPr>
        <w:t>a</w:t>
      </w:r>
      <w:r w:rsidRPr="001242A6">
        <w:rPr>
          <w:sz w:val="22"/>
          <w:szCs w:val="20"/>
        </w:rPr>
        <w:t xml:space="preserve"> </w:t>
      </w:r>
      <w:r w:rsidRPr="001242A6">
        <w:rPr>
          <w:sz w:val="22"/>
          <w:szCs w:val="20"/>
          <w:lang w:val="en-US"/>
        </w:rPr>
        <w:t>result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every</w:t>
      </w:r>
      <w:r w:rsidRPr="001242A6">
        <w:rPr>
          <w:sz w:val="22"/>
          <w:szCs w:val="20"/>
        </w:rPr>
        <w:t xml:space="preserve"> </w:t>
      </w:r>
      <w:r w:rsidRPr="001242A6">
        <w:rPr>
          <w:sz w:val="22"/>
          <w:szCs w:val="20"/>
          <w:lang w:val="en-US"/>
        </w:rPr>
        <w:t>observation</w:t>
      </w:r>
      <w:r w:rsidRPr="001242A6">
        <w:rPr>
          <w:sz w:val="22"/>
          <w:szCs w:val="20"/>
        </w:rPr>
        <w:t xml:space="preserve"> </w:t>
      </w:r>
      <w:r w:rsidRPr="001242A6">
        <w:rPr>
          <w:sz w:val="22"/>
          <w:szCs w:val="20"/>
          <w:lang w:val="en-US"/>
        </w:rPr>
        <w:t>we</w:t>
      </w:r>
      <w:r w:rsidRPr="001242A6">
        <w:rPr>
          <w:sz w:val="22"/>
          <w:szCs w:val="20"/>
        </w:rPr>
        <w:t xml:space="preserve"> </w:t>
      </w:r>
      <w:r w:rsidRPr="001242A6">
        <w:rPr>
          <w:sz w:val="22"/>
          <w:szCs w:val="20"/>
          <w:lang w:val="en-US"/>
        </w:rPr>
        <w:t>choose</w:t>
      </w:r>
      <w:r w:rsidRPr="001242A6">
        <w:rPr>
          <w:sz w:val="22"/>
          <w:szCs w:val="20"/>
        </w:rPr>
        <w:t xml:space="preserve"> </w:t>
      </w:r>
      <w:r w:rsidRPr="001242A6">
        <w:rPr>
          <w:sz w:val="22"/>
          <w:szCs w:val="20"/>
          <w:lang w:val="en-US"/>
        </w:rPr>
        <w:t>one</w:t>
      </w:r>
      <w:r w:rsidRPr="001242A6">
        <w:rPr>
          <w:sz w:val="22"/>
          <w:szCs w:val="20"/>
        </w:rPr>
        <w:t xml:space="preserve"> </w:t>
      </w:r>
      <w:r w:rsidRPr="001242A6">
        <w:rPr>
          <w:sz w:val="22"/>
          <w:szCs w:val="20"/>
          <w:lang w:val="en-US"/>
        </w:rPr>
        <w:t>element</w:t>
      </w:r>
      <w:r w:rsidRPr="001242A6">
        <w:rPr>
          <w:sz w:val="22"/>
          <w:szCs w:val="20"/>
        </w:rPr>
        <w:t xml:space="preserve"> (</w:t>
      </w:r>
      <w:r w:rsidRPr="001242A6">
        <w:rPr>
          <w:sz w:val="22"/>
          <w:szCs w:val="20"/>
          <w:lang w:val="en-US"/>
        </w:rPr>
        <w:t>point</w:t>
      </w:r>
      <w:r w:rsidRPr="001242A6">
        <w:rPr>
          <w:sz w:val="22"/>
          <w:szCs w:val="20"/>
        </w:rPr>
        <w:t xml:space="preserve">) </w:t>
      </w:r>
      <w:r w:rsidRPr="001242A6">
        <w:rPr>
          <w:sz w:val="22"/>
          <w:szCs w:val="20"/>
          <w:lang w:val="en-US"/>
        </w:rPr>
        <w:t>from</w:t>
      </w:r>
      <w:r w:rsidRPr="001242A6">
        <w:rPr>
          <w:sz w:val="22"/>
          <w:szCs w:val="20"/>
        </w:rPr>
        <w:t xml:space="preserve"> </w:t>
      </w:r>
      <w:r w:rsidRPr="001242A6">
        <w:rPr>
          <w:sz w:val="22"/>
          <w:szCs w:val="20"/>
          <w:lang w:val="en-US"/>
        </w:rPr>
        <w:t>a</w:t>
      </w:r>
      <w:r w:rsidRPr="001242A6">
        <w:rPr>
          <w:sz w:val="22"/>
          <w:szCs w:val="20"/>
        </w:rPr>
        <w:t xml:space="preserve"> </w:t>
      </w:r>
      <w:r w:rsidRPr="001242A6">
        <w:rPr>
          <w:sz w:val="22"/>
          <w:szCs w:val="20"/>
          <w:lang w:val="en-US"/>
        </w:rPr>
        <w:t>certain</w:t>
      </w:r>
      <w:r w:rsidRPr="001242A6">
        <w:rPr>
          <w:sz w:val="22"/>
          <w:szCs w:val="20"/>
        </w:rPr>
        <w:t xml:space="preserve"> </w:t>
      </w:r>
      <w:r w:rsidRPr="001242A6">
        <w:rPr>
          <w:sz w:val="22"/>
          <w:szCs w:val="20"/>
          <w:lang w:val="en-US"/>
        </w:rPr>
        <w:t>set</w:t>
      </w:r>
      <w:r w:rsidRPr="001242A6">
        <w:rPr>
          <w:sz w:val="22"/>
          <w:szCs w:val="20"/>
        </w:rPr>
        <w:t xml:space="preserve"> </w:t>
      </w:r>
      <w:r w:rsidR="00DD029A" w:rsidRPr="00DD029A">
        <w:rPr>
          <w:position w:val="-4"/>
          <w:sz w:val="28"/>
          <w:szCs w:val="28"/>
        </w:rPr>
        <w:pict>
          <v:shape id="_x0000_i3742" type="#_x0000_t75" style="width:12pt;height:12pt">
            <v:imagedata r:id="rId2347" o:title=""/>
          </v:shape>
        </w:pic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 xml:space="preserve">elements </w:t>
      </w:r>
      <w:r w:rsidRPr="001242A6">
        <w:rPr>
          <w:sz w:val="22"/>
          <w:szCs w:val="20"/>
        </w:rPr>
        <w:t>(</w:t>
      </w:r>
      <w:r w:rsidRPr="001242A6">
        <w:rPr>
          <w:sz w:val="22"/>
          <w:szCs w:val="20"/>
          <w:lang w:val="en-US"/>
        </w:rPr>
        <w:t>points</w:t>
      </w:r>
      <w:r w:rsidRPr="001242A6">
        <w:rPr>
          <w:sz w:val="22"/>
          <w:szCs w:val="20"/>
        </w:rPr>
        <w:t xml:space="preserve">) </w:t>
      </w:r>
      <w:r w:rsidRPr="001242A6">
        <w:rPr>
          <w:sz w:val="22"/>
          <w:szCs w:val="20"/>
          <w:lang w:val="en-US"/>
        </w:rPr>
        <w:t xml:space="preserve">at random </w:t>
      </w:r>
      <w:r w:rsidRPr="001242A6">
        <w:rPr>
          <w:sz w:val="22"/>
          <w:szCs w:val="20"/>
        </w:rPr>
        <w:t>(</w:t>
      </w:r>
      <w:r w:rsidRPr="001242A6">
        <w:rPr>
          <w:sz w:val="22"/>
          <w:szCs w:val="20"/>
          <w:lang w:val="en-US"/>
        </w:rPr>
        <w:t>independently of observer</w:t>
      </w:r>
      <w:r w:rsidRPr="001242A6">
        <w:rPr>
          <w:sz w:val="22"/>
          <w:szCs w:val="20"/>
        </w:rPr>
        <w:t xml:space="preserve">). </w:t>
      </w:r>
      <w:r w:rsidRPr="001242A6">
        <w:rPr>
          <w:sz w:val="22"/>
          <w:szCs w:val="20"/>
          <w:lang w:val="en-US"/>
        </w:rPr>
        <w:t>Appearance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one</w:t>
      </w:r>
      <w:r w:rsidRPr="001242A6">
        <w:rPr>
          <w:sz w:val="22"/>
          <w:szCs w:val="20"/>
        </w:rPr>
        <w:t xml:space="preserve"> </w:t>
      </w:r>
      <w:r w:rsidRPr="001242A6">
        <w:rPr>
          <w:sz w:val="22"/>
          <w:szCs w:val="20"/>
          <w:lang w:val="en-US"/>
        </w:rPr>
        <w:t>or</w:t>
      </w:r>
      <w:r w:rsidRPr="001242A6">
        <w:rPr>
          <w:sz w:val="22"/>
          <w:szCs w:val="20"/>
        </w:rPr>
        <w:t xml:space="preserve"> </w:t>
      </w:r>
      <w:r w:rsidRPr="001242A6">
        <w:rPr>
          <w:sz w:val="22"/>
          <w:szCs w:val="20"/>
          <w:lang w:val="en-US"/>
        </w:rPr>
        <w:t>another</w:t>
      </w:r>
      <w:r w:rsidRPr="001242A6">
        <w:rPr>
          <w:sz w:val="22"/>
          <w:szCs w:val="20"/>
        </w:rPr>
        <w:t xml:space="preserve"> </w:t>
      </w:r>
      <w:r w:rsidRPr="001242A6">
        <w:rPr>
          <w:sz w:val="22"/>
          <w:szCs w:val="20"/>
          <w:lang w:val="en-US"/>
        </w:rPr>
        <w:t>element</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equated</w:t>
      </w:r>
      <w:r w:rsidRPr="001242A6">
        <w:rPr>
          <w:sz w:val="22"/>
          <w:szCs w:val="20"/>
        </w:rPr>
        <w:t xml:space="preserve"> </w:t>
      </w:r>
      <w:r w:rsidRPr="001242A6">
        <w:rPr>
          <w:sz w:val="22"/>
          <w:szCs w:val="20"/>
          <w:lang w:val="en-US"/>
        </w:rPr>
        <w:t>with</w:t>
      </w:r>
      <w:r w:rsidRPr="001242A6">
        <w:rPr>
          <w:sz w:val="22"/>
          <w:szCs w:val="20"/>
        </w:rPr>
        <w:t xml:space="preserve"> </w:t>
      </w:r>
      <w:r w:rsidRPr="001242A6">
        <w:rPr>
          <w:sz w:val="22"/>
          <w:szCs w:val="20"/>
          <w:lang w:val="en-US"/>
        </w:rPr>
        <w:t>occurring</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corresponding</w:t>
      </w:r>
      <w:r w:rsidRPr="001242A6">
        <w:rPr>
          <w:sz w:val="22"/>
          <w:szCs w:val="20"/>
        </w:rPr>
        <w:t xml:space="preserve"> </w:t>
      </w:r>
      <w:r w:rsidRPr="001242A6">
        <w:rPr>
          <w:sz w:val="22"/>
          <w:szCs w:val="20"/>
          <w:lang w:val="en-US"/>
        </w:rPr>
        <w:t xml:space="preserve">elementary event. In that way we establish a </w:t>
      </w:r>
      <w:proofErr w:type="spellStart"/>
      <w:r w:rsidRPr="001242A6">
        <w:rPr>
          <w:sz w:val="22"/>
          <w:szCs w:val="20"/>
          <w:lang w:val="en-US"/>
        </w:rPr>
        <w:t>bijection</w:t>
      </w:r>
      <w:proofErr w:type="spellEnd"/>
      <w:r w:rsidRPr="001242A6">
        <w:rPr>
          <w:sz w:val="22"/>
          <w:szCs w:val="20"/>
          <w:lang w:val="en-US"/>
        </w:rPr>
        <w:t xml:space="preserve"> between</w:t>
      </w:r>
      <w:r w:rsidRPr="001242A6">
        <w:rPr>
          <w:rFonts w:ascii="Arial" w:hAnsi="Arial" w:cs="Arial"/>
          <w:sz w:val="20"/>
          <w:szCs w:val="20"/>
          <w:lang w:val="en-US"/>
        </w:rPr>
        <w:t xml:space="preserve"> </w:t>
      </w:r>
      <w:r w:rsidRPr="001242A6">
        <w:rPr>
          <w:sz w:val="22"/>
          <w:szCs w:val="20"/>
          <w:lang w:val="en-US"/>
        </w:rPr>
        <w:t>the elements of the set and the elementary events. This allows regarding the set of elements and the set of elementary events as equivalent. The set of elementary events will be denoted as</w:t>
      </w:r>
      <w:r w:rsidRPr="001242A6">
        <w:rPr>
          <w:sz w:val="22"/>
          <w:szCs w:val="20"/>
        </w:rPr>
        <w:t xml:space="preserve"> </w:t>
      </w:r>
      <w:r w:rsidR="00DD029A" w:rsidRPr="00DD029A">
        <w:rPr>
          <w:position w:val="-4"/>
          <w:sz w:val="28"/>
          <w:szCs w:val="28"/>
        </w:rPr>
        <w:pict>
          <v:shape id="_x0000_i3743" type="#_x0000_t75" style="width:12pt;height:12pt">
            <v:imagedata r:id="rId2347" o:title=""/>
          </v:shape>
        </w:pict>
      </w:r>
      <w:r w:rsidRPr="001242A6">
        <w:rPr>
          <w:sz w:val="22"/>
          <w:szCs w:val="20"/>
        </w:rPr>
        <w:t xml:space="preserve">. </w:t>
      </w:r>
      <w:r w:rsidRPr="001242A6">
        <w:rPr>
          <w:sz w:val="22"/>
          <w:szCs w:val="20"/>
          <w:lang w:val="en-US"/>
        </w:rPr>
        <w:t>For</w:t>
      </w:r>
      <w:r w:rsidRPr="001242A6">
        <w:rPr>
          <w:sz w:val="22"/>
          <w:szCs w:val="20"/>
        </w:rPr>
        <w:t xml:space="preserve"> </w:t>
      </w:r>
      <w:r w:rsidRPr="001242A6">
        <w:rPr>
          <w:sz w:val="22"/>
          <w:szCs w:val="20"/>
          <w:lang w:val="en-US"/>
        </w:rPr>
        <w:t>example as a result of</w:t>
      </w:r>
      <w:r w:rsidRPr="001242A6">
        <w:rPr>
          <w:sz w:val="22"/>
          <w:szCs w:val="20"/>
        </w:rPr>
        <w:t xml:space="preserve"> </w:t>
      </w:r>
      <w:r w:rsidRPr="001242A6">
        <w:rPr>
          <w:sz w:val="22"/>
          <w:szCs w:val="20"/>
          <w:lang w:val="en-US"/>
        </w:rPr>
        <w:t>tossing</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coin</w:t>
      </w:r>
      <w:r w:rsidRPr="001242A6">
        <w:rPr>
          <w:sz w:val="22"/>
          <w:szCs w:val="20"/>
        </w:rPr>
        <w:t xml:space="preserve"> </w:t>
      </w:r>
      <w:r w:rsidRPr="001242A6">
        <w:rPr>
          <w:sz w:val="22"/>
          <w:szCs w:val="20"/>
          <w:lang w:val="en-US"/>
        </w:rPr>
        <w:t>one</w:t>
      </w:r>
      <w:r w:rsidRPr="001242A6">
        <w:rPr>
          <w:sz w:val="22"/>
          <w:szCs w:val="20"/>
        </w:rPr>
        <w:t xml:space="preserve"> </w:t>
      </w:r>
      <w:r w:rsidRPr="001242A6">
        <w:rPr>
          <w:sz w:val="22"/>
          <w:szCs w:val="20"/>
          <w:lang w:val="en-US"/>
        </w:rPr>
        <w:t>element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two</w:t>
      </w:r>
      <w:r w:rsidRPr="001242A6">
        <w:rPr>
          <w:sz w:val="22"/>
          <w:szCs w:val="20"/>
        </w:rPr>
        <w:t>-</w:t>
      </w:r>
      <w:r w:rsidRPr="001242A6">
        <w:rPr>
          <w:sz w:val="22"/>
          <w:szCs w:val="20"/>
          <w:lang w:val="en-US"/>
        </w:rPr>
        <w:t>element</w:t>
      </w:r>
      <w:r w:rsidRPr="001242A6">
        <w:rPr>
          <w:sz w:val="22"/>
          <w:szCs w:val="20"/>
        </w:rPr>
        <w:t xml:space="preserve"> </w:t>
      </w:r>
      <w:r w:rsidRPr="001242A6">
        <w:rPr>
          <w:sz w:val="22"/>
          <w:szCs w:val="20"/>
          <w:lang w:val="en-US"/>
        </w:rPr>
        <w:t>set</w:t>
      </w:r>
      <w:r w:rsidRPr="001242A6">
        <w:rPr>
          <w:sz w:val="22"/>
          <w:szCs w:val="20"/>
        </w:rPr>
        <w:t xml:space="preserve"> </w:t>
      </w:r>
      <w:r w:rsidRPr="001242A6">
        <w:rPr>
          <w:sz w:val="22"/>
          <w:szCs w:val="20"/>
          <w:lang w:val="en-US"/>
        </w:rPr>
        <w:t>can</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chosen</w:t>
      </w:r>
      <w:r w:rsidRPr="001242A6">
        <w:rPr>
          <w:sz w:val="22"/>
          <w:szCs w:val="20"/>
        </w:rPr>
        <w:t xml:space="preserve"> </w:t>
      </w:r>
      <w:r w:rsidR="00DD029A" w:rsidRPr="00DD029A">
        <w:rPr>
          <w:position w:val="-4"/>
          <w:sz w:val="28"/>
          <w:szCs w:val="28"/>
        </w:rPr>
        <w:pict>
          <v:shape id="_x0000_i3744" type="#_x0000_t75" style="width:12pt;height:12pt">
            <v:imagedata r:id="rId2347" o:title=""/>
          </v:shape>
        </w:pict>
      </w:r>
      <w:r w:rsidRPr="001242A6">
        <w:rPr>
          <w:sz w:val="22"/>
          <w:szCs w:val="20"/>
        </w:rPr>
        <w:t>={“</w:t>
      </w:r>
      <w:r w:rsidRPr="001242A6">
        <w:rPr>
          <w:sz w:val="22"/>
          <w:szCs w:val="20"/>
          <w:lang w:val="en-US"/>
        </w:rPr>
        <w:t>heads</w:t>
      </w:r>
      <w:r w:rsidRPr="001242A6">
        <w:rPr>
          <w:sz w:val="22"/>
          <w:szCs w:val="20"/>
        </w:rPr>
        <w:t>”, “</w:t>
      </w:r>
      <w:r w:rsidRPr="001242A6">
        <w:rPr>
          <w:sz w:val="22"/>
          <w:szCs w:val="20"/>
          <w:lang w:val="en-US"/>
        </w:rPr>
        <w:t>tails</w:t>
      </w:r>
      <w:r w:rsidRPr="001242A6">
        <w:rPr>
          <w:sz w:val="22"/>
          <w:szCs w:val="20"/>
        </w:rPr>
        <w:t xml:space="preserve">”}; </w:t>
      </w:r>
      <w:r w:rsidRPr="001242A6">
        <w:rPr>
          <w:sz w:val="22"/>
          <w:szCs w:val="20"/>
          <w:lang w:val="en-US"/>
        </w:rPr>
        <w:t>as a result of</w:t>
      </w:r>
      <w:r w:rsidRPr="001242A6">
        <w:rPr>
          <w:sz w:val="22"/>
          <w:szCs w:val="20"/>
        </w:rPr>
        <w:t xml:space="preserve"> </w:t>
      </w:r>
      <w:r w:rsidRPr="001242A6">
        <w:rPr>
          <w:sz w:val="22"/>
          <w:szCs w:val="20"/>
          <w:lang w:val="en-US"/>
        </w:rPr>
        <w:t>tossing</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hexahedral</w:t>
      </w:r>
      <w:r w:rsidRPr="001242A6">
        <w:rPr>
          <w:sz w:val="22"/>
          <w:szCs w:val="20"/>
        </w:rPr>
        <w:t xml:space="preserve"> </w:t>
      </w:r>
      <w:r w:rsidRPr="001242A6">
        <w:rPr>
          <w:sz w:val="22"/>
          <w:szCs w:val="20"/>
          <w:lang w:val="en-US"/>
        </w:rPr>
        <w:t>cube</w:t>
      </w:r>
      <w:r w:rsidRPr="001242A6">
        <w:rPr>
          <w:sz w:val="22"/>
          <w:szCs w:val="20"/>
        </w:rPr>
        <w:t xml:space="preserve"> </w:t>
      </w:r>
      <w:r w:rsidRPr="001242A6">
        <w:rPr>
          <w:sz w:val="22"/>
          <w:szCs w:val="20"/>
          <w:lang w:val="en-US"/>
        </w:rPr>
        <w:t>one</w:t>
      </w:r>
      <w:r w:rsidRPr="001242A6">
        <w:rPr>
          <w:sz w:val="22"/>
          <w:szCs w:val="20"/>
        </w:rPr>
        <w:t xml:space="preserve"> </w:t>
      </w:r>
      <w:r w:rsidRPr="001242A6">
        <w:rPr>
          <w:sz w:val="22"/>
          <w:szCs w:val="20"/>
          <w:lang w:val="en-US"/>
        </w:rPr>
        <w:t>element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set</w:t>
      </w:r>
      <w:r w:rsidRPr="001242A6">
        <w:rPr>
          <w:sz w:val="22"/>
          <w:szCs w:val="20"/>
        </w:rPr>
        <w:t xml:space="preserve"> </w:t>
      </w:r>
      <w:r w:rsidR="00DD029A" w:rsidRPr="00DD029A">
        <w:rPr>
          <w:position w:val="-4"/>
          <w:sz w:val="28"/>
          <w:szCs w:val="28"/>
        </w:rPr>
        <w:pict>
          <v:shape id="_x0000_i3745" type="#_x0000_t75" style="width:12pt;height:12pt">
            <v:imagedata r:id="rId2347" o:title=""/>
          </v:shape>
        </w:pict>
      </w:r>
      <w:r w:rsidRPr="001242A6">
        <w:rPr>
          <w:sz w:val="22"/>
          <w:szCs w:val="20"/>
        </w:rPr>
        <w:t xml:space="preserve">={“1”, “2”, “3”, “4”, “5”, “6”} </w:t>
      </w:r>
      <w:r w:rsidRPr="001242A6">
        <w:rPr>
          <w:sz w:val="22"/>
          <w:szCs w:val="20"/>
          <w:lang w:val="en-US"/>
        </w:rPr>
        <w:t>can be chosen</w:t>
      </w:r>
      <w:r w:rsidRPr="001242A6">
        <w:rPr>
          <w:sz w:val="22"/>
          <w:szCs w:val="20"/>
        </w:rPr>
        <w:t xml:space="preserve">;  </w:t>
      </w:r>
      <w:r w:rsidRPr="001242A6">
        <w:rPr>
          <w:sz w:val="22"/>
          <w:szCs w:val="20"/>
          <w:lang w:val="en-US"/>
        </w:rPr>
        <w:t>as a result of</w:t>
      </w:r>
      <w:r w:rsidRPr="001242A6">
        <w:rPr>
          <w:sz w:val="22"/>
          <w:szCs w:val="20"/>
        </w:rPr>
        <w:t xml:space="preserve"> </w:t>
      </w:r>
      <w:r w:rsidRPr="001242A6">
        <w:rPr>
          <w:sz w:val="22"/>
          <w:szCs w:val="20"/>
          <w:lang w:val="en-US"/>
        </w:rPr>
        <w:t>shoot</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round</w:t>
      </w:r>
      <w:r w:rsidRPr="001242A6">
        <w:rPr>
          <w:sz w:val="22"/>
          <w:szCs w:val="20"/>
        </w:rPr>
        <w:t xml:space="preserve"> </w:t>
      </w:r>
      <w:r w:rsidRPr="001242A6">
        <w:rPr>
          <w:sz w:val="22"/>
          <w:szCs w:val="20"/>
          <w:lang w:val="en-US"/>
        </w:rPr>
        <w:t>target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radius</w:t>
      </w:r>
      <w:r w:rsidRPr="001242A6">
        <w:rPr>
          <w:sz w:val="22"/>
          <w:szCs w:val="20"/>
        </w:rPr>
        <w:t xml:space="preserve"> 1 </w:t>
      </w:r>
      <w:r w:rsidRPr="001242A6">
        <w:rPr>
          <w:sz w:val="22"/>
          <w:szCs w:val="20"/>
          <w:lang w:val="en-US"/>
        </w:rPr>
        <w:t>the</w:t>
      </w:r>
      <w:r w:rsidRPr="001242A6">
        <w:rPr>
          <w:sz w:val="22"/>
          <w:szCs w:val="20"/>
        </w:rPr>
        <w:t xml:space="preserve"> </w:t>
      </w:r>
      <w:r w:rsidRPr="001242A6">
        <w:rPr>
          <w:sz w:val="22"/>
          <w:szCs w:val="20"/>
          <w:lang w:val="en-US"/>
        </w:rPr>
        <w:t>distance</w:t>
      </w:r>
      <w:r w:rsidRPr="001242A6">
        <w:rPr>
          <w:sz w:val="22"/>
          <w:szCs w:val="20"/>
        </w:rPr>
        <w:t xml:space="preserve"> </w:t>
      </w:r>
      <w:r w:rsidRPr="001242A6">
        <w:rPr>
          <w:sz w:val="22"/>
          <w:szCs w:val="20"/>
          <w:lang w:val="en-US"/>
        </w:rPr>
        <w:t>between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centre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impact</w: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center</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target</w:t>
      </w:r>
      <w:r w:rsidRPr="001242A6">
        <w:rPr>
          <w:sz w:val="22"/>
          <w:szCs w:val="20"/>
        </w:rPr>
        <w:t xml:space="preserve"> </w:t>
      </w:r>
      <w:r w:rsidRPr="001242A6">
        <w:rPr>
          <w:sz w:val="22"/>
          <w:szCs w:val="20"/>
          <w:lang w:val="en-US"/>
        </w:rPr>
        <w:t>can</w:t>
      </w:r>
      <w:r w:rsidRPr="001242A6">
        <w:rPr>
          <w:sz w:val="22"/>
          <w:szCs w:val="20"/>
        </w:rPr>
        <w:t xml:space="preserve"> </w:t>
      </w:r>
      <w:r w:rsidRPr="001242A6">
        <w:rPr>
          <w:sz w:val="22"/>
          <w:szCs w:val="20"/>
          <w:lang w:val="en-US"/>
        </w:rPr>
        <w:t>take</w:t>
      </w:r>
      <w:r w:rsidRPr="001242A6">
        <w:rPr>
          <w:sz w:val="22"/>
          <w:szCs w:val="20"/>
        </w:rPr>
        <w:t xml:space="preserve"> </w:t>
      </w:r>
      <w:r w:rsidRPr="001242A6">
        <w:rPr>
          <w:sz w:val="22"/>
          <w:szCs w:val="20"/>
          <w:lang w:val="en-US"/>
        </w:rPr>
        <w:t>any</w:t>
      </w:r>
      <w:r w:rsidRPr="001242A6">
        <w:rPr>
          <w:sz w:val="22"/>
          <w:szCs w:val="20"/>
        </w:rPr>
        <w:t xml:space="preserve"> </w:t>
      </w:r>
      <w:r w:rsidRPr="001242A6">
        <w:rPr>
          <w:sz w:val="22"/>
          <w:szCs w:val="20"/>
          <w:lang w:val="en-US"/>
        </w:rPr>
        <w:t>value</w:t>
      </w:r>
      <w:r w:rsidRPr="001242A6">
        <w:rPr>
          <w:sz w:val="22"/>
          <w:szCs w:val="20"/>
        </w:rPr>
        <w:t xml:space="preserve"> </w:t>
      </w:r>
      <w:r w:rsidRPr="001242A6">
        <w:rPr>
          <w:sz w:val="22"/>
          <w:szCs w:val="20"/>
          <w:lang w:val="en-US"/>
        </w:rPr>
        <w:t>from</w:t>
      </w:r>
      <w:r w:rsidRPr="001242A6">
        <w:rPr>
          <w:sz w:val="22"/>
          <w:szCs w:val="20"/>
        </w:rPr>
        <w:t xml:space="preserve"> 0 </w:t>
      </w:r>
      <w:r w:rsidRPr="001242A6">
        <w:rPr>
          <w:sz w:val="22"/>
          <w:szCs w:val="20"/>
          <w:lang w:val="en-US"/>
        </w:rPr>
        <w:t>to</w:t>
      </w:r>
      <w:r w:rsidRPr="001242A6">
        <w:rPr>
          <w:sz w:val="22"/>
          <w:szCs w:val="20"/>
        </w:rPr>
        <w:t xml:space="preserve"> 1 (</w:t>
      </w:r>
      <w:r w:rsidRPr="001242A6">
        <w:rPr>
          <w:sz w:val="22"/>
          <w:szCs w:val="20"/>
          <w:lang w:val="en-US"/>
        </w:rPr>
        <w:t>it</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meant</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hit</w:t>
      </w:r>
      <w:r w:rsidRPr="001242A6">
        <w:rPr>
          <w:sz w:val="22"/>
          <w:szCs w:val="20"/>
        </w:rPr>
        <w:t xml:space="preserve"> </w:t>
      </w:r>
      <w:r w:rsidRPr="001242A6">
        <w:rPr>
          <w:sz w:val="22"/>
          <w:szCs w:val="20"/>
          <w:lang w:val="en-US"/>
        </w:rPr>
        <w:t>outside</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target</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impossible</w:t>
      </w:r>
      <w:r w:rsidRPr="001242A6">
        <w:rPr>
          <w:sz w:val="22"/>
          <w:szCs w:val="20"/>
        </w:rPr>
        <w:t xml:space="preserve">), </w:t>
      </w:r>
      <w:r w:rsidRPr="001242A6">
        <w:rPr>
          <w:sz w:val="22"/>
          <w:szCs w:val="20"/>
          <w:lang w:val="en-US"/>
        </w:rPr>
        <w:t>then</w:t>
      </w:r>
      <w:r w:rsidRPr="001242A6">
        <w:rPr>
          <w:sz w:val="22"/>
          <w:szCs w:val="20"/>
        </w:rPr>
        <w:t xml:space="preserve"> </w:t>
      </w:r>
      <w:r w:rsidRPr="001242A6">
        <w:rPr>
          <w:sz w:val="22"/>
          <w:szCs w:val="20"/>
          <w:lang w:val="en-US"/>
        </w:rPr>
        <w:t>in such</w:t>
      </w:r>
      <w:r w:rsidRPr="001242A6">
        <w:rPr>
          <w:sz w:val="22"/>
          <w:szCs w:val="20"/>
        </w:rPr>
        <w:t xml:space="preserve"> </w:t>
      </w:r>
      <w:r w:rsidRPr="001242A6">
        <w:rPr>
          <w:sz w:val="22"/>
          <w:szCs w:val="20"/>
          <w:lang w:val="en-US"/>
        </w:rPr>
        <w:t>case</w:t>
      </w:r>
      <w:r w:rsidRPr="001242A6">
        <w:rPr>
          <w:sz w:val="22"/>
          <w:szCs w:val="20"/>
        </w:rPr>
        <w:t xml:space="preserve"> </w:t>
      </w:r>
      <w:r w:rsidRPr="001242A6">
        <w:rPr>
          <w:sz w:val="22"/>
          <w:szCs w:val="20"/>
          <w:lang w:val="en-US"/>
        </w:rPr>
        <w:t xml:space="preserve">we can consider that the point can be chosen at random from an infinite continuous set of dimension </w:t>
      </w:r>
      <w:r w:rsidRPr="001242A6">
        <w:rPr>
          <w:sz w:val="22"/>
          <w:szCs w:val="20"/>
        </w:rPr>
        <w:t xml:space="preserve">1 – </w:t>
      </w:r>
      <w:r w:rsidRPr="001242A6">
        <w:rPr>
          <w:sz w:val="22"/>
          <w:szCs w:val="20"/>
          <w:lang w:val="en-US"/>
        </w:rPr>
        <w:t>the interval</w:t>
      </w:r>
      <w:r w:rsidRPr="001242A6">
        <w:rPr>
          <w:sz w:val="22"/>
          <w:szCs w:val="20"/>
        </w:rPr>
        <w:t xml:space="preserve"> </w:t>
      </w:r>
      <w:r w:rsidR="00DD029A" w:rsidRPr="00DD029A">
        <w:rPr>
          <w:position w:val="-4"/>
          <w:sz w:val="28"/>
          <w:szCs w:val="28"/>
        </w:rPr>
        <w:pict>
          <v:shape id="_x0000_i3746" type="#_x0000_t75" style="width:12pt;height:12pt">
            <v:imagedata r:id="rId2347" o:title=""/>
          </v:shape>
        </w:pict>
      </w:r>
      <w:r w:rsidRPr="001242A6">
        <w:rPr>
          <w:sz w:val="22"/>
          <w:szCs w:val="20"/>
        </w:rPr>
        <w:t>=[0, 1]</w:t>
      </w:r>
      <w:r w:rsidRPr="001242A6">
        <w:rPr>
          <w:sz w:val="22"/>
          <w:szCs w:val="20"/>
          <w:lang w:val="en-US"/>
        </w:rPr>
        <w:t xml:space="preserve">. If during shoot the target the coordinates </w:t>
      </w:r>
      <w:r w:rsidR="00DD029A" w:rsidRPr="00DD029A">
        <w:rPr>
          <w:position w:val="-6"/>
          <w:sz w:val="22"/>
          <w:szCs w:val="20"/>
        </w:rPr>
        <w:pict>
          <v:shape id="_x0000_i3747" type="#_x0000_t75" style="width:9pt;height:9.75pt">
            <v:imagedata r:id="rId2356" o:title=""/>
          </v:shape>
        </w:pict>
      </w:r>
      <w:r w:rsidRPr="001242A6">
        <w:rPr>
          <w:sz w:val="22"/>
          <w:szCs w:val="20"/>
        </w:rPr>
        <w:t xml:space="preserve"> </w:t>
      </w:r>
      <w:r w:rsidRPr="001242A6">
        <w:rPr>
          <w:sz w:val="22"/>
          <w:szCs w:val="20"/>
          <w:lang w:val="en-US"/>
        </w:rPr>
        <w:t>and</w:t>
      </w:r>
      <w:r w:rsidRPr="001242A6">
        <w:rPr>
          <w:sz w:val="22"/>
          <w:szCs w:val="20"/>
        </w:rPr>
        <w:t xml:space="preserve"> </w:t>
      </w:r>
      <w:r w:rsidR="00DD029A" w:rsidRPr="00DD029A">
        <w:rPr>
          <w:position w:val="-10"/>
          <w:sz w:val="22"/>
          <w:szCs w:val="20"/>
        </w:rPr>
        <w:pict>
          <v:shape id="_x0000_i3748" type="#_x0000_t75" style="width:9.75pt;height:12pt">
            <v:imagedata r:id="rId2357" o:title=""/>
          </v:shape>
        </w:pict>
      </w:r>
      <w:r w:rsidRPr="001242A6">
        <w:rPr>
          <w:sz w:val="22"/>
          <w:szCs w:val="20"/>
        </w:rPr>
        <w:t xml:space="preserve"> </w:t>
      </w:r>
      <w:r w:rsidRPr="001242A6">
        <w:rPr>
          <w:sz w:val="22"/>
          <w:szCs w:val="20"/>
          <w:lang w:val="en-US"/>
        </w:rPr>
        <w:t>of the center of impact are fixed</w:t>
      </w:r>
      <w:r w:rsidRPr="001242A6">
        <w:rPr>
          <w:sz w:val="22"/>
          <w:szCs w:val="20"/>
        </w:rPr>
        <w:t xml:space="preserve">, </w:t>
      </w:r>
      <w:r w:rsidRPr="001242A6">
        <w:rPr>
          <w:sz w:val="22"/>
          <w:szCs w:val="20"/>
          <w:lang w:val="en-US"/>
        </w:rPr>
        <w:t xml:space="preserve">we can consider that the point can be set at random from an infinite continuous set of dimension </w:t>
      </w:r>
      <w:r w:rsidRPr="001242A6">
        <w:rPr>
          <w:sz w:val="22"/>
          <w:szCs w:val="20"/>
        </w:rPr>
        <w:t xml:space="preserve">2 – </w:t>
      </w:r>
      <w:r w:rsidRPr="001242A6">
        <w:rPr>
          <w:sz w:val="22"/>
          <w:szCs w:val="20"/>
          <w:lang w:val="en-US"/>
        </w:rPr>
        <w:t>the circle</w:t>
      </w:r>
      <w:r w:rsidRPr="001242A6">
        <w:rPr>
          <w:sz w:val="22"/>
          <w:szCs w:val="20"/>
        </w:rPr>
        <w:t xml:space="preserve"> </w:t>
      </w:r>
      <w:r w:rsidR="00DD029A" w:rsidRPr="00DD029A">
        <w:rPr>
          <w:position w:val="-10"/>
          <w:sz w:val="22"/>
          <w:szCs w:val="20"/>
        </w:rPr>
        <w:pict>
          <v:shape id="_x0000_i3749" type="#_x0000_t75" style="width:114.75pt;height:18pt" fillcolor="window">
            <v:imagedata r:id="rId2358" o:title=""/>
          </v:shape>
        </w:pict>
      </w:r>
      <w:r w:rsidRPr="001242A6">
        <w:rPr>
          <w:sz w:val="22"/>
          <w:szCs w:val="20"/>
        </w:rPr>
        <w:t xml:space="preserve"> </w:t>
      </w:r>
      <w:r w:rsidRPr="001242A6">
        <w:rPr>
          <w:sz w:val="22"/>
          <w:szCs w:val="20"/>
          <w:lang w:val="en-US"/>
        </w:rPr>
        <w:t>etc</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If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point</w:t>
      </w:r>
      <w:r w:rsidRPr="001242A6">
        <w:rPr>
          <w:sz w:val="22"/>
          <w:szCs w:val="20"/>
        </w:rPr>
        <w:t xml:space="preserve"> </w:t>
      </w:r>
      <w:r w:rsidR="00DD029A" w:rsidRPr="00DD029A">
        <w:rPr>
          <w:position w:val="-4"/>
          <w:sz w:val="22"/>
          <w:szCs w:val="20"/>
        </w:rPr>
        <w:pict>
          <v:shape id="_x0000_i3750" type="#_x0000_t75" style="width:12pt;height:12pt">
            <v:imagedata r:id="rId2359" o:title=""/>
          </v:shape>
        </w:pic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set</w:t>
      </w:r>
      <w:r w:rsidRPr="001242A6">
        <w:rPr>
          <w:sz w:val="22"/>
          <w:szCs w:val="20"/>
        </w:rPr>
        <w:t xml:space="preserve"> </w:t>
      </w:r>
      <w:r w:rsidR="00DD029A" w:rsidRPr="00DD029A">
        <w:rPr>
          <w:position w:val="-4"/>
          <w:sz w:val="28"/>
          <w:szCs w:val="28"/>
        </w:rPr>
        <w:pict>
          <v:shape id="_x0000_i3751" type="#_x0000_t75" style="width:12pt;height:12pt">
            <v:imagedata r:id="rId2347" o:title=""/>
          </v:shape>
        </w:pict>
      </w:r>
      <w:r w:rsidRPr="001242A6">
        <w:rPr>
          <w:sz w:val="22"/>
          <w:szCs w:val="20"/>
        </w:rPr>
        <w:t xml:space="preserve"> </w:t>
      </w:r>
      <w:r w:rsidRPr="001242A6">
        <w:rPr>
          <w:sz w:val="22"/>
          <w:szCs w:val="20"/>
          <w:lang w:val="en-US"/>
        </w:rPr>
        <w:t>is chosen at random as a result of observation and belongs to some subset</w:t>
      </w:r>
      <w:r w:rsidRPr="001242A6">
        <w:rPr>
          <w:sz w:val="22"/>
          <w:szCs w:val="20"/>
        </w:rPr>
        <w:t xml:space="preserve"> </w:t>
      </w:r>
      <w:r w:rsidR="00DD029A" w:rsidRPr="00DD029A">
        <w:rPr>
          <w:position w:val="-4"/>
          <w:sz w:val="22"/>
          <w:szCs w:val="20"/>
        </w:rPr>
        <w:pict>
          <v:shape id="_x0000_i3752" type="#_x0000_t75" style="width:11.25pt;height:12pt">
            <v:imagedata r:id="rId2360" o:title=""/>
          </v:shape>
        </w:pict>
      </w:r>
      <w:r w:rsidRPr="001242A6">
        <w:rPr>
          <w:sz w:val="22"/>
          <w:szCs w:val="20"/>
        </w:rPr>
        <w:t xml:space="preserve"> </w:t>
      </w:r>
      <w:r w:rsidRPr="001242A6">
        <w:rPr>
          <w:sz w:val="22"/>
          <w:szCs w:val="20"/>
          <w:lang w:val="en-US"/>
        </w:rPr>
        <w:t>of the set</w:t>
      </w:r>
      <w:r w:rsidRPr="001242A6">
        <w:rPr>
          <w:sz w:val="22"/>
          <w:szCs w:val="20"/>
        </w:rPr>
        <w:t xml:space="preserve"> </w:t>
      </w:r>
      <w:r w:rsidR="00DD029A" w:rsidRPr="00DD029A">
        <w:rPr>
          <w:position w:val="-4"/>
          <w:sz w:val="28"/>
          <w:szCs w:val="28"/>
        </w:rPr>
        <w:pict>
          <v:shape id="_x0000_i3753" type="#_x0000_t75" style="width:12pt;height:12pt">
            <v:imagedata r:id="rId2347" o:title=""/>
          </v:shape>
        </w:pict>
      </w:r>
      <w:r w:rsidRPr="001242A6">
        <w:rPr>
          <w:sz w:val="22"/>
          <w:szCs w:val="20"/>
          <w:lang w:val="en-US"/>
        </w:rPr>
        <w:t>:</w:t>
      </w:r>
      <w:r w:rsidRPr="001242A6">
        <w:rPr>
          <w:sz w:val="22"/>
          <w:szCs w:val="20"/>
        </w:rPr>
        <w:t xml:space="preserve"> </w:t>
      </w:r>
      <w:r w:rsidR="00DD029A" w:rsidRPr="00DD029A">
        <w:rPr>
          <w:position w:val="-4"/>
          <w:sz w:val="22"/>
          <w:szCs w:val="20"/>
        </w:rPr>
        <w:pict>
          <v:shape id="_x0000_i3754" type="#_x0000_t75" style="width:30pt;height:12pt">
            <v:imagedata r:id="rId2361" o:title=""/>
          </v:shape>
        </w:pict>
      </w:r>
      <w:r w:rsidRPr="001242A6">
        <w:rPr>
          <w:sz w:val="22"/>
          <w:szCs w:val="20"/>
        </w:rPr>
        <w:t xml:space="preserve">, </w:t>
      </w:r>
      <w:r w:rsidRPr="001242A6">
        <w:rPr>
          <w:sz w:val="22"/>
          <w:szCs w:val="20"/>
          <w:lang w:val="en-US"/>
        </w:rPr>
        <w:t>then it is said that the event</w:t>
      </w:r>
      <w:r w:rsidRPr="001242A6">
        <w:rPr>
          <w:sz w:val="22"/>
          <w:szCs w:val="20"/>
        </w:rPr>
        <w:t xml:space="preserve"> </w:t>
      </w:r>
      <w:r w:rsidR="00DD029A" w:rsidRPr="00DD029A">
        <w:rPr>
          <w:position w:val="-4"/>
          <w:sz w:val="22"/>
          <w:szCs w:val="20"/>
        </w:rPr>
        <w:pict>
          <v:shape id="_x0000_i3755" type="#_x0000_t75" style="width:11.25pt;height:12pt">
            <v:imagedata r:id="rId2360" o:title=""/>
          </v:shape>
        </w:pict>
      </w:r>
      <w:r w:rsidRPr="001242A6">
        <w:rPr>
          <w:sz w:val="22"/>
          <w:szCs w:val="20"/>
        </w:rPr>
        <w:t xml:space="preserve"> </w:t>
      </w:r>
      <w:r w:rsidRPr="001242A6">
        <w:rPr>
          <w:sz w:val="22"/>
          <w:szCs w:val="20"/>
          <w:lang w:val="en-US"/>
        </w:rPr>
        <w:t>has occurred</w:t>
      </w:r>
      <w:r w:rsidRPr="001242A6">
        <w:rPr>
          <w:sz w:val="22"/>
          <w:szCs w:val="20"/>
        </w:rPr>
        <w:t xml:space="preserve">. </w:t>
      </w:r>
      <w:r w:rsidRPr="001242A6">
        <w:rPr>
          <w:sz w:val="22"/>
          <w:szCs w:val="20"/>
          <w:lang w:val="en-US"/>
        </w:rPr>
        <w:t>Thus</w:t>
      </w:r>
      <w:r w:rsidRPr="001242A6">
        <w:rPr>
          <w:sz w:val="22"/>
          <w:szCs w:val="20"/>
        </w:rPr>
        <w:t xml:space="preserve"> </w:t>
      </w:r>
      <w:r w:rsidRPr="001242A6">
        <w:rPr>
          <w:sz w:val="22"/>
          <w:szCs w:val="20"/>
          <w:lang w:val="en-US"/>
        </w:rPr>
        <w:t>events</w:t>
      </w:r>
      <w:r w:rsidRPr="001242A6">
        <w:rPr>
          <w:sz w:val="22"/>
          <w:szCs w:val="20"/>
        </w:rPr>
        <w:t xml:space="preserve"> </w:t>
      </w:r>
      <w:r w:rsidRPr="001242A6">
        <w:rPr>
          <w:sz w:val="22"/>
          <w:szCs w:val="20"/>
          <w:lang w:val="en-US"/>
        </w:rPr>
        <w:t>are</w:t>
      </w:r>
      <w:r w:rsidRPr="001242A6">
        <w:rPr>
          <w:sz w:val="22"/>
          <w:szCs w:val="20"/>
        </w:rPr>
        <w:t xml:space="preserve"> </w:t>
      </w:r>
      <w:r w:rsidRPr="001242A6">
        <w:rPr>
          <w:sz w:val="22"/>
          <w:szCs w:val="20"/>
          <w:lang w:val="en-GB"/>
        </w:rPr>
        <w:t>equate</w:t>
      </w:r>
      <w:r w:rsidRPr="001242A6">
        <w:rPr>
          <w:sz w:val="22"/>
          <w:szCs w:val="20"/>
          <w:lang w:val="en-US"/>
        </w:rPr>
        <w:t>d</w:t>
      </w:r>
      <w:r w:rsidRPr="001242A6">
        <w:rPr>
          <w:sz w:val="22"/>
          <w:szCs w:val="20"/>
        </w:rPr>
        <w:t xml:space="preserve"> </w:t>
      </w:r>
      <w:r w:rsidRPr="001242A6">
        <w:rPr>
          <w:sz w:val="22"/>
          <w:szCs w:val="20"/>
          <w:lang w:val="en-US"/>
        </w:rPr>
        <w:t>with</w:t>
      </w:r>
      <w:r w:rsidRPr="001242A6">
        <w:rPr>
          <w:sz w:val="22"/>
          <w:szCs w:val="20"/>
        </w:rPr>
        <w:t xml:space="preserve"> </w:t>
      </w:r>
      <w:r w:rsidRPr="001242A6">
        <w:rPr>
          <w:sz w:val="22"/>
          <w:szCs w:val="20"/>
          <w:lang w:val="en-US"/>
        </w:rPr>
        <w:t>some subsets of the set</w:t>
      </w:r>
      <w:r w:rsidRPr="001242A6">
        <w:rPr>
          <w:sz w:val="22"/>
          <w:szCs w:val="20"/>
        </w:rPr>
        <w:t xml:space="preserve"> </w:t>
      </w:r>
      <w:r w:rsidR="00DD029A" w:rsidRPr="00DD029A">
        <w:rPr>
          <w:position w:val="-4"/>
          <w:sz w:val="28"/>
          <w:szCs w:val="28"/>
        </w:rPr>
        <w:pict>
          <v:shape id="_x0000_i3756" type="#_x0000_t75" style="width:12pt;height:12pt">
            <v:imagedata r:id="rId2347" o:title=""/>
          </v:shape>
        </w:pict>
      </w:r>
      <w:r w:rsidRPr="001242A6">
        <w:rPr>
          <w:sz w:val="22"/>
          <w:szCs w:val="20"/>
        </w:rPr>
        <w:t xml:space="preserve">. </w:t>
      </w:r>
      <w:r w:rsidRPr="001242A6">
        <w:rPr>
          <w:sz w:val="22"/>
          <w:szCs w:val="20"/>
          <w:lang w:val="en-US"/>
        </w:rPr>
        <w:t>Obviously</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event</w:t>
      </w:r>
      <w:r w:rsidRPr="001242A6">
        <w:rPr>
          <w:sz w:val="22"/>
          <w:szCs w:val="20"/>
        </w:rPr>
        <w:t xml:space="preserve"> </w:t>
      </w:r>
      <w:r w:rsidRPr="001242A6">
        <w:rPr>
          <w:sz w:val="22"/>
          <w:szCs w:val="20"/>
          <w:lang w:val="en-US"/>
        </w:rPr>
        <w:t>corresponding</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set</w:t>
      </w:r>
      <w:r w:rsidRPr="001242A6">
        <w:rPr>
          <w:sz w:val="22"/>
          <w:szCs w:val="20"/>
        </w:rPr>
        <w:t xml:space="preserve"> </w:t>
      </w:r>
      <w:r w:rsidR="00DD029A" w:rsidRPr="00DD029A">
        <w:rPr>
          <w:position w:val="-4"/>
          <w:sz w:val="28"/>
          <w:szCs w:val="28"/>
        </w:rPr>
        <w:pict>
          <v:shape id="_x0000_i3757" type="#_x0000_t75" style="width:12pt;height:12pt">
            <v:imagedata r:id="rId2347" o:title=""/>
          </v:shape>
        </w:pict>
      </w:r>
      <w:r w:rsidRPr="001242A6">
        <w:rPr>
          <w:sz w:val="22"/>
          <w:szCs w:val="20"/>
        </w:rPr>
        <w:t xml:space="preserve">, </w:t>
      </w:r>
      <w:r w:rsidRPr="001242A6">
        <w:rPr>
          <w:sz w:val="22"/>
          <w:szCs w:val="20"/>
          <w:lang w:val="en-US"/>
        </w:rPr>
        <w:t>takes place in every observation, therefore such event is called probable</w:t>
      </w:r>
      <w:r w:rsidRPr="001242A6">
        <w:rPr>
          <w:sz w:val="22"/>
          <w:szCs w:val="20"/>
        </w:rPr>
        <w:t xml:space="preserve">. </w:t>
      </w:r>
      <w:r w:rsidRPr="001242A6">
        <w:rPr>
          <w:sz w:val="22"/>
          <w:szCs w:val="20"/>
          <w:lang w:val="en-US"/>
        </w:rPr>
        <w:t>The event corresponding to empty set</w:t>
      </w:r>
      <w:r w:rsidRPr="001242A6">
        <w:rPr>
          <w:sz w:val="22"/>
          <w:szCs w:val="20"/>
        </w:rPr>
        <w:t xml:space="preserve"> </w:t>
      </w:r>
      <w:r w:rsidR="00DD029A" w:rsidRPr="00DD029A">
        <w:rPr>
          <w:position w:val="-6"/>
          <w:sz w:val="22"/>
          <w:szCs w:val="20"/>
        </w:rPr>
        <w:pict>
          <v:shape id="_x0000_i3758" type="#_x0000_t75" style="width:12.75pt;height:12.75pt" fillcolor="window">
            <v:imagedata r:id="rId2362" o:title=""/>
          </v:shape>
        </w:pict>
      </w:r>
      <w:r w:rsidRPr="001242A6">
        <w:rPr>
          <w:sz w:val="22"/>
          <w:szCs w:val="20"/>
        </w:rPr>
        <w:t xml:space="preserve"> </w:t>
      </w:r>
      <w:r w:rsidRPr="001242A6">
        <w:rPr>
          <w:sz w:val="22"/>
          <w:szCs w:val="20"/>
          <w:lang w:val="en-US"/>
        </w:rPr>
        <w:t>is called impossible</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The operations of events processing are analogous to the operations on sets</w:t>
      </w:r>
      <w:r w:rsidRPr="001242A6">
        <w:rPr>
          <w:sz w:val="22"/>
          <w:szCs w:val="20"/>
        </w:rPr>
        <w:t>:</w:t>
      </w:r>
    </w:p>
    <w:p w:rsidR="001242A6" w:rsidRPr="001242A6" w:rsidRDefault="001242A6" w:rsidP="005E168C">
      <w:pPr>
        <w:numPr>
          <w:ilvl w:val="0"/>
          <w:numId w:val="75"/>
        </w:numPr>
        <w:ind w:left="700"/>
        <w:jc w:val="both"/>
        <w:rPr>
          <w:sz w:val="22"/>
          <w:szCs w:val="20"/>
          <w:lang w:val="en-US"/>
        </w:rPr>
      </w:pPr>
      <w:r w:rsidRPr="001242A6">
        <w:rPr>
          <w:sz w:val="22"/>
          <w:szCs w:val="20"/>
          <w:lang w:val="en-US"/>
        </w:rPr>
        <w:t>The</w:t>
      </w:r>
      <w:r w:rsidRPr="001242A6">
        <w:rPr>
          <w:sz w:val="22"/>
          <w:szCs w:val="20"/>
        </w:rPr>
        <w:t xml:space="preserve"> </w:t>
      </w:r>
      <w:r w:rsidRPr="001242A6">
        <w:rPr>
          <w:sz w:val="22"/>
          <w:szCs w:val="20"/>
          <w:lang w:val="en-US"/>
        </w:rPr>
        <w:t>sum</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events</w:t>
      </w:r>
      <w:r w:rsidRPr="001242A6">
        <w:rPr>
          <w:sz w:val="22"/>
          <w:szCs w:val="20"/>
        </w:rPr>
        <w:t xml:space="preserve"> </w:t>
      </w:r>
      <w:r w:rsidR="00DD029A" w:rsidRPr="00DD029A">
        <w:rPr>
          <w:position w:val="-4"/>
          <w:sz w:val="22"/>
          <w:szCs w:val="20"/>
        </w:rPr>
        <w:pict>
          <v:shape id="_x0000_i3759" type="#_x0000_t75" style="width:11.25pt;height:12pt">
            <v:imagedata r:id="rId2363" o:title=""/>
          </v:shape>
        </w:pict>
      </w:r>
      <w:r w:rsidRPr="001242A6">
        <w:rPr>
          <w:sz w:val="22"/>
          <w:szCs w:val="20"/>
        </w:rPr>
        <w:t xml:space="preserve"> </w:t>
      </w:r>
      <w:r w:rsidRPr="001242A6">
        <w:rPr>
          <w:sz w:val="22"/>
          <w:szCs w:val="20"/>
          <w:lang w:val="en-US"/>
        </w:rPr>
        <w:t>and</w:t>
      </w:r>
      <w:r w:rsidRPr="001242A6">
        <w:rPr>
          <w:sz w:val="22"/>
          <w:szCs w:val="20"/>
        </w:rPr>
        <w:t xml:space="preserve"> </w:t>
      </w:r>
      <w:r w:rsidR="00DD029A" w:rsidRPr="00DD029A">
        <w:rPr>
          <w:position w:val="-4"/>
          <w:sz w:val="22"/>
          <w:szCs w:val="20"/>
        </w:rPr>
        <w:pict>
          <v:shape id="_x0000_i3760" type="#_x0000_t75" style="width:11.25pt;height:12pt">
            <v:imagedata r:id="rId2364" o:title=""/>
          </v:shape>
        </w:pict>
      </w:r>
      <w:r w:rsidRPr="001242A6">
        <w:rPr>
          <w:sz w:val="22"/>
          <w:szCs w:val="20"/>
        </w:rPr>
        <w:t xml:space="preserve"> </w:t>
      </w:r>
      <w:r w:rsidRPr="001242A6">
        <w:rPr>
          <w:sz w:val="22"/>
          <w:szCs w:val="20"/>
          <w:lang w:val="en-US"/>
        </w:rPr>
        <w:t>means</w:t>
      </w:r>
      <w:r w:rsidRPr="001242A6">
        <w:rPr>
          <w:sz w:val="22"/>
          <w:szCs w:val="20"/>
        </w:rPr>
        <w:t xml:space="preserve"> </w:t>
      </w:r>
      <w:r w:rsidRPr="001242A6">
        <w:rPr>
          <w:sz w:val="22"/>
          <w:szCs w:val="20"/>
          <w:lang w:val="en-US"/>
        </w:rPr>
        <w:t>the union of the corresponding sets and is denoted</w:t>
      </w:r>
      <w:r w:rsidRPr="001242A6">
        <w:rPr>
          <w:sz w:val="22"/>
          <w:szCs w:val="20"/>
        </w:rPr>
        <w:t xml:space="preserve"> </w:t>
      </w:r>
      <w:r w:rsidR="00DD029A" w:rsidRPr="00DD029A">
        <w:rPr>
          <w:position w:val="-4"/>
          <w:sz w:val="22"/>
          <w:szCs w:val="20"/>
        </w:rPr>
        <w:pict>
          <v:shape id="_x0000_i3761" type="#_x0000_t75" style="width:30pt;height:12pt">
            <v:imagedata r:id="rId2365" o:title=""/>
          </v:shape>
        </w:pict>
      </w:r>
      <w:r w:rsidRPr="001242A6">
        <w:rPr>
          <w:sz w:val="22"/>
          <w:szCs w:val="20"/>
        </w:rPr>
        <w:t xml:space="preserve"> (</w:t>
      </w:r>
      <w:r w:rsidRPr="001242A6">
        <w:rPr>
          <w:sz w:val="22"/>
          <w:szCs w:val="20"/>
          <w:lang w:val="en-US"/>
        </w:rPr>
        <w:t>or</w:t>
      </w:r>
      <w:r w:rsidRPr="001242A6">
        <w:rPr>
          <w:sz w:val="22"/>
          <w:szCs w:val="20"/>
        </w:rPr>
        <w:t xml:space="preserve"> </w:t>
      </w:r>
      <w:r w:rsidR="00DD029A" w:rsidRPr="00DD029A">
        <w:rPr>
          <w:position w:val="-10"/>
          <w:sz w:val="22"/>
          <w:szCs w:val="20"/>
        </w:rPr>
        <w:pict>
          <v:shape id="_x0000_i3762" type="#_x0000_t75" style="width:26.25pt;height:15.75pt">
            <v:imagedata r:id="rId2366" o:title=""/>
          </v:shape>
        </w:pict>
      </w:r>
      <w:r w:rsidRPr="001242A6">
        <w:rPr>
          <w:sz w:val="22"/>
          <w:szCs w:val="20"/>
        </w:rPr>
        <w:t>) .</w:t>
      </w:r>
    </w:p>
    <w:p w:rsidR="001242A6" w:rsidRPr="001242A6" w:rsidRDefault="001242A6" w:rsidP="005E168C">
      <w:pPr>
        <w:numPr>
          <w:ilvl w:val="0"/>
          <w:numId w:val="75"/>
        </w:numPr>
        <w:ind w:left="700"/>
        <w:jc w:val="both"/>
        <w:rPr>
          <w:sz w:val="22"/>
          <w:szCs w:val="20"/>
          <w:lang w:val="en-US"/>
        </w:rPr>
      </w:pPr>
      <w:r w:rsidRPr="001242A6">
        <w:rPr>
          <w:sz w:val="22"/>
          <w:szCs w:val="20"/>
          <w:lang w:val="en-US"/>
        </w:rPr>
        <w:lastRenderedPageBreak/>
        <w:t>The</w:t>
      </w:r>
      <w:r w:rsidRPr="001242A6">
        <w:rPr>
          <w:sz w:val="22"/>
          <w:szCs w:val="20"/>
        </w:rPr>
        <w:t xml:space="preserve"> </w:t>
      </w:r>
      <w:r w:rsidRPr="001242A6">
        <w:rPr>
          <w:sz w:val="22"/>
          <w:szCs w:val="20"/>
          <w:lang w:val="en-US"/>
        </w:rPr>
        <w:t>product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events</w:t>
      </w:r>
      <w:r w:rsidRPr="001242A6">
        <w:rPr>
          <w:sz w:val="22"/>
          <w:szCs w:val="20"/>
        </w:rPr>
        <w:t xml:space="preserve"> </w:t>
      </w:r>
      <w:r w:rsidR="00DD029A" w:rsidRPr="00DD029A">
        <w:rPr>
          <w:position w:val="-4"/>
          <w:sz w:val="22"/>
          <w:szCs w:val="20"/>
        </w:rPr>
        <w:pict>
          <v:shape id="_x0000_i3763" type="#_x0000_t75" style="width:11.25pt;height:12pt">
            <v:imagedata r:id="rId2363" o:title=""/>
          </v:shape>
        </w:pict>
      </w:r>
      <w:r w:rsidRPr="001242A6">
        <w:rPr>
          <w:sz w:val="22"/>
          <w:szCs w:val="20"/>
        </w:rPr>
        <w:t xml:space="preserve"> </w:t>
      </w:r>
      <w:r w:rsidRPr="001242A6">
        <w:rPr>
          <w:sz w:val="22"/>
          <w:szCs w:val="20"/>
          <w:lang w:val="en-US"/>
        </w:rPr>
        <w:t>and</w:t>
      </w:r>
      <w:r w:rsidRPr="001242A6">
        <w:rPr>
          <w:sz w:val="22"/>
          <w:szCs w:val="20"/>
        </w:rPr>
        <w:t xml:space="preserve"> </w:t>
      </w:r>
      <w:r w:rsidR="00DD029A" w:rsidRPr="00DD029A">
        <w:rPr>
          <w:position w:val="-4"/>
          <w:sz w:val="22"/>
          <w:szCs w:val="20"/>
        </w:rPr>
        <w:pict>
          <v:shape id="_x0000_i3764" type="#_x0000_t75" style="width:11.25pt;height:12pt">
            <v:imagedata r:id="rId2364" o:title=""/>
          </v:shape>
        </w:pict>
      </w:r>
      <w:r w:rsidRPr="001242A6">
        <w:rPr>
          <w:sz w:val="22"/>
          <w:szCs w:val="20"/>
        </w:rPr>
        <w:t xml:space="preserve"> </w:t>
      </w:r>
      <w:r w:rsidRPr="001242A6">
        <w:rPr>
          <w:sz w:val="22"/>
          <w:szCs w:val="20"/>
          <w:lang w:val="en-US"/>
        </w:rPr>
        <w:t>means</w:t>
      </w:r>
      <w:r w:rsidRPr="001242A6">
        <w:rPr>
          <w:sz w:val="22"/>
          <w:szCs w:val="20"/>
        </w:rPr>
        <w:t xml:space="preserve"> </w:t>
      </w:r>
      <w:r w:rsidRPr="001242A6">
        <w:rPr>
          <w:sz w:val="22"/>
          <w:szCs w:val="20"/>
          <w:lang w:val="en-US"/>
        </w:rPr>
        <w:t>the intersection of the corresponding sets and is denoted</w:t>
      </w:r>
      <w:r w:rsidRPr="001242A6">
        <w:rPr>
          <w:sz w:val="22"/>
          <w:szCs w:val="20"/>
        </w:rPr>
        <w:t xml:space="preserve"> </w:t>
      </w:r>
      <w:r w:rsidR="00DD029A" w:rsidRPr="00DD029A">
        <w:rPr>
          <w:position w:val="-4"/>
          <w:sz w:val="22"/>
          <w:szCs w:val="20"/>
        </w:rPr>
        <w:pict>
          <v:shape id="_x0000_i3765" type="#_x0000_t75" style="width:18pt;height:12pt">
            <v:imagedata r:id="rId2367" o:title=""/>
          </v:shape>
        </w:pict>
      </w:r>
      <w:r w:rsidRPr="001242A6">
        <w:rPr>
          <w:sz w:val="22"/>
          <w:szCs w:val="20"/>
        </w:rPr>
        <w:t xml:space="preserve"> (</w:t>
      </w:r>
      <w:r w:rsidRPr="001242A6">
        <w:rPr>
          <w:sz w:val="22"/>
          <w:szCs w:val="20"/>
          <w:lang w:val="en-US"/>
        </w:rPr>
        <w:t>or</w:t>
      </w:r>
      <w:r w:rsidRPr="001242A6">
        <w:rPr>
          <w:sz w:val="22"/>
          <w:szCs w:val="20"/>
        </w:rPr>
        <w:t xml:space="preserve"> </w:t>
      </w:r>
      <w:r w:rsidR="00DD029A" w:rsidRPr="00DD029A">
        <w:rPr>
          <w:position w:val="-8"/>
          <w:sz w:val="22"/>
          <w:szCs w:val="20"/>
        </w:rPr>
        <w:pict>
          <v:shape id="_x0000_i3766" type="#_x0000_t75" style="width:29.25pt;height:15pt">
            <v:imagedata r:id="rId2368" o:title=""/>
          </v:shape>
        </w:pict>
      </w:r>
      <w:r w:rsidRPr="001242A6">
        <w:rPr>
          <w:sz w:val="22"/>
          <w:szCs w:val="20"/>
        </w:rPr>
        <w:t>).</w:t>
      </w:r>
    </w:p>
    <w:p w:rsidR="001242A6" w:rsidRPr="001242A6" w:rsidRDefault="001242A6" w:rsidP="005E168C">
      <w:pPr>
        <w:numPr>
          <w:ilvl w:val="0"/>
          <w:numId w:val="75"/>
        </w:numPr>
        <w:ind w:left="700"/>
        <w:jc w:val="both"/>
        <w:rPr>
          <w:sz w:val="22"/>
          <w:szCs w:val="20"/>
          <w:lang w:val="en-US"/>
        </w:rPr>
      </w:pPr>
      <w:r w:rsidRPr="001242A6">
        <w:rPr>
          <w:sz w:val="22"/>
          <w:szCs w:val="20"/>
          <w:lang w:val="en-US"/>
        </w:rPr>
        <w:t>The</w:t>
      </w:r>
      <w:r w:rsidRPr="001242A6">
        <w:rPr>
          <w:sz w:val="22"/>
          <w:szCs w:val="20"/>
        </w:rPr>
        <w:t xml:space="preserve"> </w:t>
      </w:r>
      <w:r w:rsidRPr="001242A6">
        <w:rPr>
          <w:sz w:val="22"/>
          <w:szCs w:val="20"/>
          <w:lang w:val="en-US"/>
        </w:rPr>
        <w:t>difference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events</w:t>
      </w:r>
      <w:r w:rsidRPr="001242A6">
        <w:rPr>
          <w:sz w:val="22"/>
          <w:szCs w:val="20"/>
        </w:rPr>
        <w:t xml:space="preserve"> </w:t>
      </w:r>
      <w:r w:rsidR="00DD029A" w:rsidRPr="00DD029A">
        <w:rPr>
          <w:position w:val="-4"/>
          <w:sz w:val="22"/>
          <w:szCs w:val="20"/>
        </w:rPr>
        <w:pict>
          <v:shape id="_x0000_i3767" type="#_x0000_t75" style="width:11.25pt;height:12pt">
            <v:imagedata r:id="rId2363" o:title=""/>
          </v:shape>
        </w:pict>
      </w:r>
      <w:r w:rsidRPr="001242A6">
        <w:rPr>
          <w:sz w:val="22"/>
          <w:szCs w:val="20"/>
        </w:rPr>
        <w:t xml:space="preserve"> </w:t>
      </w:r>
      <w:r w:rsidRPr="001242A6">
        <w:rPr>
          <w:sz w:val="22"/>
          <w:szCs w:val="20"/>
          <w:lang w:val="en-US"/>
        </w:rPr>
        <w:t>and</w:t>
      </w:r>
      <w:r w:rsidRPr="001242A6">
        <w:rPr>
          <w:sz w:val="22"/>
          <w:szCs w:val="20"/>
        </w:rPr>
        <w:t xml:space="preserve"> </w:t>
      </w:r>
      <w:r w:rsidR="00DD029A" w:rsidRPr="00DD029A">
        <w:rPr>
          <w:position w:val="-4"/>
          <w:sz w:val="22"/>
          <w:szCs w:val="20"/>
        </w:rPr>
        <w:pict>
          <v:shape id="_x0000_i3768" type="#_x0000_t75" style="width:11.25pt;height:12pt">
            <v:imagedata r:id="rId2364" o:title=""/>
          </v:shape>
        </w:pict>
      </w:r>
      <w:r w:rsidRPr="001242A6">
        <w:rPr>
          <w:sz w:val="22"/>
          <w:szCs w:val="20"/>
        </w:rPr>
        <w:t xml:space="preserve"> </w:t>
      </w:r>
      <w:r w:rsidRPr="001242A6">
        <w:rPr>
          <w:sz w:val="22"/>
          <w:szCs w:val="20"/>
          <w:lang w:val="en-US"/>
        </w:rPr>
        <w:t>means</w:t>
      </w:r>
      <w:r w:rsidRPr="001242A6">
        <w:rPr>
          <w:sz w:val="22"/>
          <w:szCs w:val="20"/>
        </w:rPr>
        <w:t xml:space="preserve"> </w:t>
      </w:r>
      <w:r w:rsidRPr="001242A6">
        <w:rPr>
          <w:sz w:val="22"/>
          <w:szCs w:val="20"/>
          <w:lang w:val="en-US"/>
        </w:rPr>
        <w:t xml:space="preserve">the difference of corresponding sets and is denoted </w:t>
      </w:r>
      <w:r w:rsidR="00DD029A" w:rsidRPr="00DD029A">
        <w:rPr>
          <w:position w:val="-6"/>
          <w:sz w:val="22"/>
          <w:szCs w:val="20"/>
        </w:rPr>
        <w:pict>
          <v:shape id="_x0000_i3769" type="#_x0000_t75" style="width:26.25pt;height:12.75pt">
            <v:imagedata r:id="rId2369" o:title=""/>
          </v:shape>
        </w:pict>
      </w:r>
      <w:r w:rsidRPr="001242A6">
        <w:rPr>
          <w:sz w:val="22"/>
          <w:szCs w:val="20"/>
        </w:rPr>
        <w:t>.</w:t>
      </w:r>
    </w:p>
    <w:p w:rsidR="001242A6" w:rsidRPr="001242A6" w:rsidRDefault="001242A6" w:rsidP="005E168C">
      <w:pPr>
        <w:numPr>
          <w:ilvl w:val="0"/>
          <w:numId w:val="75"/>
        </w:numPr>
        <w:ind w:left="700"/>
        <w:jc w:val="both"/>
        <w:rPr>
          <w:sz w:val="22"/>
          <w:szCs w:val="20"/>
          <w:lang w:val="en-US"/>
        </w:rPr>
      </w:pPr>
      <w:r w:rsidRPr="001242A6">
        <w:rPr>
          <w:sz w:val="22"/>
          <w:szCs w:val="20"/>
          <w:lang w:val="en-US"/>
        </w:rPr>
        <w:t xml:space="preserve">Event </w:t>
      </w:r>
      <w:r w:rsidR="00DD029A" w:rsidRPr="00DD029A">
        <w:rPr>
          <w:position w:val="-4"/>
          <w:sz w:val="22"/>
          <w:szCs w:val="20"/>
        </w:rPr>
        <w:pict>
          <v:shape id="_x0000_i3770" type="#_x0000_t75" style="width:11.25pt;height:15pt">
            <v:imagedata r:id="rId2370" o:title=""/>
          </v:shape>
        </w:pict>
      </w:r>
      <w:r w:rsidRPr="001242A6">
        <w:rPr>
          <w:sz w:val="22"/>
          <w:szCs w:val="20"/>
        </w:rPr>
        <w:t xml:space="preserve">, </w:t>
      </w:r>
      <w:r w:rsidRPr="001242A6">
        <w:rPr>
          <w:sz w:val="22"/>
          <w:szCs w:val="20"/>
          <w:lang w:val="en-US"/>
        </w:rPr>
        <w:t>opposite to the event</w:t>
      </w:r>
      <w:r w:rsidRPr="001242A6">
        <w:rPr>
          <w:sz w:val="22"/>
          <w:szCs w:val="20"/>
        </w:rPr>
        <w:t xml:space="preserve"> </w:t>
      </w:r>
      <w:r w:rsidR="00DD029A" w:rsidRPr="00DD029A">
        <w:rPr>
          <w:position w:val="-4"/>
          <w:sz w:val="22"/>
          <w:szCs w:val="20"/>
        </w:rPr>
        <w:pict>
          <v:shape id="_x0000_i3771" type="#_x0000_t75" style="width:11.25pt;height:12pt">
            <v:imagedata r:id="rId2363" o:title=""/>
          </v:shape>
        </w:pict>
      </w:r>
      <w:r w:rsidRPr="001242A6">
        <w:rPr>
          <w:sz w:val="22"/>
          <w:szCs w:val="20"/>
        </w:rPr>
        <w:t xml:space="preserve">, </w:t>
      </w:r>
      <w:r w:rsidRPr="001242A6">
        <w:rPr>
          <w:sz w:val="22"/>
          <w:szCs w:val="20"/>
          <w:lang w:val="en-US"/>
        </w:rPr>
        <w:t>means</w:t>
      </w:r>
      <w:r w:rsidRPr="001242A6">
        <w:rPr>
          <w:sz w:val="22"/>
          <w:szCs w:val="20"/>
        </w:rPr>
        <w:t xml:space="preserve"> </w:t>
      </w:r>
      <w:r w:rsidRPr="001242A6">
        <w:rPr>
          <w:sz w:val="22"/>
          <w:szCs w:val="20"/>
          <w:lang w:val="en-US"/>
        </w:rPr>
        <w:t>the complement of the set</w:t>
      </w:r>
      <w:r w:rsidRPr="001242A6">
        <w:rPr>
          <w:sz w:val="22"/>
          <w:szCs w:val="20"/>
        </w:rPr>
        <w:t xml:space="preserve"> </w:t>
      </w:r>
      <w:r w:rsidR="00DD029A" w:rsidRPr="00DD029A">
        <w:rPr>
          <w:position w:val="-4"/>
          <w:sz w:val="22"/>
          <w:szCs w:val="20"/>
        </w:rPr>
        <w:pict>
          <v:shape id="_x0000_i3772" type="#_x0000_t75" style="width:11.25pt;height:12pt">
            <v:imagedata r:id="rId2363" o:title=""/>
          </v:shape>
        </w:pict>
      </w:r>
      <w:r w:rsidRPr="001242A6">
        <w:rPr>
          <w:sz w:val="22"/>
          <w:szCs w:val="20"/>
        </w:rPr>
        <w:t xml:space="preserve"> </w:t>
      </w:r>
      <w:r w:rsidRPr="001242A6">
        <w:rPr>
          <w:sz w:val="22"/>
          <w:szCs w:val="20"/>
          <w:lang w:val="en-US"/>
        </w:rPr>
        <w:t>to the set</w:t>
      </w:r>
      <w:r w:rsidRPr="001242A6">
        <w:rPr>
          <w:sz w:val="22"/>
          <w:szCs w:val="20"/>
        </w:rPr>
        <w:t xml:space="preserve"> </w:t>
      </w:r>
      <w:r w:rsidR="00DD029A" w:rsidRPr="00DD029A">
        <w:rPr>
          <w:position w:val="-4"/>
          <w:sz w:val="28"/>
          <w:szCs w:val="28"/>
        </w:rPr>
        <w:pict>
          <v:shape id="_x0000_i3773" type="#_x0000_t75" style="width:12pt;height:12pt">
            <v:imagedata r:id="rId2347" o:title=""/>
          </v:shape>
        </w:pict>
      </w:r>
      <w:r w:rsidRPr="001242A6">
        <w:rPr>
          <w:sz w:val="22"/>
          <w:szCs w:val="20"/>
        </w:rPr>
        <w:t xml:space="preserve">, </w:t>
      </w:r>
      <w:r w:rsidRPr="001242A6">
        <w:rPr>
          <w:sz w:val="22"/>
          <w:szCs w:val="20"/>
          <w:lang w:val="en-US"/>
        </w:rPr>
        <w:t>i.e.</w:t>
      </w:r>
      <w:r w:rsidRPr="001242A6">
        <w:rPr>
          <w:sz w:val="22"/>
          <w:szCs w:val="20"/>
        </w:rPr>
        <w:t xml:space="preserve"> </w:t>
      </w:r>
      <w:r w:rsidR="00DD029A" w:rsidRPr="00DD029A">
        <w:rPr>
          <w:position w:val="-6"/>
          <w:sz w:val="22"/>
          <w:szCs w:val="20"/>
        </w:rPr>
        <w:pict>
          <v:shape id="_x0000_i3774" type="#_x0000_t75" style="width:45.75pt;height:15.75pt">
            <v:imagedata r:id="rId2371" o:title=""/>
          </v:shape>
        </w:pic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The</w:t>
      </w:r>
      <w:r w:rsidRPr="001242A6">
        <w:rPr>
          <w:sz w:val="22"/>
          <w:szCs w:val="20"/>
        </w:rPr>
        <w:t xml:space="preserve"> </w:t>
      </w:r>
      <w:r w:rsidRPr="001242A6">
        <w:rPr>
          <w:sz w:val="22"/>
          <w:szCs w:val="20"/>
          <w:lang w:val="en-US"/>
        </w:rPr>
        <w:t>events</w:t>
      </w:r>
      <w:r w:rsidRPr="001242A6">
        <w:rPr>
          <w:sz w:val="22"/>
          <w:szCs w:val="20"/>
        </w:rPr>
        <w:t xml:space="preserve"> </w:t>
      </w:r>
      <w:r w:rsidR="00DD029A" w:rsidRPr="00DD029A">
        <w:rPr>
          <w:position w:val="-4"/>
          <w:sz w:val="22"/>
          <w:szCs w:val="20"/>
        </w:rPr>
        <w:pict>
          <v:shape id="_x0000_i3775" type="#_x0000_t75" style="width:11.25pt;height:12pt">
            <v:imagedata r:id="rId2363" o:title=""/>
          </v:shape>
        </w:pict>
      </w:r>
      <w:r w:rsidRPr="001242A6">
        <w:rPr>
          <w:sz w:val="22"/>
          <w:szCs w:val="20"/>
        </w:rPr>
        <w:t xml:space="preserve"> </w:t>
      </w:r>
      <w:r w:rsidRPr="001242A6">
        <w:rPr>
          <w:sz w:val="22"/>
          <w:szCs w:val="20"/>
          <w:lang w:val="en-US"/>
        </w:rPr>
        <w:t>and</w:t>
      </w:r>
      <w:r w:rsidRPr="001242A6">
        <w:rPr>
          <w:sz w:val="22"/>
          <w:szCs w:val="20"/>
        </w:rPr>
        <w:t xml:space="preserve"> </w:t>
      </w:r>
      <w:r w:rsidR="00DD029A" w:rsidRPr="00DD029A">
        <w:rPr>
          <w:position w:val="-4"/>
          <w:sz w:val="22"/>
          <w:szCs w:val="20"/>
        </w:rPr>
        <w:pict>
          <v:shape id="_x0000_i3776" type="#_x0000_t75" style="width:11.25pt;height:12pt">
            <v:imagedata r:id="rId2364" o:title=""/>
          </v:shape>
        </w:pict>
      </w:r>
      <w:r w:rsidRPr="001242A6">
        <w:rPr>
          <w:sz w:val="22"/>
          <w:szCs w:val="20"/>
        </w:rPr>
        <w:t xml:space="preserve"> </w:t>
      </w:r>
      <w:r w:rsidRPr="001242A6">
        <w:rPr>
          <w:sz w:val="22"/>
          <w:szCs w:val="20"/>
          <w:lang w:val="en-US"/>
        </w:rPr>
        <w:t>are</w:t>
      </w:r>
      <w:r w:rsidRPr="001242A6">
        <w:rPr>
          <w:sz w:val="22"/>
          <w:szCs w:val="20"/>
        </w:rPr>
        <w:t xml:space="preserve"> </w:t>
      </w:r>
      <w:r w:rsidRPr="001242A6">
        <w:rPr>
          <w:sz w:val="22"/>
          <w:szCs w:val="20"/>
          <w:lang w:val="en-US"/>
        </w:rPr>
        <w:t>considered</w:t>
      </w:r>
      <w:r w:rsidRPr="001242A6">
        <w:rPr>
          <w:sz w:val="22"/>
          <w:szCs w:val="20"/>
        </w:rPr>
        <w:t xml:space="preserve"> </w:t>
      </w:r>
      <w:r w:rsidRPr="001242A6">
        <w:rPr>
          <w:sz w:val="22"/>
          <w:szCs w:val="20"/>
          <w:lang w:val="en-US"/>
        </w:rPr>
        <w:t>like</w:t>
      </w:r>
      <w:r w:rsidRPr="001242A6">
        <w:rPr>
          <w:sz w:val="22"/>
          <w:szCs w:val="20"/>
        </w:rPr>
        <w:t xml:space="preserve"> </w:t>
      </w:r>
      <w:r w:rsidRPr="001242A6">
        <w:rPr>
          <w:sz w:val="22"/>
          <w:szCs w:val="20"/>
          <w:lang w:val="en-US"/>
        </w:rPr>
        <w:t>equal</w:t>
      </w:r>
      <w:r w:rsidRPr="001242A6">
        <w:rPr>
          <w:sz w:val="22"/>
          <w:szCs w:val="20"/>
        </w:rPr>
        <w:t xml:space="preserve"> (</w:t>
      </w:r>
      <w:r w:rsidRPr="001242A6">
        <w:rPr>
          <w:sz w:val="22"/>
          <w:szCs w:val="20"/>
          <w:lang w:val="en-US"/>
        </w:rPr>
        <w:t>equivalent</w:t>
      </w:r>
      <w:r w:rsidRPr="001242A6">
        <w:rPr>
          <w:sz w:val="22"/>
          <w:szCs w:val="20"/>
        </w:rPr>
        <w:t xml:space="preserve">), </w:t>
      </w:r>
      <w:r w:rsidRPr="001242A6">
        <w:rPr>
          <w:sz w:val="22"/>
          <w:szCs w:val="20"/>
          <w:lang w:val="en-US"/>
        </w:rPr>
        <w:t>if</w:t>
      </w:r>
      <w:r w:rsidRPr="001242A6">
        <w:rPr>
          <w:sz w:val="22"/>
          <w:szCs w:val="20"/>
        </w:rPr>
        <w:t xml:space="preserve"> </w:t>
      </w:r>
      <w:r w:rsidRPr="001242A6">
        <w:rPr>
          <w:sz w:val="22"/>
          <w:szCs w:val="20"/>
          <w:lang w:val="en-US"/>
        </w:rPr>
        <w:t>every</w:t>
      </w:r>
      <w:r w:rsidRPr="001242A6">
        <w:rPr>
          <w:sz w:val="22"/>
          <w:szCs w:val="20"/>
        </w:rPr>
        <w:t xml:space="preserve"> </w:t>
      </w:r>
      <w:r w:rsidRPr="001242A6">
        <w:rPr>
          <w:sz w:val="22"/>
          <w:szCs w:val="20"/>
          <w:lang w:val="en-US"/>
        </w:rPr>
        <w:t>element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set</w:t>
      </w:r>
      <w:r w:rsidRPr="001242A6">
        <w:rPr>
          <w:sz w:val="22"/>
          <w:szCs w:val="20"/>
        </w:rPr>
        <w:t xml:space="preserve"> </w:t>
      </w:r>
      <w:r w:rsidR="00DD029A" w:rsidRPr="00DD029A">
        <w:rPr>
          <w:position w:val="-4"/>
          <w:sz w:val="22"/>
          <w:szCs w:val="20"/>
        </w:rPr>
        <w:pict>
          <v:shape id="_x0000_i3777" type="#_x0000_t75" style="width:11.25pt;height:12pt">
            <v:imagedata r:id="rId2363" o:title=""/>
          </v:shape>
        </w:pict>
      </w:r>
      <w:r w:rsidRPr="001242A6">
        <w:rPr>
          <w:sz w:val="22"/>
          <w:szCs w:val="20"/>
        </w:rPr>
        <w:t xml:space="preserve"> </w:t>
      </w:r>
      <w:r w:rsidRPr="001242A6">
        <w:rPr>
          <w:sz w:val="22"/>
          <w:szCs w:val="20"/>
          <w:lang w:val="en-US"/>
        </w:rPr>
        <w:t>belongs to the set</w:t>
      </w:r>
      <w:r w:rsidRPr="001242A6">
        <w:rPr>
          <w:sz w:val="22"/>
          <w:szCs w:val="20"/>
        </w:rPr>
        <w:t xml:space="preserve"> </w:t>
      </w:r>
      <w:r w:rsidR="00DD029A" w:rsidRPr="00DD029A">
        <w:rPr>
          <w:position w:val="-4"/>
          <w:sz w:val="22"/>
          <w:szCs w:val="20"/>
        </w:rPr>
        <w:pict>
          <v:shape id="_x0000_i3778" type="#_x0000_t75" style="width:11.25pt;height:12pt">
            <v:imagedata r:id="rId2364" o:title=""/>
          </v:shape>
        </w:pict>
      </w:r>
      <w:r w:rsidRPr="001242A6">
        <w:rPr>
          <w:sz w:val="22"/>
          <w:szCs w:val="20"/>
        </w:rPr>
        <w:t xml:space="preserve">, </w:t>
      </w:r>
      <w:r w:rsidRPr="001242A6">
        <w:rPr>
          <w:sz w:val="22"/>
          <w:szCs w:val="20"/>
          <w:lang w:val="en-US"/>
        </w:rPr>
        <w:t>i.e.</w:t>
      </w:r>
      <w:r w:rsidRPr="001242A6">
        <w:rPr>
          <w:sz w:val="22"/>
          <w:szCs w:val="20"/>
        </w:rPr>
        <w:t xml:space="preserve">  </w:t>
      </w:r>
      <w:r w:rsidR="00DD029A" w:rsidRPr="00DD029A">
        <w:rPr>
          <w:position w:val="-4"/>
          <w:sz w:val="22"/>
          <w:szCs w:val="20"/>
        </w:rPr>
        <w:pict>
          <v:shape id="_x0000_i3779" type="#_x0000_t75" style="width:30.75pt;height:12pt">
            <v:imagedata r:id="rId2372" o:title=""/>
          </v:shape>
        </w:pict>
      </w:r>
      <w:r w:rsidRPr="001242A6">
        <w:rPr>
          <w:sz w:val="22"/>
          <w:szCs w:val="20"/>
        </w:rPr>
        <w:t xml:space="preserve">, </w:t>
      </w:r>
      <w:r w:rsidRPr="001242A6">
        <w:rPr>
          <w:sz w:val="22"/>
          <w:szCs w:val="20"/>
          <w:lang w:val="en-US"/>
        </w:rPr>
        <w:t>and in the same time every element of the set</w:t>
      </w:r>
      <w:r w:rsidRPr="001242A6">
        <w:rPr>
          <w:sz w:val="22"/>
          <w:szCs w:val="20"/>
        </w:rPr>
        <w:t xml:space="preserve"> </w:t>
      </w:r>
      <w:r w:rsidR="00DD029A" w:rsidRPr="00DD029A">
        <w:rPr>
          <w:position w:val="-4"/>
          <w:sz w:val="22"/>
          <w:szCs w:val="20"/>
        </w:rPr>
        <w:pict>
          <v:shape id="_x0000_i3780" type="#_x0000_t75" style="width:11.25pt;height:12pt">
            <v:imagedata r:id="rId2364" o:title=""/>
          </v:shape>
        </w:pict>
      </w:r>
      <w:r w:rsidRPr="001242A6">
        <w:rPr>
          <w:sz w:val="22"/>
          <w:szCs w:val="20"/>
        </w:rPr>
        <w:t xml:space="preserve"> </w:t>
      </w:r>
      <w:r w:rsidRPr="001242A6">
        <w:rPr>
          <w:sz w:val="22"/>
          <w:szCs w:val="20"/>
          <w:lang w:val="en-US"/>
        </w:rPr>
        <w:t>belongs to the set</w:t>
      </w:r>
      <w:r w:rsidRPr="001242A6">
        <w:rPr>
          <w:sz w:val="22"/>
          <w:szCs w:val="20"/>
        </w:rPr>
        <w:t xml:space="preserve"> </w:t>
      </w:r>
      <w:r w:rsidR="00DD029A" w:rsidRPr="00DD029A">
        <w:rPr>
          <w:position w:val="-4"/>
          <w:sz w:val="22"/>
          <w:szCs w:val="20"/>
        </w:rPr>
        <w:pict>
          <v:shape id="_x0000_i3781" type="#_x0000_t75" style="width:11.25pt;height:12pt">
            <v:imagedata r:id="rId2363" o:title=""/>
          </v:shape>
        </w:pict>
      </w:r>
      <w:r w:rsidRPr="001242A6">
        <w:rPr>
          <w:sz w:val="22"/>
          <w:szCs w:val="20"/>
        </w:rPr>
        <w:t xml:space="preserve">, </w:t>
      </w:r>
      <w:r w:rsidRPr="001242A6">
        <w:rPr>
          <w:sz w:val="22"/>
          <w:szCs w:val="20"/>
          <w:lang w:val="en-US"/>
        </w:rPr>
        <w:t>i.e.</w:t>
      </w:r>
      <w:r w:rsidRPr="001242A6">
        <w:rPr>
          <w:sz w:val="22"/>
          <w:szCs w:val="20"/>
        </w:rPr>
        <w:t xml:space="preserve"> </w:t>
      </w:r>
      <w:r w:rsidR="00DD029A" w:rsidRPr="00DD029A">
        <w:rPr>
          <w:position w:val="-4"/>
          <w:sz w:val="22"/>
          <w:szCs w:val="20"/>
        </w:rPr>
        <w:pict>
          <v:shape id="_x0000_i3782" type="#_x0000_t75" style="width:30.75pt;height:12pt">
            <v:imagedata r:id="rId2373" o:title=""/>
          </v:shape>
        </w:pic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this</w:t>
      </w:r>
      <w:r w:rsidRPr="001242A6">
        <w:rPr>
          <w:sz w:val="22"/>
          <w:szCs w:val="20"/>
        </w:rPr>
        <w:t xml:space="preserve"> </w:t>
      </w:r>
      <w:r w:rsidRPr="001242A6">
        <w:rPr>
          <w:sz w:val="22"/>
          <w:szCs w:val="20"/>
          <w:lang w:val="en-US"/>
        </w:rPr>
        <w:t>case</w:t>
      </w:r>
      <w:r w:rsidRPr="001242A6">
        <w:rPr>
          <w:sz w:val="22"/>
          <w:szCs w:val="20"/>
        </w:rPr>
        <w:t xml:space="preserve"> </w:t>
      </w:r>
      <w:r w:rsidRPr="001242A6">
        <w:rPr>
          <w:sz w:val="22"/>
          <w:szCs w:val="20"/>
          <w:lang w:val="en-US"/>
        </w:rPr>
        <w:t>it</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 xml:space="preserve">written </w:t>
      </w:r>
      <w:r w:rsidR="00DD029A" w:rsidRPr="00DD029A">
        <w:rPr>
          <w:position w:val="-4"/>
          <w:sz w:val="22"/>
          <w:szCs w:val="20"/>
        </w:rPr>
        <w:pict>
          <v:shape id="_x0000_i3783" type="#_x0000_t75" style="width:29.25pt;height:12pt">
            <v:imagedata r:id="rId2374" o:title=""/>
          </v:shape>
        </w:pic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Suppose</w:t>
      </w:r>
      <w:r w:rsidRPr="001242A6">
        <w:rPr>
          <w:sz w:val="22"/>
          <w:szCs w:val="20"/>
        </w:rPr>
        <w:t xml:space="preserve"> </w:t>
      </w:r>
      <w:r w:rsidRPr="001242A6">
        <w:rPr>
          <w:sz w:val="22"/>
          <w:szCs w:val="20"/>
          <w:lang w:val="en-US"/>
        </w:rPr>
        <w:t>some</w:t>
      </w:r>
      <w:r w:rsidRPr="001242A6">
        <w:rPr>
          <w:sz w:val="22"/>
          <w:szCs w:val="20"/>
        </w:rPr>
        <w:t xml:space="preserve"> </w:t>
      </w:r>
      <w:r w:rsidRPr="001242A6">
        <w:rPr>
          <w:sz w:val="22"/>
          <w:szCs w:val="20"/>
          <w:lang w:val="en-US"/>
        </w:rPr>
        <w:t>event</w:t>
      </w:r>
      <w:r w:rsidRPr="001242A6">
        <w:rPr>
          <w:sz w:val="22"/>
          <w:szCs w:val="20"/>
        </w:rPr>
        <w:t xml:space="preserve"> </w:t>
      </w:r>
      <w:r w:rsidR="00DD029A" w:rsidRPr="00DD029A">
        <w:rPr>
          <w:position w:val="-4"/>
          <w:sz w:val="22"/>
          <w:szCs w:val="20"/>
        </w:rPr>
        <w:pict>
          <v:shape id="_x0000_i3784" type="#_x0000_t75" style="width:11.25pt;height:12pt">
            <v:imagedata r:id="rId2363" o:title=""/>
          </v:shape>
        </w:pic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 xml:space="preserve">observed and the series of </w:t>
      </w:r>
      <w:r w:rsidR="00DD029A" w:rsidRPr="00DD029A">
        <w:rPr>
          <w:position w:val="-6"/>
          <w:sz w:val="22"/>
          <w:szCs w:val="20"/>
        </w:rPr>
        <w:pict>
          <v:shape id="_x0000_i3785" type="#_x0000_t75" style="width:9pt;height:9.75pt">
            <v:imagedata r:id="rId2375" o:title=""/>
          </v:shape>
        </w:pict>
      </w:r>
      <w:r w:rsidRPr="001242A6">
        <w:rPr>
          <w:sz w:val="22"/>
          <w:szCs w:val="20"/>
        </w:rPr>
        <w:t xml:space="preserve"> </w:t>
      </w:r>
      <w:r w:rsidRPr="001242A6">
        <w:rPr>
          <w:sz w:val="22"/>
          <w:szCs w:val="20"/>
          <w:lang w:val="en-US"/>
        </w:rPr>
        <w:t>tests, where the event</w:t>
      </w:r>
      <w:r w:rsidR="00DD029A" w:rsidRPr="00DD029A">
        <w:rPr>
          <w:position w:val="-4"/>
          <w:sz w:val="22"/>
          <w:szCs w:val="20"/>
        </w:rPr>
        <w:pict>
          <v:shape id="_x0000_i3786" type="#_x0000_t75" style="width:11.25pt;height:12pt">
            <v:imagedata r:id="rId2363" o:title=""/>
          </v:shape>
        </w:pict>
      </w:r>
      <w:r w:rsidRPr="001242A6">
        <w:rPr>
          <w:sz w:val="22"/>
          <w:szCs w:val="20"/>
          <w:lang w:val="en-US"/>
        </w:rPr>
        <w:t xml:space="preserve"> could happen, has been realized</w:t>
      </w:r>
      <w:r w:rsidRPr="001242A6">
        <w:rPr>
          <w:sz w:val="22"/>
          <w:szCs w:val="20"/>
        </w:rPr>
        <w:t xml:space="preserve">. </w:t>
      </w:r>
      <w:r w:rsidRPr="001242A6">
        <w:rPr>
          <w:sz w:val="22"/>
          <w:szCs w:val="20"/>
          <w:lang w:val="en-US"/>
        </w:rPr>
        <w:t>Suppose</w:t>
      </w:r>
      <w:r w:rsidRPr="001242A6">
        <w:rPr>
          <w:sz w:val="22"/>
          <w:szCs w:val="20"/>
        </w:rPr>
        <w:t xml:space="preserve"> </w:t>
      </w:r>
      <w:r w:rsidR="00DD029A" w:rsidRPr="00DD029A">
        <w:rPr>
          <w:position w:val="-10"/>
          <w:sz w:val="22"/>
          <w:szCs w:val="20"/>
        </w:rPr>
        <w:pict>
          <v:shape id="_x0000_i3787" type="#_x0000_t75" style="width:30.75pt;height:15.75pt" fillcolor="window">
            <v:imagedata r:id="rId2376" o:title=""/>
          </v:shape>
        </w:pic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quantity</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 xml:space="preserve">tests where the event </w:t>
      </w:r>
      <w:r w:rsidR="00DD029A" w:rsidRPr="00DD029A">
        <w:rPr>
          <w:position w:val="-4"/>
          <w:sz w:val="22"/>
          <w:szCs w:val="20"/>
        </w:rPr>
        <w:pict>
          <v:shape id="_x0000_i3788" type="#_x0000_t75" style="width:11.25pt;height:12pt">
            <v:imagedata r:id="rId2363" o:title=""/>
          </v:shape>
        </w:pict>
      </w:r>
      <w:r w:rsidRPr="001242A6">
        <w:rPr>
          <w:sz w:val="22"/>
          <w:szCs w:val="20"/>
        </w:rPr>
        <w:t xml:space="preserve"> </w:t>
      </w:r>
      <w:r w:rsidRPr="001242A6">
        <w:rPr>
          <w:sz w:val="22"/>
          <w:szCs w:val="20"/>
          <w:lang w:val="en-US"/>
        </w:rPr>
        <w:t>has happen</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The</w:t>
      </w:r>
      <w:r w:rsidRPr="001242A6">
        <w:rPr>
          <w:sz w:val="22"/>
          <w:szCs w:val="20"/>
        </w:rPr>
        <w:t xml:space="preserve"> </w:t>
      </w:r>
      <w:r w:rsidRPr="001242A6">
        <w:rPr>
          <w:sz w:val="22"/>
          <w:szCs w:val="20"/>
          <w:lang w:val="en-US"/>
        </w:rPr>
        <w:t>ratio</w:t>
      </w:r>
      <w:r w:rsidRPr="001242A6">
        <w:rPr>
          <w:sz w:val="22"/>
          <w:szCs w:val="20"/>
        </w:rPr>
        <w:t xml:space="preserve"> </w:t>
      </w:r>
      <w:r w:rsidR="00DD029A" w:rsidRPr="00DD029A">
        <w:rPr>
          <w:position w:val="-22"/>
          <w:sz w:val="22"/>
          <w:szCs w:val="20"/>
        </w:rPr>
        <w:pict>
          <v:shape id="_x0000_i3789" type="#_x0000_t75" style="width:69pt;height:29.25pt" fillcolor="window">
            <v:imagedata r:id="rId2377" o:title=""/>
          </v:shape>
        </w:pic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called</w:t>
      </w:r>
      <w:r w:rsidRPr="001242A6">
        <w:rPr>
          <w:sz w:val="22"/>
          <w:szCs w:val="20"/>
        </w:rPr>
        <w:t xml:space="preserve"> </w:t>
      </w:r>
      <w:r w:rsidRPr="001242A6">
        <w:rPr>
          <w:i/>
          <w:sz w:val="22"/>
          <w:szCs w:val="20"/>
          <w:lang w:val="en-US"/>
        </w:rPr>
        <w:t>statistical</w:t>
      </w:r>
      <w:r w:rsidRPr="001242A6">
        <w:rPr>
          <w:i/>
          <w:sz w:val="22"/>
          <w:szCs w:val="20"/>
        </w:rPr>
        <w:t xml:space="preserve"> </w:t>
      </w:r>
      <w:r w:rsidRPr="001242A6">
        <w:rPr>
          <w:i/>
          <w:sz w:val="22"/>
          <w:szCs w:val="20"/>
          <w:lang w:val="en-US"/>
        </w:rPr>
        <w:t>probability</w:t>
      </w:r>
      <w:r w:rsidRPr="001242A6">
        <w:rPr>
          <w:i/>
          <w:sz w:val="22"/>
          <w:szCs w:val="20"/>
        </w:rPr>
        <w:t xml:space="preserve"> </w:t>
      </w:r>
      <w:r w:rsidRPr="001242A6">
        <w:rPr>
          <w:sz w:val="22"/>
          <w:szCs w:val="20"/>
        </w:rPr>
        <w:t>(</w:t>
      </w:r>
      <w:r w:rsidRPr="001242A6">
        <w:rPr>
          <w:sz w:val="22"/>
          <w:szCs w:val="20"/>
          <w:lang w:val="en-US"/>
        </w:rPr>
        <w:t>or</w:t>
      </w:r>
      <w:r w:rsidRPr="001242A6">
        <w:rPr>
          <w:sz w:val="22"/>
          <w:szCs w:val="20"/>
        </w:rPr>
        <w:t xml:space="preserve"> </w:t>
      </w:r>
      <w:r w:rsidRPr="001242A6">
        <w:rPr>
          <w:i/>
          <w:sz w:val="22"/>
          <w:szCs w:val="20"/>
          <w:lang w:val="en-US"/>
        </w:rPr>
        <w:t>relative frequency of occurring</w:t>
      </w:r>
      <w:r w:rsidRPr="001242A6">
        <w:rPr>
          <w:sz w:val="22"/>
          <w:szCs w:val="20"/>
        </w:rPr>
        <w:t xml:space="preserve">) </w:t>
      </w:r>
      <w:r w:rsidRPr="001242A6">
        <w:rPr>
          <w:sz w:val="22"/>
          <w:szCs w:val="20"/>
          <w:lang w:val="en-US"/>
        </w:rPr>
        <w:t>of the event</w:t>
      </w:r>
      <w:r w:rsidRPr="001242A6">
        <w:rPr>
          <w:sz w:val="22"/>
          <w:szCs w:val="20"/>
        </w:rPr>
        <w:t xml:space="preserve"> </w:t>
      </w:r>
      <w:r w:rsidR="00DD029A" w:rsidRPr="00DD029A">
        <w:rPr>
          <w:position w:val="-4"/>
          <w:sz w:val="22"/>
          <w:szCs w:val="20"/>
        </w:rPr>
        <w:pict>
          <v:shape id="_x0000_i3790" type="#_x0000_t75" style="width:11.25pt;height:12pt">
            <v:imagedata r:id="rId2363" o:title=""/>
          </v:shape>
        </w:pict>
      </w:r>
      <w:r w:rsidRPr="001242A6">
        <w:rPr>
          <w:sz w:val="22"/>
          <w:szCs w:val="20"/>
        </w:rPr>
        <w:t xml:space="preserve"> </w:t>
      </w:r>
      <w:r w:rsidRPr="001242A6">
        <w:rPr>
          <w:sz w:val="22"/>
          <w:szCs w:val="20"/>
          <w:lang w:val="en-US"/>
        </w:rPr>
        <w:t>in the examined series of</w:t>
      </w:r>
      <w:r w:rsidRPr="001242A6">
        <w:rPr>
          <w:sz w:val="22"/>
          <w:szCs w:val="20"/>
        </w:rPr>
        <w:t xml:space="preserve"> </w:t>
      </w:r>
      <w:r w:rsidR="00DD029A" w:rsidRPr="00DD029A">
        <w:rPr>
          <w:position w:val="-6"/>
          <w:sz w:val="22"/>
          <w:szCs w:val="20"/>
        </w:rPr>
        <w:pict>
          <v:shape id="_x0000_i3791" type="#_x0000_t75" style="width:9pt;height:9.75pt">
            <v:imagedata r:id="rId2378" o:title=""/>
          </v:shape>
        </w:pict>
      </w:r>
      <w:r w:rsidRPr="001242A6">
        <w:rPr>
          <w:sz w:val="22"/>
          <w:szCs w:val="20"/>
        </w:rPr>
        <w:t xml:space="preserve"> </w:t>
      </w:r>
      <w:r w:rsidRPr="001242A6">
        <w:rPr>
          <w:sz w:val="22"/>
          <w:szCs w:val="20"/>
          <w:lang w:val="en-US"/>
        </w:rPr>
        <w:t>tests</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number</w:t>
      </w:r>
      <w:r w:rsidRPr="001242A6">
        <w:rPr>
          <w:sz w:val="22"/>
          <w:szCs w:val="20"/>
        </w:rPr>
        <w:t xml:space="preserve"> </w:t>
      </w:r>
      <w:r w:rsidR="00DD029A" w:rsidRPr="00DD029A">
        <w:rPr>
          <w:position w:val="-10"/>
          <w:sz w:val="22"/>
          <w:szCs w:val="20"/>
        </w:rPr>
        <w:pict>
          <v:shape id="_x0000_i3792" type="#_x0000_t75" style="width:30pt;height:15.75pt">
            <v:imagedata r:id="rId2379" o:title=""/>
          </v:shape>
        </w:pic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called</w:t>
      </w:r>
      <w:r w:rsidRPr="001242A6">
        <w:rPr>
          <w:sz w:val="22"/>
          <w:szCs w:val="20"/>
        </w:rPr>
        <w:t xml:space="preserve"> </w:t>
      </w:r>
      <w:r w:rsidRPr="001242A6">
        <w:rPr>
          <w:sz w:val="22"/>
          <w:szCs w:val="20"/>
          <w:lang w:val="en-US"/>
        </w:rPr>
        <w:t>absolute</w:t>
      </w:r>
      <w:r w:rsidRPr="001242A6">
        <w:rPr>
          <w:sz w:val="22"/>
          <w:szCs w:val="20"/>
        </w:rPr>
        <w:t xml:space="preserve"> </w:t>
      </w:r>
      <w:r w:rsidRPr="001242A6">
        <w:rPr>
          <w:sz w:val="22"/>
          <w:szCs w:val="20"/>
          <w:lang w:val="en-US"/>
        </w:rPr>
        <w:t>frequency</w:t>
      </w:r>
      <w:r w:rsidRPr="001242A6">
        <w:rPr>
          <w:sz w:val="22"/>
          <w:szCs w:val="20"/>
        </w:rPr>
        <w:t xml:space="preserve"> </w:t>
      </w:r>
      <w:r w:rsidRPr="001242A6">
        <w:rPr>
          <w:sz w:val="22"/>
          <w:szCs w:val="20"/>
          <w:lang w:val="en-US"/>
        </w:rPr>
        <w:t>of appearance of the event</w:t>
      </w:r>
      <w:r w:rsidRPr="001242A6">
        <w:rPr>
          <w:sz w:val="22"/>
          <w:szCs w:val="20"/>
        </w:rPr>
        <w:t xml:space="preserve"> </w:t>
      </w:r>
      <w:r w:rsidR="00DD029A" w:rsidRPr="00DD029A">
        <w:rPr>
          <w:position w:val="-4"/>
          <w:sz w:val="22"/>
          <w:szCs w:val="20"/>
        </w:rPr>
        <w:pict>
          <v:shape id="_x0000_i3793" type="#_x0000_t75" style="width:11.25pt;height:12pt">
            <v:imagedata r:id="rId2363" o:title=""/>
          </v:shape>
        </w:pict>
      </w:r>
      <w:r w:rsidRPr="001242A6">
        <w:rPr>
          <w:sz w:val="22"/>
          <w:szCs w:val="20"/>
        </w:rPr>
        <w:t xml:space="preserve"> </w:t>
      </w:r>
      <w:r w:rsidRPr="001242A6">
        <w:rPr>
          <w:sz w:val="22"/>
          <w:szCs w:val="20"/>
          <w:lang w:val="en-US"/>
        </w:rPr>
        <w:t>in the series of</w:t>
      </w:r>
      <w:r w:rsidRPr="001242A6">
        <w:rPr>
          <w:sz w:val="22"/>
          <w:szCs w:val="20"/>
        </w:rPr>
        <w:t xml:space="preserve"> </w:t>
      </w:r>
      <w:r w:rsidR="00DD029A" w:rsidRPr="00DD029A">
        <w:rPr>
          <w:position w:val="-6"/>
          <w:sz w:val="22"/>
          <w:szCs w:val="20"/>
        </w:rPr>
        <w:pict>
          <v:shape id="_x0000_i3794" type="#_x0000_t75" style="width:9pt;height:9.75pt">
            <v:imagedata r:id="rId2378" o:title=""/>
          </v:shape>
        </w:pict>
      </w:r>
      <w:r w:rsidRPr="001242A6">
        <w:rPr>
          <w:sz w:val="22"/>
          <w:szCs w:val="20"/>
        </w:rPr>
        <w:t xml:space="preserve"> </w:t>
      </w:r>
      <w:r w:rsidRPr="001242A6">
        <w:rPr>
          <w:sz w:val="22"/>
          <w:szCs w:val="20"/>
          <w:lang w:val="en-US"/>
        </w:rPr>
        <w:t>tests</w:t>
      </w:r>
      <w:r w:rsidRPr="001242A6">
        <w:rPr>
          <w:sz w:val="22"/>
          <w:szCs w:val="20"/>
        </w:rPr>
        <w:t>.</w:t>
      </w:r>
    </w:p>
    <w:p w:rsidR="001242A6" w:rsidRPr="001242A6" w:rsidRDefault="001242A6" w:rsidP="001242A6">
      <w:pPr>
        <w:ind w:firstLine="340"/>
        <w:jc w:val="both"/>
        <w:rPr>
          <w:sz w:val="22"/>
          <w:szCs w:val="20"/>
        </w:rPr>
      </w:pPr>
      <w:r w:rsidRPr="001242A6">
        <w:rPr>
          <w:sz w:val="22"/>
          <w:szCs w:val="20"/>
          <w:lang w:val="en-US"/>
        </w:rPr>
        <w:t>Obviously</w:t>
      </w:r>
      <w:r w:rsidRPr="001242A6">
        <w:rPr>
          <w:sz w:val="22"/>
          <w:szCs w:val="20"/>
        </w:rPr>
        <w:t xml:space="preserve">, </w:t>
      </w:r>
      <w:r w:rsidR="00DD029A" w:rsidRPr="00DD029A">
        <w:rPr>
          <w:position w:val="-10"/>
          <w:sz w:val="22"/>
          <w:szCs w:val="20"/>
        </w:rPr>
        <w:pict>
          <v:shape id="_x0000_i3795" type="#_x0000_t75" style="width:30.75pt;height:18pt" fillcolor="window">
            <v:imagedata r:id="rId2380" o:title=""/>
          </v:shape>
        </w:pict>
      </w:r>
      <w:r w:rsidRPr="001242A6">
        <w:rPr>
          <w:sz w:val="22"/>
          <w:szCs w:val="20"/>
        </w:rPr>
        <w:t xml:space="preserve"> </w:t>
      </w:r>
      <w:r w:rsidRPr="001242A6">
        <w:rPr>
          <w:sz w:val="22"/>
          <w:szCs w:val="20"/>
          <w:lang w:val="en-US"/>
        </w:rPr>
        <w:t>has the following properties</w:t>
      </w:r>
      <w:r w:rsidRPr="001242A6">
        <w:rPr>
          <w:sz w:val="22"/>
          <w:szCs w:val="20"/>
        </w:rPr>
        <w:t>:</w:t>
      </w:r>
    </w:p>
    <w:p w:rsidR="001242A6" w:rsidRPr="001242A6" w:rsidRDefault="001242A6" w:rsidP="001242A6">
      <w:pPr>
        <w:ind w:firstLine="340"/>
        <w:jc w:val="both"/>
        <w:rPr>
          <w:sz w:val="22"/>
          <w:szCs w:val="20"/>
        </w:rPr>
      </w:pPr>
      <w:r w:rsidRPr="001242A6">
        <w:rPr>
          <w:sz w:val="22"/>
          <w:szCs w:val="20"/>
        </w:rPr>
        <w:t>1</w:t>
      </w:r>
      <w:r w:rsidRPr="001242A6">
        <w:rPr>
          <w:sz w:val="22"/>
          <w:szCs w:val="20"/>
          <w:vertAlign w:val="subscript"/>
        </w:rPr>
        <w:t>р</w:t>
      </w:r>
      <w:r w:rsidRPr="001242A6">
        <w:rPr>
          <w:sz w:val="22"/>
          <w:szCs w:val="20"/>
        </w:rPr>
        <w:t>. </w:t>
      </w:r>
      <w:r w:rsidR="00DD029A" w:rsidRPr="00DD029A">
        <w:rPr>
          <w:position w:val="-10"/>
          <w:sz w:val="22"/>
          <w:szCs w:val="20"/>
        </w:rPr>
        <w:pict>
          <v:shape id="_x0000_i3796" type="#_x0000_t75" style="width:47.25pt;height:18pt" fillcolor="window">
            <v:imagedata r:id="rId2381" o:title=""/>
          </v:shape>
        </w:pict>
      </w:r>
      <w:r w:rsidRPr="001242A6">
        <w:rPr>
          <w:sz w:val="22"/>
          <w:szCs w:val="20"/>
        </w:rPr>
        <w:t>.</w:t>
      </w:r>
    </w:p>
    <w:p w:rsidR="001242A6" w:rsidRPr="001242A6" w:rsidRDefault="001242A6" w:rsidP="001242A6">
      <w:pPr>
        <w:ind w:firstLine="340"/>
        <w:jc w:val="both"/>
        <w:rPr>
          <w:sz w:val="22"/>
          <w:szCs w:val="20"/>
        </w:rPr>
      </w:pPr>
      <w:r w:rsidRPr="001242A6">
        <w:rPr>
          <w:sz w:val="22"/>
          <w:szCs w:val="20"/>
        </w:rPr>
        <w:t>2</w:t>
      </w:r>
      <w:r w:rsidRPr="001242A6">
        <w:rPr>
          <w:sz w:val="22"/>
          <w:szCs w:val="20"/>
          <w:vertAlign w:val="subscript"/>
        </w:rPr>
        <w:t>р</w:t>
      </w:r>
      <w:r w:rsidRPr="001242A6">
        <w:rPr>
          <w:sz w:val="22"/>
          <w:szCs w:val="20"/>
        </w:rPr>
        <w:t>. </w:t>
      </w:r>
      <w:r w:rsidRPr="001242A6">
        <w:rPr>
          <w:sz w:val="22"/>
          <w:szCs w:val="20"/>
          <w:lang w:val="en-US"/>
        </w:rPr>
        <w:t>If</w:t>
      </w:r>
      <w:r w:rsidRPr="001242A6">
        <w:rPr>
          <w:sz w:val="22"/>
          <w:szCs w:val="20"/>
        </w:rPr>
        <w:t xml:space="preserve"> </w:t>
      </w:r>
      <w:r w:rsidR="00DD029A" w:rsidRPr="00DD029A">
        <w:rPr>
          <w:position w:val="-6"/>
          <w:sz w:val="22"/>
          <w:szCs w:val="20"/>
        </w:rPr>
        <w:pict>
          <v:shape id="_x0000_i3797" type="#_x0000_t75" style="width:38.25pt;height:12.75pt">
            <v:imagedata r:id="rId2382" o:title=""/>
          </v:shape>
        </w:pict>
      </w:r>
      <w:r w:rsidRPr="001242A6">
        <w:rPr>
          <w:sz w:val="22"/>
          <w:szCs w:val="20"/>
        </w:rPr>
        <w:t xml:space="preserve">, </w:t>
      </w:r>
      <w:r w:rsidRPr="001242A6">
        <w:rPr>
          <w:sz w:val="22"/>
          <w:szCs w:val="20"/>
          <w:lang w:val="en-US"/>
        </w:rPr>
        <w:t>then</w:t>
      </w:r>
      <w:r w:rsidRPr="001242A6">
        <w:rPr>
          <w:sz w:val="22"/>
          <w:szCs w:val="20"/>
        </w:rPr>
        <w:t xml:space="preserve"> </w:t>
      </w:r>
      <w:r w:rsidR="00DD029A" w:rsidRPr="00DD029A">
        <w:rPr>
          <w:position w:val="-10"/>
          <w:sz w:val="22"/>
          <w:szCs w:val="20"/>
        </w:rPr>
        <w:pict>
          <v:shape id="_x0000_i3798" type="#_x0000_t75" style="width:122.25pt;height:18pt" fillcolor="window">
            <v:imagedata r:id="rId2383" o:title=""/>
          </v:shape>
        </w:pic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rPr>
        <w:t>3</w:t>
      </w:r>
      <w:r w:rsidRPr="001242A6">
        <w:rPr>
          <w:sz w:val="22"/>
          <w:szCs w:val="20"/>
          <w:vertAlign w:val="subscript"/>
        </w:rPr>
        <w:t>р</w:t>
      </w:r>
      <w:r w:rsidRPr="001242A6">
        <w:rPr>
          <w:sz w:val="22"/>
          <w:szCs w:val="20"/>
        </w:rPr>
        <w:t>. </w:t>
      </w:r>
      <w:r w:rsidR="00DD029A" w:rsidRPr="00DD029A">
        <w:rPr>
          <w:position w:val="-10"/>
          <w:sz w:val="22"/>
          <w:szCs w:val="20"/>
        </w:rPr>
        <w:pict>
          <v:shape id="_x0000_i3799" type="#_x0000_t75" style="width:45.75pt;height:18pt" fillcolor="window">
            <v:imagedata r:id="rId2384" o:title=""/>
          </v:shape>
        </w:pict>
      </w:r>
      <w:r w:rsidRPr="001242A6">
        <w:rPr>
          <w:sz w:val="22"/>
          <w:szCs w:val="20"/>
        </w:rPr>
        <w:t>.</w:t>
      </w:r>
    </w:p>
    <w:p w:rsidR="001242A6" w:rsidRPr="001242A6" w:rsidRDefault="001242A6" w:rsidP="001242A6">
      <w:pPr>
        <w:ind w:firstLine="340"/>
        <w:jc w:val="both"/>
        <w:rPr>
          <w:sz w:val="22"/>
          <w:szCs w:val="20"/>
        </w:rPr>
      </w:pPr>
      <w:r w:rsidRPr="001242A6">
        <w:rPr>
          <w:sz w:val="22"/>
          <w:szCs w:val="20"/>
          <w:lang w:val="en-US"/>
        </w:rPr>
        <w:t>The properties</w:t>
      </w:r>
      <w:r w:rsidRPr="001242A6">
        <w:rPr>
          <w:sz w:val="22"/>
          <w:szCs w:val="20"/>
        </w:rPr>
        <w:t xml:space="preserve"> 1</w:t>
      </w:r>
      <w:r w:rsidRPr="001242A6">
        <w:rPr>
          <w:sz w:val="22"/>
          <w:szCs w:val="20"/>
          <w:vertAlign w:val="subscript"/>
        </w:rPr>
        <w:t>р</w:t>
      </w:r>
      <w:r w:rsidRPr="001242A6">
        <w:rPr>
          <w:sz w:val="22"/>
          <w:szCs w:val="20"/>
        </w:rPr>
        <w:t>–3</w:t>
      </w:r>
      <w:r w:rsidRPr="001242A6">
        <w:rPr>
          <w:sz w:val="22"/>
          <w:szCs w:val="20"/>
          <w:vertAlign w:val="subscript"/>
        </w:rPr>
        <w:t>р</w:t>
      </w:r>
      <w:r w:rsidRPr="001242A6">
        <w:rPr>
          <w:sz w:val="22"/>
          <w:szCs w:val="20"/>
        </w:rPr>
        <w:t xml:space="preserve"> </w:t>
      </w:r>
      <w:r w:rsidRPr="001242A6">
        <w:rPr>
          <w:sz w:val="22"/>
          <w:szCs w:val="20"/>
          <w:lang w:val="en-US"/>
        </w:rPr>
        <w:t>are called basic. All the other properties of the statistical probability are consequences of them</w:t>
      </w:r>
      <w:r w:rsidRPr="001242A6">
        <w:rPr>
          <w:sz w:val="22"/>
          <w:szCs w:val="20"/>
        </w:rPr>
        <w:t>:</w:t>
      </w:r>
    </w:p>
    <w:p w:rsidR="001242A6" w:rsidRPr="001242A6" w:rsidRDefault="001242A6" w:rsidP="001242A6">
      <w:pPr>
        <w:ind w:firstLine="340"/>
        <w:jc w:val="both"/>
        <w:rPr>
          <w:sz w:val="22"/>
          <w:szCs w:val="20"/>
        </w:rPr>
      </w:pPr>
      <w:r w:rsidRPr="001242A6">
        <w:rPr>
          <w:sz w:val="22"/>
          <w:szCs w:val="20"/>
        </w:rPr>
        <w:t>4. </w:t>
      </w:r>
      <w:r w:rsidRPr="001242A6">
        <w:rPr>
          <w:sz w:val="22"/>
          <w:szCs w:val="20"/>
          <w:lang w:val="en-US"/>
        </w:rPr>
        <w:t>If</w:t>
      </w:r>
      <w:r w:rsidRPr="001242A6">
        <w:rPr>
          <w:sz w:val="22"/>
          <w:szCs w:val="20"/>
        </w:rPr>
        <w:t xml:space="preserve"> </w:t>
      </w:r>
      <w:r w:rsidR="00DD029A" w:rsidRPr="00DD029A">
        <w:rPr>
          <w:position w:val="-8"/>
          <w:sz w:val="22"/>
          <w:szCs w:val="20"/>
        </w:rPr>
        <w:pict>
          <v:shape id="_x0000_i3800" type="#_x0000_t75" style="width:48.75pt;height:15.75pt">
            <v:imagedata r:id="rId2385" o:title=""/>
          </v:shape>
        </w:pict>
      </w:r>
      <w:r w:rsidRPr="001242A6">
        <w:rPr>
          <w:sz w:val="22"/>
          <w:szCs w:val="20"/>
        </w:rPr>
        <w:t xml:space="preserve"> </w:t>
      </w:r>
      <w:r w:rsidRPr="001242A6">
        <w:rPr>
          <w:sz w:val="22"/>
          <w:szCs w:val="20"/>
          <w:lang w:val="en-US"/>
        </w:rPr>
        <w:t>then</w:t>
      </w:r>
      <w:r w:rsidRPr="001242A6">
        <w:rPr>
          <w:sz w:val="22"/>
          <w:szCs w:val="20"/>
        </w:rPr>
        <w:t xml:space="preserve"> </w:t>
      </w:r>
      <w:r w:rsidR="00DD029A" w:rsidRPr="00DD029A">
        <w:rPr>
          <w:position w:val="-10"/>
          <w:sz w:val="22"/>
          <w:szCs w:val="20"/>
        </w:rPr>
        <w:pict>
          <v:shape id="_x0000_i3801" type="#_x0000_t75" style="width:81pt;height:18pt" fillcolor="window">
            <v:imagedata r:id="rId2386" o:title=""/>
          </v:shape>
        </w:pict>
      </w:r>
      <w:r w:rsidRPr="001242A6">
        <w:rPr>
          <w:sz w:val="22"/>
          <w:szCs w:val="20"/>
        </w:rPr>
        <w:t>.</w:t>
      </w:r>
    </w:p>
    <w:p w:rsidR="001242A6" w:rsidRPr="001242A6" w:rsidRDefault="001242A6" w:rsidP="001242A6">
      <w:pPr>
        <w:ind w:firstLine="340"/>
        <w:jc w:val="both"/>
        <w:rPr>
          <w:sz w:val="22"/>
          <w:szCs w:val="20"/>
        </w:rPr>
      </w:pPr>
      <w:r w:rsidRPr="001242A6">
        <w:rPr>
          <w:sz w:val="22"/>
          <w:szCs w:val="20"/>
        </w:rPr>
        <w:t>5. </w:t>
      </w:r>
      <w:r w:rsidR="00DD029A" w:rsidRPr="00DD029A">
        <w:rPr>
          <w:position w:val="-10"/>
          <w:sz w:val="22"/>
          <w:szCs w:val="20"/>
        </w:rPr>
        <w:pict>
          <v:shape id="_x0000_i3802" type="#_x0000_t75" style="width:48pt;height:18pt" fillcolor="window">
            <v:imagedata r:id="rId2387" o:title=""/>
          </v:shape>
        </w:pict>
      </w:r>
      <w:r w:rsidRPr="001242A6">
        <w:rPr>
          <w:sz w:val="22"/>
          <w:szCs w:val="20"/>
        </w:rPr>
        <w:t xml:space="preserve">, </w:t>
      </w:r>
      <w:r w:rsidRPr="001242A6">
        <w:rPr>
          <w:sz w:val="22"/>
          <w:szCs w:val="20"/>
          <w:lang w:val="en-US"/>
        </w:rPr>
        <w:t>where</w:t>
      </w:r>
      <w:r w:rsidRPr="001242A6">
        <w:rPr>
          <w:sz w:val="22"/>
          <w:szCs w:val="20"/>
        </w:rPr>
        <w:t xml:space="preserve"> </w:t>
      </w:r>
      <w:r w:rsidR="00DD029A" w:rsidRPr="00DD029A">
        <w:rPr>
          <w:position w:val="-6"/>
          <w:sz w:val="22"/>
          <w:szCs w:val="20"/>
        </w:rPr>
        <w:pict>
          <v:shape id="_x0000_i3803" type="#_x0000_t75" style="width:66.75pt;height:15pt">
            <v:imagedata r:id="rId2388" o:title=""/>
          </v:shape>
        </w:pict>
      </w:r>
      <w:r w:rsidRPr="001242A6">
        <w:rPr>
          <w:sz w:val="22"/>
          <w:szCs w:val="20"/>
        </w:rPr>
        <w:t xml:space="preserve"> .</w:t>
      </w:r>
    </w:p>
    <w:p w:rsidR="001242A6" w:rsidRPr="001242A6" w:rsidRDefault="001242A6" w:rsidP="001242A6">
      <w:pPr>
        <w:ind w:firstLine="340"/>
        <w:jc w:val="both"/>
        <w:rPr>
          <w:sz w:val="22"/>
          <w:szCs w:val="20"/>
        </w:rPr>
      </w:pPr>
      <w:r w:rsidRPr="001242A6">
        <w:rPr>
          <w:sz w:val="22"/>
          <w:szCs w:val="20"/>
        </w:rPr>
        <w:t>6. </w:t>
      </w:r>
      <w:r w:rsidRPr="001242A6">
        <w:rPr>
          <w:sz w:val="22"/>
          <w:szCs w:val="20"/>
          <w:lang w:val="en-US"/>
        </w:rPr>
        <w:t>If</w:t>
      </w:r>
      <w:r w:rsidRPr="001242A6">
        <w:rPr>
          <w:sz w:val="22"/>
          <w:szCs w:val="20"/>
        </w:rPr>
        <w:t xml:space="preserve"> </w:t>
      </w:r>
      <w:r w:rsidR="00DD029A" w:rsidRPr="00DD029A">
        <w:rPr>
          <w:position w:val="-8"/>
          <w:sz w:val="22"/>
          <w:szCs w:val="20"/>
        </w:rPr>
        <w:pict>
          <v:shape id="_x0000_i3804" type="#_x0000_t75" style="width:33.75pt;height:14.25pt">
            <v:imagedata r:id="rId2389" o:title=""/>
          </v:shape>
        </w:pict>
      </w:r>
      <w:r w:rsidRPr="001242A6">
        <w:rPr>
          <w:sz w:val="22"/>
          <w:szCs w:val="20"/>
        </w:rPr>
        <w:t xml:space="preserve"> </w:t>
      </w:r>
      <w:r w:rsidRPr="001242A6">
        <w:rPr>
          <w:sz w:val="22"/>
          <w:szCs w:val="20"/>
          <w:lang w:val="en-US"/>
        </w:rPr>
        <w:t>then</w:t>
      </w:r>
      <w:r w:rsidRPr="001242A6">
        <w:rPr>
          <w:sz w:val="22"/>
          <w:szCs w:val="20"/>
        </w:rPr>
        <w:t xml:space="preserve"> </w:t>
      </w:r>
      <w:r w:rsidR="00DD029A" w:rsidRPr="00DD029A">
        <w:rPr>
          <w:position w:val="-10"/>
          <w:sz w:val="22"/>
          <w:szCs w:val="20"/>
        </w:rPr>
        <w:pict>
          <v:shape id="_x0000_i3805" type="#_x0000_t75" style="width:68.25pt;height:18pt" fillcolor="window">
            <v:imagedata r:id="rId2390" o:title=""/>
          </v:shape>
        </w:pic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rPr>
        <w:t>7. </w:t>
      </w:r>
      <w:r w:rsidR="00DD029A" w:rsidRPr="00DD029A">
        <w:rPr>
          <w:position w:val="-10"/>
          <w:sz w:val="22"/>
          <w:szCs w:val="20"/>
        </w:rPr>
        <w:pict>
          <v:shape id="_x0000_i3806" type="#_x0000_t75" style="width:60.75pt;height:18pt" fillcolor="window">
            <v:imagedata r:id="rId2391" o:title=""/>
          </v:shape>
        </w:pict>
      </w:r>
      <w:r w:rsidRPr="001242A6">
        <w:rPr>
          <w:sz w:val="22"/>
          <w:szCs w:val="20"/>
        </w:rPr>
        <w:t xml:space="preserve"> </w:t>
      </w:r>
      <w:r w:rsidRPr="001242A6">
        <w:rPr>
          <w:sz w:val="22"/>
          <w:szCs w:val="20"/>
          <w:lang w:val="en-US"/>
        </w:rPr>
        <w:t>because</w:t>
      </w:r>
      <w:r w:rsidRPr="001242A6">
        <w:rPr>
          <w:sz w:val="22"/>
          <w:szCs w:val="20"/>
        </w:rPr>
        <w:t xml:space="preserve"> </w:t>
      </w:r>
      <w:r w:rsidR="00DD029A" w:rsidRPr="00DD029A">
        <w:rPr>
          <w:position w:val="-6"/>
          <w:sz w:val="22"/>
          <w:szCs w:val="20"/>
        </w:rPr>
        <w:pict>
          <v:shape id="_x0000_i3807" type="#_x0000_t75" style="width:49.5pt;height:12.75pt">
            <v:imagedata r:id="rId2392" o:title=""/>
          </v:shape>
        </w:pic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From</w:t>
      </w:r>
      <w:r w:rsidRPr="001242A6">
        <w:rPr>
          <w:sz w:val="22"/>
          <w:szCs w:val="20"/>
          <w:lang w:val="en-GB"/>
        </w:rPr>
        <w:t xml:space="preserve"> </w:t>
      </w:r>
      <w:r w:rsidRPr="001242A6">
        <w:rPr>
          <w:sz w:val="22"/>
          <w:szCs w:val="20"/>
        </w:rPr>
        <w:t xml:space="preserve">2 </w:t>
      </w:r>
      <w:r w:rsidRPr="001242A6">
        <w:rPr>
          <w:sz w:val="22"/>
          <w:szCs w:val="20"/>
          <w:lang w:val="en-US"/>
        </w:rPr>
        <w:t>it follows that for any</w:t>
      </w:r>
      <w:r w:rsidRPr="001242A6">
        <w:rPr>
          <w:sz w:val="22"/>
          <w:szCs w:val="20"/>
        </w:rPr>
        <w:t xml:space="preserve"> </w:t>
      </w:r>
      <w:r w:rsidR="00DD029A" w:rsidRPr="00DD029A">
        <w:rPr>
          <w:position w:val="-4"/>
          <w:sz w:val="22"/>
          <w:szCs w:val="20"/>
        </w:rPr>
        <w:pict>
          <v:shape id="_x0000_i3808" type="#_x0000_t75" style="width:32.25pt;height:12pt">
            <v:imagedata r:id="rId2393" o:title=""/>
          </v:shape>
        </w:pict>
      </w:r>
      <w:r w:rsidRPr="001242A6">
        <w:rPr>
          <w:sz w:val="22"/>
          <w:szCs w:val="20"/>
        </w:rPr>
        <w:t xml:space="preserve">, </w:t>
      </w:r>
      <w:r w:rsidR="00DD029A" w:rsidRPr="00DD029A">
        <w:rPr>
          <w:position w:val="-4"/>
          <w:sz w:val="22"/>
          <w:szCs w:val="20"/>
        </w:rPr>
        <w:pict>
          <v:shape id="_x0000_i3809" type="#_x0000_t75" style="width:32.25pt;height:12pt">
            <v:imagedata r:id="rId2394" o:title=""/>
          </v:shape>
        </w:pict>
      </w:r>
      <w:r w:rsidRPr="001242A6">
        <w:rPr>
          <w:sz w:val="22"/>
          <w:szCs w:val="20"/>
        </w:rPr>
        <w:t xml:space="preserve"> </w:t>
      </w:r>
      <w:r w:rsidR="00DD029A" w:rsidRPr="00DD029A">
        <w:rPr>
          <w:position w:val="-10"/>
          <w:sz w:val="22"/>
          <w:szCs w:val="20"/>
        </w:rPr>
        <w:pict>
          <v:shape id="_x0000_i3810" type="#_x0000_t75" style="width:165.75pt;height:18pt" fillcolor="window">
            <v:imagedata r:id="rId2395" o:title=""/>
          </v:shape>
        </w:pict>
      </w:r>
      <w:r w:rsidRPr="001242A6">
        <w:rPr>
          <w:sz w:val="22"/>
          <w:szCs w:val="20"/>
        </w:rPr>
        <w:t xml:space="preserve">, </w:t>
      </w:r>
      <w:r w:rsidRPr="001242A6">
        <w:rPr>
          <w:sz w:val="22"/>
          <w:szCs w:val="20"/>
          <w:lang w:val="en-US"/>
        </w:rPr>
        <w:t>because</w:t>
      </w:r>
      <w:r w:rsidRPr="001242A6">
        <w:rPr>
          <w:sz w:val="22"/>
          <w:szCs w:val="20"/>
        </w:rPr>
        <w:t xml:space="preserve"> </w:t>
      </w:r>
      <w:r w:rsidR="00DD029A" w:rsidRPr="00DD029A">
        <w:rPr>
          <w:position w:val="-10"/>
          <w:sz w:val="22"/>
          <w:szCs w:val="20"/>
        </w:rPr>
        <w:pict>
          <v:shape id="_x0000_i3811" type="#_x0000_t75" style="width:93pt;height:15pt">
            <v:imagedata r:id="rId2396" o:title=""/>
          </v:shape>
        </w:pict>
      </w:r>
      <w:r w:rsidRPr="001242A6">
        <w:rPr>
          <w:sz w:val="22"/>
          <w:szCs w:val="20"/>
        </w:rPr>
        <w:t xml:space="preserve">, </w:t>
      </w:r>
      <w:r w:rsidR="00DD029A" w:rsidRPr="00DD029A">
        <w:rPr>
          <w:position w:val="-10"/>
          <w:sz w:val="22"/>
          <w:szCs w:val="20"/>
        </w:rPr>
        <w:pict>
          <v:shape id="_x0000_i3812" type="#_x0000_t75" style="width:83.25pt;height:15pt">
            <v:imagedata r:id="rId2397" o:title=""/>
          </v:shape>
        </w:pict>
      </w:r>
      <w:r w:rsidRPr="001242A6">
        <w:rPr>
          <w:sz w:val="22"/>
          <w:szCs w:val="20"/>
        </w:rPr>
        <w:t xml:space="preserve">, </w:t>
      </w:r>
      <w:r w:rsidR="00DD029A" w:rsidRPr="00DD029A">
        <w:rPr>
          <w:position w:val="-10"/>
          <w:sz w:val="22"/>
          <w:szCs w:val="20"/>
        </w:rPr>
        <w:pict>
          <v:shape id="_x0000_i3813" type="#_x0000_t75" style="width:68.25pt;height:15pt">
            <v:imagedata r:id="rId2398" o:title=""/>
          </v:shape>
        </w:pict>
      </w:r>
      <w:r w:rsidRPr="001242A6">
        <w:rPr>
          <w:sz w:val="22"/>
          <w:szCs w:val="20"/>
        </w:rPr>
        <w:t xml:space="preserve">, </w:t>
      </w:r>
      <w:r w:rsidR="00DD029A" w:rsidRPr="00DD029A">
        <w:rPr>
          <w:position w:val="-10"/>
          <w:sz w:val="22"/>
          <w:szCs w:val="20"/>
        </w:rPr>
        <w:pict>
          <v:shape id="_x0000_i3814" type="#_x0000_t75" style="width:75pt;height:15pt">
            <v:imagedata r:id="rId2399" o:title=""/>
          </v:shape>
        </w:pict>
      </w:r>
      <w:r w:rsidRPr="001242A6">
        <w:rPr>
          <w:sz w:val="22"/>
          <w:szCs w:val="20"/>
        </w:rPr>
        <w:t>.</w:t>
      </w:r>
    </w:p>
    <w:p w:rsidR="001242A6" w:rsidRPr="001242A6" w:rsidRDefault="001242A6" w:rsidP="001242A6">
      <w:pPr>
        <w:ind w:firstLine="340"/>
        <w:jc w:val="both"/>
        <w:rPr>
          <w:sz w:val="22"/>
          <w:szCs w:val="20"/>
        </w:rPr>
      </w:pPr>
      <w:r w:rsidRPr="001242A6">
        <w:rPr>
          <w:sz w:val="22"/>
          <w:szCs w:val="20"/>
          <w:lang w:val="en-US"/>
        </w:rPr>
        <w:t>It</w:t>
      </w:r>
      <w:r w:rsidRPr="001242A6">
        <w:rPr>
          <w:sz w:val="22"/>
          <w:szCs w:val="20"/>
        </w:rPr>
        <w:t xml:space="preserve"> </w:t>
      </w:r>
      <w:r w:rsidRPr="001242A6">
        <w:rPr>
          <w:sz w:val="22"/>
          <w:szCs w:val="20"/>
          <w:lang w:val="en-US"/>
        </w:rPr>
        <w:t>should</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noted</w:t>
      </w:r>
      <w:r w:rsidRPr="001242A6">
        <w:rPr>
          <w:sz w:val="22"/>
          <w:szCs w:val="20"/>
        </w:rPr>
        <w:t xml:space="preserve"> </w:t>
      </w:r>
      <w:r w:rsidRPr="001242A6">
        <w:rPr>
          <w:sz w:val="22"/>
          <w:szCs w:val="20"/>
          <w:lang w:val="en-US"/>
        </w:rPr>
        <w:t>that</w:t>
      </w:r>
      <w:r w:rsidRPr="001242A6">
        <w:rPr>
          <w:sz w:val="22"/>
          <w:szCs w:val="20"/>
        </w:rPr>
        <w:t xml:space="preserve"> </w:t>
      </w:r>
      <w:r w:rsidR="00DD029A" w:rsidRPr="00DD029A">
        <w:rPr>
          <w:position w:val="-10"/>
          <w:sz w:val="22"/>
          <w:szCs w:val="20"/>
        </w:rPr>
        <w:pict>
          <v:shape id="_x0000_i3815" type="#_x0000_t75" style="width:30.75pt;height:18pt">
            <v:imagedata r:id="rId2400" o:title=""/>
          </v:shape>
        </w:pic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function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set</w:t>
      </w:r>
      <w:r w:rsidRPr="001242A6">
        <w:rPr>
          <w:sz w:val="22"/>
          <w:szCs w:val="20"/>
        </w:rPr>
        <w:t xml:space="preserve"> </w:t>
      </w:r>
      <w:r w:rsidR="00DD029A" w:rsidRPr="00DD029A">
        <w:rPr>
          <w:position w:val="-4"/>
          <w:sz w:val="22"/>
          <w:szCs w:val="20"/>
        </w:rPr>
        <w:pict>
          <v:shape id="_x0000_i3816" type="#_x0000_t75" style="width:32.25pt;height:12pt">
            <v:imagedata r:id="rId2401" o:title=""/>
          </v:shape>
        </w:pict>
      </w:r>
      <w:r w:rsidRPr="001242A6">
        <w:rPr>
          <w:sz w:val="22"/>
          <w:szCs w:val="20"/>
        </w:rPr>
        <w:t xml:space="preserve"> </w:t>
      </w:r>
      <w:r w:rsidRPr="001242A6">
        <w:rPr>
          <w:sz w:val="22"/>
          <w:szCs w:val="20"/>
          <w:lang w:val="en-US"/>
        </w:rPr>
        <w:t>and is defined on some aggregate</w:t>
      </w:r>
      <w:r w:rsidRPr="001242A6">
        <w:rPr>
          <w:sz w:val="22"/>
          <w:szCs w:val="20"/>
        </w:rPr>
        <w:t xml:space="preserve"> </w:t>
      </w:r>
      <w:r w:rsidR="00DD029A" w:rsidRPr="00DD029A">
        <w:rPr>
          <w:position w:val="-6"/>
          <w:sz w:val="22"/>
          <w:szCs w:val="20"/>
        </w:rPr>
        <w:pict>
          <v:shape id="_x0000_i3817" type="#_x0000_t75" style="width:9.75pt;height:12.75pt">
            <v:imagedata r:id="rId2402" o:title=""/>
          </v:shape>
        </w:pict>
      </w:r>
      <w:r w:rsidRPr="001242A6">
        <w:rPr>
          <w:sz w:val="22"/>
          <w:szCs w:val="20"/>
        </w:rPr>
        <w:t xml:space="preserve"> </w:t>
      </w:r>
      <w:r w:rsidRPr="001242A6">
        <w:rPr>
          <w:sz w:val="22"/>
          <w:szCs w:val="20"/>
          <w:lang w:val="en-US"/>
        </w:rPr>
        <w:t xml:space="preserve">of subsets of </w:t>
      </w:r>
      <w:r w:rsidR="00DD029A" w:rsidRPr="00DD029A">
        <w:rPr>
          <w:position w:val="-4"/>
          <w:sz w:val="22"/>
          <w:szCs w:val="20"/>
        </w:rPr>
        <w:pict>
          <v:shape id="_x0000_i3818" type="#_x0000_t75" style="width:12pt;height:12pt">
            <v:imagedata r:id="rId2403" o:title=""/>
          </v:shape>
        </w:pict>
      </w:r>
      <w:r w:rsidRPr="001242A6">
        <w:rPr>
          <w:sz w:val="22"/>
          <w:szCs w:val="20"/>
        </w:rPr>
        <w:t xml:space="preserve"> </w:t>
      </w:r>
      <w:r w:rsidRPr="001242A6">
        <w:rPr>
          <w:sz w:val="22"/>
          <w:szCs w:val="20"/>
          <w:lang w:val="en-US"/>
        </w:rPr>
        <w:t xml:space="preserve">such that the following </w:t>
      </w:r>
      <w:proofErr w:type="spellStart"/>
      <w:r w:rsidRPr="001242A6">
        <w:rPr>
          <w:sz w:val="22"/>
          <w:szCs w:val="20"/>
        </w:rPr>
        <w:t>requirements</w:t>
      </w:r>
      <w:proofErr w:type="spellEnd"/>
      <w:r w:rsidRPr="001242A6">
        <w:rPr>
          <w:sz w:val="22"/>
          <w:szCs w:val="20"/>
          <w:lang w:val="en-US"/>
        </w:rPr>
        <w:t xml:space="preserve"> are met</w:t>
      </w:r>
      <w:r w:rsidRPr="001242A6">
        <w:rPr>
          <w:sz w:val="22"/>
          <w:szCs w:val="20"/>
        </w:rPr>
        <w:t>:</w:t>
      </w:r>
    </w:p>
    <w:p w:rsidR="001242A6" w:rsidRPr="001242A6" w:rsidRDefault="001242A6" w:rsidP="001242A6">
      <w:pPr>
        <w:ind w:firstLine="340"/>
        <w:jc w:val="both"/>
        <w:rPr>
          <w:sz w:val="22"/>
          <w:szCs w:val="20"/>
        </w:rPr>
      </w:pPr>
      <w:r w:rsidRPr="001242A6">
        <w:rPr>
          <w:sz w:val="22"/>
          <w:szCs w:val="20"/>
        </w:rPr>
        <w:t>1</w:t>
      </w:r>
      <w:r w:rsidRPr="001242A6">
        <w:rPr>
          <w:sz w:val="22"/>
          <w:szCs w:val="20"/>
          <w:vertAlign w:val="subscript"/>
          <w:lang w:val="en-US"/>
        </w:rPr>
        <w:t>s</w:t>
      </w:r>
      <w:r w:rsidRPr="001242A6">
        <w:rPr>
          <w:sz w:val="22"/>
          <w:szCs w:val="20"/>
        </w:rPr>
        <w:t>. </w:t>
      </w:r>
      <w:r w:rsidR="00DD029A" w:rsidRPr="00DD029A">
        <w:rPr>
          <w:position w:val="-4"/>
          <w:sz w:val="22"/>
          <w:szCs w:val="20"/>
        </w:rPr>
        <w:pict>
          <v:shape id="_x0000_i3819" type="#_x0000_t75" style="width:12pt;height:12pt" fillcolor="window">
            <v:imagedata r:id="rId2344" o:title=""/>
          </v:shape>
        </w:pict>
      </w:r>
      <w:r w:rsidR="00DD029A" w:rsidRPr="00DD029A">
        <w:rPr>
          <w:position w:val="-4"/>
          <w:sz w:val="22"/>
          <w:szCs w:val="20"/>
        </w:rPr>
        <w:pict>
          <v:shape id="_x0000_i3820" type="#_x0000_t75" style="width:9pt;height:9pt" fillcolor="window">
            <v:imagedata r:id="rId2404" o:title=""/>
          </v:shape>
        </w:pict>
      </w:r>
      <w:r w:rsidR="00DD029A" w:rsidRPr="00DD029A">
        <w:rPr>
          <w:position w:val="-6"/>
          <w:sz w:val="22"/>
          <w:szCs w:val="20"/>
        </w:rPr>
        <w:pict>
          <v:shape id="_x0000_i3821" type="#_x0000_t75" style="width:9.75pt;height:12.75pt" fillcolor="window">
            <v:imagedata r:id="rId2405" o:title=""/>
          </v:shape>
        </w:pict>
      </w:r>
      <w:r w:rsidRPr="001242A6">
        <w:rPr>
          <w:sz w:val="22"/>
          <w:szCs w:val="20"/>
        </w:rPr>
        <w:t>;</w:t>
      </w:r>
    </w:p>
    <w:p w:rsidR="001242A6" w:rsidRPr="001242A6" w:rsidRDefault="001242A6" w:rsidP="001242A6">
      <w:pPr>
        <w:ind w:firstLine="340"/>
        <w:jc w:val="both"/>
        <w:rPr>
          <w:sz w:val="22"/>
          <w:szCs w:val="20"/>
        </w:rPr>
      </w:pPr>
      <w:r w:rsidRPr="001242A6">
        <w:rPr>
          <w:sz w:val="22"/>
          <w:szCs w:val="20"/>
        </w:rPr>
        <w:t>2</w:t>
      </w:r>
      <w:r w:rsidRPr="001242A6">
        <w:rPr>
          <w:sz w:val="22"/>
          <w:szCs w:val="20"/>
          <w:vertAlign w:val="subscript"/>
          <w:lang w:val="en-US"/>
        </w:rPr>
        <w:t>s</w:t>
      </w:r>
      <w:r w:rsidRPr="001242A6">
        <w:rPr>
          <w:sz w:val="22"/>
          <w:szCs w:val="20"/>
        </w:rPr>
        <w:t>. </w:t>
      </w:r>
      <w:r w:rsidRPr="001242A6">
        <w:rPr>
          <w:sz w:val="22"/>
          <w:szCs w:val="20"/>
          <w:lang w:val="en-US"/>
        </w:rPr>
        <w:t>if</w:t>
      </w:r>
      <w:r w:rsidRPr="001242A6">
        <w:rPr>
          <w:sz w:val="22"/>
          <w:szCs w:val="20"/>
        </w:rPr>
        <w:t xml:space="preserve"> </w:t>
      </w:r>
      <w:r w:rsidR="00DD029A" w:rsidRPr="00DD029A">
        <w:rPr>
          <w:position w:val="-6"/>
          <w:sz w:val="22"/>
          <w:szCs w:val="20"/>
        </w:rPr>
        <w:pict>
          <v:shape id="_x0000_i3822" type="#_x0000_t75" style="width:27.75pt;height:12.75pt" fillcolor="window">
            <v:imagedata r:id="rId2406" o:title=""/>
          </v:shape>
        </w:pict>
      </w:r>
      <w:r w:rsidRPr="001242A6">
        <w:rPr>
          <w:sz w:val="22"/>
          <w:szCs w:val="20"/>
        </w:rPr>
        <w:t xml:space="preserve">, </w:t>
      </w:r>
      <w:r w:rsidRPr="001242A6">
        <w:rPr>
          <w:sz w:val="22"/>
          <w:szCs w:val="20"/>
          <w:lang w:val="en-US"/>
        </w:rPr>
        <w:t>then</w:t>
      </w:r>
      <w:r w:rsidRPr="001242A6">
        <w:rPr>
          <w:sz w:val="22"/>
          <w:szCs w:val="20"/>
        </w:rPr>
        <w:t xml:space="preserve"> </w:t>
      </w:r>
      <w:r w:rsidR="00DD029A" w:rsidRPr="00DD029A">
        <w:rPr>
          <w:position w:val="-6"/>
          <w:sz w:val="22"/>
          <w:szCs w:val="20"/>
        </w:rPr>
        <w:pict>
          <v:shape id="_x0000_i3823" type="#_x0000_t75" style="width:29.25pt;height:15pt" fillcolor="window">
            <v:imagedata r:id="rId2407" o:title=""/>
          </v:shape>
        </w:pic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rPr>
        <w:lastRenderedPageBreak/>
        <w:t>3</w:t>
      </w:r>
      <w:r w:rsidRPr="001242A6">
        <w:rPr>
          <w:sz w:val="22"/>
          <w:szCs w:val="20"/>
          <w:vertAlign w:val="subscript"/>
          <w:lang w:val="en-US"/>
        </w:rPr>
        <w:t>s</w:t>
      </w:r>
      <w:r w:rsidRPr="001242A6">
        <w:rPr>
          <w:sz w:val="22"/>
          <w:szCs w:val="20"/>
        </w:rPr>
        <w:t>. </w:t>
      </w:r>
      <w:r w:rsidRPr="001242A6">
        <w:rPr>
          <w:sz w:val="22"/>
          <w:szCs w:val="20"/>
          <w:lang w:val="en-US"/>
        </w:rPr>
        <w:t>if</w:t>
      </w:r>
      <w:r w:rsidRPr="001242A6">
        <w:rPr>
          <w:sz w:val="22"/>
          <w:szCs w:val="20"/>
        </w:rPr>
        <w:t xml:space="preserve"> </w:t>
      </w:r>
      <w:r w:rsidR="00DD029A" w:rsidRPr="00DD029A">
        <w:rPr>
          <w:position w:val="-10"/>
          <w:sz w:val="22"/>
          <w:szCs w:val="20"/>
        </w:rPr>
        <w:pict>
          <v:shape id="_x0000_i3824" type="#_x0000_t75" style="width:30.75pt;height:15.75pt" fillcolor="window">
            <v:imagedata r:id="rId2408" o:title=""/>
          </v:shape>
        </w:pict>
      </w:r>
      <w:r w:rsidRPr="001242A6">
        <w:rPr>
          <w:sz w:val="22"/>
          <w:szCs w:val="20"/>
        </w:rPr>
        <w:t xml:space="preserve">, </w:t>
      </w:r>
      <w:r w:rsidRPr="001242A6">
        <w:rPr>
          <w:sz w:val="22"/>
          <w:szCs w:val="20"/>
          <w:lang w:val="en-US"/>
        </w:rPr>
        <w:t>then</w:t>
      </w:r>
      <w:r w:rsidRPr="001242A6">
        <w:rPr>
          <w:sz w:val="22"/>
          <w:szCs w:val="20"/>
        </w:rPr>
        <w:t xml:space="preserve"> </w:t>
      </w:r>
      <w:r w:rsidR="00DD029A" w:rsidRPr="00DD029A">
        <w:rPr>
          <w:position w:val="-30"/>
          <w:sz w:val="22"/>
          <w:szCs w:val="20"/>
        </w:rPr>
        <w:pict>
          <v:shape id="_x0000_i3825" type="#_x0000_t75" style="width:45pt;height:27.75pt" fillcolor="window">
            <v:imagedata r:id="rId2409" o:title=""/>
          </v:shape>
        </w:pict>
      </w:r>
      <w:r w:rsidRPr="001242A6">
        <w:rPr>
          <w:sz w:val="22"/>
          <w:szCs w:val="20"/>
        </w:rPr>
        <w:t>,</w:t>
      </w:r>
      <w:r w:rsidRPr="001242A6">
        <w:rPr>
          <w:sz w:val="22"/>
          <w:szCs w:val="20"/>
          <w:lang w:val="en-US"/>
        </w:rPr>
        <w:t xml:space="preserve"> </w:t>
      </w:r>
      <w:r w:rsidR="00DD029A" w:rsidRPr="00DD029A">
        <w:rPr>
          <w:position w:val="-10"/>
          <w:sz w:val="22"/>
          <w:szCs w:val="20"/>
        </w:rPr>
        <w:pict>
          <v:shape id="_x0000_i3826" type="#_x0000_t75" style="width:44.25pt;height:15pt">
            <v:imagedata r:id="rId2410" o:title=""/>
          </v:shape>
        </w:pic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It should be emphasized that in the aggregate</w:t>
      </w:r>
      <w:r w:rsidRPr="001242A6">
        <w:rPr>
          <w:sz w:val="22"/>
          <w:szCs w:val="20"/>
        </w:rPr>
        <w:t xml:space="preserve"> </w:t>
      </w:r>
      <w:r w:rsidR="00DD029A" w:rsidRPr="00DD029A">
        <w:rPr>
          <w:position w:val="-6"/>
          <w:sz w:val="22"/>
          <w:szCs w:val="20"/>
        </w:rPr>
        <w:pict>
          <v:shape id="_x0000_i3827" type="#_x0000_t75" style="width:11.25pt;height:14.25pt">
            <v:imagedata r:id="rId2411" o:title=""/>
          </v:shape>
        </w:pict>
      </w:r>
      <w:r w:rsidRPr="001242A6">
        <w:rPr>
          <w:sz w:val="22"/>
          <w:szCs w:val="20"/>
        </w:rPr>
        <w:t xml:space="preserve"> </w:t>
      </w:r>
      <w:r w:rsidRPr="001242A6">
        <w:rPr>
          <w:sz w:val="22"/>
          <w:szCs w:val="20"/>
          <w:lang w:val="en-US"/>
        </w:rPr>
        <w:t>must not be included all elementary events or all subsets of the set</w:t>
      </w:r>
      <w:r w:rsidRPr="001242A6">
        <w:rPr>
          <w:sz w:val="22"/>
          <w:szCs w:val="20"/>
        </w:rPr>
        <w:t xml:space="preserve"> </w:t>
      </w:r>
      <w:r w:rsidR="00DD029A" w:rsidRPr="00DD029A">
        <w:rPr>
          <w:position w:val="-4"/>
          <w:sz w:val="22"/>
          <w:szCs w:val="20"/>
        </w:rPr>
        <w:pict>
          <v:shape id="_x0000_i3828" type="#_x0000_t75" style="width:12.75pt;height:12.75pt">
            <v:imagedata r:id="rId2412" o:title=""/>
          </v:shape>
        </w:pict>
      </w:r>
      <w:r w:rsidRPr="001242A6">
        <w:rPr>
          <w:sz w:val="22"/>
          <w:szCs w:val="20"/>
        </w:rPr>
        <w:t>.</w:t>
      </w:r>
    </w:p>
    <w:p w:rsidR="001242A6" w:rsidRPr="001242A6" w:rsidRDefault="001242A6" w:rsidP="001242A6">
      <w:pPr>
        <w:ind w:firstLine="340"/>
        <w:jc w:val="both"/>
        <w:rPr>
          <w:sz w:val="22"/>
          <w:szCs w:val="20"/>
          <w:u w:val="single"/>
          <w:shd w:val="clear" w:color="auto" w:fill="FFFF00"/>
          <w:lang w:val="en-US"/>
        </w:rPr>
      </w:pPr>
      <w:r w:rsidRPr="001242A6">
        <w:rPr>
          <w:sz w:val="22"/>
          <w:szCs w:val="20"/>
          <w:lang w:val="en-US"/>
        </w:rPr>
        <w:t>Collection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objects</w:t>
      </w:r>
      <w:r w:rsidRPr="001242A6">
        <w:rPr>
          <w:sz w:val="22"/>
          <w:szCs w:val="20"/>
        </w:rPr>
        <w:t xml:space="preserve"> </w:t>
      </w:r>
      <w:r w:rsidR="00DD029A" w:rsidRPr="00DD029A">
        <w:rPr>
          <w:position w:val="-10"/>
          <w:sz w:val="22"/>
          <w:szCs w:val="20"/>
        </w:rPr>
        <w:pict>
          <v:shape id="_x0000_i3829" type="#_x0000_t75" style="width:50.25pt;height:18pt">
            <v:imagedata r:id="rId2413" o:title=""/>
          </v:shape>
        </w:pic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called</w:t>
      </w:r>
      <w:r w:rsidRPr="001242A6">
        <w:rPr>
          <w:sz w:val="22"/>
          <w:szCs w:val="20"/>
        </w:rPr>
        <w:t xml:space="preserve"> </w:t>
      </w:r>
      <w:r w:rsidRPr="001242A6">
        <w:rPr>
          <w:sz w:val="22"/>
          <w:szCs w:val="20"/>
          <w:lang w:val="en-US"/>
        </w:rPr>
        <w:t>probability</w:t>
      </w:r>
      <w:r w:rsidRPr="001242A6">
        <w:rPr>
          <w:sz w:val="22"/>
          <w:szCs w:val="20"/>
        </w:rPr>
        <w:t xml:space="preserve"> </w:t>
      </w:r>
      <w:r w:rsidRPr="001242A6">
        <w:rPr>
          <w:sz w:val="22"/>
          <w:szCs w:val="20"/>
          <w:lang w:val="en-US"/>
        </w:rPr>
        <w:t>space</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elements</w:t>
      </w:r>
      <w:r w:rsidRPr="001242A6">
        <w:rPr>
          <w:sz w:val="22"/>
          <w:szCs w:val="20"/>
        </w:rPr>
        <w:t xml:space="preserve"> </w:t>
      </w:r>
      <w:r w:rsidR="00DD029A" w:rsidRPr="00DD029A">
        <w:rPr>
          <w:position w:val="-4"/>
          <w:sz w:val="22"/>
          <w:szCs w:val="20"/>
        </w:rPr>
        <w:pict>
          <v:shape id="_x0000_i3830" type="#_x0000_t75" style="width:30.75pt;height:12pt">
            <v:imagedata r:id="rId2414" o:title=""/>
          </v:shape>
        </w:pict>
      </w:r>
      <w:r w:rsidRPr="001242A6">
        <w:rPr>
          <w:sz w:val="22"/>
          <w:szCs w:val="20"/>
        </w:rPr>
        <w:t xml:space="preserve"> </w:t>
      </w:r>
      <w:r w:rsidRPr="001242A6">
        <w:rPr>
          <w:sz w:val="22"/>
          <w:szCs w:val="20"/>
          <w:lang w:val="en-US"/>
        </w:rPr>
        <w:t>are</w:t>
      </w:r>
      <w:r w:rsidRPr="001242A6">
        <w:rPr>
          <w:sz w:val="22"/>
          <w:szCs w:val="20"/>
        </w:rPr>
        <w:t xml:space="preserve"> </w:t>
      </w:r>
      <w:r w:rsidRPr="001242A6">
        <w:rPr>
          <w:sz w:val="22"/>
          <w:szCs w:val="20"/>
          <w:lang w:val="en-US"/>
        </w:rPr>
        <w:t>called</w:t>
      </w:r>
      <w:r w:rsidRPr="001242A6">
        <w:rPr>
          <w:sz w:val="22"/>
          <w:szCs w:val="20"/>
        </w:rPr>
        <w:t xml:space="preserve"> </w:t>
      </w:r>
      <w:r w:rsidRPr="001242A6">
        <w:rPr>
          <w:sz w:val="22"/>
          <w:szCs w:val="20"/>
          <w:lang w:val="en-US"/>
        </w:rPr>
        <w:t>elementary</w:t>
      </w:r>
      <w:r w:rsidRPr="001242A6">
        <w:rPr>
          <w:sz w:val="22"/>
          <w:szCs w:val="20"/>
        </w:rPr>
        <w:t xml:space="preserve"> </w:t>
      </w:r>
      <w:r w:rsidRPr="001242A6">
        <w:rPr>
          <w:sz w:val="22"/>
          <w:szCs w:val="20"/>
          <w:lang w:val="en-US"/>
        </w:rPr>
        <w:t>events</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set</w:t>
      </w:r>
      <w:r w:rsidRPr="001242A6">
        <w:rPr>
          <w:sz w:val="22"/>
          <w:szCs w:val="20"/>
        </w:rPr>
        <w:t xml:space="preserve"> </w:t>
      </w:r>
      <w:r w:rsidR="00DD029A" w:rsidRPr="00DD029A">
        <w:rPr>
          <w:position w:val="-4"/>
          <w:sz w:val="22"/>
          <w:szCs w:val="20"/>
        </w:rPr>
        <w:pict>
          <v:shape id="_x0000_i3831" type="#_x0000_t75" style="width:12.75pt;height:12.75pt">
            <v:imagedata r:id="rId2412" o:title=""/>
          </v:shape>
        </w:pic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called</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space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elementary</w:t>
      </w:r>
      <w:r w:rsidRPr="001242A6">
        <w:rPr>
          <w:sz w:val="22"/>
          <w:szCs w:val="20"/>
        </w:rPr>
        <w:t xml:space="preserve"> </w:t>
      </w:r>
      <w:r w:rsidRPr="001242A6">
        <w:rPr>
          <w:sz w:val="22"/>
          <w:szCs w:val="20"/>
          <w:lang w:val="en-US"/>
        </w:rPr>
        <w:t>events</w:t>
      </w:r>
      <w:r w:rsidRPr="001242A6">
        <w:rPr>
          <w:sz w:val="22"/>
          <w:szCs w:val="20"/>
        </w:rPr>
        <w:t xml:space="preserve">, </w:t>
      </w:r>
      <w:r w:rsidRPr="001242A6">
        <w:rPr>
          <w:sz w:val="22"/>
          <w:szCs w:val="20"/>
          <w:lang w:val="en-US"/>
        </w:rPr>
        <w:t>elements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aggregate</w:t>
      </w:r>
      <w:r w:rsidRPr="001242A6">
        <w:rPr>
          <w:sz w:val="22"/>
          <w:szCs w:val="20"/>
        </w:rPr>
        <w:t xml:space="preserve"> </w:t>
      </w:r>
      <w:r w:rsidR="00DD029A" w:rsidRPr="00DD029A">
        <w:rPr>
          <w:position w:val="-6"/>
          <w:sz w:val="22"/>
          <w:szCs w:val="20"/>
        </w:rPr>
        <w:pict>
          <v:shape id="_x0000_i3832" type="#_x0000_t75" style="width:9.75pt;height:12.75pt">
            <v:imagedata r:id="rId2415" o:title=""/>
          </v:shape>
        </w:pict>
      </w:r>
      <w:r w:rsidRPr="001242A6">
        <w:rPr>
          <w:sz w:val="22"/>
          <w:szCs w:val="20"/>
        </w:rPr>
        <w:t xml:space="preserve"> </w:t>
      </w:r>
      <w:r w:rsidRPr="001242A6">
        <w:rPr>
          <w:sz w:val="22"/>
          <w:szCs w:val="20"/>
          <w:lang w:val="en-US"/>
        </w:rPr>
        <w:t>are called events</w:t>
      </w:r>
      <w:r w:rsidRPr="001242A6">
        <w:rPr>
          <w:sz w:val="22"/>
          <w:szCs w:val="20"/>
        </w:rPr>
        <w:t xml:space="preserve">, </w:t>
      </w:r>
      <w:r w:rsidRPr="001242A6">
        <w:rPr>
          <w:sz w:val="22"/>
          <w:szCs w:val="20"/>
          <w:lang w:val="en-US"/>
        </w:rPr>
        <w:t>the aggregate</w:t>
      </w:r>
      <w:r w:rsidRPr="001242A6">
        <w:rPr>
          <w:sz w:val="22"/>
          <w:szCs w:val="20"/>
        </w:rPr>
        <w:t xml:space="preserve"> </w:t>
      </w:r>
      <w:r w:rsidR="00DD029A" w:rsidRPr="00DD029A">
        <w:rPr>
          <w:position w:val="-6"/>
          <w:sz w:val="22"/>
          <w:szCs w:val="20"/>
        </w:rPr>
        <w:pict>
          <v:shape id="_x0000_i3833" type="#_x0000_t75" style="width:9.75pt;height:12.75pt">
            <v:imagedata r:id="rId2415" o:title=""/>
          </v:shape>
        </w:pict>
      </w:r>
      <w:r w:rsidRPr="001242A6">
        <w:rPr>
          <w:sz w:val="22"/>
          <w:szCs w:val="20"/>
        </w:rPr>
        <w:t xml:space="preserve"> </w:t>
      </w:r>
      <w:r w:rsidRPr="001242A6">
        <w:rPr>
          <w:sz w:val="22"/>
          <w:szCs w:val="20"/>
          <w:lang w:val="en-US"/>
        </w:rPr>
        <w:t>itself is called the events space</w:t>
      </w:r>
      <w:r w:rsidRPr="001242A6">
        <w:rPr>
          <w:sz w:val="22"/>
          <w:szCs w:val="20"/>
        </w:rPr>
        <w:t xml:space="preserve">, </w:t>
      </w:r>
      <w:r w:rsidRPr="001242A6">
        <w:rPr>
          <w:sz w:val="22"/>
          <w:szCs w:val="20"/>
          <w:lang w:val="en-US"/>
        </w:rPr>
        <w:t>the numbers</w:t>
      </w:r>
      <w:r w:rsidRPr="001242A6">
        <w:rPr>
          <w:sz w:val="22"/>
          <w:szCs w:val="20"/>
        </w:rPr>
        <w:t xml:space="preserve"> </w:t>
      </w:r>
      <w:r w:rsidR="00DD029A" w:rsidRPr="00DD029A">
        <w:rPr>
          <w:position w:val="-10"/>
          <w:sz w:val="22"/>
          <w:szCs w:val="20"/>
        </w:rPr>
        <w:pict>
          <v:shape id="_x0000_i3834" type="#_x0000_t75" style="width:30.75pt;height:18pt">
            <v:imagedata r:id="rId2416" o:title=""/>
          </v:shape>
        </w:pict>
      </w:r>
      <w:r w:rsidRPr="001242A6">
        <w:rPr>
          <w:sz w:val="22"/>
          <w:szCs w:val="20"/>
        </w:rPr>
        <w:t xml:space="preserve">, </w:t>
      </w:r>
      <w:r w:rsidR="00DD029A" w:rsidRPr="00DD029A">
        <w:rPr>
          <w:position w:val="-6"/>
          <w:sz w:val="22"/>
          <w:szCs w:val="20"/>
        </w:rPr>
        <w:pict>
          <v:shape id="_x0000_i3835" type="#_x0000_t75" style="width:27.75pt;height:12.75pt" fillcolor="window">
            <v:imagedata r:id="rId2417" o:title=""/>
          </v:shape>
        </w:pict>
      </w:r>
      <w:r w:rsidRPr="001242A6">
        <w:rPr>
          <w:sz w:val="22"/>
          <w:szCs w:val="20"/>
        </w:rPr>
        <w:t xml:space="preserve">, </w:t>
      </w:r>
      <w:r w:rsidRPr="001242A6">
        <w:rPr>
          <w:sz w:val="22"/>
          <w:szCs w:val="20"/>
          <w:lang w:val="en-US"/>
        </w:rPr>
        <w:t xml:space="preserve">are called statistical probabilities of events </w:t>
      </w:r>
      <w:r w:rsidR="00DD029A" w:rsidRPr="00DD029A">
        <w:rPr>
          <w:position w:val="-4"/>
          <w:sz w:val="22"/>
          <w:szCs w:val="20"/>
        </w:rPr>
        <w:pict>
          <v:shape id="_x0000_i3836" type="#_x0000_t75" style="width:11.25pt;height:12pt">
            <v:imagedata r:id="rId2418" o:title=""/>
          </v:shape>
        </w:pict>
      </w:r>
      <w:r w:rsidRPr="001242A6">
        <w:rPr>
          <w:sz w:val="22"/>
          <w:szCs w:val="20"/>
        </w:rPr>
        <w:t xml:space="preserve"> </w:t>
      </w:r>
      <w:r w:rsidRPr="001242A6">
        <w:rPr>
          <w:sz w:val="22"/>
          <w:szCs w:val="20"/>
          <w:lang w:val="en-US"/>
        </w:rPr>
        <w:t>from</w:t>
      </w:r>
      <w:r w:rsidRPr="001242A6">
        <w:rPr>
          <w:sz w:val="22"/>
          <w:szCs w:val="20"/>
        </w:rPr>
        <w:t xml:space="preserve"> </w:t>
      </w:r>
      <w:r w:rsidR="00DD029A" w:rsidRPr="00DD029A">
        <w:rPr>
          <w:position w:val="-6"/>
          <w:sz w:val="22"/>
          <w:szCs w:val="20"/>
        </w:rPr>
        <w:pict>
          <v:shape id="_x0000_i3837" type="#_x0000_t75" style="width:9.75pt;height:12.75pt">
            <v:imagedata r:id="rId2419" o:title=""/>
          </v:shape>
        </w:pict>
      </w:r>
      <w:r w:rsidRPr="001242A6">
        <w:rPr>
          <w:sz w:val="22"/>
          <w:szCs w:val="20"/>
        </w:rPr>
        <w:t>.</w:t>
      </w:r>
    </w:p>
    <w:p w:rsidR="001242A6" w:rsidRPr="001242A6" w:rsidRDefault="001242A6" w:rsidP="001242A6">
      <w:pPr>
        <w:spacing w:line="300" w:lineRule="exact"/>
        <w:ind w:firstLine="340"/>
        <w:jc w:val="both"/>
        <w:rPr>
          <w:sz w:val="22"/>
          <w:szCs w:val="20"/>
          <w:lang w:val="en-US"/>
        </w:rPr>
      </w:pPr>
      <w:r w:rsidRPr="001242A6">
        <w:rPr>
          <w:sz w:val="22"/>
          <w:szCs w:val="20"/>
          <w:lang w:val="en-US"/>
        </w:rPr>
        <w:t xml:space="preserve">If probability space </w:t>
      </w:r>
      <w:r w:rsidR="00DD029A" w:rsidRPr="00DD029A">
        <w:rPr>
          <w:position w:val="-10"/>
          <w:sz w:val="22"/>
          <w:szCs w:val="20"/>
        </w:rPr>
        <w:pict>
          <v:shape id="_x0000_i3838" type="#_x0000_t75" style="width:50.25pt;height:18pt">
            <v:imagedata r:id="rId2413" o:title=""/>
          </v:shape>
        </w:pict>
      </w:r>
      <w:r w:rsidRPr="001242A6">
        <w:rPr>
          <w:sz w:val="22"/>
          <w:szCs w:val="20"/>
          <w:lang w:val="en-US"/>
        </w:rPr>
        <w:t xml:space="preserve"> is specified, then it is said that there specified a distribution of statistical probabilities on the set </w:t>
      </w:r>
      <w:r w:rsidR="00DD029A" w:rsidRPr="00DD029A">
        <w:rPr>
          <w:position w:val="-4"/>
          <w:sz w:val="22"/>
          <w:szCs w:val="20"/>
        </w:rPr>
        <w:pict>
          <v:shape id="_x0000_i3839" type="#_x0000_t75" style="width:12pt;height:12pt">
            <v:imagedata r:id="rId2420" o:title=""/>
          </v:shape>
        </w:pict>
      </w:r>
      <w:r w:rsidRPr="001242A6">
        <w:rPr>
          <w:sz w:val="22"/>
          <w:szCs w:val="20"/>
          <w:lang w:val="en-US"/>
        </w:rPr>
        <w:t xml:space="preserve"> (since there defined statistical probabilities of falling into subsets </w:t>
      </w:r>
      <w:r w:rsidR="00DD029A" w:rsidRPr="00DD029A">
        <w:rPr>
          <w:position w:val="-4"/>
          <w:sz w:val="22"/>
          <w:szCs w:val="20"/>
        </w:rPr>
        <w:pict>
          <v:shape id="_x0000_i3840" type="#_x0000_t75" style="width:11.25pt;height:12pt">
            <v:imagedata r:id="rId2421" o:title=""/>
          </v:shape>
        </w:pict>
      </w:r>
      <w:r w:rsidRPr="001242A6">
        <w:rPr>
          <w:sz w:val="22"/>
          <w:szCs w:val="20"/>
          <w:lang w:val="en-US"/>
        </w:rPr>
        <w:t xml:space="preserve"> of the set </w:t>
      </w:r>
      <w:r w:rsidR="00DD029A" w:rsidRPr="00DD029A">
        <w:rPr>
          <w:position w:val="-4"/>
          <w:sz w:val="22"/>
          <w:szCs w:val="20"/>
        </w:rPr>
        <w:pict>
          <v:shape id="_x0000_i3841" type="#_x0000_t75" style="width:12pt;height:12pt">
            <v:imagedata r:id="rId2420" o:title=""/>
          </v:shape>
        </w:pict>
      </w:r>
      <w:r w:rsidRPr="001242A6">
        <w:rPr>
          <w:sz w:val="22"/>
          <w:szCs w:val="20"/>
          <w:lang w:val="en-US"/>
        </w:rPr>
        <w:t xml:space="preserve">, </w:t>
      </w:r>
      <w:r w:rsidR="00DD029A" w:rsidRPr="00DD029A">
        <w:rPr>
          <w:position w:val="-6"/>
          <w:sz w:val="22"/>
          <w:szCs w:val="20"/>
        </w:rPr>
        <w:pict>
          <v:shape id="_x0000_i3842" type="#_x0000_t75" style="width:27.75pt;height:12.75pt" fillcolor="window">
            <v:imagedata r:id="rId2417" o:title=""/>
          </v:shape>
        </w:pict>
      </w:r>
      <w:r w:rsidRPr="001242A6">
        <w:rPr>
          <w:sz w:val="22"/>
          <w:szCs w:val="20"/>
          <w:lang w:val="en-US"/>
        </w:rPr>
        <w:t>).</w:t>
      </w:r>
    </w:p>
    <w:p w:rsidR="001242A6" w:rsidRPr="001242A6" w:rsidRDefault="001242A6" w:rsidP="001242A6">
      <w:pPr>
        <w:spacing w:line="300" w:lineRule="exact"/>
        <w:ind w:firstLine="340"/>
        <w:jc w:val="both"/>
        <w:rPr>
          <w:sz w:val="22"/>
          <w:szCs w:val="20"/>
          <w:lang w:val="en-US"/>
        </w:rPr>
      </w:pPr>
      <w:r w:rsidRPr="001242A6">
        <w:rPr>
          <w:sz w:val="22"/>
          <w:szCs w:val="20"/>
          <w:lang w:val="en-US"/>
        </w:rPr>
        <w:t xml:space="preserve">Any function </w:t>
      </w:r>
      <w:r w:rsidR="00DD029A" w:rsidRPr="00DD029A">
        <w:rPr>
          <w:position w:val="-10"/>
          <w:sz w:val="22"/>
          <w:szCs w:val="20"/>
        </w:rPr>
        <w:pict>
          <v:shape id="_x0000_i3843" type="#_x0000_t75" style="width:26.25pt;height:15pt">
            <v:imagedata r:id="rId2422" o:title=""/>
          </v:shape>
        </w:pict>
      </w:r>
      <w:r w:rsidRPr="001242A6">
        <w:rPr>
          <w:sz w:val="22"/>
          <w:szCs w:val="20"/>
          <w:lang w:val="en-US"/>
        </w:rPr>
        <w:t xml:space="preserve">, that is defined on aggregate </w:t>
      </w:r>
      <w:r w:rsidR="00DD029A" w:rsidRPr="00DD029A">
        <w:rPr>
          <w:position w:val="-6"/>
          <w:sz w:val="22"/>
          <w:szCs w:val="20"/>
        </w:rPr>
        <w:pict>
          <v:shape id="_x0000_i3844" type="#_x0000_t75" style="width:9.75pt;height:12.75pt">
            <v:imagedata r:id="rId2415" o:title=""/>
          </v:shape>
        </w:pict>
      </w:r>
      <w:r w:rsidRPr="001242A6">
        <w:rPr>
          <w:sz w:val="22"/>
          <w:szCs w:val="20"/>
          <w:lang w:val="en-US"/>
        </w:rPr>
        <w:t xml:space="preserve"> of subsets of the set </w:t>
      </w:r>
      <w:r w:rsidR="00DD029A" w:rsidRPr="00DD029A">
        <w:rPr>
          <w:position w:val="-4"/>
          <w:sz w:val="22"/>
          <w:szCs w:val="20"/>
        </w:rPr>
        <w:pict>
          <v:shape id="_x0000_i3845" type="#_x0000_t75" style="width:12pt;height:12pt">
            <v:imagedata r:id="rId2420" o:title=""/>
          </v:shape>
        </w:pict>
      </w:r>
      <w:r w:rsidRPr="001242A6">
        <w:rPr>
          <w:sz w:val="22"/>
          <w:szCs w:val="20"/>
          <w:lang w:val="en-US"/>
        </w:rPr>
        <w:t>, that meets the requirements 1</w:t>
      </w:r>
      <w:r w:rsidRPr="001242A6">
        <w:rPr>
          <w:sz w:val="22"/>
          <w:szCs w:val="20"/>
          <w:vertAlign w:val="subscript"/>
          <w:lang w:val="en-US"/>
        </w:rPr>
        <w:t>s</w:t>
      </w:r>
      <w:r w:rsidRPr="001242A6">
        <w:rPr>
          <w:sz w:val="22"/>
          <w:szCs w:val="20"/>
          <w:lang w:val="en-US"/>
        </w:rPr>
        <w:t>–3</w:t>
      </w:r>
      <w:r w:rsidRPr="001242A6">
        <w:rPr>
          <w:sz w:val="22"/>
          <w:szCs w:val="20"/>
          <w:vertAlign w:val="subscript"/>
          <w:lang w:val="en-US"/>
        </w:rPr>
        <w:t>s</w:t>
      </w:r>
      <w:r w:rsidRPr="001242A6">
        <w:rPr>
          <w:sz w:val="22"/>
          <w:szCs w:val="20"/>
          <w:lang w:val="en-US"/>
        </w:rPr>
        <w:t> , and meets the requirements 1</w:t>
      </w:r>
      <w:r w:rsidRPr="001242A6">
        <w:rPr>
          <w:sz w:val="22"/>
          <w:szCs w:val="20"/>
          <w:vertAlign w:val="subscript"/>
          <w:lang w:val="en-US"/>
        </w:rPr>
        <w:t>р</w:t>
      </w:r>
      <w:r w:rsidRPr="001242A6">
        <w:rPr>
          <w:sz w:val="22"/>
          <w:szCs w:val="20"/>
          <w:lang w:val="en-US"/>
        </w:rPr>
        <w:t>–3</w:t>
      </w:r>
      <w:r w:rsidRPr="001242A6">
        <w:rPr>
          <w:sz w:val="22"/>
          <w:szCs w:val="20"/>
          <w:vertAlign w:val="subscript"/>
          <w:lang w:val="en-US"/>
        </w:rPr>
        <w:t>р</w:t>
      </w:r>
      <w:r w:rsidRPr="001242A6">
        <w:rPr>
          <w:sz w:val="22"/>
          <w:szCs w:val="20"/>
          <w:lang w:val="en-US"/>
        </w:rPr>
        <w:t xml:space="preserve"> , is called probability measure (or just probability) of events </w:t>
      </w:r>
      <w:r w:rsidR="00DD029A" w:rsidRPr="00DD029A">
        <w:rPr>
          <w:position w:val="-4"/>
          <w:sz w:val="22"/>
          <w:szCs w:val="20"/>
        </w:rPr>
        <w:pict>
          <v:shape id="_x0000_i3846" type="#_x0000_t75" style="width:11.25pt;height:12pt">
            <v:imagedata r:id="rId2421" o:title=""/>
          </v:shape>
        </w:pict>
      </w:r>
      <w:r w:rsidRPr="001242A6">
        <w:rPr>
          <w:sz w:val="22"/>
          <w:szCs w:val="20"/>
          <w:lang w:val="en-US"/>
        </w:rPr>
        <w:t xml:space="preserve"> from </w:t>
      </w:r>
      <w:r w:rsidR="00DD029A" w:rsidRPr="00DD029A">
        <w:rPr>
          <w:position w:val="-6"/>
          <w:sz w:val="22"/>
          <w:szCs w:val="20"/>
        </w:rPr>
        <w:pict>
          <v:shape id="_x0000_i3847" type="#_x0000_t75" style="width:9.75pt;height:12.75pt">
            <v:imagedata r:id="rId2419" o:title=""/>
          </v:shape>
        </w:pict>
      </w:r>
      <w:r w:rsidRPr="001242A6">
        <w:rPr>
          <w:sz w:val="22"/>
          <w:szCs w:val="20"/>
          <w:lang w:val="en-US"/>
        </w:rPr>
        <w:t>.</w:t>
      </w:r>
    </w:p>
    <w:p w:rsidR="001242A6" w:rsidRPr="001242A6" w:rsidRDefault="001242A6" w:rsidP="001242A6">
      <w:pPr>
        <w:spacing w:line="300" w:lineRule="exact"/>
        <w:ind w:firstLine="340"/>
        <w:jc w:val="both"/>
        <w:rPr>
          <w:sz w:val="22"/>
          <w:szCs w:val="20"/>
          <w:lang w:val="en-US"/>
        </w:rPr>
      </w:pPr>
      <w:r w:rsidRPr="001242A6">
        <w:rPr>
          <w:sz w:val="22"/>
          <w:szCs w:val="20"/>
          <w:lang w:val="en-US"/>
        </w:rPr>
        <w:t xml:space="preserve">Obviously, statistical probability </w:t>
      </w:r>
      <w:r w:rsidR="00DD029A" w:rsidRPr="00DD029A">
        <w:rPr>
          <w:position w:val="-10"/>
          <w:sz w:val="22"/>
          <w:szCs w:val="20"/>
        </w:rPr>
        <w:pict>
          <v:shape id="_x0000_i3848" type="#_x0000_t75" style="width:30.75pt;height:18pt" fillcolor="window">
            <v:imagedata r:id="rId2423" o:title=""/>
          </v:shape>
        </w:pict>
      </w:r>
      <w:r w:rsidRPr="001242A6">
        <w:rPr>
          <w:sz w:val="22"/>
          <w:szCs w:val="20"/>
          <w:lang w:val="en-US"/>
        </w:rPr>
        <w:t xml:space="preserve">, </w:t>
      </w:r>
      <w:r w:rsidR="00DD029A" w:rsidRPr="00DD029A">
        <w:rPr>
          <w:position w:val="-6"/>
          <w:sz w:val="22"/>
          <w:szCs w:val="20"/>
        </w:rPr>
        <w:pict>
          <v:shape id="_x0000_i3849" type="#_x0000_t75" style="width:27.75pt;height:12.75pt" fillcolor="window">
            <v:imagedata r:id="rId2417" o:title=""/>
          </v:shape>
        </w:pict>
      </w:r>
      <w:r w:rsidRPr="001242A6">
        <w:rPr>
          <w:sz w:val="22"/>
          <w:szCs w:val="20"/>
          <w:lang w:val="en-US"/>
        </w:rPr>
        <w:t xml:space="preserve">, is a probability measure on </w:t>
      </w:r>
      <w:r w:rsidR="00DD029A" w:rsidRPr="00DD029A">
        <w:rPr>
          <w:position w:val="-6"/>
          <w:sz w:val="22"/>
          <w:szCs w:val="20"/>
        </w:rPr>
        <w:pict>
          <v:shape id="_x0000_i3850" type="#_x0000_t75" style="width:9.75pt;height:12.75pt">
            <v:imagedata r:id="rId2415" o:title=""/>
          </v:shape>
        </w:pict>
      </w:r>
      <w:r w:rsidRPr="001242A6">
        <w:rPr>
          <w:sz w:val="22"/>
          <w:szCs w:val="20"/>
          <w:lang w:val="en-US"/>
        </w:rPr>
        <w:t>.</w:t>
      </w:r>
    </w:p>
    <w:p w:rsidR="001242A6" w:rsidRPr="001242A6" w:rsidRDefault="001242A6" w:rsidP="001242A6">
      <w:pPr>
        <w:ind w:firstLine="340"/>
        <w:jc w:val="both"/>
        <w:rPr>
          <w:sz w:val="22"/>
          <w:szCs w:val="20"/>
          <w:lang w:val="en-US"/>
        </w:rPr>
      </w:pPr>
      <w:r w:rsidRPr="001242A6">
        <w:rPr>
          <w:sz w:val="22"/>
          <w:szCs w:val="20"/>
          <w:lang w:val="en-US"/>
        </w:rPr>
        <w:t>Suppose</w:t>
      </w:r>
      <w:r w:rsidRPr="001242A6">
        <w:rPr>
          <w:sz w:val="22"/>
          <w:szCs w:val="20"/>
        </w:rPr>
        <w:t xml:space="preserve"> </w:t>
      </w:r>
      <w:r w:rsidRPr="001242A6">
        <w:rPr>
          <w:sz w:val="22"/>
          <w:szCs w:val="20"/>
          <w:lang w:val="en-US"/>
        </w:rPr>
        <w:t>a</w:t>
      </w:r>
      <w:r w:rsidRPr="001242A6">
        <w:rPr>
          <w:sz w:val="22"/>
          <w:szCs w:val="20"/>
        </w:rPr>
        <w:t xml:space="preserve"> </w:t>
      </w:r>
      <w:r w:rsidRPr="001242A6">
        <w:rPr>
          <w:sz w:val="22"/>
          <w:szCs w:val="20"/>
          <w:lang w:val="en-US"/>
        </w:rPr>
        <w:t>lot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tests</w:t>
      </w:r>
      <w:r w:rsidRPr="001242A6">
        <w:rPr>
          <w:sz w:val="22"/>
          <w:szCs w:val="20"/>
        </w:rPr>
        <w:t xml:space="preserve"> </w:t>
      </w:r>
      <w:r w:rsidRPr="001242A6">
        <w:rPr>
          <w:sz w:val="22"/>
          <w:szCs w:val="20"/>
          <w:lang w:val="en-US"/>
        </w:rPr>
        <w:t>had</w:t>
      </w:r>
      <w:r w:rsidRPr="001242A6">
        <w:rPr>
          <w:sz w:val="22"/>
          <w:szCs w:val="20"/>
        </w:rPr>
        <w:t xml:space="preserve"> </w:t>
      </w:r>
      <w:r w:rsidRPr="001242A6">
        <w:rPr>
          <w:sz w:val="22"/>
          <w:szCs w:val="20"/>
          <w:lang w:val="en-US"/>
        </w:rPr>
        <w:t>been</w:t>
      </w:r>
      <w:r w:rsidRPr="001242A6">
        <w:rPr>
          <w:sz w:val="22"/>
          <w:szCs w:val="20"/>
        </w:rPr>
        <w:t xml:space="preserve"> </w:t>
      </w:r>
      <w:r w:rsidRPr="001242A6">
        <w:rPr>
          <w:sz w:val="22"/>
          <w:szCs w:val="20"/>
          <w:lang w:val="en-US"/>
        </w:rPr>
        <w:t>performed</w:t>
      </w:r>
      <w:r w:rsidRPr="001242A6">
        <w:rPr>
          <w:sz w:val="22"/>
          <w:szCs w:val="20"/>
        </w:rPr>
        <w:t xml:space="preserve">. </w:t>
      </w:r>
      <w:r w:rsidRPr="001242A6">
        <w:rPr>
          <w:sz w:val="22"/>
          <w:szCs w:val="20"/>
          <w:lang w:val="en-US"/>
        </w:rPr>
        <w:t>During</w:t>
      </w:r>
      <w:r w:rsidRPr="001242A6">
        <w:rPr>
          <w:sz w:val="22"/>
          <w:szCs w:val="20"/>
        </w:rPr>
        <w:t xml:space="preserve"> </w:t>
      </w:r>
      <w:r w:rsidRPr="001242A6">
        <w:rPr>
          <w:sz w:val="22"/>
          <w:szCs w:val="20"/>
          <w:lang w:val="en-US"/>
        </w:rPr>
        <w:t>every</w:t>
      </w:r>
      <w:r w:rsidRPr="001242A6">
        <w:rPr>
          <w:sz w:val="22"/>
          <w:szCs w:val="20"/>
        </w:rPr>
        <w:t xml:space="preserve"> </w:t>
      </w:r>
      <w:r w:rsidRPr="001242A6">
        <w:rPr>
          <w:sz w:val="22"/>
          <w:szCs w:val="20"/>
          <w:lang w:val="en-US"/>
        </w:rPr>
        <w:t>test</w:t>
      </w:r>
      <w:r w:rsidRPr="001242A6">
        <w:rPr>
          <w:sz w:val="22"/>
          <w:szCs w:val="20"/>
        </w:rPr>
        <w:t xml:space="preserve"> </w:t>
      </w:r>
      <w:r w:rsidRPr="001242A6">
        <w:rPr>
          <w:sz w:val="22"/>
          <w:szCs w:val="20"/>
          <w:lang w:val="en-US"/>
        </w:rPr>
        <w:t>one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elementary</w:t>
      </w:r>
      <w:r w:rsidRPr="001242A6">
        <w:rPr>
          <w:sz w:val="22"/>
          <w:szCs w:val="20"/>
        </w:rPr>
        <w:t xml:space="preserve"> </w:t>
      </w:r>
      <w:r w:rsidRPr="001242A6">
        <w:rPr>
          <w:sz w:val="22"/>
          <w:szCs w:val="20"/>
          <w:lang w:val="en-US"/>
        </w:rPr>
        <w:t>events</w:t>
      </w:r>
      <w:r w:rsidRPr="001242A6">
        <w:rPr>
          <w:sz w:val="22"/>
          <w:szCs w:val="20"/>
        </w:rPr>
        <w:t xml:space="preserve"> </w:t>
      </w:r>
      <w:r w:rsidR="00DD029A" w:rsidRPr="00DD029A">
        <w:rPr>
          <w:position w:val="-4"/>
          <w:sz w:val="22"/>
          <w:szCs w:val="20"/>
        </w:rPr>
        <w:pict>
          <v:shape id="_x0000_i3851" type="#_x0000_t75" style="width:12pt;height:12pt">
            <v:imagedata r:id="rId2424" o:title=""/>
          </v:shape>
        </w:pict>
      </w:r>
      <w:r w:rsidRPr="001242A6">
        <w:rPr>
          <w:sz w:val="22"/>
          <w:szCs w:val="20"/>
        </w:rPr>
        <w:t xml:space="preserve"> </w:t>
      </w:r>
      <w:r w:rsidRPr="001242A6">
        <w:rPr>
          <w:sz w:val="22"/>
          <w:szCs w:val="20"/>
          <w:lang w:val="en-US"/>
        </w:rPr>
        <w:t>from</w:t>
      </w:r>
      <w:r w:rsidRPr="001242A6">
        <w:rPr>
          <w:sz w:val="22"/>
          <w:szCs w:val="20"/>
        </w:rPr>
        <w:t xml:space="preserve"> </w:t>
      </w:r>
      <w:r w:rsidRPr="001242A6">
        <w:rPr>
          <w:sz w:val="22"/>
          <w:szCs w:val="20"/>
          <w:lang w:val="en-US"/>
        </w:rPr>
        <w:t>a</w:t>
      </w:r>
      <w:r w:rsidRPr="001242A6">
        <w:rPr>
          <w:sz w:val="22"/>
          <w:szCs w:val="20"/>
        </w:rPr>
        <w:t xml:space="preserve"> </w:t>
      </w:r>
      <w:r w:rsidRPr="001242A6">
        <w:rPr>
          <w:sz w:val="22"/>
          <w:szCs w:val="20"/>
          <w:lang w:val="en-US"/>
        </w:rPr>
        <w:t>certain</w:t>
      </w:r>
      <w:r w:rsidRPr="001242A6">
        <w:rPr>
          <w:sz w:val="22"/>
          <w:szCs w:val="20"/>
        </w:rPr>
        <w:t xml:space="preserve"> </w:t>
      </w:r>
      <w:r w:rsidRPr="001242A6">
        <w:rPr>
          <w:sz w:val="22"/>
          <w:szCs w:val="20"/>
          <w:lang w:val="en-US"/>
        </w:rPr>
        <w:t>set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elementary</w:t>
      </w:r>
      <w:r w:rsidRPr="001242A6">
        <w:rPr>
          <w:sz w:val="22"/>
          <w:szCs w:val="20"/>
        </w:rPr>
        <w:t xml:space="preserve"> </w:t>
      </w:r>
      <w:r w:rsidRPr="001242A6">
        <w:rPr>
          <w:sz w:val="22"/>
          <w:szCs w:val="20"/>
          <w:lang w:val="en-US"/>
        </w:rPr>
        <w:t>events</w:t>
      </w:r>
      <w:r w:rsidRPr="001242A6">
        <w:rPr>
          <w:sz w:val="22"/>
          <w:szCs w:val="20"/>
        </w:rPr>
        <w:t xml:space="preserve"> </w:t>
      </w:r>
      <w:r w:rsidR="00DD029A" w:rsidRPr="00DD029A">
        <w:rPr>
          <w:position w:val="-4"/>
          <w:sz w:val="22"/>
          <w:szCs w:val="20"/>
        </w:rPr>
        <w:pict>
          <v:shape id="_x0000_i3852" type="#_x0000_t75" style="width:12pt;height:12pt">
            <v:imagedata r:id="rId2425" o:title=""/>
          </v:shape>
        </w:pict>
      </w:r>
      <w:r w:rsidRPr="001242A6">
        <w:rPr>
          <w:sz w:val="22"/>
          <w:szCs w:val="20"/>
          <w:lang w:val="en-US"/>
        </w:rPr>
        <w:t xml:space="preserve"> could</w:t>
      </w:r>
      <w:r w:rsidRPr="001242A6">
        <w:rPr>
          <w:sz w:val="22"/>
          <w:szCs w:val="20"/>
        </w:rPr>
        <w:t xml:space="preserve"> </w:t>
      </w:r>
      <w:r w:rsidRPr="001242A6">
        <w:rPr>
          <w:sz w:val="22"/>
          <w:szCs w:val="20"/>
          <w:lang w:val="en-US"/>
        </w:rPr>
        <w:t>take</w:t>
      </w:r>
      <w:r w:rsidRPr="001242A6">
        <w:rPr>
          <w:sz w:val="22"/>
          <w:szCs w:val="20"/>
        </w:rPr>
        <w:t xml:space="preserve"> </w:t>
      </w:r>
      <w:r w:rsidRPr="001242A6">
        <w:rPr>
          <w:sz w:val="22"/>
          <w:szCs w:val="20"/>
          <w:lang w:val="en-US"/>
        </w:rPr>
        <w:t>place</w:t>
      </w:r>
      <w:r w:rsidRPr="001242A6">
        <w:rPr>
          <w:sz w:val="22"/>
          <w:szCs w:val="20"/>
        </w:rPr>
        <w:t>.</w:t>
      </w:r>
      <w:r w:rsidRPr="001242A6">
        <w:rPr>
          <w:sz w:val="22"/>
          <w:szCs w:val="20"/>
          <w:lang w:val="en-US"/>
        </w:rPr>
        <w:t xml:space="preserve"> In the series of tests the elementary events </w:t>
      </w:r>
      <w:r w:rsidR="00DD029A" w:rsidRPr="00DD029A">
        <w:rPr>
          <w:position w:val="-12"/>
          <w:sz w:val="22"/>
          <w:szCs w:val="20"/>
        </w:rPr>
        <w:pict>
          <v:shape id="_x0000_i3853" type="#_x0000_t75" style="width:21pt;height:18pt">
            <v:imagedata r:id="rId2426" o:title=""/>
          </v:shape>
        </w:pict>
      </w:r>
      <w:r w:rsidRPr="001242A6">
        <w:rPr>
          <w:sz w:val="22"/>
          <w:szCs w:val="20"/>
        </w:rPr>
        <w:t xml:space="preserve">, </w:t>
      </w:r>
      <w:r w:rsidR="00DD029A" w:rsidRPr="00DD029A">
        <w:rPr>
          <w:position w:val="-12"/>
          <w:sz w:val="22"/>
          <w:szCs w:val="20"/>
        </w:rPr>
        <w:pict>
          <v:shape id="_x0000_i3854" type="#_x0000_t75" style="width:23.25pt;height:18pt">
            <v:imagedata r:id="rId2427" o:title=""/>
          </v:shape>
        </w:pict>
      </w:r>
      <w:r w:rsidRPr="001242A6">
        <w:rPr>
          <w:sz w:val="22"/>
          <w:szCs w:val="20"/>
        </w:rPr>
        <w:t xml:space="preserve">, ... , </w:t>
      </w:r>
      <w:r w:rsidR="00DD029A" w:rsidRPr="00DD029A">
        <w:rPr>
          <w:position w:val="-12"/>
          <w:sz w:val="22"/>
          <w:szCs w:val="20"/>
        </w:rPr>
        <w:pict>
          <v:shape id="_x0000_i3855" type="#_x0000_t75" style="width:24pt;height:18pt">
            <v:imagedata r:id="rId2428" o:title=""/>
          </v:shape>
        </w:pict>
      </w:r>
      <w:r w:rsidRPr="001242A6">
        <w:rPr>
          <w:sz w:val="22"/>
          <w:szCs w:val="20"/>
        </w:rPr>
        <w:t>,</w:t>
      </w:r>
      <w:r w:rsidRPr="001242A6">
        <w:rPr>
          <w:sz w:val="22"/>
          <w:szCs w:val="20"/>
          <w:lang w:val="en-US"/>
        </w:rPr>
        <w:t xml:space="preserve"> had happen</w:t>
      </w:r>
      <w:r w:rsidRPr="001242A6">
        <w:rPr>
          <w:sz w:val="22"/>
          <w:szCs w:val="20"/>
        </w:rPr>
        <w:t xml:space="preserve">, </w:t>
      </w:r>
      <w:r w:rsidRPr="001242A6">
        <w:rPr>
          <w:sz w:val="22"/>
          <w:szCs w:val="20"/>
          <w:lang w:val="en-US"/>
        </w:rPr>
        <w:t>where</w:t>
      </w:r>
      <w:r w:rsidRPr="001242A6">
        <w:rPr>
          <w:sz w:val="22"/>
          <w:szCs w:val="20"/>
        </w:rPr>
        <w:t xml:space="preserve"> </w:t>
      </w:r>
      <w:r w:rsidR="00DD029A" w:rsidRPr="00DD029A">
        <w:rPr>
          <w:position w:val="-12"/>
          <w:sz w:val="22"/>
          <w:szCs w:val="20"/>
        </w:rPr>
        <w:pict>
          <v:shape id="_x0000_i3856" type="#_x0000_t75" style="width:23.25pt;height:18pt">
            <v:imagedata r:id="rId2429" o:title=""/>
          </v:shape>
        </w:pict>
      </w:r>
      <w:r w:rsidRPr="001242A6">
        <w:rPr>
          <w:sz w:val="22"/>
          <w:szCs w:val="20"/>
        </w:rPr>
        <w:t xml:space="preserve"> </w:t>
      </w:r>
      <w:r w:rsidRPr="001242A6">
        <w:rPr>
          <w:sz w:val="22"/>
          <w:szCs w:val="20"/>
          <w:lang w:val="en-US"/>
        </w:rPr>
        <w:t xml:space="preserve">is elementary event that had happen in </w:t>
      </w:r>
      <w:r w:rsidR="00DD029A" w:rsidRPr="00DD029A">
        <w:rPr>
          <w:position w:val="-6"/>
          <w:sz w:val="22"/>
          <w:szCs w:val="20"/>
        </w:rPr>
        <w:pict>
          <v:shape id="_x0000_i3857" type="#_x0000_t75" style="width:6.75pt;height:12pt">
            <v:imagedata r:id="rId2430" o:title=""/>
          </v:shape>
        </w:pict>
      </w:r>
      <w:r w:rsidRPr="001242A6">
        <w:rPr>
          <w:sz w:val="22"/>
          <w:szCs w:val="20"/>
          <w:lang w:val="en-US"/>
        </w:rPr>
        <w:t>-</w:t>
      </w:r>
      <w:proofErr w:type="spellStart"/>
      <w:r w:rsidRPr="001242A6">
        <w:rPr>
          <w:sz w:val="22"/>
          <w:szCs w:val="20"/>
          <w:lang w:val="en-US"/>
        </w:rPr>
        <w:t>th</w:t>
      </w:r>
      <w:proofErr w:type="spellEnd"/>
      <w:r w:rsidRPr="001242A6">
        <w:rPr>
          <w:sz w:val="22"/>
          <w:szCs w:val="20"/>
        </w:rPr>
        <w:t xml:space="preserve"> </w:t>
      </w:r>
      <w:r w:rsidRPr="001242A6">
        <w:rPr>
          <w:sz w:val="22"/>
          <w:szCs w:val="20"/>
          <w:lang w:val="en-US"/>
        </w:rPr>
        <w:t>test</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We</w:t>
      </w:r>
      <w:r w:rsidRPr="001242A6">
        <w:rPr>
          <w:sz w:val="22"/>
          <w:szCs w:val="20"/>
        </w:rPr>
        <w:t>’</w:t>
      </w:r>
      <w:proofErr w:type="spellStart"/>
      <w:r w:rsidRPr="001242A6">
        <w:rPr>
          <w:sz w:val="22"/>
          <w:szCs w:val="20"/>
          <w:lang w:val="en-US"/>
        </w:rPr>
        <w:t>ll</w:t>
      </w:r>
      <w:proofErr w:type="spellEnd"/>
      <w:r w:rsidRPr="001242A6">
        <w:rPr>
          <w:sz w:val="22"/>
          <w:szCs w:val="20"/>
        </w:rPr>
        <w:t xml:space="preserve"> </w:t>
      </w:r>
      <w:r w:rsidRPr="001242A6">
        <w:rPr>
          <w:sz w:val="22"/>
          <w:szCs w:val="20"/>
          <w:lang w:val="en-US"/>
        </w:rPr>
        <w:t>distinguish</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cases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discrete</w: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finite</w:t>
      </w:r>
      <w:r w:rsidRPr="001242A6">
        <w:rPr>
          <w:sz w:val="22"/>
          <w:szCs w:val="20"/>
        </w:rPr>
        <w:t xml:space="preserve"> </w:t>
      </w:r>
      <w:r w:rsidRPr="001242A6">
        <w:rPr>
          <w:sz w:val="22"/>
          <w:szCs w:val="20"/>
          <w:lang w:val="en-US"/>
        </w:rPr>
        <w:t xml:space="preserve">set </w:t>
      </w:r>
      <w:r w:rsidR="00DD029A" w:rsidRPr="00DD029A">
        <w:rPr>
          <w:position w:val="-4"/>
          <w:sz w:val="22"/>
          <w:szCs w:val="20"/>
        </w:rPr>
        <w:pict>
          <v:shape id="_x0000_i3858" type="#_x0000_t75" style="width:12pt;height:12pt">
            <v:imagedata r:id="rId2431" o:title=""/>
          </v:shape>
        </w:pict>
      </w:r>
      <w:r w:rsidRPr="001242A6">
        <w:rPr>
          <w:sz w:val="22"/>
          <w:szCs w:val="20"/>
          <w:lang w:val="en-US"/>
        </w:rPr>
        <w:t xml:space="preserve">: </w:t>
      </w:r>
      <w:r w:rsidR="00DD029A" w:rsidRPr="00DD029A">
        <w:rPr>
          <w:position w:val="-10"/>
          <w:sz w:val="22"/>
          <w:szCs w:val="20"/>
        </w:rPr>
        <w:pict>
          <v:shape id="_x0000_i3859" type="#_x0000_t75" style="width:86.25pt;height:15.75pt">
            <v:imagedata r:id="rId2432" o:title=""/>
          </v:shape>
        </w:pic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 xml:space="preserve">infinite and continuous set n </w:t>
      </w:r>
      <w:r w:rsidR="00DD029A" w:rsidRPr="00DD029A">
        <w:rPr>
          <w:position w:val="-4"/>
          <w:sz w:val="22"/>
          <w:szCs w:val="20"/>
        </w:rPr>
        <w:pict>
          <v:shape id="_x0000_i3860" type="#_x0000_t75" style="width:12pt;height:12pt">
            <v:imagedata r:id="rId2431" o:title=""/>
          </v:shape>
        </w:pict>
      </w:r>
      <w:r w:rsidRPr="001242A6">
        <w:rPr>
          <w:sz w:val="22"/>
          <w:szCs w:val="20"/>
          <w:lang w:val="en-US"/>
        </w:rPr>
        <w:t>:</w:t>
      </w:r>
      <w:r w:rsidRPr="001242A6">
        <w:rPr>
          <w:sz w:val="22"/>
          <w:szCs w:val="20"/>
        </w:rPr>
        <w:t xml:space="preserve"> </w:t>
      </w:r>
      <w:r w:rsidR="00DD029A" w:rsidRPr="00DD029A">
        <w:rPr>
          <w:position w:val="-10"/>
          <w:sz w:val="22"/>
          <w:szCs w:val="20"/>
        </w:rPr>
        <w:pict>
          <v:shape id="_x0000_i3861" type="#_x0000_t75" style="width:45pt;height:15pt">
            <v:imagedata r:id="rId2433" o:title=""/>
          </v:shape>
        </w:pic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For</w:t>
      </w:r>
      <w:r w:rsidRPr="001242A6">
        <w:rPr>
          <w:sz w:val="22"/>
          <w:szCs w:val="20"/>
        </w:rPr>
        <w:t xml:space="preserve"> </w:t>
      </w:r>
      <w:r w:rsidRPr="001242A6">
        <w:rPr>
          <w:sz w:val="22"/>
          <w:szCs w:val="20"/>
          <w:lang w:val="en-US"/>
        </w:rPr>
        <w:t>example</w:t>
      </w:r>
      <w:r w:rsidRPr="001242A6">
        <w:rPr>
          <w:sz w:val="22"/>
          <w:szCs w:val="20"/>
        </w:rPr>
        <w:t xml:space="preserve">, </w:t>
      </w:r>
      <w:r w:rsidRPr="001242A6">
        <w:rPr>
          <w:sz w:val="22"/>
          <w:szCs w:val="20"/>
          <w:lang w:val="en-US"/>
        </w:rPr>
        <w:t>in the case of</w:t>
      </w:r>
      <w:r w:rsidRPr="001242A6">
        <w:rPr>
          <w:sz w:val="22"/>
          <w:szCs w:val="20"/>
        </w:rPr>
        <w:t xml:space="preserve"> </w:t>
      </w:r>
      <w:r w:rsidRPr="001242A6">
        <w:rPr>
          <w:sz w:val="22"/>
          <w:szCs w:val="20"/>
          <w:lang w:val="en-US"/>
        </w:rPr>
        <w:t>tossing</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hexahedral</w:t>
      </w:r>
      <w:r w:rsidRPr="001242A6">
        <w:rPr>
          <w:sz w:val="22"/>
          <w:szCs w:val="20"/>
        </w:rPr>
        <w:t xml:space="preserve"> </w:t>
      </w:r>
      <w:r w:rsidRPr="001242A6">
        <w:rPr>
          <w:sz w:val="22"/>
          <w:szCs w:val="20"/>
          <w:lang w:val="en-US"/>
        </w:rPr>
        <w:t>cube</w:t>
      </w:r>
      <w:r w:rsidRPr="001242A6">
        <w:rPr>
          <w:sz w:val="22"/>
          <w:szCs w:val="20"/>
        </w:rPr>
        <w:t xml:space="preserve">, </w:t>
      </w:r>
      <w:r w:rsidRPr="001242A6">
        <w:rPr>
          <w:sz w:val="22"/>
          <w:szCs w:val="20"/>
          <w:lang w:val="en-US"/>
        </w:rPr>
        <w:t xml:space="preserve">where </w:t>
      </w:r>
      <w:r w:rsidR="00DD029A" w:rsidRPr="00DD029A">
        <w:rPr>
          <w:position w:val="-10"/>
          <w:sz w:val="22"/>
          <w:szCs w:val="20"/>
        </w:rPr>
        <w:pict>
          <v:shape id="_x0000_i3862" type="#_x0000_t75" style="width:122.25pt;height:15.75pt">
            <v:imagedata r:id="rId2434" o:title=""/>
          </v:shape>
        </w:pict>
      </w:r>
      <w:r w:rsidRPr="001242A6">
        <w:rPr>
          <w:sz w:val="22"/>
          <w:szCs w:val="20"/>
        </w:rPr>
        <w:t>, (</w:t>
      </w:r>
      <w:r w:rsidR="00DD029A" w:rsidRPr="00DD029A">
        <w:rPr>
          <w:position w:val="-10"/>
          <w:sz w:val="22"/>
          <w:szCs w:val="20"/>
        </w:rPr>
        <w:pict>
          <v:shape id="_x0000_i3863" type="#_x0000_t75" style="width:33.75pt;height:15.75pt">
            <v:imagedata r:id="rId2435" o:title=""/>
          </v:shape>
        </w:pict>
      </w:r>
      <w:r w:rsidRPr="001242A6">
        <w:rPr>
          <w:sz w:val="22"/>
          <w:szCs w:val="20"/>
        </w:rPr>
        <w:t>)</w:t>
      </w:r>
      <w:r w:rsidRPr="001242A6">
        <w:rPr>
          <w:sz w:val="22"/>
          <w:szCs w:val="20"/>
          <w:lang w:val="en-US"/>
        </w:rPr>
        <w:t>, it is quite possible that in a certain series of tests the following results could be obtained</w:t>
      </w:r>
      <w:r w:rsidRPr="001242A6">
        <w:rPr>
          <w:sz w:val="22"/>
          <w:szCs w:val="20"/>
        </w:rPr>
        <w:t>:</w:t>
      </w:r>
    </w:p>
    <w:tbl>
      <w:tblPr>
        <w:tblW w:w="4476" w:type="pct"/>
        <w:tblInd w:w="507" w:type="dxa"/>
        <w:tblLook w:val="0000"/>
      </w:tblPr>
      <w:tblGrid>
        <w:gridCol w:w="2127"/>
        <w:gridCol w:w="2129"/>
        <w:gridCol w:w="2129"/>
      </w:tblGrid>
      <w:tr w:rsidR="001242A6" w:rsidRPr="001242A6" w:rsidTr="00B7792E">
        <w:tc>
          <w:tcPr>
            <w:tcW w:w="1666" w:type="pct"/>
            <w:vAlign w:val="center"/>
          </w:tcPr>
          <w:p w:rsidR="001242A6" w:rsidRPr="001242A6" w:rsidRDefault="00DD029A" w:rsidP="001242A6">
            <w:pPr>
              <w:spacing w:before="20" w:after="20"/>
              <w:jc w:val="center"/>
              <w:rPr>
                <w:sz w:val="22"/>
                <w:szCs w:val="20"/>
              </w:rPr>
            </w:pPr>
            <w:r w:rsidRPr="00DD029A">
              <w:rPr>
                <w:position w:val="-12"/>
                <w:sz w:val="22"/>
                <w:szCs w:val="20"/>
              </w:rPr>
              <w:pict>
                <v:shape id="_x0000_i3864" type="#_x0000_t75" style="width:57pt;height:18pt">
                  <v:imagedata r:id="rId2436" o:title=""/>
                </v:shape>
              </w:pict>
            </w:r>
            <w:r w:rsidR="001242A6" w:rsidRPr="001242A6">
              <w:rPr>
                <w:sz w:val="22"/>
                <w:szCs w:val="20"/>
              </w:rPr>
              <w:t>“5”</w:t>
            </w:r>
          </w:p>
        </w:tc>
        <w:tc>
          <w:tcPr>
            <w:tcW w:w="1667" w:type="pct"/>
            <w:vAlign w:val="center"/>
          </w:tcPr>
          <w:p w:rsidR="001242A6" w:rsidRPr="001242A6" w:rsidRDefault="00DD029A" w:rsidP="001242A6">
            <w:pPr>
              <w:spacing w:before="20" w:after="20"/>
              <w:jc w:val="center"/>
              <w:rPr>
                <w:sz w:val="22"/>
                <w:szCs w:val="20"/>
              </w:rPr>
            </w:pPr>
            <w:r w:rsidRPr="00DD029A">
              <w:rPr>
                <w:position w:val="-12"/>
                <w:sz w:val="22"/>
                <w:szCs w:val="20"/>
              </w:rPr>
              <w:pict>
                <v:shape id="_x0000_i3865" type="#_x0000_t75" style="width:59.25pt;height:18pt">
                  <v:imagedata r:id="rId2437" o:title=""/>
                </v:shape>
              </w:pict>
            </w:r>
            <w:r w:rsidR="001242A6" w:rsidRPr="001242A6">
              <w:rPr>
                <w:sz w:val="22"/>
                <w:szCs w:val="20"/>
              </w:rPr>
              <w:t>“6”</w:t>
            </w:r>
          </w:p>
        </w:tc>
        <w:tc>
          <w:tcPr>
            <w:tcW w:w="1667" w:type="pct"/>
            <w:vAlign w:val="center"/>
          </w:tcPr>
          <w:p w:rsidR="001242A6" w:rsidRPr="001242A6" w:rsidRDefault="00DD029A" w:rsidP="001242A6">
            <w:pPr>
              <w:spacing w:before="20" w:after="20"/>
              <w:jc w:val="center"/>
              <w:rPr>
                <w:sz w:val="22"/>
                <w:szCs w:val="20"/>
              </w:rPr>
            </w:pPr>
            <w:r w:rsidRPr="00DD029A">
              <w:rPr>
                <w:position w:val="-12"/>
                <w:sz w:val="22"/>
                <w:szCs w:val="20"/>
              </w:rPr>
              <w:pict>
                <v:shape id="_x0000_i3866" type="#_x0000_t75" style="width:57.75pt;height:18pt">
                  <v:imagedata r:id="rId2438" o:title=""/>
                </v:shape>
              </w:pict>
            </w:r>
            <w:r w:rsidR="001242A6" w:rsidRPr="001242A6">
              <w:rPr>
                <w:sz w:val="22"/>
                <w:szCs w:val="20"/>
              </w:rPr>
              <w:t>“6”</w:t>
            </w:r>
          </w:p>
        </w:tc>
      </w:tr>
      <w:tr w:rsidR="001242A6" w:rsidRPr="001242A6" w:rsidTr="00B7792E">
        <w:tc>
          <w:tcPr>
            <w:tcW w:w="1666" w:type="pct"/>
            <w:vAlign w:val="center"/>
          </w:tcPr>
          <w:p w:rsidR="001242A6" w:rsidRPr="001242A6" w:rsidRDefault="00DD029A" w:rsidP="001242A6">
            <w:pPr>
              <w:spacing w:before="20" w:after="20"/>
              <w:jc w:val="center"/>
              <w:rPr>
                <w:sz w:val="22"/>
                <w:szCs w:val="20"/>
              </w:rPr>
            </w:pPr>
            <w:r w:rsidRPr="00DD029A">
              <w:rPr>
                <w:position w:val="-12"/>
                <w:sz w:val="22"/>
                <w:szCs w:val="20"/>
              </w:rPr>
              <w:pict>
                <v:shape id="_x0000_i3867" type="#_x0000_t75" style="width:60pt;height:18pt">
                  <v:imagedata r:id="rId2439" o:title=""/>
                </v:shape>
              </w:pict>
            </w:r>
            <w:r w:rsidR="001242A6" w:rsidRPr="001242A6">
              <w:rPr>
                <w:sz w:val="22"/>
                <w:szCs w:val="20"/>
              </w:rPr>
              <w:t>“6”</w:t>
            </w:r>
          </w:p>
        </w:tc>
        <w:tc>
          <w:tcPr>
            <w:tcW w:w="1667" w:type="pct"/>
            <w:vAlign w:val="center"/>
          </w:tcPr>
          <w:p w:rsidR="001242A6" w:rsidRPr="001242A6" w:rsidRDefault="00DD029A" w:rsidP="001242A6">
            <w:pPr>
              <w:spacing w:before="20" w:after="20"/>
              <w:jc w:val="center"/>
              <w:rPr>
                <w:sz w:val="22"/>
                <w:szCs w:val="20"/>
              </w:rPr>
            </w:pPr>
            <w:r w:rsidRPr="00DD029A">
              <w:rPr>
                <w:position w:val="-12"/>
                <w:sz w:val="22"/>
                <w:szCs w:val="20"/>
              </w:rPr>
              <w:pict>
                <v:shape id="_x0000_i3868" type="#_x0000_t75" style="width:57.75pt;height:18pt">
                  <v:imagedata r:id="rId2440" o:title=""/>
                </v:shape>
              </w:pict>
            </w:r>
            <w:r w:rsidR="001242A6" w:rsidRPr="001242A6">
              <w:rPr>
                <w:sz w:val="22"/>
                <w:szCs w:val="20"/>
              </w:rPr>
              <w:t>“4”</w:t>
            </w:r>
          </w:p>
        </w:tc>
        <w:tc>
          <w:tcPr>
            <w:tcW w:w="1667" w:type="pct"/>
            <w:vAlign w:val="center"/>
          </w:tcPr>
          <w:p w:rsidR="001242A6" w:rsidRPr="001242A6" w:rsidRDefault="00DD029A" w:rsidP="001242A6">
            <w:pPr>
              <w:spacing w:before="20" w:after="20"/>
              <w:jc w:val="center"/>
              <w:rPr>
                <w:sz w:val="22"/>
                <w:szCs w:val="20"/>
              </w:rPr>
            </w:pPr>
            <w:r w:rsidRPr="00DD029A">
              <w:rPr>
                <w:position w:val="-12"/>
                <w:sz w:val="22"/>
                <w:szCs w:val="20"/>
              </w:rPr>
              <w:pict>
                <v:shape id="_x0000_i3869" type="#_x0000_t75" style="width:59.25pt;height:18pt">
                  <v:imagedata r:id="rId2441" o:title=""/>
                </v:shape>
              </w:pict>
            </w:r>
            <w:r w:rsidR="001242A6" w:rsidRPr="001242A6">
              <w:rPr>
                <w:sz w:val="22"/>
                <w:szCs w:val="20"/>
              </w:rPr>
              <w:t>“3”</w:t>
            </w:r>
          </w:p>
        </w:tc>
      </w:tr>
      <w:tr w:rsidR="001242A6" w:rsidRPr="001242A6" w:rsidTr="00B7792E">
        <w:tc>
          <w:tcPr>
            <w:tcW w:w="1666" w:type="pct"/>
            <w:vAlign w:val="center"/>
          </w:tcPr>
          <w:p w:rsidR="001242A6" w:rsidRPr="001242A6" w:rsidRDefault="00DD029A" w:rsidP="001242A6">
            <w:pPr>
              <w:spacing w:before="20" w:after="20"/>
              <w:jc w:val="center"/>
              <w:rPr>
                <w:sz w:val="22"/>
                <w:szCs w:val="20"/>
              </w:rPr>
            </w:pPr>
            <w:r w:rsidRPr="00DD029A">
              <w:rPr>
                <w:position w:val="-12"/>
                <w:sz w:val="22"/>
                <w:szCs w:val="20"/>
              </w:rPr>
              <w:pict>
                <v:shape id="_x0000_i3870" type="#_x0000_t75" style="width:57.75pt;height:18pt">
                  <v:imagedata r:id="rId2442" o:title=""/>
                </v:shape>
              </w:pict>
            </w:r>
            <w:r w:rsidR="001242A6" w:rsidRPr="001242A6">
              <w:rPr>
                <w:sz w:val="22"/>
                <w:szCs w:val="20"/>
              </w:rPr>
              <w:t>“5”</w:t>
            </w:r>
          </w:p>
        </w:tc>
        <w:tc>
          <w:tcPr>
            <w:tcW w:w="1667" w:type="pct"/>
            <w:vAlign w:val="center"/>
          </w:tcPr>
          <w:p w:rsidR="001242A6" w:rsidRPr="001242A6" w:rsidRDefault="00DD029A" w:rsidP="001242A6">
            <w:pPr>
              <w:spacing w:before="20" w:after="20"/>
              <w:jc w:val="center"/>
              <w:rPr>
                <w:sz w:val="22"/>
                <w:szCs w:val="20"/>
              </w:rPr>
            </w:pPr>
            <w:r w:rsidRPr="00DD029A">
              <w:rPr>
                <w:position w:val="-12"/>
                <w:sz w:val="22"/>
                <w:szCs w:val="20"/>
              </w:rPr>
              <w:pict>
                <v:shape id="_x0000_i3871" type="#_x0000_t75" style="width:57.75pt;height:18pt">
                  <v:imagedata r:id="rId2443" o:title=""/>
                </v:shape>
              </w:pict>
            </w:r>
            <w:r w:rsidR="001242A6" w:rsidRPr="001242A6">
              <w:rPr>
                <w:sz w:val="22"/>
                <w:szCs w:val="20"/>
              </w:rPr>
              <w:t>“2”</w:t>
            </w:r>
          </w:p>
        </w:tc>
        <w:tc>
          <w:tcPr>
            <w:tcW w:w="1667" w:type="pct"/>
            <w:vAlign w:val="center"/>
          </w:tcPr>
          <w:p w:rsidR="001242A6" w:rsidRPr="001242A6" w:rsidRDefault="00DD029A" w:rsidP="001242A6">
            <w:pPr>
              <w:spacing w:before="20" w:after="20"/>
              <w:jc w:val="center"/>
              <w:rPr>
                <w:sz w:val="22"/>
                <w:szCs w:val="20"/>
              </w:rPr>
            </w:pPr>
            <w:r w:rsidRPr="00DD029A">
              <w:rPr>
                <w:position w:val="-12"/>
                <w:sz w:val="22"/>
                <w:szCs w:val="20"/>
              </w:rPr>
              <w:pict>
                <v:shape id="_x0000_i3872" type="#_x0000_t75" style="width:57.75pt;height:18pt">
                  <v:imagedata r:id="rId2444" o:title=""/>
                </v:shape>
              </w:pict>
            </w:r>
            <w:r w:rsidR="001242A6" w:rsidRPr="001242A6">
              <w:rPr>
                <w:sz w:val="22"/>
                <w:szCs w:val="20"/>
              </w:rPr>
              <w:t>“6”</w:t>
            </w:r>
          </w:p>
        </w:tc>
      </w:tr>
      <w:tr w:rsidR="001242A6" w:rsidRPr="001242A6" w:rsidTr="00B7792E">
        <w:tc>
          <w:tcPr>
            <w:tcW w:w="1666" w:type="pct"/>
            <w:vAlign w:val="center"/>
          </w:tcPr>
          <w:p w:rsidR="001242A6" w:rsidRPr="001242A6" w:rsidRDefault="00DD029A" w:rsidP="001242A6">
            <w:pPr>
              <w:spacing w:before="20" w:after="20"/>
              <w:jc w:val="center"/>
              <w:rPr>
                <w:sz w:val="22"/>
                <w:szCs w:val="20"/>
              </w:rPr>
            </w:pPr>
            <w:r w:rsidRPr="00DD029A">
              <w:rPr>
                <w:position w:val="-12"/>
                <w:sz w:val="22"/>
                <w:szCs w:val="20"/>
              </w:rPr>
              <w:pict>
                <v:shape id="_x0000_i3873" type="#_x0000_t75" style="width:62.25pt;height:18pt">
                  <v:imagedata r:id="rId2445" o:title=""/>
                </v:shape>
              </w:pict>
            </w:r>
            <w:r w:rsidR="001242A6" w:rsidRPr="001242A6">
              <w:rPr>
                <w:sz w:val="22"/>
                <w:szCs w:val="20"/>
              </w:rPr>
              <w:t>“4”</w:t>
            </w:r>
          </w:p>
        </w:tc>
        <w:tc>
          <w:tcPr>
            <w:tcW w:w="1667" w:type="pct"/>
            <w:vAlign w:val="center"/>
          </w:tcPr>
          <w:p w:rsidR="001242A6" w:rsidRPr="001242A6" w:rsidRDefault="00DD029A" w:rsidP="001242A6">
            <w:pPr>
              <w:spacing w:before="20" w:after="20"/>
              <w:jc w:val="center"/>
              <w:rPr>
                <w:sz w:val="22"/>
                <w:szCs w:val="20"/>
              </w:rPr>
            </w:pPr>
            <w:r w:rsidRPr="00DD029A">
              <w:rPr>
                <w:position w:val="-12"/>
                <w:sz w:val="22"/>
                <w:szCs w:val="20"/>
              </w:rPr>
              <w:pict>
                <v:shape id="_x0000_i3874" type="#_x0000_t75" style="width:60.75pt;height:18pt">
                  <v:imagedata r:id="rId2446" o:title=""/>
                </v:shape>
              </w:pict>
            </w:r>
            <w:r w:rsidR="001242A6" w:rsidRPr="001242A6">
              <w:rPr>
                <w:sz w:val="22"/>
                <w:szCs w:val="20"/>
              </w:rPr>
              <w:t>“5”</w:t>
            </w:r>
          </w:p>
        </w:tc>
        <w:tc>
          <w:tcPr>
            <w:tcW w:w="1667" w:type="pct"/>
            <w:vAlign w:val="center"/>
          </w:tcPr>
          <w:p w:rsidR="001242A6" w:rsidRPr="001242A6" w:rsidRDefault="00DD029A" w:rsidP="001242A6">
            <w:pPr>
              <w:spacing w:before="20" w:after="20"/>
              <w:jc w:val="center"/>
              <w:rPr>
                <w:sz w:val="22"/>
                <w:szCs w:val="20"/>
              </w:rPr>
            </w:pPr>
            <w:r w:rsidRPr="00DD029A">
              <w:rPr>
                <w:position w:val="-12"/>
                <w:sz w:val="22"/>
                <w:szCs w:val="20"/>
              </w:rPr>
              <w:pict>
                <v:shape id="_x0000_i3875" type="#_x0000_t75" style="width:60.75pt;height:18pt">
                  <v:imagedata r:id="rId2447" o:title=""/>
                </v:shape>
              </w:pict>
            </w:r>
            <w:r w:rsidR="001242A6" w:rsidRPr="001242A6">
              <w:rPr>
                <w:sz w:val="22"/>
                <w:szCs w:val="20"/>
              </w:rPr>
              <w:t>“6”</w:t>
            </w:r>
          </w:p>
        </w:tc>
      </w:tr>
      <w:tr w:rsidR="001242A6" w:rsidRPr="001242A6" w:rsidTr="00B7792E">
        <w:tc>
          <w:tcPr>
            <w:tcW w:w="1666" w:type="pct"/>
            <w:vAlign w:val="center"/>
          </w:tcPr>
          <w:p w:rsidR="001242A6" w:rsidRPr="001242A6" w:rsidRDefault="00DD029A" w:rsidP="001242A6">
            <w:pPr>
              <w:spacing w:before="20" w:after="20"/>
              <w:jc w:val="center"/>
              <w:rPr>
                <w:sz w:val="22"/>
                <w:szCs w:val="20"/>
              </w:rPr>
            </w:pPr>
            <w:r w:rsidRPr="00DD029A">
              <w:rPr>
                <w:position w:val="-12"/>
                <w:sz w:val="22"/>
                <w:szCs w:val="20"/>
              </w:rPr>
              <w:pict>
                <v:shape id="_x0000_i3876" type="#_x0000_t75" style="width:60.75pt;height:18pt">
                  <v:imagedata r:id="rId2448" o:title=""/>
                </v:shape>
              </w:pict>
            </w:r>
            <w:r w:rsidR="001242A6" w:rsidRPr="001242A6">
              <w:rPr>
                <w:sz w:val="22"/>
                <w:szCs w:val="20"/>
              </w:rPr>
              <w:t>“5”</w:t>
            </w:r>
          </w:p>
        </w:tc>
        <w:tc>
          <w:tcPr>
            <w:tcW w:w="1667" w:type="pct"/>
            <w:vAlign w:val="center"/>
          </w:tcPr>
          <w:p w:rsidR="001242A6" w:rsidRPr="001242A6" w:rsidRDefault="00DD029A" w:rsidP="001242A6">
            <w:pPr>
              <w:spacing w:before="20" w:after="20"/>
              <w:jc w:val="center"/>
              <w:rPr>
                <w:sz w:val="22"/>
                <w:szCs w:val="20"/>
              </w:rPr>
            </w:pPr>
            <w:r w:rsidRPr="00DD029A">
              <w:rPr>
                <w:position w:val="-12"/>
                <w:sz w:val="22"/>
                <w:szCs w:val="20"/>
              </w:rPr>
              <w:pict>
                <v:shape id="_x0000_i3877" type="#_x0000_t75" style="width:60.75pt;height:18pt">
                  <v:imagedata r:id="rId2449" o:title=""/>
                </v:shape>
              </w:pict>
            </w:r>
            <w:r w:rsidR="001242A6" w:rsidRPr="001242A6">
              <w:rPr>
                <w:sz w:val="22"/>
                <w:szCs w:val="20"/>
              </w:rPr>
              <w:t>“6”</w:t>
            </w:r>
          </w:p>
        </w:tc>
        <w:tc>
          <w:tcPr>
            <w:tcW w:w="1667" w:type="pct"/>
            <w:vAlign w:val="center"/>
          </w:tcPr>
          <w:p w:rsidR="001242A6" w:rsidRPr="001242A6" w:rsidRDefault="001242A6" w:rsidP="001242A6">
            <w:pPr>
              <w:spacing w:before="20" w:after="20"/>
              <w:jc w:val="center"/>
              <w:rPr>
                <w:sz w:val="22"/>
                <w:szCs w:val="20"/>
              </w:rPr>
            </w:pPr>
            <w:r w:rsidRPr="001242A6">
              <w:rPr>
                <w:sz w:val="22"/>
                <w:szCs w:val="20"/>
                <w:lang w:val="en-US"/>
              </w:rPr>
              <w:t>etc</w:t>
            </w:r>
          </w:p>
        </w:tc>
      </w:tr>
    </w:tbl>
    <w:p w:rsidR="001242A6" w:rsidRPr="001242A6" w:rsidRDefault="001242A6" w:rsidP="001242A6">
      <w:pPr>
        <w:ind w:firstLine="340"/>
        <w:jc w:val="both"/>
        <w:rPr>
          <w:sz w:val="22"/>
          <w:szCs w:val="20"/>
          <w:lang w:val="en-US"/>
        </w:rPr>
      </w:pPr>
      <w:r w:rsidRPr="001242A6">
        <w:rPr>
          <w:sz w:val="22"/>
          <w:szCs w:val="20"/>
          <w:lang w:val="en-US"/>
        </w:rPr>
        <w:t>It</w:t>
      </w:r>
      <w:r w:rsidRPr="001242A6">
        <w:rPr>
          <w:sz w:val="22"/>
          <w:szCs w:val="20"/>
        </w:rPr>
        <w:t xml:space="preserve"> </w:t>
      </w:r>
      <w:r w:rsidRPr="001242A6">
        <w:rPr>
          <w:sz w:val="22"/>
          <w:szCs w:val="20"/>
          <w:lang w:val="en-US"/>
        </w:rPr>
        <w:t>should</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GB"/>
        </w:rPr>
        <w:t>emphasized</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this</w:t>
      </w:r>
      <w:r w:rsidRPr="001242A6">
        <w:rPr>
          <w:sz w:val="22"/>
          <w:szCs w:val="20"/>
        </w:rPr>
        <w:t xml:space="preserve"> </w:t>
      </w:r>
      <w:r w:rsidRPr="001242A6">
        <w:rPr>
          <w:sz w:val="22"/>
          <w:szCs w:val="20"/>
          <w:lang w:val="en-US"/>
        </w:rPr>
        <w:t>case</w:t>
      </w:r>
      <w:r w:rsidRPr="001242A6">
        <w:rPr>
          <w:sz w:val="22"/>
          <w:szCs w:val="20"/>
        </w:rPr>
        <w:t xml:space="preserve"> </w:t>
      </w:r>
      <w:r w:rsidRPr="001242A6">
        <w:rPr>
          <w:sz w:val="22"/>
          <w:szCs w:val="20"/>
          <w:lang w:val="en-US"/>
        </w:rPr>
        <w:t>only</w:t>
      </w:r>
      <w:r w:rsidRPr="001242A6">
        <w:rPr>
          <w:sz w:val="22"/>
          <w:szCs w:val="20"/>
        </w:rPr>
        <w:t xml:space="preserve"> </w:t>
      </w:r>
      <w:r w:rsidRPr="001242A6">
        <w:rPr>
          <w:sz w:val="22"/>
          <w:szCs w:val="20"/>
          <w:lang w:val="en-US"/>
        </w:rPr>
        <w:t>results from the set of elementary events</w:t>
      </w:r>
      <w:r w:rsidRPr="001242A6">
        <w:rPr>
          <w:sz w:val="22"/>
          <w:szCs w:val="20"/>
        </w:rPr>
        <w:t xml:space="preserve"> </w:t>
      </w:r>
      <w:r w:rsidR="00DD029A" w:rsidRPr="00DD029A">
        <w:rPr>
          <w:position w:val="-10"/>
          <w:sz w:val="22"/>
          <w:szCs w:val="20"/>
        </w:rPr>
        <w:pict>
          <v:shape id="_x0000_i3878" type="#_x0000_t75" style="width:125.25pt;height:15.75pt">
            <v:imagedata r:id="rId2450" o:title=""/>
          </v:shape>
        </w:pict>
      </w:r>
      <w:r w:rsidRPr="001242A6">
        <w:rPr>
          <w:sz w:val="22"/>
          <w:szCs w:val="20"/>
          <w:lang w:val="en-US"/>
        </w:rPr>
        <w:t xml:space="preserve"> could be obtained</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lastRenderedPageBreak/>
        <w:t>Suppose</w:t>
      </w:r>
      <w:r w:rsidRPr="001242A6">
        <w:rPr>
          <w:sz w:val="22"/>
          <w:szCs w:val="20"/>
        </w:rPr>
        <w:t xml:space="preserve"> </w:t>
      </w:r>
      <w:r w:rsidR="00DD029A" w:rsidRPr="00DD029A">
        <w:rPr>
          <w:position w:val="-6"/>
          <w:sz w:val="22"/>
          <w:szCs w:val="20"/>
        </w:rPr>
        <w:pict>
          <v:shape id="_x0000_i3879" type="#_x0000_t75" style="width:9pt;height:9.75pt">
            <v:imagedata r:id="rId2451" o:title=""/>
          </v:shape>
        </w:pict>
      </w:r>
      <w:r w:rsidRPr="001242A6">
        <w:rPr>
          <w:sz w:val="22"/>
          <w:szCs w:val="20"/>
        </w:rPr>
        <w:t xml:space="preserve"> </w:t>
      </w:r>
      <w:r w:rsidRPr="001242A6">
        <w:rPr>
          <w:sz w:val="22"/>
          <w:szCs w:val="20"/>
          <w:lang w:val="en-US"/>
        </w:rPr>
        <w:t>tests had been performed and the event</w:t>
      </w:r>
      <w:r w:rsidRPr="001242A6">
        <w:rPr>
          <w:sz w:val="22"/>
          <w:szCs w:val="20"/>
        </w:rPr>
        <w:t xml:space="preserve"> </w:t>
      </w:r>
      <w:r w:rsidRPr="001242A6">
        <w:rPr>
          <w:sz w:val="22"/>
          <w:szCs w:val="20"/>
          <w:lang w:val="en-US"/>
        </w:rPr>
        <w:t>{</w:t>
      </w:r>
      <w:r w:rsidR="00DD029A" w:rsidRPr="00DD029A">
        <w:rPr>
          <w:position w:val="-10"/>
          <w:sz w:val="22"/>
          <w:szCs w:val="20"/>
        </w:rPr>
        <w:pict>
          <v:shape id="_x0000_i3880" type="#_x0000_t75" style="width:12.75pt;height:15.75pt">
            <v:imagedata r:id="rId2452" o:title=""/>
          </v:shape>
        </w:pict>
      </w:r>
      <w:r w:rsidRPr="001242A6">
        <w:rPr>
          <w:sz w:val="22"/>
          <w:szCs w:val="20"/>
          <w:lang w:val="en-US"/>
        </w:rPr>
        <w:t>}</w:t>
      </w:r>
      <w:r w:rsidRPr="001242A6">
        <w:rPr>
          <w:sz w:val="22"/>
          <w:szCs w:val="20"/>
        </w:rPr>
        <w:t xml:space="preserve"> </w:t>
      </w:r>
      <w:r w:rsidRPr="001242A6">
        <w:rPr>
          <w:sz w:val="22"/>
          <w:szCs w:val="20"/>
          <w:lang w:val="en-US"/>
        </w:rPr>
        <w:t>had occurred</w:t>
      </w:r>
      <w:r w:rsidRPr="001242A6">
        <w:rPr>
          <w:sz w:val="22"/>
          <w:szCs w:val="20"/>
        </w:rPr>
        <w:t xml:space="preserve"> </w:t>
      </w:r>
      <w:r w:rsidR="00DD029A" w:rsidRPr="00DD029A">
        <w:rPr>
          <w:position w:val="-10"/>
          <w:sz w:val="22"/>
          <w:szCs w:val="20"/>
        </w:rPr>
        <w:pict>
          <v:shape id="_x0000_i3881" type="#_x0000_t75" style="width:14.25pt;height:15.75pt">
            <v:imagedata r:id="rId2453" o:title=""/>
          </v:shape>
        </w:pict>
      </w:r>
      <w:r w:rsidRPr="001242A6">
        <w:rPr>
          <w:sz w:val="22"/>
          <w:szCs w:val="20"/>
        </w:rPr>
        <w:t xml:space="preserve"> </w:t>
      </w:r>
      <w:r w:rsidRPr="001242A6">
        <w:rPr>
          <w:sz w:val="22"/>
          <w:szCs w:val="20"/>
          <w:lang w:val="en-US"/>
        </w:rPr>
        <w:t>times</w:t>
      </w:r>
      <w:r w:rsidRPr="001242A6">
        <w:rPr>
          <w:sz w:val="22"/>
          <w:szCs w:val="20"/>
        </w:rPr>
        <w:t xml:space="preserve">, </w:t>
      </w:r>
      <w:r w:rsidRPr="001242A6">
        <w:rPr>
          <w:sz w:val="22"/>
          <w:szCs w:val="20"/>
          <w:lang w:val="en-US"/>
        </w:rPr>
        <w:t>{</w:t>
      </w:r>
      <w:r w:rsidR="00DD029A" w:rsidRPr="00DD029A">
        <w:rPr>
          <w:position w:val="-10"/>
          <w:sz w:val="22"/>
          <w:szCs w:val="20"/>
        </w:rPr>
        <w:pict>
          <v:shape id="_x0000_i3882" type="#_x0000_t75" style="width:15pt;height:15.75pt">
            <v:imagedata r:id="rId2454" o:title=""/>
          </v:shape>
        </w:pict>
      </w:r>
      <w:r w:rsidRPr="001242A6">
        <w:rPr>
          <w:sz w:val="22"/>
          <w:szCs w:val="20"/>
          <w:lang w:val="en-US"/>
        </w:rPr>
        <w:t>}</w:t>
      </w:r>
      <w:r w:rsidRPr="001242A6">
        <w:rPr>
          <w:sz w:val="22"/>
          <w:szCs w:val="20"/>
        </w:rPr>
        <w:t xml:space="preserve"> – </w:t>
      </w:r>
      <w:r w:rsidR="00DD029A" w:rsidRPr="00DD029A">
        <w:rPr>
          <w:position w:val="-10"/>
          <w:sz w:val="22"/>
          <w:szCs w:val="20"/>
        </w:rPr>
        <w:pict>
          <v:shape id="_x0000_i3883" type="#_x0000_t75" style="width:15pt;height:15.75pt">
            <v:imagedata r:id="rId2455" o:title=""/>
          </v:shape>
        </w:pict>
      </w:r>
      <w:r w:rsidRPr="001242A6">
        <w:rPr>
          <w:sz w:val="22"/>
          <w:szCs w:val="20"/>
        </w:rPr>
        <w:t xml:space="preserve"> </w:t>
      </w:r>
      <w:r w:rsidRPr="001242A6">
        <w:rPr>
          <w:sz w:val="22"/>
          <w:szCs w:val="20"/>
          <w:lang w:val="en-US"/>
        </w:rPr>
        <w:t>times</w:t>
      </w:r>
      <w:r w:rsidRPr="001242A6">
        <w:rPr>
          <w:sz w:val="22"/>
          <w:szCs w:val="20"/>
        </w:rPr>
        <w:t xml:space="preserve">, ..., </w:t>
      </w:r>
      <w:r w:rsidRPr="001242A6">
        <w:rPr>
          <w:sz w:val="22"/>
          <w:szCs w:val="20"/>
          <w:lang w:val="en-US"/>
        </w:rPr>
        <w:t>{</w:t>
      </w:r>
      <w:r w:rsidR="00DD029A" w:rsidRPr="00DD029A">
        <w:rPr>
          <w:position w:val="-10"/>
          <w:sz w:val="22"/>
          <w:szCs w:val="20"/>
        </w:rPr>
        <w:pict>
          <v:shape id="_x0000_i3884" type="#_x0000_t75" style="width:15pt;height:15.75pt">
            <v:imagedata r:id="rId2456" o:title=""/>
          </v:shape>
        </w:pict>
      </w:r>
      <w:r w:rsidRPr="001242A6">
        <w:rPr>
          <w:sz w:val="22"/>
          <w:szCs w:val="20"/>
          <w:lang w:val="en-US"/>
        </w:rPr>
        <w:t>}</w:t>
      </w:r>
      <w:r w:rsidRPr="001242A6">
        <w:rPr>
          <w:sz w:val="22"/>
          <w:szCs w:val="20"/>
        </w:rPr>
        <w:t xml:space="preserve"> – </w:t>
      </w:r>
      <w:r w:rsidR="00DD029A" w:rsidRPr="00DD029A">
        <w:rPr>
          <w:position w:val="-10"/>
          <w:sz w:val="22"/>
          <w:szCs w:val="20"/>
        </w:rPr>
        <w:pict>
          <v:shape id="_x0000_i3885" type="#_x0000_t75" style="width:15.75pt;height:15.75pt">
            <v:imagedata r:id="rId2457" o:title=""/>
          </v:shape>
        </w:pict>
      </w:r>
      <w:r w:rsidRPr="001242A6">
        <w:rPr>
          <w:sz w:val="22"/>
          <w:szCs w:val="20"/>
        </w:rPr>
        <w:t xml:space="preserve"> </w:t>
      </w:r>
      <w:r w:rsidRPr="001242A6">
        <w:rPr>
          <w:sz w:val="22"/>
          <w:szCs w:val="20"/>
          <w:lang w:val="en-US"/>
        </w:rPr>
        <w:t>times</w:t>
      </w:r>
      <w:r w:rsidRPr="001242A6">
        <w:rPr>
          <w:sz w:val="22"/>
          <w:szCs w:val="20"/>
        </w:rPr>
        <w:t xml:space="preserve">, </w:t>
      </w:r>
      <w:r w:rsidRPr="001242A6">
        <w:rPr>
          <w:sz w:val="22"/>
          <w:szCs w:val="20"/>
          <w:lang w:val="en-US"/>
        </w:rPr>
        <w:t>and</w:t>
      </w:r>
      <w:r w:rsidRPr="001242A6">
        <w:rPr>
          <w:sz w:val="22"/>
          <w:szCs w:val="20"/>
        </w:rPr>
        <w:t xml:space="preserve"> </w:t>
      </w:r>
      <w:r w:rsidR="00DD029A" w:rsidRPr="00DD029A">
        <w:rPr>
          <w:position w:val="-10"/>
          <w:sz w:val="22"/>
          <w:szCs w:val="20"/>
        </w:rPr>
        <w:pict>
          <v:shape id="_x0000_i3886" type="#_x0000_t75" style="width:93.75pt;height:15.75pt">
            <v:imagedata r:id="rId2458" o:title=""/>
          </v:shape>
        </w:pict>
      </w:r>
      <w:r w:rsidRPr="001242A6">
        <w:rPr>
          <w:sz w:val="22"/>
          <w:szCs w:val="20"/>
        </w:rPr>
        <w:t>.</w:t>
      </w:r>
    </w:p>
    <w:p w:rsidR="001242A6" w:rsidRPr="001242A6" w:rsidRDefault="001242A6" w:rsidP="001242A6">
      <w:pPr>
        <w:ind w:firstLine="340"/>
        <w:jc w:val="both"/>
        <w:rPr>
          <w:sz w:val="22"/>
          <w:szCs w:val="20"/>
          <w:lang w:val="en-US"/>
        </w:rPr>
      </w:pPr>
      <w:r w:rsidRPr="001242A6">
        <w:rPr>
          <w:position w:val="-6"/>
          <w:sz w:val="22"/>
          <w:szCs w:val="22"/>
          <w:lang w:val="en-US"/>
        </w:rPr>
        <w:t>Then</w:t>
      </w:r>
      <w:r w:rsidRPr="001242A6">
        <w:rPr>
          <w:sz w:val="22"/>
          <w:szCs w:val="20"/>
        </w:rPr>
        <w:t xml:space="preserve">  </w:t>
      </w:r>
      <w:r w:rsidR="00DD029A" w:rsidRPr="00DD029A">
        <w:rPr>
          <w:position w:val="-28"/>
          <w:sz w:val="22"/>
          <w:szCs w:val="20"/>
        </w:rPr>
        <w:pict>
          <v:shape id="_x0000_i3887" type="#_x0000_t75" style="width:59.25pt;height:28.5pt" fillcolor="window">
            <v:imagedata r:id="rId2459" o:title=""/>
          </v:shape>
        </w:pict>
      </w:r>
      <w:r w:rsidRPr="001242A6">
        <w:rPr>
          <w:sz w:val="22"/>
          <w:szCs w:val="20"/>
        </w:rPr>
        <w:t xml:space="preserve">, </w:t>
      </w:r>
      <w:r w:rsidR="00DD029A" w:rsidRPr="00DD029A">
        <w:rPr>
          <w:position w:val="-28"/>
          <w:sz w:val="22"/>
          <w:szCs w:val="20"/>
        </w:rPr>
        <w:pict>
          <v:shape id="_x0000_i3888" type="#_x0000_t75" style="width:63.75pt;height:27.75pt" fillcolor="window">
            <v:imagedata r:id="rId2460" o:title=""/>
          </v:shape>
        </w:pict>
      </w:r>
      <w:r w:rsidRPr="001242A6">
        <w:rPr>
          <w:sz w:val="22"/>
          <w:szCs w:val="20"/>
        </w:rPr>
        <w:t xml:space="preserve">, ..., </w:t>
      </w:r>
      <w:r w:rsidR="00DD029A" w:rsidRPr="00DD029A">
        <w:rPr>
          <w:position w:val="-28"/>
          <w:sz w:val="22"/>
          <w:szCs w:val="20"/>
        </w:rPr>
        <w:pict>
          <v:shape id="_x0000_i3889" type="#_x0000_t75" style="width:63.75pt;height:27.75pt" fillcolor="window">
            <v:imagedata r:id="rId2461" o:title=""/>
          </v:shape>
        </w:pict>
      </w:r>
      <w:r w:rsidRPr="001242A6">
        <w:rPr>
          <w:sz w:val="22"/>
          <w:szCs w:val="20"/>
        </w:rPr>
        <w:t>.</w:t>
      </w:r>
    </w:p>
    <w:p w:rsidR="001242A6" w:rsidRPr="001242A6" w:rsidRDefault="001242A6" w:rsidP="001242A6">
      <w:pPr>
        <w:ind w:firstLine="340"/>
        <w:jc w:val="both"/>
        <w:rPr>
          <w:sz w:val="22"/>
          <w:szCs w:val="20"/>
          <w:shd w:val="clear" w:color="auto" w:fill="FFFF00"/>
          <w:lang w:val="en-US"/>
        </w:rPr>
      </w:pPr>
      <w:r w:rsidRPr="001242A6">
        <w:rPr>
          <w:sz w:val="22"/>
          <w:szCs w:val="22"/>
          <w:lang w:val="en-US"/>
        </w:rPr>
        <w:t>Obviously</w:t>
      </w:r>
      <w:r w:rsidRPr="001242A6">
        <w:rPr>
          <w:sz w:val="22"/>
          <w:szCs w:val="22"/>
        </w:rPr>
        <w:t>,</w:t>
      </w:r>
      <w:r w:rsidRPr="001242A6">
        <w:rPr>
          <w:position w:val="-6"/>
          <w:sz w:val="22"/>
          <w:szCs w:val="20"/>
        </w:rPr>
        <w:t xml:space="preserve"> </w:t>
      </w:r>
      <w:r w:rsidR="00DD029A" w:rsidRPr="00DD029A">
        <w:rPr>
          <w:position w:val="-12"/>
          <w:sz w:val="22"/>
          <w:szCs w:val="20"/>
        </w:rPr>
        <w:pict>
          <v:shape id="_x0000_i3890" type="#_x0000_t75" style="width:65.25pt;height:18pt" fillcolor="window">
            <v:imagedata r:id="rId2462" o:title=""/>
          </v:shape>
        </w:pict>
      </w:r>
      <w:r w:rsidRPr="001242A6">
        <w:rPr>
          <w:position w:val="-6"/>
          <w:sz w:val="22"/>
          <w:szCs w:val="20"/>
        </w:rPr>
        <w:t xml:space="preserve">, </w:t>
      </w:r>
      <w:r w:rsidR="00DD029A" w:rsidRPr="00DD029A">
        <w:rPr>
          <w:position w:val="-28"/>
          <w:sz w:val="22"/>
          <w:szCs w:val="20"/>
        </w:rPr>
        <w:pict>
          <v:shape id="_x0000_i3891" type="#_x0000_t75" style="width:77.25pt;height:31.5pt">
            <v:imagedata r:id="rId2463" o:title=""/>
          </v:shape>
        </w:pic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 xml:space="preserve">Note that statistical probabilities </w:t>
      </w:r>
      <w:r w:rsidR="00DD029A" w:rsidRPr="00DD029A">
        <w:rPr>
          <w:position w:val="-10"/>
          <w:sz w:val="22"/>
          <w:szCs w:val="20"/>
        </w:rPr>
        <w:pict>
          <v:shape id="_x0000_i3892" type="#_x0000_t75" style="width:30.75pt;height:18pt">
            <v:imagedata r:id="rId2464" o:title=""/>
          </v:shape>
        </w:pict>
      </w:r>
      <w:r w:rsidRPr="001242A6">
        <w:rPr>
          <w:sz w:val="22"/>
          <w:szCs w:val="20"/>
          <w:lang w:val="en-US"/>
        </w:rPr>
        <w:t xml:space="preserve"> are defined only for those subsets </w:t>
      </w:r>
      <w:r w:rsidR="00DD029A" w:rsidRPr="00DD029A">
        <w:rPr>
          <w:position w:val="-4"/>
          <w:sz w:val="22"/>
          <w:szCs w:val="20"/>
        </w:rPr>
        <w:pict>
          <v:shape id="_x0000_i3893" type="#_x0000_t75" style="width:11.25pt;height:12pt">
            <v:imagedata r:id="rId2465" o:title=""/>
          </v:shape>
        </w:pict>
      </w:r>
      <w:r w:rsidRPr="001242A6">
        <w:rPr>
          <w:sz w:val="22"/>
          <w:szCs w:val="20"/>
          <w:lang w:val="en-US"/>
        </w:rPr>
        <w:t xml:space="preserve"> of the set </w:t>
      </w:r>
      <w:r w:rsidR="00DD029A" w:rsidRPr="00DD029A">
        <w:rPr>
          <w:position w:val="-4"/>
          <w:sz w:val="22"/>
          <w:szCs w:val="20"/>
        </w:rPr>
        <w:pict>
          <v:shape id="_x0000_i3894" type="#_x0000_t75" style="width:12pt;height:12pt">
            <v:imagedata r:id="rId2466" o:title=""/>
          </v:shape>
        </w:pict>
      </w:r>
      <w:r w:rsidRPr="001242A6">
        <w:rPr>
          <w:sz w:val="22"/>
          <w:szCs w:val="20"/>
          <w:lang w:val="en-US"/>
        </w:rPr>
        <w:t xml:space="preserve">, that belong to </w:t>
      </w:r>
      <w:r w:rsidR="00DD029A" w:rsidRPr="00DD029A">
        <w:rPr>
          <w:position w:val="-6"/>
          <w:sz w:val="22"/>
          <w:szCs w:val="20"/>
        </w:rPr>
        <w:pict>
          <v:shape id="_x0000_i3895" type="#_x0000_t75" style="width:9.75pt;height:12.75pt">
            <v:imagedata r:id="rId2467" o:title=""/>
          </v:shape>
        </w:pict>
      </w:r>
      <w:r w:rsidRPr="001242A6">
        <w:rPr>
          <w:sz w:val="22"/>
          <w:szCs w:val="20"/>
          <w:lang w:val="en-US"/>
        </w:rPr>
        <w:t xml:space="preserve">, i.e. </w:t>
      </w:r>
      <w:r w:rsidR="00DD029A" w:rsidRPr="00DD029A">
        <w:rPr>
          <w:position w:val="-6"/>
          <w:sz w:val="22"/>
          <w:szCs w:val="20"/>
        </w:rPr>
        <w:pict>
          <v:shape id="_x0000_i3896" type="#_x0000_t75" style="width:27.75pt;height:12.75pt" fillcolor="window">
            <v:imagedata r:id="rId2468" o:title=""/>
          </v:shape>
        </w:pict>
      </w:r>
      <w:r w:rsidRPr="001242A6">
        <w:rPr>
          <w:sz w:val="22"/>
          <w:szCs w:val="20"/>
          <w:lang w:val="en-US"/>
        </w:rPr>
        <w:t>.</w:t>
      </w:r>
    </w:p>
    <w:p w:rsidR="001242A6" w:rsidRPr="001242A6" w:rsidRDefault="001242A6" w:rsidP="001242A6">
      <w:pPr>
        <w:ind w:firstLine="340"/>
        <w:jc w:val="both"/>
        <w:rPr>
          <w:sz w:val="22"/>
          <w:szCs w:val="20"/>
          <w:lang w:val="en-US"/>
        </w:rPr>
      </w:pPr>
      <w:r w:rsidRPr="001242A6">
        <w:rPr>
          <w:sz w:val="22"/>
          <w:szCs w:val="20"/>
          <w:lang w:val="en-US"/>
        </w:rPr>
        <w:t xml:space="preserve">It should be emphasized that to consider any subsets of the set </w:t>
      </w:r>
      <w:r w:rsidR="00DD029A" w:rsidRPr="00DD029A">
        <w:rPr>
          <w:position w:val="-4"/>
          <w:sz w:val="22"/>
          <w:szCs w:val="20"/>
        </w:rPr>
        <w:pict>
          <v:shape id="_x0000_i3897" type="#_x0000_t75" style="width:12pt;height:12pt">
            <v:imagedata r:id="rId2466" o:title=""/>
          </v:shape>
        </w:pict>
      </w:r>
      <w:r w:rsidRPr="001242A6">
        <w:rPr>
          <w:sz w:val="22"/>
          <w:szCs w:val="20"/>
          <w:lang w:val="en-US"/>
        </w:rPr>
        <w:t xml:space="preserve"> as events is not always easy and correct. </w:t>
      </w:r>
    </w:p>
    <w:p w:rsidR="001242A6" w:rsidRPr="001242A6" w:rsidRDefault="001242A6" w:rsidP="001242A6">
      <w:pPr>
        <w:ind w:firstLine="340"/>
        <w:jc w:val="both"/>
        <w:rPr>
          <w:sz w:val="22"/>
          <w:szCs w:val="20"/>
          <w:lang w:val="en-US"/>
        </w:rPr>
      </w:pPr>
      <w:r w:rsidRPr="001242A6">
        <w:rPr>
          <w:sz w:val="22"/>
          <w:szCs w:val="20"/>
          <w:lang w:val="en-US"/>
        </w:rPr>
        <w:t>We</w:t>
      </w:r>
      <w:r w:rsidRPr="001242A6">
        <w:rPr>
          <w:sz w:val="22"/>
          <w:szCs w:val="20"/>
        </w:rPr>
        <w:t>’</w:t>
      </w:r>
      <w:proofErr w:type="spellStart"/>
      <w:r w:rsidRPr="001242A6">
        <w:rPr>
          <w:sz w:val="22"/>
          <w:szCs w:val="20"/>
          <w:lang w:val="en-US"/>
        </w:rPr>
        <w:t>ll</w:t>
      </w:r>
      <w:proofErr w:type="spellEnd"/>
      <w:r w:rsidRPr="001242A6">
        <w:rPr>
          <w:sz w:val="22"/>
          <w:szCs w:val="20"/>
        </w:rPr>
        <w:t xml:space="preserve"> </w:t>
      </w:r>
      <w:r w:rsidRPr="001242A6">
        <w:rPr>
          <w:sz w:val="22"/>
          <w:szCs w:val="20"/>
          <w:lang w:val="en-US"/>
        </w:rPr>
        <w:t>consider</w:t>
      </w:r>
      <w:r w:rsidRPr="001242A6">
        <w:rPr>
          <w:sz w:val="22"/>
          <w:szCs w:val="20"/>
        </w:rPr>
        <w:t xml:space="preserve"> </w:t>
      </w:r>
      <w:r w:rsidRPr="001242A6">
        <w:rPr>
          <w:sz w:val="22"/>
          <w:szCs w:val="20"/>
          <w:lang w:val="en-US"/>
        </w:rPr>
        <w:t>that</w:t>
      </w:r>
      <w:r w:rsidRPr="001242A6">
        <w:rPr>
          <w:sz w:val="22"/>
          <w:szCs w:val="20"/>
        </w:rPr>
        <w:t xml:space="preserve"> </w:t>
      </w:r>
      <w:r w:rsidR="00DD029A" w:rsidRPr="00DD029A">
        <w:rPr>
          <w:position w:val="-12"/>
          <w:sz w:val="22"/>
          <w:szCs w:val="20"/>
        </w:rPr>
        <w:pict>
          <v:shape id="_x0000_i3898" type="#_x0000_t75" style="width:38.25pt;height:15.75pt">
            <v:imagedata r:id="rId2469" o:title=""/>
          </v:shape>
        </w:pict>
      </w:r>
      <w:r w:rsidRPr="001242A6">
        <w:rPr>
          <w:sz w:val="22"/>
          <w:szCs w:val="20"/>
        </w:rPr>
        <w:t xml:space="preserve"> </w:t>
      </w:r>
      <w:r w:rsidRPr="001242A6">
        <w:rPr>
          <w:sz w:val="22"/>
          <w:szCs w:val="20"/>
          <w:lang w:val="en-US"/>
        </w:rPr>
        <w:t>at</w:t>
      </w:r>
      <w:r w:rsidRPr="001242A6">
        <w:rPr>
          <w:sz w:val="22"/>
          <w:szCs w:val="20"/>
        </w:rPr>
        <w:t xml:space="preserve"> </w:t>
      </w:r>
      <w:r w:rsidRPr="001242A6">
        <w:rPr>
          <w:sz w:val="22"/>
          <w:szCs w:val="20"/>
          <w:lang w:val="en-US"/>
        </w:rPr>
        <w:t>any</w:t>
      </w:r>
      <w:r w:rsidRPr="001242A6">
        <w:rPr>
          <w:sz w:val="22"/>
          <w:szCs w:val="20"/>
        </w:rPr>
        <w:t xml:space="preserve"> </w:t>
      </w:r>
      <w:r w:rsidR="00DD029A" w:rsidRPr="00DD029A">
        <w:rPr>
          <w:position w:val="-10"/>
          <w:sz w:val="22"/>
          <w:szCs w:val="20"/>
        </w:rPr>
        <w:pict>
          <v:shape id="_x0000_i3899" type="#_x0000_t75" style="width:32.25pt;height:18pt">
            <v:imagedata r:id="rId2470" o:title=""/>
          </v:shape>
        </w:pict>
      </w:r>
      <w:r w:rsidRPr="001242A6">
        <w:rPr>
          <w:sz w:val="22"/>
          <w:szCs w:val="20"/>
        </w:rPr>
        <w:t xml:space="preserve">. </w:t>
      </w:r>
      <w:r w:rsidRPr="001242A6">
        <w:rPr>
          <w:sz w:val="22"/>
          <w:szCs w:val="20"/>
          <w:lang w:val="en-US"/>
        </w:rPr>
        <w:t>From</w:t>
      </w:r>
      <w:r w:rsidRPr="001242A6">
        <w:rPr>
          <w:sz w:val="22"/>
          <w:szCs w:val="20"/>
          <w:lang w:val="en-GB"/>
        </w:rPr>
        <w:t xml:space="preserve"> </w:t>
      </w:r>
      <w:r w:rsidRPr="001242A6">
        <w:rPr>
          <w:sz w:val="22"/>
          <w:szCs w:val="20"/>
          <w:lang w:val="en-US"/>
        </w:rPr>
        <w:t>this</w:t>
      </w:r>
      <w:r w:rsidRPr="001242A6">
        <w:rPr>
          <w:sz w:val="22"/>
          <w:szCs w:val="20"/>
        </w:rPr>
        <w:t xml:space="preserve"> </w:t>
      </w:r>
      <w:r w:rsidRPr="001242A6">
        <w:rPr>
          <w:sz w:val="22"/>
          <w:szCs w:val="20"/>
          <w:lang w:val="en-US"/>
        </w:rPr>
        <w:t>for</w:t>
      </w:r>
      <w:r w:rsidRPr="001242A6">
        <w:rPr>
          <w:sz w:val="22"/>
          <w:szCs w:val="20"/>
          <w:lang w:val="en-GB"/>
        </w:rPr>
        <w:t xml:space="preserve"> </w:t>
      </w:r>
      <w:r w:rsidRPr="001242A6">
        <w:rPr>
          <w:sz w:val="22"/>
          <w:szCs w:val="20"/>
          <w:lang w:val="en-US"/>
        </w:rPr>
        <w:t>any</w:t>
      </w:r>
      <w:r w:rsidRPr="001242A6">
        <w:rPr>
          <w:sz w:val="22"/>
          <w:szCs w:val="20"/>
        </w:rPr>
        <w:t xml:space="preserve"> </w:t>
      </w:r>
      <w:r w:rsidR="00DD029A" w:rsidRPr="00DD029A">
        <w:rPr>
          <w:position w:val="-4"/>
          <w:sz w:val="22"/>
          <w:szCs w:val="20"/>
        </w:rPr>
        <w:pict>
          <v:shape id="_x0000_i3900" type="#_x0000_t75" style="width:32.25pt;height:12pt">
            <v:imagedata r:id="rId2471" o:title=""/>
          </v:shape>
        </w:pict>
      </w:r>
      <w:r w:rsidRPr="001242A6">
        <w:rPr>
          <w:sz w:val="22"/>
          <w:szCs w:val="20"/>
        </w:rPr>
        <w:t xml:space="preserve"> </w:t>
      </w:r>
      <w:r w:rsidR="00DD029A" w:rsidRPr="00DD029A">
        <w:rPr>
          <w:position w:val="-6"/>
          <w:sz w:val="22"/>
          <w:szCs w:val="20"/>
        </w:rPr>
        <w:pict>
          <v:shape id="_x0000_i3901" type="#_x0000_t75" style="width:27.75pt;height:12.75pt" fillcolor="window">
            <v:imagedata r:id="rId2468" o:title=""/>
          </v:shape>
        </w:pict>
      </w:r>
      <w:r w:rsidRPr="001242A6">
        <w:rPr>
          <w:sz w:val="22"/>
          <w:szCs w:val="20"/>
        </w:rPr>
        <w:t xml:space="preserve">, </w:t>
      </w:r>
      <w:r w:rsidRPr="001242A6">
        <w:rPr>
          <w:sz w:val="22"/>
          <w:szCs w:val="20"/>
          <w:lang w:val="en-US"/>
        </w:rPr>
        <w:t xml:space="preserve">i.e. all subsets of </w:t>
      </w:r>
      <w:r w:rsidR="00DD029A" w:rsidRPr="00DD029A">
        <w:rPr>
          <w:position w:val="-4"/>
          <w:sz w:val="22"/>
          <w:szCs w:val="20"/>
        </w:rPr>
        <w:pict>
          <v:shape id="_x0000_i3902" type="#_x0000_t75" style="width:12pt;height:12pt">
            <v:imagedata r:id="rId2466" o:title=""/>
          </v:shape>
        </w:pict>
      </w:r>
      <w:r w:rsidRPr="001242A6">
        <w:rPr>
          <w:sz w:val="22"/>
          <w:szCs w:val="20"/>
        </w:rPr>
        <w:t xml:space="preserve"> </w:t>
      </w:r>
      <w:r w:rsidRPr="001242A6">
        <w:rPr>
          <w:sz w:val="22"/>
          <w:szCs w:val="20"/>
          <w:lang w:val="en-US"/>
        </w:rPr>
        <w:t>belong to</w:t>
      </w:r>
      <w:r w:rsidRPr="001242A6">
        <w:rPr>
          <w:sz w:val="22"/>
          <w:szCs w:val="20"/>
        </w:rPr>
        <w:t xml:space="preserve"> </w:t>
      </w:r>
      <w:r w:rsidR="00DD029A" w:rsidRPr="00DD029A">
        <w:rPr>
          <w:position w:val="-6"/>
          <w:sz w:val="22"/>
          <w:szCs w:val="20"/>
        </w:rPr>
        <w:pict>
          <v:shape id="_x0000_i3903" type="#_x0000_t75" style="width:9.75pt;height:12.75pt">
            <v:imagedata r:id="rId2467" o:title=""/>
          </v:shape>
        </w:pict>
      </w:r>
      <w:r w:rsidRPr="001242A6">
        <w:rPr>
          <w:sz w:val="22"/>
          <w:szCs w:val="20"/>
        </w:rPr>
        <w:t>.</w:t>
      </w:r>
    </w:p>
    <w:p w:rsidR="001242A6" w:rsidRPr="001242A6" w:rsidRDefault="001242A6" w:rsidP="001242A6">
      <w:pPr>
        <w:ind w:firstLine="340"/>
        <w:jc w:val="both"/>
        <w:rPr>
          <w:sz w:val="22"/>
          <w:szCs w:val="20"/>
        </w:rPr>
      </w:pPr>
      <w:r w:rsidRPr="001242A6">
        <w:rPr>
          <w:sz w:val="22"/>
          <w:szCs w:val="20"/>
          <w:lang w:val="en-US"/>
        </w:rPr>
        <w:t>In</w:t>
      </w:r>
      <w:r w:rsidRPr="001242A6">
        <w:rPr>
          <w:sz w:val="22"/>
          <w:szCs w:val="20"/>
        </w:rPr>
        <w:t xml:space="preserve"> </w:t>
      </w:r>
      <w:r w:rsidRPr="001242A6">
        <w:rPr>
          <w:sz w:val="22"/>
          <w:szCs w:val="20"/>
          <w:lang w:val="en-US"/>
        </w:rPr>
        <w:t>this</w:t>
      </w:r>
      <w:r w:rsidRPr="001242A6">
        <w:rPr>
          <w:sz w:val="22"/>
          <w:szCs w:val="20"/>
        </w:rPr>
        <w:t xml:space="preserve"> </w:t>
      </w:r>
      <w:r w:rsidRPr="001242A6">
        <w:rPr>
          <w:sz w:val="22"/>
          <w:szCs w:val="20"/>
          <w:lang w:val="en-US"/>
        </w:rPr>
        <w:t>case</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probability</w:t>
      </w:r>
      <w:r w:rsidRPr="001242A6">
        <w:rPr>
          <w:sz w:val="22"/>
          <w:szCs w:val="20"/>
        </w:rPr>
        <w:t xml:space="preserve"> (</w:t>
      </w:r>
      <w:r w:rsidRPr="001242A6">
        <w:rPr>
          <w:sz w:val="22"/>
          <w:szCs w:val="20"/>
          <w:lang w:val="en-US"/>
        </w:rPr>
        <w:t>relative</w:t>
      </w:r>
      <w:r w:rsidRPr="001242A6">
        <w:rPr>
          <w:sz w:val="22"/>
          <w:szCs w:val="20"/>
        </w:rPr>
        <w:t xml:space="preserve"> </w:t>
      </w:r>
      <w:r w:rsidRPr="001242A6">
        <w:rPr>
          <w:sz w:val="22"/>
          <w:szCs w:val="20"/>
          <w:lang w:val="en-US"/>
        </w:rPr>
        <w:t>frequency</w:t>
      </w:r>
      <w:r w:rsidRPr="001242A6">
        <w:rPr>
          <w:sz w:val="22"/>
          <w:szCs w:val="20"/>
        </w:rPr>
        <w:t xml:space="preserve">) </w:t>
      </w:r>
      <w:r w:rsidR="00DD029A" w:rsidRPr="00DD029A">
        <w:rPr>
          <w:position w:val="-10"/>
          <w:sz w:val="22"/>
          <w:szCs w:val="20"/>
        </w:rPr>
        <w:pict>
          <v:shape id="_x0000_i3904" type="#_x0000_t75" style="width:30.75pt;height:18pt">
            <v:imagedata r:id="rId2464" o:title=""/>
          </v:shape>
        </w:pict>
      </w:r>
      <w:r w:rsidRPr="001242A6">
        <w:rPr>
          <w:sz w:val="22"/>
          <w:szCs w:val="20"/>
        </w:rPr>
        <w:t xml:space="preserve"> </w:t>
      </w:r>
      <w:r w:rsidRPr="001242A6">
        <w:rPr>
          <w:sz w:val="22"/>
          <w:szCs w:val="20"/>
          <w:lang w:val="en-US"/>
        </w:rPr>
        <w:t>of the falling into any</w:t>
      </w:r>
      <w:r w:rsidRPr="001242A6">
        <w:rPr>
          <w:color w:val="000000"/>
          <w:sz w:val="22"/>
          <w:szCs w:val="20"/>
          <w:lang w:val="en-US"/>
        </w:rPr>
        <w:t xml:space="preserve"> subset </w:t>
      </w:r>
      <w:r w:rsidR="00DD029A" w:rsidRPr="00DD029A">
        <w:rPr>
          <w:position w:val="-28"/>
          <w:sz w:val="22"/>
          <w:szCs w:val="20"/>
        </w:rPr>
        <w:pict>
          <v:shape id="_x0000_i3905" type="#_x0000_t75" style="width:54.75pt;height:24pt">
            <v:imagedata r:id="rId2472" o:title=""/>
          </v:shape>
        </w:pict>
      </w:r>
      <w:r w:rsidRPr="001242A6">
        <w:rPr>
          <w:sz w:val="22"/>
          <w:szCs w:val="20"/>
          <w:lang w:val="en-US"/>
        </w:rPr>
        <w:t xml:space="preserve">, </w:t>
      </w:r>
      <w:r w:rsidR="00DD029A" w:rsidRPr="00DD029A">
        <w:rPr>
          <w:position w:val="-10"/>
          <w:sz w:val="22"/>
          <w:szCs w:val="20"/>
        </w:rPr>
        <w:pict>
          <v:shape id="_x0000_i3906" type="#_x0000_t75" style="width:65.25pt;height:15pt">
            <v:imagedata r:id="rId2473" o:title=""/>
          </v:shape>
        </w:pict>
      </w:r>
      <w:r w:rsidRPr="001242A6">
        <w:rPr>
          <w:sz w:val="22"/>
          <w:szCs w:val="20"/>
          <w:lang w:val="en-US"/>
        </w:rPr>
        <w:t xml:space="preserve">, </w:t>
      </w:r>
      <w:r w:rsidR="00DD029A" w:rsidRPr="00DD029A">
        <w:rPr>
          <w:position w:val="-4"/>
          <w:sz w:val="22"/>
          <w:szCs w:val="20"/>
        </w:rPr>
        <w:pict>
          <v:shape id="_x0000_i3907" type="#_x0000_t75" style="width:32.25pt;height:12pt">
            <v:imagedata r:id="rId2474" o:title=""/>
          </v:shape>
        </w:pict>
      </w:r>
      <w:r w:rsidRPr="001242A6">
        <w:rPr>
          <w:sz w:val="22"/>
          <w:szCs w:val="20"/>
          <w:lang w:val="en-US"/>
        </w:rPr>
        <w:t>,</w:t>
      </w:r>
      <w:r w:rsidRPr="001242A6">
        <w:rPr>
          <w:sz w:val="22"/>
          <w:szCs w:val="20"/>
        </w:rPr>
        <w:t xml:space="preserve"> </w:t>
      </w:r>
      <w:r w:rsidRPr="001242A6">
        <w:rPr>
          <w:sz w:val="22"/>
          <w:szCs w:val="20"/>
          <w:lang w:val="en-US"/>
        </w:rPr>
        <w:t>by the results of given</w:t>
      </w:r>
      <w:r w:rsidRPr="001242A6">
        <w:rPr>
          <w:sz w:val="22"/>
          <w:szCs w:val="20"/>
        </w:rPr>
        <w:t xml:space="preserve"> </w:t>
      </w:r>
      <w:r w:rsidR="00DD029A" w:rsidRPr="00DD029A">
        <w:rPr>
          <w:position w:val="-6"/>
          <w:sz w:val="22"/>
          <w:szCs w:val="20"/>
        </w:rPr>
        <w:pict>
          <v:shape id="_x0000_i3908" type="#_x0000_t75" style="width:9pt;height:9.75pt">
            <v:imagedata r:id="rId2475" o:title=""/>
          </v:shape>
        </w:pict>
      </w:r>
      <w:r w:rsidRPr="001242A6">
        <w:rPr>
          <w:sz w:val="22"/>
          <w:szCs w:val="20"/>
        </w:rPr>
        <w:t xml:space="preserve">  </w:t>
      </w:r>
      <w:r w:rsidRPr="001242A6">
        <w:rPr>
          <w:sz w:val="22"/>
          <w:szCs w:val="20"/>
          <w:lang w:val="en-US"/>
        </w:rPr>
        <w:t>observations equals</w:t>
      </w:r>
    </w:p>
    <w:p w:rsidR="001242A6" w:rsidRPr="001242A6" w:rsidRDefault="00DD029A" w:rsidP="001242A6">
      <w:pPr>
        <w:jc w:val="center"/>
        <w:rPr>
          <w:sz w:val="22"/>
          <w:szCs w:val="20"/>
          <w:lang w:val="en-US"/>
        </w:rPr>
      </w:pPr>
      <w:r w:rsidRPr="00DD029A">
        <w:rPr>
          <w:position w:val="-22"/>
          <w:sz w:val="22"/>
          <w:szCs w:val="20"/>
        </w:rPr>
        <w:pict>
          <v:shape id="_x0000_i3909" type="#_x0000_t75" style="width:96pt;height:24.75pt">
            <v:imagedata r:id="rId2476" o:title=""/>
          </v:shape>
        </w:pict>
      </w:r>
      <w:r w:rsidR="001242A6"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In this way the distribution of statistical probabilities</w:t>
      </w:r>
      <w:r w:rsidRPr="001242A6">
        <w:rPr>
          <w:sz w:val="22"/>
          <w:szCs w:val="20"/>
        </w:rPr>
        <w:t xml:space="preserve"> (</w:t>
      </w:r>
      <w:r w:rsidRPr="001242A6">
        <w:rPr>
          <w:sz w:val="22"/>
          <w:szCs w:val="20"/>
          <w:lang w:val="en-US"/>
        </w:rPr>
        <w:t>relative frequencies</w:t>
      </w:r>
      <w:r w:rsidRPr="001242A6">
        <w:rPr>
          <w:sz w:val="22"/>
          <w:szCs w:val="20"/>
        </w:rPr>
        <w:t xml:space="preserve">) </w:t>
      </w:r>
      <w:r w:rsidRPr="001242A6">
        <w:rPr>
          <w:sz w:val="22"/>
          <w:szCs w:val="20"/>
          <w:lang w:val="en-US"/>
        </w:rPr>
        <w:t>on the finite set</w:t>
      </w:r>
      <w:r w:rsidRPr="001242A6">
        <w:rPr>
          <w:sz w:val="22"/>
          <w:szCs w:val="20"/>
        </w:rPr>
        <w:t xml:space="preserve"> </w:t>
      </w:r>
      <w:r w:rsidR="00DD029A" w:rsidRPr="00DD029A">
        <w:rPr>
          <w:position w:val="-10"/>
          <w:sz w:val="22"/>
          <w:szCs w:val="20"/>
        </w:rPr>
        <w:pict>
          <v:shape id="_x0000_i3910" type="#_x0000_t75" style="width:84pt;height:15.75pt">
            <v:imagedata r:id="rId2477" o:title=""/>
          </v:shape>
        </w:pict>
      </w:r>
      <w:r w:rsidRPr="001242A6">
        <w:rPr>
          <w:sz w:val="22"/>
          <w:szCs w:val="20"/>
        </w:rPr>
        <w:t xml:space="preserve"> </w:t>
      </w:r>
      <w:r w:rsidRPr="001242A6">
        <w:rPr>
          <w:sz w:val="22"/>
          <w:szCs w:val="20"/>
          <w:lang w:val="en-US"/>
        </w:rPr>
        <w:t>of elementary events is obtained</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The table of the form</w:t>
      </w:r>
    </w:p>
    <w:tbl>
      <w:tblPr>
        <w:tblW w:w="0" w:type="auto"/>
        <w:jc w:val="center"/>
        <w:tblBorders>
          <w:insideH w:val="single" w:sz="4" w:space="0" w:color="auto"/>
          <w:insideV w:val="single" w:sz="4" w:space="0" w:color="auto"/>
        </w:tblBorders>
        <w:tblLayout w:type="fixed"/>
        <w:tblCellMar>
          <w:left w:w="70" w:type="dxa"/>
          <w:right w:w="70" w:type="dxa"/>
        </w:tblCellMar>
        <w:tblLook w:val="0000"/>
      </w:tblPr>
      <w:tblGrid>
        <w:gridCol w:w="1231"/>
        <w:gridCol w:w="1260"/>
        <w:gridCol w:w="1260"/>
        <w:gridCol w:w="1080"/>
        <w:gridCol w:w="1440"/>
      </w:tblGrid>
      <w:tr w:rsidR="001242A6" w:rsidRPr="001242A6" w:rsidTr="00B7792E">
        <w:trPr>
          <w:jc w:val="center"/>
        </w:trPr>
        <w:tc>
          <w:tcPr>
            <w:tcW w:w="1231" w:type="dxa"/>
            <w:tcBorders>
              <w:top w:val="nil"/>
              <w:left w:val="nil"/>
              <w:bottom w:val="single" w:sz="4" w:space="0" w:color="auto"/>
              <w:right w:val="single" w:sz="4" w:space="0" w:color="auto"/>
            </w:tcBorders>
          </w:tcPr>
          <w:p w:rsidR="001242A6" w:rsidRPr="001242A6" w:rsidRDefault="00DD029A" w:rsidP="001242A6">
            <w:pPr>
              <w:keepNext/>
              <w:spacing w:before="20" w:after="20"/>
              <w:rPr>
                <w:sz w:val="22"/>
                <w:szCs w:val="20"/>
              </w:rPr>
            </w:pPr>
            <w:r w:rsidRPr="00DD029A">
              <w:rPr>
                <w:position w:val="-10"/>
                <w:sz w:val="22"/>
                <w:szCs w:val="20"/>
              </w:rPr>
              <w:pict>
                <v:shape id="_x0000_i3911" type="#_x0000_t75" style="width:14.25pt;height:15.75pt">
                  <v:imagedata r:id="rId2478" o:title=""/>
                </v:shape>
              </w:pict>
            </w:r>
          </w:p>
        </w:tc>
        <w:tc>
          <w:tcPr>
            <w:tcW w:w="1260" w:type="dxa"/>
            <w:tcBorders>
              <w:top w:val="nil"/>
              <w:left w:val="single" w:sz="4" w:space="0" w:color="auto"/>
              <w:bottom w:val="single" w:sz="4" w:space="0" w:color="auto"/>
              <w:right w:val="single" w:sz="4" w:space="0" w:color="auto"/>
            </w:tcBorders>
          </w:tcPr>
          <w:p w:rsidR="001242A6" w:rsidRPr="001242A6" w:rsidRDefault="00DD029A" w:rsidP="001242A6">
            <w:pPr>
              <w:keepNext/>
              <w:spacing w:before="20" w:after="20"/>
              <w:rPr>
                <w:sz w:val="22"/>
                <w:szCs w:val="20"/>
              </w:rPr>
            </w:pPr>
            <w:r w:rsidRPr="00DD029A">
              <w:rPr>
                <w:position w:val="-10"/>
                <w:sz w:val="22"/>
                <w:szCs w:val="20"/>
              </w:rPr>
              <w:pict>
                <v:shape id="_x0000_i3912" type="#_x0000_t75" style="width:14.25pt;height:15.75pt">
                  <v:imagedata r:id="rId2479" o:title=""/>
                </v:shape>
              </w:pict>
            </w:r>
          </w:p>
        </w:tc>
        <w:tc>
          <w:tcPr>
            <w:tcW w:w="1260" w:type="dxa"/>
            <w:tcBorders>
              <w:top w:val="nil"/>
              <w:left w:val="single" w:sz="4" w:space="0" w:color="auto"/>
              <w:bottom w:val="single" w:sz="4" w:space="0" w:color="auto"/>
              <w:right w:val="single" w:sz="4" w:space="0" w:color="auto"/>
            </w:tcBorders>
          </w:tcPr>
          <w:p w:rsidR="001242A6" w:rsidRPr="001242A6" w:rsidRDefault="00DD029A" w:rsidP="001242A6">
            <w:pPr>
              <w:keepNext/>
              <w:spacing w:before="20" w:after="20"/>
              <w:rPr>
                <w:sz w:val="22"/>
                <w:szCs w:val="20"/>
              </w:rPr>
            </w:pPr>
            <w:r w:rsidRPr="00DD029A">
              <w:rPr>
                <w:position w:val="-10"/>
                <w:sz w:val="22"/>
                <w:szCs w:val="20"/>
              </w:rPr>
              <w:pict>
                <v:shape id="_x0000_i3913" type="#_x0000_t75" style="width:15pt;height:15.75pt">
                  <v:imagedata r:id="rId2480" o:title=""/>
                </v:shape>
              </w:pict>
            </w:r>
          </w:p>
        </w:tc>
        <w:tc>
          <w:tcPr>
            <w:tcW w:w="1080" w:type="dxa"/>
            <w:tcBorders>
              <w:top w:val="nil"/>
              <w:left w:val="single" w:sz="4" w:space="0" w:color="auto"/>
              <w:bottom w:val="single" w:sz="4" w:space="0" w:color="auto"/>
              <w:right w:val="single" w:sz="4" w:space="0" w:color="auto"/>
            </w:tcBorders>
          </w:tcPr>
          <w:p w:rsidR="001242A6" w:rsidRPr="001242A6" w:rsidRDefault="001242A6" w:rsidP="001242A6">
            <w:pPr>
              <w:keepNext/>
              <w:spacing w:before="20" w:after="20"/>
              <w:rPr>
                <w:sz w:val="22"/>
                <w:szCs w:val="20"/>
              </w:rPr>
            </w:pPr>
            <w:r w:rsidRPr="001242A6">
              <w:rPr>
                <w:sz w:val="22"/>
                <w:szCs w:val="20"/>
              </w:rPr>
              <w:t>...</w:t>
            </w:r>
          </w:p>
        </w:tc>
        <w:tc>
          <w:tcPr>
            <w:tcW w:w="1440" w:type="dxa"/>
            <w:tcBorders>
              <w:top w:val="nil"/>
              <w:left w:val="single" w:sz="4" w:space="0" w:color="auto"/>
              <w:bottom w:val="single" w:sz="4" w:space="0" w:color="auto"/>
              <w:right w:val="nil"/>
            </w:tcBorders>
          </w:tcPr>
          <w:p w:rsidR="001242A6" w:rsidRPr="001242A6" w:rsidRDefault="00DD029A" w:rsidP="001242A6">
            <w:pPr>
              <w:keepNext/>
              <w:spacing w:before="20" w:after="20"/>
              <w:rPr>
                <w:sz w:val="22"/>
                <w:szCs w:val="20"/>
              </w:rPr>
            </w:pPr>
            <w:r w:rsidRPr="00DD029A">
              <w:rPr>
                <w:position w:val="-10"/>
                <w:sz w:val="22"/>
                <w:szCs w:val="20"/>
              </w:rPr>
              <w:pict>
                <v:shape id="_x0000_i3914" type="#_x0000_t75" style="width:15pt;height:15.75pt">
                  <v:imagedata r:id="rId2481" o:title=""/>
                </v:shape>
              </w:pict>
            </w:r>
          </w:p>
        </w:tc>
      </w:tr>
      <w:tr w:rsidR="001242A6" w:rsidRPr="001242A6" w:rsidTr="00B7792E">
        <w:trPr>
          <w:jc w:val="center"/>
        </w:trPr>
        <w:tc>
          <w:tcPr>
            <w:tcW w:w="1231" w:type="dxa"/>
            <w:tcBorders>
              <w:top w:val="single" w:sz="4" w:space="0" w:color="auto"/>
              <w:left w:val="nil"/>
              <w:bottom w:val="nil"/>
              <w:right w:val="single" w:sz="4" w:space="0" w:color="auto"/>
            </w:tcBorders>
          </w:tcPr>
          <w:p w:rsidR="001242A6" w:rsidRPr="001242A6" w:rsidRDefault="00DD029A" w:rsidP="001242A6">
            <w:pPr>
              <w:spacing w:before="20" w:after="20"/>
              <w:rPr>
                <w:sz w:val="22"/>
                <w:szCs w:val="20"/>
              </w:rPr>
            </w:pPr>
            <w:r w:rsidRPr="00DD029A">
              <w:rPr>
                <w:position w:val="-12"/>
                <w:sz w:val="22"/>
                <w:szCs w:val="20"/>
              </w:rPr>
              <w:pict>
                <v:shape id="_x0000_i3915" type="#_x0000_t75" style="width:50.25pt;height:20.25pt">
                  <v:imagedata r:id="rId2482" o:title=""/>
                </v:shape>
              </w:pict>
            </w:r>
          </w:p>
        </w:tc>
        <w:tc>
          <w:tcPr>
            <w:tcW w:w="1260" w:type="dxa"/>
            <w:tcBorders>
              <w:top w:val="single" w:sz="4" w:space="0" w:color="auto"/>
              <w:left w:val="single" w:sz="4" w:space="0" w:color="auto"/>
              <w:bottom w:val="nil"/>
              <w:right w:val="single" w:sz="4" w:space="0" w:color="auto"/>
            </w:tcBorders>
          </w:tcPr>
          <w:p w:rsidR="001242A6" w:rsidRPr="001242A6" w:rsidRDefault="00DD029A" w:rsidP="001242A6">
            <w:pPr>
              <w:spacing w:before="20" w:after="20"/>
              <w:rPr>
                <w:sz w:val="22"/>
                <w:szCs w:val="20"/>
              </w:rPr>
            </w:pPr>
            <w:r w:rsidRPr="00DD029A">
              <w:rPr>
                <w:position w:val="-12"/>
                <w:sz w:val="22"/>
                <w:szCs w:val="20"/>
              </w:rPr>
              <w:pict>
                <v:shape id="_x0000_i3916" type="#_x0000_t75" style="width:50.25pt;height:20.25pt">
                  <v:imagedata r:id="rId2483" o:title=""/>
                </v:shape>
              </w:pict>
            </w:r>
          </w:p>
        </w:tc>
        <w:tc>
          <w:tcPr>
            <w:tcW w:w="1260" w:type="dxa"/>
            <w:tcBorders>
              <w:top w:val="single" w:sz="4" w:space="0" w:color="auto"/>
              <w:left w:val="single" w:sz="4" w:space="0" w:color="auto"/>
              <w:bottom w:val="nil"/>
              <w:right w:val="single" w:sz="4" w:space="0" w:color="auto"/>
            </w:tcBorders>
          </w:tcPr>
          <w:p w:rsidR="001242A6" w:rsidRPr="001242A6" w:rsidRDefault="00DD029A" w:rsidP="001242A6">
            <w:pPr>
              <w:spacing w:before="20" w:after="20"/>
              <w:rPr>
                <w:sz w:val="22"/>
                <w:szCs w:val="20"/>
              </w:rPr>
            </w:pPr>
            <w:r w:rsidRPr="00DD029A">
              <w:rPr>
                <w:position w:val="-12"/>
                <w:sz w:val="22"/>
                <w:szCs w:val="20"/>
              </w:rPr>
              <w:pict>
                <v:shape id="_x0000_i3917" type="#_x0000_t75" style="width:51.75pt;height:20.25pt">
                  <v:imagedata r:id="rId2484" o:title=""/>
                </v:shape>
              </w:pict>
            </w:r>
          </w:p>
        </w:tc>
        <w:tc>
          <w:tcPr>
            <w:tcW w:w="1080" w:type="dxa"/>
            <w:tcBorders>
              <w:top w:val="single" w:sz="4" w:space="0" w:color="auto"/>
              <w:left w:val="single" w:sz="4" w:space="0" w:color="auto"/>
              <w:bottom w:val="nil"/>
              <w:right w:val="single" w:sz="4" w:space="0" w:color="auto"/>
            </w:tcBorders>
          </w:tcPr>
          <w:p w:rsidR="001242A6" w:rsidRPr="001242A6" w:rsidRDefault="001242A6" w:rsidP="001242A6">
            <w:pPr>
              <w:spacing w:before="20" w:after="20"/>
              <w:rPr>
                <w:sz w:val="22"/>
                <w:szCs w:val="20"/>
              </w:rPr>
            </w:pPr>
            <w:r w:rsidRPr="001242A6">
              <w:rPr>
                <w:sz w:val="22"/>
                <w:szCs w:val="20"/>
              </w:rPr>
              <w:t>...</w:t>
            </w:r>
          </w:p>
        </w:tc>
        <w:tc>
          <w:tcPr>
            <w:tcW w:w="1440" w:type="dxa"/>
            <w:tcBorders>
              <w:top w:val="single" w:sz="4" w:space="0" w:color="auto"/>
              <w:left w:val="single" w:sz="4" w:space="0" w:color="auto"/>
              <w:bottom w:val="nil"/>
              <w:right w:val="nil"/>
            </w:tcBorders>
          </w:tcPr>
          <w:p w:rsidR="001242A6" w:rsidRPr="001242A6" w:rsidRDefault="00DD029A" w:rsidP="001242A6">
            <w:pPr>
              <w:spacing w:before="20" w:after="20"/>
              <w:rPr>
                <w:sz w:val="22"/>
                <w:szCs w:val="20"/>
              </w:rPr>
            </w:pPr>
            <w:r w:rsidRPr="00DD029A">
              <w:rPr>
                <w:position w:val="-12"/>
                <w:sz w:val="22"/>
                <w:szCs w:val="20"/>
              </w:rPr>
              <w:pict>
                <v:shape id="_x0000_i3918" type="#_x0000_t75" style="width:51.75pt;height:20.25pt">
                  <v:imagedata r:id="rId2485" o:title=""/>
                </v:shape>
              </w:pict>
            </w:r>
          </w:p>
        </w:tc>
      </w:tr>
    </w:tbl>
    <w:p w:rsidR="001242A6" w:rsidRPr="001242A6" w:rsidRDefault="001242A6" w:rsidP="001242A6">
      <w:pPr>
        <w:jc w:val="both"/>
        <w:rPr>
          <w:sz w:val="22"/>
          <w:szCs w:val="20"/>
          <w:lang w:val="en-US"/>
        </w:rPr>
      </w:pPr>
      <w:r w:rsidRPr="001242A6">
        <w:rPr>
          <w:sz w:val="22"/>
          <w:szCs w:val="20"/>
          <w:lang w:val="en-US"/>
        </w:rPr>
        <w:t>is</w:t>
      </w:r>
      <w:r w:rsidRPr="001242A6">
        <w:rPr>
          <w:sz w:val="22"/>
          <w:szCs w:val="20"/>
        </w:rPr>
        <w:t xml:space="preserve"> </w:t>
      </w:r>
      <w:r w:rsidRPr="001242A6">
        <w:rPr>
          <w:sz w:val="22"/>
          <w:szCs w:val="20"/>
          <w:lang w:val="en-US"/>
        </w:rPr>
        <w:t>called</w:t>
      </w:r>
      <w:r w:rsidRPr="001242A6">
        <w:rPr>
          <w:sz w:val="22"/>
          <w:szCs w:val="20"/>
        </w:rPr>
        <w:t xml:space="preserve"> </w:t>
      </w:r>
      <w:r w:rsidRPr="001242A6">
        <w:rPr>
          <w:sz w:val="22"/>
          <w:szCs w:val="20"/>
          <w:lang w:val="en-US"/>
        </w:rPr>
        <w:t>series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 probabilities</w:t>
      </w:r>
      <w:r w:rsidRPr="001242A6">
        <w:rPr>
          <w:sz w:val="22"/>
          <w:szCs w:val="20"/>
        </w:rPr>
        <w:t xml:space="preserve"> (</w:t>
      </w:r>
      <w:r w:rsidRPr="001242A6">
        <w:rPr>
          <w:sz w:val="22"/>
          <w:szCs w:val="20"/>
          <w:lang w:val="en-US"/>
        </w:rPr>
        <w:t>relative frequencies</w:t>
      </w:r>
      <w:r w:rsidRPr="001242A6">
        <w:rPr>
          <w:sz w:val="22"/>
          <w:szCs w:val="20"/>
        </w:rPr>
        <w:t xml:space="preserve">) </w:t>
      </w:r>
      <w:r w:rsidRPr="001242A6">
        <w:rPr>
          <w:sz w:val="22"/>
          <w:szCs w:val="20"/>
          <w:lang w:val="en-US"/>
        </w:rPr>
        <w:t>on the set of elementary events</w:t>
      </w:r>
      <w:r w:rsidRPr="001242A6">
        <w:rPr>
          <w:sz w:val="22"/>
          <w:szCs w:val="20"/>
        </w:rPr>
        <w:t xml:space="preserve"> </w:t>
      </w:r>
      <w:r w:rsidR="00DD029A" w:rsidRPr="00DD029A">
        <w:rPr>
          <w:position w:val="-10"/>
          <w:sz w:val="22"/>
          <w:szCs w:val="20"/>
        </w:rPr>
        <w:pict>
          <v:shape id="_x0000_i3919" type="#_x0000_t75" style="width:84pt;height:15.75pt">
            <v:imagedata r:id="rId2486" o:title=""/>
          </v:shape>
        </w:pic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If</w:t>
      </w:r>
      <w:r w:rsidRPr="001242A6">
        <w:rPr>
          <w:sz w:val="22"/>
          <w:szCs w:val="20"/>
        </w:rPr>
        <w:t xml:space="preserve"> </w:t>
      </w:r>
      <w:r w:rsidRPr="001242A6">
        <w:rPr>
          <w:sz w:val="22"/>
          <w:szCs w:val="20"/>
          <w:lang w:val="en-US"/>
        </w:rPr>
        <w:t>every</w:t>
      </w:r>
      <w:r w:rsidRPr="001242A6">
        <w:rPr>
          <w:sz w:val="22"/>
          <w:szCs w:val="20"/>
        </w:rPr>
        <w:t xml:space="preserve"> </w:t>
      </w:r>
      <w:r w:rsidRPr="001242A6">
        <w:rPr>
          <w:sz w:val="22"/>
          <w:szCs w:val="20"/>
          <w:lang w:val="en-US"/>
        </w:rPr>
        <w:t>elementary</w:t>
      </w:r>
      <w:r w:rsidRPr="001242A6">
        <w:rPr>
          <w:sz w:val="22"/>
          <w:szCs w:val="20"/>
        </w:rPr>
        <w:t xml:space="preserve"> </w:t>
      </w:r>
      <w:r w:rsidRPr="001242A6">
        <w:rPr>
          <w:sz w:val="22"/>
          <w:szCs w:val="20"/>
          <w:lang w:val="en-US"/>
        </w:rPr>
        <w:t>events</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perfectly</w:t>
      </w:r>
      <w:r w:rsidRPr="001242A6">
        <w:rPr>
          <w:sz w:val="22"/>
          <w:szCs w:val="20"/>
        </w:rPr>
        <w:t xml:space="preserve"> </w:t>
      </w:r>
      <w:r w:rsidRPr="001242A6">
        <w:rPr>
          <w:sz w:val="22"/>
          <w:szCs w:val="20"/>
          <w:lang w:val="en-US"/>
        </w:rPr>
        <w:t>associated</w:t>
      </w:r>
      <w:r w:rsidRPr="001242A6">
        <w:rPr>
          <w:sz w:val="22"/>
          <w:szCs w:val="20"/>
        </w:rPr>
        <w:t xml:space="preserve"> </w:t>
      </w:r>
      <w:r w:rsidRPr="001242A6">
        <w:rPr>
          <w:sz w:val="22"/>
          <w:szCs w:val="20"/>
          <w:lang w:val="en-US"/>
        </w:rPr>
        <w:t>with</w:t>
      </w:r>
      <w:r w:rsidRPr="001242A6">
        <w:rPr>
          <w:sz w:val="22"/>
          <w:szCs w:val="20"/>
        </w:rPr>
        <w:t xml:space="preserve"> </w:t>
      </w:r>
      <w:r w:rsidRPr="001242A6">
        <w:rPr>
          <w:sz w:val="22"/>
          <w:szCs w:val="20"/>
          <w:lang w:val="en-US"/>
        </w:rPr>
        <w:t>a</w:t>
      </w:r>
      <w:r w:rsidRPr="001242A6">
        <w:rPr>
          <w:sz w:val="22"/>
          <w:szCs w:val="20"/>
        </w:rPr>
        <w:t xml:space="preserve"> </w:t>
      </w:r>
      <w:r w:rsidRPr="001242A6">
        <w:rPr>
          <w:sz w:val="22"/>
          <w:szCs w:val="20"/>
          <w:lang w:val="en-US"/>
        </w:rPr>
        <w:t>point</w:t>
      </w:r>
      <w:r w:rsidRPr="001242A6">
        <w:rPr>
          <w:sz w:val="22"/>
          <w:szCs w:val="20"/>
        </w:rPr>
        <w:t xml:space="preserve"> </w:t>
      </w:r>
      <w:r w:rsidRPr="001242A6">
        <w:rPr>
          <w:sz w:val="22"/>
          <w:szCs w:val="20"/>
          <w:lang w:val="en-US"/>
        </w:rPr>
        <w:t>on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axis</w:t>
      </w:r>
      <w:r w:rsidRPr="001242A6">
        <w:rPr>
          <w:sz w:val="22"/>
          <w:szCs w:val="20"/>
        </w:rPr>
        <w:t xml:space="preserve"> </w:t>
      </w:r>
      <w:r w:rsidR="00DD029A" w:rsidRPr="00DD029A">
        <w:rPr>
          <w:position w:val="-6"/>
          <w:sz w:val="22"/>
          <w:szCs w:val="20"/>
        </w:rPr>
        <w:pict>
          <v:shape id="_x0000_i3920" type="#_x0000_t75" style="width:15.75pt;height:12.75pt">
            <v:imagedata r:id="rId2487" o:title=""/>
          </v:shape>
        </w:pict>
      </w:r>
      <w:r w:rsidRPr="001242A6">
        <w:rPr>
          <w:sz w:val="22"/>
          <w:szCs w:val="20"/>
        </w:rPr>
        <w:t xml:space="preserve">, </w:t>
      </w:r>
      <w:r w:rsidRPr="001242A6">
        <w:rPr>
          <w:sz w:val="22"/>
          <w:szCs w:val="20"/>
          <w:lang w:val="en-US"/>
        </w:rPr>
        <w:t>so</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elements</w:t>
      </w:r>
      <w:r w:rsidRPr="001242A6">
        <w:rPr>
          <w:sz w:val="22"/>
          <w:szCs w:val="20"/>
        </w:rPr>
        <w:t xml:space="preserve"> </w:t>
      </w:r>
      <w:r w:rsidR="00DD029A" w:rsidRPr="00DD029A">
        <w:rPr>
          <w:position w:val="-10"/>
          <w:sz w:val="22"/>
          <w:szCs w:val="20"/>
        </w:rPr>
        <w:pict>
          <v:shape id="_x0000_i3921" type="#_x0000_t75" style="width:12.75pt;height:15.75pt">
            <v:imagedata r:id="rId2488" o:title=""/>
          </v:shape>
        </w:pic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set</w:t>
      </w:r>
      <w:r w:rsidRPr="001242A6">
        <w:rPr>
          <w:sz w:val="22"/>
          <w:szCs w:val="20"/>
        </w:rPr>
        <w:t xml:space="preserve"> </w:t>
      </w:r>
      <w:r w:rsidR="00DD029A" w:rsidRPr="00DD029A">
        <w:rPr>
          <w:position w:val="-4"/>
          <w:sz w:val="22"/>
          <w:szCs w:val="20"/>
        </w:rPr>
        <w:pict>
          <v:shape id="_x0000_i3922" type="#_x0000_t75" style="width:12pt;height:12pt">
            <v:imagedata r:id="rId2489" o:title=""/>
          </v:shape>
        </w:pict>
      </w:r>
      <w:r w:rsidRPr="001242A6">
        <w:rPr>
          <w:sz w:val="22"/>
          <w:szCs w:val="20"/>
        </w:rPr>
        <w:t xml:space="preserve"> </w:t>
      </w:r>
      <w:r w:rsidRPr="001242A6">
        <w:rPr>
          <w:sz w:val="22"/>
          <w:szCs w:val="20"/>
          <w:lang w:val="en-US"/>
        </w:rPr>
        <w:t>are</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fact</w:t>
      </w:r>
      <w:r w:rsidRPr="001242A6">
        <w:rPr>
          <w:sz w:val="22"/>
          <w:szCs w:val="20"/>
        </w:rPr>
        <w:t xml:space="preserve"> </w:t>
      </w:r>
      <w:r w:rsidRPr="001242A6">
        <w:rPr>
          <w:sz w:val="22"/>
          <w:szCs w:val="20"/>
          <w:lang w:val="en-US"/>
        </w:rPr>
        <w:t>re</w:t>
      </w:r>
      <w:r w:rsidRPr="001242A6">
        <w:rPr>
          <w:sz w:val="22"/>
          <w:szCs w:val="20"/>
        </w:rPr>
        <w:t>-</w:t>
      </w:r>
      <w:r w:rsidRPr="001242A6">
        <w:rPr>
          <w:sz w:val="22"/>
          <w:szCs w:val="20"/>
          <w:lang w:val="en-US"/>
        </w:rPr>
        <w:t>marked</w:t>
      </w:r>
      <w:r w:rsidRPr="001242A6">
        <w:rPr>
          <w:sz w:val="22"/>
          <w:szCs w:val="20"/>
        </w:rPr>
        <w:t xml:space="preserve"> </w:t>
      </w:r>
      <w:r w:rsidRPr="001242A6">
        <w:rPr>
          <w:sz w:val="22"/>
          <w:szCs w:val="20"/>
          <w:lang w:val="en-US"/>
        </w:rPr>
        <w:t>by</w:t>
      </w:r>
      <w:r w:rsidRPr="001242A6">
        <w:rPr>
          <w:sz w:val="22"/>
          <w:szCs w:val="20"/>
        </w:rPr>
        <w:t xml:space="preserve"> </w:t>
      </w:r>
      <w:r w:rsidR="00DD029A" w:rsidRPr="00DD029A">
        <w:rPr>
          <w:position w:val="-10"/>
          <w:sz w:val="22"/>
          <w:szCs w:val="20"/>
        </w:rPr>
        <w:pict>
          <v:shape id="_x0000_i3923" type="#_x0000_t75" style="width:11.25pt;height:15.75pt">
            <v:imagedata r:id="rId2490" o:title=""/>
          </v:shape>
        </w:pict>
      </w:r>
      <w:r w:rsidRPr="001242A6">
        <w:rPr>
          <w:sz w:val="22"/>
          <w:szCs w:val="20"/>
        </w:rPr>
        <w:t xml:space="preserve">, </w:t>
      </w:r>
      <w:r w:rsidRPr="001242A6">
        <w:rPr>
          <w:sz w:val="22"/>
          <w:szCs w:val="20"/>
          <w:lang w:val="en-US"/>
        </w:rPr>
        <w:t>then</w:t>
      </w:r>
      <w:r w:rsidRPr="001242A6">
        <w:rPr>
          <w:sz w:val="22"/>
          <w:szCs w:val="20"/>
        </w:rPr>
        <w:t xml:space="preserve"> </w:t>
      </w:r>
      <w:r w:rsidRPr="001242A6">
        <w:rPr>
          <w:sz w:val="22"/>
          <w:szCs w:val="20"/>
          <w:lang w:val="en-US"/>
        </w:rPr>
        <w:t>the aggregate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observed</w:t>
      </w:r>
      <w:r w:rsidRPr="001242A6">
        <w:rPr>
          <w:sz w:val="22"/>
          <w:szCs w:val="20"/>
        </w:rPr>
        <w:t xml:space="preserve"> </w:t>
      </w:r>
      <w:r w:rsidRPr="001242A6">
        <w:rPr>
          <w:sz w:val="22"/>
          <w:szCs w:val="20"/>
          <w:lang w:val="en-US"/>
        </w:rPr>
        <w:t>values</w:t>
      </w:r>
      <w:r w:rsidRPr="001242A6">
        <w:rPr>
          <w:sz w:val="22"/>
          <w:szCs w:val="20"/>
        </w:rPr>
        <w:t xml:space="preserve"> </w:t>
      </w:r>
      <w:r w:rsidR="00DD029A" w:rsidRPr="00DD029A">
        <w:rPr>
          <w:position w:val="-12"/>
          <w:sz w:val="28"/>
          <w:szCs w:val="28"/>
          <w:lang w:val="en-US"/>
        </w:rPr>
        <w:pict>
          <v:shape id="_x0000_i3924" type="#_x0000_t75" style="width:18.75pt;height:18pt">
            <v:imagedata r:id="rId2491" o:title=""/>
          </v:shape>
        </w:pict>
      </w:r>
      <w:r w:rsidRPr="001242A6">
        <w:rPr>
          <w:sz w:val="22"/>
          <w:szCs w:val="20"/>
          <w:lang w:val="en-US"/>
        </w:rPr>
        <w:t xml:space="preserve">, </w:t>
      </w:r>
      <w:r w:rsidR="00DD029A" w:rsidRPr="00DD029A">
        <w:rPr>
          <w:position w:val="-12"/>
          <w:sz w:val="28"/>
          <w:szCs w:val="28"/>
          <w:lang w:val="en-US"/>
        </w:rPr>
        <w:pict>
          <v:shape id="_x0000_i3925" type="#_x0000_t75" style="width:21pt;height:18pt">
            <v:imagedata r:id="rId2492" o:title=""/>
          </v:shape>
        </w:pict>
      </w:r>
      <w:r w:rsidRPr="001242A6">
        <w:rPr>
          <w:sz w:val="22"/>
          <w:szCs w:val="20"/>
          <w:lang w:val="en-US"/>
        </w:rPr>
        <w:t>,</w:t>
      </w:r>
      <w:r w:rsidRPr="001242A6">
        <w:rPr>
          <w:sz w:val="22"/>
          <w:szCs w:val="20"/>
        </w:rPr>
        <w:t xml:space="preserve"> ... , </w:t>
      </w:r>
      <w:r w:rsidR="00DD029A" w:rsidRPr="00DD029A">
        <w:rPr>
          <w:position w:val="-12"/>
          <w:sz w:val="28"/>
          <w:szCs w:val="28"/>
          <w:lang w:val="en-US"/>
        </w:rPr>
        <w:pict>
          <v:shape id="_x0000_i3926" type="#_x0000_t75" style="width:20.25pt;height:18pt">
            <v:imagedata r:id="rId2493" o:title=""/>
          </v:shape>
        </w:pic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called</w:t>
      </w:r>
      <w:r w:rsidRPr="001242A6">
        <w:rPr>
          <w:sz w:val="22"/>
          <w:szCs w:val="20"/>
        </w:rPr>
        <w:t xml:space="preserve"> </w:t>
      </w:r>
      <w:r w:rsidRPr="001242A6">
        <w:rPr>
          <w:sz w:val="22"/>
          <w:szCs w:val="20"/>
          <w:lang w:val="en-US"/>
        </w:rPr>
        <w:t>sample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size</w:t>
      </w:r>
      <w:r w:rsidRPr="001242A6">
        <w:rPr>
          <w:sz w:val="22"/>
          <w:szCs w:val="20"/>
        </w:rPr>
        <w:t xml:space="preserve"> </w:t>
      </w:r>
      <w:r w:rsidR="00DD029A" w:rsidRPr="00DD029A">
        <w:rPr>
          <w:position w:val="-6"/>
          <w:sz w:val="22"/>
          <w:szCs w:val="20"/>
        </w:rPr>
        <w:pict>
          <v:shape id="_x0000_i3927" type="#_x0000_t75" style="width:9pt;height:9.75pt">
            <v:imagedata r:id="rId2494" o:title=""/>
          </v:shape>
        </w:pict>
      </w:r>
      <w:r w:rsidRPr="001242A6">
        <w:rPr>
          <w:sz w:val="22"/>
          <w:szCs w:val="20"/>
        </w:rPr>
        <w:t xml:space="preserve">, </w:t>
      </w:r>
      <w:r w:rsidRPr="001242A6">
        <w:rPr>
          <w:sz w:val="22"/>
          <w:szCs w:val="20"/>
          <w:lang w:val="en-US"/>
        </w:rPr>
        <w:t>elements of the sample are called variants</w:t>
      </w:r>
      <w:r w:rsidRPr="001242A6">
        <w:rPr>
          <w:sz w:val="22"/>
          <w:szCs w:val="20"/>
        </w:rPr>
        <w:t xml:space="preserve">, </w:t>
      </w:r>
      <w:r w:rsidRPr="001242A6">
        <w:rPr>
          <w:sz w:val="22"/>
          <w:szCs w:val="20"/>
          <w:lang w:val="en-US"/>
        </w:rPr>
        <w:t xml:space="preserve">and series of observed values (sample elements) normalized by growth is called </w:t>
      </w:r>
      <w:proofErr w:type="spellStart"/>
      <w:r w:rsidRPr="001242A6">
        <w:rPr>
          <w:sz w:val="22"/>
          <w:szCs w:val="20"/>
          <w:lang w:val="en-US"/>
        </w:rPr>
        <w:t>variational</w:t>
      </w:r>
      <w:proofErr w:type="spellEnd"/>
      <w:r w:rsidRPr="001242A6">
        <w:rPr>
          <w:sz w:val="22"/>
          <w:szCs w:val="20"/>
          <w:lang w:val="en-US"/>
        </w:rPr>
        <w:t xml:space="preserve"> series</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example</w:t>
      </w:r>
      <w:r w:rsidRPr="001242A6">
        <w:rPr>
          <w:sz w:val="22"/>
          <w:szCs w:val="20"/>
        </w:rPr>
        <w:t xml:space="preserve"> </w:t>
      </w:r>
      <w:r w:rsidRPr="001242A6">
        <w:rPr>
          <w:sz w:val="22"/>
          <w:szCs w:val="20"/>
          <w:lang w:val="en-US"/>
        </w:rPr>
        <w:t>for</w:t>
      </w:r>
      <w:r w:rsidRPr="001242A6">
        <w:rPr>
          <w:sz w:val="22"/>
          <w:szCs w:val="20"/>
        </w:rPr>
        <w:t xml:space="preserve"> </w:t>
      </w:r>
      <w:r w:rsidRPr="001242A6">
        <w:rPr>
          <w:sz w:val="22"/>
          <w:szCs w:val="20"/>
          <w:lang w:val="en-US"/>
        </w:rPr>
        <w:t>series</w:t>
      </w:r>
      <w:r w:rsidRPr="001242A6">
        <w:rPr>
          <w:sz w:val="22"/>
          <w:szCs w:val="20"/>
        </w:rPr>
        <w:t xml:space="preserve"> </w:t>
      </w:r>
      <w:r w:rsidRPr="001242A6">
        <w:rPr>
          <w:sz w:val="22"/>
          <w:szCs w:val="20"/>
          <w:lang w:val="en-US"/>
        </w:rPr>
        <w:t>of</w:t>
      </w:r>
      <w:r w:rsidRPr="001242A6">
        <w:rPr>
          <w:sz w:val="22"/>
          <w:szCs w:val="20"/>
        </w:rPr>
        <w:t xml:space="preserve"> 14 </w:t>
      </w:r>
      <w:r w:rsidRPr="001242A6">
        <w:rPr>
          <w:sz w:val="22"/>
          <w:szCs w:val="20"/>
          <w:lang w:val="en-US"/>
        </w:rPr>
        <w:t>tests</w:t>
      </w:r>
      <w:r w:rsidRPr="001242A6">
        <w:rPr>
          <w:sz w:val="22"/>
          <w:szCs w:val="20"/>
        </w:rPr>
        <w:t xml:space="preserve"> </w:t>
      </w:r>
      <w:r w:rsidRPr="001242A6">
        <w:rPr>
          <w:sz w:val="22"/>
          <w:szCs w:val="20"/>
          <w:lang w:val="en-US"/>
        </w:rPr>
        <w:t>with</w:t>
      </w:r>
      <w:r w:rsidRPr="001242A6">
        <w:rPr>
          <w:sz w:val="22"/>
          <w:szCs w:val="20"/>
        </w:rPr>
        <w:t xml:space="preserve"> </w:t>
      </w:r>
      <w:r w:rsidRPr="001242A6">
        <w:rPr>
          <w:sz w:val="22"/>
          <w:szCs w:val="20"/>
          <w:lang w:val="en-US"/>
        </w:rPr>
        <w:t xml:space="preserve">playing cube the </w:t>
      </w:r>
      <w:proofErr w:type="spellStart"/>
      <w:r w:rsidRPr="001242A6">
        <w:rPr>
          <w:sz w:val="22"/>
          <w:szCs w:val="20"/>
          <w:lang w:val="en-US"/>
        </w:rPr>
        <w:t>variational</w:t>
      </w:r>
      <w:proofErr w:type="spellEnd"/>
      <w:r w:rsidRPr="001242A6">
        <w:rPr>
          <w:sz w:val="22"/>
          <w:szCs w:val="20"/>
          <w:lang w:val="en-US"/>
        </w:rPr>
        <w:t xml:space="preserve"> series is </w:t>
      </w:r>
      <w:r w:rsidRPr="001242A6">
        <w:rPr>
          <w:sz w:val="22"/>
          <w:szCs w:val="20"/>
        </w:rPr>
        <w:t xml:space="preserve">2, 3, 4, 4, 5, 5, 5, 5, 6, 6, 6, 6, 6, 6, </w:t>
      </w:r>
      <w:r w:rsidRPr="001242A6">
        <w:rPr>
          <w:sz w:val="22"/>
          <w:szCs w:val="20"/>
          <w:lang w:val="en-US"/>
        </w:rPr>
        <w:t>and the series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 probabilities</w:t>
      </w:r>
      <w:r w:rsidRPr="001242A6">
        <w:rPr>
          <w:sz w:val="22"/>
          <w:szCs w:val="20"/>
        </w:rPr>
        <w:t xml:space="preserve"> (</w:t>
      </w:r>
      <w:r w:rsidRPr="001242A6">
        <w:rPr>
          <w:sz w:val="22"/>
          <w:szCs w:val="20"/>
          <w:lang w:val="en-US"/>
        </w:rPr>
        <w:t>relative frequencies</w:t>
      </w:r>
      <w:r w:rsidRPr="001242A6">
        <w:rPr>
          <w:sz w:val="22"/>
          <w:szCs w:val="20"/>
        </w:rPr>
        <w:t xml:space="preserve">) </w:t>
      </w:r>
      <w:r w:rsidRPr="001242A6">
        <w:rPr>
          <w:sz w:val="22"/>
          <w:szCs w:val="20"/>
          <w:lang w:val="en-US"/>
        </w:rPr>
        <w:t>on the set of elementary events</w:t>
      </w:r>
      <w:r w:rsidRPr="001242A6">
        <w:rPr>
          <w:sz w:val="22"/>
          <w:szCs w:val="20"/>
        </w:rPr>
        <w:t xml:space="preserve"> </w:t>
      </w:r>
      <w:r w:rsidRPr="001242A6">
        <w:rPr>
          <w:sz w:val="22"/>
          <w:szCs w:val="20"/>
          <w:lang w:val="en-US"/>
        </w:rPr>
        <w:t>on the set</w:t>
      </w:r>
      <w:r w:rsidRPr="001242A6">
        <w:rPr>
          <w:sz w:val="22"/>
          <w:szCs w:val="20"/>
        </w:rPr>
        <w:t xml:space="preserve"> </w:t>
      </w:r>
      <w:r w:rsidR="00DD029A" w:rsidRPr="00DD029A">
        <w:rPr>
          <w:position w:val="-4"/>
          <w:sz w:val="22"/>
          <w:szCs w:val="20"/>
        </w:rPr>
        <w:pict>
          <v:shape id="_x0000_i3928" type="#_x0000_t75" style="width:12pt;height:12pt">
            <v:imagedata r:id="rId2489" o:title=""/>
          </v:shape>
        </w:pict>
      </w:r>
      <w:r w:rsidRPr="001242A6">
        <w:rPr>
          <w:sz w:val="22"/>
          <w:szCs w:val="20"/>
        </w:rPr>
        <w:t xml:space="preserve"> </w:t>
      </w:r>
      <w:r w:rsidRPr="001242A6">
        <w:rPr>
          <w:sz w:val="22"/>
          <w:szCs w:val="20"/>
          <w:lang w:val="en-US"/>
        </w:rPr>
        <w:t>is</w:t>
      </w:r>
      <w:r w:rsidRPr="001242A6">
        <w:rPr>
          <w:sz w:val="22"/>
          <w:szCs w:val="20"/>
        </w:rPr>
        <w:t>:</w:t>
      </w:r>
    </w:p>
    <w:p w:rsidR="001242A6" w:rsidRPr="001242A6" w:rsidRDefault="001242A6" w:rsidP="001242A6">
      <w:pPr>
        <w:ind w:firstLine="340"/>
        <w:jc w:val="both"/>
        <w:rPr>
          <w:sz w:val="22"/>
          <w:szCs w:val="20"/>
          <w:lang w:val="en-US"/>
        </w:rPr>
      </w:pPr>
    </w:p>
    <w:p w:rsidR="001242A6" w:rsidRPr="001242A6" w:rsidRDefault="001242A6" w:rsidP="001242A6">
      <w:pPr>
        <w:ind w:firstLine="340"/>
        <w:jc w:val="both"/>
        <w:rPr>
          <w:sz w:val="22"/>
          <w:szCs w:val="20"/>
          <w:lang w:val="en-US"/>
        </w:rPr>
      </w:pPr>
    </w:p>
    <w:tbl>
      <w:tblPr>
        <w:tblW w:w="0" w:type="auto"/>
        <w:jc w:val="center"/>
        <w:tblInd w:w="250" w:type="dxa"/>
        <w:tblBorders>
          <w:insideH w:val="single" w:sz="4" w:space="0" w:color="auto"/>
          <w:insideV w:val="single" w:sz="4" w:space="0" w:color="auto"/>
        </w:tblBorders>
        <w:tblLayout w:type="fixed"/>
        <w:tblCellMar>
          <w:left w:w="70" w:type="dxa"/>
          <w:right w:w="70" w:type="dxa"/>
        </w:tblCellMar>
        <w:tblLook w:val="0000"/>
      </w:tblPr>
      <w:tblGrid>
        <w:gridCol w:w="1080"/>
        <w:gridCol w:w="912"/>
        <w:gridCol w:w="913"/>
        <w:gridCol w:w="912"/>
        <w:gridCol w:w="913"/>
        <w:gridCol w:w="912"/>
        <w:gridCol w:w="913"/>
      </w:tblGrid>
      <w:tr w:rsidR="001242A6" w:rsidRPr="001242A6" w:rsidTr="00B7792E">
        <w:trPr>
          <w:jc w:val="center"/>
        </w:trPr>
        <w:tc>
          <w:tcPr>
            <w:tcW w:w="1080" w:type="dxa"/>
            <w:tcBorders>
              <w:top w:val="nil"/>
              <w:left w:val="nil"/>
              <w:bottom w:val="single" w:sz="4" w:space="0" w:color="auto"/>
              <w:right w:val="single" w:sz="4" w:space="0" w:color="auto"/>
            </w:tcBorders>
            <w:vAlign w:val="center"/>
          </w:tcPr>
          <w:p w:rsidR="001242A6" w:rsidRPr="001242A6" w:rsidRDefault="00DD029A" w:rsidP="001242A6">
            <w:pPr>
              <w:spacing w:before="20" w:after="20"/>
              <w:jc w:val="center"/>
              <w:rPr>
                <w:sz w:val="22"/>
                <w:szCs w:val="20"/>
              </w:rPr>
            </w:pPr>
            <w:r w:rsidRPr="00DD029A">
              <w:rPr>
                <w:position w:val="-10"/>
                <w:sz w:val="22"/>
                <w:szCs w:val="20"/>
              </w:rPr>
              <w:lastRenderedPageBreak/>
              <w:pict>
                <v:shape id="_x0000_i5266" type="#_x0000_t75" style="width:12pt;height:15.75pt" o:bullet="t">
                  <v:imagedata r:id="rId2495" o:title=""/>
                </v:shape>
              </w:pict>
            </w:r>
          </w:p>
        </w:tc>
        <w:tc>
          <w:tcPr>
            <w:tcW w:w="912" w:type="dxa"/>
            <w:tcBorders>
              <w:top w:val="nil"/>
              <w:left w:val="single" w:sz="4" w:space="0" w:color="auto"/>
              <w:bottom w:val="single" w:sz="4" w:space="0" w:color="auto"/>
              <w:right w:val="single" w:sz="4" w:space="0" w:color="auto"/>
            </w:tcBorders>
            <w:vAlign w:val="center"/>
          </w:tcPr>
          <w:p w:rsidR="001242A6" w:rsidRPr="001242A6" w:rsidRDefault="001242A6" w:rsidP="001242A6">
            <w:pPr>
              <w:spacing w:before="20" w:after="20"/>
              <w:jc w:val="center"/>
              <w:rPr>
                <w:sz w:val="22"/>
                <w:szCs w:val="20"/>
              </w:rPr>
            </w:pPr>
            <w:r w:rsidRPr="001242A6">
              <w:rPr>
                <w:sz w:val="22"/>
                <w:szCs w:val="20"/>
              </w:rPr>
              <w:t>1</w:t>
            </w:r>
          </w:p>
        </w:tc>
        <w:tc>
          <w:tcPr>
            <w:tcW w:w="913" w:type="dxa"/>
            <w:tcBorders>
              <w:top w:val="nil"/>
              <w:left w:val="single" w:sz="4" w:space="0" w:color="auto"/>
              <w:bottom w:val="single" w:sz="4" w:space="0" w:color="auto"/>
              <w:right w:val="single" w:sz="4" w:space="0" w:color="auto"/>
            </w:tcBorders>
            <w:vAlign w:val="center"/>
          </w:tcPr>
          <w:p w:rsidR="001242A6" w:rsidRPr="001242A6" w:rsidRDefault="001242A6" w:rsidP="001242A6">
            <w:pPr>
              <w:spacing w:before="20" w:after="20"/>
              <w:jc w:val="center"/>
              <w:rPr>
                <w:sz w:val="22"/>
                <w:szCs w:val="20"/>
              </w:rPr>
            </w:pPr>
            <w:r w:rsidRPr="001242A6">
              <w:rPr>
                <w:sz w:val="22"/>
                <w:szCs w:val="20"/>
              </w:rPr>
              <w:t>2</w:t>
            </w:r>
          </w:p>
        </w:tc>
        <w:tc>
          <w:tcPr>
            <w:tcW w:w="912" w:type="dxa"/>
            <w:tcBorders>
              <w:top w:val="nil"/>
              <w:left w:val="single" w:sz="4" w:space="0" w:color="auto"/>
              <w:bottom w:val="single" w:sz="4" w:space="0" w:color="auto"/>
              <w:right w:val="single" w:sz="4" w:space="0" w:color="auto"/>
            </w:tcBorders>
            <w:vAlign w:val="center"/>
          </w:tcPr>
          <w:p w:rsidR="001242A6" w:rsidRPr="001242A6" w:rsidRDefault="001242A6" w:rsidP="001242A6">
            <w:pPr>
              <w:spacing w:before="20" w:after="20"/>
              <w:jc w:val="center"/>
              <w:rPr>
                <w:sz w:val="22"/>
                <w:szCs w:val="20"/>
              </w:rPr>
            </w:pPr>
            <w:r w:rsidRPr="001242A6">
              <w:rPr>
                <w:sz w:val="22"/>
                <w:szCs w:val="20"/>
              </w:rPr>
              <w:t>3</w:t>
            </w:r>
          </w:p>
        </w:tc>
        <w:tc>
          <w:tcPr>
            <w:tcW w:w="913" w:type="dxa"/>
            <w:tcBorders>
              <w:top w:val="nil"/>
              <w:left w:val="single" w:sz="4" w:space="0" w:color="auto"/>
              <w:bottom w:val="single" w:sz="4" w:space="0" w:color="auto"/>
              <w:right w:val="single" w:sz="4" w:space="0" w:color="auto"/>
            </w:tcBorders>
            <w:vAlign w:val="center"/>
          </w:tcPr>
          <w:p w:rsidR="001242A6" w:rsidRPr="001242A6" w:rsidRDefault="001242A6" w:rsidP="001242A6">
            <w:pPr>
              <w:spacing w:before="20" w:after="20"/>
              <w:jc w:val="center"/>
              <w:rPr>
                <w:sz w:val="22"/>
                <w:szCs w:val="20"/>
              </w:rPr>
            </w:pPr>
            <w:r w:rsidRPr="001242A6">
              <w:rPr>
                <w:sz w:val="22"/>
                <w:szCs w:val="20"/>
              </w:rPr>
              <w:t>4</w:t>
            </w:r>
          </w:p>
        </w:tc>
        <w:tc>
          <w:tcPr>
            <w:tcW w:w="912" w:type="dxa"/>
            <w:tcBorders>
              <w:top w:val="nil"/>
              <w:left w:val="single" w:sz="4" w:space="0" w:color="auto"/>
              <w:bottom w:val="single" w:sz="4" w:space="0" w:color="auto"/>
              <w:right w:val="single" w:sz="4" w:space="0" w:color="auto"/>
            </w:tcBorders>
            <w:vAlign w:val="center"/>
          </w:tcPr>
          <w:p w:rsidR="001242A6" w:rsidRPr="001242A6" w:rsidRDefault="001242A6" w:rsidP="001242A6">
            <w:pPr>
              <w:spacing w:before="20" w:after="20"/>
              <w:jc w:val="center"/>
              <w:rPr>
                <w:sz w:val="22"/>
                <w:szCs w:val="20"/>
              </w:rPr>
            </w:pPr>
            <w:r w:rsidRPr="001242A6">
              <w:rPr>
                <w:sz w:val="22"/>
                <w:szCs w:val="20"/>
              </w:rPr>
              <w:t>5</w:t>
            </w:r>
          </w:p>
        </w:tc>
        <w:tc>
          <w:tcPr>
            <w:tcW w:w="913" w:type="dxa"/>
            <w:tcBorders>
              <w:top w:val="nil"/>
              <w:left w:val="single" w:sz="4" w:space="0" w:color="auto"/>
              <w:bottom w:val="single" w:sz="4" w:space="0" w:color="auto"/>
              <w:right w:val="nil"/>
            </w:tcBorders>
            <w:vAlign w:val="center"/>
          </w:tcPr>
          <w:p w:rsidR="001242A6" w:rsidRPr="001242A6" w:rsidRDefault="001242A6" w:rsidP="001242A6">
            <w:pPr>
              <w:spacing w:before="20" w:after="20"/>
              <w:jc w:val="center"/>
              <w:rPr>
                <w:sz w:val="22"/>
                <w:szCs w:val="20"/>
              </w:rPr>
            </w:pPr>
            <w:r w:rsidRPr="001242A6">
              <w:rPr>
                <w:sz w:val="22"/>
                <w:szCs w:val="20"/>
              </w:rPr>
              <w:t>6</w:t>
            </w:r>
          </w:p>
        </w:tc>
      </w:tr>
      <w:tr w:rsidR="001242A6" w:rsidRPr="001242A6" w:rsidTr="00B7792E">
        <w:trPr>
          <w:trHeight w:val="425"/>
          <w:jc w:val="center"/>
        </w:trPr>
        <w:tc>
          <w:tcPr>
            <w:tcW w:w="1080" w:type="dxa"/>
            <w:tcBorders>
              <w:top w:val="single" w:sz="4" w:space="0" w:color="auto"/>
              <w:left w:val="nil"/>
              <w:bottom w:val="nil"/>
              <w:right w:val="single" w:sz="4" w:space="0" w:color="auto"/>
            </w:tcBorders>
            <w:vAlign w:val="center"/>
          </w:tcPr>
          <w:p w:rsidR="001242A6" w:rsidRPr="001242A6" w:rsidRDefault="00DD029A" w:rsidP="001242A6">
            <w:pPr>
              <w:spacing w:before="20" w:after="20"/>
              <w:jc w:val="center"/>
              <w:rPr>
                <w:sz w:val="22"/>
                <w:szCs w:val="20"/>
              </w:rPr>
            </w:pPr>
            <w:r w:rsidRPr="00DD029A">
              <w:rPr>
                <w:position w:val="-10"/>
                <w:sz w:val="22"/>
                <w:szCs w:val="20"/>
              </w:rPr>
              <w:pict>
                <v:shape id="_x0000_i5267" type="#_x0000_t75" style="width:42.75pt;height:18pt">
                  <v:imagedata r:id="rId2496" o:title=""/>
                </v:shape>
              </w:pict>
            </w:r>
          </w:p>
        </w:tc>
        <w:tc>
          <w:tcPr>
            <w:tcW w:w="912" w:type="dxa"/>
            <w:tcBorders>
              <w:top w:val="single" w:sz="4" w:space="0" w:color="auto"/>
              <w:left w:val="single" w:sz="4" w:space="0" w:color="auto"/>
              <w:bottom w:val="nil"/>
              <w:right w:val="single" w:sz="4" w:space="0" w:color="auto"/>
            </w:tcBorders>
            <w:vAlign w:val="center"/>
          </w:tcPr>
          <w:p w:rsidR="001242A6" w:rsidRPr="001242A6" w:rsidRDefault="001242A6" w:rsidP="001242A6">
            <w:pPr>
              <w:spacing w:before="20" w:after="20"/>
              <w:jc w:val="center"/>
              <w:rPr>
                <w:sz w:val="22"/>
                <w:szCs w:val="20"/>
              </w:rPr>
            </w:pPr>
            <w:r w:rsidRPr="001242A6">
              <w:rPr>
                <w:sz w:val="22"/>
                <w:szCs w:val="20"/>
              </w:rPr>
              <w:t>0</w:t>
            </w:r>
          </w:p>
        </w:tc>
        <w:tc>
          <w:tcPr>
            <w:tcW w:w="913" w:type="dxa"/>
            <w:tcBorders>
              <w:top w:val="single" w:sz="4" w:space="0" w:color="auto"/>
              <w:left w:val="single" w:sz="4" w:space="0" w:color="auto"/>
              <w:bottom w:val="nil"/>
              <w:right w:val="single" w:sz="4" w:space="0" w:color="auto"/>
            </w:tcBorders>
            <w:vAlign w:val="center"/>
          </w:tcPr>
          <w:p w:rsidR="001242A6" w:rsidRPr="001242A6" w:rsidRDefault="00DD029A" w:rsidP="001242A6">
            <w:pPr>
              <w:spacing w:before="20" w:after="20"/>
              <w:jc w:val="center"/>
              <w:rPr>
                <w:sz w:val="22"/>
                <w:szCs w:val="20"/>
                <w:lang w:val="en-US"/>
              </w:rPr>
            </w:pPr>
            <w:r w:rsidRPr="00DD029A">
              <w:rPr>
                <w:position w:val="-22"/>
                <w:sz w:val="22"/>
                <w:szCs w:val="20"/>
              </w:rPr>
              <w:pict>
                <v:shape id="_x0000_i5268" type="#_x0000_t75" style="width:15.75pt;height:29.25pt">
                  <v:imagedata r:id="rId2497" o:title=""/>
                </v:shape>
              </w:pict>
            </w:r>
          </w:p>
        </w:tc>
        <w:tc>
          <w:tcPr>
            <w:tcW w:w="912" w:type="dxa"/>
            <w:tcBorders>
              <w:top w:val="single" w:sz="4" w:space="0" w:color="auto"/>
              <w:left w:val="single" w:sz="4" w:space="0" w:color="auto"/>
              <w:bottom w:val="nil"/>
              <w:right w:val="single" w:sz="4" w:space="0" w:color="auto"/>
            </w:tcBorders>
            <w:vAlign w:val="center"/>
          </w:tcPr>
          <w:p w:rsidR="001242A6" w:rsidRPr="001242A6" w:rsidRDefault="00DD029A" w:rsidP="001242A6">
            <w:pPr>
              <w:spacing w:before="20" w:after="20"/>
              <w:jc w:val="center"/>
              <w:rPr>
                <w:sz w:val="22"/>
                <w:szCs w:val="20"/>
              </w:rPr>
            </w:pPr>
            <w:r w:rsidRPr="00DD029A">
              <w:rPr>
                <w:position w:val="-22"/>
                <w:sz w:val="22"/>
                <w:szCs w:val="20"/>
              </w:rPr>
              <w:pict>
                <v:shape id="_x0000_i5269" type="#_x0000_t75" style="width:15.75pt;height:29.25pt">
                  <v:imagedata r:id="rId2497" o:title=""/>
                </v:shape>
              </w:pict>
            </w:r>
          </w:p>
        </w:tc>
        <w:tc>
          <w:tcPr>
            <w:tcW w:w="913" w:type="dxa"/>
            <w:tcBorders>
              <w:top w:val="single" w:sz="4" w:space="0" w:color="auto"/>
              <w:left w:val="single" w:sz="4" w:space="0" w:color="auto"/>
              <w:bottom w:val="nil"/>
              <w:right w:val="single" w:sz="4" w:space="0" w:color="auto"/>
            </w:tcBorders>
            <w:vAlign w:val="center"/>
          </w:tcPr>
          <w:p w:rsidR="001242A6" w:rsidRPr="001242A6" w:rsidRDefault="00DD029A" w:rsidP="001242A6">
            <w:pPr>
              <w:spacing w:before="20" w:after="20"/>
              <w:jc w:val="center"/>
              <w:rPr>
                <w:sz w:val="22"/>
                <w:szCs w:val="20"/>
              </w:rPr>
            </w:pPr>
            <w:r w:rsidRPr="00DD029A">
              <w:rPr>
                <w:position w:val="-22"/>
                <w:sz w:val="22"/>
                <w:szCs w:val="20"/>
              </w:rPr>
              <w:pict>
                <v:shape id="_x0000_i5270" type="#_x0000_t75" style="width:15.75pt;height:29.25pt">
                  <v:imagedata r:id="rId2498" o:title=""/>
                </v:shape>
              </w:pict>
            </w:r>
          </w:p>
        </w:tc>
        <w:tc>
          <w:tcPr>
            <w:tcW w:w="912" w:type="dxa"/>
            <w:tcBorders>
              <w:top w:val="single" w:sz="4" w:space="0" w:color="auto"/>
              <w:left w:val="single" w:sz="4" w:space="0" w:color="auto"/>
              <w:bottom w:val="nil"/>
              <w:right w:val="single" w:sz="4" w:space="0" w:color="auto"/>
            </w:tcBorders>
            <w:vAlign w:val="center"/>
          </w:tcPr>
          <w:p w:rsidR="001242A6" w:rsidRPr="001242A6" w:rsidRDefault="00DD029A" w:rsidP="001242A6">
            <w:pPr>
              <w:spacing w:before="20" w:after="20"/>
              <w:jc w:val="center"/>
              <w:rPr>
                <w:sz w:val="22"/>
                <w:szCs w:val="20"/>
              </w:rPr>
            </w:pPr>
            <w:r w:rsidRPr="00DD029A">
              <w:rPr>
                <w:position w:val="-22"/>
                <w:sz w:val="22"/>
                <w:szCs w:val="20"/>
              </w:rPr>
              <w:pict>
                <v:shape id="_x0000_i5271" type="#_x0000_t75" style="width:15.75pt;height:29.25pt">
                  <v:imagedata r:id="rId2499" o:title=""/>
                </v:shape>
              </w:pict>
            </w:r>
          </w:p>
        </w:tc>
        <w:tc>
          <w:tcPr>
            <w:tcW w:w="913" w:type="dxa"/>
            <w:tcBorders>
              <w:top w:val="single" w:sz="4" w:space="0" w:color="auto"/>
              <w:left w:val="single" w:sz="4" w:space="0" w:color="auto"/>
              <w:bottom w:val="nil"/>
              <w:right w:val="nil"/>
            </w:tcBorders>
            <w:vAlign w:val="center"/>
          </w:tcPr>
          <w:p w:rsidR="001242A6" w:rsidRPr="001242A6" w:rsidRDefault="00DD029A" w:rsidP="001242A6">
            <w:pPr>
              <w:spacing w:before="20" w:after="20"/>
              <w:jc w:val="center"/>
              <w:rPr>
                <w:sz w:val="22"/>
                <w:szCs w:val="20"/>
              </w:rPr>
            </w:pPr>
            <w:r w:rsidRPr="00DD029A">
              <w:rPr>
                <w:position w:val="-22"/>
                <w:sz w:val="22"/>
                <w:szCs w:val="20"/>
              </w:rPr>
              <w:pict>
                <v:shape id="_x0000_i5272" type="#_x0000_t75" style="width:15.75pt;height:29.25pt">
                  <v:imagedata r:id="rId2500" o:title=""/>
                </v:shape>
              </w:pict>
            </w:r>
          </w:p>
        </w:tc>
      </w:tr>
    </w:tbl>
    <w:p w:rsidR="001242A6" w:rsidRPr="001242A6" w:rsidRDefault="001242A6" w:rsidP="001242A6">
      <w:pPr>
        <w:spacing w:before="120"/>
        <w:ind w:firstLine="340"/>
        <w:jc w:val="both"/>
        <w:rPr>
          <w:sz w:val="22"/>
          <w:szCs w:val="20"/>
          <w:lang w:val="en-US"/>
        </w:rPr>
      </w:pPr>
      <w:r w:rsidRPr="001242A6">
        <w:rPr>
          <w:sz w:val="22"/>
          <w:szCs w:val="20"/>
          <w:lang w:val="en-US"/>
        </w:rPr>
        <w:t>It</w:t>
      </w:r>
      <w:r w:rsidRPr="001242A6">
        <w:rPr>
          <w:sz w:val="22"/>
          <w:szCs w:val="20"/>
        </w:rPr>
        <w:t xml:space="preserve"> </w:t>
      </w:r>
      <w:r w:rsidRPr="001242A6">
        <w:rPr>
          <w:sz w:val="22"/>
          <w:szCs w:val="20"/>
          <w:lang w:val="en-US"/>
        </w:rPr>
        <w:t>should</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noted</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practice</w:t>
      </w:r>
      <w:r w:rsidRPr="001242A6">
        <w:rPr>
          <w:sz w:val="22"/>
          <w:szCs w:val="20"/>
        </w:rPr>
        <w:t xml:space="preserve"> </w:t>
      </w:r>
      <w:r w:rsidRPr="001242A6">
        <w:rPr>
          <w:sz w:val="22"/>
          <w:szCs w:val="20"/>
          <w:lang w:val="en-US"/>
        </w:rPr>
        <w:t>only</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variants</w:t>
      </w:r>
      <w:r w:rsidRPr="001242A6">
        <w:rPr>
          <w:sz w:val="22"/>
          <w:szCs w:val="20"/>
        </w:rPr>
        <w:t xml:space="preserve"> (</w:t>
      </w:r>
      <w:r w:rsidRPr="001242A6">
        <w:rPr>
          <w:sz w:val="22"/>
          <w:szCs w:val="20"/>
          <w:lang w:val="en-US"/>
        </w:rPr>
        <w:t>elementary</w:t>
      </w:r>
      <w:r w:rsidRPr="001242A6">
        <w:rPr>
          <w:sz w:val="22"/>
          <w:szCs w:val="20"/>
        </w:rPr>
        <w:t xml:space="preserve"> </w:t>
      </w:r>
      <w:r w:rsidRPr="001242A6">
        <w:rPr>
          <w:sz w:val="22"/>
          <w:szCs w:val="20"/>
          <w:lang w:val="en-US"/>
        </w:rPr>
        <w:t>events</w:t>
      </w:r>
      <w:r w:rsidRPr="001242A6">
        <w:rPr>
          <w:sz w:val="22"/>
          <w:szCs w:val="20"/>
        </w:rPr>
        <w:t>)</w:t>
      </w:r>
      <w:r w:rsidRPr="001242A6">
        <w:rPr>
          <w:sz w:val="22"/>
          <w:szCs w:val="20"/>
          <w:lang w:val="en-US"/>
        </w:rPr>
        <w:t>,</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had</w:t>
      </w:r>
      <w:r w:rsidRPr="001242A6">
        <w:rPr>
          <w:sz w:val="22"/>
          <w:szCs w:val="20"/>
        </w:rPr>
        <w:t xml:space="preserve"> </w:t>
      </w:r>
      <w:r w:rsidRPr="001242A6">
        <w:rPr>
          <w:sz w:val="22"/>
          <w:szCs w:val="20"/>
          <w:lang w:val="en-US"/>
        </w:rPr>
        <w:t>been</w:t>
      </w:r>
      <w:r w:rsidRPr="001242A6">
        <w:rPr>
          <w:sz w:val="22"/>
          <w:szCs w:val="20"/>
        </w:rPr>
        <w:t xml:space="preserve"> </w:t>
      </w:r>
      <w:r w:rsidRPr="001242A6">
        <w:rPr>
          <w:sz w:val="22"/>
          <w:szCs w:val="20"/>
          <w:lang w:val="en-US"/>
        </w:rPr>
        <w:t>observed</w:t>
      </w:r>
      <w:r w:rsidRPr="001242A6">
        <w:rPr>
          <w:sz w:val="22"/>
          <w:szCs w:val="20"/>
        </w:rPr>
        <w:t xml:space="preserve"> </w:t>
      </w:r>
      <w:r w:rsidRPr="001242A6">
        <w:rPr>
          <w:sz w:val="22"/>
          <w:szCs w:val="20"/>
          <w:lang w:val="en-US"/>
        </w:rPr>
        <w:t>at</w:t>
      </w:r>
      <w:r w:rsidRPr="001242A6">
        <w:rPr>
          <w:sz w:val="22"/>
          <w:szCs w:val="20"/>
        </w:rPr>
        <w:t xml:space="preserve"> </w:t>
      </w:r>
      <w:r w:rsidRPr="001242A6">
        <w:rPr>
          <w:sz w:val="22"/>
          <w:szCs w:val="20"/>
          <w:lang w:val="en-US"/>
        </w:rPr>
        <w:t>least</w:t>
      </w:r>
      <w:r w:rsidRPr="001242A6">
        <w:rPr>
          <w:sz w:val="22"/>
          <w:szCs w:val="20"/>
        </w:rPr>
        <w:t xml:space="preserve"> </w:t>
      </w:r>
      <w:r w:rsidRPr="001242A6">
        <w:rPr>
          <w:sz w:val="22"/>
          <w:szCs w:val="20"/>
          <w:lang w:val="en-US"/>
        </w:rPr>
        <w:t>once</w:t>
      </w:r>
      <w:r w:rsidRPr="001242A6">
        <w:rPr>
          <w:sz w:val="22"/>
          <w:szCs w:val="20"/>
        </w:rPr>
        <w:t xml:space="preserve"> </w:t>
      </w:r>
      <w:r w:rsidRPr="001242A6">
        <w:rPr>
          <w:sz w:val="22"/>
          <w:szCs w:val="20"/>
          <w:lang w:val="en-US"/>
        </w:rPr>
        <w:t>in the series of tests, are</w:t>
      </w:r>
      <w:r w:rsidRPr="001242A6">
        <w:rPr>
          <w:sz w:val="22"/>
          <w:szCs w:val="20"/>
        </w:rPr>
        <w:t xml:space="preserve"> </w:t>
      </w:r>
      <w:r w:rsidRPr="001242A6">
        <w:rPr>
          <w:sz w:val="22"/>
          <w:szCs w:val="20"/>
          <w:lang w:val="en-US"/>
        </w:rPr>
        <w:t>entered 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table. Entering the variants, that could be observed but hadn’t be observed, does not affect on the future results of calculation statistical probabilities</w:t>
      </w:r>
      <w:r w:rsidRPr="001242A6">
        <w:rPr>
          <w:sz w:val="22"/>
          <w:szCs w:val="20"/>
        </w:rPr>
        <w:t xml:space="preserve"> (</w:t>
      </w:r>
      <w:r w:rsidRPr="001242A6">
        <w:rPr>
          <w:sz w:val="22"/>
          <w:szCs w:val="20"/>
          <w:lang w:val="en-US"/>
        </w:rPr>
        <w:t>relative frequencies</w:t>
      </w:r>
      <w:r w:rsidRPr="001242A6">
        <w:rPr>
          <w:sz w:val="22"/>
          <w:szCs w:val="20"/>
        </w:rPr>
        <w:t xml:space="preserve">) </w:t>
      </w:r>
      <w:r w:rsidRPr="001242A6">
        <w:rPr>
          <w:sz w:val="22"/>
          <w:szCs w:val="20"/>
          <w:lang w:val="en-US"/>
        </w:rPr>
        <w:t xml:space="preserve">of the falling into any subset of </w:t>
      </w:r>
      <w:r w:rsidR="00DD029A" w:rsidRPr="00DD029A">
        <w:rPr>
          <w:position w:val="-4"/>
          <w:sz w:val="22"/>
          <w:szCs w:val="20"/>
        </w:rPr>
        <w:pict>
          <v:shape id="_x0000_i3929" type="#_x0000_t75" style="width:12pt;height:12pt">
            <v:imagedata r:id="rId2501" o:title=""/>
          </v:shape>
        </w:pict>
      </w:r>
      <w:r w:rsidRPr="001242A6">
        <w:rPr>
          <w:sz w:val="22"/>
          <w:szCs w:val="20"/>
        </w:rPr>
        <w:t xml:space="preserve">, </w:t>
      </w:r>
      <w:r w:rsidRPr="001242A6">
        <w:rPr>
          <w:sz w:val="22"/>
          <w:szCs w:val="20"/>
          <w:lang w:val="en-US"/>
        </w:rPr>
        <w:t>numeral characteristics of distribution of statistical probabilities</w:t>
      </w:r>
      <w:r w:rsidRPr="001242A6">
        <w:rPr>
          <w:sz w:val="22"/>
          <w:szCs w:val="20"/>
        </w:rPr>
        <w:t xml:space="preserve"> </w:t>
      </w:r>
      <w:r w:rsidRPr="001242A6">
        <w:rPr>
          <w:sz w:val="22"/>
          <w:szCs w:val="20"/>
          <w:lang w:val="en-US"/>
        </w:rPr>
        <w:t>etc.</w:t>
      </w:r>
      <w:r w:rsidRPr="001242A6">
        <w:rPr>
          <w:sz w:val="22"/>
          <w:szCs w:val="20"/>
        </w:rPr>
        <w:t xml:space="preserve"> </w:t>
      </w:r>
    </w:p>
    <w:p w:rsidR="001242A6" w:rsidRPr="001242A6" w:rsidRDefault="001242A6" w:rsidP="001242A6">
      <w:pPr>
        <w:spacing w:after="60"/>
        <w:ind w:firstLine="340"/>
        <w:jc w:val="both"/>
        <w:rPr>
          <w:sz w:val="22"/>
          <w:szCs w:val="20"/>
        </w:rPr>
      </w:pPr>
      <w:r w:rsidRPr="001242A6">
        <w:rPr>
          <w:sz w:val="22"/>
          <w:szCs w:val="20"/>
          <w:lang w:val="en-US"/>
        </w:rPr>
        <w:t>If</w:t>
      </w:r>
      <w:r w:rsidRPr="001242A6">
        <w:rPr>
          <w:sz w:val="22"/>
          <w:szCs w:val="20"/>
        </w:rPr>
        <w:t xml:space="preserve"> </w:t>
      </w:r>
      <w:r w:rsidRPr="001242A6">
        <w:rPr>
          <w:sz w:val="22"/>
          <w:szCs w:val="20"/>
          <w:lang w:val="en-US"/>
        </w:rPr>
        <w:t>we</w:t>
      </w:r>
      <w:r w:rsidRPr="001242A6">
        <w:rPr>
          <w:sz w:val="22"/>
          <w:szCs w:val="20"/>
        </w:rPr>
        <w:t xml:space="preserve"> </w:t>
      </w:r>
      <w:r w:rsidRPr="001242A6">
        <w:rPr>
          <w:sz w:val="22"/>
          <w:szCs w:val="20"/>
          <w:lang w:val="en-US"/>
        </w:rPr>
        <w:t>plot</w:t>
      </w:r>
      <w:r w:rsidRPr="001242A6">
        <w:rPr>
          <w:sz w:val="22"/>
          <w:szCs w:val="20"/>
        </w:rPr>
        <w:t xml:space="preserve"> </w:t>
      </w:r>
      <w:r w:rsidRPr="001242A6">
        <w:rPr>
          <w:sz w:val="22"/>
          <w:szCs w:val="20"/>
          <w:lang w:val="en-US"/>
        </w:rPr>
        <w:t>points</w:t>
      </w:r>
      <w:r w:rsidRPr="001242A6">
        <w:rPr>
          <w:sz w:val="22"/>
          <w:szCs w:val="20"/>
        </w:rPr>
        <w:t xml:space="preserve"> (</w:t>
      </w:r>
      <w:r w:rsidR="00DD029A" w:rsidRPr="00DD029A">
        <w:rPr>
          <w:position w:val="-10"/>
          <w:sz w:val="22"/>
          <w:szCs w:val="20"/>
        </w:rPr>
        <w:pict>
          <v:shape id="_x0000_i3930" type="#_x0000_t75" style="width:11.25pt;height:15.75pt">
            <v:imagedata r:id="rId2502" o:title=""/>
          </v:shape>
        </w:pict>
      </w:r>
      <w:r w:rsidRPr="001242A6">
        <w:rPr>
          <w:sz w:val="22"/>
          <w:szCs w:val="20"/>
        </w:rPr>
        <w:t>, </w:t>
      </w:r>
      <w:r w:rsidR="00DD029A" w:rsidRPr="00DD029A">
        <w:rPr>
          <w:position w:val="-10"/>
          <w:sz w:val="22"/>
          <w:szCs w:val="20"/>
        </w:rPr>
        <w:pict>
          <v:shape id="_x0000_i3931" type="#_x0000_t75" style="width:41.25pt;height:18pt">
            <v:imagedata r:id="rId2503" o:title=""/>
          </v:shape>
        </w:pict>
      </w:r>
      <w:r w:rsidRPr="001242A6">
        <w:rPr>
          <w:sz w:val="22"/>
          <w:szCs w:val="20"/>
        </w:rPr>
        <w:t xml:space="preserve">) </w:t>
      </w:r>
      <w:r w:rsidRPr="001242A6">
        <w:rPr>
          <w:sz w:val="22"/>
          <w:szCs w:val="20"/>
          <w:lang w:val="en-US"/>
        </w:rPr>
        <w:t>on the coordinate plane and connect them by a polygonal line, we get so-called polygon of distribution of statistical probabilities</w:t>
      </w:r>
      <w:r w:rsidRPr="001242A6">
        <w:rPr>
          <w:sz w:val="22"/>
          <w:szCs w:val="20"/>
        </w:rPr>
        <w:t xml:space="preserve"> (</w:t>
      </w:r>
      <w:r w:rsidRPr="001242A6">
        <w:rPr>
          <w:sz w:val="22"/>
          <w:szCs w:val="20"/>
          <w:lang w:val="en-US"/>
        </w:rPr>
        <w:t>or relative frequency polygon</w:t>
      </w:r>
      <w:r w:rsidRPr="001242A6">
        <w:rPr>
          <w:sz w:val="22"/>
          <w:szCs w:val="20"/>
        </w:rPr>
        <w:t xml:space="preserve">, </w:t>
      </w:r>
      <w:r w:rsidRPr="001242A6">
        <w:rPr>
          <w:sz w:val="22"/>
          <w:szCs w:val="20"/>
          <w:lang w:val="en-US"/>
        </w:rPr>
        <w:t>Fig.</w:t>
      </w:r>
      <w:r w:rsidRPr="001242A6">
        <w:rPr>
          <w:sz w:val="22"/>
          <w:szCs w:val="20"/>
        </w:rPr>
        <w:t> 21.1).</w:t>
      </w:r>
    </w:p>
    <w:p w:rsidR="001242A6" w:rsidRPr="001242A6" w:rsidRDefault="001242A6" w:rsidP="001242A6">
      <w:pPr>
        <w:jc w:val="both"/>
        <w:rPr>
          <w:sz w:val="22"/>
          <w:szCs w:val="20"/>
        </w:rPr>
      </w:pPr>
      <w:r>
        <w:rPr>
          <w:noProof/>
          <w:sz w:val="22"/>
          <w:szCs w:val="20"/>
          <w:lang w:eastAsia="uk-UA"/>
        </w:rPr>
        <w:drawing>
          <wp:inline distT="0" distB="0" distL="0" distR="0">
            <wp:extent cx="4391025" cy="3086100"/>
            <wp:effectExtent l="19050" t="0" r="9525" b="0"/>
            <wp:docPr id="16780" name="Рисунок 16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80"/>
                    <pic:cNvPicPr>
                      <a:picLocks noChangeAspect="1" noChangeArrowheads="1"/>
                    </pic:cNvPicPr>
                  </pic:nvPicPr>
                  <pic:blipFill>
                    <a:blip r:embed="rId2504"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Pr="001242A6" w:rsidRDefault="001242A6" w:rsidP="001242A6">
      <w:pPr>
        <w:spacing w:before="120" w:after="120"/>
        <w:jc w:val="center"/>
        <w:rPr>
          <w:sz w:val="22"/>
          <w:szCs w:val="22"/>
          <w:lang w:val="en-US"/>
        </w:rPr>
      </w:pPr>
      <w:proofErr w:type="spellStart"/>
      <w:r w:rsidRPr="001242A6">
        <w:rPr>
          <w:sz w:val="22"/>
          <w:szCs w:val="22"/>
        </w:rPr>
        <w:t>Fig</w:t>
      </w:r>
      <w:proofErr w:type="spellEnd"/>
      <w:r w:rsidRPr="001242A6">
        <w:rPr>
          <w:sz w:val="22"/>
          <w:szCs w:val="22"/>
        </w:rPr>
        <w:t>. 21.1</w:t>
      </w:r>
    </w:p>
    <w:p w:rsidR="001242A6" w:rsidRPr="001242A6" w:rsidRDefault="001242A6" w:rsidP="001242A6">
      <w:pPr>
        <w:spacing w:line="288" w:lineRule="auto"/>
        <w:ind w:firstLine="340"/>
        <w:jc w:val="both"/>
        <w:rPr>
          <w:sz w:val="22"/>
          <w:szCs w:val="20"/>
          <w:lang w:val="en-US"/>
        </w:rPr>
      </w:pPr>
      <w:r w:rsidRPr="001242A6">
        <w:rPr>
          <w:sz w:val="22"/>
          <w:szCs w:val="20"/>
          <w:lang w:val="en-US"/>
        </w:rPr>
        <w:t>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probabilities</w:t>
      </w:r>
      <w:r w:rsidRPr="001242A6">
        <w:rPr>
          <w:sz w:val="22"/>
          <w:szCs w:val="20"/>
        </w:rPr>
        <w:t xml:space="preserve"> (</w:t>
      </w:r>
      <w:r w:rsidRPr="001242A6">
        <w:rPr>
          <w:sz w:val="22"/>
          <w:szCs w:val="20"/>
          <w:lang w:val="en-US"/>
        </w:rPr>
        <w:t>relative</w:t>
      </w:r>
      <w:r w:rsidRPr="001242A6">
        <w:rPr>
          <w:sz w:val="22"/>
          <w:szCs w:val="20"/>
        </w:rPr>
        <w:t xml:space="preserve"> </w:t>
      </w:r>
      <w:r w:rsidRPr="001242A6">
        <w:rPr>
          <w:sz w:val="22"/>
          <w:szCs w:val="20"/>
          <w:lang w:val="en-US"/>
        </w:rPr>
        <w:t>frequencies</w:t>
      </w:r>
      <w:r w:rsidRPr="001242A6">
        <w:rPr>
          <w:sz w:val="22"/>
          <w:szCs w:val="20"/>
        </w:rPr>
        <w:t xml:space="preserve">) </w:t>
      </w:r>
      <w:r w:rsidRPr="001242A6">
        <w:rPr>
          <w:sz w:val="22"/>
          <w:szCs w:val="20"/>
          <w:lang w:val="en-US"/>
        </w:rPr>
        <w:t>on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finite</w:t>
      </w:r>
      <w:r w:rsidRPr="001242A6">
        <w:rPr>
          <w:sz w:val="22"/>
          <w:szCs w:val="20"/>
        </w:rPr>
        <w:t xml:space="preserve"> </w:t>
      </w:r>
      <w:r w:rsidRPr="001242A6">
        <w:rPr>
          <w:sz w:val="22"/>
          <w:szCs w:val="20"/>
          <w:lang w:val="en-US"/>
        </w:rPr>
        <w:t>set</w:t>
      </w:r>
      <w:r w:rsidRPr="001242A6">
        <w:rPr>
          <w:sz w:val="22"/>
          <w:szCs w:val="20"/>
        </w:rPr>
        <w:t xml:space="preserve"> </w:t>
      </w:r>
      <w:r w:rsidR="00DD029A" w:rsidRPr="00DD029A">
        <w:rPr>
          <w:position w:val="-10"/>
          <w:sz w:val="28"/>
          <w:szCs w:val="28"/>
        </w:rPr>
        <w:pict>
          <v:shape id="_x0000_i3932" type="#_x0000_t75" style="width:84pt;height:15.75pt">
            <v:imagedata r:id="rId2505" o:title=""/>
          </v:shape>
        </w:pict>
      </w:r>
      <w:r w:rsidRPr="001242A6">
        <w:rPr>
          <w:sz w:val="22"/>
          <w:szCs w:val="20"/>
        </w:rPr>
        <w:t xml:space="preserve"> </w:t>
      </w:r>
      <w:r w:rsidRPr="001242A6">
        <w:rPr>
          <w:sz w:val="22"/>
          <w:szCs w:val="20"/>
          <w:lang w:val="en-US"/>
        </w:rPr>
        <w:t>of elementary events</w:t>
      </w:r>
      <w:r w:rsidRPr="001242A6">
        <w:rPr>
          <w:sz w:val="22"/>
          <w:szCs w:val="20"/>
        </w:rPr>
        <w:t xml:space="preserve"> </w:t>
      </w:r>
      <w:r w:rsidR="00DD029A" w:rsidRPr="00DD029A">
        <w:rPr>
          <w:position w:val="-10"/>
          <w:sz w:val="28"/>
          <w:szCs w:val="28"/>
        </w:rPr>
        <w:pict>
          <v:shape id="_x0000_i3933" type="#_x0000_t75" style="width:12.75pt;height:15.75pt">
            <v:imagedata r:id="rId2506" o:title=""/>
          </v:shape>
        </w:pict>
      </w:r>
      <w:r w:rsidRPr="001242A6">
        <w:rPr>
          <w:sz w:val="22"/>
          <w:szCs w:val="20"/>
        </w:rPr>
        <w:t xml:space="preserve"> </w:t>
      </w:r>
      <w:r w:rsidRPr="001242A6">
        <w:rPr>
          <w:sz w:val="22"/>
          <w:szCs w:val="20"/>
          <w:lang w:val="en-US"/>
        </w:rPr>
        <w:t xml:space="preserve">such that for every </w:t>
      </w:r>
      <w:r w:rsidR="00DD029A" w:rsidRPr="00DD029A">
        <w:rPr>
          <w:position w:val="-10"/>
          <w:sz w:val="22"/>
          <w:szCs w:val="20"/>
        </w:rPr>
        <w:pict>
          <v:shape id="_x0000_i3934" type="#_x0000_t75" style="width:42pt;height:15pt">
            <v:imagedata r:id="rId2507" o:title=""/>
          </v:shape>
        </w:pict>
      </w:r>
      <w:r w:rsidRPr="001242A6">
        <w:rPr>
          <w:sz w:val="22"/>
          <w:szCs w:val="20"/>
          <w:lang w:val="en-US"/>
        </w:rPr>
        <w:t xml:space="preserve">, </w:t>
      </w:r>
      <w:r w:rsidR="00DD029A" w:rsidRPr="00DD029A">
        <w:rPr>
          <w:position w:val="-10"/>
          <w:sz w:val="22"/>
          <w:szCs w:val="20"/>
        </w:rPr>
        <w:pict>
          <v:shape id="_x0000_i3935" type="#_x0000_t75" style="width:38.25pt;height:15pt">
            <v:imagedata r:id="rId2508" o:title=""/>
          </v:shape>
        </w:pict>
      </w:r>
      <w:r w:rsidRPr="001242A6">
        <w:rPr>
          <w:sz w:val="22"/>
          <w:szCs w:val="20"/>
          <w:lang w:val="en-US"/>
        </w:rPr>
        <w:t xml:space="preserve">, is defined </w:t>
      </w:r>
      <w:r w:rsidR="00DD029A" w:rsidRPr="00DD029A">
        <w:rPr>
          <w:position w:val="-10"/>
          <w:sz w:val="22"/>
          <w:szCs w:val="20"/>
        </w:rPr>
        <w:pict>
          <v:shape id="_x0000_i3936" type="#_x0000_t75" style="width:42.75pt;height:18pt">
            <v:imagedata r:id="rId2509" o:title=""/>
          </v:shape>
        </w:pict>
      </w:r>
      <w:r w:rsidRPr="001242A6">
        <w:rPr>
          <w:sz w:val="22"/>
          <w:szCs w:val="20"/>
          <w:lang w:val="en-US"/>
        </w:rPr>
        <w:t xml:space="preserve">, </w:t>
      </w:r>
      <w:r w:rsidR="00DD029A" w:rsidRPr="00DD029A">
        <w:rPr>
          <w:position w:val="-10"/>
          <w:sz w:val="22"/>
          <w:szCs w:val="20"/>
        </w:rPr>
        <w:pict>
          <v:shape id="_x0000_i3937" type="#_x0000_t75" style="width:32.25pt;height:18pt">
            <v:imagedata r:id="rId2470" o:title=""/>
          </v:shape>
        </w:pict>
      </w:r>
      <w:r w:rsidRPr="001242A6">
        <w:rPr>
          <w:sz w:val="22"/>
          <w:szCs w:val="20"/>
          <w:lang w:val="en-US"/>
        </w:rPr>
        <w:t>, we will call on-points</w:t>
      </w:r>
      <w:hyperlink r:id="rId2510" w:history="1">
        <w:r w:rsidRPr="001242A6">
          <w:rPr>
            <w:rFonts w:ascii="Arial" w:hAnsi="Arial" w:cs="Arial"/>
            <w:color w:val="00007F"/>
            <w:sz w:val="20"/>
            <w:szCs w:val="20"/>
          </w:rPr>
          <w:t xml:space="preserve"> </w:t>
        </w:r>
      </w:hyperlink>
      <w:r w:rsidRPr="001242A6">
        <w:rPr>
          <w:sz w:val="22"/>
          <w:szCs w:val="20"/>
          <w:lang w:val="en-US"/>
        </w:rPr>
        <w:t>distribution.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same</w:t>
      </w:r>
      <w:r w:rsidRPr="001242A6">
        <w:rPr>
          <w:sz w:val="22"/>
          <w:szCs w:val="20"/>
        </w:rPr>
        <w:t xml:space="preserve"> </w:t>
      </w:r>
      <w:r w:rsidRPr="001242A6">
        <w:rPr>
          <w:sz w:val="22"/>
          <w:szCs w:val="20"/>
          <w:lang w:val="en-US"/>
        </w:rPr>
        <w:t>terms</w:t>
      </w:r>
      <w:r w:rsidRPr="001242A6">
        <w:rPr>
          <w:sz w:val="22"/>
          <w:szCs w:val="20"/>
        </w:rPr>
        <w:t xml:space="preserve"> </w:t>
      </w:r>
      <w:r w:rsidRPr="001242A6">
        <w:rPr>
          <w:sz w:val="22"/>
          <w:szCs w:val="20"/>
          <w:lang w:val="en-US"/>
        </w:rPr>
        <w:t>are</w:t>
      </w:r>
      <w:r w:rsidRPr="001242A6">
        <w:rPr>
          <w:sz w:val="22"/>
          <w:szCs w:val="20"/>
        </w:rPr>
        <w:t xml:space="preserve"> </w:t>
      </w:r>
      <w:r w:rsidRPr="001242A6">
        <w:rPr>
          <w:sz w:val="22"/>
          <w:szCs w:val="20"/>
          <w:lang w:val="en-US"/>
        </w:rPr>
        <w:t>used</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case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countable</w:t>
      </w:r>
      <w:r w:rsidRPr="001242A6">
        <w:rPr>
          <w:sz w:val="22"/>
          <w:szCs w:val="20"/>
        </w:rPr>
        <w:t xml:space="preserve"> </w:t>
      </w:r>
      <w:r w:rsidRPr="001242A6">
        <w:rPr>
          <w:sz w:val="22"/>
          <w:szCs w:val="20"/>
          <w:lang w:val="en-US"/>
        </w:rPr>
        <w:t>set</w:t>
      </w:r>
      <w:r w:rsidRPr="001242A6">
        <w:rPr>
          <w:sz w:val="22"/>
          <w:szCs w:val="20"/>
        </w:rPr>
        <w:t xml:space="preserve"> </w:t>
      </w:r>
      <w:r w:rsidR="00DD029A" w:rsidRPr="00DD029A">
        <w:rPr>
          <w:position w:val="-12"/>
          <w:sz w:val="28"/>
          <w:szCs w:val="28"/>
        </w:rPr>
        <w:pict>
          <v:shape id="_x0000_i3938" type="#_x0000_t75" style="width:98.25pt;height:18.75pt">
            <v:imagedata r:id="rId2511" o:title=""/>
          </v:shape>
        </w:pict>
      </w:r>
      <w:r w:rsidRPr="001242A6">
        <w:rPr>
          <w:sz w:val="22"/>
          <w:szCs w:val="20"/>
        </w:rPr>
        <w:t xml:space="preserve"> (</w:t>
      </w:r>
      <w:r w:rsidRPr="001242A6">
        <w:rPr>
          <w:sz w:val="22"/>
          <w:szCs w:val="20"/>
          <w:lang w:val="en-US"/>
        </w:rPr>
        <w:t>elements</w:t>
      </w:r>
      <w:r w:rsidRPr="001242A6">
        <w:rPr>
          <w:sz w:val="22"/>
          <w:szCs w:val="20"/>
        </w:rPr>
        <w:t xml:space="preserve"> </w:t>
      </w:r>
      <w:r w:rsidRPr="001242A6">
        <w:rPr>
          <w:sz w:val="22"/>
          <w:szCs w:val="20"/>
          <w:lang w:val="en-US"/>
        </w:rPr>
        <w:t>of the</w:t>
      </w:r>
      <w:r w:rsidRPr="001242A6">
        <w:rPr>
          <w:sz w:val="22"/>
          <w:szCs w:val="20"/>
        </w:rPr>
        <w:t xml:space="preserve"> </w:t>
      </w:r>
      <w:r w:rsidRPr="001242A6">
        <w:rPr>
          <w:sz w:val="22"/>
          <w:szCs w:val="20"/>
          <w:lang w:val="en-US"/>
        </w:rPr>
        <w:t>set</w:t>
      </w:r>
      <w:r w:rsidRPr="001242A6">
        <w:rPr>
          <w:sz w:val="22"/>
          <w:szCs w:val="20"/>
        </w:rPr>
        <w:t xml:space="preserve"> </w:t>
      </w:r>
      <w:r w:rsidRPr="001242A6">
        <w:rPr>
          <w:sz w:val="22"/>
          <w:szCs w:val="20"/>
          <w:lang w:val="en-US"/>
        </w:rPr>
        <w:t>can</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numbered with the help of all natural numbers)</w:t>
      </w:r>
      <w:r w:rsidRPr="001242A6">
        <w:rPr>
          <w:sz w:val="22"/>
          <w:szCs w:val="20"/>
        </w:rPr>
        <w:t>.</w:t>
      </w:r>
    </w:p>
    <w:p w:rsidR="001242A6" w:rsidRPr="001242A6" w:rsidRDefault="001242A6" w:rsidP="00625919">
      <w:pPr>
        <w:ind w:firstLine="340"/>
        <w:jc w:val="both"/>
        <w:rPr>
          <w:sz w:val="22"/>
          <w:szCs w:val="20"/>
          <w:lang w:val="en-US"/>
        </w:rPr>
      </w:pPr>
      <w:r w:rsidRPr="001242A6">
        <w:rPr>
          <w:sz w:val="22"/>
          <w:szCs w:val="20"/>
          <w:lang w:val="en-US"/>
        </w:rPr>
        <w:lastRenderedPageBreak/>
        <w:t>If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set</w:t>
      </w:r>
      <w:r w:rsidRPr="001242A6">
        <w:rPr>
          <w:sz w:val="22"/>
          <w:szCs w:val="20"/>
        </w:rPr>
        <w:t xml:space="preserve"> </w:t>
      </w:r>
      <w:r w:rsidR="00DD029A" w:rsidRPr="00DD029A">
        <w:rPr>
          <w:position w:val="-4"/>
          <w:sz w:val="28"/>
          <w:szCs w:val="28"/>
        </w:rPr>
        <w:pict>
          <v:shape id="_x0000_i3939" type="#_x0000_t75" style="width:12pt;height:12pt">
            <v:imagedata r:id="rId2512" o:title=""/>
          </v:shape>
        </w:pict>
      </w:r>
      <w:r w:rsidRPr="001242A6">
        <w:rPr>
          <w:sz w:val="22"/>
          <w:szCs w:val="20"/>
        </w:rPr>
        <w:t xml:space="preserve"> </w:t>
      </w:r>
      <w:r w:rsidRPr="001242A6">
        <w:rPr>
          <w:sz w:val="22"/>
          <w:szCs w:val="20"/>
          <w:lang w:val="en-US"/>
        </w:rPr>
        <w:t>consists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finite</w:t>
      </w:r>
      <w:r w:rsidRPr="001242A6">
        <w:rPr>
          <w:sz w:val="22"/>
          <w:szCs w:val="20"/>
        </w:rPr>
        <w:t xml:space="preserve"> </w:t>
      </w:r>
      <w:r w:rsidRPr="001242A6">
        <w:rPr>
          <w:sz w:val="22"/>
          <w:szCs w:val="20"/>
          <w:lang w:val="en-US"/>
        </w:rPr>
        <w:t>number</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GB"/>
        </w:rPr>
        <w:t>the</w:t>
      </w:r>
      <w:r w:rsidRPr="001242A6">
        <w:rPr>
          <w:sz w:val="22"/>
          <w:szCs w:val="20"/>
        </w:rPr>
        <w:t xml:space="preserve"> </w:t>
      </w:r>
      <w:r w:rsidRPr="001242A6">
        <w:rPr>
          <w:sz w:val="22"/>
          <w:szCs w:val="20"/>
          <w:lang w:val="en-US"/>
        </w:rPr>
        <w:t>elements</w:t>
      </w:r>
      <w:r w:rsidRPr="001242A6">
        <w:rPr>
          <w:sz w:val="22"/>
          <w:szCs w:val="20"/>
        </w:rPr>
        <w:t xml:space="preserve"> (</w:t>
      </w:r>
      <w:r w:rsidRPr="001242A6">
        <w:rPr>
          <w:sz w:val="22"/>
          <w:szCs w:val="20"/>
          <w:lang w:val="en-US"/>
        </w:rPr>
        <w:t>points</w:t>
      </w:r>
      <w:r w:rsidRPr="001242A6">
        <w:rPr>
          <w:sz w:val="22"/>
          <w:szCs w:val="20"/>
        </w:rPr>
        <w:t xml:space="preserve">) </w:t>
      </w:r>
      <w:r w:rsidR="00DD029A" w:rsidRPr="00DD029A">
        <w:rPr>
          <w:position w:val="-10"/>
          <w:sz w:val="28"/>
          <w:szCs w:val="28"/>
        </w:rPr>
        <w:pict>
          <v:shape id="_x0000_i3940" type="#_x0000_t75" style="width:12pt;height:15.75pt">
            <v:imagedata r:id="rId2513" o:title=""/>
          </v:shape>
        </w:pict>
      </w:r>
      <w:r w:rsidRPr="001242A6">
        <w:rPr>
          <w:sz w:val="22"/>
          <w:szCs w:val="20"/>
        </w:rPr>
        <w:t xml:space="preserve">, </w:t>
      </w:r>
      <w:r w:rsidR="00DD029A" w:rsidRPr="00DD029A">
        <w:rPr>
          <w:position w:val="-10"/>
          <w:sz w:val="28"/>
          <w:szCs w:val="28"/>
        </w:rPr>
        <w:pict>
          <v:shape id="_x0000_i3941" type="#_x0000_t75" style="width:12.75pt;height:15.75pt">
            <v:imagedata r:id="rId2514" o:title=""/>
          </v:shape>
        </w:pict>
      </w:r>
      <w:r w:rsidRPr="001242A6">
        <w:rPr>
          <w:sz w:val="22"/>
          <w:szCs w:val="20"/>
        </w:rPr>
        <w:t xml:space="preserve">, ... , </w:t>
      </w:r>
      <w:r w:rsidR="00DD029A" w:rsidRPr="00DD029A">
        <w:rPr>
          <w:position w:val="-10"/>
          <w:sz w:val="28"/>
          <w:szCs w:val="28"/>
        </w:rPr>
        <w:pict>
          <v:shape id="_x0000_i3942" type="#_x0000_t75" style="width:12.75pt;height:15.75pt">
            <v:imagedata r:id="rId2515" o:title=""/>
          </v:shape>
        </w:pict>
      </w:r>
      <w:r w:rsidRPr="001242A6">
        <w:rPr>
          <w:sz w:val="22"/>
          <w:szCs w:val="20"/>
        </w:rPr>
        <w:t xml:space="preserve">, </w:t>
      </w:r>
      <w:r w:rsidRPr="001242A6">
        <w:rPr>
          <w:sz w:val="22"/>
          <w:szCs w:val="20"/>
          <w:lang w:val="en-US"/>
        </w:rPr>
        <w:t>and the table contains absolute frequencies</w:t>
      </w:r>
      <w:r w:rsidRPr="001242A6">
        <w:rPr>
          <w:sz w:val="22"/>
          <w:szCs w:val="20"/>
        </w:rPr>
        <w:t xml:space="preserve"> </w:t>
      </w:r>
      <w:r w:rsidR="00DD029A" w:rsidRPr="00DD029A">
        <w:rPr>
          <w:position w:val="-10"/>
          <w:sz w:val="22"/>
          <w:szCs w:val="20"/>
        </w:rPr>
        <w:pict>
          <v:shape id="_x0000_i3943" type="#_x0000_t75" style="width:14.25pt;height:15.75pt">
            <v:imagedata r:id="rId2516" o:title=""/>
          </v:shape>
        </w:pict>
      </w:r>
      <w:r w:rsidRPr="001242A6">
        <w:rPr>
          <w:sz w:val="22"/>
          <w:szCs w:val="20"/>
        </w:rPr>
        <w:t xml:space="preserve"> </w:t>
      </w:r>
      <w:r w:rsidRPr="001242A6">
        <w:rPr>
          <w:sz w:val="22"/>
          <w:szCs w:val="20"/>
          <w:lang w:val="en-US"/>
        </w:rPr>
        <w:t>of appearance of the values</w:t>
      </w:r>
      <w:r w:rsidRPr="001242A6">
        <w:rPr>
          <w:sz w:val="28"/>
          <w:szCs w:val="28"/>
        </w:rPr>
        <w:t xml:space="preserve"> </w:t>
      </w:r>
      <w:r w:rsidR="00DD029A" w:rsidRPr="00DD029A">
        <w:rPr>
          <w:position w:val="-10"/>
          <w:sz w:val="22"/>
          <w:szCs w:val="20"/>
        </w:rPr>
        <w:pict>
          <v:shape id="_x0000_i3944" type="#_x0000_t75" style="width:11.25pt;height:15.75pt">
            <v:imagedata r:id="rId2517" o:title=""/>
          </v:shape>
        </w:pict>
      </w:r>
      <w:r w:rsidRPr="001242A6">
        <w:rPr>
          <w:sz w:val="22"/>
          <w:szCs w:val="20"/>
        </w:rPr>
        <w:t xml:space="preserve">, </w:t>
      </w:r>
      <w:r w:rsidRPr="001242A6">
        <w:rPr>
          <w:sz w:val="22"/>
          <w:szCs w:val="20"/>
          <w:lang w:val="en-US"/>
        </w:rPr>
        <w:t>the results of observations can be represented in the form of the following table</w:t>
      </w:r>
    </w:p>
    <w:tbl>
      <w:tblPr>
        <w:tblW w:w="0" w:type="auto"/>
        <w:jc w:val="center"/>
        <w:tblBorders>
          <w:insideH w:val="single" w:sz="6" w:space="0" w:color="auto"/>
          <w:insideV w:val="single" w:sz="6" w:space="0" w:color="auto"/>
        </w:tblBorders>
        <w:tblLayout w:type="fixed"/>
        <w:tblCellMar>
          <w:left w:w="107" w:type="dxa"/>
          <w:right w:w="107" w:type="dxa"/>
        </w:tblCellMar>
        <w:tblLook w:val="0000"/>
      </w:tblPr>
      <w:tblGrid>
        <w:gridCol w:w="619"/>
        <w:gridCol w:w="540"/>
        <w:gridCol w:w="540"/>
        <w:gridCol w:w="540"/>
        <w:gridCol w:w="540"/>
        <w:gridCol w:w="540"/>
      </w:tblGrid>
      <w:tr w:rsidR="001242A6" w:rsidRPr="001242A6" w:rsidTr="00B7792E">
        <w:trPr>
          <w:cantSplit/>
          <w:jc w:val="center"/>
        </w:trPr>
        <w:tc>
          <w:tcPr>
            <w:tcW w:w="619" w:type="dxa"/>
            <w:tcBorders>
              <w:top w:val="nil"/>
              <w:left w:val="nil"/>
              <w:bottom w:val="single" w:sz="6" w:space="0" w:color="auto"/>
              <w:right w:val="single" w:sz="12" w:space="0" w:color="auto"/>
            </w:tcBorders>
            <w:vAlign w:val="center"/>
          </w:tcPr>
          <w:p w:rsidR="001242A6" w:rsidRPr="001242A6" w:rsidRDefault="00DD029A" w:rsidP="001242A6">
            <w:pPr>
              <w:spacing w:before="20" w:after="20"/>
              <w:jc w:val="center"/>
              <w:rPr>
                <w:sz w:val="22"/>
                <w:szCs w:val="20"/>
              </w:rPr>
            </w:pPr>
            <w:r w:rsidRPr="00DD029A">
              <w:rPr>
                <w:position w:val="-10"/>
                <w:sz w:val="22"/>
                <w:szCs w:val="20"/>
              </w:rPr>
              <w:pict>
                <v:shape id="_x0000_i3945" type="#_x0000_t75" style="width:12pt;height:15pt">
                  <v:imagedata r:id="rId2518" o:title=""/>
                </v:shape>
              </w:pict>
            </w:r>
          </w:p>
        </w:tc>
        <w:tc>
          <w:tcPr>
            <w:tcW w:w="540" w:type="dxa"/>
            <w:tcBorders>
              <w:top w:val="nil"/>
              <w:left w:val="single" w:sz="12" w:space="0" w:color="auto"/>
              <w:bottom w:val="single" w:sz="6" w:space="0" w:color="auto"/>
              <w:right w:val="single" w:sz="6" w:space="0" w:color="auto"/>
            </w:tcBorders>
            <w:vAlign w:val="center"/>
          </w:tcPr>
          <w:p w:rsidR="001242A6" w:rsidRPr="001242A6" w:rsidRDefault="00DD029A" w:rsidP="001242A6">
            <w:pPr>
              <w:spacing w:before="20" w:after="20"/>
              <w:jc w:val="center"/>
              <w:rPr>
                <w:sz w:val="22"/>
                <w:szCs w:val="20"/>
              </w:rPr>
            </w:pPr>
            <w:r w:rsidRPr="00DD029A">
              <w:rPr>
                <w:position w:val="-10"/>
                <w:sz w:val="22"/>
                <w:szCs w:val="20"/>
              </w:rPr>
              <w:pict>
                <v:shape id="_x0000_i3946" type="#_x0000_t75" style="width:12pt;height:15pt">
                  <v:imagedata r:id="rId2519" o:title=""/>
                </v:shape>
              </w:pict>
            </w:r>
          </w:p>
        </w:tc>
        <w:tc>
          <w:tcPr>
            <w:tcW w:w="540" w:type="dxa"/>
            <w:tcBorders>
              <w:top w:val="nil"/>
              <w:left w:val="single" w:sz="6" w:space="0" w:color="auto"/>
              <w:bottom w:val="single" w:sz="6" w:space="0" w:color="auto"/>
              <w:right w:val="single" w:sz="6" w:space="0" w:color="auto"/>
            </w:tcBorders>
            <w:vAlign w:val="center"/>
          </w:tcPr>
          <w:p w:rsidR="001242A6" w:rsidRPr="001242A6" w:rsidRDefault="00DD029A" w:rsidP="001242A6">
            <w:pPr>
              <w:spacing w:before="20" w:after="20"/>
              <w:jc w:val="center"/>
              <w:rPr>
                <w:sz w:val="22"/>
                <w:szCs w:val="20"/>
              </w:rPr>
            </w:pPr>
            <w:r w:rsidRPr="00DD029A">
              <w:rPr>
                <w:position w:val="-10"/>
                <w:sz w:val="22"/>
                <w:szCs w:val="20"/>
              </w:rPr>
              <w:pict>
                <v:shape id="_x0000_i3947" type="#_x0000_t75" style="width:12.75pt;height:15pt">
                  <v:imagedata r:id="rId2520" o:title=""/>
                </v:shape>
              </w:pict>
            </w:r>
          </w:p>
        </w:tc>
        <w:tc>
          <w:tcPr>
            <w:tcW w:w="540" w:type="dxa"/>
            <w:tcBorders>
              <w:top w:val="nil"/>
              <w:left w:val="single" w:sz="6" w:space="0" w:color="auto"/>
              <w:bottom w:val="single" w:sz="6" w:space="0" w:color="auto"/>
              <w:right w:val="single" w:sz="6" w:space="0" w:color="auto"/>
            </w:tcBorders>
            <w:vAlign w:val="center"/>
          </w:tcPr>
          <w:p w:rsidR="001242A6" w:rsidRPr="001242A6" w:rsidRDefault="001242A6" w:rsidP="001242A6">
            <w:pPr>
              <w:spacing w:before="20" w:after="20"/>
              <w:jc w:val="center"/>
              <w:rPr>
                <w:sz w:val="22"/>
                <w:szCs w:val="20"/>
              </w:rPr>
            </w:pPr>
            <w:r w:rsidRPr="001242A6">
              <w:rPr>
                <w:sz w:val="22"/>
                <w:szCs w:val="20"/>
              </w:rPr>
              <w:t>...</w:t>
            </w:r>
          </w:p>
        </w:tc>
        <w:tc>
          <w:tcPr>
            <w:tcW w:w="540" w:type="dxa"/>
            <w:tcBorders>
              <w:top w:val="nil"/>
              <w:left w:val="single" w:sz="6" w:space="0" w:color="auto"/>
              <w:bottom w:val="single" w:sz="6" w:space="0" w:color="auto"/>
              <w:right w:val="nil"/>
            </w:tcBorders>
            <w:vAlign w:val="center"/>
          </w:tcPr>
          <w:p w:rsidR="001242A6" w:rsidRPr="001242A6" w:rsidRDefault="00DD029A" w:rsidP="001242A6">
            <w:pPr>
              <w:spacing w:before="20" w:after="20"/>
              <w:jc w:val="center"/>
              <w:rPr>
                <w:sz w:val="22"/>
                <w:szCs w:val="20"/>
              </w:rPr>
            </w:pPr>
            <w:r w:rsidRPr="00DD029A">
              <w:rPr>
                <w:position w:val="-10"/>
                <w:sz w:val="22"/>
                <w:szCs w:val="20"/>
              </w:rPr>
              <w:pict>
                <v:shape id="_x0000_i3948" type="#_x0000_t75" style="width:14.25pt;height:15pt">
                  <v:imagedata r:id="rId2521" o:title=""/>
                </v:shape>
              </w:pict>
            </w:r>
          </w:p>
        </w:tc>
        <w:tc>
          <w:tcPr>
            <w:tcW w:w="540" w:type="dxa"/>
            <w:vMerge w:val="restart"/>
            <w:tcBorders>
              <w:top w:val="nil"/>
              <w:left w:val="nil"/>
              <w:right w:val="nil"/>
            </w:tcBorders>
            <w:vAlign w:val="center"/>
          </w:tcPr>
          <w:p w:rsidR="001242A6" w:rsidRPr="001242A6" w:rsidRDefault="001242A6" w:rsidP="001242A6">
            <w:pPr>
              <w:spacing w:before="20" w:after="20"/>
              <w:jc w:val="center"/>
              <w:rPr>
                <w:sz w:val="22"/>
                <w:szCs w:val="20"/>
              </w:rPr>
            </w:pPr>
            <w:r w:rsidRPr="001242A6">
              <w:rPr>
                <w:sz w:val="22"/>
                <w:szCs w:val="20"/>
              </w:rPr>
              <w:t>,</w:t>
            </w:r>
          </w:p>
        </w:tc>
      </w:tr>
      <w:tr w:rsidR="001242A6" w:rsidRPr="001242A6" w:rsidTr="00B7792E">
        <w:trPr>
          <w:cantSplit/>
          <w:jc w:val="center"/>
        </w:trPr>
        <w:tc>
          <w:tcPr>
            <w:tcW w:w="619" w:type="dxa"/>
            <w:tcBorders>
              <w:top w:val="single" w:sz="6" w:space="0" w:color="auto"/>
              <w:left w:val="nil"/>
              <w:bottom w:val="nil"/>
              <w:right w:val="single" w:sz="12" w:space="0" w:color="auto"/>
            </w:tcBorders>
            <w:vAlign w:val="center"/>
          </w:tcPr>
          <w:p w:rsidR="001242A6" w:rsidRPr="001242A6" w:rsidRDefault="00DD029A" w:rsidP="001242A6">
            <w:pPr>
              <w:spacing w:before="20" w:after="20"/>
              <w:jc w:val="center"/>
              <w:rPr>
                <w:sz w:val="22"/>
                <w:szCs w:val="20"/>
              </w:rPr>
            </w:pPr>
            <w:r w:rsidRPr="00DD029A">
              <w:rPr>
                <w:position w:val="-10"/>
                <w:sz w:val="22"/>
                <w:szCs w:val="20"/>
              </w:rPr>
              <w:pict>
                <v:shape id="_x0000_i3949" type="#_x0000_t75" style="width:14.25pt;height:15pt">
                  <v:imagedata r:id="rId2522" o:title=""/>
                </v:shape>
              </w:pict>
            </w:r>
          </w:p>
        </w:tc>
        <w:tc>
          <w:tcPr>
            <w:tcW w:w="540" w:type="dxa"/>
            <w:tcBorders>
              <w:top w:val="single" w:sz="6" w:space="0" w:color="auto"/>
              <w:left w:val="single" w:sz="12" w:space="0" w:color="auto"/>
              <w:bottom w:val="nil"/>
              <w:right w:val="single" w:sz="6" w:space="0" w:color="auto"/>
            </w:tcBorders>
            <w:vAlign w:val="center"/>
          </w:tcPr>
          <w:p w:rsidR="001242A6" w:rsidRPr="001242A6" w:rsidRDefault="00DD029A" w:rsidP="001242A6">
            <w:pPr>
              <w:spacing w:before="20" w:after="20"/>
              <w:jc w:val="center"/>
              <w:rPr>
                <w:sz w:val="22"/>
                <w:szCs w:val="20"/>
              </w:rPr>
            </w:pPr>
            <w:r w:rsidRPr="00DD029A">
              <w:rPr>
                <w:position w:val="-10"/>
                <w:sz w:val="22"/>
                <w:szCs w:val="20"/>
              </w:rPr>
              <w:pict>
                <v:shape id="_x0000_i3950" type="#_x0000_t75" style="width:14.25pt;height:15pt">
                  <v:imagedata r:id="rId2523" o:title=""/>
                </v:shape>
              </w:pict>
            </w:r>
          </w:p>
        </w:tc>
        <w:tc>
          <w:tcPr>
            <w:tcW w:w="540" w:type="dxa"/>
            <w:tcBorders>
              <w:top w:val="single" w:sz="6" w:space="0" w:color="auto"/>
              <w:left w:val="single" w:sz="6" w:space="0" w:color="auto"/>
              <w:bottom w:val="nil"/>
              <w:right w:val="single" w:sz="6" w:space="0" w:color="auto"/>
            </w:tcBorders>
            <w:vAlign w:val="center"/>
          </w:tcPr>
          <w:p w:rsidR="001242A6" w:rsidRPr="001242A6" w:rsidRDefault="00DD029A" w:rsidP="001242A6">
            <w:pPr>
              <w:spacing w:before="20" w:after="20"/>
              <w:jc w:val="center"/>
              <w:rPr>
                <w:sz w:val="22"/>
                <w:szCs w:val="20"/>
              </w:rPr>
            </w:pPr>
            <w:r w:rsidRPr="00DD029A">
              <w:rPr>
                <w:position w:val="-10"/>
                <w:sz w:val="22"/>
                <w:szCs w:val="20"/>
              </w:rPr>
              <w:pict>
                <v:shape id="_x0000_i3951" type="#_x0000_t75" style="width:15pt;height:15pt">
                  <v:imagedata r:id="rId2524" o:title=""/>
                </v:shape>
              </w:pict>
            </w:r>
          </w:p>
        </w:tc>
        <w:tc>
          <w:tcPr>
            <w:tcW w:w="540" w:type="dxa"/>
            <w:tcBorders>
              <w:top w:val="single" w:sz="6" w:space="0" w:color="auto"/>
              <w:left w:val="single" w:sz="6" w:space="0" w:color="auto"/>
              <w:bottom w:val="nil"/>
              <w:right w:val="single" w:sz="6" w:space="0" w:color="auto"/>
            </w:tcBorders>
            <w:vAlign w:val="center"/>
          </w:tcPr>
          <w:p w:rsidR="001242A6" w:rsidRPr="001242A6" w:rsidRDefault="001242A6" w:rsidP="001242A6">
            <w:pPr>
              <w:spacing w:before="20" w:after="20"/>
              <w:jc w:val="center"/>
              <w:rPr>
                <w:sz w:val="22"/>
                <w:szCs w:val="20"/>
              </w:rPr>
            </w:pPr>
            <w:r w:rsidRPr="001242A6">
              <w:rPr>
                <w:sz w:val="22"/>
                <w:szCs w:val="20"/>
              </w:rPr>
              <w:t>...</w:t>
            </w:r>
          </w:p>
        </w:tc>
        <w:tc>
          <w:tcPr>
            <w:tcW w:w="540" w:type="dxa"/>
            <w:tcBorders>
              <w:top w:val="single" w:sz="6" w:space="0" w:color="auto"/>
              <w:left w:val="single" w:sz="6" w:space="0" w:color="auto"/>
              <w:bottom w:val="nil"/>
              <w:right w:val="nil"/>
            </w:tcBorders>
            <w:vAlign w:val="center"/>
          </w:tcPr>
          <w:p w:rsidR="001242A6" w:rsidRPr="001242A6" w:rsidRDefault="00DD029A" w:rsidP="001242A6">
            <w:pPr>
              <w:spacing w:before="20" w:after="20"/>
              <w:jc w:val="center"/>
              <w:rPr>
                <w:sz w:val="22"/>
                <w:szCs w:val="20"/>
              </w:rPr>
            </w:pPr>
            <w:r w:rsidRPr="00DD029A">
              <w:rPr>
                <w:position w:val="-10"/>
                <w:sz w:val="22"/>
                <w:szCs w:val="20"/>
              </w:rPr>
              <w:pict>
                <v:shape id="_x0000_i3952" type="#_x0000_t75" style="width:15.75pt;height:15pt">
                  <v:imagedata r:id="rId2525" o:title=""/>
                </v:shape>
              </w:pict>
            </w:r>
          </w:p>
        </w:tc>
        <w:tc>
          <w:tcPr>
            <w:tcW w:w="540" w:type="dxa"/>
            <w:vMerge/>
            <w:tcBorders>
              <w:left w:val="nil"/>
              <w:bottom w:val="nil"/>
              <w:right w:val="nil"/>
            </w:tcBorders>
            <w:vAlign w:val="center"/>
          </w:tcPr>
          <w:p w:rsidR="001242A6" w:rsidRPr="001242A6" w:rsidRDefault="001242A6" w:rsidP="001242A6">
            <w:pPr>
              <w:spacing w:before="20" w:after="20"/>
              <w:jc w:val="center"/>
              <w:rPr>
                <w:sz w:val="28"/>
                <w:szCs w:val="28"/>
              </w:rPr>
            </w:pPr>
          </w:p>
        </w:tc>
      </w:tr>
    </w:tbl>
    <w:p w:rsidR="001242A6" w:rsidRPr="001242A6" w:rsidRDefault="001242A6" w:rsidP="001242A6">
      <w:pPr>
        <w:spacing w:before="120" w:line="288" w:lineRule="auto"/>
        <w:jc w:val="both"/>
        <w:rPr>
          <w:sz w:val="22"/>
          <w:szCs w:val="20"/>
          <w:lang w:val="en-US"/>
        </w:rPr>
      </w:pPr>
      <w:r w:rsidRPr="001242A6">
        <w:rPr>
          <w:sz w:val="22"/>
          <w:szCs w:val="20"/>
          <w:lang w:val="en-US"/>
        </w:rPr>
        <w:t>where</w:t>
      </w:r>
      <w:r w:rsidRPr="001242A6">
        <w:rPr>
          <w:sz w:val="22"/>
          <w:szCs w:val="20"/>
        </w:rPr>
        <w:t xml:space="preserve"> </w:t>
      </w:r>
      <w:r w:rsidR="00DD029A" w:rsidRPr="00DD029A">
        <w:rPr>
          <w:position w:val="-10"/>
          <w:sz w:val="22"/>
          <w:szCs w:val="20"/>
        </w:rPr>
        <w:pict>
          <v:shape id="_x0000_i3953" type="#_x0000_t75" style="width:11.25pt;height:15.75pt">
            <v:imagedata r:id="rId2526" o:title=""/>
          </v:shape>
        </w:pict>
      </w:r>
      <w:r w:rsidRPr="001242A6">
        <w:rPr>
          <w:sz w:val="22"/>
          <w:szCs w:val="20"/>
        </w:rPr>
        <w:t>, (</w:t>
      </w:r>
      <w:r w:rsidR="00DD029A" w:rsidRPr="00DD029A">
        <w:rPr>
          <w:position w:val="-8"/>
          <w:sz w:val="22"/>
          <w:szCs w:val="20"/>
        </w:rPr>
        <w:pict>
          <v:shape id="_x0000_i3954" type="#_x0000_t75" style="width:51pt;height:12.75pt">
            <v:imagedata r:id="rId2527" o:title=""/>
          </v:shape>
        </w:pict>
      </w:r>
      <w:r w:rsidRPr="001242A6">
        <w:rPr>
          <w:sz w:val="22"/>
          <w:szCs w:val="20"/>
        </w:rPr>
        <w:t>)</w:t>
      </w:r>
      <w:r w:rsidRPr="001242A6">
        <w:rPr>
          <w:sz w:val="22"/>
          <w:szCs w:val="20"/>
          <w:lang w:val="en-US"/>
        </w:rPr>
        <w:t>, are</w:t>
      </w:r>
      <w:r w:rsidRPr="001242A6">
        <w:rPr>
          <w:sz w:val="22"/>
          <w:szCs w:val="20"/>
        </w:rPr>
        <w:t xml:space="preserve"> </w:t>
      </w:r>
      <w:r w:rsidRPr="001242A6">
        <w:rPr>
          <w:sz w:val="22"/>
          <w:szCs w:val="20"/>
          <w:lang w:val="en-US"/>
        </w:rPr>
        <w:t>possible</w:t>
      </w:r>
      <w:r w:rsidRPr="001242A6">
        <w:rPr>
          <w:sz w:val="22"/>
          <w:szCs w:val="20"/>
        </w:rPr>
        <w:t xml:space="preserve"> </w:t>
      </w:r>
      <w:r w:rsidRPr="001242A6">
        <w:rPr>
          <w:sz w:val="22"/>
          <w:szCs w:val="20"/>
          <w:lang w:val="en-US"/>
        </w:rPr>
        <w:t>observed</w:t>
      </w:r>
      <w:r w:rsidRPr="001242A6">
        <w:rPr>
          <w:sz w:val="22"/>
          <w:szCs w:val="20"/>
        </w:rPr>
        <w:t xml:space="preserve"> </w:t>
      </w:r>
      <w:r w:rsidRPr="001242A6">
        <w:rPr>
          <w:sz w:val="22"/>
          <w:szCs w:val="20"/>
          <w:lang w:val="en-US"/>
        </w:rPr>
        <w:t>values</w:t>
      </w:r>
      <w:r w:rsidRPr="001242A6">
        <w:rPr>
          <w:sz w:val="22"/>
          <w:szCs w:val="20"/>
        </w:rPr>
        <w:t xml:space="preserve">, </w:t>
      </w:r>
      <w:r w:rsidR="00DD029A" w:rsidRPr="00DD029A">
        <w:rPr>
          <w:position w:val="-10"/>
          <w:sz w:val="22"/>
          <w:szCs w:val="20"/>
        </w:rPr>
        <w:pict>
          <v:shape id="_x0000_i3955" type="#_x0000_t75" style="width:14.25pt;height:15.75pt">
            <v:imagedata r:id="rId2516" o:title=""/>
          </v:shape>
        </w:pict>
      </w:r>
      <w:r w:rsidRPr="001242A6">
        <w:rPr>
          <w:sz w:val="22"/>
          <w:szCs w:val="20"/>
        </w:rPr>
        <w:t xml:space="preserve"> </w:t>
      </w:r>
      <w:r w:rsidRPr="001242A6">
        <w:rPr>
          <w:sz w:val="22"/>
          <w:szCs w:val="20"/>
          <w:lang w:val="en-US"/>
        </w:rPr>
        <w:t>is quantity of appearance of</w:t>
      </w:r>
      <w:r w:rsidRPr="001242A6">
        <w:rPr>
          <w:sz w:val="22"/>
          <w:szCs w:val="20"/>
        </w:rPr>
        <w:t xml:space="preserve"> </w:t>
      </w:r>
      <w:r w:rsidR="00DD029A" w:rsidRPr="00DD029A">
        <w:rPr>
          <w:position w:val="-10"/>
          <w:sz w:val="22"/>
          <w:szCs w:val="20"/>
        </w:rPr>
        <w:pict>
          <v:shape id="_x0000_i3956" type="#_x0000_t75" style="width:11.25pt;height:15.75pt">
            <v:imagedata r:id="rId2517" o:title=""/>
          </v:shape>
        </w:pict>
      </w:r>
      <w:r w:rsidRPr="001242A6">
        <w:rPr>
          <w:sz w:val="22"/>
          <w:szCs w:val="20"/>
        </w:rPr>
        <w:t xml:space="preserve"> </w:t>
      </w:r>
      <w:r w:rsidRPr="001242A6">
        <w:rPr>
          <w:sz w:val="22"/>
          <w:szCs w:val="20"/>
          <w:lang w:val="en-US"/>
        </w:rPr>
        <w:t>among all the observed values</w:t>
      </w:r>
      <w:r w:rsidRPr="001242A6">
        <w:rPr>
          <w:sz w:val="22"/>
          <w:szCs w:val="20"/>
        </w:rPr>
        <w:t xml:space="preserve"> </w:t>
      </w:r>
      <w:r w:rsidR="00DD029A" w:rsidRPr="00DD029A">
        <w:rPr>
          <w:position w:val="-12"/>
          <w:sz w:val="28"/>
          <w:szCs w:val="28"/>
          <w:lang w:val="en-US"/>
        </w:rPr>
        <w:pict>
          <v:shape id="_x0000_i3957" type="#_x0000_t75" style="width:18.75pt;height:18pt">
            <v:imagedata r:id="rId2491" o:title=""/>
          </v:shape>
        </w:pict>
      </w:r>
      <w:r w:rsidRPr="001242A6">
        <w:rPr>
          <w:sz w:val="22"/>
          <w:szCs w:val="20"/>
          <w:lang w:val="en-US"/>
        </w:rPr>
        <w:t xml:space="preserve">, </w:t>
      </w:r>
      <w:r w:rsidR="00DD029A" w:rsidRPr="00DD029A">
        <w:rPr>
          <w:position w:val="-12"/>
          <w:sz w:val="28"/>
          <w:szCs w:val="28"/>
          <w:lang w:val="en-US"/>
        </w:rPr>
        <w:pict>
          <v:shape id="_x0000_i3958" type="#_x0000_t75" style="width:21pt;height:18pt">
            <v:imagedata r:id="rId2492" o:title=""/>
          </v:shape>
        </w:pict>
      </w:r>
      <w:r w:rsidRPr="001242A6">
        <w:rPr>
          <w:sz w:val="22"/>
          <w:szCs w:val="20"/>
          <w:lang w:val="en-US"/>
        </w:rPr>
        <w:t>,</w:t>
      </w:r>
      <w:r w:rsidRPr="001242A6">
        <w:rPr>
          <w:sz w:val="22"/>
          <w:szCs w:val="20"/>
        </w:rPr>
        <w:t xml:space="preserve"> ... , </w:t>
      </w:r>
      <w:r w:rsidR="00DD029A" w:rsidRPr="00DD029A">
        <w:rPr>
          <w:position w:val="-12"/>
          <w:sz w:val="28"/>
          <w:szCs w:val="28"/>
          <w:lang w:val="en-US"/>
        </w:rPr>
        <w:pict>
          <v:shape id="_x0000_i3959" type="#_x0000_t75" style="width:20.25pt;height:18pt">
            <v:imagedata r:id="rId2493" o:title=""/>
          </v:shape>
        </w:pict>
      </w:r>
      <w:r w:rsidRPr="001242A6">
        <w:rPr>
          <w:sz w:val="22"/>
          <w:szCs w:val="20"/>
        </w:rPr>
        <w:t xml:space="preserve">. </w:t>
      </w:r>
      <w:r w:rsidRPr="001242A6">
        <w:rPr>
          <w:sz w:val="22"/>
          <w:szCs w:val="20"/>
          <w:lang w:val="en-US"/>
        </w:rPr>
        <w:t>It is possible that</w:t>
      </w:r>
      <w:r w:rsidRPr="001242A6">
        <w:rPr>
          <w:sz w:val="22"/>
          <w:szCs w:val="20"/>
        </w:rPr>
        <w:t xml:space="preserve"> </w:t>
      </w:r>
      <w:r w:rsidR="00DD029A" w:rsidRPr="00DD029A">
        <w:rPr>
          <w:position w:val="-10"/>
          <w:sz w:val="22"/>
          <w:szCs w:val="20"/>
        </w:rPr>
        <w:pict>
          <v:shape id="_x0000_i3960" type="#_x0000_t75" style="width:32.25pt;height:15.75pt">
            <v:imagedata r:id="rId2528" o:title=""/>
          </v:shape>
        </w:pict>
      </w:r>
      <w:r w:rsidRPr="001242A6">
        <w:rPr>
          <w:sz w:val="22"/>
          <w:szCs w:val="20"/>
        </w:rPr>
        <w:t xml:space="preserve"> </w:t>
      </w:r>
      <w:r w:rsidRPr="001242A6">
        <w:rPr>
          <w:sz w:val="22"/>
          <w:szCs w:val="20"/>
          <w:lang w:val="en-US"/>
        </w:rPr>
        <w:t xml:space="preserve">for certain </w:t>
      </w:r>
      <w:r w:rsidR="00DD029A" w:rsidRPr="00DD029A">
        <w:rPr>
          <w:position w:val="-10"/>
          <w:sz w:val="22"/>
          <w:szCs w:val="20"/>
        </w:rPr>
        <w:pict>
          <v:shape id="_x0000_i3961" type="#_x0000_t75" style="width:11.25pt;height:15.75pt">
            <v:imagedata r:id="rId2529" o:title=""/>
          </v:shape>
        </w:pict>
      </w:r>
      <w:r w:rsidRPr="001242A6">
        <w:rPr>
          <w:sz w:val="22"/>
          <w:szCs w:val="20"/>
        </w:rPr>
        <w:t>.</w:t>
      </w:r>
    </w:p>
    <w:p w:rsidR="001242A6" w:rsidRPr="001242A6" w:rsidRDefault="001242A6" w:rsidP="001242A6">
      <w:pPr>
        <w:spacing w:line="288" w:lineRule="auto"/>
        <w:ind w:firstLine="340"/>
        <w:jc w:val="both"/>
        <w:rPr>
          <w:sz w:val="22"/>
          <w:szCs w:val="20"/>
          <w:lang w:val="en-US"/>
        </w:rPr>
      </w:pPr>
      <w:r w:rsidRPr="001242A6">
        <w:rPr>
          <w:sz w:val="22"/>
          <w:szCs w:val="20"/>
          <w:lang w:val="en-US"/>
        </w:rPr>
        <w:t>As a rule</w:t>
      </w:r>
      <w:r w:rsidRPr="001242A6">
        <w:rPr>
          <w:sz w:val="22"/>
          <w:szCs w:val="20"/>
        </w:rPr>
        <w:t xml:space="preserve">, </w:t>
      </w:r>
      <w:r w:rsidRPr="001242A6">
        <w:rPr>
          <w:sz w:val="22"/>
          <w:szCs w:val="20"/>
          <w:lang w:val="en-US"/>
        </w:rPr>
        <w:t xml:space="preserve">the values </w:t>
      </w:r>
      <w:r w:rsidR="00DD029A" w:rsidRPr="00DD029A">
        <w:rPr>
          <w:position w:val="-10"/>
          <w:sz w:val="28"/>
          <w:szCs w:val="28"/>
        </w:rPr>
        <w:pict>
          <v:shape id="_x0000_i3962" type="#_x0000_t75" style="width:12pt;height:15.75pt">
            <v:imagedata r:id="rId2513" o:title=""/>
          </v:shape>
        </w:pict>
      </w:r>
      <w:r w:rsidRPr="001242A6">
        <w:rPr>
          <w:sz w:val="22"/>
          <w:szCs w:val="20"/>
        </w:rPr>
        <w:t xml:space="preserve">, </w:t>
      </w:r>
      <w:r w:rsidR="00DD029A" w:rsidRPr="00DD029A">
        <w:rPr>
          <w:position w:val="-10"/>
          <w:sz w:val="28"/>
          <w:szCs w:val="28"/>
        </w:rPr>
        <w:pict>
          <v:shape id="_x0000_i3963" type="#_x0000_t75" style="width:12.75pt;height:15.75pt">
            <v:imagedata r:id="rId2514" o:title=""/>
          </v:shape>
        </w:pict>
      </w:r>
      <w:r w:rsidRPr="001242A6">
        <w:rPr>
          <w:sz w:val="22"/>
          <w:szCs w:val="20"/>
        </w:rPr>
        <w:t xml:space="preserve">, ... , </w:t>
      </w:r>
      <w:r w:rsidR="00DD029A" w:rsidRPr="00DD029A">
        <w:rPr>
          <w:position w:val="-10"/>
          <w:sz w:val="28"/>
          <w:szCs w:val="28"/>
        </w:rPr>
        <w:pict>
          <v:shape id="_x0000_i3964" type="#_x0000_t75" style="width:12.75pt;height:15.75pt">
            <v:imagedata r:id="rId2515" o:title=""/>
          </v:shape>
        </w:pict>
      </w:r>
      <w:r w:rsidRPr="001242A6">
        <w:rPr>
          <w:sz w:val="22"/>
          <w:szCs w:val="20"/>
        </w:rPr>
        <w:t xml:space="preserve"> </w:t>
      </w:r>
      <w:r w:rsidRPr="001242A6">
        <w:rPr>
          <w:sz w:val="22"/>
          <w:szCs w:val="20"/>
          <w:lang w:val="en-US"/>
        </w:rPr>
        <w:t xml:space="preserve">are placed in the order of increase, where </w:t>
      </w:r>
      <w:r w:rsidR="00DD029A" w:rsidRPr="00DD029A">
        <w:rPr>
          <w:position w:val="-22"/>
          <w:sz w:val="22"/>
          <w:szCs w:val="20"/>
        </w:rPr>
        <w:pict>
          <v:shape id="_x0000_i3965" type="#_x0000_t75" style="width:185.25pt;height:21.75pt" fillcolor="window">
            <v:imagedata r:id="rId2530" o:title=""/>
          </v:shape>
        </w:pict>
      </w:r>
      <w:r w:rsidRPr="001242A6">
        <w:rPr>
          <w:sz w:val="22"/>
          <w:szCs w:val="20"/>
        </w:rPr>
        <w:t>.</w:t>
      </w:r>
    </w:p>
    <w:p w:rsidR="001242A6" w:rsidRPr="001242A6" w:rsidRDefault="001242A6" w:rsidP="001242A6">
      <w:pPr>
        <w:spacing w:line="288" w:lineRule="auto"/>
        <w:ind w:firstLine="340"/>
        <w:jc w:val="both"/>
        <w:rPr>
          <w:sz w:val="22"/>
          <w:szCs w:val="20"/>
          <w:lang w:val="en-US"/>
        </w:rPr>
      </w:pPr>
      <w:r w:rsidRPr="001242A6">
        <w:rPr>
          <w:sz w:val="22"/>
          <w:szCs w:val="20"/>
          <w:lang w:val="en-US"/>
        </w:rPr>
        <w:t>This</w:t>
      </w:r>
      <w:r w:rsidRPr="001242A6">
        <w:rPr>
          <w:sz w:val="22"/>
          <w:szCs w:val="20"/>
        </w:rPr>
        <w:t xml:space="preserve"> </w:t>
      </w:r>
      <w:r w:rsidRPr="001242A6">
        <w:rPr>
          <w:sz w:val="22"/>
          <w:szCs w:val="20"/>
          <w:lang w:val="en-US"/>
        </w:rPr>
        <w:t>table</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called</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series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absolute</w:t>
      </w:r>
      <w:r w:rsidRPr="001242A6">
        <w:rPr>
          <w:sz w:val="22"/>
          <w:szCs w:val="20"/>
        </w:rPr>
        <w:t xml:space="preserve"> </w:t>
      </w:r>
      <w:r w:rsidRPr="001242A6">
        <w:rPr>
          <w:sz w:val="22"/>
          <w:szCs w:val="20"/>
          <w:lang w:val="en-US"/>
        </w:rPr>
        <w:t>frequencies</w:t>
      </w:r>
      <w:r w:rsidRPr="001242A6">
        <w:rPr>
          <w:sz w:val="22"/>
          <w:szCs w:val="20"/>
        </w:rPr>
        <w:t xml:space="preserve"> </w:t>
      </w:r>
      <w:r w:rsidRPr="001242A6">
        <w:rPr>
          <w:sz w:val="22"/>
          <w:szCs w:val="20"/>
          <w:lang w:val="en-US"/>
        </w:rPr>
        <w:t>on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set</w:t>
      </w:r>
      <w:r w:rsidRPr="001242A6">
        <w:rPr>
          <w:sz w:val="22"/>
          <w:szCs w:val="20"/>
        </w:rPr>
        <w:t xml:space="preserve"> </w:t>
      </w:r>
      <w:r w:rsidR="00DD029A" w:rsidRPr="00DD029A">
        <w:rPr>
          <w:position w:val="-4"/>
          <w:sz w:val="28"/>
          <w:szCs w:val="28"/>
        </w:rPr>
        <w:pict>
          <v:shape id="_x0000_i3966" type="#_x0000_t75" style="width:12pt;height:11.25pt">
            <v:imagedata r:id="rId2531" o:title=""/>
          </v:shape>
        </w:pict>
      </w:r>
      <w:r w:rsidRPr="001242A6">
        <w:rPr>
          <w:sz w:val="22"/>
          <w:szCs w:val="20"/>
          <w:lang w:val="en-US"/>
        </w:rPr>
        <w:t xml:space="preserve"> of</w:t>
      </w:r>
      <w:r w:rsidRPr="001242A6">
        <w:rPr>
          <w:sz w:val="22"/>
          <w:szCs w:val="20"/>
        </w:rPr>
        <w:t xml:space="preserve"> </w:t>
      </w:r>
      <w:r w:rsidRPr="001242A6">
        <w:rPr>
          <w:sz w:val="22"/>
          <w:szCs w:val="20"/>
          <w:lang w:val="en-US"/>
        </w:rPr>
        <w:t>possible</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investigated</w:t>
      </w:r>
      <w:r w:rsidRPr="001242A6">
        <w:rPr>
          <w:sz w:val="22"/>
          <w:szCs w:val="20"/>
        </w:rPr>
        <w:t xml:space="preserve"> </w:t>
      </w:r>
      <w:r w:rsidRPr="001242A6">
        <w:rPr>
          <w:sz w:val="22"/>
          <w:szCs w:val="20"/>
          <w:lang w:val="en-US"/>
        </w:rPr>
        <w:t>magnitude</w:t>
      </w:r>
      <w:r w:rsidRPr="001242A6">
        <w:rPr>
          <w:sz w:val="22"/>
          <w:szCs w:val="20"/>
        </w:rPr>
        <w:t xml:space="preserve">. </w:t>
      </w:r>
      <w:r w:rsidRPr="001242A6">
        <w:rPr>
          <w:sz w:val="22"/>
          <w:szCs w:val="20"/>
          <w:lang w:val="en-US"/>
        </w:rPr>
        <w:t>Obviously</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sum</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absolute</w:t>
      </w:r>
      <w:r w:rsidRPr="001242A6">
        <w:rPr>
          <w:sz w:val="22"/>
          <w:szCs w:val="20"/>
        </w:rPr>
        <w:t xml:space="preserve"> </w:t>
      </w:r>
      <w:r w:rsidRPr="001242A6">
        <w:rPr>
          <w:sz w:val="22"/>
          <w:szCs w:val="20"/>
          <w:lang w:val="en-US"/>
        </w:rPr>
        <w:t>frequencies</w:t>
      </w:r>
      <w:r w:rsidRPr="001242A6">
        <w:rPr>
          <w:sz w:val="22"/>
          <w:szCs w:val="20"/>
        </w:rPr>
        <w:t xml:space="preserve"> </w:t>
      </w:r>
      <w:r w:rsidR="00DD029A" w:rsidRPr="00DD029A">
        <w:rPr>
          <w:position w:val="-10"/>
          <w:sz w:val="22"/>
          <w:szCs w:val="20"/>
        </w:rPr>
        <w:pict>
          <v:shape id="_x0000_i3967" type="#_x0000_t75" style="width:84pt;height:15pt" fillcolor="window">
            <v:imagedata r:id="rId2532" o:title=""/>
          </v:shape>
        </w:pict>
      </w:r>
      <w:r w:rsidRPr="001242A6">
        <w:rPr>
          <w:sz w:val="22"/>
          <w:szCs w:val="20"/>
          <w:lang w:val="en-US"/>
        </w:rPr>
        <w:t>,</w:t>
      </w:r>
      <w:r w:rsidRPr="001242A6">
        <w:rPr>
          <w:sz w:val="22"/>
          <w:szCs w:val="20"/>
        </w:rPr>
        <w:t xml:space="preserve">  </w:t>
      </w:r>
      <w:r w:rsidRPr="001242A6">
        <w:rPr>
          <w:sz w:val="22"/>
          <w:szCs w:val="20"/>
          <w:lang w:val="en-US"/>
        </w:rPr>
        <w:t>equals</w:t>
      </w:r>
      <w:r w:rsidRPr="001242A6">
        <w:rPr>
          <w:sz w:val="22"/>
          <w:szCs w:val="20"/>
        </w:rPr>
        <w:t xml:space="preserve"> </w:t>
      </w:r>
      <w:r w:rsidRPr="001242A6">
        <w:rPr>
          <w:sz w:val="22"/>
          <w:szCs w:val="20"/>
          <w:lang w:val="en-US"/>
        </w:rPr>
        <w:t>to</w:t>
      </w:r>
      <w:r w:rsidRPr="001242A6">
        <w:rPr>
          <w:sz w:val="22"/>
          <w:szCs w:val="20"/>
        </w:rPr>
        <w:t xml:space="preserve"> </w:t>
      </w:r>
      <w:r w:rsidR="00DD029A" w:rsidRPr="00DD029A">
        <w:rPr>
          <w:position w:val="-6"/>
          <w:sz w:val="22"/>
          <w:szCs w:val="20"/>
        </w:rPr>
        <w:pict>
          <v:shape id="_x0000_i3968" type="#_x0000_t75" style="width:9pt;height:9.75pt">
            <v:imagedata r:id="rId2533" o:title=""/>
          </v:shape>
        </w:pict>
      </w:r>
      <w:r w:rsidRPr="001242A6">
        <w:rPr>
          <w:sz w:val="22"/>
          <w:szCs w:val="20"/>
        </w:rPr>
        <w:t>.</w:t>
      </w:r>
    </w:p>
    <w:p w:rsidR="001242A6" w:rsidRPr="001242A6" w:rsidRDefault="001242A6" w:rsidP="001242A6">
      <w:pPr>
        <w:spacing w:line="288" w:lineRule="auto"/>
        <w:ind w:firstLine="340"/>
        <w:jc w:val="both"/>
        <w:rPr>
          <w:sz w:val="22"/>
          <w:szCs w:val="20"/>
        </w:rPr>
      </w:pPr>
      <w:r w:rsidRPr="001242A6">
        <w:rPr>
          <w:sz w:val="22"/>
          <w:szCs w:val="20"/>
          <w:lang w:val="en-US"/>
        </w:rPr>
        <w:t>If</w:t>
      </w:r>
      <w:r w:rsidRPr="001242A6">
        <w:rPr>
          <w:sz w:val="22"/>
          <w:szCs w:val="20"/>
        </w:rPr>
        <w:t xml:space="preserve"> </w:t>
      </w:r>
      <w:r w:rsidRPr="001242A6">
        <w:rPr>
          <w:sz w:val="22"/>
          <w:szCs w:val="20"/>
          <w:lang w:val="en-US"/>
        </w:rPr>
        <w:t>instead</w:t>
      </w:r>
      <w:r w:rsidRPr="001242A6">
        <w:rPr>
          <w:sz w:val="22"/>
          <w:szCs w:val="20"/>
        </w:rPr>
        <w:t xml:space="preserve"> </w:t>
      </w:r>
      <w:r w:rsidRPr="001242A6">
        <w:rPr>
          <w:sz w:val="22"/>
          <w:szCs w:val="20"/>
          <w:lang w:val="en-US"/>
        </w:rPr>
        <w:t>absolute</w:t>
      </w:r>
      <w:r w:rsidRPr="001242A6">
        <w:rPr>
          <w:sz w:val="22"/>
          <w:szCs w:val="20"/>
        </w:rPr>
        <w:t xml:space="preserve"> </w:t>
      </w:r>
      <w:r w:rsidRPr="001242A6">
        <w:rPr>
          <w:sz w:val="22"/>
          <w:szCs w:val="20"/>
          <w:lang w:val="en-US"/>
        </w:rPr>
        <w:t>frequency</w:t>
      </w:r>
      <w:r w:rsidRPr="001242A6">
        <w:rPr>
          <w:sz w:val="22"/>
          <w:szCs w:val="20"/>
        </w:rPr>
        <w:t xml:space="preserve"> </w:t>
      </w:r>
      <w:r w:rsidR="00DD029A" w:rsidRPr="00DD029A">
        <w:rPr>
          <w:position w:val="-10"/>
          <w:sz w:val="22"/>
          <w:szCs w:val="20"/>
        </w:rPr>
        <w:pict>
          <v:shape id="_x0000_i3969" type="#_x0000_t75" style="width:14.25pt;height:15.75pt">
            <v:imagedata r:id="rId2534" o:title=""/>
          </v:shape>
        </w:pic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value</w:t>
      </w:r>
      <w:r w:rsidRPr="001242A6">
        <w:rPr>
          <w:sz w:val="22"/>
          <w:szCs w:val="20"/>
        </w:rPr>
        <w:t xml:space="preserve"> </w:t>
      </w:r>
      <w:r w:rsidR="00DD029A" w:rsidRPr="00DD029A">
        <w:rPr>
          <w:position w:val="-10"/>
          <w:sz w:val="22"/>
          <w:szCs w:val="20"/>
        </w:rPr>
        <w:pict>
          <v:shape id="_x0000_i3970" type="#_x0000_t75" style="width:11.25pt;height:15.75pt">
            <v:imagedata r:id="rId2535" o:title=""/>
          </v:shape>
        </w:pict>
      </w:r>
      <w:r w:rsidRPr="001242A6">
        <w:rPr>
          <w:sz w:val="22"/>
          <w:szCs w:val="20"/>
        </w:rPr>
        <w:t xml:space="preserve"> </w:t>
      </w:r>
      <w:r w:rsidRPr="001242A6">
        <w:rPr>
          <w:sz w:val="22"/>
          <w:szCs w:val="20"/>
          <w:lang w:val="en-US"/>
        </w:rPr>
        <w:t xml:space="preserve">its statistical probability </w:t>
      </w:r>
      <w:r w:rsidRPr="001242A6">
        <w:rPr>
          <w:sz w:val="22"/>
          <w:szCs w:val="20"/>
        </w:rPr>
        <w:t xml:space="preserve"> </w:t>
      </w:r>
      <w:r w:rsidR="00DD029A" w:rsidRPr="00DD029A">
        <w:rPr>
          <w:position w:val="-22"/>
          <w:sz w:val="22"/>
          <w:szCs w:val="20"/>
        </w:rPr>
        <w:pict>
          <v:shape id="_x0000_i3971" type="#_x0000_t75" style="width:87pt;height:27.75pt">
            <v:imagedata r:id="rId2536" o:title=""/>
          </v:shape>
        </w:pict>
      </w:r>
      <w:r w:rsidRPr="001242A6">
        <w:rPr>
          <w:sz w:val="22"/>
          <w:szCs w:val="20"/>
          <w:lang w:val="en-US"/>
        </w:rPr>
        <w:t xml:space="preserve"> is entered in the table</w:t>
      </w:r>
      <w:r w:rsidRPr="001242A6">
        <w:rPr>
          <w:sz w:val="22"/>
          <w:szCs w:val="20"/>
        </w:rPr>
        <w:t>:</w:t>
      </w:r>
    </w:p>
    <w:tbl>
      <w:tblPr>
        <w:tblW w:w="0" w:type="auto"/>
        <w:jc w:val="center"/>
        <w:tblBorders>
          <w:insideH w:val="single" w:sz="6" w:space="0" w:color="auto"/>
          <w:insideV w:val="single" w:sz="6" w:space="0" w:color="auto"/>
        </w:tblBorders>
        <w:tblLayout w:type="fixed"/>
        <w:tblLook w:val="0000"/>
      </w:tblPr>
      <w:tblGrid>
        <w:gridCol w:w="596"/>
        <w:gridCol w:w="624"/>
        <w:gridCol w:w="624"/>
        <w:gridCol w:w="542"/>
        <w:gridCol w:w="610"/>
        <w:gridCol w:w="610"/>
      </w:tblGrid>
      <w:tr w:rsidR="001242A6" w:rsidRPr="001242A6" w:rsidTr="00B7792E">
        <w:trPr>
          <w:cantSplit/>
          <w:trHeight w:val="319"/>
          <w:jc w:val="center"/>
        </w:trPr>
        <w:tc>
          <w:tcPr>
            <w:tcW w:w="596" w:type="dxa"/>
            <w:tcBorders>
              <w:top w:val="nil"/>
              <w:left w:val="nil"/>
              <w:bottom w:val="single" w:sz="6" w:space="0" w:color="auto"/>
              <w:right w:val="single" w:sz="12" w:space="0" w:color="auto"/>
            </w:tcBorders>
            <w:vAlign w:val="center"/>
          </w:tcPr>
          <w:p w:rsidR="001242A6" w:rsidRPr="001242A6" w:rsidRDefault="00DD029A" w:rsidP="001242A6">
            <w:pPr>
              <w:keepNext/>
              <w:spacing w:before="20" w:after="20"/>
              <w:jc w:val="center"/>
              <w:rPr>
                <w:sz w:val="22"/>
                <w:szCs w:val="20"/>
              </w:rPr>
            </w:pPr>
            <w:r w:rsidRPr="00DD029A">
              <w:rPr>
                <w:position w:val="-10"/>
                <w:sz w:val="22"/>
                <w:szCs w:val="20"/>
              </w:rPr>
              <w:pict>
                <v:shape id="_x0000_i3972" type="#_x0000_t75" style="width:12pt;height:15.75pt" o:bullet="t">
                  <v:imagedata r:id="rId2537" o:title=""/>
                </v:shape>
              </w:pict>
            </w:r>
          </w:p>
        </w:tc>
        <w:tc>
          <w:tcPr>
            <w:tcW w:w="624" w:type="dxa"/>
            <w:tcBorders>
              <w:top w:val="nil"/>
              <w:left w:val="nil"/>
              <w:bottom w:val="single" w:sz="6" w:space="0" w:color="auto"/>
              <w:right w:val="single" w:sz="6" w:space="0" w:color="auto"/>
            </w:tcBorders>
            <w:vAlign w:val="center"/>
          </w:tcPr>
          <w:p w:rsidR="001242A6" w:rsidRPr="001242A6" w:rsidRDefault="00DD029A" w:rsidP="001242A6">
            <w:pPr>
              <w:keepNext/>
              <w:spacing w:before="20" w:after="20"/>
              <w:jc w:val="center"/>
              <w:rPr>
                <w:sz w:val="22"/>
                <w:szCs w:val="20"/>
              </w:rPr>
            </w:pPr>
            <w:r w:rsidRPr="00DD029A">
              <w:rPr>
                <w:position w:val="-10"/>
                <w:sz w:val="22"/>
                <w:szCs w:val="20"/>
              </w:rPr>
              <w:pict>
                <v:shape id="_x0000_i3973" type="#_x0000_t75" style="width:12pt;height:15.75pt">
                  <v:imagedata r:id="rId2538" o:title=""/>
                </v:shape>
              </w:pict>
            </w:r>
          </w:p>
        </w:tc>
        <w:tc>
          <w:tcPr>
            <w:tcW w:w="624" w:type="dxa"/>
            <w:tcBorders>
              <w:top w:val="nil"/>
              <w:left w:val="single" w:sz="6" w:space="0" w:color="auto"/>
              <w:bottom w:val="single" w:sz="6" w:space="0" w:color="auto"/>
              <w:right w:val="single" w:sz="6" w:space="0" w:color="auto"/>
            </w:tcBorders>
            <w:vAlign w:val="center"/>
          </w:tcPr>
          <w:p w:rsidR="001242A6" w:rsidRPr="001242A6" w:rsidRDefault="00DD029A" w:rsidP="001242A6">
            <w:pPr>
              <w:keepNext/>
              <w:spacing w:before="20" w:after="20"/>
              <w:jc w:val="center"/>
              <w:rPr>
                <w:sz w:val="22"/>
                <w:szCs w:val="20"/>
              </w:rPr>
            </w:pPr>
            <w:r w:rsidRPr="00DD029A">
              <w:rPr>
                <w:position w:val="-10"/>
                <w:sz w:val="22"/>
                <w:szCs w:val="20"/>
              </w:rPr>
              <w:pict>
                <v:shape id="_x0000_i3974" type="#_x0000_t75" style="width:12.75pt;height:15.75pt">
                  <v:imagedata r:id="rId2539" o:title=""/>
                </v:shape>
              </w:pict>
            </w:r>
          </w:p>
        </w:tc>
        <w:tc>
          <w:tcPr>
            <w:tcW w:w="542" w:type="dxa"/>
            <w:tcBorders>
              <w:top w:val="nil"/>
              <w:left w:val="single" w:sz="6" w:space="0" w:color="auto"/>
              <w:bottom w:val="single" w:sz="6" w:space="0" w:color="auto"/>
              <w:right w:val="single" w:sz="6" w:space="0" w:color="auto"/>
            </w:tcBorders>
            <w:vAlign w:val="center"/>
          </w:tcPr>
          <w:p w:rsidR="001242A6" w:rsidRPr="001242A6" w:rsidRDefault="001242A6" w:rsidP="001242A6">
            <w:pPr>
              <w:keepNext/>
              <w:spacing w:before="20" w:after="20"/>
              <w:jc w:val="center"/>
              <w:rPr>
                <w:sz w:val="22"/>
                <w:szCs w:val="20"/>
              </w:rPr>
            </w:pPr>
            <w:r w:rsidRPr="001242A6">
              <w:rPr>
                <w:sz w:val="22"/>
                <w:szCs w:val="20"/>
              </w:rPr>
              <w:t>...</w:t>
            </w:r>
          </w:p>
        </w:tc>
        <w:tc>
          <w:tcPr>
            <w:tcW w:w="610" w:type="dxa"/>
            <w:tcBorders>
              <w:top w:val="nil"/>
              <w:left w:val="single" w:sz="6" w:space="0" w:color="auto"/>
              <w:bottom w:val="single" w:sz="6" w:space="0" w:color="auto"/>
              <w:right w:val="nil"/>
            </w:tcBorders>
            <w:vAlign w:val="center"/>
          </w:tcPr>
          <w:p w:rsidR="001242A6" w:rsidRPr="001242A6" w:rsidRDefault="00DD029A" w:rsidP="001242A6">
            <w:pPr>
              <w:keepNext/>
              <w:spacing w:before="20" w:after="20"/>
              <w:jc w:val="center"/>
              <w:rPr>
                <w:sz w:val="22"/>
                <w:szCs w:val="20"/>
              </w:rPr>
            </w:pPr>
            <w:r w:rsidRPr="00DD029A">
              <w:rPr>
                <w:position w:val="-10"/>
                <w:sz w:val="22"/>
                <w:szCs w:val="20"/>
              </w:rPr>
              <w:pict>
                <v:shape id="_x0000_i3975" type="#_x0000_t75" style="width:14.25pt;height:15.75pt">
                  <v:imagedata r:id="rId2540" o:title=""/>
                </v:shape>
              </w:pict>
            </w:r>
          </w:p>
        </w:tc>
        <w:tc>
          <w:tcPr>
            <w:tcW w:w="610" w:type="dxa"/>
            <w:vMerge w:val="restart"/>
            <w:tcBorders>
              <w:top w:val="nil"/>
              <w:left w:val="nil"/>
              <w:right w:val="nil"/>
            </w:tcBorders>
            <w:vAlign w:val="center"/>
          </w:tcPr>
          <w:p w:rsidR="001242A6" w:rsidRPr="001242A6" w:rsidRDefault="001242A6" w:rsidP="001242A6">
            <w:pPr>
              <w:spacing w:before="20" w:after="20"/>
              <w:jc w:val="center"/>
              <w:rPr>
                <w:sz w:val="22"/>
                <w:szCs w:val="20"/>
              </w:rPr>
            </w:pPr>
            <w:r w:rsidRPr="001242A6">
              <w:rPr>
                <w:sz w:val="22"/>
                <w:szCs w:val="20"/>
              </w:rPr>
              <w:t>,</w:t>
            </w:r>
          </w:p>
        </w:tc>
      </w:tr>
      <w:tr w:rsidR="001242A6" w:rsidRPr="001242A6" w:rsidTr="00B7792E">
        <w:trPr>
          <w:cantSplit/>
          <w:jc w:val="center"/>
        </w:trPr>
        <w:tc>
          <w:tcPr>
            <w:tcW w:w="596" w:type="dxa"/>
            <w:tcBorders>
              <w:top w:val="single" w:sz="6" w:space="0" w:color="auto"/>
              <w:left w:val="nil"/>
              <w:bottom w:val="nil"/>
              <w:right w:val="single" w:sz="12" w:space="0" w:color="auto"/>
            </w:tcBorders>
            <w:vAlign w:val="center"/>
          </w:tcPr>
          <w:p w:rsidR="001242A6" w:rsidRPr="001242A6" w:rsidRDefault="00DD029A" w:rsidP="001242A6">
            <w:pPr>
              <w:spacing w:before="20" w:after="20"/>
              <w:jc w:val="center"/>
              <w:rPr>
                <w:sz w:val="22"/>
                <w:szCs w:val="20"/>
              </w:rPr>
            </w:pPr>
            <w:r w:rsidRPr="00DD029A">
              <w:rPr>
                <w:position w:val="-10"/>
                <w:sz w:val="22"/>
                <w:szCs w:val="20"/>
              </w:rPr>
              <w:pict>
                <v:shape id="_x0000_i3976" type="#_x0000_t75" style="width:14.25pt;height:18pt" fillcolor="window">
                  <v:imagedata r:id="rId2541" o:title=""/>
                </v:shape>
              </w:pict>
            </w:r>
          </w:p>
        </w:tc>
        <w:tc>
          <w:tcPr>
            <w:tcW w:w="624" w:type="dxa"/>
            <w:tcBorders>
              <w:top w:val="single" w:sz="6" w:space="0" w:color="auto"/>
              <w:left w:val="nil"/>
              <w:bottom w:val="nil"/>
              <w:right w:val="single" w:sz="6" w:space="0" w:color="auto"/>
            </w:tcBorders>
            <w:vAlign w:val="center"/>
          </w:tcPr>
          <w:p w:rsidR="001242A6" w:rsidRPr="001242A6" w:rsidRDefault="00DD029A" w:rsidP="001242A6">
            <w:pPr>
              <w:spacing w:before="20" w:after="20"/>
              <w:jc w:val="center"/>
              <w:rPr>
                <w:sz w:val="22"/>
                <w:szCs w:val="20"/>
              </w:rPr>
            </w:pPr>
            <w:r w:rsidRPr="00DD029A">
              <w:rPr>
                <w:position w:val="-10"/>
                <w:sz w:val="22"/>
                <w:szCs w:val="20"/>
              </w:rPr>
              <w:pict>
                <v:shape id="_x0000_i3977" type="#_x0000_t75" style="width:14.25pt;height:18pt" fillcolor="window">
                  <v:imagedata r:id="rId2542" o:title=""/>
                </v:shape>
              </w:pict>
            </w:r>
          </w:p>
        </w:tc>
        <w:tc>
          <w:tcPr>
            <w:tcW w:w="624" w:type="dxa"/>
            <w:tcBorders>
              <w:top w:val="single" w:sz="6" w:space="0" w:color="auto"/>
              <w:left w:val="single" w:sz="6" w:space="0" w:color="auto"/>
              <w:bottom w:val="nil"/>
              <w:right w:val="single" w:sz="6" w:space="0" w:color="auto"/>
            </w:tcBorders>
            <w:vAlign w:val="center"/>
          </w:tcPr>
          <w:p w:rsidR="001242A6" w:rsidRPr="001242A6" w:rsidRDefault="00DD029A" w:rsidP="001242A6">
            <w:pPr>
              <w:spacing w:before="20" w:after="20"/>
              <w:jc w:val="center"/>
              <w:rPr>
                <w:sz w:val="22"/>
                <w:szCs w:val="20"/>
              </w:rPr>
            </w:pPr>
            <w:r w:rsidRPr="00DD029A">
              <w:rPr>
                <w:position w:val="-10"/>
                <w:sz w:val="22"/>
                <w:szCs w:val="20"/>
              </w:rPr>
              <w:pict>
                <v:shape id="_x0000_i3978" type="#_x0000_t75" style="width:14.25pt;height:18pt" fillcolor="window">
                  <v:imagedata r:id="rId2543" o:title=""/>
                </v:shape>
              </w:pict>
            </w:r>
          </w:p>
        </w:tc>
        <w:tc>
          <w:tcPr>
            <w:tcW w:w="542" w:type="dxa"/>
            <w:tcBorders>
              <w:top w:val="single" w:sz="6" w:space="0" w:color="auto"/>
              <w:left w:val="single" w:sz="6" w:space="0" w:color="auto"/>
              <w:bottom w:val="nil"/>
              <w:right w:val="single" w:sz="6" w:space="0" w:color="auto"/>
            </w:tcBorders>
            <w:vAlign w:val="center"/>
          </w:tcPr>
          <w:p w:rsidR="001242A6" w:rsidRPr="001242A6" w:rsidRDefault="001242A6" w:rsidP="001242A6">
            <w:pPr>
              <w:spacing w:before="20" w:after="20"/>
              <w:jc w:val="center"/>
              <w:rPr>
                <w:sz w:val="22"/>
                <w:szCs w:val="20"/>
              </w:rPr>
            </w:pPr>
            <w:r w:rsidRPr="001242A6">
              <w:rPr>
                <w:sz w:val="22"/>
                <w:szCs w:val="20"/>
              </w:rPr>
              <w:t>…</w:t>
            </w:r>
          </w:p>
        </w:tc>
        <w:tc>
          <w:tcPr>
            <w:tcW w:w="610" w:type="dxa"/>
            <w:tcBorders>
              <w:top w:val="single" w:sz="6" w:space="0" w:color="auto"/>
              <w:left w:val="single" w:sz="6" w:space="0" w:color="auto"/>
              <w:bottom w:val="nil"/>
              <w:right w:val="nil"/>
            </w:tcBorders>
            <w:vAlign w:val="center"/>
          </w:tcPr>
          <w:p w:rsidR="001242A6" w:rsidRPr="001242A6" w:rsidRDefault="00DD029A" w:rsidP="001242A6">
            <w:pPr>
              <w:spacing w:before="20" w:after="20"/>
              <w:jc w:val="center"/>
              <w:rPr>
                <w:sz w:val="22"/>
                <w:szCs w:val="20"/>
              </w:rPr>
            </w:pPr>
            <w:r w:rsidRPr="00DD029A">
              <w:rPr>
                <w:position w:val="-10"/>
                <w:sz w:val="22"/>
                <w:szCs w:val="20"/>
              </w:rPr>
              <w:pict>
                <v:shape id="_x0000_i3979" type="#_x0000_t75" style="width:15pt;height:18pt" fillcolor="window">
                  <v:imagedata r:id="rId2544" o:title=""/>
                </v:shape>
              </w:pict>
            </w:r>
          </w:p>
        </w:tc>
        <w:tc>
          <w:tcPr>
            <w:tcW w:w="610" w:type="dxa"/>
            <w:vMerge/>
            <w:tcBorders>
              <w:left w:val="nil"/>
              <w:bottom w:val="nil"/>
              <w:right w:val="nil"/>
            </w:tcBorders>
            <w:vAlign w:val="center"/>
          </w:tcPr>
          <w:p w:rsidR="001242A6" w:rsidRPr="001242A6" w:rsidRDefault="001242A6" w:rsidP="001242A6">
            <w:pPr>
              <w:spacing w:before="20" w:after="20"/>
              <w:jc w:val="center"/>
              <w:rPr>
                <w:sz w:val="28"/>
                <w:szCs w:val="28"/>
              </w:rPr>
            </w:pPr>
          </w:p>
        </w:tc>
      </w:tr>
    </w:tbl>
    <w:p w:rsidR="001242A6" w:rsidRPr="001242A6" w:rsidRDefault="001242A6" w:rsidP="001242A6">
      <w:pPr>
        <w:spacing w:before="60" w:line="288" w:lineRule="auto"/>
        <w:jc w:val="both"/>
        <w:rPr>
          <w:sz w:val="22"/>
          <w:szCs w:val="20"/>
          <w:lang w:val="en-US"/>
        </w:rPr>
      </w:pPr>
      <w:r w:rsidRPr="001242A6">
        <w:rPr>
          <w:sz w:val="22"/>
          <w:szCs w:val="20"/>
          <w:lang w:val="en-US"/>
        </w:rPr>
        <w:t>then the</w:t>
      </w:r>
      <w:r w:rsidRPr="001242A6">
        <w:rPr>
          <w:sz w:val="22"/>
          <w:szCs w:val="20"/>
        </w:rPr>
        <w:t xml:space="preserve"> </w:t>
      </w:r>
      <w:r w:rsidRPr="001242A6">
        <w:rPr>
          <w:sz w:val="22"/>
          <w:szCs w:val="20"/>
          <w:lang w:val="en-US"/>
        </w:rPr>
        <w:t>table</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called</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series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probabilities</w:t>
      </w:r>
      <w:r w:rsidRPr="001242A6">
        <w:rPr>
          <w:sz w:val="22"/>
          <w:szCs w:val="20"/>
        </w:rPr>
        <w:t xml:space="preserve"> (</w:t>
      </w:r>
      <w:r w:rsidRPr="001242A6">
        <w:rPr>
          <w:sz w:val="22"/>
          <w:szCs w:val="20"/>
          <w:lang w:val="en-US"/>
        </w:rPr>
        <w:t>or</w:t>
      </w:r>
      <w:r w:rsidRPr="001242A6">
        <w:rPr>
          <w:sz w:val="22"/>
          <w:szCs w:val="20"/>
        </w:rPr>
        <w:t xml:space="preserve"> </w:t>
      </w:r>
      <w:r w:rsidRPr="001242A6">
        <w:rPr>
          <w:sz w:val="22"/>
          <w:szCs w:val="20"/>
          <w:lang w:val="en-US"/>
        </w:rPr>
        <w:t>relative</w:t>
      </w:r>
      <w:r w:rsidRPr="001242A6">
        <w:rPr>
          <w:sz w:val="22"/>
          <w:szCs w:val="20"/>
        </w:rPr>
        <w:t xml:space="preserve"> </w:t>
      </w:r>
      <w:r w:rsidRPr="001242A6">
        <w:rPr>
          <w:sz w:val="22"/>
          <w:szCs w:val="20"/>
          <w:lang w:val="en-US"/>
        </w:rPr>
        <w:t>frequencies</w:t>
      </w:r>
      <w:r w:rsidRPr="001242A6">
        <w:rPr>
          <w:sz w:val="22"/>
          <w:szCs w:val="20"/>
        </w:rPr>
        <w:t xml:space="preserve">) </w:t>
      </w:r>
      <w:r w:rsidRPr="001242A6">
        <w:rPr>
          <w:sz w:val="22"/>
          <w:szCs w:val="20"/>
          <w:lang w:val="en-US"/>
        </w:rPr>
        <w:t>on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set</w:t>
      </w:r>
      <w:r w:rsidRPr="001242A6">
        <w:rPr>
          <w:sz w:val="22"/>
          <w:szCs w:val="20"/>
        </w:rPr>
        <w:t xml:space="preserve"> </w:t>
      </w:r>
      <w:r w:rsidR="00DD029A" w:rsidRPr="00DD029A">
        <w:rPr>
          <w:position w:val="-4"/>
          <w:sz w:val="28"/>
          <w:szCs w:val="28"/>
        </w:rPr>
        <w:pict>
          <v:shape id="_x0000_i3980" type="#_x0000_t75" style="width:12pt;height:12pt">
            <v:imagedata r:id="rId2512" o:title=""/>
          </v:shape>
        </w:pic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possible</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investigated</w:t>
      </w:r>
      <w:r w:rsidRPr="001242A6">
        <w:rPr>
          <w:sz w:val="22"/>
          <w:szCs w:val="20"/>
        </w:rPr>
        <w:t xml:space="preserve"> </w:t>
      </w:r>
      <w:r w:rsidRPr="001242A6">
        <w:rPr>
          <w:sz w:val="22"/>
          <w:szCs w:val="20"/>
          <w:lang w:val="en-US"/>
        </w:rPr>
        <w:t>magnitude</w:t>
      </w:r>
      <w:r w:rsidRPr="001242A6">
        <w:rPr>
          <w:sz w:val="22"/>
          <w:szCs w:val="20"/>
        </w:rPr>
        <w:t xml:space="preserve">. </w:t>
      </w:r>
      <w:r w:rsidRPr="001242A6">
        <w:rPr>
          <w:sz w:val="22"/>
          <w:szCs w:val="20"/>
          <w:lang w:val="en-US"/>
        </w:rPr>
        <w:t>Obviously</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sum</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relative</w:t>
      </w:r>
      <w:r w:rsidRPr="001242A6">
        <w:rPr>
          <w:sz w:val="22"/>
          <w:szCs w:val="20"/>
        </w:rPr>
        <w:t xml:space="preserve"> </w:t>
      </w:r>
      <w:r w:rsidRPr="001242A6">
        <w:rPr>
          <w:sz w:val="22"/>
          <w:szCs w:val="20"/>
          <w:lang w:val="en-US"/>
        </w:rPr>
        <w:t>frequencies</w:t>
      </w:r>
      <w:r w:rsidRPr="001242A6">
        <w:rPr>
          <w:sz w:val="22"/>
          <w:szCs w:val="20"/>
        </w:rPr>
        <w:t xml:space="preserve"> </w:t>
      </w:r>
      <w:r w:rsidRPr="001242A6">
        <w:rPr>
          <w:sz w:val="22"/>
          <w:szCs w:val="20"/>
          <w:lang w:val="en-US"/>
        </w:rPr>
        <w:t>always</w:t>
      </w:r>
      <w:r w:rsidRPr="001242A6">
        <w:rPr>
          <w:sz w:val="22"/>
          <w:szCs w:val="20"/>
        </w:rPr>
        <w:t xml:space="preserve"> </w:t>
      </w:r>
      <w:r w:rsidRPr="001242A6">
        <w:rPr>
          <w:sz w:val="22"/>
          <w:szCs w:val="20"/>
          <w:lang w:val="en-US"/>
        </w:rPr>
        <w:t>equals</w:t>
      </w:r>
      <w:r w:rsidRPr="001242A6">
        <w:rPr>
          <w:sz w:val="22"/>
          <w:szCs w:val="20"/>
        </w:rPr>
        <w:t xml:space="preserve"> </w:t>
      </w:r>
      <w:r w:rsidRPr="001242A6">
        <w:rPr>
          <w:sz w:val="22"/>
          <w:szCs w:val="20"/>
          <w:lang w:val="en-US"/>
        </w:rPr>
        <w:t>to</w:t>
      </w:r>
      <w:r w:rsidRPr="001242A6">
        <w:rPr>
          <w:sz w:val="22"/>
          <w:szCs w:val="20"/>
        </w:rPr>
        <w:t xml:space="preserve"> 1.</w:t>
      </w:r>
    </w:p>
    <w:p w:rsidR="001242A6" w:rsidRPr="00625919" w:rsidRDefault="001242A6" w:rsidP="001242A6">
      <w:pPr>
        <w:spacing w:line="288" w:lineRule="auto"/>
        <w:ind w:firstLine="340"/>
        <w:jc w:val="both"/>
        <w:rPr>
          <w:spacing w:val="-2"/>
          <w:sz w:val="22"/>
          <w:szCs w:val="20"/>
          <w:lang w:val="en-US"/>
        </w:rPr>
      </w:pPr>
      <w:r w:rsidRPr="00625919">
        <w:rPr>
          <w:spacing w:val="-2"/>
          <w:sz w:val="22"/>
          <w:szCs w:val="20"/>
          <w:lang w:val="en-US"/>
        </w:rPr>
        <w:t>Now</w:t>
      </w:r>
      <w:r w:rsidRPr="00625919">
        <w:rPr>
          <w:spacing w:val="-2"/>
          <w:sz w:val="22"/>
          <w:szCs w:val="20"/>
        </w:rPr>
        <w:t xml:space="preserve"> </w:t>
      </w:r>
      <w:r w:rsidRPr="00625919">
        <w:rPr>
          <w:spacing w:val="-2"/>
          <w:sz w:val="22"/>
          <w:szCs w:val="20"/>
          <w:lang w:val="en-US"/>
        </w:rPr>
        <w:t>suppose</w:t>
      </w:r>
      <w:r w:rsidRPr="00625919">
        <w:rPr>
          <w:spacing w:val="-2"/>
          <w:sz w:val="22"/>
          <w:szCs w:val="20"/>
        </w:rPr>
        <w:t xml:space="preserve"> </w:t>
      </w:r>
      <w:r w:rsidR="00DD029A" w:rsidRPr="00625919">
        <w:rPr>
          <w:spacing w:val="-2"/>
          <w:position w:val="-4"/>
          <w:sz w:val="28"/>
          <w:szCs w:val="28"/>
        </w:rPr>
        <w:pict>
          <v:shape id="_x0000_i3981" type="#_x0000_t75" style="width:12pt;height:12pt">
            <v:imagedata r:id="rId2512" o:title=""/>
          </v:shape>
        </w:pict>
      </w:r>
      <w:r w:rsidRPr="00625919">
        <w:rPr>
          <w:spacing w:val="-2"/>
          <w:sz w:val="22"/>
          <w:szCs w:val="20"/>
        </w:rPr>
        <w:t xml:space="preserve"> </w:t>
      </w:r>
      <w:r w:rsidRPr="00625919">
        <w:rPr>
          <w:spacing w:val="-2"/>
          <w:sz w:val="22"/>
          <w:szCs w:val="20"/>
          <w:lang w:val="en-US"/>
        </w:rPr>
        <w:t>is</w:t>
      </w:r>
      <w:r w:rsidRPr="00625919">
        <w:rPr>
          <w:spacing w:val="-2"/>
          <w:sz w:val="22"/>
          <w:szCs w:val="20"/>
        </w:rPr>
        <w:t xml:space="preserve"> </w:t>
      </w:r>
      <w:r w:rsidRPr="00625919">
        <w:rPr>
          <w:spacing w:val="-2"/>
          <w:sz w:val="22"/>
          <w:szCs w:val="20"/>
          <w:lang w:val="en-US"/>
        </w:rPr>
        <w:t>infinite</w:t>
      </w:r>
      <w:r w:rsidRPr="00625919">
        <w:rPr>
          <w:spacing w:val="-2"/>
          <w:sz w:val="22"/>
          <w:szCs w:val="20"/>
        </w:rPr>
        <w:t xml:space="preserve"> </w:t>
      </w:r>
      <w:r w:rsidRPr="00625919">
        <w:rPr>
          <w:spacing w:val="-2"/>
          <w:sz w:val="22"/>
          <w:szCs w:val="20"/>
          <w:lang w:val="en-US"/>
        </w:rPr>
        <w:t>set</w:t>
      </w:r>
      <w:r w:rsidRPr="00625919">
        <w:rPr>
          <w:spacing w:val="-2"/>
          <w:sz w:val="22"/>
          <w:szCs w:val="20"/>
        </w:rPr>
        <w:t xml:space="preserve"> </w:t>
      </w:r>
      <w:r w:rsidRPr="00625919">
        <w:rPr>
          <w:spacing w:val="-2"/>
          <w:sz w:val="22"/>
          <w:szCs w:val="20"/>
          <w:lang w:val="en-US"/>
        </w:rPr>
        <w:t>of</w:t>
      </w:r>
      <w:r w:rsidRPr="00625919">
        <w:rPr>
          <w:spacing w:val="-2"/>
          <w:sz w:val="22"/>
          <w:szCs w:val="20"/>
        </w:rPr>
        <w:t xml:space="preserve"> </w:t>
      </w:r>
      <w:r w:rsidRPr="00625919">
        <w:rPr>
          <w:spacing w:val="-2"/>
          <w:sz w:val="22"/>
          <w:szCs w:val="20"/>
          <w:lang w:val="en-US"/>
        </w:rPr>
        <w:t>elementary</w:t>
      </w:r>
      <w:r w:rsidRPr="00625919">
        <w:rPr>
          <w:spacing w:val="-2"/>
          <w:sz w:val="22"/>
          <w:szCs w:val="20"/>
        </w:rPr>
        <w:t xml:space="preserve"> </w:t>
      </w:r>
      <w:r w:rsidRPr="00625919">
        <w:rPr>
          <w:spacing w:val="-2"/>
          <w:sz w:val="22"/>
          <w:szCs w:val="20"/>
          <w:lang w:val="en-US"/>
        </w:rPr>
        <w:t>events</w:t>
      </w:r>
      <w:r w:rsidRPr="00625919">
        <w:rPr>
          <w:spacing w:val="-2"/>
          <w:sz w:val="22"/>
          <w:szCs w:val="20"/>
        </w:rPr>
        <w:t xml:space="preserve"> </w:t>
      </w:r>
      <w:r w:rsidRPr="00625919">
        <w:rPr>
          <w:spacing w:val="-2"/>
          <w:sz w:val="22"/>
          <w:szCs w:val="20"/>
          <w:lang w:val="en-US"/>
        </w:rPr>
        <w:t>and</w:t>
      </w:r>
      <w:r w:rsidRPr="00625919">
        <w:rPr>
          <w:spacing w:val="-2"/>
          <w:sz w:val="22"/>
          <w:szCs w:val="20"/>
        </w:rPr>
        <w:t xml:space="preserve"> </w:t>
      </w:r>
      <w:r w:rsidRPr="00625919">
        <w:rPr>
          <w:spacing w:val="-2"/>
          <w:sz w:val="22"/>
          <w:szCs w:val="20"/>
          <w:lang w:val="en-US"/>
        </w:rPr>
        <w:t>for</w:t>
      </w:r>
      <w:r w:rsidRPr="00625919">
        <w:rPr>
          <w:spacing w:val="-2"/>
          <w:sz w:val="22"/>
          <w:szCs w:val="20"/>
        </w:rPr>
        <w:t xml:space="preserve"> </w:t>
      </w:r>
      <w:r w:rsidRPr="00625919">
        <w:rPr>
          <w:spacing w:val="-2"/>
          <w:sz w:val="22"/>
          <w:szCs w:val="20"/>
          <w:lang w:val="en-US"/>
        </w:rPr>
        <w:t>this</w:t>
      </w:r>
      <w:r w:rsidRPr="00625919">
        <w:rPr>
          <w:spacing w:val="-2"/>
          <w:sz w:val="22"/>
          <w:szCs w:val="20"/>
        </w:rPr>
        <w:t xml:space="preserve"> </w:t>
      </w:r>
      <w:r w:rsidRPr="00625919">
        <w:rPr>
          <w:spacing w:val="-2"/>
          <w:sz w:val="22"/>
          <w:szCs w:val="20"/>
          <w:lang w:val="en-US"/>
        </w:rPr>
        <w:t>set</w:t>
      </w:r>
      <w:r w:rsidRPr="00625919">
        <w:rPr>
          <w:spacing w:val="-2"/>
          <w:sz w:val="22"/>
          <w:szCs w:val="20"/>
        </w:rPr>
        <w:t xml:space="preserve"> </w:t>
      </w:r>
      <w:r w:rsidRPr="00625919">
        <w:rPr>
          <w:spacing w:val="-2"/>
          <w:sz w:val="22"/>
          <w:szCs w:val="20"/>
          <w:lang w:val="en-US"/>
        </w:rPr>
        <w:t>there</w:t>
      </w:r>
      <w:r w:rsidRPr="00625919">
        <w:rPr>
          <w:spacing w:val="-2"/>
          <w:sz w:val="22"/>
          <w:szCs w:val="20"/>
        </w:rPr>
        <w:t xml:space="preserve"> </w:t>
      </w:r>
      <w:r w:rsidRPr="00625919">
        <w:rPr>
          <w:spacing w:val="-2"/>
          <w:sz w:val="22"/>
          <w:szCs w:val="20"/>
          <w:lang w:val="en-US"/>
        </w:rPr>
        <w:t>exists</w:t>
      </w:r>
      <w:r w:rsidRPr="00625919">
        <w:rPr>
          <w:spacing w:val="-2"/>
          <w:sz w:val="22"/>
          <w:szCs w:val="20"/>
        </w:rPr>
        <w:t xml:space="preserve"> </w:t>
      </w:r>
      <w:r w:rsidRPr="00625919">
        <w:rPr>
          <w:spacing w:val="-2"/>
          <w:sz w:val="22"/>
          <w:szCs w:val="20"/>
          <w:lang w:val="en-US"/>
        </w:rPr>
        <w:t>a</w:t>
      </w:r>
      <w:r w:rsidRPr="00625919">
        <w:rPr>
          <w:spacing w:val="-2"/>
          <w:sz w:val="22"/>
          <w:szCs w:val="20"/>
        </w:rPr>
        <w:t xml:space="preserve"> </w:t>
      </w:r>
      <w:proofErr w:type="spellStart"/>
      <w:r w:rsidRPr="00625919">
        <w:rPr>
          <w:spacing w:val="-2"/>
          <w:sz w:val="22"/>
          <w:szCs w:val="20"/>
          <w:lang w:val="en-US"/>
        </w:rPr>
        <w:t>bijection</w:t>
      </w:r>
      <w:proofErr w:type="spellEnd"/>
      <w:r w:rsidRPr="00625919">
        <w:rPr>
          <w:spacing w:val="-2"/>
          <w:sz w:val="22"/>
          <w:szCs w:val="20"/>
        </w:rPr>
        <w:t xml:space="preserve"> </w:t>
      </w:r>
      <w:r w:rsidRPr="00625919">
        <w:rPr>
          <w:spacing w:val="-2"/>
          <w:sz w:val="22"/>
          <w:szCs w:val="20"/>
          <w:lang w:val="en-US"/>
        </w:rPr>
        <w:t>between</w:t>
      </w:r>
      <w:r w:rsidRPr="00625919">
        <w:rPr>
          <w:spacing w:val="-2"/>
          <w:sz w:val="22"/>
          <w:szCs w:val="20"/>
        </w:rPr>
        <w:t xml:space="preserve"> </w:t>
      </w:r>
      <w:r w:rsidRPr="00625919">
        <w:rPr>
          <w:spacing w:val="-2"/>
          <w:sz w:val="22"/>
          <w:szCs w:val="20"/>
          <w:lang w:val="en-US"/>
        </w:rPr>
        <w:t>its</w:t>
      </w:r>
      <w:r w:rsidRPr="00625919">
        <w:rPr>
          <w:spacing w:val="-2"/>
          <w:sz w:val="22"/>
          <w:szCs w:val="20"/>
        </w:rPr>
        <w:t xml:space="preserve"> </w:t>
      </w:r>
      <w:r w:rsidRPr="00625919">
        <w:rPr>
          <w:spacing w:val="-2"/>
          <w:sz w:val="22"/>
          <w:szCs w:val="20"/>
          <w:lang w:val="en-US"/>
        </w:rPr>
        <w:t>elements</w:t>
      </w:r>
      <w:r w:rsidRPr="00625919">
        <w:rPr>
          <w:spacing w:val="-2"/>
          <w:sz w:val="22"/>
          <w:szCs w:val="20"/>
        </w:rPr>
        <w:t xml:space="preserve"> </w:t>
      </w:r>
      <w:r w:rsidRPr="00625919">
        <w:rPr>
          <w:spacing w:val="-2"/>
          <w:sz w:val="22"/>
          <w:szCs w:val="20"/>
          <w:lang w:val="en-US"/>
        </w:rPr>
        <w:t>and</w:t>
      </w:r>
      <w:r w:rsidRPr="00625919">
        <w:rPr>
          <w:spacing w:val="-2"/>
          <w:sz w:val="22"/>
          <w:szCs w:val="20"/>
        </w:rPr>
        <w:t xml:space="preserve"> </w:t>
      </w:r>
      <w:r w:rsidRPr="00625919">
        <w:rPr>
          <w:spacing w:val="-2"/>
          <w:sz w:val="22"/>
          <w:szCs w:val="20"/>
          <w:lang w:val="en-US"/>
        </w:rPr>
        <w:t>points</w:t>
      </w:r>
      <w:r w:rsidRPr="00625919">
        <w:rPr>
          <w:spacing w:val="-2"/>
          <w:sz w:val="22"/>
          <w:szCs w:val="20"/>
        </w:rPr>
        <w:t xml:space="preserve"> </w:t>
      </w:r>
      <w:r w:rsidRPr="00625919">
        <w:rPr>
          <w:spacing w:val="-2"/>
          <w:sz w:val="22"/>
          <w:szCs w:val="20"/>
          <w:lang w:val="en-US"/>
        </w:rPr>
        <w:t>of</w:t>
      </w:r>
      <w:r w:rsidRPr="00625919">
        <w:rPr>
          <w:spacing w:val="-2"/>
          <w:sz w:val="22"/>
          <w:szCs w:val="20"/>
        </w:rPr>
        <w:t xml:space="preserve"> </w:t>
      </w:r>
      <w:r w:rsidRPr="00625919">
        <w:rPr>
          <w:spacing w:val="-2"/>
          <w:sz w:val="22"/>
          <w:szCs w:val="20"/>
          <w:lang w:val="en-US"/>
        </w:rPr>
        <w:t>interval</w:t>
      </w:r>
      <w:r w:rsidRPr="00625919">
        <w:rPr>
          <w:spacing w:val="-2"/>
          <w:sz w:val="22"/>
          <w:szCs w:val="20"/>
        </w:rPr>
        <w:t xml:space="preserve"> </w:t>
      </w:r>
      <w:r w:rsidRPr="00625919">
        <w:rPr>
          <w:spacing w:val="-2"/>
          <w:sz w:val="22"/>
          <w:szCs w:val="20"/>
          <w:lang w:val="en-US"/>
        </w:rPr>
        <w:t>of</w:t>
      </w:r>
      <w:r w:rsidRPr="00625919">
        <w:rPr>
          <w:spacing w:val="-2"/>
          <w:sz w:val="22"/>
          <w:szCs w:val="20"/>
        </w:rPr>
        <w:t xml:space="preserve"> </w:t>
      </w:r>
      <w:r w:rsidRPr="00625919">
        <w:rPr>
          <w:spacing w:val="-2"/>
          <w:sz w:val="22"/>
          <w:szCs w:val="20"/>
          <w:lang w:val="en-US"/>
        </w:rPr>
        <w:t>the</w:t>
      </w:r>
      <w:r w:rsidRPr="00625919">
        <w:rPr>
          <w:spacing w:val="-2"/>
          <w:sz w:val="22"/>
          <w:szCs w:val="20"/>
        </w:rPr>
        <w:t xml:space="preserve"> </w:t>
      </w:r>
      <w:r w:rsidRPr="00625919">
        <w:rPr>
          <w:spacing w:val="-2"/>
          <w:sz w:val="22"/>
          <w:szCs w:val="20"/>
          <w:lang w:val="en-US"/>
        </w:rPr>
        <w:t>form</w:t>
      </w:r>
      <w:r w:rsidRPr="00625919">
        <w:rPr>
          <w:spacing w:val="-2"/>
          <w:sz w:val="22"/>
          <w:szCs w:val="20"/>
        </w:rPr>
        <w:t xml:space="preserve"> </w:t>
      </w:r>
      <w:r w:rsidR="00DD029A" w:rsidRPr="00625919">
        <w:rPr>
          <w:spacing w:val="-2"/>
          <w:position w:val="-10"/>
          <w:sz w:val="22"/>
          <w:szCs w:val="20"/>
        </w:rPr>
        <w:pict>
          <v:shape id="_x0000_i3982" type="#_x0000_t75" style="width:27.75pt;height:15pt" fillcolor="window">
            <v:imagedata r:id="rId2545" o:title=""/>
          </v:shape>
        </w:pict>
      </w:r>
      <w:r w:rsidRPr="00625919">
        <w:rPr>
          <w:spacing w:val="-2"/>
          <w:sz w:val="22"/>
          <w:szCs w:val="20"/>
        </w:rPr>
        <w:t xml:space="preserve"> </w:t>
      </w:r>
      <w:r w:rsidRPr="00625919">
        <w:rPr>
          <w:spacing w:val="-2"/>
          <w:sz w:val="22"/>
          <w:szCs w:val="20"/>
          <w:lang w:val="en-US"/>
        </w:rPr>
        <w:t>such that any value</w:t>
      </w:r>
      <w:r w:rsidRPr="00625919">
        <w:rPr>
          <w:spacing w:val="-2"/>
          <w:sz w:val="22"/>
          <w:szCs w:val="20"/>
        </w:rPr>
        <w:t xml:space="preserve"> </w:t>
      </w:r>
      <w:r w:rsidR="00DD029A" w:rsidRPr="00625919">
        <w:rPr>
          <w:spacing w:val="-2"/>
          <w:position w:val="-10"/>
          <w:sz w:val="22"/>
          <w:szCs w:val="20"/>
        </w:rPr>
        <w:pict>
          <v:shape id="_x0000_i3983" type="#_x0000_t75" style="width:42pt;height:15pt" fillcolor="window">
            <v:imagedata r:id="rId2546" o:title=""/>
          </v:shape>
        </w:pict>
      </w:r>
      <w:r w:rsidRPr="00625919">
        <w:rPr>
          <w:spacing w:val="-2"/>
          <w:sz w:val="22"/>
          <w:szCs w:val="20"/>
        </w:rPr>
        <w:t xml:space="preserve"> </w:t>
      </w:r>
      <w:r w:rsidRPr="00625919">
        <w:rPr>
          <w:spacing w:val="-2"/>
          <w:sz w:val="22"/>
          <w:szCs w:val="20"/>
          <w:lang w:val="en-US"/>
        </w:rPr>
        <w:t>can be obtained during examinations. Suppose as a result of some prolonged series of tests some elementary events had happen. These events are perfectly associated with observed values</w:t>
      </w:r>
      <w:r w:rsidR="00DD029A" w:rsidRPr="00625919">
        <w:rPr>
          <w:spacing w:val="-2"/>
          <w:position w:val="-12"/>
          <w:sz w:val="28"/>
          <w:szCs w:val="28"/>
          <w:lang w:val="en-US"/>
        </w:rPr>
        <w:pict>
          <v:shape id="_x0000_i3984" type="#_x0000_t75" style="width:18.75pt;height:18pt">
            <v:imagedata r:id="rId2491" o:title=""/>
          </v:shape>
        </w:pict>
      </w:r>
      <w:r w:rsidRPr="00625919">
        <w:rPr>
          <w:spacing w:val="-2"/>
          <w:sz w:val="22"/>
          <w:szCs w:val="20"/>
          <w:lang w:val="en-US"/>
        </w:rPr>
        <w:t xml:space="preserve">, </w:t>
      </w:r>
      <w:r w:rsidR="00DD029A" w:rsidRPr="00625919">
        <w:rPr>
          <w:spacing w:val="-2"/>
          <w:position w:val="-12"/>
          <w:sz w:val="28"/>
          <w:szCs w:val="28"/>
          <w:lang w:val="en-US"/>
        </w:rPr>
        <w:pict>
          <v:shape id="_x0000_i3985" type="#_x0000_t75" style="width:21pt;height:18pt">
            <v:imagedata r:id="rId2492" o:title=""/>
          </v:shape>
        </w:pict>
      </w:r>
      <w:r w:rsidRPr="00625919">
        <w:rPr>
          <w:spacing w:val="-2"/>
          <w:sz w:val="22"/>
          <w:szCs w:val="20"/>
          <w:lang w:val="en-US"/>
        </w:rPr>
        <w:t>,</w:t>
      </w:r>
      <w:r w:rsidRPr="00625919">
        <w:rPr>
          <w:spacing w:val="-2"/>
          <w:sz w:val="22"/>
          <w:szCs w:val="20"/>
        </w:rPr>
        <w:t xml:space="preserve"> ... , </w:t>
      </w:r>
      <w:r w:rsidR="00DD029A" w:rsidRPr="00625919">
        <w:rPr>
          <w:spacing w:val="-2"/>
          <w:position w:val="-12"/>
          <w:sz w:val="28"/>
          <w:szCs w:val="28"/>
          <w:lang w:val="en-US"/>
        </w:rPr>
        <w:pict>
          <v:shape id="_x0000_i3986" type="#_x0000_t75" style="width:20.25pt;height:18pt">
            <v:imagedata r:id="rId2493" o:title=""/>
          </v:shape>
        </w:pict>
      </w:r>
      <w:r w:rsidRPr="00625919">
        <w:rPr>
          <w:spacing w:val="-2"/>
          <w:sz w:val="22"/>
          <w:szCs w:val="20"/>
        </w:rPr>
        <w:t>, (</w:t>
      </w:r>
      <w:r w:rsidR="00DD029A" w:rsidRPr="00625919">
        <w:rPr>
          <w:spacing w:val="-2"/>
          <w:position w:val="-12"/>
          <w:sz w:val="22"/>
          <w:szCs w:val="20"/>
        </w:rPr>
        <w:pict>
          <v:shape id="_x0000_i3987" type="#_x0000_t75" style="width:52.5pt;height:17.25pt">
            <v:imagedata r:id="rId2547" o:title=""/>
          </v:shape>
        </w:pict>
      </w:r>
      <w:r w:rsidRPr="00625919">
        <w:rPr>
          <w:spacing w:val="-2"/>
          <w:sz w:val="22"/>
          <w:szCs w:val="20"/>
        </w:rPr>
        <w:t xml:space="preserve">). </w:t>
      </w:r>
      <w:r w:rsidRPr="00625919">
        <w:rPr>
          <w:spacing w:val="-2"/>
          <w:sz w:val="22"/>
          <w:szCs w:val="20"/>
          <w:lang w:val="en-US"/>
        </w:rPr>
        <w:t>In</w:t>
      </w:r>
      <w:r w:rsidRPr="00625919">
        <w:rPr>
          <w:spacing w:val="-2"/>
          <w:sz w:val="22"/>
          <w:szCs w:val="20"/>
        </w:rPr>
        <w:t xml:space="preserve"> </w:t>
      </w:r>
      <w:r w:rsidRPr="00625919">
        <w:rPr>
          <w:spacing w:val="-2"/>
          <w:sz w:val="22"/>
          <w:szCs w:val="20"/>
          <w:lang w:val="en-US"/>
        </w:rPr>
        <w:t>this</w:t>
      </w:r>
      <w:r w:rsidRPr="00625919">
        <w:rPr>
          <w:spacing w:val="-2"/>
          <w:sz w:val="22"/>
          <w:szCs w:val="20"/>
        </w:rPr>
        <w:t xml:space="preserve"> </w:t>
      </w:r>
      <w:r w:rsidRPr="00625919">
        <w:rPr>
          <w:spacing w:val="-2"/>
          <w:sz w:val="22"/>
          <w:szCs w:val="20"/>
          <w:lang w:val="en-US"/>
        </w:rPr>
        <w:t>case</w:t>
      </w:r>
      <w:r w:rsidRPr="00625919">
        <w:rPr>
          <w:spacing w:val="-2"/>
          <w:sz w:val="22"/>
          <w:szCs w:val="20"/>
        </w:rPr>
        <w:t xml:space="preserve"> </w:t>
      </w:r>
      <w:r w:rsidRPr="00625919">
        <w:rPr>
          <w:spacing w:val="-2"/>
          <w:sz w:val="22"/>
          <w:szCs w:val="20"/>
          <w:lang w:val="en-US"/>
        </w:rPr>
        <w:t>making a</w:t>
      </w:r>
      <w:r w:rsidRPr="00625919">
        <w:rPr>
          <w:spacing w:val="-2"/>
          <w:sz w:val="22"/>
          <w:szCs w:val="20"/>
        </w:rPr>
        <w:t xml:space="preserve"> </w:t>
      </w:r>
      <w:r w:rsidRPr="00625919">
        <w:rPr>
          <w:spacing w:val="-2"/>
          <w:sz w:val="22"/>
          <w:szCs w:val="20"/>
          <w:lang w:val="en-US"/>
        </w:rPr>
        <w:t>table</w:t>
      </w:r>
      <w:r w:rsidRPr="00625919">
        <w:rPr>
          <w:spacing w:val="-2"/>
          <w:sz w:val="22"/>
          <w:szCs w:val="20"/>
        </w:rPr>
        <w:t xml:space="preserve"> </w:t>
      </w:r>
      <w:r w:rsidRPr="00625919">
        <w:rPr>
          <w:spacing w:val="-2"/>
          <w:sz w:val="22"/>
          <w:szCs w:val="20"/>
          <w:lang w:val="en-US"/>
        </w:rPr>
        <w:t>of</w:t>
      </w:r>
      <w:r w:rsidRPr="00625919">
        <w:rPr>
          <w:spacing w:val="-2"/>
          <w:sz w:val="22"/>
          <w:szCs w:val="20"/>
        </w:rPr>
        <w:t xml:space="preserve"> </w:t>
      </w:r>
      <w:r w:rsidRPr="00625919">
        <w:rPr>
          <w:spacing w:val="-2"/>
          <w:sz w:val="22"/>
          <w:szCs w:val="20"/>
          <w:lang w:val="en-US"/>
        </w:rPr>
        <w:t>the</w:t>
      </w:r>
      <w:r w:rsidRPr="00625919">
        <w:rPr>
          <w:spacing w:val="-2"/>
          <w:sz w:val="22"/>
          <w:szCs w:val="20"/>
        </w:rPr>
        <w:t xml:space="preserve"> </w:t>
      </w:r>
      <w:r w:rsidRPr="00625919">
        <w:rPr>
          <w:spacing w:val="-2"/>
          <w:sz w:val="22"/>
          <w:szCs w:val="20"/>
          <w:lang w:val="en-US"/>
        </w:rPr>
        <w:t>form</w:t>
      </w:r>
      <w:r w:rsidRPr="00625919">
        <w:rPr>
          <w:spacing w:val="-2"/>
          <w:sz w:val="22"/>
          <w:szCs w:val="20"/>
        </w:rPr>
        <w:t xml:space="preserve"> </w:t>
      </w:r>
      <w:r w:rsidRPr="00625919">
        <w:rPr>
          <w:spacing w:val="-2"/>
          <w:sz w:val="22"/>
          <w:szCs w:val="20"/>
          <w:lang w:val="en-US"/>
        </w:rPr>
        <w:t>of</w:t>
      </w:r>
      <w:r w:rsidRPr="00625919">
        <w:rPr>
          <w:spacing w:val="-2"/>
          <w:sz w:val="22"/>
          <w:szCs w:val="20"/>
        </w:rPr>
        <w:t xml:space="preserve"> </w:t>
      </w:r>
      <w:r w:rsidRPr="00625919">
        <w:rPr>
          <w:spacing w:val="-2"/>
          <w:sz w:val="22"/>
          <w:szCs w:val="20"/>
          <w:lang w:val="en-US"/>
        </w:rPr>
        <w:t>series</w:t>
      </w:r>
      <w:r w:rsidRPr="00625919">
        <w:rPr>
          <w:spacing w:val="-2"/>
          <w:sz w:val="22"/>
          <w:szCs w:val="20"/>
        </w:rPr>
        <w:t xml:space="preserve"> </w:t>
      </w:r>
      <w:r w:rsidRPr="00625919">
        <w:rPr>
          <w:spacing w:val="-2"/>
          <w:sz w:val="22"/>
          <w:szCs w:val="20"/>
          <w:lang w:val="en-US"/>
        </w:rPr>
        <w:t>of</w:t>
      </w:r>
      <w:r w:rsidRPr="00625919">
        <w:rPr>
          <w:spacing w:val="-2"/>
          <w:sz w:val="22"/>
          <w:szCs w:val="20"/>
        </w:rPr>
        <w:t xml:space="preserve"> </w:t>
      </w:r>
      <w:r w:rsidRPr="00625919">
        <w:rPr>
          <w:spacing w:val="-2"/>
          <w:sz w:val="22"/>
          <w:szCs w:val="20"/>
          <w:lang w:val="en-US"/>
        </w:rPr>
        <w:t>frequency</w:t>
      </w:r>
      <w:r w:rsidRPr="00625919">
        <w:rPr>
          <w:spacing w:val="-2"/>
          <w:sz w:val="22"/>
          <w:szCs w:val="20"/>
        </w:rPr>
        <w:t xml:space="preserve"> </w:t>
      </w:r>
      <w:r w:rsidRPr="00625919">
        <w:rPr>
          <w:spacing w:val="-2"/>
          <w:sz w:val="22"/>
          <w:szCs w:val="20"/>
          <w:lang w:val="en-US"/>
        </w:rPr>
        <w:t>distribution</w:t>
      </w:r>
      <w:r w:rsidRPr="00625919">
        <w:rPr>
          <w:spacing w:val="-2"/>
          <w:sz w:val="22"/>
          <w:szCs w:val="20"/>
        </w:rPr>
        <w:t xml:space="preserve"> </w:t>
      </w:r>
      <w:r w:rsidRPr="00625919">
        <w:rPr>
          <w:spacing w:val="-2"/>
          <w:sz w:val="22"/>
          <w:szCs w:val="20"/>
          <w:lang w:val="en-US"/>
        </w:rPr>
        <w:t>is</w:t>
      </w:r>
      <w:r w:rsidRPr="00625919">
        <w:rPr>
          <w:spacing w:val="-2"/>
          <w:sz w:val="22"/>
          <w:szCs w:val="20"/>
        </w:rPr>
        <w:t xml:space="preserve"> </w:t>
      </w:r>
      <w:r w:rsidRPr="00625919">
        <w:rPr>
          <w:spacing w:val="-2"/>
          <w:sz w:val="22"/>
          <w:szCs w:val="20"/>
          <w:lang w:val="en-US"/>
        </w:rPr>
        <w:t>incorrect</w:t>
      </w:r>
      <w:r w:rsidRPr="00625919">
        <w:rPr>
          <w:spacing w:val="-2"/>
          <w:sz w:val="22"/>
          <w:szCs w:val="20"/>
        </w:rPr>
        <w:t xml:space="preserve">, </w:t>
      </w:r>
      <w:r w:rsidRPr="00625919">
        <w:rPr>
          <w:spacing w:val="-2"/>
          <w:sz w:val="22"/>
          <w:szCs w:val="20"/>
          <w:lang w:val="en-US"/>
        </w:rPr>
        <w:t>because</w:t>
      </w:r>
      <w:r w:rsidRPr="00625919">
        <w:rPr>
          <w:spacing w:val="-2"/>
          <w:sz w:val="22"/>
          <w:szCs w:val="20"/>
        </w:rPr>
        <w:t xml:space="preserve"> </w:t>
      </w:r>
      <w:r w:rsidRPr="00625919">
        <w:rPr>
          <w:spacing w:val="-2"/>
          <w:sz w:val="22"/>
          <w:szCs w:val="20"/>
          <w:lang w:val="en-US"/>
        </w:rPr>
        <w:t>the</w:t>
      </w:r>
      <w:r w:rsidRPr="00625919">
        <w:rPr>
          <w:spacing w:val="-2"/>
          <w:sz w:val="22"/>
          <w:szCs w:val="20"/>
        </w:rPr>
        <w:t xml:space="preserve"> </w:t>
      </w:r>
      <w:r w:rsidRPr="00625919">
        <w:rPr>
          <w:spacing w:val="-2"/>
          <w:sz w:val="22"/>
          <w:szCs w:val="20"/>
          <w:lang w:val="en-US"/>
        </w:rPr>
        <w:t>frequency</w:t>
      </w:r>
      <w:r w:rsidRPr="00625919">
        <w:rPr>
          <w:spacing w:val="-2"/>
          <w:sz w:val="22"/>
          <w:szCs w:val="20"/>
        </w:rPr>
        <w:t xml:space="preserve"> </w:t>
      </w:r>
      <w:r w:rsidRPr="00625919">
        <w:rPr>
          <w:spacing w:val="-2"/>
          <w:sz w:val="22"/>
          <w:szCs w:val="20"/>
          <w:lang w:val="en-US"/>
        </w:rPr>
        <w:t>of</w:t>
      </w:r>
      <w:r w:rsidRPr="00625919">
        <w:rPr>
          <w:spacing w:val="-2"/>
          <w:sz w:val="22"/>
          <w:szCs w:val="20"/>
        </w:rPr>
        <w:t xml:space="preserve"> </w:t>
      </w:r>
      <w:r w:rsidRPr="00625919">
        <w:rPr>
          <w:spacing w:val="-2"/>
          <w:sz w:val="22"/>
          <w:szCs w:val="20"/>
          <w:lang w:val="en-US"/>
        </w:rPr>
        <w:t>falling</w:t>
      </w:r>
      <w:r w:rsidRPr="00625919">
        <w:rPr>
          <w:spacing w:val="-2"/>
          <w:sz w:val="22"/>
          <w:szCs w:val="20"/>
        </w:rPr>
        <w:t xml:space="preserve"> </w:t>
      </w:r>
      <w:r w:rsidRPr="00625919">
        <w:rPr>
          <w:spacing w:val="-2"/>
          <w:sz w:val="22"/>
          <w:szCs w:val="20"/>
          <w:lang w:val="en-US"/>
        </w:rPr>
        <w:t>into</w:t>
      </w:r>
      <w:r w:rsidRPr="00625919">
        <w:rPr>
          <w:spacing w:val="-2"/>
          <w:sz w:val="22"/>
          <w:szCs w:val="20"/>
        </w:rPr>
        <w:t xml:space="preserve"> </w:t>
      </w:r>
      <w:r w:rsidRPr="00625919">
        <w:rPr>
          <w:spacing w:val="-2"/>
          <w:sz w:val="22"/>
          <w:szCs w:val="20"/>
          <w:lang w:val="en-US"/>
        </w:rPr>
        <w:t>majority</w:t>
      </w:r>
      <w:r w:rsidRPr="00625919">
        <w:rPr>
          <w:spacing w:val="-2"/>
          <w:sz w:val="22"/>
          <w:szCs w:val="20"/>
        </w:rPr>
        <w:t xml:space="preserve"> </w:t>
      </w:r>
      <w:r w:rsidRPr="00625919">
        <w:rPr>
          <w:spacing w:val="-2"/>
          <w:sz w:val="22"/>
          <w:szCs w:val="20"/>
          <w:lang w:val="en-US"/>
        </w:rPr>
        <w:t>of</w:t>
      </w:r>
      <w:r w:rsidRPr="00625919">
        <w:rPr>
          <w:spacing w:val="-2"/>
          <w:sz w:val="22"/>
          <w:szCs w:val="20"/>
        </w:rPr>
        <w:t xml:space="preserve"> </w:t>
      </w:r>
      <w:r w:rsidRPr="00625919">
        <w:rPr>
          <w:spacing w:val="-2"/>
          <w:sz w:val="22"/>
          <w:szCs w:val="20"/>
          <w:lang w:val="en-US"/>
        </w:rPr>
        <w:t>the</w:t>
      </w:r>
      <w:r w:rsidRPr="00625919">
        <w:rPr>
          <w:spacing w:val="-2"/>
          <w:sz w:val="22"/>
          <w:szCs w:val="20"/>
        </w:rPr>
        <w:t xml:space="preserve"> </w:t>
      </w:r>
      <w:r w:rsidRPr="00625919">
        <w:rPr>
          <w:spacing w:val="-2"/>
          <w:sz w:val="22"/>
          <w:szCs w:val="20"/>
          <w:lang w:val="en-US"/>
        </w:rPr>
        <w:t>points</w:t>
      </w:r>
      <w:r w:rsidRPr="00625919">
        <w:rPr>
          <w:spacing w:val="-2"/>
          <w:sz w:val="22"/>
          <w:szCs w:val="20"/>
        </w:rPr>
        <w:t xml:space="preserve"> </w:t>
      </w:r>
      <w:r w:rsidRPr="00625919">
        <w:rPr>
          <w:spacing w:val="-2"/>
          <w:sz w:val="22"/>
          <w:szCs w:val="20"/>
          <w:lang w:val="en-US"/>
        </w:rPr>
        <w:t>is</w:t>
      </w:r>
      <w:r w:rsidRPr="00625919">
        <w:rPr>
          <w:spacing w:val="-2"/>
          <w:sz w:val="22"/>
          <w:szCs w:val="20"/>
        </w:rPr>
        <w:t xml:space="preserve"> </w:t>
      </w:r>
      <w:r w:rsidRPr="00625919">
        <w:rPr>
          <w:spacing w:val="-2"/>
          <w:sz w:val="22"/>
          <w:szCs w:val="20"/>
          <w:lang w:val="en-US"/>
        </w:rPr>
        <w:t>equal</w:t>
      </w:r>
      <w:r w:rsidRPr="00625919">
        <w:rPr>
          <w:spacing w:val="-2"/>
          <w:sz w:val="22"/>
          <w:szCs w:val="20"/>
        </w:rPr>
        <w:t xml:space="preserve"> </w:t>
      </w:r>
      <w:r w:rsidRPr="00625919">
        <w:rPr>
          <w:spacing w:val="-2"/>
          <w:sz w:val="22"/>
          <w:szCs w:val="20"/>
          <w:lang w:val="en-US"/>
        </w:rPr>
        <w:t>to</w:t>
      </w:r>
      <w:r w:rsidRPr="00625919">
        <w:rPr>
          <w:spacing w:val="-2"/>
          <w:sz w:val="22"/>
          <w:szCs w:val="20"/>
        </w:rPr>
        <w:t xml:space="preserve"> </w:t>
      </w:r>
      <w:r w:rsidRPr="00625919">
        <w:rPr>
          <w:spacing w:val="-2"/>
          <w:sz w:val="22"/>
          <w:szCs w:val="20"/>
          <w:lang w:val="en-US"/>
        </w:rPr>
        <w:t>zero</w:t>
      </w:r>
      <w:r w:rsidRPr="00625919">
        <w:rPr>
          <w:spacing w:val="-2"/>
          <w:sz w:val="22"/>
          <w:szCs w:val="20"/>
        </w:rPr>
        <w:t xml:space="preserve"> </w:t>
      </w:r>
      <w:r w:rsidRPr="00625919">
        <w:rPr>
          <w:spacing w:val="-2"/>
          <w:sz w:val="22"/>
          <w:szCs w:val="20"/>
          <w:lang w:val="en-US"/>
        </w:rPr>
        <w:t>and</w:t>
      </w:r>
      <w:r w:rsidRPr="00625919">
        <w:rPr>
          <w:spacing w:val="-2"/>
          <w:sz w:val="22"/>
          <w:szCs w:val="20"/>
        </w:rPr>
        <w:t xml:space="preserve"> </w:t>
      </w:r>
      <w:r w:rsidRPr="00625919">
        <w:rPr>
          <w:spacing w:val="-2"/>
          <w:sz w:val="22"/>
          <w:szCs w:val="20"/>
          <w:lang w:val="en-US"/>
        </w:rPr>
        <w:t>only</w:t>
      </w:r>
      <w:r w:rsidRPr="00625919">
        <w:rPr>
          <w:spacing w:val="-2"/>
          <w:sz w:val="22"/>
          <w:szCs w:val="20"/>
        </w:rPr>
        <w:t xml:space="preserve"> </w:t>
      </w:r>
      <w:r w:rsidRPr="00625919">
        <w:rPr>
          <w:spacing w:val="-2"/>
          <w:sz w:val="22"/>
          <w:szCs w:val="20"/>
          <w:lang w:val="en-US"/>
        </w:rPr>
        <w:t>for</w:t>
      </w:r>
      <w:r w:rsidRPr="00625919">
        <w:rPr>
          <w:spacing w:val="-2"/>
          <w:sz w:val="22"/>
          <w:szCs w:val="20"/>
        </w:rPr>
        <w:t xml:space="preserve"> </w:t>
      </w:r>
      <w:r w:rsidRPr="00625919">
        <w:rPr>
          <w:spacing w:val="-2"/>
          <w:sz w:val="22"/>
          <w:szCs w:val="20"/>
          <w:lang w:val="en-US"/>
        </w:rPr>
        <w:t>some</w:t>
      </w:r>
      <w:r w:rsidRPr="00625919">
        <w:rPr>
          <w:spacing w:val="-2"/>
          <w:sz w:val="22"/>
          <w:szCs w:val="20"/>
        </w:rPr>
        <w:t xml:space="preserve"> </w:t>
      </w:r>
      <w:r w:rsidRPr="00625919">
        <w:rPr>
          <w:spacing w:val="-2"/>
          <w:sz w:val="22"/>
          <w:szCs w:val="20"/>
          <w:lang w:val="en-US"/>
        </w:rPr>
        <w:t>observed</w:t>
      </w:r>
      <w:r w:rsidRPr="00625919">
        <w:rPr>
          <w:spacing w:val="-2"/>
          <w:sz w:val="22"/>
          <w:szCs w:val="20"/>
        </w:rPr>
        <w:t xml:space="preserve"> </w:t>
      </w:r>
      <w:r w:rsidRPr="00625919">
        <w:rPr>
          <w:spacing w:val="-2"/>
          <w:sz w:val="22"/>
          <w:szCs w:val="20"/>
          <w:lang w:val="en-US"/>
        </w:rPr>
        <w:t>points</w:t>
      </w:r>
      <w:r w:rsidRPr="00625919">
        <w:rPr>
          <w:spacing w:val="-2"/>
          <w:sz w:val="22"/>
          <w:szCs w:val="20"/>
        </w:rPr>
        <w:t xml:space="preserve"> </w:t>
      </w:r>
      <w:r w:rsidRPr="00625919">
        <w:rPr>
          <w:spacing w:val="-2"/>
          <w:sz w:val="22"/>
          <w:szCs w:val="20"/>
          <w:lang w:val="en-US"/>
        </w:rPr>
        <w:t>is</w:t>
      </w:r>
      <w:r w:rsidRPr="00625919">
        <w:rPr>
          <w:spacing w:val="-2"/>
          <w:sz w:val="22"/>
          <w:szCs w:val="20"/>
        </w:rPr>
        <w:t xml:space="preserve"> </w:t>
      </w:r>
      <w:r w:rsidRPr="00625919">
        <w:rPr>
          <w:spacing w:val="-2"/>
          <w:sz w:val="22"/>
          <w:szCs w:val="20"/>
          <w:lang w:val="en-US"/>
        </w:rPr>
        <w:t>nonzero</w:t>
      </w:r>
      <w:r w:rsidRPr="00625919">
        <w:rPr>
          <w:spacing w:val="-2"/>
          <w:sz w:val="22"/>
          <w:szCs w:val="20"/>
        </w:rPr>
        <w:t xml:space="preserve">, </w:t>
      </w:r>
      <w:r w:rsidRPr="00625919">
        <w:rPr>
          <w:spacing w:val="-2"/>
          <w:sz w:val="22"/>
          <w:szCs w:val="20"/>
          <w:lang w:val="en-US"/>
        </w:rPr>
        <w:t>however</w:t>
      </w:r>
      <w:r w:rsidRPr="00625919">
        <w:rPr>
          <w:spacing w:val="-2"/>
          <w:sz w:val="22"/>
          <w:szCs w:val="20"/>
        </w:rPr>
        <w:t xml:space="preserve"> </w:t>
      </w:r>
      <w:r w:rsidRPr="00625919">
        <w:rPr>
          <w:spacing w:val="-2"/>
          <w:sz w:val="22"/>
          <w:szCs w:val="20"/>
          <w:lang w:val="en-US"/>
        </w:rPr>
        <w:t>there is</w:t>
      </w:r>
      <w:r w:rsidRPr="00625919">
        <w:rPr>
          <w:spacing w:val="-2"/>
          <w:sz w:val="22"/>
          <w:szCs w:val="20"/>
        </w:rPr>
        <w:t xml:space="preserve"> </w:t>
      </w:r>
      <w:r w:rsidRPr="00625919">
        <w:rPr>
          <w:spacing w:val="-2"/>
          <w:sz w:val="22"/>
          <w:szCs w:val="20"/>
          <w:lang w:val="en-US"/>
        </w:rPr>
        <w:t>no</w:t>
      </w:r>
      <w:r w:rsidRPr="00625919">
        <w:rPr>
          <w:spacing w:val="-2"/>
          <w:sz w:val="22"/>
          <w:szCs w:val="20"/>
        </w:rPr>
        <w:t xml:space="preserve"> </w:t>
      </w:r>
      <w:r w:rsidRPr="00625919">
        <w:rPr>
          <w:spacing w:val="-2"/>
          <w:sz w:val="22"/>
          <w:szCs w:val="20"/>
          <w:lang w:val="en-US"/>
        </w:rPr>
        <w:t>reason</w:t>
      </w:r>
      <w:r w:rsidRPr="00625919">
        <w:rPr>
          <w:spacing w:val="-2"/>
          <w:sz w:val="22"/>
          <w:szCs w:val="20"/>
        </w:rPr>
        <w:t xml:space="preserve"> </w:t>
      </w:r>
      <w:r w:rsidRPr="00625919">
        <w:rPr>
          <w:spacing w:val="-2"/>
          <w:sz w:val="22"/>
          <w:szCs w:val="20"/>
          <w:lang w:val="en-US"/>
        </w:rPr>
        <w:t>to</w:t>
      </w:r>
      <w:r w:rsidRPr="00625919">
        <w:rPr>
          <w:spacing w:val="-2"/>
          <w:sz w:val="22"/>
          <w:szCs w:val="20"/>
        </w:rPr>
        <w:t xml:space="preserve"> </w:t>
      </w:r>
      <w:r w:rsidRPr="00625919">
        <w:rPr>
          <w:spacing w:val="-2"/>
          <w:sz w:val="22"/>
          <w:szCs w:val="20"/>
          <w:lang w:val="en-US"/>
        </w:rPr>
        <w:t>prefer</w:t>
      </w:r>
      <w:r w:rsidRPr="00625919">
        <w:rPr>
          <w:spacing w:val="-2"/>
          <w:sz w:val="22"/>
          <w:szCs w:val="20"/>
        </w:rPr>
        <w:t xml:space="preserve"> </w:t>
      </w:r>
      <w:r w:rsidRPr="00625919">
        <w:rPr>
          <w:spacing w:val="-2"/>
          <w:sz w:val="22"/>
          <w:szCs w:val="20"/>
          <w:lang w:val="en-US"/>
        </w:rPr>
        <w:t>observed</w:t>
      </w:r>
      <w:r w:rsidRPr="00625919">
        <w:rPr>
          <w:spacing w:val="-2"/>
          <w:sz w:val="22"/>
          <w:szCs w:val="20"/>
        </w:rPr>
        <w:t xml:space="preserve"> </w:t>
      </w:r>
      <w:r w:rsidRPr="00625919">
        <w:rPr>
          <w:spacing w:val="-2"/>
          <w:sz w:val="22"/>
          <w:szCs w:val="20"/>
          <w:lang w:val="en-US"/>
        </w:rPr>
        <w:t>points</w:t>
      </w:r>
      <w:r w:rsidRPr="00625919">
        <w:rPr>
          <w:spacing w:val="-2"/>
          <w:sz w:val="22"/>
          <w:szCs w:val="20"/>
        </w:rPr>
        <w:t xml:space="preserve"> </w:t>
      </w:r>
      <w:r w:rsidRPr="00625919">
        <w:rPr>
          <w:spacing w:val="-2"/>
          <w:sz w:val="22"/>
          <w:szCs w:val="20"/>
          <w:lang w:val="en-US"/>
        </w:rPr>
        <w:t>to</w:t>
      </w:r>
      <w:r w:rsidRPr="00625919">
        <w:rPr>
          <w:spacing w:val="-2"/>
          <w:sz w:val="22"/>
          <w:szCs w:val="20"/>
        </w:rPr>
        <w:t xml:space="preserve"> </w:t>
      </w:r>
      <w:r w:rsidRPr="00625919">
        <w:rPr>
          <w:spacing w:val="-2"/>
          <w:sz w:val="22"/>
          <w:szCs w:val="20"/>
          <w:lang w:val="en-US"/>
        </w:rPr>
        <w:t>non</w:t>
      </w:r>
      <w:r w:rsidRPr="00625919">
        <w:rPr>
          <w:spacing w:val="-2"/>
          <w:sz w:val="22"/>
          <w:szCs w:val="20"/>
        </w:rPr>
        <w:t>-</w:t>
      </w:r>
      <w:r w:rsidRPr="00625919">
        <w:rPr>
          <w:spacing w:val="-2"/>
          <w:sz w:val="22"/>
          <w:szCs w:val="20"/>
          <w:lang w:val="en-US"/>
        </w:rPr>
        <w:t>observed</w:t>
      </w:r>
      <w:r w:rsidRPr="00625919">
        <w:rPr>
          <w:spacing w:val="-2"/>
          <w:sz w:val="22"/>
          <w:szCs w:val="20"/>
        </w:rPr>
        <w:t xml:space="preserve"> </w:t>
      </w:r>
      <w:r w:rsidRPr="00625919">
        <w:rPr>
          <w:spacing w:val="-2"/>
          <w:sz w:val="22"/>
          <w:szCs w:val="20"/>
          <w:lang w:val="en-US"/>
        </w:rPr>
        <w:t>ones</w:t>
      </w:r>
      <w:r w:rsidRPr="00625919">
        <w:rPr>
          <w:spacing w:val="-2"/>
          <w:sz w:val="22"/>
          <w:szCs w:val="20"/>
        </w:rPr>
        <w:t>.</w:t>
      </w:r>
    </w:p>
    <w:p w:rsidR="001242A6" w:rsidRPr="001242A6" w:rsidRDefault="001242A6" w:rsidP="001242A6">
      <w:pPr>
        <w:spacing w:line="288" w:lineRule="auto"/>
        <w:ind w:firstLine="340"/>
        <w:jc w:val="both"/>
        <w:rPr>
          <w:sz w:val="22"/>
          <w:szCs w:val="20"/>
          <w:lang w:val="en-US"/>
        </w:rPr>
      </w:pPr>
      <w:r w:rsidRPr="001242A6">
        <w:rPr>
          <w:sz w:val="22"/>
          <w:szCs w:val="20"/>
          <w:lang w:val="en-US"/>
        </w:rPr>
        <w:lastRenderedPageBreak/>
        <w:t xml:space="preserve">Particularly, if the number of observations is big and observed values are  different, then relative frequency of any value is near to zero within the limits of calculation accuracy, especially if the accuracy is not high. </w:t>
      </w:r>
    </w:p>
    <w:p w:rsidR="001242A6" w:rsidRPr="001242A6" w:rsidRDefault="001242A6" w:rsidP="001242A6">
      <w:pPr>
        <w:spacing w:line="288" w:lineRule="auto"/>
        <w:ind w:firstLine="340"/>
        <w:jc w:val="both"/>
        <w:rPr>
          <w:sz w:val="22"/>
          <w:szCs w:val="20"/>
          <w:lang w:val="en-US"/>
        </w:rPr>
      </w:pPr>
      <w:r w:rsidRPr="001242A6">
        <w:rPr>
          <w:sz w:val="22"/>
          <w:szCs w:val="20"/>
          <w:lang w:val="en-US"/>
        </w:rPr>
        <w:t>Since</w:t>
      </w:r>
      <w:r w:rsidRPr="001242A6">
        <w:rPr>
          <w:sz w:val="22"/>
          <w:szCs w:val="20"/>
        </w:rPr>
        <w:t xml:space="preserve"> </w:t>
      </w:r>
      <w:r w:rsidRPr="001242A6">
        <w:rPr>
          <w:sz w:val="22"/>
          <w:szCs w:val="20"/>
          <w:lang w:val="en-US"/>
        </w:rPr>
        <w:t>as</w:t>
      </w:r>
      <w:r w:rsidRPr="001242A6">
        <w:rPr>
          <w:sz w:val="22"/>
          <w:szCs w:val="20"/>
        </w:rPr>
        <w:t xml:space="preserve"> </w:t>
      </w:r>
      <w:r w:rsidRPr="001242A6">
        <w:rPr>
          <w:sz w:val="22"/>
          <w:szCs w:val="20"/>
          <w:lang w:val="en-US"/>
        </w:rPr>
        <w:t>a</w:t>
      </w:r>
      <w:r w:rsidRPr="001242A6">
        <w:rPr>
          <w:sz w:val="22"/>
          <w:szCs w:val="20"/>
        </w:rPr>
        <w:t xml:space="preserve"> </w:t>
      </w:r>
      <w:r w:rsidRPr="001242A6">
        <w:rPr>
          <w:sz w:val="22"/>
          <w:szCs w:val="20"/>
          <w:lang w:val="en-US"/>
        </w:rPr>
        <w:t>result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observation</w:t>
      </w:r>
      <w:r w:rsidRPr="001242A6">
        <w:rPr>
          <w:sz w:val="22"/>
          <w:szCs w:val="20"/>
        </w:rPr>
        <w:t xml:space="preserve"> </w:t>
      </w:r>
      <w:r w:rsidRPr="001242A6">
        <w:rPr>
          <w:sz w:val="22"/>
          <w:szCs w:val="20"/>
          <w:lang w:val="en-US"/>
        </w:rPr>
        <w:t>any</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from</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 xml:space="preserve">interval </w:t>
      </w:r>
      <w:r w:rsidR="00DD029A" w:rsidRPr="00DD029A">
        <w:rPr>
          <w:position w:val="-12"/>
          <w:sz w:val="22"/>
          <w:szCs w:val="20"/>
        </w:rPr>
        <w:pict>
          <v:shape id="_x0000_i3988" type="#_x0000_t75" style="width:26.25pt;height:15.75pt" fillcolor="window">
            <v:imagedata r:id="rId2548" o:title=""/>
          </v:shape>
        </w:pict>
      </w:r>
      <w:r w:rsidRPr="001242A6">
        <w:rPr>
          <w:sz w:val="22"/>
          <w:szCs w:val="20"/>
          <w:lang w:val="en-US"/>
        </w:rPr>
        <w:t xml:space="preserve"> </w:t>
      </w:r>
      <w:r w:rsidRPr="001242A6">
        <w:rPr>
          <w:sz w:val="22"/>
          <w:szCs w:val="22"/>
          <w:lang w:val="en-US"/>
        </w:rPr>
        <w:t>can</w:t>
      </w:r>
      <w:r w:rsidRPr="001242A6">
        <w:rPr>
          <w:sz w:val="22"/>
          <w:szCs w:val="22"/>
        </w:rPr>
        <w:t xml:space="preserve"> </w:t>
      </w:r>
      <w:r w:rsidRPr="001242A6">
        <w:rPr>
          <w:sz w:val="22"/>
          <w:szCs w:val="22"/>
          <w:lang w:val="en-US"/>
        </w:rPr>
        <w:t>be</w:t>
      </w:r>
      <w:r w:rsidRPr="001242A6">
        <w:rPr>
          <w:sz w:val="22"/>
          <w:szCs w:val="22"/>
        </w:rPr>
        <w:t xml:space="preserve"> </w:t>
      </w:r>
      <w:r w:rsidRPr="001242A6">
        <w:rPr>
          <w:sz w:val="22"/>
          <w:szCs w:val="22"/>
          <w:lang w:val="en-US"/>
        </w:rPr>
        <w:t>obtained</w:t>
      </w:r>
      <w:r w:rsidRPr="001242A6">
        <w:rPr>
          <w:sz w:val="22"/>
          <w:szCs w:val="22"/>
        </w:rPr>
        <w:t>,</w:t>
      </w:r>
      <w:r w:rsidRPr="001242A6">
        <w:rPr>
          <w:sz w:val="22"/>
          <w:szCs w:val="20"/>
        </w:rPr>
        <w:t xml:space="preserve"> </w:t>
      </w:r>
      <w:r w:rsidRPr="001242A6">
        <w:rPr>
          <w:sz w:val="22"/>
          <w:szCs w:val="20"/>
          <w:lang w:val="en-US"/>
        </w:rPr>
        <w:t>it</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advisable</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divide</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interval</w:t>
      </w:r>
      <w:r w:rsidRPr="001242A6">
        <w:rPr>
          <w:sz w:val="28"/>
          <w:szCs w:val="28"/>
        </w:rPr>
        <w:t xml:space="preserve"> </w:t>
      </w:r>
      <w:r w:rsidR="00DD029A" w:rsidRPr="00DD029A">
        <w:rPr>
          <w:position w:val="-10"/>
          <w:sz w:val="22"/>
          <w:szCs w:val="20"/>
        </w:rPr>
        <w:pict>
          <v:shape id="_x0000_i3989" type="#_x0000_t75" style="width:27.75pt;height:15pt" fillcolor="window">
            <v:imagedata r:id="rId2545" o:title=""/>
          </v:shape>
        </w:pict>
      </w:r>
      <w:r w:rsidRPr="001242A6">
        <w:rPr>
          <w:sz w:val="22"/>
          <w:szCs w:val="22"/>
        </w:rPr>
        <w:t xml:space="preserve"> </w:t>
      </w:r>
      <w:r w:rsidRPr="001242A6">
        <w:rPr>
          <w:sz w:val="22"/>
          <w:szCs w:val="22"/>
          <w:lang w:val="en-US"/>
        </w:rPr>
        <w:t>into</w:t>
      </w:r>
      <w:r w:rsidRPr="001242A6">
        <w:rPr>
          <w:sz w:val="22"/>
          <w:szCs w:val="22"/>
        </w:rPr>
        <w:t xml:space="preserve"> </w:t>
      </w:r>
      <w:r w:rsidRPr="001242A6">
        <w:rPr>
          <w:sz w:val="22"/>
          <w:szCs w:val="22"/>
          <w:lang w:val="en-US"/>
        </w:rPr>
        <w:t>finite</w:t>
      </w:r>
      <w:r w:rsidRPr="001242A6">
        <w:rPr>
          <w:sz w:val="22"/>
          <w:szCs w:val="22"/>
        </w:rPr>
        <w:t xml:space="preserve"> </w:t>
      </w:r>
      <w:r w:rsidRPr="001242A6">
        <w:rPr>
          <w:sz w:val="22"/>
          <w:szCs w:val="22"/>
          <w:lang w:val="en-US"/>
        </w:rPr>
        <w:t>quantity</w:t>
      </w:r>
      <w:r w:rsidRPr="001242A6">
        <w:rPr>
          <w:sz w:val="28"/>
          <w:szCs w:val="28"/>
        </w:rPr>
        <w:t xml:space="preserve"> </w:t>
      </w:r>
      <w:r w:rsidRPr="001242A6">
        <w:rPr>
          <w:sz w:val="22"/>
          <w:szCs w:val="22"/>
          <w:lang w:val="en-US"/>
        </w:rPr>
        <w:t>of</w:t>
      </w:r>
      <w:r w:rsidRPr="001242A6">
        <w:rPr>
          <w:sz w:val="22"/>
          <w:szCs w:val="22"/>
        </w:rPr>
        <w:t xml:space="preserve"> </w:t>
      </w:r>
      <w:r w:rsidRPr="001242A6">
        <w:rPr>
          <w:sz w:val="22"/>
          <w:szCs w:val="22"/>
          <w:lang w:val="en-US"/>
        </w:rPr>
        <w:t>quite</w:t>
      </w:r>
      <w:r w:rsidRPr="001242A6">
        <w:rPr>
          <w:sz w:val="22"/>
          <w:szCs w:val="22"/>
        </w:rPr>
        <w:t xml:space="preserve"> </w:t>
      </w:r>
      <w:r w:rsidRPr="001242A6">
        <w:rPr>
          <w:sz w:val="22"/>
          <w:szCs w:val="22"/>
          <w:lang w:val="en-US"/>
        </w:rPr>
        <w:t>small</w:t>
      </w:r>
      <w:r w:rsidRPr="001242A6">
        <w:rPr>
          <w:sz w:val="22"/>
          <w:szCs w:val="22"/>
        </w:rPr>
        <w:t xml:space="preserve"> </w:t>
      </w:r>
      <w:r w:rsidRPr="001242A6">
        <w:rPr>
          <w:sz w:val="22"/>
          <w:szCs w:val="22"/>
          <w:lang w:val="en-US"/>
        </w:rPr>
        <w:t>intervals</w:t>
      </w:r>
      <w:r w:rsidRPr="001242A6">
        <w:rPr>
          <w:sz w:val="22"/>
          <w:szCs w:val="20"/>
        </w:rPr>
        <w:t xml:space="preserve"> </w:t>
      </w:r>
      <w:r w:rsidR="00DD029A" w:rsidRPr="00DD029A">
        <w:rPr>
          <w:position w:val="-10"/>
          <w:sz w:val="28"/>
          <w:szCs w:val="28"/>
        </w:rPr>
        <w:pict>
          <v:shape id="_x0000_i3990" type="#_x0000_t75" style="width:126pt;height:15.75pt" fillcolor="window">
            <v:imagedata r:id="rId2549" o:title=""/>
          </v:shape>
        </w:pict>
      </w:r>
      <w:r w:rsidRPr="001242A6">
        <w:rPr>
          <w:sz w:val="22"/>
          <w:szCs w:val="20"/>
        </w:rPr>
        <w:t xml:space="preserve"> </w:t>
      </w:r>
      <w:r w:rsidRPr="001242A6">
        <w:rPr>
          <w:sz w:val="22"/>
          <w:szCs w:val="20"/>
          <w:lang w:val="en-US"/>
        </w:rPr>
        <w:t>of equal length</w:t>
      </w:r>
      <w:r w:rsidRPr="001242A6">
        <w:rPr>
          <w:sz w:val="22"/>
          <w:szCs w:val="20"/>
        </w:rPr>
        <w:t xml:space="preserve"> </w:t>
      </w:r>
      <w:r w:rsidR="00DD029A" w:rsidRPr="00DD029A">
        <w:rPr>
          <w:position w:val="-22"/>
          <w:sz w:val="28"/>
          <w:szCs w:val="28"/>
        </w:rPr>
        <w:pict>
          <v:shape id="_x0000_i3991" type="#_x0000_t75" style="width:45.75pt;height:27.75pt">
            <v:imagedata r:id="rId2550" o:title=""/>
          </v:shape>
        </w:pict>
      </w:r>
      <w:r w:rsidRPr="001242A6">
        <w:rPr>
          <w:sz w:val="22"/>
          <w:szCs w:val="20"/>
        </w:rPr>
        <w:t xml:space="preserve"> </w:t>
      </w:r>
      <w:r w:rsidRPr="001242A6">
        <w:rPr>
          <w:sz w:val="22"/>
          <w:szCs w:val="20"/>
          <w:lang w:val="en-US"/>
        </w:rPr>
        <w:t xml:space="preserve">so that </w:t>
      </w:r>
      <w:r w:rsidR="00DD029A" w:rsidRPr="00DD029A">
        <w:rPr>
          <w:position w:val="-10"/>
          <w:sz w:val="28"/>
          <w:szCs w:val="28"/>
        </w:rPr>
        <w:pict>
          <v:shape id="_x0000_i3992" type="#_x0000_t75" style="width:32.25pt;height:15.75pt">
            <v:imagedata r:id="rId2551" o:title=""/>
          </v:shape>
        </w:pict>
      </w:r>
      <w:r w:rsidRPr="001242A6">
        <w:rPr>
          <w:sz w:val="22"/>
          <w:szCs w:val="20"/>
        </w:rPr>
        <w:t xml:space="preserve">, </w:t>
      </w:r>
      <w:r w:rsidR="00DD029A" w:rsidRPr="00DD029A">
        <w:rPr>
          <w:position w:val="-10"/>
          <w:sz w:val="28"/>
          <w:szCs w:val="28"/>
        </w:rPr>
        <w:pict>
          <v:shape id="_x0000_i3993" type="#_x0000_t75" style="width:30.75pt;height:15.75pt">
            <v:imagedata r:id="rId2552" o:title=""/>
          </v:shape>
        </w:pict>
      </w:r>
      <w:r w:rsidRPr="001242A6">
        <w:rPr>
          <w:sz w:val="22"/>
          <w:szCs w:val="20"/>
        </w:rPr>
        <w:t xml:space="preserve">, </w:t>
      </w:r>
      <w:r w:rsidR="00DD029A" w:rsidRPr="00DD029A">
        <w:rPr>
          <w:position w:val="-22"/>
          <w:sz w:val="28"/>
          <w:szCs w:val="28"/>
        </w:rPr>
        <w:pict>
          <v:shape id="_x0000_i3994" type="#_x0000_t75" style="width:125.25pt;height:29.25pt">
            <v:imagedata r:id="rId2553" o:title=""/>
          </v:shape>
        </w:pict>
      </w:r>
      <w:r w:rsidRPr="001242A6">
        <w:rPr>
          <w:sz w:val="28"/>
          <w:szCs w:val="28"/>
        </w:rPr>
        <w:t xml:space="preserve">. </w:t>
      </w:r>
      <w:r w:rsidRPr="001242A6">
        <w:rPr>
          <w:sz w:val="22"/>
          <w:szCs w:val="22"/>
          <w:lang w:val="en-US"/>
        </w:rPr>
        <w:t>Then it is recommended to</w:t>
      </w:r>
      <w:r w:rsidRPr="001242A6">
        <w:rPr>
          <w:sz w:val="22"/>
          <w:szCs w:val="20"/>
          <w:lang w:val="en-US"/>
        </w:rPr>
        <w:t xml:space="preserve"> find statistical probabilities (relative frequencies</w:t>
      </w:r>
      <w:r w:rsidRPr="001242A6">
        <w:rPr>
          <w:sz w:val="22"/>
          <w:szCs w:val="20"/>
        </w:rPr>
        <w:t xml:space="preserve">) </w:t>
      </w:r>
      <w:r w:rsidRPr="001242A6">
        <w:rPr>
          <w:sz w:val="22"/>
          <w:szCs w:val="20"/>
          <w:lang w:val="en-US"/>
        </w:rPr>
        <w:t xml:space="preserve">of falling into such intervals. All possible unions of intervals </w:t>
      </w:r>
      <w:r w:rsidR="00DD029A" w:rsidRPr="00DD029A">
        <w:rPr>
          <w:position w:val="-10"/>
          <w:sz w:val="22"/>
          <w:szCs w:val="20"/>
          <w:lang w:val="en-US"/>
        </w:rPr>
        <w:pict>
          <v:shape id="_x0000_i3995" type="#_x0000_t75" style="width:39.75pt;height:15pt">
            <v:imagedata r:id="rId2554" o:title=""/>
          </v:shape>
        </w:pict>
      </w:r>
      <w:r w:rsidRPr="001242A6">
        <w:rPr>
          <w:sz w:val="22"/>
          <w:szCs w:val="20"/>
          <w:lang w:val="en-US"/>
        </w:rPr>
        <w:t xml:space="preserve">: </w:t>
      </w:r>
      <w:r w:rsidR="00DD029A" w:rsidRPr="00DD029A">
        <w:rPr>
          <w:position w:val="-28"/>
          <w:sz w:val="22"/>
          <w:szCs w:val="20"/>
          <w:lang w:val="en-US"/>
        </w:rPr>
        <w:pict>
          <v:shape id="_x0000_i3996" type="#_x0000_t75" style="width:75.75pt;height:27pt">
            <v:imagedata r:id="rId2555" o:title=""/>
          </v:shape>
        </w:pict>
      </w:r>
      <w:r w:rsidRPr="001242A6">
        <w:rPr>
          <w:sz w:val="22"/>
          <w:szCs w:val="20"/>
          <w:lang w:val="en-US"/>
        </w:rPr>
        <w:t xml:space="preserve">, </w:t>
      </w:r>
      <w:r w:rsidR="00DD029A" w:rsidRPr="00DD029A">
        <w:rPr>
          <w:position w:val="-10"/>
          <w:sz w:val="22"/>
          <w:szCs w:val="20"/>
        </w:rPr>
        <w:pict>
          <v:shape id="_x0000_i3997" type="#_x0000_t75" style="width:66.75pt;height:15pt" fillcolor="window">
            <v:imagedata r:id="rId2556" o:title=""/>
          </v:shape>
        </w:pict>
      </w:r>
      <w:r w:rsidRPr="001242A6">
        <w:rPr>
          <w:sz w:val="22"/>
          <w:szCs w:val="20"/>
          <w:lang w:val="en-US"/>
        </w:rPr>
        <w:t xml:space="preserve">, with the set </w:t>
      </w:r>
      <w:r w:rsidR="00DD029A" w:rsidRPr="00DD029A">
        <w:rPr>
          <w:position w:val="-6"/>
          <w:sz w:val="22"/>
          <w:szCs w:val="20"/>
        </w:rPr>
        <w:pict>
          <v:shape id="_x0000_i3998" type="#_x0000_t75" style="width:12pt;height:12pt">
            <v:imagedata r:id="rId2557" o:title=""/>
          </v:shape>
        </w:pict>
      </w:r>
      <w:r w:rsidRPr="001242A6">
        <w:rPr>
          <w:sz w:val="22"/>
          <w:szCs w:val="20"/>
          <w:lang w:val="en-US"/>
        </w:rPr>
        <w:t xml:space="preserve"> should be considered as events. Thus, it is advisable to include </w:t>
      </w:r>
      <w:r w:rsidR="00DD029A" w:rsidRPr="00DD029A">
        <w:rPr>
          <w:position w:val="-6"/>
          <w:sz w:val="22"/>
          <w:szCs w:val="20"/>
        </w:rPr>
        <w:pict>
          <v:shape id="_x0000_i3999" type="#_x0000_t75" style="width:12pt;height:12pt">
            <v:imagedata r:id="rId2557" o:title=""/>
          </v:shape>
        </w:pict>
      </w:r>
      <w:r w:rsidRPr="001242A6">
        <w:rPr>
          <w:sz w:val="22"/>
          <w:szCs w:val="20"/>
          <w:lang w:val="en-US"/>
        </w:rPr>
        <w:t xml:space="preserve">, all intervals </w:t>
      </w:r>
      <w:r w:rsidR="00DD029A" w:rsidRPr="00DD029A">
        <w:rPr>
          <w:position w:val="-10"/>
          <w:sz w:val="22"/>
          <w:szCs w:val="20"/>
          <w:lang w:val="en-US"/>
        </w:rPr>
        <w:pict>
          <v:shape id="_x0000_i4000" type="#_x0000_t75" style="width:39.75pt;height:15pt">
            <v:imagedata r:id="rId2554" o:title=""/>
          </v:shape>
        </w:pict>
      </w:r>
      <w:r w:rsidRPr="001242A6">
        <w:rPr>
          <w:sz w:val="22"/>
          <w:szCs w:val="20"/>
          <w:lang w:val="en-US"/>
        </w:rPr>
        <w:t xml:space="preserve"> and all their unions by two, by three etc,  into the aggregate </w:t>
      </w:r>
      <w:r w:rsidR="00DD029A" w:rsidRPr="00DD029A">
        <w:rPr>
          <w:position w:val="-6"/>
          <w:sz w:val="22"/>
          <w:szCs w:val="20"/>
        </w:rPr>
        <w:pict>
          <v:shape id="_x0000_i4001" type="#_x0000_t75" style="width:9.75pt;height:12pt">
            <v:imagedata r:id="rId2558" o:title=""/>
          </v:shape>
        </w:pict>
      </w:r>
      <w:r w:rsidRPr="001242A6">
        <w:rPr>
          <w:sz w:val="22"/>
          <w:szCs w:val="20"/>
          <w:lang w:val="en-US"/>
        </w:rPr>
        <w:t xml:space="preserve">  and thereby put</w:t>
      </w:r>
    </w:p>
    <w:p w:rsidR="001242A6" w:rsidRPr="001242A6" w:rsidRDefault="00DD029A" w:rsidP="001242A6">
      <w:pPr>
        <w:spacing w:line="288" w:lineRule="auto"/>
        <w:ind w:firstLine="340"/>
        <w:jc w:val="center"/>
        <w:rPr>
          <w:sz w:val="22"/>
          <w:szCs w:val="20"/>
          <w:lang w:val="en-US"/>
        </w:rPr>
      </w:pPr>
      <w:r w:rsidRPr="00DD029A">
        <w:rPr>
          <w:sz w:val="22"/>
          <w:szCs w:val="20"/>
          <w:lang w:val="en-US"/>
        </w:rPr>
        <w:pict>
          <v:shape id="_x0000_i4002" type="#_x0000_t75" style="width:176.25pt;height:24.75pt">
            <v:imagedata r:id="rId2559" o:title=""/>
          </v:shape>
        </w:pict>
      </w:r>
      <w:r w:rsidR="001242A6" w:rsidRPr="001242A6">
        <w:rPr>
          <w:sz w:val="22"/>
          <w:szCs w:val="20"/>
          <w:lang w:val="en-US"/>
        </w:rPr>
        <w:t>.</w:t>
      </w:r>
    </w:p>
    <w:p w:rsidR="001242A6" w:rsidRPr="001242A6" w:rsidRDefault="001242A6" w:rsidP="001242A6">
      <w:pPr>
        <w:spacing w:after="60" w:line="288" w:lineRule="auto"/>
        <w:ind w:firstLine="340"/>
        <w:jc w:val="both"/>
        <w:rPr>
          <w:sz w:val="22"/>
          <w:szCs w:val="20"/>
          <w:lang w:val="en-US"/>
        </w:rPr>
      </w:pPr>
      <w:r w:rsidRPr="001242A6">
        <w:rPr>
          <w:sz w:val="22"/>
          <w:szCs w:val="20"/>
          <w:lang w:val="en-US"/>
        </w:rPr>
        <w:t>The table of the form</w:t>
      </w:r>
    </w:p>
    <w:tbl>
      <w:tblPr>
        <w:tblW w:w="0" w:type="auto"/>
        <w:jc w:val="center"/>
        <w:tblInd w:w="135" w:type="dxa"/>
        <w:tblBorders>
          <w:insideH w:val="single" w:sz="6" w:space="0" w:color="auto"/>
          <w:insideV w:val="single" w:sz="6" w:space="0" w:color="auto"/>
        </w:tblBorders>
        <w:tblLayout w:type="fixed"/>
        <w:tblLook w:val="0000"/>
      </w:tblPr>
      <w:tblGrid>
        <w:gridCol w:w="1417"/>
        <w:gridCol w:w="1368"/>
        <w:gridCol w:w="1481"/>
        <w:gridCol w:w="478"/>
        <w:gridCol w:w="1588"/>
      </w:tblGrid>
      <w:tr w:rsidR="001242A6" w:rsidRPr="001242A6" w:rsidTr="00B7792E">
        <w:trPr>
          <w:trHeight w:val="353"/>
          <w:jc w:val="center"/>
        </w:trPr>
        <w:tc>
          <w:tcPr>
            <w:tcW w:w="1417" w:type="dxa"/>
            <w:tcBorders>
              <w:top w:val="nil"/>
              <w:left w:val="nil"/>
              <w:bottom w:val="single" w:sz="6" w:space="0" w:color="auto"/>
              <w:right w:val="single" w:sz="12" w:space="0" w:color="auto"/>
            </w:tcBorders>
          </w:tcPr>
          <w:p w:rsidR="001242A6" w:rsidRPr="001242A6" w:rsidRDefault="00DD029A" w:rsidP="001242A6">
            <w:pPr>
              <w:spacing w:before="20" w:after="20"/>
              <w:rPr>
                <w:sz w:val="22"/>
                <w:szCs w:val="20"/>
              </w:rPr>
            </w:pPr>
            <w:r w:rsidRPr="00DD029A">
              <w:rPr>
                <w:position w:val="-10"/>
                <w:sz w:val="22"/>
                <w:szCs w:val="20"/>
              </w:rPr>
              <w:pict>
                <v:shape id="_x0000_i4003" type="#_x0000_t75" style="width:41.25pt;height:15.75pt">
                  <v:imagedata r:id="rId2560" o:title=""/>
                </v:shape>
              </w:pict>
            </w:r>
          </w:p>
        </w:tc>
        <w:tc>
          <w:tcPr>
            <w:tcW w:w="1368" w:type="dxa"/>
            <w:tcBorders>
              <w:top w:val="nil"/>
              <w:left w:val="single" w:sz="12" w:space="0" w:color="auto"/>
              <w:bottom w:val="single" w:sz="6" w:space="0" w:color="auto"/>
              <w:right w:val="single" w:sz="6" w:space="0" w:color="auto"/>
            </w:tcBorders>
          </w:tcPr>
          <w:p w:rsidR="001242A6" w:rsidRPr="001242A6" w:rsidRDefault="00DD029A" w:rsidP="001242A6">
            <w:pPr>
              <w:spacing w:before="20" w:after="20"/>
              <w:rPr>
                <w:sz w:val="22"/>
                <w:szCs w:val="20"/>
              </w:rPr>
            </w:pPr>
            <w:r w:rsidRPr="00DD029A">
              <w:rPr>
                <w:position w:val="-10"/>
                <w:sz w:val="22"/>
                <w:szCs w:val="20"/>
              </w:rPr>
              <w:pict>
                <v:shape id="_x0000_i4004" type="#_x0000_t75" style="width:33.75pt;height:15.75pt" fillcolor="window">
                  <v:imagedata r:id="rId2561" o:title=""/>
                </v:shape>
              </w:pict>
            </w:r>
          </w:p>
        </w:tc>
        <w:tc>
          <w:tcPr>
            <w:tcW w:w="1481" w:type="dxa"/>
            <w:tcBorders>
              <w:top w:val="nil"/>
              <w:left w:val="single" w:sz="6" w:space="0" w:color="auto"/>
              <w:bottom w:val="single" w:sz="6" w:space="0" w:color="auto"/>
              <w:right w:val="single" w:sz="6" w:space="0" w:color="auto"/>
            </w:tcBorders>
          </w:tcPr>
          <w:p w:rsidR="001242A6" w:rsidRPr="001242A6" w:rsidRDefault="00DD029A" w:rsidP="001242A6">
            <w:pPr>
              <w:spacing w:before="20" w:after="20"/>
              <w:rPr>
                <w:sz w:val="22"/>
                <w:szCs w:val="20"/>
              </w:rPr>
            </w:pPr>
            <w:r w:rsidRPr="00DD029A">
              <w:rPr>
                <w:position w:val="-10"/>
                <w:sz w:val="22"/>
                <w:szCs w:val="20"/>
              </w:rPr>
              <w:pict>
                <v:shape id="_x0000_i4005" type="#_x0000_t75" style="width:33.75pt;height:15.75pt" fillcolor="window">
                  <v:imagedata r:id="rId2562" o:title=""/>
                </v:shape>
              </w:pict>
            </w:r>
          </w:p>
        </w:tc>
        <w:tc>
          <w:tcPr>
            <w:tcW w:w="478" w:type="dxa"/>
            <w:tcBorders>
              <w:top w:val="nil"/>
              <w:left w:val="single" w:sz="6" w:space="0" w:color="auto"/>
              <w:bottom w:val="single" w:sz="6" w:space="0" w:color="auto"/>
              <w:right w:val="single" w:sz="6" w:space="0" w:color="auto"/>
            </w:tcBorders>
          </w:tcPr>
          <w:p w:rsidR="001242A6" w:rsidRPr="001242A6" w:rsidRDefault="001242A6" w:rsidP="001242A6">
            <w:pPr>
              <w:spacing w:before="20" w:after="20"/>
              <w:rPr>
                <w:sz w:val="22"/>
                <w:szCs w:val="20"/>
              </w:rPr>
            </w:pPr>
            <w:r w:rsidRPr="001242A6">
              <w:rPr>
                <w:sz w:val="22"/>
                <w:szCs w:val="20"/>
              </w:rPr>
              <w:t>...</w:t>
            </w:r>
          </w:p>
        </w:tc>
        <w:tc>
          <w:tcPr>
            <w:tcW w:w="1588" w:type="dxa"/>
            <w:tcBorders>
              <w:top w:val="nil"/>
              <w:left w:val="single" w:sz="6" w:space="0" w:color="auto"/>
              <w:bottom w:val="single" w:sz="6" w:space="0" w:color="auto"/>
              <w:right w:val="nil"/>
            </w:tcBorders>
          </w:tcPr>
          <w:p w:rsidR="001242A6" w:rsidRPr="001242A6" w:rsidRDefault="00DD029A" w:rsidP="001242A6">
            <w:pPr>
              <w:spacing w:before="20" w:after="20"/>
              <w:rPr>
                <w:sz w:val="22"/>
                <w:szCs w:val="20"/>
              </w:rPr>
            </w:pPr>
            <w:r w:rsidRPr="00DD029A">
              <w:rPr>
                <w:position w:val="-10"/>
                <w:sz w:val="22"/>
                <w:szCs w:val="20"/>
              </w:rPr>
              <w:pict>
                <v:shape id="_x0000_i4006" type="#_x0000_t75" style="width:42.75pt;height:15.75pt" fillcolor="window">
                  <v:imagedata r:id="rId2563" o:title=""/>
                </v:shape>
              </w:pict>
            </w:r>
          </w:p>
        </w:tc>
      </w:tr>
      <w:tr w:rsidR="001242A6" w:rsidRPr="001242A6" w:rsidTr="00B7792E">
        <w:trPr>
          <w:jc w:val="center"/>
        </w:trPr>
        <w:tc>
          <w:tcPr>
            <w:tcW w:w="1417" w:type="dxa"/>
            <w:tcBorders>
              <w:top w:val="single" w:sz="6" w:space="0" w:color="auto"/>
              <w:left w:val="nil"/>
              <w:bottom w:val="nil"/>
              <w:right w:val="single" w:sz="12" w:space="0" w:color="auto"/>
            </w:tcBorders>
          </w:tcPr>
          <w:p w:rsidR="001242A6" w:rsidRPr="001242A6" w:rsidRDefault="00DD029A" w:rsidP="001242A6">
            <w:pPr>
              <w:spacing w:before="20" w:after="20"/>
              <w:rPr>
                <w:sz w:val="22"/>
                <w:szCs w:val="20"/>
                <w:lang w:val="en-US"/>
              </w:rPr>
            </w:pPr>
            <w:r w:rsidRPr="00DD029A">
              <w:rPr>
                <w:position w:val="-10"/>
                <w:sz w:val="22"/>
                <w:szCs w:val="20"/>
              </w:rPr>
              <w:pict>
                <v:shape id="_x0000_i4007" type="#_x0000_t75" style="width:59.25pt;height:18pt" fillcolor="window">
                  <v:imagedata r:id="rId2564" o:title=""/>
                </v:shape>
              </w:pict>
            </w:r>
          </w:p>
        </w:tc>
        <w:tc>
          <w:tcPr>
            <w:tcW w:w="1368" w:type="dxa"/>
            <w:tcBorders>
              <w:top w:val="single" w:sz="6" w:space="0" w:color="auto"/>
              <w:left w:val="single" w:sz="12" w:space="0" w:color="auto"/>
              <w:bottom w:val="nil"/>
              <w:right w:val="single" w:sz="6" w:space="0" w:color="auto"/>
            </w:tcBorders>
          </w:tcPr>
          <w:p w:rsidR="001242A6" w:rsidRPr="001242A6" w:rsidRDefault="00DD029A" w:rsidP="001242A6">
            <w:pPr>
              <w:spacing w:before="20" w:after="20"/>
              <w:rPr>
                <w:sz w:val="22"/>
                <w:szCs w:val="20"/>
              </w:rPr>
            </w:pPr>
            <w:r w:rsidRPr="00DD029A">
              <w:rPr>
                <w:position w:val="-10"/>
                <w:sz w:val="22"/>
                <w:szCs w:val="20"/>
              </w:rPr>
              <w:pict>
                <v:shape id="_x0000_i4008" type="#_x0000_t75" style="width:54pt;height:18pt" fillcolor="window">
                  <v:imagedata r:id="rId2565" o:title=""/>
                </v:shape>
              </w:pict>
            </w:r>
          </w:p>
        </w:tc>
        <w:tc>
          <w:tcPr>
            <w:tcW w:w="1481" w:type="dxa"/>
            <w:tcBorders>
              <w:top w:val="single" w:sz="6" w:space="0" w:color="auto"/>
              <w:left w:val="single" w:sz="6" w:space="0" w:color="auto"/>
              <w:bottom w:val="nil"/>
              <w:right w:val="single" w:sz="6" w:space="0" w:color="auto"/>
            </w:tcBorders>
          </w:tcPr>
          <w:p w:rsidR="001242A6" w:rsidRPr="001242A6" w:rsidRDefault="00DD029A" w:rsidP="001242A6">
            <w:pPr>
              <w:spacing w:before="20" w:after="20"/>
              <w:rPr>
                <w:sz w:val="22"/>
                <w:szCs w:val="20"/>
              </w:rPr>
            </w:pPr>
            <w:r w:rsidRPr="00DD029A">
              <w:rPr>
                <w:position w:val="-10"/>
                <w:sz w:val="22"/>
                <w:szCs w:val="20"/>
              </w:rPr>
              <w:pict>
                <v:shape id="_x0000_i4009" type="#_x0000_t75" style="width:54pt;height:18pt" fillcolor="window">
                  <v:imagedata r:id="rId2566" o:title=""/>
                </v:shape>
              </w:pict>
            </w:r>
          </w:p>
        </w:tc>
        <w:tc>
          <w:tcPr>
            <w:tcW w:w="478" w:type="dxa"/>
            <w:tcBorders>
              <w:top w:val="single" w:sz="6" w:space="0" w:color="auto"/>
              <w:left w:val="single" w:sz="6" w:space="0" w:color="auto"/>
              <w:bottom w:val="nil"/>
              <w:right w:val="single" w:sz="6" w:space="0" w:color="auto"/>
            </w:tcBorders>
          </w:tcPr>
          <w:p w:rsidR="001242A6" w:rsidRPr="001242A6" w:rsidRDefault="001242A6" w:rsidP="001242A6">
            <w:pPr>
              <w:spacing w:before="20" w:after="20"/>
              <w:rPr>
                <w:sz w:val="22"/>
                <w:szCs w:val="20"/>
              </w:rPr>
            </w:pPr>
            <w:r w:rsidRPr="001242A6">
              <w:rPr>
                <w:sz w:val="22"/>
                <w:szCs w:val="20"/>
              </w:rPr>
              <w:t>...</w:t>
            </w:r>
          </w:p>
        </w:tc>
        <w:tc>
          <w:tcPr>
            <w:tcW w:w="1588" w:type="dxa"/>
            <w:tcBorders>
              <w:top w:val="single" w:sz="6" w:space="0" w:color="auto"/>
              <w:left w:val="single" w:sz="6" w:space="0" w:color="auto"/>
              <w:bottom w:val="nil"/>
              <w:right w:val="nil"/>
            </w:tcBorders>
          </w:tcPr>
          <w:p w:rsidR="001242A6" w:rsidRPr="001242A6" w:rsidRDefault="00DD029A" w:rsidP="001242A6">
            <w:pPr>
              <w:spacing w:before="20" w:after="20"/>
              <w:rPr>
                <w:sz w:val="22"/>
                <w:szCs w:val="20"/>
              </w:rPr>
            </w:pPr>
            <w:r w:rsidRPr="00DD029A">
              <w:rPr>
                <w:position w:val="-10"/>
                <w:sz w:val="22"/>
                <w:szCs w:val="20"/>
              </w:rPr>
              <w:pict>
                <v:shape id="_x0000_i4010" type="#_x0000_t75" style="width:63pt;height:18pt" fillcolor="window">
                  <v:imagedata r:id="rId2567" o:title=""/>
                </v:shape>
              </w:pict>
            </w:r>
          </w:p>
        </w:tc>
      </w:tr>
    </w:tbl>
    <w:p w:rsidR="001242A6" w:rsidRPr="001242A6" w:rsidRDefault="001242A6" w:rsidP="001242A6">
      <w:pPr>
        <w:spacing w:line="288" w:lineRule="auto"/>
        <w:jc w:val="both"/>
        <w:rPr>
          <w:sz w:val="22"/>
          <w:szCs w:val="20"/>
          <w:lang w:val="en-US"/>
        </w:rPr>
      </w:pPr>
      <w:r w:rsidRPr="001242A6">
        <w:rPr>
          <w:sz w:val="22"/>
          <w:szCs w:val="20"/>
          <w:lang w:val="en-US"/>
        </w:rPr>
        <w:t xml:space="preserve">is called on-intervals distribution of statistical probabilities (relative frequencies) on the set </w:t>
      </w:r>
      <w:r w:rsidR="00DD029A" w:rsidRPr="00DD029A">
        <w:rPr>
          <w:position w:val="-28"/>
          <w:sz w:val="22"/>
          <w:szCs w:val="20"/>
        </w:rPr>
        <w:pict>
          <v:shape id="_x0000_i4011" type="#_x0000_t75" style="width:99.75pt;height:33pt">
            <v:imagedata r:id="rId2568" o:title=""/>
          </v:shape>
        </w:pict>
      </w:r>
      <w:r w:rsidRPr="001242A6">
        <w:rPr>
          <w:sz w:val="22"/>
          <w:szCs w:val="20"/>
          <w:lang w:val="en-US"/>
        </w:rPr>
        <w:t xml:space="preserve"> by intervals </w:t>
      </w:r>
      <w:r w:rsidR="00DD029A" w:rsidRPr="00DD029A">
        <w:rPr>
          <w:position w:val="-10"/>
          <w:sz w:val="22"/>
          <w:szCs w:val="20"/>
          <w:lang w:val="en-US"/>
        </w:rPr>
        <w:pict>
          <v:shape id="_x0000_i4012" type="#_x0000_t75" style="width:57pt;height:15pt">
            <v:imagedata r:id="rId2569" o:title=""/>
          </v:shape>
        </w:pict>
      </w:r>
      <w:r w:rsidRPr="001242A6">
        <w:rPr>
          <w:sz w:val="22"/>
          <w:szCs w:val="20"/>
          <w:lang w:val="en-US"/>
        </w:rPr>
        <w:t xml:space="preserve">, </w:t>
      </w:r>
      <w:r w:rsidR="00DD029A" w:rsidRPr="00DD029A">
        <w:rPr>
          <w:position w:val="-10"/>
          <w:sz w:val="22"/>
          <w:szCs w:val="20"/>
        </w:rPr>
        <w:pict>
          <v:shape id="_x0000_i4013" type="#_x0000_t75" style="width:32.25pt;height:18pt">
            <v:imagedata r:id="rId2470" o:title=""/>
          </v:shape>
        </w:pict>
      </w:r>
      <w:r w:rsidRPr="001242A6">
        <w:rPr>
          <w:sz w:val="22"/>
          <w:szCs w:val="20"/>
          <w:lang w:val="en-US"/>
        </w:rPr>
        <w:t>.</w:t>
      </w:r>
    </w:p>
    <w:p w:rsidR="001242A6" w:rsidRPr="001242A6" w:rsidRDefault="001242A6" w:rsidP="001242A6">
      <w:pPr>
        <w:spacing w:line="288" w:lineRule="auto"/>
        <w:ind w:firstLine="340"/>
        <w:jc w:val="both"/>
        <w:rPr>
          <w:sz w:val="22"/>
          <w:szCs w:val="20"/>
          <w:lang w:val="en-US"/>
        </w:rPr>
      </w:pPr>
      <w:r w:rsidRPr="001242A6">
        <w:rPr>
          <w:sz w:val="22"/>
          <w:szCs w:val="20"/>
          <w:lang w:val="en-US"/>
        </w:rPr>
        <w:t xml:space="preserve">Then for any </w:t>
      </w:r>
      <w:r w:rsidR="00DD029A" w:rsidRPr="00DD029A">
        <w:rPr>
          <w:position w:val="-6"/>
          <w:sz w:val="22"/>
          <w:szCs w:val="20"/>
        </w:rPr>
        <w:pict>
          <v:shape id="_x0000_i4014" type="#_x0000_t75" style="width:27pt;height:12pt">
            <v:imagedata r:id="rId2570" o:title=""/>
          </v:shape>
        </w:pict>
      </w:r>
      <w:r w:rsidRPr="001242A6">
        <w:rPr>
          <w:sz w:val="22"/>
          <w:szCs w:val="20"/>
          <w:lang w:val="en-US"/>
        </w:rPr>
        <w:t xml:space="preserve">, </w:t>
      </w:r>
      <w:r w:rsidR="00DD029A" w:rsidRPr="00DD029A">
        <w:rPr>
          <w:position w:val="-28"/>
          <w:sz w:val="22"/>
          <w:szCs w:val="20"/>
          <w:lang w:val="en-US"/>
        </w:rPr>
        <w:pict>
          <v:shape id="_x0000_i4015" type="#_x0000_t75" style="width:68.25pt;height:24.75pt">
            <v:imagedata r:id="rId2571" o:title=""/>
          </v:shape>
        </w:pict>
      </w:r>
      <w:r w:rsidRPr="001242A6">
        <w:rPr>
          <w:sz w:val="22"/>
          <w:szCs w:val="20"/>
          <w:lang w:val="en-US"/>
        </w:rPr>
        <w:t xml:space="preserve">, </w:t>
      </w:r>
      <w:r w:rsidR="00DD029A" w:rsidRPr="00DD029A">
        <w:rPr>
          <w:position w:val="-10"/>
          <w:sz w:val="22"/>
          <w:szCs w:val="20"/>
        </w:rPr>
        <w:pict>
          <v:shape id="_x0000_i4016" type="#_x0000_t75" style="width:66.75pt;height:15pt" fillcolor="window">
            <v:imagedata r:id="rId2572" o:title=""/>
          </v:shape>
        </w:pict>
      </w:r>
      <w:r w:rsidRPr="001242A6">
        <w:rPr>
          <w:sz w:val="22"/>
          <w:szCs w:val="20"/>
          <w:lang w:val="en-US"/>
        </w:rPr>
        <w:t xml:space="preserve">, will be </w:t>
      </w:r>
      <w:r w:rsidR="00DD029A" w:rsidRPr="00DD029A">
        <w:rPr>
          <w:position w:val="-28"/>
          <w:sz w:val="22"/>
          <w:szCs w:val="20"/>
        </w:rPr>
        <w:pict>
          <v:shape id="_x0000_i4017" type="#_x0000_t75" style="width:107.25pt;height:27pt">
            <v:imagedata r:id="rId2573" o:title=""/>
          </v:shape>
        </w:pict>
      </w:r>
      <w:r w:rsidRPr="001242A6">
        <w:rPr>
          <w:sz w:val="22"/>
          <w:szCs w:val="20"/>
          <w:lang w:val="en-US"/>
        </w:rPr>
        <w:t xml:space="preserve">. </w:t>
      </w:r>
    </w:p>
    <w:p w:rsidR="001242A6" w:rsidRPr="001242A6" w:rsidRDefault="001242A6" w:rsidP="00625919">
      <w:pPr>
        <w:ind w:firstLine="340"/>
        <w:jc w:val="both"/>
        <w:rPr>
          <w:sz w:val="22"/>
          <w:szCs w:val="20"/>
          <w:lang w:val="en-US"/>
        </w:rPr>
      </w:pPr>
      <w:r w:rsidRPr="001242A6">
        <w:rPr>
          <w:sz w:val="22"/>
          <w:szCs w:val="20"/>
          <w:lang w:val="en-US"/>
        </w:rPr>
        <w:t>If to plot graph of the piecewise constant function</w:t>
      </w:r>
      <w:r w:rsidR="00625919">
        <w:rPr>
          <w:sz w:val="22"/>
          <w:szCs w:val="20"/>
        </w:rPr>
        <w:t xml:space="preserve"> </w:t>
      </w:r>
      <w:r w:rsidR="00DD029A" w:rsidRPr="00DD029A">
        <w:rPr>
          <w:position w:val="-10"/>
          <w:sz w:val="28"/>
          <w:szCs w:val="28"/>
        </w:rPr>
        <w:pict>
          <v:shape id="_x0000_i4018" type="#_x0000_t75" style="width:47.25pt;height:18pt">
            <v:imagedata r:id="rId2574" o:title=""/>
          </v:shape>
        </w:pict>
      </w:r>
      <w:r w:rsidRPr="001242A6">
        <w:rPr>
          <w:sz w:val="22"/>
          <w:szCs w:val="20"/>
          <w:lang w:val="en-US"/>
        </w:rPr>
        <w:t xml:space="preserve">, that equals to zero out of the interval </w:t>
      </w:r>
      <w:r w:rsidR="00DD029A" w:rsidRPr="00DD029A">
        <w:rPr>
          <w:position w:val="-10"/>
          <w:sz w:val="28"/>
          <w:szCs w:val="28"/>
        </w:rPr>
        <w:pict>
          <v:shape id="_x0000_i4019" type="#_x0000_t75" style="width:39.75pt;height:15.75pt" fillcolor="window">
            <v:imagedata r:id="rId2575" o:title=""/>
          </v:shape>
        </w:pict>
      </w:r>
      <w:r w:rsidRPr="001242A6">
        <w:rPr>
          <w:sz w:val="22"/>
          <w:szCs w:val="20"/>
          <w:lang w:val="en-US"/>
        </w:rPr>
        <w:t xml:space="preserve"> and</w:t>
      </w:r>
      <w:r w:rsidRPr="001242A6">
        <w:rPr>
          <w:sz w:val="22"/>
          <w:szCs w:val="20"/>
        </w:rPr>
        <w:t xml:space="preserve"> </w:t>
      </w:r>
      <w:r w:rsidR="00DD029A" w:rsidRPr="00DD029A">
        <w:rPr>
          <w:position w:val="-28"/>
          <w:sz w:val="28"/>
          <w:szCs w:val="28"/>
        </w:rPr>
        <w:pict>
          <v:shape id="_x0000_i4020" type="#_x0000_t75" style="width:138.75pt;height:33.75pt" fillcolor="window">
            <v:imagedata r:id="rId2576" o:title=""/>
          </v:shape>
        </w:pict>
      </w:r>
      <w:r w:rsidRPr="001242A6">
        <w:rPr>
          <w:sz w:val="22"/>
          <w:szCs w:val="20"/>
        </w:rPr>
        <w:t xml:space="preserve"> </w:t>
      </w:r>
      <w:r w:rsidRPr="001242A6">
        <w:rPr>
          <w:sz w:val="22"/>
          <w:szCs w:val="20"/>
          <w:lang w:val="en-US"/>
        </w:rPr>
        <w:t xml:space="preserve">on the interval </w:t>
      </w:r>
      <w:r w:rsidR="00DD029A" w:rsidRPr="00DD029A">
        <w:rPr>
          <w:position w:val="-12"/>
          <w:sz w:val="28"/>
          <w:szCs w:val="28"/>
        </w:rPr>
        <w:pict>
          <v:shape id="_x0000_i4021" type="#_x0000_t75" style="width:38.25pt;height:17.25pt" fillcolor="window">
            <v:imagedata r:id="rId2577" o:title=""/>
          </v:shape>
        </w:pict>
      </w:r>
      <w:r w:rsidRPr="001242A6">
        <w:rPr>
          <w:sz w:val="22"/>
          <w:szCs w:val="20"/>
        </w:rPr>
        <w:t xml:space="preserve">, </w:t>
      </w:r>
      <w:r w:rsidR="00DD029A" w:rsidRPr="00DD029A">
        <w:rPr>
          <w:position w:val="-10"/>
          <w:sz w:val="28"/>
          <w:szCs w:val="28"/>
        </w:rPr>
        <w:pict>
          <v:shape id="_x0000_i4022" type="#_x0000_t75" style="width:30.75pt;height:18pt" fillcolor="window">
            <v:imagedata r:id="rId2578" o:title=""/>
          </v:shape>
        </w:pict>
      </w:r>
      <w:r w:rsidRPr="001242A6">
        <w:rPr>
          <w:sz w:val="22"/>
          <w:szCs w:val="20"/>
        </w:rPr>
        <w:t xml:space="preserve">, </w:t>
      </w:r>
      <w:r w:rsidRPr="001242A6">
        <w:rPr>
          <w:sz w:val="22"/>
          <w:szCs w:val="20"/>
          <w:lang w:val="en-US"/>
        </w:rPr>
        <w:t>that is</w:t>
      </w:r>
    </w:p>
    <w:p w:rsidR="001242A6" w:rsidRPr="001242A6" w:rsidRDefault="005E168C" w:rsidP="00625919">
      <w:pPr>
        <w:jc w:val="center"/>
        <w:rPr>
          <w:sz w:val="22"/>
          <w:szCs w:val="20"/>
          <w:lang w:val="en-US"/>
        </w:rPr>
      </w:pPr>
      <w:r w:rsidRPr="00DD029A">
        <w:rPr>
          <w:position w:val="-48"/>
          <w:sz w:val="22"/>
          <w:szCs w:val="20"/>
        </w:rPr>
        <w:lastRenderedPageBreak/>
        <w:pict>
          <v:shape id="_x0000_i5279" type="#_x0000_t75" style="width:244.5pt;height:52.5pt">
            <v:imagedata r:id="rId2579" o:title=""/>
          </v:shape>
        </w:pict>
      </w:r>
    </w:p>
    <w:p w:rsidR="001242A6" w:rsidRPr="001242A6" w:rsidRDefault="001242A6" w:rsidP="00625919">
      <w:pPr>
        <w:jc w:val="both"/>
        <w:rPr>
          <w:sz w:val="22"/>
          <w:szCs w:val="20"/>
          <w:lang w:val="en-US"/>
        </w:rPr>
      </w:pPr>
      <w:r w:rsidRPr="001242A6">
        <w:rPr>
          <w:sz w:val="22"/>
          <w:szCs w:val="20"/>
          <w:lang w:val="en-US"/>
        </w:rPr>
        <w:t xml:space="preserve">then so-called histogram of on-intervals distribution of statistical probabilities (relative frequencies) of observed values of investigated magnitude on the set </w:t>
      </w:r>
      <w:r w:rsidR="00DD029A" w:rsidRPr="00DD029A">
        <w:rPr>
          <w:position w:val="-28"/>
          <w:sz w:val="28"/>
          <w:szCs w:val="28"/>
        </w:rPr>
        <w:pict>
          <v:shape id="_x0000_i4023" type="#_x0000_t75" style="width:69.75pt;height:33pt">
            <v:imagedata r:id="rId2580" o:title=""/>
          </v:shape>
        </w:pict>
      </w:r>
      <w:r w:rsidRPr="001242A6">
        <w:rPr>
          <w:sz w:val="22"/>
          <w:szCs w:val="20"/>
          <w:lang w:val="en-US"/>
        </w:rPr>
        <w:t xml:space="preserve"> will be obtained (Fig. 21.2). The function </w:t>
      </w:r>
      <w:r w:rsidR="00DD029A" w:rsidRPr="00DD029A">
        <w:rPr>
          <w:position w:val="-10"/>
          <w:sz w:val="28"/>
          <w:szCs w:val="28"/>
        </w:rPr>
        <w:pict>
          <v:shape id="_x0000_i4024" type="#_x0000_t75" style="width:29.25pt;height:18pt" fillcolor="window">
            <v:imagedata r:id="rId2581" o:title=""/>
          </v:shape>
        </w:pict>
      </w:r>
      <w:r w:rsidRPr="001242A6">
        <w:rPr>
          <w:sz w:val="22"/>
          <w:szCs w:val="20"/>
          <w:lang w:val="en-US"/>
        </w:rPr>
        <w:t xml:space="preserve"> is called averaged density of distribution of statistical probabilities (relative frequencies) on the set </w:t>
      </w:r>
      <w:r w:rsidR="00DD029A" w:rsidRPr="00DD029A">
        <w:rPr>
          <w:position w:val="-28"/>
          <w:sz w:val="28"/>
          <w:szCs w:val="28"/>
        </w:rPr>
        <w:pict>
          <v:shape id="_x0000_i4025" type="#_x0000_t75" style="width:99.75pt;height:33pt">
            <v:imagedata r:id="rId2582" o:title=""/>
          </v:shape>
        </w:pict>
      </w:r>
      <w:r w:rsidRPr="001242A6">
        <w:rPr>
          <w:sz w:val="28"/>
          <w:szCs w:val="28"/>
          <w:lang w:val="en-US"/>
        </w:rPr>
        <w:t xml:space="preserve"> </w:t>
      </w:r>
      <w:r w:rsidRPr="001242A6">
        <w:rPr>
          <w:sz w:val="22"/>
          <w:szCs w:val="20"/>
          <w:lang w:val="en-US"/>
        </w:rPr>
        <w:t xml:space="preserve">by intervals </w:t>
      </w:r>
      <w:r w:rsidR="00DD029A" w:rsidRPr="00DD029A">
        <w:rPr>
          <w:position w:val="-10"/>
          <w:sz w:val="22"/>
          <w:szCs w:val="20"/>
          <w:lang w:val="en-US"/>
        </w:rPr>
        <w:pict>
          <v:shape id="_x0000_i4026" type="#_x0000_t75" style="width:41.25pt;height:15pt">
            <v:imagedata r:id="rId2583" o:title=""/>
          </v:shape>
        </w:pict>
      </w:r>
      <w:r w:rsidRPr="001242A6">
        <w:rPr>
          <w:sz w:val="22"/>
          <w:szCs w:val="20"/>
          <w:lang w:val="en-US"/>
        </w:rPr>
        <w:t xml:space="preserve">, </w:t>
      </w:r>
      <w:r w:rsidR="00DD029A" w:rsidRPr="00DD029A">
        <w:rPr>
          <w:position w:val="-10"/>
          <w:sz w:val="22"/>
          <w:szCs w:val="20"/>
        </w:rPr>
        <w:pict>
          <v:shape id="_x0000_i4027" type="#_x0000_t75" style="width:30pt;height:17.25pt">
            <v:imagedata r:id="rId2584" o:title=""/>
          </v:shape>
        </w:pict>
      </w:r>
      <w:r w:rsidRPr="001242A6">
        <w:rPr>
          <w:sz w:val="22"/>
          <w:szCs w:val="20"/>
          <w:lang w:val="en-US"/>
        </w:rPr>
        <w:t>.</w:t>
      </w:r>
    </w:p>
    <w:p w:rsidR="001242A6" w:rsidRPr="001242A6" w:rsidRDefault="001242A6" w:rsidP="001242A6">
      <w:pPr>
        <w:spacing w:before="120" w:after="120" w:line="324" w:lineRule="auto"/>
        <w:jc w:val="center"/>
        <w:rPr>
          <w:sz w:val="22"/>
          <w:szCs w:val="22"/>
        </w:rPr>
      </w:pPr>
      <w:r>
        <w:rPr>
          <w:noProof/>
          <w:sz w:val="22"/>
          <w:szCs w:val="22"/>
          <w:lang w:eastAsia="uk-UA"/>
        </w:rPr>
        <w:drawing>
          <wp:inline distT="0" distB="0" distL="0" distR="0">
            <wp:extent cx="4381500" cy="3076575"/>
            <wp:effectExtent l="19050" t="0" r="0" b="0"/>
            <wp:docPr id="16878" name="Рисунок 16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78"/>
                    <pic:cNvPicPr>
                      <a:picLocks noChangeAspect="1" noChangeArrowheads="1"/>
                    </pic:cNvPicPr>
                  </pic:nvPicPr>
                  <pic:blipFill>
                    <a:blip r:embed="rId2585" cstate="print"/>
                    <a:srcRect/>
                    <a:stretch>
                      <a:fillRect/>
                    </a:stretch>
                  </pic:blipFill>
                  <pic:spPr bwMode="auto">
                    <a:xfrm>
                      <a:off x="0" y="0"/>
                      <a:ext cx="4381500" cy="3076575"/>
                    </a:xfrm>
                    <a:prstGeom prst="rect">
                      <a:avLst/>
                    </a:prstGeom>
                    <a:noFill/>
                    <a:ln w="9525">
                      <a:noFill/>
                      <a:miter lim="800000"/>
                      <a:headEnd/>
                      <a:tailEnd/>
                    </a:ln>
                  </pic:spPr>
                </pic:pic>
              </a:graphicData>
            </a:graphic>
          </wp:inline>
        </w:drawing>
      </w:r>
    </w:p>
    <w:p w:rsidR="001242A6" w:rsidRPr="001242A6" w:rsidRDefault="001242A6" w:rsidP="001242A6">
      <w:pPr>
        <w:spacing w:before="120" w:after="120" w:line="324" w:lineRule="auto"/>
        <w:jc w:val="center"/>
        <w:rPr>
          <w:sz w:val="22"/>
          <w:szCs w:val="22"/>
          <w:lang w:val="en-US"/>
        </w:rPr>
      </w:pPr>
      <w:proofErr w:type="spellStart"/>
      <w:r w:rsidRPr="001242A6">
        <w:rPr>
          <w:sz w:val="22"/>
          <w:szCs w:val="22"/>
        </w:rPr>
        <w:t>Fig</w:t>
      </w:r>
      <w:proofErr w:type="spellEnd"/>
      <w:r w:rsidRPr="001242A6">
        <w:rPr>
          <w:sz w:val="22"/>
          <w:szCs w:val="22"/>
        </w:rPr>
        <w:t>. 21.2</w:t>
      </w:r>
    </w:p>
    <w:p w:rsidR="001242A6" w:rsidRPr="001242A6" w:rsidRDefault="001242A6" w:rsidP="001242A6">
      <w:pPr>
        <w:spacing w:line="192" w:lineRule="auto"/>
        <w:ind w:firstLine="340"/>
        <w:jc w:val="both"/>
        <w:rPr>
          <w:sz w:val="22"/>
          <w:szCs w:val="20"/>
        </w:rPr>
      </w:pPr>
      <w:r w:rsidRPr="001242A6">
        <w:rPr>
          <w:sz w:val="22"/>
          <w:szCs w:val="20"/>
          <w:lang w:val="en-US"/>
        </w:rPr>
        <w:t>Since</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geometric</w:t>
      </w:r>
      <w:r w:rsidRPr="001242A6">
        <w:rPr>
          <w:sz w:val="22"/>
          <w:szCs w:val="20"/>
        </w:rPr>
        <w:t xml:space="preserve"> </w:t>
      </w:r>
      <w:r w:rsidRPr="001242A6">
        <w:rPr>
          <w:sz w:val="22"/>
          <w:szCs w:val="20"/>
          <w:lang w:val="en-US"/>
        </w:rPr>
        <w:t>interpretation</w:t>
      </w:r>
      <w:r w:rsidRPr="001242A6">
        <w:rPr>
          <w:sz w:val="22"/>
          <w:szCs w:val="20"/>
        </w:rPr>
        <w:t xml:space="preserve"> </w:t>
      </w:r>
      <w:r w:rsidRPr="001242A6">
        <w:rPr>
          <w:sz w:val="22"/>
          <w:szCs w:val="20"/>
          <w:lang w:val="en-US"/>
        </w:rPr>
        <w:t>for</w:t>
      </w:r>
      <w:r w:rsidRPr="001242A6">
        <w:rPr>
          <w:sz w:val="22"/>
          <w:szCs w:val="20"/>
        </w:rPr>
        <w:t xml:space="preserve"> </w:t>
      </w:r>
      <w:r w:rsidR="00DD029A" w:rsidRPr="00DD029A">
        <w:rPr>
          <w:position w:val="-10"/>
          <w:sz w:val="28"/>
          <w:szCs w:val="28"/>
        </w:rPr>
        <w:pict>
          <v:shape id="_x0000_i4028" type="#_x0000_t75" style="width:59.25pt;height:15pt" fillcolor="window">
            <v:imagedata r:id="rId2586" o:title=""/>
          </v:shape>
        </w:pic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value</w:t>
      </w:r>
      <w:r w:rsidRPr="001242A6">
        <w:rPr>
          <w:sz w:val="28"/>
          <w:szCs w:val="28"/>
        </w:rPr>
        <w:t xml:space="preserve"> </w:t>
      </w:r>
      <w:r w:rsidR="00DD029A" w:rsidRPr="00DD029A">
        <w:rPr>
          <w:position w:val="-12"/>
          <w:sz w:val="28"/>
          <w:szCs w:val="28"/>
        </w:rPr>
        <w:pict>
          <v:shape id="_x0000_i4029" type="#_x0000_t75" style="width:111.75pt;height:18.75pt" fillcolor="window">
            <v:imagedata r:id="rId2587" o:title=""/>
          </v:shape>
        </w:pict>
      </w:r>
      <w:r w:rsidRPr="001242A6">
        <w:rPr>
          <w:sz w:val="22"/>
          <w:szCs w:val="20"/>
        </w:rPr>
        <w:t xml:space="preserve"> </w:t>
      </w:r>
      <w:r w:rsidRPr="001242A6">
        <w:rPr>
          <w:sz w:val="22"/>
          <w:szCs w:val="20"/>
          <w:lang w:val="en-US"/>
        </w:rPr>
        <w:t>is</w:t>
      </w:r>
      <w:r w:rsidRPr="001242A6">
        <w:rPr>
          <w:sz w:val="22"/>
          <w:szCs w:val="20"/>
          <w:lang w:val="en-GB"/>
        </w:rPr>
        <w:t xml:space="preserve"> the </w:t>
      </w:r>
      <w:r w:rsidRPr="001242A6">
        <w:rPr>
          <w:sz w:val="22"/>
          <w:szCs w:val="20"/>
          <w:lang w:val="en-US"/>
        </w:rPr>
        <w:t>area</w:t>
      </w:r>
      <w:r w:rsidRPr="001242A6">
        <w:rPr>
          <w:sz w:val="22"/>
          <w:szCs w:val="20"/>
          <w:lang w:val="en-GB"/>
        </w:rPr>
        <w:t xml:space="preserve"> </w:t>
      </w:r>
      <w:r w:rsidRPr="001242A6">
        <w:rPr>
          <w:sz w:val="22"/>
          <w:szCs w:val="20"/>
          <w:lang w:val="en-US"/>
        </w:rPr>
        <w:t>of</w:t>
      </w:r>
      <w:r w:rsidRPr="001242A6">
        <w:rPr>
          <w:sz w:val="22"/>
          <w:szCs w:val="20"/>
          <w:lang w:val="en-GB"/>
        </w:rPr>
        <w:t xml:space="preserve"> </w:t>
      </w:r>
      <w:r w:rsidRPr="001242A6">
        <w:rPr>
          <w:sz w:val="22"/>
          <w:szCs w:val="20"/>
          <w:lang w:val="en-US"/>
        </w:rPr>
        <w:t xml:space="preserve">rectangle with foundation </w:t>
      </w:r>
      <w:r w:rsidR="00DD029A" w:rsidRPr="00DD029A">
        <w:rPr>
          <w:spacing w:val="-12"/>
          <w:position w:val="-6"/>
          <w:sz w:val="28"/>
          <w:szCs w:val="28"/>
        </w:rPr>
        <w:pict>
          <v:shape id="_x0000_i4030" type="#_x0000_t75" style="width:9pt;height:12.75pt">
            <v:imagedata r:id="rId2588" o:title=""/>
          </v:shape>
        </w:pict>
      </w:r>
      <w:r w:rsidRPr="001242A6">
        <w:rPr>
          <w:sz w:val="22"/>
          <w:szCs w:val="20"/>
        </w:rPr>
        <w:t xml:space="preserve"> </w:t>
      </w:r>
      <w:r w:rsidRPr="001242A6">
        <w:rPr>
          <w:spacing w:val="-12"/>
          <w:sz w:val="22"/>
          <w:szCs w:val="22"/>
          <w:lang w:val="en-US"/>
        </w:rPr>
        <w:t>and</w:t>
      </w:r>
      <w:r w:rsidRPr="001242A6">
        <w:rPr>
          <w:spacing w:val="-12"/>
          <w:sz w:val="28"/>
          <w:szCs w:val="28"/>
          <w:lang w:val="en-US"/>
        </w:rPr>
        <w:t xml:space="preserve"> </w:t>
      </w:r>
      <w:r w:rsidRPr="001242A6">
        <w:rPr>
          <w:spacing w:val="-12"/>
          <w:sz w:val="22"/>
          <w:szCs w:val="22"/>
          <w:lang w:val="en-US"/>
        </w:rPr>
        <w:t xml:space="preserve">height </w:t>
      </w:r>
      <w:r w:rsidR="00DD029A" w:rsidRPr="00DD029A">
        <w:rPr>
          <w:position w:val="-22"/>
          <w:sz w:val="28"/>
          <w:szCs w:val="28"/>
        </w:rPr>
        <w:pict>
          <v:shape id="_x0000_i4031" type="#_x0000_t75" style="width:105.75pt;height:29.25pt" fillcolor="window">
            <v:imagedata r:id="rId2589" o:title=""/>
          </v:shape>
        </w:pict>
      </w:r>
      <w:r w:rsidRPr="001242A6">
        <w:rPr>
          <w:sz w:val="22"/>
          <w:szCs w:val="20"/>
        </w:rPr>
        <w:t xml:space="preserve">, </w:t>
      </w:r>
      <w:r w:rsidRPr="001242A6">
        <w:rPr>
          <w:sz w:val="22"/>
          <w:szCs w:val="20"/>
          <w:lang w:val="en-US"/>
        </w:rPr>
        <w:t>then</w:t>
      </w:r>
      <w:r w:rsidRPr="001242A6">
        <w:rPr>
          <w:sz w:val="28"/>
          <w:szCs w:val="28"/>
        </w:rPr>
        <w:t xml:space="preserve"> </w:t>
      </w:r>
      <w:r w:rsidR="00DD029A" w:rsidRPr="00DD029A">
        <w:rPr>
          <w:position w:val="-10"/>
          <w:sz w:val="28"/>
          <w:szCs w:val="28"/>
        </w:rPr>
        <w:pict>
          <v:shape id="_x0000_i4032" type="#_x0000_t75" style="width:65.25pt;height:18pt" fillcolor="window">
            <v:imagedata r:id="rId2590" o:title=""/>
          </v:shape>
        </w:pict>
      </w:r>
      <w:r w:rsidRPr="001242A6">
        <w:rPr>
          <w:sz w:val="22"/>
          <w:szCs w:val="20"/>
        </w:rPr>
        <w:t xml:space="preserve"> </w:t>
      </w:r>
      <w:r w:rsidRPr="001242A6">
        <w:rPr>
          <w:sz w:val="22"/>
          <w:szCs w:val="20"/>
          <w:lang w:val="en-US"/>
        </w:rPr>
        <w:t>can be represented in the form</w:t>
      </w:r>
      <w:r w:rsidRPr="001242A6">
        <w:rPr>
          <w:sz w:val="22"/>
          <w:szCs w:val="20"/>
        </w:rPr>
        <w:t>:</w:t>
      </w:r>
    </w:p>
    <w:p w:rsidR="001242A6" w:rsidRPr="001242A6" w:rsidRDefault="00DD029A" w:rsidP="00625919">
      <w:pPr>
        <w:jc w:val="center"/>
        <w:rPr>
          <w:sz w:val="22"/>
          <w:szCs w:val="20"/>
          <w:lang w:val="en-US"/>
        </w:rPr>
      </w:pPr>
      <w:r w:rsidRPr="00DD029A">
        <w:rPr>
          <w:position w:val="-36"/>
          <w:sz w:val="22"/>
          <w:szCs w:val="20"/>
        </w:rPr>
        <w:pict>
          <v:shape id="_x0000_i4033" type="#_x0000_t75" style="width:117.75pt;height:39.75pt">
            <v:imagedata r:id="rId2591" o:title=""/>
          </v:shape>
        </w:pict>
      </w:r>
      <w:r w:rsidR="001242A6" w:rsidRPr="001242A6">
        <w:rPr>
          <w:sz w:val="22"/>
          <w:szCs w:val="20"/>
        </w:rPr>
        <w:t>.</w:t>
      </w:r>
    </w:p>
    <w:p w:rsidR="008E77E3" w:rsidRPr="001242A6" w:rsidRDefault="008E77E3" w:rsidP="008E77E3">
      <w:pPr>
        <w:spacing w:before="120" w:after="120" w:line="216" w:lineRule="auto"/>
        <w:jc w:val="center"/>
        <w:rPr>
          <w:sz w:val="22"/>
          <w:szCs w:val="22"/>
        </w:rPr>
      </w:pPr>
      <w:r>
        <w:rPr>
          <w:noProof/>
          <w:sz w:val="22"/>
          <w:szCs w:val="22"/>
          <w:lang w:eastAsia="uk-UA"/>
        </w:rPr>
        <w:lastRenderedPageBreak/>
        <w:drawing>
          <wp:inline distT="0" distB="0" distL="0" distR="0">
            <wp:extent cx="4391025" cy="3114675"/>
            <wp:effectExtent l="19050" t="0" r="9525" b="0"/>
            <wp:docPr id="15960" name="Рисунок 16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94"/>
                    <pic:cNvPicPr>
                      <a:picLocks noChangeAspect="1" noChangeArrowheads="1"/>
                    </pic:cNvPicPr>
                  </pic:nvPicPr>
                  <pic:blipFill>
                    <a:blip r:embed="rId2592" cstate="print"/>
                    <a:srcRect/>
                    <a:stretch>
                      <a:fillRect/>
                    </a:stretch>
                  </pic:blipFill>
                  <pic:spPr bwMode="auto">
                    <a:xfrm>
                      <a:off x="0" y="0"/>
                      <a:ext cx="4391025" cy="3114675"/>
                    </a:xfrm>
                    <a:prstGeom prst="rect">
                      <a:avLst/>
                    </a:prstGeom>
                    <a:noFill/>
                    <a:ln w="9525">
                      <a:noFill/>
                      <a:miter lim="800000"/>
                      <a:headEnd/>
                      <a:tailEnd/>
                    </a:ln>
                  </pic:spPr>
                </pic:pic>
              </a:graphicData>
            </a:graphic>
          </wp:inline>
        </w:drawing>
      </w:r>
    </w:p>
    <w:p w:rsidR="008E77E3" w:rsidRPr="001242A6" w:rsidRDefault="008E77E3" w:rsidP="008E77E3">
      <w:pPr>
        <w:spacing w:before="120" w:after="120"/>
        <w:jc w:val="center"/>
        <w:rPr>
          <w:sz w:val="22"/>
          <w:szCs w:val="22"/>
          <w:u w:val="single"/>
          <w:lang w:val="en-US"/>
        </w:rPr>
      </w:pPr>
      <w:proofErr w:type="spellStart"/>
      <w:r w:rsidRPr="001242A6">
        <w:rPr>
          <w:sz w:val="22"/>
          <w:szCs w:val="22"/>
        </w:rPr>
        <w:t>Fig</w:t>
      </w:r>
      <w:proofErr w:type="spellEnd"/>
      <w:r w:rsidRPr="001242A6">
        <w:rPr>
          <w:sz w:val="22"/>
          <w:szCs w:val="22"/>
        </w:rPr>
        <w:t>. 21.3</w:t>
      </w:r>
    </w:p>
    <w:p w:rsidR="008E77E3" w:rsidRPr="001242A6" w:rsidRDefault="008E77E3" w:rsidP="008E77E3">
      <w:pPr>
        <w:spacing w:before="120" w:after="120"/>
        <w:jc w:val="center"/>
        <w:rPr>
          <w:sz w:val="22"/>
          <w:szCs w:val="22"/>
          <w:shd w:val="clear" w:color="auto" w:fill="FFFF00"/>
        </w:rPr>
      </w:pPr>
      <w:r>
        <w:rPr>
          <w:noProof/>
          <w:sz w:val="22"/>
          <w:szCs w:val="22"/>
          <w:lang w:eastAsia="uk-UA"/>
        </w:rPr>
        <w:drawing>
          <wp:inline distT="0" distB="0" distL="0" distR="0">
            <wp:extent cx="4391025" cy="3143250"/>
            <wp:effectExtent l="19050" t="0" r="9525" b="0"/>
            <wp:docPr id="15961" name="Рисунок 16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95"/>
                    <pic:cNvPicPr>
                      <a:picLocks noChangeAspect="1" noChangeArrowheads="1"/>
                    </pic:cNvPicPr>
                  </pic:nvPicPr>
                  <pic:blipFill>
                    <a:blip r:embed="rId2593" cstate="print"/>
                    <a:srcRect/>
                    <a:stretch>
                      <a:fillRect/>
                    </a:stretch>
                  </pic:blipFill>
                  <pic:spPr bwMode="auto">
                    <a:xfrm>
                      <a:off x="0" y="0"/>
                      <a:ext cx="4391025" cy="3143250"/>
                    </a:xfrm>
                    <a:prstGeom prst="rect">
                      <a:avLst/>
                    </a:prstGeom>
                    <a:noFill/>
                    <a:ln w="9525">
                      <a:noFill/>
                      <a:miter lim="800000"/>
                      <a:headEnd/>
                      <a:tailEnd/>
                    </a:ln>
                  </pic:spPr>
                </pic:pic>
              </a:graphicData>
            </a:graphic>
          </wp:inline>
        </w:drawing>
      </w:r>
    </w:p>
    <w:p w:rsidR="008E77E3" w:rsidRPr="001242A6" w:rsidRDefault="008E77E3" w:rsidP="008E77E3">
      <w:pPr>
        <w:spacing w:before="120" w:after="120"/>
        <w:jc w:val="center"/>
        <w:rPr>
          <w:sz w:val="22"/>
          <w:szCs w:val="20"/>
          <w:lang w:val="en-US"/>
        </w:rPr>
      </w:pPr>
      <w:r w:rsidRPr="001242A6">
        <w:rPr>
          <w:sz w:val="22"/>
          <w:szCs w:val="20"/>
          <w:lang w:val="en-US"/>
        </w:rPr>
        <w:t>Fig. 21.4</w:t>
      </w:r>
    </w:p>
    <w:p w:rsidR="001242A6" w:rsidRPr="001242A6" w:rsidRDefault="001242A6" w:rsidP="001242A6">
      <w:pPr>
        <w:spacing w:line="192" w:lineRule="auto"/>
        <w:ind w:firstLine="340"/>
        <w:jc w:val="both"/>
        <w:rPr>
          <w:sz w:val="22"/>
          <w:szCs w:val="20"/>
        </w:rPr>
      </w:pPr>
      <w:r w:rsidRPr="001242A6">
        <w:rPr>
          <w:sz w:val="22"/>
          <w:szCs w:val="20"/>
          <w:lang w:val="en-US"/>
        </w:rPr>
        <w:lastRenderedPageBreak/>
        <w:t>Obviously, the function</w:t>
      </w:r>
      <w:r w:rsidRPr="001242A6">
        <w:rPr>
          <w:sz w:val="22"/>
          <w:szCs w:val="20"/>
        </w:rPr>
        <w:t xml:space="preserve"> </w:t>
      </w:r>
      <w:r w:rsidR="00DD029A" w:rsidRPr="00DD029A">
        <w:rPr>
          <w:position w:val="-10"/>
          <w:sz w:val="22"/>
          <w:szCs w:val="20"/>
        </w:rPr>
        <w:pict>
          <v:shape id="_x0000_i4034" type="#_x0000_t75" style="width:47.25pt;height:18pt" fillcolor="window">
            <v:imagedata r:id="rId2594" o:title=""/>
          </v:shape>
        </w:pict>
      </w:r>
      <w:r w:rsidRPr="001242A6">
        <w:rPr>
          <w:sz w:val="22"/>
          <w:szCs w:val="20"/>
        </w:rPr>
        <w:t xml:space="preserve"> </w:t>
      </w:r>
      <w:r w:rsidRPr="001242A6">
        <w:rPr>
          <w:sz w:val="22"/>
          <w:szCs w:val="20"/>
          <w:lang w:val="en-US"/>
        </w:rPr>
        <w:t>has the following properties</w:t>
      </w:r>
      <w:r w:rsidRPr="001242A6">
        <w:rPr>
          <w:sz w:val="22"/>
          <w:szCs w:val="20"/>
        </w:rPr>
        <w:t>:</w:t>
      </w:r>
    </w:p>
    <w:p w:rsidR="001242A6" w:rsidRPr="001242A6" w:rsidRDefault="00DD029A" w:rsidP="00625919">
      <w:pPr>
        <w:numPr>
          <w:ilvl w:val="0"/>
          <w:numId w:val="76"/>
        </w:numPr>
        <w:spacing w:line="192" w:lineRule="auto"/>
        <w:ind w:left="700"/>
        <w:jc w:val="both"/>
        <w:rPr>
          <w:sz w:val="22"/>
          <w:szCs w:val="20"/>
        </w:rPr>
      </w:pPr>
      <w:r w:rsidRPr="00DD029A">
        <w:rPr>
          <w:position w:val="-10"/>
          <w:sz w:val="22"/>
          <w:szCs w:val="20"/>
        </w:rPr>
        <w:pict>
          <v:shape id="_x0000_i5277" type="#_x0000_t75" style="width:45.75pt;height:18pt" fillcolor="window">
            <v:imagedata r:id="rId2595" o:title=""/>
          </v:shape>
        </w:pict>
      </w:r>
      <w:r w:rsidR="001242A6" w:rsidRPr="001242A6">
        <w:rPr>
          <w:sz w:val="22"/>
          <w:szCs w:val="20"/>
        </w:rPr>
        <w:t>,</w:t>
      </w:r>
    </w:p>
    <w:p w:rsidR="001242A6" w:rsidRPr="001242A6" w:rsidRDefault="00DD029A" w:rsidP="00625919">
      <w:pPr>
        <w:numPr>
          <w:ilvl w:val="0"/>
          <w:numId w:val="76"/>
        </w:numPr>
        <w:spacing w:line="216" w:lineRule="auto"/>
        <w:ind w:left="697" w:hanging="357"/>
        <w:jc w:val="both"/>
        <w:rPr>
          <w:sz w:val="22"/>
          <w:szCs w:val="20"/>
          <w:lang w:val="en-US"/>
        </w:rPr>
      </w:pPr>
      <w:r w:rsidRPr="00DD029A">
        <w:rPr>
          <w:position w:val="-36"/>
          <w:sz w:val="22"/>
          <w:szCs w:val="20"/>
        </w:rPr>
        <w:pict>
          <v:shape id="_x0000_i5278" type="#_x0000_t75" style="width:219.75pt;height:39.75pt" fillcolor="window">
            <v:imagedata r:id="rId2596" o:title=""/>
          </v:shape>
        </w:pict>
      </w:r>
      <w:r w:rsidR="001242A6" w:rsidRPr="001242A6">
        <w:rPr>
          <w:sz w:val="22"/>
          <w:szCs w:val="20"/>
        </w:rPr>
        <w:t>.</w:t>
      </w:r>
    </w:p>
    <w:p w:rsidR="001242A6" w:rsidRPr="001242A6" w:rsidRDefault="001242A6" w:rsidP="001242A6">
      <w:pPr>
        <w:spacing w:line="192" w:lineRule="auto"/>
        <w:ind w:firstLine="340"/>
        <w:jc w:val="both"/>
        <w:rPr>
          <w:sz w:val="22"/>
          <w:szCs w:val="20"/>
          <w:lang w:val="en-US"/>
        </w:rPr>
      </w:pPr>
      <w:r w:rsidRPr="001242A6">
        <w:rPr>
          <w:sz w:val="22"/>
          <w:szCs w:val="20"/>
          <w:lang w:val="en-US"/>
        </w:rPr>
        <w:t>In</w:t>
      </w:r>
      <w:r w:rsidRPr="001242A6">
        <w:rPr>
          <w:sz w:val="22"/>
          <w:szCs w:val="20"/>
        </w:rPr>
        <w:t xml:space="preserve"> </w:t>
      </w:r>
      <w:r w:rsidRPr="001242A6">
        <w:rPr>
          <w:sz w:val="22"/>
          <w:szCs w:val="20"/>
          <w:lang w:val="en-US"/>
        </w:rPr>
        <w:t>geometric</w:t>
      </w:r>
      <w:r w:rsidRPr="001242A6">
        <w:rPr>
          <w:sz w:val="22"/>
          <w:szCs w:val="20"/>
        </w:rPr>
        <w:t xml:space="preserve"> </w:t>
      </w:r>
      <w:r w:rsidRPr="001242A6">
        <w:rPr>
          <w:sz w:val="22"/>
          <w:szCs w:val="20"/>
          <w:lang w:val="en-US"/>
        </w:rPr>
        <w:t>interpretation</w:t>
      </w:r>
      <w:r w:rsidRPr="001242A6">
        <w:rPr>
          <w:sz w:val="22"/>
          <w:szCs w:val="20"/>
        </w:rPr>
        <w:t xml:space="preserve"> </w:t>
      </w:r>
      <w:r w:rsidRPr="001242A6">
        <w:rPr>
          <w:sz w:val="22"/>
          <w:szCs w:val="20"/>
          <w:lang w:val="en-GB"/>
        </w:rPr>
        <w:t>it</w:t>
      </w:r>
      <w:r w:rsidRPr="001242A6">
        <w:rPr>
          <w:sz w:val="22"/>
          <w:szCs w:val="20"/>
        </w:rPr>
        <w:t xml:space="preserve"> </w:t>
      </w:r>
      <w:r w:rsidRPr="001242A6">
        <w:rPr>
          <w:sz w:val="22"/>
          <w:szCs w:val="20"/>
          <w:lang w:val="en-GB"/>
        </w:rPr>
        <w:t>means</w:t>
      </w:r>
      <w:r w:rsidRPr="001242A6">
        <w:rPr>
          <w:sz w:val="22"/>
          <w:szCs w:val="20"/>
        </w:rPr>
        <w:t xml:space="preserve"> </w:t>
      </w:r>
      <w:r w:rsidRPr="001242A6">
        <w:rPr>
          <w:sz w:val="22"/>
          <w:szCs w:val="20"/>
          <w:lang w:val="en-GB"/>
        </w:rPr>
        <w:t>that</w:t>
      </w:r>
      <w:r w:rsidRPr="001242A6">
        <w:rPr>
          <w:sz w:val="22"/>
          <w:szCs w:val="20"/>
        </w:rPr>
        <w:t xml:space="preserve"> </w:t>
      </w:r>
      <w:r w:rsidRPr="001242A6">
        <w:rPr>
          <w:sz w:val="22"/>
          <w:szCs w:val="20"/>
          <w:lang w:val="en-GB"/>
        </w:rPr>
        <w:t>the</w:t>
      </w:r>
      <w:r w:rsidRPr="001242A6">
        <w:rPr>
          <w:sz w:val="22"/>
          <w:szCs w:val="20"/>
        </w:rPr>
        <w:t xml:space="preserve"> </w:t>
      </w:r>
      <w:r w:rsidRPr="001242A6">
        <w:rPr>
          <w:sz w:val="22"/>
          <w:szCs w:val="20"/>
          <w:lang w:val="en-GB"/>
        </w:rPr>
        <w:t>area</w:t>
      </w:r>
      <w:r w:rsidRPr="001242A6">
        <w:rPr>
          <w:sz w:val="22"/>
          <w:szCs w:val="20"/>
        </w:rPr>
        <w:t xml:space="preserve"> </w:t>
      </w:r>
      <w:r w:rsidRPr="001242A6">
        <w:rPr>
          <w:sz w:val="22"/>
          <w:szCs w:val="20"/>
          <w:lang w:val="en-GB"/>
        </w:rPr>
        <w:t>under</w:t>
      </w:r>
      <w:r w:rsidRPr="001242A6">
        <w:rPr>
          <w:sz w:val="22"/>
          <w:szCs w:val="20"/>
        </w:rPr>
        <w:t xml:space="preserve"> </w:t>
      </w:r>
      <w:r w:rsidRPr="001242A6">
        <w:rPr>
          <w:sz w:val="22"/>
          <w:szCs w:val="20"/>
          <w:lang w:val="en-GB"/>
        </w:rPr>
        <w:t>the</w:t>
      </w:r>
      <w:r w:rsidRPr="001242A6">
        <w:rPr>
          <w:sz w:val="22"/>
          <w:szCs w:val="20"/>
        </w:rPr>
        <w:t xml:space="preserve"> </w:t>
      </w:r>
      <w:r w:rsidRPr="001242A6">
        <w:rPr>
          <w:sz w:val="22"/>
          <w:szCs w:val="20"/>
          <w:lang w:val="en-US"/>
        </w:rPr>
        <w:t>graph of function</w:t>
      </w:r>
      <w:r w:rsidRPr="001242A6">
        <w:rPr>
          <w:sz w:val="22"/>
          <w:szCs w:val="20"/>
        </w:rPr>
        <w:t xml:space="preserve"> </w:t>
      </w:r>
      <w:r w:rsidR="00DD029A" w:rsidRPr="00DD029A">
        <w:rPr>
          <w:position w:val="-10"/>
          <w:sz w:val="22"/>
          <w:szCs w:val="20"/>
        </w:rPr>
        <w:pict>
          <v:shape id="_x0000_i4035" type="#_x0000_t75" style="width:45.75pt;height:18pt" fillcolor="window">
            <v:imagedata r:id="rId2597" o:title=""/>
          </v:shape>
        </w:pict>
      </w:r>
      <w:r w:rsidRPr="001242A6">
        <w:rPr>
          <w:sz w:val="22"/>
          <w:szCs w:val="20"/>
        </w:rPr>
        <w:t xml:space="preserve"> (</w:t>
      </w:r>
      <w:r w:rsidRPr="001242A6">
        <w:rPr>
          <w:sz w:val="22"/>
          <w:szCs w:val="20"/>
          <w:lang w:val="en-US"/>
        </w:rPr>
        <w:t>and on the axis</w:t>
      </w:r>
      <w:r w:rsidR="00DD029A" w:rsidRPr="00DD029A">
        <w:rPr>
          <w:position w:val="-6"/>
          <w:sz w:val="22"/>
          <w:szCs w:val="20"/>
        </w:rPr>
        <w:pict>
          <v:shape id="_x0000_i4036" type="#_x0000_t75" style="width:15.75pt;height:12.75pt">
            <v:imagedata r:id="rId2598" o:title=""/>
          </v:shape>
        </w:pict>
      </w:r>
      <w:r w:rsidRPr="001242A6">
        <w:rPr>
          <w:sz w:val="22"/>
          <w:szCs w:val="20"/>
        </w:rPr>
        <w:t xml:space="preserve">) </w:t>
      </w:r>
      <w:r w:rsidRPr="001242A6">
        <w:rPr>
          <w:sz w:val="22"/>
          <w:szCs w:val="20"/>
          <w:lang w:val="en-US"/>
        </w:rPr>
        <w:t>always equals to</w:t>
      </w:r>
      <w:r w:rsidRPr="001242A6">
        <w:rPr>
          <w:sz w:val="22"/>
          <w:szCs w:val="20"/>
        </w:rPr>
        <w:t xml:space="preserve"> 1 (</w:t>
      </w:r>
      <w:r w:rsidRPr="001242A6">
        <w:rPr>
          <w:sz w:val="22"/>
          <w:szCs w:val="20"/>
          <w:lang w:val="en-US"/>
        </w:rPr>
        <w:t>Fig.</w:t>
      </w:r>
      <w:r w:rsidRPr="001242A6">
        <w:rPr>
          <w:sz w:val="22"/>
          <w:szCs w:val="20"/>
        </w:rPr>
        <w:t xml:space="preserve"> 21.3).</w:t>
      </w:r>
    </w:p>
    <w:p w:rsidR="001242A6" w:rsidRPr="001242A6" w:rsidRDefault="001242A6" w:rsidP="001242A6">
      <w:pPr>
        <w:spacing w:line="192" w:lineRule="auto"/>
        <w:ind w:firstLine="340"/>
        <w:jc w:val="both"/>
        <w:rPr>
          <w:sz w:val="22"/>
          <w:szCs w:val="20"/>
          <w:lang w:val="en-US"/>
        </w:rPr>
      </w:pPr>
      <w:r w:rsidRPr="001242A6">
        <w:rPr>
          <w:sz w:val="22"/>
          <w:szCs w:val="20"/>
          <w:lang w:val="en-US"/>
        </w:rPr>
        <w:t>If we will consider the subset</w:t>
      </w:r>
      <w:r w:rsidR="00DD029A" w:rsidRPr="00DD029A">
        <w:rPr>
          <w:position w:val="-4"/>
          <w:sz w:val="22"/>
          <w:szCs w:val="20"/>
        </w:rPr>
        <w:pict>
          <v:shape id="_x0000_i4037" type="#_x0000_t75" style="width:32.25pt;height:12pt">
            <v:imagedata r:id="rId2599" o:title=""/>
          </v:shape>
        </w:pict>
      </w:r>
      <w:r w:rsidRPr="001242A6">
        <w:rPr>
          <w:sz w:val="22"/>
          <w:szCs w:val="20"/>
          <w:lang w:val="en-US"/>
        </w:rPr>
        <w:t>, that can be represented as union of</w:t>
      </w:r>
    </w:p>
    <w:p w:rsidR="001242A6" w:rsidRPr="00625919" w:rsidRDefault="001242A6" w:rsidP="00625919">
      <w:pPr>
        <w:spacing w:line="216" w:lineRule="auto"/>
        <w:ind w:firstLine="340"/>
        <w:jc w:val="both"/>
        <w:rPr>
          <w:sz w:val="22"/>
          <w:szCs w:val="20"/>
        </w:rPr>
      </w:pPr>
      <w:r w:rsidRPr="001242A6">
        <w:rPr>
          <w:sz w:val="22"/>
          <w:szCs w:val="20"/>
          <w:lang w:val="en-US"/>
        </w:rPr>
        <w:t xml:space="preserve">some of mentioned intervals </w:t>
      </w:r>
      <w:r w:rsidR="00DD029A" w:rsidRPr="00DD029A">
        <w:rPr>
          <w:position w:val="-28"/>
          <w:sz w:val="22"/>
          <w:szCs w:val="20"/>
          <w:lang w:val="en-US"/>
        </w:rPr>
        <w:pict>
          <v:shape id="_x0000_i4038" type="#_x0000_t75" style="width:84.75pt;height:24.75pt">
            <v:imagedata r:id="rId2600" o:title=""/>
          </v:shape>
        </w:pict>
      </w:r>
      <w:r w:rsidRPr="001242A6">
        <w:rPr>
          <w:sz w:val="22"/>
          <w:szCs w:val="20"/>
          <w:lang w:val="en-US"/>
        </w:rPr>
        <w:t xml:space="preserve">, </w:t>
      </w:r>
      <w:r w:rsidR="00DD029A" w:rsidRPr="00DD029A">
        <w:rPr>
          <w:position w:val="-10"/>
          <w:sz w:val="22"/>
          <w:szCs w:val="20"/>
        </w:rPr>
        <w:pict>
          <v:shape id="_x0000_i4039" type="#_x0000_t75" style="width:66.75pt;height:15pt" fillcolor="window">
            <v:imagedata r:id="rId2601" o:title=""/>
          </v:shape>
        </w:pict>
      </w:r>
      <w:r w:rsidR="00625919">
        <w:rPr>
          <w:sz w:val="22"/>
          <w:szCs w:val="20"/>
          <w:lang w:val="en-US"/>
        </w:rPr>
        <w:t>, then</w:t>
      </w:r>
    </w:p>
    <w:p w:rsidR="001242A6" w:rsidRPr="001242A6" w:rsidRDefault="00DD029A" w:rsidP="001242A6">
      <w:pPr>
        <w:spacing w:line="216" w:lineRule="auto"/>
        <w:jc w:val="center"/>
        <w:rPr>
          <w:sz w:val="22"/>
          <w:szCs w:val="20"/>
        </w:rPr>
      </w:pPr>
      <w:r w:rsidRPr="00DD029A">
        <w:rPr>
          <w:position w:val="-36"/>
          <w:sz w:val="22"/>
          <w:szCs w:val="20"/>
        </w:rPr>
        <w:pict>
          <v:shape id="_x0000_i4040" type="#_x0000_t75" style="width:273pt;height:39.75pt" fillcolor="window">
            <v:imagedata r:id="rId2602" o:title=""/>
          </v:shape>
        </w:pict>
      </w:r>
      <w:r w:rsidR="001242A6" w:rsidRPr="001242A6">
        <w:rPr>
          <w:sz w:val="22"/>
          <w:szCs w:val="20"/>
          <w:lang w:val="en-US"/>
        </w:rPr>
        <w:t>.</w:t>
      </w:r>
    </w:p>
    <w:p w:rsidR="00625919" w:rsidRPr="00625919" w:rsidRDefault="00625919" w:rsidP="00625919">
      <w:pPr>
        <w:ind w:firstLine="340"/>
        <w:jc w:val="both"/>
        <w:rPr>
          <w:sz w:val="22"/>
          <w:szCs w:val="20"/>
        </w:rPr>
      </w:pPr>
      <w:r w:rsidRPr="001242A6">
        <w:rPr>
          <w:sz w:val="22"/>
          <w:szCs w:val="20"/>
          <w:lang w:val="en-US"/>
        </w:rPr>
        <w:t xml:space="preserve">It should be emphasized that also in the case of continuous set </w:t>
      </w:r>
      <w:r>
        <w:rPr>
          <w:noProof/>
          <w:position w:val="-10"/>
          <w:sz w:val="22"/>
          <w:szCs w:val="20"/>
          <w:lang w:eastAsia="uk-UA"/>
        </w:rPr>
        <w:drawing>
          <wp:inline distT="0" distB="0" distL="0" distR="0">
            <wp:extent cx="571500" cy="190500"/>
            <wp:effectExtent l="19050" t="0" r="0" b="0"/>
            <wp:docPr id="6714" name="Рисунок 6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4"/>
                    <pic:cNvPicPr>
                      <a:picLocks noChangeAspect="1" noChangeArrowheads="1"/>
                    </pic:cNvPicPr>
                  </pic:nvPicPr>
                  <pic:blipFill>
                    <a:blip r:embed="rId2603" cstate="print"/>
                    <a:srcRect/>
                    <a:stretch>
                      <a:fillRect/>
                    </a:stretch>
                  </pic:blipFill>
                  <pic:spPr bwMode="auto">
                    <a:xfrm>
                      <a:off x="0" y="0"/>
                      <a:ext cx="571500" cy="190500"/>
                    </a:xfrm>
                    <a:prstGeom prst="rect">
                      <a:avLst/>
                    </a:prstGeom>
                    <a:noFill/>
                    <a:ln w="9525">
                      <a:noFill/>
                      <a:miter lim="800000"/>
                      <a:headEnd/>
                      <a:tailEnd/>
                    </a:ln>
                  </pic:spPr>
                </pic:pic>
              </a:graphicData>
            </a:graphic>
          </wp:inline>
        </w:drawing>
      </w:r>
      <w:r w:rsidRPr="001242A6">
        <w:rPr>
          <w:sz w:val="22"/>
          <w:szCs w:val="20"/>
          <w:lang w:val="en-US"/>
        </w:rPr>
        <w:t xml:space="preserve"> not any subsets of the set </w:t>
      </w:r>
      <w:r>
        <w:rPr>
          <w:noProof/>
          <w:position w:val="-10"/>
          <w:sz w:val="22"/>
          <w:szCs w:val="20"/>
          <w:lang w:eastAsia="uk-UA"/>
        </w:rPr>
        <w:drawing>
          <wp:inline distT="0" distB="0" distL="0" distR="0">
            <wp:extent cx="571500" cy="190500"/>
            <wp:effectExtent l="19050" t="0" r="0" b="0"/>
            <wp:docPr id="6715" name="Рисунок 6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5"/>
                    <pic:cNvPicPr>
                      <a:picLocks noChangeAspect="1" noChangeArrowheads="1"/>
                    </pic:cNvPicPr>
                  </pic:nvPicPr>
                  <pic:blipFill>
                    <a:blip r:embed="rId2603" cstate="print"/>
                    <a:srcRect/>
                    <a:stretch>
                      <a:fillRect/>
                    </a:stretch>
                  </pic:blipFill>
                  <pic:spPr bwMode="auto">
                    <a:xfrm>
                      <a:off x="0" y="0"/>
                      <a:ext cx="571500" cy="190500"/>
                    </a:xfrm>
                    <a:prstGeom prst="rect">
                      <a:avLst/>
                    </a:prstGeom>
                    <a:noFill/>
                    <a:ln w="9525">
                      <a:noFill/>
                      <a:miter lim="800000"/>
                      <a:headEnd/>
                      <a:tailEnd/>
                    </a:ln>
                  </pic:spPr>
                </pic:pic>
              </a:graphicData>
            </a:graphic>
          </wp:inline>
        </w:drawing>
      </w:r>
      <w:r w:rsidRPr="001242A6">
        <w:rPr>
          <w:sz w:val="22"/>
          <w:szCs w:val="20"/>
          <w:lang w:val="en-US"/>
        </w:rPr>
        <w:t xml:space="preserve"> can be treated as events, but only those, that belong to the aggregate </w:t>
      </w:r>
      <w:r>
        <w:rPr>
          <w:noProof/>
          <w:position w:val="-6"/>
          <w:sz w:val="22"/>
          <w:szCs w:val="20"/>
          <w:lang w:eastAsia="uk-UA"/>
        </w:rPr>
        <w:drawing>
          <wp:inline distT="0" distB="0" distL="0" distR="0">
            <wp:extent cx="123825" cy="161925"/>
            <wp:effectExtent l="19050" t="0" r="9525" b="0"/>
            <wp:docPr id="6716" name="Рисунок 6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6"/>
                    <pic:cNvPicPr>
                      <a:picLocks noChangeAspect="1" noChangeArrowheads="1"/>
                    </pic:cNvPicPr>
                  </pic:nvPicPr>
                  <pic:blipFill>
                    <a:blip r:embed="rId2604" cstate="print"/>
                    <a:srcRect/>
                    <a:stretch>
                      <a:fillRect/>
                    </a:stretch>
                  </pic:blipFill>
                  <pic:spPr bwMode="auto">
                    <a:xfrm>
                      <a:off x="0" y="0"/>
                      <a:ext cx="123825" cy="161925"/>
                    </a:xfrm>
                    <a:prstGeom prst="rect">
                      <a:avLst/>
                    </a:prstGeom>
                    <a:noFill/>
                    <a:ln w="9525">
                      <a:noFill/>
                      <a:miter lim="800000"/>
                      <a:headEnd/>
                      <a:tailEnd/>
                    </a:ln>
                  </pic:spPr>
                </pic:pic>
              </a:graphicData>
            </a:graphic>
          </wp:inline>
        </w:drawing>
      </w:r>
      <w:r w:rsidRPr="001242A6">
        <w:rPr>
          <w:sz w:val="22"/>
          <w:szCs w:val="20"/>
          <w:lang w:val="en-US"/>
        </w:rPr>
        <w:t xml:space="preserve"> of subsets of </w:t>
      </w:r>
      <w:r>
        <w:rPr>
          <w:noProof/>
          <w:position w:val="-4"/>
          <w:sz w:val="22"/>
          <w:szCs w:val="20"/>
          <w:lang w:eastAsia="uk-UA"/>
        </w:rPr>
        <w:drawing>
          <wp:inline distT="0" distB="0" distL="0" distR="0">
            <wp:extent cx="152400" cy="152400"/>
            <wp:effectExtent l="19050" t="0" r="0" b="0"/>
            <wp:docPr id="6717" name="Рисунок 6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7"/>
                    <pic:cNvPicPr>
                      <a:picLocks noChangeAspect="1" noChangeArrowheads="1"/>
                    </pic:cNvPicPr>
                  </pic:nvPicPr>
                  <pic:blipFill>
                    <a:blip r:embed="rId260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1242A6">
        <w:rPr>
          <w:sz w:val="22"/>
          <w:szCs w:val="20"/>
          <w:lang w:val="en-US"/>
        </w:rPr>
        <w:t xml:space="preserve">,.so-called measurable by the measure defined on </w:t>
      </w:r>
      <w:r>
        <w:rPr>
          <w:noProof/>
          <w:position w:val="-6"/>
          <w:sz w:val="22"/>
          <w:szCs w:val="20"/>
          <w:lang w:eastAsia="uk-UA"/>
        </w:rPr>
        <w:drawing>
          <wp:inline distT="0" distB="0" distL="0" distR="0">
            <wp:extent cx="123825" cy="161925"/>
            <wp:effectExtent l="19050" t="0" r="9525" b="0"/>
            <wp:docPr id="6718" name="Рисунок 6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8"/>
                    <pic:cNvPicPr>
                      <a:picLocks noChangeAspect="1" noChangeArrowheads="1"/>
                    </pic:cNvPicPr>
                  </pic:nvPicPr>
                  <pic:blipFill>
                    <a:blip r:embed="rId2604" cstate="print"/>
                    <a:srcRect/>
                    <a:stretch>
                      <a:fillRect/>
                    </a:stretch>
                  </pic:blipFill>
                  <pic:spPr bwMode="auto">
                    <a:xfrm>
                      <a:off x="0" y="0"/>
                      <a:ext cx="123825" cy="161925"/>
                    </a:xfrm>
                    <a:prstGeom prst="rect">
                      <a:avLst/>
                    </a:prstGeom>
                    <a:noFill/>
                    <a:ln w="9525">
                      <a:noFill/>
                      <a:miter lim="800000"/>
                      <a:headEnd/>
                      <a:tailEnd/>
                    </a:ln>
                  </pic:spPr>
                </pic:pic>
              </a:graphicData>
            </a:graphic>
          </wp:inline>
        </w:drawing>
      </w:r>
      <w:r w:rsidRPr="001242A6">
        <w:rPr>
          <w:sz w:val="22"/>
          <w:szCs w:val="20"/>
          <w:lang w:val="en-US"/>
        </w:rPr>
        <w:t xml:space="preserve">: </w:t>
      </w:r>
      <w:r>
        <w:rPr>
          <w:noProof/>
          <w:position w:val="-10"/>
          <w:sz w:val="22"/>
          <w:szCs w:val="20"/>
          <w:lang w:eastAsia="uk-UA"/>
        </w:rPr>
        <w:drawing>
          <wp:inline distT="0" distB="0" distL="0" distR="0">
            <wp:extent cx="390525" cy="228600"/>
            <wp:effectExtent l="0" t="0" r="9525" b="0"/>
            <wp:docPr id="6719" name="Рисунок 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9"/>
                    <pic:cNvPicPr>
                      <a:picLocks noChangeAspect="1" noChangeArrowheads="1"/>
                    </pic:cNvPicPr>
                  </pic:nvPicPr>
                  <pic:blipFill>
                    <a:blip r:embed="rId2606" cstate="print"/>
                    <a:srcRect/>
                    <a:stretch>
                      <a:fillRect/>
                    </a:stretch>
                  </pic:blipFill>
                  <pic:spPr bwMode="auto">
                    <a:xfrm>
                      <a:off x="0" y="0"/>
                      <a:ext cx="390525" cy="228600"/>
                    </a:xfrm>
                    <a:prstGeom prst="rect">
                      <a:avLst/>
                    </a:prstGeom>
                    <a:noFill/>
                    <a:ln w="9525">
                      <a:noFill/>
                      <a:miter lim="800000"/>
                      <a:headEnd/>
                      <a:tailEnd/>
                    </a:ln>
                  </pic:spPr>
                </pic:pic>
              </a:graphicData>
            </a:graphic>
          </wp:inline>
        </w:drawing>
      </w:r>
      <w:r w:rsidRPr="001242A6">
        <w:rPr>
          <w:sz w:val="22"/>
          <w:szCs w:val="20"/>
          <w:lang w:val="en-US"/>
        </w:rPr>
        <w:t xml:space="preserve">, </w:t>
      </w:r>
      <w:r>
        <w:rPr>
          <w:noProof/>
          <w:position w:val="-6"/>
          <w:sz w:val="22"/>
          <w:szCs w:val="20"/>
          <w:lang w:eastAsia="uk-UA"/>
        </w:rPr>
        <w:drawing>
          <wp:inline distT="0" distB="0" distL="0" distR="0">
            <wp:extent cx="352425" cy="161925"/>
            <wp:effectExtent l="19050" t="0" r="9525" b="0"/>
            <wp:docPr id="6720" name="Рисунок 6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0"/>
                    <pic:cNvPicPr>
                      <a:picLocks noChangeAspect="1" noChangeArrowheads="1"/>
                    </pic:cNvPicPr>
                  </pic:nvPicPr>
                  <pic:blipFill>
                    <a:blip r:embed="rId2607" cstate="print"/>
                    <a:srcRect/>
                    <a:stretch>
                      <a:fillRect/>
                    </a:stretch>
                  </pic:blipFill>
                  <pic:spPr bwMode="auto">
                    <a:xfrm>
                      <a:off x="0" y="0"/>
                      <a:ext cx="352425" cy="161925"/>
                    </a:xfrm>
                    <a:prstGeom prst="rect">
                      <a:avLst/>
                    </a:prstGeom>
                    <a:noFill/>
                    <a:ln w="9525">
                      <a:noFill/>
                      <a:miter lim="800000"/>
                      <a:headEnd/>
                      <a:tailEnd/>
                    </a:ln>
                  </pic:spPr>
                </pic:pic>
              </a:graphicData>
            </a:graphic>
          </wp:inline>
        </w:drawing>
      </w:r>
      <w:r w:rsidRPr="001242A6">
        <w:rPr>
          <w:sz w:val="22"/>
          <w:szCs w:val="20"/>
          <w:lang w:val="en-US"/>
        </w:rPr>
        <w:t xml:space="preserve">. In the Fig. 21.4 is shown incorrect definition of integration limits, because </w:t>
      </w:r>
      <w:r>
        <w:rPr>
          <w:noProof/>
          <w:position w:val="-10"/>
          <w:lang w:eastAsia="uk-UA"/>
        </w:rPr>
        <w:drawing>
          <wp:inline distT="0" distB="0" distL="0" distR="0">
            <wp:extent cx="723900" cy="190500"/>
            <wp:effectExtent l="19050" t="0" r="0" b="0"/>
            <wp:docPr id="6721" name="Рисунок 6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1"/>
                    <pic:cNvPicPr>
                      <a:picLocks noChangeAspect="1" noChangeArrowheads="1"/>
                    </pic:cNvPicPr>
                  </pic:nvPicPr>
                  <pic:blipFill>
                    <a:blip r:embed="rId2608" cstate="print"/>
                    <a:srcRect/>
                    <a:stretch>
                      <a:fillRect/>
                    </a:stretch>
                  </pic:blipFill>
                  <pic:spPr bwMode="auto">
                    <a:xfrm>
                      <a:off x="0" y="0"/>
                      <a:ext cx="723900" cy="190500"/>
                    </a:xfrm>
                    <a:prstGeom prst="rect">
                      <a:avLst/>
                    </a:prstGeom>
                    <a:noFill/>
                    <a:ln w="9525">
                      <a:noFill/>
                      <a:miter lim="800000"/>
                      <a:headEnd/>
                      <a:tailEnd/>
                    </a:ln>
                  </pic:spPr>
                </pic:pic>
              </a:graphicData>
            </a:graphic>
          </wp:inline>
        </w:drawing>
      </w:r>
      <w:r w:rsidRPr="001242A6">
        <w:rPr>
          <w:sz w:val="22"/>
          <w:szCs w:val="20"/>
          <w:lang w:val="en-US"/>
        </w:rPr>
        <w:t xml:space="preserve">, where </w:t>
      </w:r>
      <w:r>
        <w:rPr>
          <w:noProof/>
          <w:position w:val="-28"/>
          <w:sz w:val="22"/>
          <w:szCs w:val="20"/>
          <w:lang w:eastAsia="uk-UA"/>
        </w:rPr>
        <w:drawing>
          <wp:inline distT="0" distB="0" distL="0" distR="0">
            <wp:extent cx="2819400" cy="333375"/>
            <wp:effectExtent l="19050" t="0" r="0" b="0"/>
            <wp:docPr id="6722" name="Рисунок 6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2"/>
                    <pic:cNvPicPr>
                      <a:picLocks noChangeAspect="1" noChangeArrowheads="1"/>
                    </pic:cNvPicPr>
                  </pic:nvPicPr>
                  <pic:blipFill>
                    <a:blip r:embed="rId2609" cstate="print"/>
                    <a:srcRect/>
                    <a:stretch>
                      <a:fillRect/>
                    </a:stretch>
                  </pic:blipFill>
                  <pic:spPr bwMode="auto">
                    <a:xfrm>
                      <a:off x="0" y="0"/>
                      <a:ext cx="2819400" cy="333375"/>
                    </a:xfrm>
                    <a:prstGeom prst="rect">
                      <a:avLst/>
                    </a:prstGeom>
                    <a:noFill/>
                    <a:ln w="9525">
                      <a:noFill/>
                      <a:miter lim="800000"/>
                      <a:headEnd/>
                      <a:tailEnd/>
                    </a:ln>
                  </pic:spPr>
                </pic:pic>
              </a:graphicData>
            </a:graphic>
          </wp:inline>
        </w:drawing>
      </w:r>
      <w:r w:rsidRPr="001242A6">
        <w:rPr>
          <w:sz w:val="22"/>
          <w:szCs w:val="20"/>
          <w:lang w:val="en-US"/>
        </w:rPr>
        <w:t xml:space="preserve">, </w:t>
      </w:r>
      <w:r>
        <w:rPr>
          <w:noProof/>
          <w:position w:val="-10"/>
          <w:sz w:val="22"/>
          <w:szCs w:val="20"/>
          <w:lang w:eastAsia="uk-UA"/>
        </w:rPr>
        <w:drawing>
          <wp:inline distT="0" distB="0" distL="0" distR="0">
            <wp:extent cx="352425" cy="190500"/>
            <wp:effectExtent l="19050" t="0" r="9525" b="0"/>
            <wp:docPr id="6723" name="Рисунок 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3"/>
                    <pic:cNvPicPr>
                      <a:picLocks noChangeAspect="1" noChangeArrowheads="1"/>
                    </pic:cNvPicPr>
                  </pic:nvPicPr>
                  <pic:blipFill>
                    <a:blip r:embed="rId2610" cstate="print"/>
                    <a:srcRect/>
                    <a:stretch>
                      <a:fillRect/>
                    </a:stretch>
                  </pic:blipFill>
                  <pic:spPr bwMode="auto">
                    <a:xfrm>
                      <a:off x="0" y="0"/>
                      <a:ext cx="352425" cy="190500"/>
                    </a:xfrm>
                    <a:prstGeom prst="rect">
                      <a:avLst/>
                    </a:prstGeom>
                    <a:noFill/>
                    <a:ln w="9525">
                      <a:noFill/>
                      <a:miter lim="800000"/>
                      <a:headEnd/>
                      <a:tailEnd/>
                    </a:ln>
                  </pic:spPr>
                </pic:pic>
              </a:graphicData>
            </a:graphic>
          </wp:inline>
        </w:drawing>
      </w:r>
      <w:r w:rsidRPr="001242A6">
        <w:rPr>
          <w:sz w:val="22"/>
          <w:szCs w:val="20"/>
        </w:rPr>
        <w:t xml:space="preserve">, </w:t>
      </w:r>
      <w:r>
        <w:rPr>
          <w:noProof/>
          <w:position w:val="-10"/>
          <w:sz w:val="22"/>
          <w:szCs w:val="20"/>
          <w:lang w:eastAsia="uk-UA"/>
        </w:rPr>
        <w:drawing>
          <wp:inline distT="0" distB="0" distL="0" distR="0">
            <wp:extent cx="428625" cy="190500"/>
            <wp:effectExtent l="19050" t="0" r="9525" b="0"/>
            <wp:docPr id="6724" name="Рисунок 6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4"/>
                    <pic:cNvPicPr>
                      <a:picLocks noChangeAspect="1" noChangeArrowheads="1"/>
                    </pic:cNvPicPr>
                  </pic:nvPicPr>
                  <pic:blipFill>
                    <a:blip r:embed="rId2611" cstate="print"/>
                    <a:srcRect/>
                    <a:stretch>
                      <a:fillRect/>
                    </a:stretch>
                  </pic:blipFill>
                  <pic:spPr bwMode="auto">
                    <a:xfrm>
                      <a:off x="0" y="0"/>
                      <a:ext cx="428625" cy="190500"/>
                    </a:xfrm>
                    <a:prstGeom prst="rect">
                      <a:avLst/>
                    </a:prstGeom>
                    <a:noFill/>
                    <a:ln w="9525">
                      <a:noFill/>
                      <a:miter lim="800000"/>
                      <a:headEnd/>
                      <a:tailEnd/>
                    </a:ln>
                  </pic:spPr>
                </pic:pic>
              </a:graphicData>
            </a:graphic>
          </wp:inline>
        </w:drawing>
      </w:r>
      <w:r w:rsidRPr="001242A6">
        <w:rPr>
          <w:sz w:val="22"/>
          <w:szCs w:val="20"/>
        </w:rPr>
        <w:t xml:space="preserve">, </w:t>
      </w:r>
      <w:r>
        <w:rPr>
          <w:noProof/>
          <w:position w:val="-10"/>
          <w:lang w:eastAsia="uk-UA"/>
        </w:rPr>
        <w:drawing>
          <wp:inline distT="0" distB="0" distL="0" distR="0">
            <wp:extent cx="666750" cy="190500"/>
            <wp:effectExtent l="19050" t="0" r="0" b="0"/>
            <wp:docPr id="6725" name="Рисунок 6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5"/>
                    <pic:cNvPicPr>
                      <a:picLocks noChangeAspect="1" noChangeArrowheads="1"/>
                    </pic:cNvPicPr>
                  </pic:nvPicPr>
                  <pic:blipFill>
                    <a:blip r:embed="rId2612" cstate="print"/>
                    <a:srcRect/>
                    <a:stretch>
                      <a:fillRect/>
                    </a:stretch>
                  </pic:blipFill>
                  <pic:spPr bwMode="auto">
                    <a:xfrm>
                      <a:off x="0" y="0"/>
                      <a:ext cx="666750" cy="190500"/>
                    </a:xfrm>
                    <a:prstGeom prst="rect">
                      <a:avLst/>
                    </a:prstGeom>
                    <a:noFill/>
                    <a:ln w="9525">
                      <a:noFill/>
                      <a:miter lim="800000"/>
                      <a:headEnd/>
                      <a:tailEnd/>
                    </a:ln>
                  </pic:spPr>
                </pic:pic>
              </a:graphicData>
            </a:graphic>
          </wp:inline>
        </w:drawing>
      </w:r>
      <w:r w:rsidRPr="001242A6">
        <w:t xml:space="preserve">, </w:t>
      </w:r>
      <w:r>
        <w:rPr>
          <w:noProof/>
          <w:position w:val="-10"/>
          <w:lang w:eastAsia="uk-UA"/>
        </w:rPr>
        <w:drawing>
          <wp:inline distT="0" distB="0" distL="0" distR="0">
            <wp:extent cx="390525" cy="219075"/>
            <wp:effectExtent l="0" t="0" r="9525" b="0"/>
            <wp:docPr id="6726" name="Рисунок 6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6"/>
                    <pic:cNvPicPr>
                      <a:picLocks noChangeAspect="1" noChangeArrowheads="1"/>
                    </pic:cNvPicPr>
                  </pic:nvPicPr>
                  <pic:blipFill>
                    <a:blip r:embed="rId2613" cstate="print"/>
                    <a:srcRect/>
                    <a:stretch>
                      <a:fillRect/>
                    </a:stretch>
                  </pic:blipFill>
                  <pic:spPr bwMode="auto">
                    <a:xfrm>
                      <a:off x="0" y="0"/>
                      <a:ext cx="390525" cy="219075"/>
                    </a:xfrm>
                    <a:prstGeom prst="rect">
                      <a:avLst/>
                    </a:prstGeom>
                    <a:noFill/>
                    <a:ln w="9525">
                      <a:noFill/>
                      <a:miter lim="800000"/>
                      <a:headEnd/>
                      <a:tailEnd/>
                    </a:ln>
                  </pic:spPr>
                </pic:pic>
              </a:graphicData>
            </a:graphic>
          </wp:inline>
        </w:drawing>
      </w:r>
      <w:r w:rsidRPr="001242A6">
        <w:t>.</w:t>
      </w:r>
    </w:p>
    <w:p w:rsidR="001242A6" w:rsidRPr="001242A6" w:rsidRDefault="001242A6" w:rsidP="001242A6">
      <w:pPr>
        <w:ind w:firstLine="340"/>
        <w:jc w:val="both"/>
        <w:rPr>
          <w:sz w:val="22"/>
          <w:szCs w:val="20"/>
        </w:rPr>
      </w:pPr>
      <w:r w:rsidRPr="001242A6">
        <w:rPr>
          <w:sz w:val="22"/>
          <w:szCs w:val="20"/>
          <w:lang w:val="en-US"/>
        </w:rPr>
        <w:t>As previously, the aggregate</w:t>
      </w:r>
      <w:r w:rsidRPr="001242A6">
        <w:rPr>
          <w:sz w:val="22"/>
          <w:szCs w:val="20"/>
        </w:rPr>
        <w:t xml:space="preserve"> </w:t>
      </w:r>
      <w:r w:rsidR="00DD029A" w:rsidRPr="00DD029A">
        <w:rPr>
          <w:position w:val="-6"/>
          <w:sz w:val="22"/>
          <w:szCs w:val="20"/>
        </w:rPr>
        <w:pict>
          <v:shape id="_x0000_i4041" type="#_x0000_t75" style="width:9.75pt;height:12.75pt">
            <v:imagedata r:id="rId2614" o:title=""/>
          </v:shape>
        </w:pict>
      </w:r>
      <w:r w:rsidRPr="001242A6">
        <w:rPr>
          <w:sz w:val="22"/>
          <w:szCs w:val="20"/>
        </w:rPr>
        <w:t xml:space="preserve"> </w:t>
      </w:r>
      <w:r w:rsidRPr="001242A6">
        <w:rPr>
          <w:sz w:val="22"/>
          <w:szCs w:val="20"/>
          <w:lang w:val="en-US"/>
        </w:rPr>
        <w:t>should meet the following requirements</w:t>
      </w:r>
      <w:r w:rsidRPr="001242A6">
        <w:rPr>
          <w:sz w:val="22"/>
          <w:szCs w:val="20"/>
        </w:rPr>
        <w:t>:</w:t>
      </w:r>
    </w:p>
    <w:p w:rsidR="001242A6" w:rsidRPr="001242A6" w:rsidRDefault="00DD029A" w:rsidP="00625919">
      <w:pPr>
        <w:numPr>
          <w:ilvl w:val="0"/>
          <w:numId w:val="77"/>
        </w:numPr>
        <w:ind w:left="700"/>
        <w:jc w:val="both"/>
        <w:rPr>
          <w:sz w:val="22"/>
          <w:szCs w:val="20"/>
          <w:lang w:val="en-US"/>
        </w:rPr>
      </w:pPr>
      <w:r w:rsidRPr="00DD029A">
        <w:rPr>
          <w:position w:val="-6"/>
          <w:sz w:val="22"/>
          <w:szCs w:val="20"/>
        </w:rPr>
        <w:pict>
          <v:shape id="_x0000_i5280" type="#_x0000_t75" style="width:30pt;height:12.75pt">
            <v:imagedata r:id="rId2615" o:title=""/>
          </v:shape>
        </w:pict>
      </w:r>
      <w:r w:rsidR="001242A6" w:rsidRPr="001242A6">
        <w:rPr>
          <w:sz w:val="22"/>
          <w:szCs w:val="20"/>
        </w:rPr>
        <w:t>;</w:t>
      </w:r>
    </w:p>
    <w:p w:rsidR="001242A6" w:rsidRPr="001242A6" w:rsidRDefault="001242A6" w:rsidP="00625919">
      <w:pPr>
        <w:numPr>
          <w:ilvl w:val="0"/>
          <w:numId w:val="77"/>
        </w:numPr>
        <w:ind w:left="700"/>
        <w:jc w:val="both"/>
        <w:rPr>
          <w:sz w:val="22"/>
          <w:szCs w:val="20"/>
          <w:lang w:val="en-US"/>
        </w:rPr>
      </w:pPr>
      <w:r w:rsidRPr="001242A6">
        <w:rPr>
          <w:sz w:val="22"/>
          <w:szCs w:val="20"/>
          <w:lang w:val="en-US"/>
        </w:rPr>
        <w:t>if</w:t>
      </w:r>
      <w:r w:rsidRPr="001242A6">
        <w:rPr>
          <w:sz w:val="22"/>
          <w:szCs w:val="20"/>
        </w:rPr>
        <w:t xml:space="preserve"> </w:t>
      </w:r>
      <w:r w:rsidR="00DD029A" w:rsidRPr="00DD029A">
        <w:rPr>
          <w:position w:val="-6"/>
          <w:sz w:val="22"/>
          <w:szCs w:val="20"/>
        </w:rPr>
        <w:pict>
          <v:shape id="_x0000_i5273" type="#_x0000_t75" style="width:27.75pt;height:12.75pt">
            <v:imagedata r:id="rId2616" o:title=""/>
          </v:shape>
        </w:pict>
      </w:r>
      <w:r w:rsidRPr="001242A6">
        <w:rPr>
          <w:sz w:val="22"/>
          <w:szCs w:val="20"/>
        </w:rPr>
        <w:t xml:space="preserve"> </w:t>
      </w:r>
      <w:r w:rsidRPr="001242A6">
        <w:rPr>
          <w:sz w:val="22"/>
          <w:szCs w:val="20"/>
          <w:lang w:val="en-US"/>
        </w:rPr>
        <w:t>then</w:t>
      </w:r>
      <w:r w:rsidRPr="001242A6">
        <w:rPr>
          <w:sz w:val="22"/>
          <w:szCs w:val="20"/>
        </w:rPr>
        <w:t xml:space="preserve"> </w:t>
      </w:r>
      <w:r w:rsidR="00DD029A" w:rsidRPr="00DD029A">
        <w:rPr>
          <w:position w:val="-6"/>
          <w:sz w:val="22"/>
          <w:szCs w:val="20"/>
        </w:rPr>
        <w:pict>
          <v:shape id="_x0000_i5274" type="#_x0000_t75" style="width:63.75pt;height:15.75pt" fillcolor="window">
            <v:imagedata r:id="rId2617" o:title=""/>
          </v:shape>
        </w:pict>
      </w:r>
      <w:r w:rsidRPr="001242A6">
        <w:rPr>
          <w:sz w:val="22"/>
          <w:szCs w:val="20"/>
        </w:rPr>
        <w:t>;</w:t>
      </w:r>
    </w:p>
    <w:p w:rsidR="001242A6" w:rsidRPr="001242A6" w:rsidRDefault="001242A6" w:rsidP="00625919">
      <w:pPr>
        <w:numPr>
          <w:ilvl w:val="0"/>
          <w:numId w:val="77"/>
        </w:numPr>
        <w:ind w:left="700"/>
        <w:jc w:val="both"/>
        <w:rPr>
          <w:sz w:val="22"/>
          <w:szCs w:val="20"/>
          <w:lang w:val="en-US"/>
        </w:rPr>
      </w:pPr>
      <w:r w:rsidRPr="001242A6">
        <w:rPr>
          <w:sz w:val="22"/>
          <w:szCs w:val="20"/>
          <w:lang w:val="en-US"/>
        </w:rPr>
        <w:t>if</w:t>
      </w:r>
      <w:r w:rsidRPr="001242A6">
        <w:rPr>
          <w:sz w:val="22"/>
          <w:szCs w:val="20"/>
        </w:rPr>
        <w:t xml:space="preserve"> </w:t>
      </w:r>
      <w:r w:rsidR="00DD029A" w:rsidRPr="00DD029A">
        <w:rPr>
          <w:position w:val="-12"/>
          <w:sz w:val="22"/>
          <w:szCs w:val="20"/>
        </w:rPr>
        <w:pict>
          <v:shape id="_x0000_i5275" type="#_x0000_t75" style="width:86.25pt;height:17.25pt" fillcolor="window">
            <v:imagedata r:id="rId2618" o:title=""/>
          </v:shape>
        </w:pict>
      </w:r>
      <w:r w:rsidRPr="001242A6">
        <w:rPr>
          <w:sz w:val="22"/>
          <w:szCs w:val="20"/>
          <w:lang w:val="en-US"/>
        </w:rPr>
        <w:t>,</w:t>
      </w:r>
      <w:r w:rsidRPr="001242A6">
        <w:rPr>
          <w:sz w:val="22"/>
          <w:szCs w:val="20"/>
        </w:rPr>
        <w:t xml:space="preserve"> </w:t>
      </w:r>
      <w:r w:rsidRPr="001242A6">
        <w:rPr>
          <w:sz w:val="22"/>
          <w:szCs w:val="20"/>
          <w:lang w:val="en-US"/>
        </w:rPr>
        <w:t>then</w:t>
      </w:r>
      <w:r w:rsidRPr="001242A6">
        <w:rPr>
          <w:sz w:val="22"/>
          <w:szCs w:val="20"/>
        </w:rPr>
        <w:t xml:space="preserve"> </w:t>
      </w:r>
      <w:r w:rsidR="00DD029A" w:rsidRPr="00DD029A">
        <w:rPr>
          <w:position w:val="-24"/>
          <w:sz w:val="22"/>
          <w:szCs w:val="20"/>
        </w:rPr>
        <w:pict>
          <v:shape id="_x0000_i5276" type="#_x0000_t75" style="width:116.25pt;height:29.25pt">
            <v:imagedata r:id="rId2619" o:title=""/>
          </v:shape>
        </w:pict>
      </w:r>
      <w:r w:rsidRPr="001242A6">
        <w:rPr>
          <w:sz w:val="22"/>
          <w:szCs w:val="20"/>
        </w:rPr>
        <w:t>.</w:t>
      </w:r>
    </w:p>
    <w:p w:rsidR="001242A6" w:rsidRPr="001242A6" w:rsidRDefault="001242A6" w:rsidP="001242A6">
      <w:pPr>
        <w:ind w:firstLine="340"/>
        <w:jc w:val="both"/>
        <w:rPr>
          <w:sz w:val="22"/>
          <w:szCs w:val="20"/>
        </w:rPr>
      </w:pPr>
      <w:r w:rsidRPr="001242A6">
        <w:rPr>
          <w:sz w:val="22"/>
          <w:szCs w:val="20"/>
          <w:lang w:val="en-US"/>
        </w:rPr>
        <w:t>The</w:t>
      </w:r>
      <w:r w:rsidRPr="001242A6">
        <w:rPr>
          <w:sz w:val="22"/>
          <w:szCs w:val="20"/>
        </w:rPr>
        <w:t xml:space="preserve"> </w:t>
      </w:r>
      <w:r w:rsidRPr="001242A6">
        <w:rPr>
          <w:sz w:val="22"/>
          <w:szCs w:val="20"/>
          <w:lang w:val="en-US"/>
        </w:rPr>
        <w:t>consequence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foregoing properties is as follows: if any sets</w:t>
      </w:r>
      <w:r w:rsidRPr="001242A6">
        <w:rPr>
          <w:sz w:val="22"/>
          <w:szCs w:val="20"/>
        </w:rPr>
        <w:t xml:space="preserve"> </w:t>
      </w:r>
      <w:r w:rsidR="00DD029A" w:rsidRPr="00DD029A">
        <w:rPr>
          <w:position w:val="-4"/>
          <w:sz w:val="22"/>
          <w:szCs w:val="20"/>
        </w:rPr>
        <w:pict>
          <v:shape id="_x0000_i4042" type="#_x0000_t75" style="width:11.25pt;height:12pt">
            <v:imagedata r:id="rId2620" o:title=""/>
          </v:shape>
        </w:pict>
      </w:r>
      <w:r w:rsidRPr="001242A6">
        <w:rPr>
          <w:sz w:val="22"/>
          <w:szCs w:val="20"/>
        </w:rPr>
        <w:t xml:space="preserve"> </w:t>
      </w:r>
      <w:r w:rsidRPr="001242A6">
        <w:rPr>
          <w:sz w:val="22"/>
          <w:szCs w:val="20"/>
          <w:lang w:val="en-US"/>
        </w:rPr>
        <w:t>and</w:t>
      </w:r>
      <w:r w:rsidRPr="001242A6">
        <w:rPr>
          <w:sz w:val="22"/>
          <w:szCs w:val="20"/>
        </w:rPr>
        <w:t xml:space="preserve"> </w:t>
      </w:r>
      <w:r w:rsidR="00DD029A" w:rsidRPr="00DD029A">
        <w:rPr>
          <w:position w:val="-4"/>
          <w:sz w:val="22"/>
          <w:szCs w:val="20"/>
        </w:rPr>
        <w:pict>
          <v:shape id="_x0000_i4043" type="#_x0000_t75" style="width:11.25pt;height:12pt">
            <v:imagedata r:id="rId2621" o:title=""/>
          </v:shape>
        </w:pict>
      </w:r>
      <w:r w:rsidRPr="001242A6">
        <w:rPr>
          <w:sz w:val="22"/>
          <w:szCs w:val="20"/>
        </w:rPr>
        <w:t xml:space="preserve"> </w:t>
      </w:r>
      <w:r w:rsidRPr="001242A6">
        <w:rPr>
          <w:sz w:val="22"/>
          <w:szCs w:val="20"/>
          <w:lang w:val="en-US"/>
        </w:rPr>
        <w:t>belong to the aggregate</w:t>
      </w:r>
      <w:r w:rsidR="00DD029A" w:rsidRPr="00DD029A">
        <w:rPr>
          <w:position w:val="-6"/>
          <w:sz w:val="22"/>
          <w:szCs w:val="20"/>
        </w:rPr>
        <w:pict>
          <v:shape id="_x0000_i4044" type="#_x0000_t75" style="width:9.75pt;height:12.75pt">
            <v:imagedata r:id="rId2614" o:title=""/>
          </v:shape>
        </w:pict>
      </w:r>
      <w:r w:rsidRPr="001242A6">
        <w:rPr>
          <w:sz w:val="22"/>
          <w:szCs w:val="20"/>
          <w:lang w:val="en-US"/>
        </w:rPr>
        <w:t>,</w:t>
      </w:r>
      <w:r w:rsidRPr="001242A6">
        <w:rPr>
          <w:sz w:val="22"/>
          <w:szCs w:val="20"/>
        </w:rPr>
        <w:t xml:space="preserve"> </w:t>
      </w:r>
      <w:r w:rsidRPr="001242A6">
        <w:rPr>
          <w:sz w:val="22"/>
          <w:szCs w:val="20"/>
          <w:lang w:val="en-US"/>
        </w:rPr>
        <w:t>then</w:t>
      </w:r>
      <w:r w:rsidR="00DD029A" w:rsidRPr="00DD029A">
        <w:rPr>
          <w:position w:val="-8"/>
          <w:sz w:val="22"/>
          <w:szCs w:val="20"/>
        </w:rPr>
        <w:pict>
          <v:shape id="_x0000_i4045" type="#_x0000_t75" style="width:29.25pt;height:15pt" fillcolor="window">
            <v:imagedata r:id="rId2622" o:title=""/>
          </v:shape>
        </w:pict>
      </w:r>
      <w:r w:rsidRPr="001242A6">
        <w:rPr>
          <w:sz w:val="22"/>
          <w:szCs w:val="20"/>
        </w:rPr>
        <w:t xml:space="preserve">, </w:t>
      </w:r>
      <w:r w:rsidR="00DD029A" w:rsidRPr="00DD029A">
        <w:rPr>
          <w:position w:val="-10"/>
          <w:sz w:val="22"/>
          <w:szCs w:val="20"/>
        </w:rPr>
        <w:pict>
          <v:shape id="_x0000_i4046" type="#_x0000_t75" style="width:30pt;height:15.75pt" fillcolor="window">
            <v:imagedata r:id="rId2623" o:title=""/>
          </v:shape>
        </w:pict>
      </w:r>
      <w:r w:rsidRPr="001242A6">
        <w:rPr>
          <w:sz w:val="22"/>
          <w:szCs w:val="20"/>
        </w:rPr>
        <w:t xml:space="preserve">, </w:t>
      </w:r>
      <w:r w:rsidR="00DD029A" w:rsidRPr="00DD029A">
        <w:rPr>
          <w:position w:val="-6"/>
          <w:sz w:val="22"/>
          <w:szCs w:val="20"/>
        </w:rPr>
        <w:pict>
          <v:shape id="_x0000_i4047" type="#_x0000_t75" style="width:26.25pt;height:12.75pt">
            <v:imagedata r:id="rId2624" o:title=""/>
          </v:shape>
        </w:pict>
      </w:r>
      <w:r w:rsidRPr="001242A6">
        <w:rPr>
          <w:sz w:val="22"/>
          <w:szCs w:val="20"/>
          <w:lang w:val="en-US"/>
        </w:rPr>
        <w:t xml:space="preserve"> also belong to it, if the sets</w:t>
      </w:r>
      <w:r w:rsidRPr="001242A6">
        <w:rPr>
          <w:sz w:val="22"/>
          <w:szCs w:val="20"/>
        </w:rPr>
        <w:t xml:space="preserve"> </w:t>
      </w:r>
      <w:r w:rsidR="00DD029A" w:rsidRPr="00DD029A">
        <w:rPr>
          <w:position w:val="-10"/>
          <w:sz w:val="22"/>
          <w:szCs w:val="20"/>
        </w:rPr>
        <w:pict>
          <v:shape id="_x0000_i4048" type="#_x0000_t75" style="width:69.75pt;height:15.75pt">
            <v:imagedata r:id="rId2625" o:title=""/>
          </v:shape>
        </w:pict>
      </w:r>
      <w:r w:rsidRPr="001242A6">
        <w:rPr>
          <w:sz w:val="22"/>
          <w:szCs w:val="20"/>
        </w:rPr>
        <w:t xml:space="preserve"> </w:t>
      </w:r>
      <w:r w:rsidRPr="001242A6">
        <w:rPr>
          <w:sz w:val="22"/>
          <w:szCs w:val="20"/>
          <w:lang w:val="en-US"/>
        </w:rPr>
        <w:t>belong to the aggregate</w:t>
      </w:r>
      <w:r w:rsidRPr="001242A6">
        <w:rPr>
          <w:sz w:val="22"/>
          <w:szCs w:val="20"/>
        </w:rPr>
        <w:t xml:space="preserve"> </w:t>
      </w:r>
      <w:r w:rsidR="00DD029A" w:rsidRPr="00DD029A">
        <w:rPr>
          <w:position w:val="-6"/>
          <w:sz w:val="22"/>
          <w:szCs w:val="20"/>
        </w:rPr>
        <w:pict>
          <v:shape id="_x0000_i4049" type="#_x0000_t75" style="width:9.75pt;height:12.75pt">
            <v:imagedata r:id="rId2614" o:title=""/>
          </v:shape>
        </w:pict>
      </w:r>
      <w:r w:rsidRPr="001242A6">
        <w:rPr>
          <w:sz w:val="22"/>
          <w:szCs w:val="20"/>
          <w:lang w:val="en-US"/>
        </w:rPr>
        <w:t>, then</w:t>
      </w:r>
      <w:r w:rsidRPr="001242A6">
        <w:rPr>
          <w:sz w:val="22"/>
          <w:szCs w:val="20"/>
        </w:rPr>
        <w:t xml:space="preserve"> </w:t>
      </w:r>
      <w:r w:rsidR="00DD029A" w:rsidRPr="00DD029A">
        <w:rPr>
          <w:position w:val="-32"/>
          <w:sz w:val="22"/>
          <w:szCs w:val="20"/>
        </w:rPr>
        <w:pict>
          <v:shape id="_x0000_i4050" type="#_x0000_t75" style="width:125.25pt;height:39.75pt" fillcolor="window">
            <v:imagedata r:id="rId2626" o:title=""/>
          </v:shape>
        </w:pict>
      </w:r>
      <w:r w:rsidRPr="001242A6">
        <w:rPr>
          <w:sz w:val="22"/>
          <w:szCs w:val="20"/>
          <w:lang w:val="en-US"/>
        </w:rPr>
        <w:t xml:space="preserve"> also belong to the aggregate</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particular</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aggregate</w:t>
      </w:r>
      <w:r w:rsidRPr="001242A6">
        <w:rPr>
          <w:sz w:val="22"/>
          <w:szCs w:val="20"/>
        </w:rPr>
        <w:t xml:space="preserve"> </w:t>
      </w:r>
      <w:r w:rsidR="00DD029A" w:rsidRPr="00DD029A">
        <w:rPr>
          <w:position w:val="-6"/>
          <w:sz w:val="22"/>
          <w:szCs w:val="20"/>
        </w:rPr>
        <w:pict>
          <v:shape id="_x0000_i4051" type="#_x0000_t75" style="width:9.75pt;height:12.75pt">
            <v:imagedata r:id="rId2614" o:title=""/>
          </v:shape>
        </w:pict>
      </w:r>
      <w:r w:rsidRPr="001242A6">
        <w:rPr>
          <w:sz w:val="22"/>
          <w:szCs w:val="20"/>
        </w:rPr>
        <w:t xml:space="preserve"> </w:t>
      </w:r>
      <w:r w:rsidRPr="001242A6">
        <w:rPr>
          <w:sz w:val="22"/>
          <w:szCs w:val="20"/>
          <w:lang w:val="en-US"/>
        </w:rPr>
        <w:t>includes</w:t>
      </w:r>
      <w:r w:rsidRPr="001242A6">
        <w:rPr>
          <w:sz w:val="22"/>
          <w:szCs w:val="20"/>
        </w:rPr>
        <w:t xml:space="preserve"> </w:t>
      </w:r>
      <w:r w:rsidRPr="001242A6">
        <w:rPr>
          <w:sz w:val="22"/>
          <w:szCs w:val="20"/>
          <w:lang w:val="en-US"/>
        </w:rPr>
        <w:t xml:space="preserve">various unions of finite or infinite quantity of intervals of the form </w:t>
      </w:r>
      <w:r w:rsidR="00DD029A" w:rsidRPr="00DD029A">
        <w:rPr>
          <w:position w:val="-14"/>
          <w:sz w:val="22"/>
          <w:szCs w:val="20"/>
        </w:rPr>
        <w:pict>
          <v:shape id="_x0000_i4052" type="#_x0000_t75" style="width:78pt;height:18pt" fillcolor="window">
            <v:imagedata r:id="rId2627" o:title=""/>
          </v:shape>
        </w:pict>
      </w:r>
      <w:r w:rsidRPr="001242A6">
        <w:rPr>
          <w:sz w:val="22"/>
          <w:szCs w:val="20"/>
        </w:rPr>
        <w:t>,</w:t>
      </w:r>
      <w:r w:rsidR="00DD029A" w:rsidRPr="00DD029A">
        <w:rPr>
          <w:position w:val="-14"/>
          <w:sz w:val="22"/>
          <w:szCs w:val="20"/>
        </w:rPr>
        <w:pict>
          <v:shape id="_x0000_i4053" type="#_x0000_t75" style="width:81.75pt;height:18pt" fillcolor="window">
            <v:imagedata r:id="rId2628" o:title=""/>
          </v:shape>
        </w:pict>
      </w:r>
      <w:r w:rsidRPr="001242A6">
        <w:rPr>
          <w:sz w:val="22"/>
          <w:szCs w:val="20"/>
        </w:rPr>
        <w:t xml:space="preserve">, </w:t>
      </w:r>
      <w:r w:rsidRPr="001242A6">
        <w:rPr>
          <w:sz w:val="22"/>
          <w:szCs w:val="20"/>
          <w:lang w:val="en-US"/>
        </w:rPr>
        <w:t xml:space="preserve">that don’t intersect in pairs when </w:t>
      </w:r>
      <w:r w:rsidR="00DD029A" w:rsidRPr="00DD029A">
        <w:rPr>
          <w:position w:val="-16"/>
          <w:sz w:val="22"/>
          <w:szCs w:val="20"/>
        </w:rPr>
        <w:pict>
          <v:shape id="_x0000_i4054" type="#_x0000_t75" style="width:57pt;height:21pt">
            <v:imagedata r:id="rId2629" o:title=""/>
          </v:shape>
        </w:pict>
      </w:r>
      <w:r w:rsidRPr="001242A6">
        <w:rPr>
          <w:sz w:val="22"/>
          <w:szCs w:val="20"/>
        </w:rPr>
        <w:t>.</w:t>
      </w:r>
    </w:p>
    <w:p w:rsidR="001242A6" w:rsidRPr="001242A6" w:rsidRDefault="001242A6" w:rsidP="001242A6">
      <w:pPr>
        <w:ind w:firstLine="340"/>
        <w:jc w:val="both"/>
        <w:rPr>
          <w:sz w:val="22"/>
          <w:lang w:val="en-US" w:eastAsia="ru-RU"/>
        </w:rPr>
      </w:pPr>
      <w:r w:rsidRPr="001242A6">
        <w:rPr>
          <w:sz w:val="22"/>
          <w:szCs w:val="22"/>
          <w:lang w:val="en-US"/>
        </w:rPr>
        <w:t>Denote</w:t>
      </w:r>
      <w:r w:rsidRPr="001242A6">
        <w:rPr>
          <w:sz w:val="22"/>
          <w:szCs w:val="22"/>
        </w:rPr>
        <w:t xml:space="preserve"> </w:t>
      </w:r>
      <w:r w:rsidR="00DD029A" w:rsidRPr="00DD029A">
        <w:rPr>
          <w:position w:val="-10"/>
          <w:sz w:val="22"/>
          <w:szCs w:val="22"/>
        </w:rPr>
        <w:pict>
          <v:shape id="_x0000_i4055" type="#_x0000_t75" style="width:41.25pt;height:15pt">
            <v:imagedata r:id="rId2630" o:title=""/>
          </v:shape>
        </w:pict>
      </w:r>
      <w:r w:rsidRPr="001242A6">
        <w:rPr>
          <w:sz w:val="22"/>
          <w:szCs w:val="22"/>
        </w:rPr>
        <w:t xml:space="preserve"> </w:t>
      </w:r>
      <w:r w:rsidRPr="001242A6">
        <w:rPr>
          <w:sz w:val="22"/>
          <w:szCs w:val="22"/>
          <w:lang w:val="en-US"/>
        </w:rPr>
        <w:t>as</w:t>
      </w:r>
      <w:r w:rsidRPr="001242A6">
        <w:rPr>
          <w:sz w:val="22"/>
          <w:szCs w:val="22"/>
        </w:rPr>
        <w:t xml:space="preserve"> </w:t>
      </w:r>
      <w:r w:rsidR="00DD029A" w:rsidRPr="00DD029A">
        <w:rPr>
          <w:position w:val="-10"/>
          <w:sz w:val="22"/>
          <w:szCs w:val="22"/>
        </w:rPr>
        <w:pict>
          <v:shape id="_x0000_i4056" type="#_x0000_t75" style="width:15pt;height:15pt">
            <v:imagedata r:id="rId2631" o:title=""/>
          </v:shape>
        </w:pict>
      </w:r>
      <w:r w:rsidRPr="001242A6">
        <w:rPr>
          <w:sz w:val="22"/>
          <w:szCs w:val="22"/>
        </w:rPr>
        <w:t xml:space="preserve">, </w:t>
      </w:r>
      <w:r w:rsidR="00DD029A" w:rsidRPr="00DD029A">
        <w:rPr>
          <w:position w:val="-10"/>
          <w:sz w:val="22"/>
          <w:szCs w:val="22"/>
        </w:rPr>
        <w:pict>
          <v:shape id="_x0000_i4057" type="#_x0000_t75" style="width:99pt;height:15pt">
            <v:imagedata r:id="rId2632" o:title=""/>
          </v:shape>
        </w:pict>
      </w:r>
      <w:r w:rsidRPr="001242A6">
        <w:rPr>
          <w:sz w:val="22"/>
          <w:szCs w:val="22"/>
        </w:rPr>
        <w:t xml:space="preserve"> </w:t>
      </w:r>
      <w:r w:rsidRPr="001242A6">
        <w:rPr>
          <w:sz w:val="22"/>
          <w:szCs w:val="22"/>
          <w:lang w:val="en-US"/>
        </w:rPr>
        <w:t>as</w:t>
      </w:r>
      <w:r w:rsidRPr="001242A6">
        <w:rPr>
          <w:sz w:val="22"/>
          <w:szCs w:val="22"/>
        </w:rPr>
        <w:t xml:space="preserve"> </w:t>
      </w:r>
      <w:r w:rsidR="00DD029A" w:rsidRPr="00DD029A">
        <w:rPr>
          <w:position w:val="-10"/>
          <w:sz w:val="22"/>
          <w:szCs w:val="22"/>
        </w:rPr>
        <w:pict>
          <v:shape id="_x0000_i4058" type="#_x0000_t75" style="width:30.75pt;height:15pt">
            <v:imagedata r:id="rId2633" o:title=""/>
          </v:shape>
        </w:pict>
      </w:r>
      <w:r w:rsidRPr="001242A6">
        <w:rPr>
          <w:sz w:val="22"/>
          <w:szCs w:val="22"/>
        </w:rPr>
        <w:t>.</w:t>
      </w:r>
    </w:p>
    <w:p w:rsidR="001242A6" w:rsidRPr="001242A6" w:rsidRDefault="001242A6" w:rsidP="001242A6">
      <w:pPr>
        <w:widowControl w:val="0"/>
        <w:ind w:firstLine="340"/>
        <w:jc w:val="both"/>
      </w:pPr>
      <w:r w:rsidRPr="001242A6">
        <w:rPr>
          <w:sz w:val="22"/>
          <w:lang w:val="en-US" w:eastAsia="ru-RU"/>
        </w:rPr>
        <w:t>If</w:t>
      </w:r>
      <w:r w:rsidRPr="001242A6">
        <w:rPr>
          <w:sz w:val="22"/>
          <w:lang w:eastAsia="ru-RU"/>
        </w:rPr>
        <w:t xml:space="preserve"> </w:t>
      </w:r>
      <w:r w:rsidR="00DD029A" w:rsidRPr="00DD029A">
        <w:rPr>
          <w:position w:val="-4"/>
          <w:sz w:val="22"/>
          <w:lang w:eastAsia="ru-RU"/>
        </w:rPr>
        <w:pict>
          <v:shape id="_x0000_i4059" type="#_x0000_t75" style="width:30.75pt;height:14.25pt">
            <v:imagedata r:id="rId2634" o:title=""/>
          </v:shape>
        </w:pict>
      </w:r>
      <w:r w:rsidRPr="001242A6">
        <w:rPr>
          <w:sz w:val="22"/>
          <w:lang w:eastAsia="ru-RU"/>
        </w:rPr>
        <w:t xml:space="preserve"> </w:t>
      </w:r>
      <w:r w:rsidRPr="001242A6">
        <w:rPr>
          <w:sz w:val="22"/>
          <w:lang w:val="en-US" w:eastAsia="ru-RU"/>
        </w:rPr>
        <w:t>is some set measurable by the measure</w:t>
      </w:r>
      <w:r w:rsidRPr="001242A6">
        <w:rPr>
          <w:sz w:val="22"/>
          <w:lang w:eastAsia="ru-RU"/>
        </w:rPr>
        <w:t xml:space="preserve"> </w:t>
      </w:r>
      <w:r w:rsidRPr="001242A6">
        <w:rPr>
          <w:i/>
          <w:sz w:val="22"/>
          <w:lang w:eastAsia="ru-RU"/>
        </w:rPr>
        <w:t>т</w:t>
      </w:r>
      <w:r w:rsidRPr="001242A6">
        <w:rPr>
          <w:sz w:val="22"/>
          <w:lang w:eastAsia="ru-RU"/>
        </w:rPr>
        <w:t xml:space="preserve">, </w:t>
      </w:r>
      <w:r w:rsidR="00DD029A" w:rsidRPr="00DD029A">
        <w:rPr>
          <w:position w:val="-6"/>
          <w:sz w:val="22"/>
          <w:lang w:eastAsia="ru-RU"/>
        </w:rPr>
        <w:pict>
          <v:shape id="_x0000_i4060" type="#_x0000_t75" style="width:30.75pt;height:15.75pt">
            <v:imagedata r:id="rId2635" o:title=""/>
          </v:shape>
        </w:pict>
      </w:r>
      <w:r w:rsidRPr="001242A6">
        <w:rPr>
          <w:sz w:val="22"/>
          <w:lang w:eastAsia="ru-RU"/>
        </w:rPr>
        <w:t xml:space="preserve"> </w:t>
      </w:r>
      <w:r w:rsidRPr="001242A6">
        <w:rPr>
          <w:sz w:val="22"/>
          <w:lang w:val="en-US" w:eastAsia="ru-RU"/>
        </w:rPr>
        <w:t xml:space="preserve">is an </w:t>
      </w:r>
      <w:r w:rsidRPr="001242A6">
        <w:rPr>
          <w:sz w:val="22"/>
          <w:lang w:val="en-US" w:eastAsia="ru-RU"/>
        </w:rPr>
        <w:lastRenderedPageBreak/>
        <w:t xml:space="preserve">aggregate of subsets of </w:t>
      </w:r>
      <w:r w:rsidR="00DD029A" w:rsidRPr="00DD029A">
        <w:rPr>
          <w:position w:val="-4"/>
          <w:sz w:val="22"/>
          <w:lang w:eastAsia="ru-RU"/>
        </w:rPr>
        <w:pict>
          <v:shape id="_x0000_i4061" type="#_x0000_t75" style="width:12pt;height:14.25pt">
            <v:imagedata r:id="rId2636" o:title=""/>
          </v:shape>
        </w:pict>
      </w:r>
      <w:r w:rsidRPr="001242A6">
        <w:rPr>
          <w:sz w:val="22"/>
          <w:lang w:val="en-US" w:eastAsia="ru-RU"/>
        </w:rPr>
        <w:t xml:space="preserve"> measurable by the measure </w:t>
      </w:r>
      <w:r w:rsidRPr="001242A6">
        <w:rPr>
          <w:i/>
          <w:sz w:val="22"/>
          <w:lang w:eastAsia="ru-RU"/>
        </w:rPr>
        <w:t>т</w:t>
      </w:r>
      <w:r w:rsidRPr="001242A6">
        <w:rPr>
          <w:sz w:val="22"/>
          <w:lang w:eastAsia="ru-RU"/>
        </w:rPr>
        <w:t xml:space="preserve"> </w:t>
      </w:r>
      <w:r w:rsidRPr="001242A6">
        <w:rPr>
          <w:sz w:val="22"/>
          <w:lang w:val="en-US" w:eastAsia="ru-RU"/>
        </w:rPr>
        <w:t xml:space="preserve">that meets the requirements </w:t>
      </w:r>
      <w:r w:rsidRPr="001242A6">
        <w:rPr>
          <w:sz w:val="22"/>
          <w:lang w:eastAsia="ru-RU"/>
        </w:rPr>
        <w:t>1</w:t>
      </w:r>
      <w:r w:rsidRPr="001242A6">
        <w:rPr>
          <w:sz w:val="22"/>
          <w:vertAlign w:val="subscript"/>
          <w:lang w:val="en-US" w:eastAsia="ru-RU"/>
        </w:rPr>
        <w:t>s</w:t>
      </w:r>
      <w:r w:rsidRPr="001242A6">
        <w:rPr>
          <w:sz w:val="22"/>
          <w:lang w:eastAsia="ru-RU"/>
        </w:rPr>
        <w:t>-3</w:t>
      </w:r>
      <w:r w:rsidRPr="001242A6">
        <w:rPr>
          <w:sz w:val="22"/>
          <w:vertAlign w:val="subscript"/>
          <w:lang w:val="en-US" w:eastAsia="ru-RU"/>
        </w:rPr>
        <w:t>s</w:t>
      </w:r>
      <w:r w:rsidRPr="001242A6">
        <w:rPr>
          <w:sz w:val="22"/>
          <w:vertAlign w:val="subscript"/>
          <w:lang w:eastAsia="ru-RU"/>
        </w:rPr>
        <w:t> </w:t>
      </w:r>
      <w:r w:rsidRPr="001242A6">
        <w:rPr>
          <w:sz w:val="22"/>
          <w:lang w:eastAsia="ru-RU"/>
        </w:rPr>
        <w:t xml:space="preserve">, </w:t>
      </w:r>
      <w:r w:rsidR="00DD029A" w:rsidRPr="00DD029A">
        <w:rPr>
          <w:position w:val="-6"/>
          <w:sz w:val="22"/>
          <w:lang w:eastAsia="ru-RU"/>
        </w:rPr>
        <w:pict>
          <v:shape id="_x0000_i4062" type="#_x0000_t75" style="width:27pt;height:15pt">
            <v:imagedata r:id="rId2637" o:title=""/>
          </v:shape>
        </w:pict>
      </w:r>
      <w:r w:rsidRPr="001242A6">
        <w:rPr>
          <w:sz w:val="22"/>
          <w:lang w:eastAsia="ru-RU"/>
        </w:rPr>
        <w:t xml:space="preserve">  </w:t>
      </w:r>
      <w:r w:rsidRPr="001242A6">
        <w:rPr>
          <w:sz w:val="22"/>
          <w:lang w:val="en-US" w:eastAsia="ru-RU"/>
        </w:rPr>
        <w:t>is any subset of</w:t>
      </w:r>
      <w:r w:rsidRPr="001242A6">
        <w:rPr>
          <w:sz w:val="22"/>
          <w:lang w:eastAsia="ru-RU"/>
        </w:rPr>
        <w:t xml:space="preserve"> </w:t>
      </w:r>
      <w:r w:rsidR="00DD029A" w:rsidRPr="00DD029A">
        <w:rPr>
          <w:position w:val="-4"/>
          <w:sz w:val="22"/>
          <w:lang w:eastAsia="ru-RU"/>
        </w:rPr>
        <w:pict>
          <v:shape id="_x0000_i4063" type="#_x0000_t75" style="width:12pt;height:14.25pt">
            <v:imagedata r:id="rId2638" o:title=""/>
          </v:shape>
        </w:pict>
      </w:r>
      <w:r w:rsidRPr="001242A6">
        <w:rPr>
          <w:sz w:val="22"/>
          <w:lang w:val="en-US" w:eastAsia="ru-RU"/>
        </w:rPr>
        <w:t>,</w:t>
      </w:r>
      <w:r w:rsidRPr="001242A6">
        <w:rPr>
          <w:sz w:val="22"/>
          <w:lang w:eastAsia="ru-RU"/>
        </w:rPr>
        <w:t xml:space="preserve"> </w:t>
      </w:r>
      <w:r w:rsidRPr="001242A6">
        <w:rPr>
          <w:sz w:val="22"/>
          <w:lang w:val="en-US" w:eastAsia="ru-RU"/>
        </w:rPr>
        <w:t>measurable by the measure</w:t>
      </w:r>
      <w:r w:rsidRPr="001242A6">
        <w:rPr>
          <w:sz w:val="22"/>
          <w:lang w:eastAsia="ru-RU"/>
        </w:rPr>
        <w:t xml:space="preserve"> </w:t>
      </w:r>
      <w:r w:rsidRPr="001242A6">
        <w:rPr>
          <w:i/>
          <w:sz w:val="22"/>
          <w:lang w:eastAsia="ru-RU"/>
        </w:rPr>
        <w:t>т</w:t>
      </w:r>
      <w:r w:rsidRPr="001242A6">
        <w:rPr>
          <w:sz w:val="22"/>
          <w:lang w:eastAsia="ru-RU"/>
        </w:rPr>
        <w:t xml:space="preserve">, </w:t>
      </w:r>
      <w:r w:rsidRPr="001242A6">
        <w:rPr>
          <w:sz w:val="22"/>
          <w:lang w:val="en-US" w:eastAsia="ru-RU"/>
        </w:rPr>
        <w:t>then on the aggregate</w:t>
      </w:r>
      <w:r w:rsidRPr="001242A6">
        <w:rPr>
          <w:sz w:val="22"/>
          <w:lang w:eastAsia="ru-RU"/>
        </w:rPr>
        <w:t xml:space="preserve"> </w:t>
      </w:r>
      <w:r w:rsidR="00DD029A" w:rsidRPr="00DD029A">
        <w:rPr>
          <w:position w:val="-6"/>
          <w:sz w:val="22"/>
          <w:lang w:eastAsia="ru-RU"/>
        </w:rPr>
        <w:pict>
          <v:shape id="_x0000_i4064" type="#_x0000_t75" style="width:30.75pt;height:15.75pt">
            <v:imagedata r:id="rId2635" o:title=""/>
          </v:shape>
        </w:pict>
      </w:r>
      <w:r w:rsidRPr="001242A6">
        <w:rPr>
          <w:sz w:val="22"/>
          <w:lang w:eastAsia="ru-RU"/>
        </w:rPr>
        <w:t xml:space="preserve"> </w:t>
      </w:r>
      <w:r w:rsidRPr="001242A6">
        <w:rPr>
          <w:sz w:val="22"/>
          <w:lang w:val="en-US" w:eastAsia="ru-RU"/>
        </w:rPr>
        <w:t>of sets, that are measurable by the measure</w:t>
      </w:r>
      <w:r w:rsidRPr="001242A6">
        <w:rPr>
          <w:sz w:val="22"/>
          <w:lang w:eastAsia="ru-RU"/>
        </w:rPr>
        <w:t xml:space="preserve"> </w:t>
      </w:r>
      <w:r w:rsidRPr="001242A6">
        <w:rPr>
          <w:i/>
          <w:sz w:val="22"/>
          <w:lang w:eastAsia="ru-RU"/>
        </w:rPr>
        <w:t>т</w:t>
      </w:r>
      <w:r w:rsidRPr="001242A6">
        <w:rPr>
          <w:i/>
          <w:sz w:val="22"/>
          <w:lang w:val="en-US" w:eastAsia="ru-RU"/>
        </w:rPr>
        <w:t>,</w:t>
      </w:r>
      <w:r w:rsidRPr="001242A6">
        <w:rPr>
          <w:sz w:val="22"/>
          <w:lang w:eastAsia="ru-RU"/>
        </w:rPr>
        <w:t xml:space="preserve"> </w:t>
      </w:r>
      <w:r w:rsidRPr="001242A6">
        <w:rPr>
          <w:sz w:val="22"/>
          <w:lang w:val="en-US" w:eastAsia="ru-RU"/>
        </w:rPr>
        <w:t>it is natural to introduce a new probability measure</w:t>
      </w:r>
      <w:r w:rsidRPr="001242A6">
        <w:rPr>
          <w:sz w:val="22"/>
          <w:lang w:eastAsia="ru-RU"/>
        </w:rPr>
        <w:t xml:space="preserve"> </w:t>
      </w:r>
      <w:r w:rsidR="00DD029A" w:rsidRPr="00DD029A">
        <w:rPr>
          <w:position w:val="-4"/>
          <w:sz w:val="22"/>
          <w:lang w:eastAsia="ru-RU"/>
        </w:rPr>
        <w:pict>
          <v:shape id="_x0000_i4065" type="#_x0000_t75" style="width:10.5pt;height:12pt">
            <v:imagedata r:id="rId2639" o:title=""/>
          </v:shape>
        </w:pict>
      </w:r>
      <w:r w:rsidRPr="001242A6">
        <w:rPr>
          <w:sz w:val="22"/>
          <w:lang w:eastAsia="ru-RU"/>
        </w:rPr>
        <w:t xml:space="preserve">, </w:t>
      </w:r>
      <w:r w:rsidRPr="001242A6">
        <w:rPr>
          <w:sz w:val="22"/>
          <w:lang w:val="en-US" w:eastAsia="ru-RU"/>
        </w:rPr>
        <w:t>putting</w:t>
      </w:r>
    </w:p>
    <w:p w:rsidR="001242A6" w:rsidRPr="001242A6" w:rsidRDefault="00DD029A" w:rsidP="001242A6">
      <w:pPr>
        <w:widowControl w:val="0"/>
        <w:jc w:val="center"/>
        <w:rPr>
          <w:sz w:val="22"/>
          <w:lang w:eastAsia="ru-RU"/>
        </w:rPr>
      </w:pPr>
      <w:r w:rsidRPr="00DD029A">
        <w:rPr>
          <w:position w:val="-28"/>
          <w:sz w:val="22"/>
          <w:lang w:eastAsia="ru-RU"/>
        </w:rPr>
        <w:pict>
          <v:shape id="_x0000_i4066" type="#_x0000_t75" style="width:241.5pt;height:33pt">
            <v:imagedata r:id="rId2640" o:title=""/>
          </v:shape>
        </w:pict>
      </w:r>
    </w:p>
    <w:p w:rsidR="001242A6" w:rsidRPr="001242A6" w:rsidRDefault="00DD029A" w:rsidP="001242A6">
      <w:pPr>
        <w:widowControl w:val="0"/>
        <w:jc w:val="center"/>
        <w:rPr>
          <w:sz w:val="22"/>
          <w:lang w:eastAsia="ru-RU"/>
        </w:rPr>
      </w:pPr>
      <w:r w:rsidRPr="00DD029A">
        <w:rPr>
          <w:position w:val="-32"/>
          <w:sz w:val="22"/>
          <w:lang w:eastAsia="ru-RU"/>
        </w:rPr>
        <w:pict>
          <v:shape id="_x0000_i4067" type="#_x0000_t75" style="width:264.75pt;height:35.25pt">
            <v:imagedata r:id="rId2641" o:title=""/>
          </v:shape>
        </w:pict>
      </w:r>
    </w:p>
    <w:p w:rsidR="001242A6" w:rsidRPr="001242A6" w:rsidRDefault="00DD029A" w:rsidP="001242A6">
      <w:pPr>
        <w:widowControl w:val="0"/>
        <w:jc w:val="center"/>
        <w:rPr>
          <w:spacing w:val="-2"/>
          <w:sz w:val="22"/>
          <w:lang w:val="en-US" w:eastAsia="ru-RU"/>
        </w:rPr>
      </w:pPr>
      <w:r w:rsidRPr="00DD029A">
        <w:rPr>
          <w:position w:val="-32"/>
          <w:sz w:val="22"/>
          <w:lang w:eastAsia="ru-RU"/>
        </w:rPr>
        <w:pict>
          <v:shape id="_x0000_i4068" type="#_x0000_t75" style="width:114.75pt;height:35.25pt">
            <v:imagedata r:id="rId2642" o:title=""/>
          </v:shape>
        </w:pict>
      </w:r>
      <w:r w:rsidR="001242A6" w:rsidRPr="001242A6">
        <w:rPr>
          <w:sz w:val="22"/>
          <w:lang w:eastAsia="ru-RU"/>
        </w:rPr>
        <w:t>.</w:t>
      </w:r>
    </w:p>
    <w:p w:rsidR="001242A6" w:rsidRPr="001242A6" w:rsidRDefault="001242A6" w:rsidP="001242A6">
      <w:pPr>
        <w:widowControl w:val="0"/>
        <w:jc w:val="both"/>
      </w:pPr>
      <w:r w:rsidRPr="001242A6">
        <w:rPr>
          <w:spacing w:val="-2"/>
          <w:sz w:val="22"/>
          <w:lang w:val="en-US" w:eastAsia="ru-RU"/>
        </w:rPr>
        <w:t>where</w:t>
      </w:r>
      <w:r w:rsidRPr="001242A6">
        <w:rPr>
          <w:spacing w:val="-2"/>
          <w:sz w:val="22"/>
          <w:lang w:eastAsia="ru-RU"/>
        </w:rPr>
        <w:t xml:space="preserve"> </w:t>
      </w:r>
      <w:r w:rsidR="00DD029A" w:rsidRPr="00DD029A">
        <w:rPr>
          <w:spacing w:val="-2"/>
          <w:position w:val="-10"/>
          <w:sz w:val="22"/>
          <w:lang w:eastAsia="ru-RU"/>
        </w:rPr>
        <w:pict>
          <v:shape id="_x0000_i4069" type="#_x0000_t75" style="width:25.5pt;height:15pt">
            <v:imagedata r:id="rId2643" o:title=""/>
          </v:shape>
        </w:pict>
      </w:r>
      <w:r w:rsidRPr="001242A6">
        <w:rPr>
          <w:spacing w:val="-2"/>
          <w:sz w:val="22"/>
          <w:lang w:eastAsia="ru-RU"/>
        </w:rPr>
        <w:t xml:space="preserve">, </w:t>
      </w:r>
      <w:r w:rsidR="00DD029A" w:rsidRPr="00DD029A">
        <w:rPr>
          <w:spacing w:val="-2"/>
          <w:position w:val="-6"/>
          <w:sz w:val="22"/>
          <w:lang w:eastAsia="ru-RU"/>
        </w:rPr>
        <w:pict>
          <v:shape id="_x0000_i4070" type="#_x0000_t75" style="width:27.75pt;height:15pt">
            <v:imagedata r:id="rId2644" o:title=""/>
          </v:shape>
        </w:pict>
      </w:r>
      <w:r w:rsidRPr="001242A6">
        <w:rPr>
          <w:spacing w:val="-2"/>
          <w:sz w:val="22"/>
          <w:lang w:eastAsia="ru-RU"/>
        </w:rPr>
        <w:t xml:space="preserve">, </w:t>
      </w:r>
      <w:r w:rsidRPr="001242A6">
        <w:rPr>
          <w:spacing w:val="-2"/>
          <w:sz w:val="22"/>
          <w:lang w:val="en-US" w:eastAsia="ru-RU"/>
        </w:rPr>
        <w:t>is not a statistical probability</w:t>
      </w:r>
      <w:r w:rsidRPr="001242A6">
        <w:rPr>
          <w:spacing w:val="-2"/>
          <w:sz w:val="22"/>
          <w:lang w:eastAsia="ru-RU"/>
        </w:rPr>
        <w:t xml:space="preserve"> </w:t>
      </w:r>
      <w:r w:rsidR="00DD029A" w:rsidRPr="00DD029A">
        <w:rPr>
          <w:spacing w:val="-2"/>
          <w:position w:val="-26"/>
          <w:sz w:val="22"/>
          <w:lang w:eastAsia="ru-RU"/>
        </w:rPr>
        <w:pict>
          <v:shape id="_x0000_i4071" type="#_x0000_t75" style="width:69pt;height:30pt">
            <v:imagedata r:id="rId2645" o:title=""/>
          </v:shape>
        </w:pict>
      </w:r>
      <w:r w:rsidRPr="001242A6">
        <w:rPr>
          <w:spacing w:val="-2"/>
          <w:sz w:val="22"/>
          <w:lang w:eastAsia="ru-RU"/>
        </w:rPr>
        <w:t xml:space="preserve">, </w:t>
      </w:r>
      <w:r w:rsidR="00DD029A" w:rsidRPr="00DD029A">
        <w:rPr>
          <w:spacing w:val="-2"/>
          <w:position w:val="-6"/>
          <w:sz w:val="22"/>
          <w:lang w:eastAsia="ru-RU"/>
        </w:rPr>
        <w:pict>
          <v:shape id="_x0000_i4072" type="#_x0000_t75" style="width:27pt;height:15pt">
            <v:imagedata r:id="rId2646" o:title=""/>
          </v:shape>
        </w:pict>
      </w:r>
      <w:r w:rsidRPr="001242A6">
        <w:rPr>
          <w:spacing w:val="-2"/>
          <w:sz w:val="22"/>
          <w:lang w:eastAsia="ru-RU"/>
        </w:rPr>
        <w:t xml:space="preserve">, </w:t>
      </w:r>
      <w:r w:rsidRPr="001242A6">
        <w:rPr>
          <w:spacing w:val="-2"/>
          <w:sz w:val="22"/>
          <w:lang w:val="en-US" w:eastAsia="ru-RU"/>
        </w:rPr>
        <w:t>obtained as a result of series of</w:t>
      </w:r>
      <w:r w:rsidRPr="001242A6">
        <w:rPr>
          <w:spacing w:val="-2"/>
          <w:sz w:val="22"/>
          <w:lang w:eastAsia="ru-RU"/>
        </w:rPr>
        <w:t xml:space="preserve"> </w:t>
      </w:r>
      <w:r w:rsidRPr="001242A6">
        <w:rPr>
          <w:i/>
          <w:spacing w:val="-2"/>
          <w:sz w:val="22"/>
          <w:lang w:eastAsia="ru-RU"/>
        </w:rPr>
        <w:t>п</w:t>
      </w:r>
      <w:r w:rsidRPr="001242A6">
        <w:rPr>
          <w:spacing w:val="-2"/>
          <w:sz w:val="22"/>
          <w:lang w:eastAsia="ru-RU"/>
        </w:rPr>
        <w:t xml:space="preserve"> </w:t>
      </w:r>
      <w:r w:rsidRPr="001242A6">
        <w:rPr>
          <w:spacing w:val="-2"/>
          <w:sz w:val="22"/>
          <w:lang w:val="en-US" w:eastAsia="ru-RU"/>
        </w:rPr>
        <w:t>tests</w:t>
      </w:r>
      <w:r w:rsidRPr="001242A6">
        <w:rPr>
          <w:spacing w:val="-2"/>
          <w:sz w:val="22"/>
          <w:lang w:eastAsia="ru-RU"/>
        </w:rPr>
        <w:t xml:space="preserve"> (</w:t>
      </w:r>
      <w:r w:rsidRPr="001242A6">
        <w:rPr>
          <w:spacing w:val="-2"/>
          <w:sz w:val="22"/>
          <w:lang w:val="en-US" w:eastAsia="ru-RU"/>
        </w:rPr>
        <w:t>by statistical data</w:t>
      </w:r>
      <w:r w:rsidRPr="001242A6">
        <w:rPr>
          <w:spacing w:val="-2"/>
          <w:sz w:val="22"/>
          <w:lang w:eastAsia="ru-RU"/>
        </w:rPr>
        <w:t xml:space="preserve">), </w:t>
      </w:r>
      <w:r w:rsidRPr="001242A6">
        <w:rPr>
          <w:spacing w:val="-2"/>
          <w:sz w:val="22"/>
          <w:lang w:val="en-US" w:eastAsia="ru-RU"/>
        </w:rPr>
        <w:t>but a probability measure introduced on the base of assumption (hypothesis) , that on every set</w:t>
      </w:r>
      <w:r w:rsidRPr="001242A6">
        <w:rPr>
          <w:spacing w:val="-2"/>
          <w:sz w:val="22"/>
          <w:lang w:eastAsia="ru-RU"/>
        </w:rPr>
        <w:t xml:space="preserve"> </w:t>
      </w:r>
      <w:r w:rsidR="00DD029A" w:rsidRPr="00DD029A">
        <w:rPr>
          <w:spacing w:val="-2"/>
          <w:position w:val="-10"/>
          <w:sz w:val="22"/>
          <w:lang w:eastAsia="ru-RU"/>
        </w:rPr>
        <w:pict>
          <v:shape id="_x0000_i4073" type="#_x0000_t75" style="width:15.75pt;height:15.75pt">
            <v:imagedata r:id="rId2647" o:title=""/>
          </v:shape>
        </w:pict>
      </w:r>
      <w:r w:rsidRPr="001242A6">
        <w:rPr>
          <w:spacing w:val="-2"/>
          <w:sz w:val="22"/>
          <w:lang w:eastAsia="ru-RU"/>
        </w:rPr>
        <w:t xml:space="preserve"> </w:t>
      </w:r>
      <w:r w:rsidRPr="001242A6">
        <w:rPr>
          <w:spacing w:val="-2"/>
          <w:sz w:val="22"/>
          <w:lang w:val="en-US" w:eastAsia="ru-RU"/>
        </w:rPr>
        <w:t>statistical probabilities</w:t>
      </w:r>
      <w:r w:rsidRPr="001242A6">
        <w:rPr>
          <w:spacing w:val="-2"/>
          <w:sz w:val="22"/>
          <w:lang w:eastAsia="ru-RU"/>
        </w:rPr>
        <w:t xml:space="preserve">, </w:t>
      </w:r>
      <w:r w:rsidRPr="001242A6">
        <w:rPr>
          <w:spacing w:val="-2"/>
          <w:sz w:val="22"/>
          <w:lang w:val="en-US" w:eastAsia="ru-RU"/>
        </w:rPr>
        <w:t xml:space="preserve">obtained by statistical data (results of series of </w:t>
      </w:r>
      <w:r w:rsidRPr="001242A6">
        <w:rPr>
          <w:i/>
          <w:spacing w:val="-2"/>
          <w:sz w:val="22"/>
          <w:lang w:eastAsia="ru-RU"/>
        </w:rPr>
        <w:t>п</w:t>
      </w:r>
      <w:r w:rsidRPr="001242A6">
        <w:rPr>
          <w:spacing w:val="-2"/>
          <w:sz w:val="22"/>
          <w:lang w:eastAsia="ru-RU"/>
        </w:rPr>
        <w:t xml:space="preserve"> </w:t>
      </w:r>
      <w:r w:rsidRPr="001242A6">
        <w:rPr>
          <w:spacing w:val="-2"/>
          <w:sz w:val="22"/>
          <w:lang w:val="en-US" w:eastAsia="ru-RU"/>
        </w:rPr>
        <w:t>tests</w:t>
      </w:r>
      <w:r w:rsidRPr="001242A6">
        <w:rPr>
          <w:spacing w:val="-2"/>
          <w:sz w:val="22"/>
          <w:lang w:eastAsia="ru-RU"/>
        </w:rPr>
        <w:t xml:space="preserve">), </w:t>
      </w:r>
      <w:r w:rsidRPr="001242A6">
        <w:rPr>
          <w:spacing w:val="-2"/>
          <w:sz w:val="22"/>
          <w:lang w:val="en-US" w:eastAsia="ru-RU"/>
        </w:rPr>
        <w:t>are distributed uniformly, i.e., if there are two subsets</w:t>
      </w:r>
      <w:r w:rsidRPr="001242A6">
        <w:rPr>
          <w:spacing w:val="-2"/>
          <w:sz w:val="22"/>
          <w:lang w:eastAsia="ru-RU"/>
        </w:rPr>
        <w:t xml:space="preserve"> </w:t>
      </w:r>
      <w:r w:rsidR="00DD029A" w:rsidRPr="00DD029A">
        <w:rPr>
          <w:spacing w:val="-2"/>
          <w:position w:val="-10"/>
          <w:sz w:val="22"/>
          <w:lang w:eastAsia="ru-RU"/>
        </w:rPr>
        <w:pict>
          <v:shape id="_x0000_i4074" type="#_x0000_t75" style="width:33.75pt;height:15pt">
            <v:imagedata r:id="rId2648" o:title=""/>
          </v:shape>
        </w:pict>
      </w:r>
      <w:r w:rsidRPr="001242A6">
        <w:rPr>
          <w:spacing w:val="-2"/>
          <w:sz w:val="22"/>
          <w:lang w:eastAsia="ru-RU"/>
        </w:rPr>
        <w:t xml:space="preserve"> </w:t>
      </w:r>
      <w:r w:rsidRPr="001242A6">
        <w:rPr>
          <w:spacing w:val="-2"/>
          <w:sz w:val="22"/>
          <w:lang w:val="en-US" w:eastAsia="ru-RU"/>
        </w:rPr>
        <w:t>and</w:t>
      </w:r>
      <w:r w:rsidRPr="001242A6">
        <w:rPr>
          <w:spacing w:val="-2"/>
          <w:sz w:val="22"/>
          <w:lang w:eastAsia="ru-RU"/>
        </w:rPr>
        <w:t xml:space="preserve"> </w:t>
      </w:r>
      <w:r w:rsidR="00DD029A" w:rsidRPr="00DD029A">
        <w:rPr>
          <w:spacing w:val="-2"/>
          <w:position w:val="-10"/>
          <w:sz w:val="22"/>
          <w:lang w:eastAsia="ru-RU"/>
        </w:rPr>
        <w:pict>
          <v:shape id="_x0000_i4075" type="#_x0000_t75" style="width:33.75pt;height:15pt">
            <v:imagedata r:id="rId2649" o:title=""/>
          </v:shape>
        </w:pict>
      </w:r>
      <w:r w:rsidRPr="001242A6">
        <w:rPr>
          <w:spacing w:val="-2"/>
          <w:sz w:val="22"/>
          <w:lang w:eastAsia="ru-RU"/>
        </w:rPr>
        <w:t xml:space="preserve"> </w:t>
      </w:r>
      <w:r w:rsidRPr="001242A6">
        <w:rPr>
          <w:spacing w:val="-2"/>
          <w:sz w:val="22"/>
          <w:lang w:val="en-US" w:eastAsia="ru-RU"/>
        </w:rPr>
        <w:t>of equal measure</w:t>
      </w:r>
      <w:r w:rsidRPr="001242A6">
        <w:rPr>
          <w:spacing w:val="-2"/>
          <w:sz w:val="22"/>
          <w:lang w:eastAsia="ru-RU"/>
        </w:rPr>
        <w:t xml:space="preserve"> </w:t>
      </w:r>
      <w:r w:rsidR="00DD029A" w:rsidRPr="00DD029A">
        <w:rPr>
          <w:spacing w:val="-2"/>
          <w:position w:val="-10"/>
          <w:sz w:val="22"/>
          <w:lang w:eastAsia="ru-RU"/>
        </w:rPr>
        <w:pict>
          <v:shape id="_x0000_i4076" type="#_x0000_t75" style="width:57.75pt;height:15pt">
            <v:imagedata r:id="rId2650" o:title=""/>
          </v:shape>
        </w:pict>
      </w:r>
      <w:r w:rsidRPr="001242A6">
        <w:rPr>
          <w:spacing w:val="-2"/>
          <w:sz w:val="22"/>
          <w:lang w:eastAsia="ru-RU"/>
        </w:rPr>
        <w:t xml:space="preserve">, </w:t>
      </w:r>
      <w:r w:rsidRPr="001242A6">
        <w:rPr>
          <w:spacing w:val="-2"/>
          <w:sz w:val="22"/>
          <w:lang w:val="en-US" w:eastAsia="ru-RU"/>
        </w:rPr>
        <w:t>then as well</w:t>
      </w:r>
    </w:p>
    <w:p w:rsidR="001242A6" w:rsidRPr="001242A6" w:rsidRDefault="00DD029A" w:rsidP="001242A6">
      <w:pPr>
        <w:widowControl w:val="0"/>
        <w:jc w:val="center"/>
      </w:pPr>
      <w:r w:rsidRPr="00DD029A">
        <w:rPr>
          <w:position w:val="-28"/>
          <w:sz w:val="22"/>
          <w:lang w:eastAsia="ru-RU"/>
        </w:rPr>
        <w:pict>
          <v:shape id="_x0000_i4077" type="#_x0000_t75" style="width:225.75pt;height:32.25pt">
            <v:imagedata r:id="rId2651" o:title=""/>
          </v:shape>
        </w:pict>
      </w:r>
      <w:r w:rsidR="001242A6" w:rsidRPr="001242A6">
        <w:rPr>
          <w:sz w:val="22"/>
          <w:lang w:eastAsia="ru-RU"/>
        </w:rPr>
        <w:t>,</w:t>
      </w:r>
    </w:p>
    <w:p w:rsidR="001242A6" w:rsidRPr="001242A6" w:rsidRDefault="00DD029A" w:rsidP="001242A6">
      <w:pPr>
        <w:widowControl w:val="0"/>
        <w:spacing w:before="120" w:after="120"/>
        <w:jc w:val="center"/>
      </w:pPr>
      <w:r w:rsidRPr="00DD029A">
        <w:rPr>
          <w:position w:val="-48"/>
          <w:sz w:val="22"/>
          <w:lang w:eastAsia="ru-RU"/>
        </w:rPr>
        <w:pict>
          <v:shape id="_x0000_i4078" type="#_x0000_t75" style="width:232.5pt;height:53.25pt">
            <v:imagedata r:id="rId2652" o:title=""/>
          </v:shape>
        </w:pict>
      </w:r>
    </w:p>
    <w:p w:rsidR="001242A6" w:rsidRPr="001242A6" w:rsidRDefault="001242A6" w:rsidP="001242A6">
      <w:pPr>
        <w:widowControl w:val="0"/>
        <w:ind w:firstLine="340"/>
        <w:jc w:val="both"/>
        <w:rPr>
          <w:sz w:val="22"/>
          <w:lang w:val="en-US" w:eastAsia="ru-RU"/>
        </w:rPr>
      </w:pPr>
      <w:r w:rsidRPr="001242A6">
        <w:rPr>
          <w:sz w:val="22"/>
          <w:lang w:val="en-US" w:eastAsia="ru-RU"/>
        </w:rPr>
        <w:t>Note</w:t>
      </w:r>
      <w:r w:rsidRPr="001242A6">
        <w:rPr>
          <w:sz w:val="22"/>
          <w:lang w:eastAsia="ru-RU"/>
        </w:rPr>
        <w:t xml:space="preserve">, </w:t>
      </w:r>
      <w:r w:rsidRPr="001242A6">
        <w:rPr>
          <w:sz w:val="22"/>
          <w:lang w:val="en-US" w:eastAsia="ru-RU"/>
        </w:rPr>
        <w:t>when</w:t>
      </w:r>
      <w:r w:rsidRPr="001242A6">
        <w:rPr>
          <w:sz w:val="22"/>
          <w:lang w:eastAsia="ru-RU"/>
        </w:rPr>
        <w:t xml:space="preserve"> </w:t>
      </w:r>
      <w:r w:rsidR="00DD029A" w:rsidRPr="00DD029A">
        <w:rPr>
          <w:position w:val="-6"/>
          <w:sz w:val="22"/>
          <w:lang w:eastAsia="ru-RU"/>
        </w:rPr>
        <w:pict>
          <v:shape id="_x0000_i4079" type="#_x0000_t75" style="width:29.25pt;height:12pt">
            <v:imagedata r:id="rId2653" o:title=""/>
          </v:shape>
        </w:pict>
      </w:r>
      <w:r w:rsidRPr="001242A6">
        <w:rPr>
          <w:sz w:val="22"/>
          <w:lang w:eastAsia="ru-RU"/>
        </w:rPr>
        <w:t xml:space="preserve">, </w:t>
      </w:r>
      <w:r w:rsidRPr="001242A6">
        <w:rPr>
          <w:sz w:val="22"/>
          <w:lang w:val="en-US" w:eastAsia="ru-RU"/>
        </w:rPr>
        <w:t>then</w:t>
      </w:r>
      <w:r w:rsidRPr="001242A6">
        <w:rPr>
          <w:sz w:val="22"/>
          <w:lang w:eastAsia="ru-RU"/>
        </w:rPr>
        <w:t xml:space="preserve"> </w:t>
      </w:r>
      <w:r w:rsidR="00DD029A" w:rsidRPr="00DD029A">
        <w:rPr>
          <w:position w:val="-10"/>
          <w:sz w:val="22"/>
          <w:lang w:eastAsia="ru-RU"/>
        </w:rPr>
        <w:pict>
          <v:shape id="_x0000_i4080" type="#_x0000_t75" style="width:66pt;height:18pt">
            <v:imagedata r:id="rId2654" o:title=""/>
          </v:shape>
        </w:pict>
      </w:r>
      <w:r w:rsidRPr="001242A6">
        <w:rPr>
          <w:sz w:val="22"/>
          <w:lang w:eastAsia="ru-RU"/>
        </w:rPr>
        <w:t xml:space="preserve"> </w:t>
      </w:r>
      <w:r w:rsidRPr="001242A6">
        <w:rPr>
          <w:sz w:val="22"/>
          <w:lang w:val="en-US" w:eastAsia="ru-RU"/>
        </w:rPr>
        <w:t>for all</w:t>
      </w:r>
      <w:r w:rsidRPr="001242A6">
        <w:rPr>
          <w:sz w:val="22"/>
          <w:lang w:eastAsia="ru-RU"/>
        </w:rPr>
        <w:t xml:space="preserve"> </w:t>
      </w:r>
      <w:r w:rsidR="00DD029A" w:rsidRPr="00DD029A">
        <w:rPr>
          <w:position w:val="-4"/>
          <w:sz w:val="22"/>
          <w:lang w:eastAsia="ru-RU"/>
        </w:rPr>
        <w:pict>
          <v:shape id="_x0000_i4081" type="#_x0000_t75" style="width:30pt;height:12pt">
            <v:imagedata r:id="rId2655" o:title=""/>
          </v:shape>
        </w:pict>
      </w:r>
      <w:r w:rsidRPr="001242A6">
        <w:rPr>
          <w:sz w:val="22"/>
          <w:lang w:eastAsia="ru-RU"/>
        </w:rPr>
        <w:t>.</w:t>
      </w:r>
    </w:p>
    <w:p w:rsidR="001242A6" w:rsidRPr="001242A6" w:rsidRDefault="001242A6" w:rsidP="001242A6">
      <w:pPr>
        <w:widowControl w:val="0"/>
        <w:ind w:firstLine="340"/>
        <w:jc w:val="both"/>
        <w:rPr>
          <w:sz w:val="22"/>
          <w:lang w:val="en-US" w:eastAsia="ru-RU"/>
        </w:rPr>
      </w:pPr>
      <w:r w:rsidRPr="001242A6">
        <w:rPr>
          <w:sz w:val="22"/>
          <w:lang w:val="en-US" w:eastAsia="ru-RU"/>
        </w:rPr>
        <w:t>In this way</w:t>
      </w:r>
      <w:r w:rsidRPr="001242A6">
        <w:rPr>
          <w:sz w:val="22"/>
          <w:lang w:eastAsia="ru-RU"/>
        </w:rPr>
        <w:t xml:space="preserve"> </w:t>
      </w:r>
      <w:r w:rsidRPr="001242A6">
        <w:rPr>
          <w:i/>
          <w:sz w:val="22"/>
          <w:lang w:val="en-US" w:eastAsia="ru-RU"/>
        </w:rPr>
        <w:t>the</w:t>
      </w:r>
      <w:r w:rsidRPr="001242A6">
        <w:rPr>
          <w:sz w:val="22"/>
          <w:lang w:val="en-US" w:eastAsia="ru-RU"/>
        </w:rPr>
        <w:t xml:space="preserve"> </w:t>
      </w:r>
      <w:r w:rsidRPr="001242A6">
        <w:rPr>
          <w:i/>
          <w:iCs/>
          <w:sz w:val="22"/>
          <w:lang w:val="en-US" w:eastAsia="ru-RU"/>
        </w:rPr>
        <w:t>probability measure</w:t>
      </w:r>
      <w:r w:rsidRPr="001242A6">
        <w:rPr>
          <w:sz w:val="22"/>
          <w:lang w:eastAsia="ru-RU"/>
        </w:rPr>
        <w:t xml:space="preserve"> </w:t>
      </w:r>
      <w:r w:rsidR="00DD029A" w:rsidRPr="00DD029A">
        <w:rPr>
          <w:position w:val="-10"/>
          <w:sz w:val="22"/>
          <w:lang w:eastAsia="ru-RU"/>
        </w:rPr>
        <w:pict>
          <v:shape id="_x0000_i4082" type="#_x0000_t75" style="width:32.25pt;height:18pt">
            <v:imagedata r:id="rId2656" o:title=""/>
          </v:shape>
        </w:pict>
      </w:r>
      <w:r w:rsidRPr="001242A6">
        <w:rPr>
          <w:sz w:val="22"/>
          <w:lang w:eastAsia="ru-RU"/>
        </w:rPr>
        <w:t>,</w:t>
      </w:r>
      <w:r w:rsidR="00DD029A" w:rsidRPr="00DD029A">
        <w:rPr>
          <w:position w:val="-6"/>
          <w:sz w:val="22"/>
          <w:lang w:eastAsia="ru-RU"/>
        </w:rPr>
        <w:pict>
          <v:shape id="_x0000_i4083" type="#_x0000_t75" style="width:27.75pt;height:12.75pt">
            <v:imagedata r:id="rId2657" o:title=""/>
          </v:shape>
        </w:pict>
      </w:r>
      <w:r w:rsidRPr="001242A6">
        <w:rPr>
          <w:sz w:val="22"/>
          <w:lang w:eastAsia="ru-RU"/>
        </w:rPr>
        <w:t xml:space="preserve">, </w:t>
      </w:r>
      <w:r w:rsidRPr="001242A6">
        <w:rPr>
          <w:i/>
          <w:iCs/>
          <w:sz w:val="22"/>
          <w:lang w:val="en-US" w:eastAsia="ru-RU"/>
        </w:rPr>
        <w:t>that is</w:t>
      </w:r>
      <w:r w:rsidRPr="001242A6">
        <w:rPr>
          <w:sz w:val="22"/>
          <w:lang w:val="en-US" w:eastAsia="ru-RU"/>
        </w:rPr>
        <w:t xml:space="preserve"> </w:t>
      </w:r>
      <w:r w:rsidRPr="001242A6">
        <w:rPr>
          <w:i/>
          <w:iCs/>
          <w:sz w:val="22"/>
          <w:lang w:val="en-US" w:eastAsia="ru-RU"/>
        </w:rPr>
        <w:t>defined on the aggregate of events</w:t>
      </w:r>
      <w:r w:rsidRPr="001242A6">
        <w:rPr>
          <w:sz w:val="22"/>
          <w:lang w:val="en-US" w:eastAsia="ru-RU"/>
        </w:rPr>
        <w:t xml:space="preserve"> </w:t>
      </w:r>
      <w:r w:rsidRPr="001242A6">
        <w:rPr>
          <w:i/>
          <w:sz w:val="22"/>
          <w:lang w:eastAsia="ru-RU"/>
        </w:rPr>
        <w:t>S</w:t>
      </w:r>
      <w:r w:rsidRPr="001242A6">
        <w:rPr>
          <w:sz w:val="22"/>
          <w:lang w:eastAsia="ru-RU"/>
        </w:rPr>
        <w:t xml:space="preserve">, </w:t>
      </w:r>
      <w:r w:rsidRPr="001242A6">
        <w:rPr>
          <w:i/>
          <w:iCs/>
          <w:sz w:val="22"/>
          <w:lang w:val="en-US" w:eastAsia="ru-RU"/>
        </w:rPr>
        <w:t>that is generated by the system of subsets</w:t>
      </w:r>
      <w:r w:rsidRPr="001242A6">
        <w:rPr>
          <w:sz w:val="22"/>
          <w:lang w:eastAsia="ru-RU"/>
        </w:rPr>
        <w:t xml:space="preserve"> </w:t>
      </w:r>
      <w:r w:rsidR="00DD029A" w:rsidRPr="00DD029A">
        <w:rPr>
          <w:position w:val="-10"/>
          <w:sz w:val="22"/>
          <w:lang w:eastAsia="ru-RU"/>
        </w:rPr>
        <w:pict>
          <v:shape id="_x0000_i4084" type="#_x0000_t75" style="width:15.75pt;height:15.75pt">
            <v:imagedata r:id="rId2658" o:title=""/>
          </v:shape>
        </w:pict>
      </w:r>
      <w:r w:rsidRPr="001242A6">
        <w:rPr>
          <w:sz w:val="22"/>
          <w:lang w:eastAsia="ru-RU"/>
        </w:rPr>
        <w:t xml:space="preserve">, </w:t>
      </w:r>
      <w:r w:rsidR="00DD029A" w:rsidRPr="00DD029A">
        <w:rPr>
          <w:position w:val="-10"/>
          <w:sz w:val="22"/>
          <w:lang w:eastAsia="ru-RU"/>
        </w:rPr>
        <w:pict>
          <v:shape id="_x0000_i4085" type="#_x0000_t75" style="width:30.75pt;height:18pt">
            <v:imagedata r:id="rId2659" o:title=""/>
          </v:shape>
        </w:pict>
      </w:r>
      <w:r w:rsidRPr="001242A6">
        <w:rPr>
          <w:sz w:val="22"/>
          <w:lang w:eastAsia="ru-RU"/>
        </w:rPr>
        <w:t xml:space="preserve">, </w:t>
      </w:r>
      <w:r w:rsidRPr="001242A6">
        <w:rPr>
          <w:i/>
          <w:iCs/>
          <w:sz w:val="22"/>
          <w:lang w:val="en-US" w:eastAsia="ru-RU"/>
        </w:rPr>
        <w:t>is expanded</w:t>
      </w:r>
      <w:r w:rsidRPr="001242A6">
        <w:rPr>
          <w:i/>
          <w:iCs/>
          <w:sz w:val="22"/>
          <w:lang w:eastAsia="ru-RU"/>
        </w:rPr>
        <w:t xml:space="preserve"> (</w:t>
      </w:r>
      <w:r w:rsidRPr="001242A6">
        <w:rPr>
          <w:i/>
          <w:iCs/>
          <w:sz w:val="22"/>
          <w:lang w:val="en-US" w:eastAsia="ru-RU"/>
        </w:rPr>
        <w:t>continued</w:t>
      </w:r>
      <w:r w:rsidRPr="001242A6">
        <w:rPr>
          <w:i/>
          <w:iCs/>
          <w:sz w:val="22"/>
          <w:lang w:eastAsia="ru-RU"/>
        </w:rPr>
        <w:t xml:space="preserve">) </w:t>
      </w:r>
      <w:r w:rsidRPr="001242A6">
        <w:rPr>
          <w:i/>
          <w:iCs/>
          <w:sz w:val="22"/>
          <w:lang w:val="en-US" w:eastAsia="ru-RU"/>
        </w:rPr>
        <w:t>onto the aggregate</w:t>
      </w:r>
      <w:r w:rsidRPr="001242A6">
        <w:rPr>
          <w:sz w:val="22"/>
          <w:lang w:eastAsia="ru-RU"/>
        </w:rPr>
        <w:t xml:space="preserve"> </w:t>
      </w:r>
      <w:r w:rsidR="00DD029A" w:rsidRPr="00DD029A">
        <w:rPr>
          <w:position w:val="-6"/>
          <w:sz w:val="22"/>
          <w:lang w:eastAsia="ru-RU"/>
        </w:rPr>
        <w:pict>
          <v:shape id="_x0000_i4086" type="#_x0000_t75" style="width:30.75pt;height:15.75pt">
            <v:imagedata r:id="rId2660" o:title=""/>
          </v:shape>
        </w:pict>
      </w:r>
      <w:r w:rsidRPr="001242A6">
        <w:rPr>
          <w:sz w:val="22"/>
          <w:lang w:eastAsia="ru-RU"/>
        </w:rPr>
        <w:t xml:space="preserve"> </w:t>
      </w:r>
      <w:r w:rsidRPr="001242A6">
        <w:rPr>
          <w:i/>
          <w:iCs/>
          <w:sz w:val="22"/>
          <w:lang w:val="en-US" w:eastAsia="ru-RU"/>
        </w:rPr>
        <w:t xml:space="preserve">of sets that are measurable by the measure </w:t>
      </w:r>
      <w:r w:rsidRPr="001242A6">
        <w:rPr>
          <w:i/>
          <w:sz w:val="22"/>
          <w:lang w:eastAsia="ru-RU"/>
        </w:rPr>
        <w:t>т</w:t>
      </w:r>
      <w:r w:rsidRPr="001242A6">
        <w:rPr>
          <w:sz w:val="22"/>
          <w:lang w:eastAsia="ru-RU"/>
        </w:rPr>
        <w:t xml:space="preserve">. </w:t>
      </w:r>
      <w:r w:rsidRPr="001242A6">
        <w:rPr>
          <w:sz w:val="22"/>
          <w:lang w:val="en-US" w:eastAsia="ru-RU"/>
        </w:rPr>
        <w:t>Obviously</w:t>
      </w:r>
      <w:r w:rsidRPr="001242A6">
        <w:rPr>
          <w:sz w:val="22"/>
          <w:lang w:eastAsia="ru-RU"/>
        </w:rPr>
        <w:t xml:space="preserve">, </w:t>
      </w:r>
      <w:r w:rsidRPr="001242A6">
        <w:rPr>
          <w:sz w:val="22"/>
          <w:lang w:val="en-US" w:eastAsia="ru-RU"/>
        </w:rPr>
        <w:t>for</w:t>
      </w:r>
      <w:r w:rsidRPr="001242A6">
        <w:rPr>
          <w:sz w:val="22"/>
          <w:lang w:eastAsia="ru-RU"/>
        </w:rPr>
        <w:t xml:space="preserve"> </w:t>
      </w:r>
      <w:r w:rsidR="00DD029A" w:rsidRPr="00DD029A">
        <w:rPr>
          <w:position w:val="-6"/>
          <w:sz w:val="22"/>
          <w:lang w:eastAsia="ru-RU"/>
        </w:rPr>
        <w:pict>
          <v:shape id="_x0000_i4087" type="#_x0000_t75" style="width:27.75pt;height:12.75pt">
            <v:imagedata r:id="rId2661" o:title=""/>
          </v:shape>
        </w:pict>
      </w:r>
      <w:r w:rsidRPr="001242A6">
        <w:rPr>
          <w:sz w:val="22"/>
          <w:lang w:eastAsia="ru-RU"/>
        </w:rPr>
        <w:t xml:space="preserve"> </w:t>
      </w:r>
      <w:r w:rsidRPr="001242A6">
        <w:rPr>
          <w:sz w:val="22"/>
          <w:lang w:val="en-US" w:eastAsia="ru-RU"/>
        </w:rPr>
        <w:t>there is the equality</w:t>
      </w:r>
      <w:r w:rsidRPr="001242A6">
        <w:rPr>
          <w:sz w:val="22"/>
          <w:lang w:eastAsia="ru-RU"/>
        </w:rPr>
        <w:t xml:space="preserve"> </w:t>
      </w:r>
      <w:r w:rsidR="00DD029A" w:rsidRPr="00DD029A">
        <w:rPr>
          <w:position w:val="-10"/>
          <w:sz w:val="22"/>
          <w:lang w:eastAsia="ru-RU"/>
        </w:rPr>
        <w:pict>
          <v:shape id="_x0000_i4088" type="#_x0000_t75" style="width:65.25pt;height:18pt">
            <v:imagedata r:id="rId2662" o:title=""/>
          </v:shape>
        </w:pict>
      </w:r>
      <w:r w:rsidRPr="001242A6">
        <w:rPr>
          <w:sz w:val="22"/>
          <w:lang w:eastAsia="ru-RU"/>
        </w:rPr>
        <w:t>.</w:t>
      </w:r>
    </w:p>
    <w:p w:rsidR="001242A6" w:rsidRPr="001242A6" w:rsidRDefault="001242A6" w:rsidP="001242A6">
      <w:pPr>
        <w:widowControl w:val="0"/>
        <w:ind w:firstLine="340"/>
        <w:jc w:val="both"/>
        <w:rPr>
          <w:sz w:val="22"/>
          <w:lang w:val="en-US" w:eastAsia="ru-RU"/>
        </w:rPr>
      </w:pPr>
      <w:r w:rsidRPr="001242A6">
        <w:rPr>
          <w:sz w:val="22"/>
          <w:lang w:val="en-US" w:eastAsia="ru-RU"/>
        </w:rPr>
        <w:t xml:space="preserve">Here we also make an assumption (hypothesis), that density of distribution of statistical probabilities on each of sets </w:t>
      </w:r>
      <w:r w:rsidRPr="001242A6">
        <w:rPr>
          <w:sz w:val="22"/>
          <w:lang w:eastAsia="ru-RU"/>
        </w:rPr>
        <w:t xml:space="preserve"> </w:t>
      </w:r>
      <w:r w:rsidR="00DD029A" w:rsidRPr="00DD029A">
        <w:rPr>
          <w:position w:val="-10"/>
          <w:sz w:val="22"/>
          <w:lang w:eastAsia="ru-RU"/>
        </w:rPr>
        <w:pict>
          <v:shape id="_x0000_i4089" type="#_x0000_t75" style="width:15.75pt;height:15.75pt">
            <v:imagedata r:id="rId2663" o:title=""/>
          </v:shape>
        </w:pict>
      </w:r>
      <w:r w:rsidRPr="001242A6">
        <w:rPr>
          <w:sz w:val="22"/>
          <w:lang w:eastAsia="ru-RU"/>
        </w:rPr>
        <w:t xml:space="preserve"> </w:t>
      </w:r>
      <w:r w:rsidRPr="001242A6">
        <w:rPr>
          <w:sz w:val="22"/>
          <w:lang w:val="en-US" w:eastAsia="ru-RU"/>
        </w:rPr>
        <w:t>is constant</w:t>
      </w:r>
      <w:r w:rsidRPr="001242A6">
        <w:rPr>
          <w:sz w:val="22"/>
          <w:lang w:eastAsia="ru-RU"/>
        </w:rPr>
        <w:t xml:space="preserve">, </w:t>
      </w:r>
      <w:r w:rsidRPr="001242A6">
        <w:rPr>
          <w:sz w:val="22"/>
          <w:lang w:val="en-US" w:eastAsia="ru-RU"/>
        </w:rPr>
        <w:t>that is</w:t>
      </w:r>
      <w:r w:rsidRPr="001242A6">
        <w:rPr>
          <w:sz w:val="22"/>
          <w:lang w:eastAsia="ru-RU"/>
        </w:rPr>
        <w:t xml:space="preserve"> </w:t>
      </w:r>
      <w:r w:rsidR="00DD029A" w:rsidRPr="00DD029A">
        <w:rPr>
          <w:position w:val="-26"/>
          <w:sz w:val="22"/>
          <w:lang w:eastAsia="ru-RU"/>
        </w:rPr>
        <w:pict>
          <v:shape id="_x0000_i4090" type="#_x0000_t75" style="width:93.75pt;height:32.25pt">
            <v:imagedata r:id="rId2664" o:title=""/>
          </v:shape>
        </w:pict>
      </w:r>
      <w:r w:rsidRPr="001242A6">
        <w:rPr>
          <w:sz w:val="22"/>
          <w:lang w:eastAsia="ru-RU"/>
        </w:rPr>
        <w:t xml:space="preserve">, </w:t>
      </w:r>
      <w:r w:rsidR="00DD029A" w:rsidRPr="00DD029A">
        <w:rPr>
          <w:position w:val="-10"/>
          <w:sz w:val="22"/>
          <w:lang w:eastAsia="ru-RU"/>
        </w:rPr>
        <w:pict>
          <v:shape id="_x0000_i4091" type="#_x0000_t75" style="width:33.75pt;height:15.75pt">
            <v:imagedata r:id="rId2665" o:title=""/>
          </v:shape>
        </w:pict>
      </w:r>
      <w:r w:rsidRPr="001242A6">
        <w:rPr>
          <w:sz w:val="22"/>
          <w:lang w:eastAsia="ru-RU"/>
        </w:rPr>
        <w:t xml:space="preserve">, </w:t>
      </w:r>
      <w:r w:rsidR="00DD029A" w:rsidRPr="00DD029A">
        <w:rPr>
          <w:position w:val="-10"/>
          <w:sz w:val="22"/>
          <w:lang w:eastAsia="ru-RU"/>
        </w:rPr>
        <w:pict>
          <v:shape id="_x0000_i4092" type="#_x0000_t75" style="width:30.75pt;height:18pt">
            <v:imagedata r:id="rId2666" o:title=""/>
          </v:shape>
        </w:pict>
      </w:r>
      <w:r w:rsidRPr="001242A6">
        <w:rPr>
          <w:sz w:val="22"/>
          <w:lang w:val="en-US" w:eastAsia="ru-RU"/>
        </w:rPr>
        <w:t>.</w:t>
      </w:r>
    </w:p>
    <w:p w:rsidR="001242A6" w:rsidRPr="001242A6" w:rsidRDefault="001242A6" w:rsidP="001242A6">
      <w:pPr>
        <w:widowControl w:val="0"/>
        <w:ind w:firstLine="340"/>
        <w:jc w:val="both"/>
      </w:pPr>
      <w:r w:rsidRPr="001242A6">
        <w:rPr>
          <w:sz w:val="22"/>
          <w:lang w:val="en-US" w:eastAsia="ru-RU"/>
        </w:rPr>
        <w:t>Indeed by results of tests (by statistical data) it can take place</w:t>
      </w:r>
      <w:r w:rsidRPr="001242A6">
        <w:rPr>
          <w:sz w:val="22"/>
          <w:lang w:eastAsia="ru-RU"/>
        </w:rPr>
        <w:t xml:space="preserve"> (</w:t>
      </w:r>
      <w:r w:rsidRPr="001242A6">
        <w:rPr>
          <w:sz w:val="22"/>
          <w:lang w:val="en-US" w:eastAsia="ru-RU"/>
        </w:rPr>
        <w:t xml:space="preserve">if to fixate </w:t>
      </w:r>
      <w:r w:rsidRPr="001242A6">
        <w:rPr>
          <w:sz w:val="22"/>
          <w:lang w:val="en-US" w:eastAsia="ru-RU"/>
        </w:rPr>
        <w:lastRenderedPageBreak/>
        <w:t>not only the number of points</w:t>
      </w:r>
      <w:r w:rsidRPr="001242A6">
        <w:rPr>
          <w:sz w:val="22"/>
          <w:lang w:eastAsia="ru-RU"/>
        </w:rPr>
        <w:t xml:space="preserve">, </w:t>
      </w:r>
      <w:r w:rsidRPr="001242A6">
        <w:rPr>
          <w:sz w:val="22"/>
          <w:lang w:val="en-US" w:eastAsia="ru-RU"/>
        </w:rPr>
        <w:t>that fall into set</w:t>
      </w:r>
      <w:r w:rsidRPr="001242A6">
        <w:rPr>
          <w:sz w:val="22"/>
          <w:lang w:eastAsia="ru-RU"/>
        </w:rPr>
        <w:t xml:space="preserve"> </w:t>
      </w:r>
      <w:r w:rsidR="00DD029A" w:rsidRPr="00DD029A">
        <w:rPr>
          <w:position w:val="-10"/>
          <w:sz w:val="22"/>
          <w:lang w:eastAsia="ru-RU"/>
        </w:rPr>
        <w:pict>
          <v:shape id="_x0000_i4093" type="#_x0000_t75" style="width:15.75pt;height:15.75pt">
            <v:imagedata r:id="rId2667" o:title=""/>
          </v:shape>
        </w:pict>
      </w:r>
      <w:r w:rsidRPr="001242A6">
        <w:rPr>
          <w:sz w:val="22"/>
          <w:lang w:eastAsia="ru-RU"/>
        </w:rPr>
        <w:t xml:space="preserve">, </w:t>
      </w:r>
      <w:r w:rsidRPr="001242A6">
        <w:rPr>
          <w:sz w:val="22"/>
          <w:lang w:val="en-US" w:eastAsia="ru-RU"/>
        </w:rPr>
        <w:t xml:space="preserve">but also the number of points that fall into different subsets of </w:t>
      </w:r>
      <w:r w:rsidRPr="001242A6">
        <w:rPr>
          <w:sz w:val="22"/>
          <w:lang w:eastAsia="ru-RU"/>
        </w:rPr>
        <w:t xml:space="preserve"> </w:t>
      </w:r>
      <w:r w:rsidR="00DD029A" w:rsidRPr="00DD029A">
        <w:rPr>
          <w:position w:val="-10"/>
          <w:sz w:val="22"/>
          <w:lang w:eastAsia="ru-RU"/>
        </w:rPr>
        <w:pict>
          <v:shape id="_x0000_i4094" type="#_x0000_t75" style="width:15.75pt;height:15.75pt">
            <v:imagedata r:id="rId2667" o:title=""/>
          </v:shape>
        </w:pict>
      </w:r>
      <w:r w:rsidRPr="001242A6">
        <w:rPr>
          <w:sz w:val="22"/>
          <w:lang w:eastAsia="ru-RU"/>
        </w:rPr>
        <w:t xml:space="preserve">, </w:t>
      </w:r>
      <w:r w:rsidR="00DD029A" w:rsidRPr="00DD029A">
        <w:rPr>
          <w:position w:val="-10"/>
          <w:sz w:val="22"/>
          <w:lang w:eastAsia="ru-RU"/>
        </w:rPr>
        <w:pict>
          <v:shape id="_x0000_i4095" type="#_x0000_t75" style="width:30.75pt;height:18pt">
            <v:imagedata r:id="rId2666" o:title=""/>
          </v:shape>
        </w:pict>
      </w:r>
      <w:r w:rsidRPr="001242A6">
        <w:rPr>
          <w:sz w:val="22"/>
          <w:lang w:eastAsia="ru-RU"/>
        </w:rPr>
        <w:t xml:space="preserve">), </w:t>
      </w:r>
      <w:r w:rsidRPr="001242A6">
        <w:rPr>
          <w:sz w:val="22"/>
          <w:lang w:val="en-US" w:eastAsia="ru-RU"/>
        </w:rPr>
        <w:t>that</w:t>
      </w:r>
      <w:r w:rsidRPr="001242A6">
        <w:rPr>
          <w:sz w:val="22"/>
          <w:lang w:eastAsia="ru-RU"/>
        </w:rPr>
        <w:t xml:space="preserve"> </w:t>
      </w:r>
      <w:r w:rsidR="00DD029A" w:rsidRPr="00DD029A">
        <w:rPr>
          <w:position w:val="-10"/>
          <w:sz w:val="22"/>
          <w:lang w:eastAsia="ru-RU"/>
        </w:rPr>
        <w:pict>
          <v:shape id="_x0000_i4096" type="#_x0000_t75" style="width:68.25pt;height:15.75pt">
            <v:imagedata r:id="rId2668" o:title=""/>
          </v:shape>
        </w:pict>
      </w:r>
      <w:r w:rsidRPr="001242A6">
        <w:rPr>
          <w:sz w:val="22"/>
          <w:lang w:eastAsia="ru-RU"/>
        </w:rPr>
        <w:t xml:space="preserve">, </w:t>
      </w:r>
      <w:r w:rsidRPr="001242A6">
        <w:rPr>
          <w:sz w:val="22"/>
          <w:lang w:val="en-US" w:eastAsia="ru-RU"/>
        </w:rPr>
        <w:t>when</w:t>
      </w:r>
      <w:r w:rsidRPr="001242A6">
        <w:rPr>
          <w:sz w:val="22"/>
          <w:lang w:eastAsia="ru-RU"/>
        </w:rPr>
        <w:t xml:space="preserve">  </w:t>
      </w:r>
      <w:r w:rsidR="00DD029A" w:rsidRPr="00DD029A">
        <w:rPr>
          <w:position w:val="-10"/>
          <w:sz w:val="22"/>
          <w:lang w:eastAsia="ru-RU"/>
        </w:rPr>
        <w:pict>
          <v:shape id="_x0000_i4097" type="#_x0000_t75" style="width:36pt;height:15.75pt">
            <v:imagedata r:id="rId2669" o:title=""/>
          </v:shape>
        </w:pict>
      </w:r>
      <w:r w:rsidRPr="001242A6">
        <w:rPr>
          <w:sz w:val="22"/>
          <w:lang w:eastAsia="ru-RU"/>
        </w:rPr>
        <w:t xml:space="preserve">, </w:t>
      </w:r>
      <w:r w:rsidR="00DD029A" w:rsidRPr="00DD029A">
        <w:rPr>
          <w:position w:val="-10"/>
          <w:sz w:val="22"/>
          <w:lang w:eastAsia="ru-RU"/>
        </w:rPr>
        <w:pict>
          <v:shape id="_x0000_i4098" type="#_x0000_t75" style="width:36pt;height:15.75pt">
            <v:imagedata r:id="rId2670" o:title=""/>
          </v:shape>
        </w:pict>
      </w:r>
      <w:r w:rsidRPr="001242A6">
        <w:rPr>
          <w:sz w:val="22"/>
          <w:lang w:eastAsia="ru-RU"/>
        </w:rPr>
        <w:t xml:space="preserve">, </w:t>
      </w:r>
      <w:r w:rsidR="00DD029A" w:rsidRPr="00DD029A">
        <w:rPr>
          <w:position w:val="-10"/>
          <w:sz w:val="22"/>
          <w:lang w:eastAsia="ru-RU"/>
        </w:rPr>
        <w:pict>
          <v:shape id="_x0000_i4099" type="#_x0000_t75" style="width:62.25pt;height:15pt">
            <v:imagedata r:id="rId2671" o:title=""/>
          </v:shape>
        </w:pict>
      </w:r>
      <w:r w:rsidRPr="001242A6">
        <w:rPr>
          <w:sz w:val="22"/>
          <w:lang w:eastAsia="ru-RU"/>
        </w:rPr>
        <w:t xml:space="preserve">, </w:t>
      </w:r>
      <w:r w:rsidR="00DD029A" w:rsidRPr="00DD029A">
        <w:rPr>
          <w:position w:val="-10"/>
          <w:sz w:val="22"/>
          <w:lang w:eastAsia="ru-RU"/>
        </w:rPr>
        <w:pict>
          <v:shape id="_x0000_i4100" type="#_x0000_t75" style="width:29.25pt;height:18pt">
            <v:imagedata r:id="rId2672" o:title=""/>
          </v:shape>
        </w:pict>
      </w:r>
      <w:r w:rsidRPr="001242A6">
        <w:rPr>
          <w:sz w:val="22"/>
          <w:lang w:eastAsia="ru-RU"/>
        </w:rPr>
        <w:t xml:space="preserve">, </w:t>
      </w:r>
      <w:r w:rsidR="00DD029A" w:rsidRPr="00DD029A">
        <w:rPr>
          <w:position w:val="-6"/>
          <w:sz w:val="22"/>
          <w:lang w:eastAsia="ru-RU"/>
        </w:rPr>
        <w:pict>
          <v:shape id="_x0000_i4101" type="#_x0000_t75" style="width:30pt;height:15.75pt">
            <v:imagedata r:id="rId2673" o:title=""/>
          </v:shape>
        </w:pict>
      </w:r>
      <w:r w:rsidRPr="001242A6">
        <w:rPr>
          <w:sz w:val="22"/>
          <w:lang w:eastAsia="ru-RU"/>
        </w:rPr>
        <w:t xml:space="preserve">, </w:t>
      </w:r>
      <w:r w:rsidRPr="001242A6">
        <w:rPr>
          <w:sz w:val="22"/>
          <w:lang w:val="en-US" w:eastAsia="ru-RU"/>
        </w:rPr>
        <w:t>therefore the probability measures</w:t>
      </w:r>
    </w:p>
    <w:p w:rsidR="001242A6" w:rsidRPr="001242A6" w:rsidRDefault="00DD029A" w:rsidP="001242A6">
      <w:pPr>
        <w:widowControl w:val="0"/>
        <w:ind w:firstLine="340"/>
        <w:jc w:val="center"/>
        <w:rPr>
          <w:sz w:val="22"/>
          <w:lang w:val="en-US" w:eastAsia="ru-RU"/>
        </w:rPr>
      </w:pPr>
      <w:r w:rsidRPr="00DD029A">
        <w:rPr>
          <w:position w:val="-26"/>
          <w:sz w:val="22"/>
          <w:lang w:eastAsia="ru-RU"/>
        </w:rPr>
        <w:pict>
          <v:shape id="_x0000_i4102" type="#_x0000_t75" style="width:138pt;height:30pt">
            <v:imagedata r:id="rId2674" o:title=""/>
          </v:shape>
        </w:pict>
      </w:r>
      <w:r w:rsidR="001242A6" w:rsidRPr="001242A6">
        <w:rPr>
          <w:sz w:val="22"/>
          <w:lang w:eastAsia="ru-RU"/>
        </w:rPr>
        <w:t xml:space="preserve">, </w:t>
      </w:r>
      <w:r w:rsidRPr="00DD029A">
        <w:rPr>
          <w:position w:val="-6"/>
          <w:sz w:val="22"/>
          <w:lang w:eastAsia="ru-RU"/>
        </w:rPr>
        <w:pict>
          <v:shape id="_x0000_i4103" type="#_x0000_t75" style="width:27.75pt;height:15pt">
            <v:imagedata r:id="rId2675" o:title=""/>
          </v:shape>
        </w:pict>
      </w:r>
      <w:r w:rsidR="001242A6" w:rsidRPr="001242A6">
        <w:rPr>
          <w:sz w:val="22"/>
          <w:lang w:eastAsia="ru-RU"/>
        </w:rPr>
        <w:t>,</w:t>
      </w:r>
    </w:p>
    <w:p w:rsidR="001242A6" w:rsidRPr="001242A6" w:rsidRDefault="001242A6" w:rsidP="001242A6">
      <w:pPr>
        <w:widowControl w:val="0"/>
        <w:jc w:val="both"/>
      </w:pPr>
      <w:r w:rsidRPr="001242A6">
        <w:rPr>
          <w:sz w:val="22"/>
          <w:lang w:val="en-US" w:eastAsia="ru-RU"/>
        </w:rPr>
        <w:t>are hypothetical, that are introduced on the base of assumption, that on each set</w:t>
      </w:r>
      <w:r w:rsidRPr="001242A6">
        <w:rPr>
          <w:sz w:val="22"/>
          <w:lang w:eastAsia="ru-RU"/>
        </w:rPr>
        <w:t xml:space="preserve">  </w:t>
      </w:r>
      <w:r w:rsidR="00DD029A" w:rsidRPr="00DD029A">
        <w:rPr>
          <w:position w:val="-10"/>
          <w:sz w:val="22"/>
          <w:lang w:eastAsia="ru-RU"/>
        </w:rPr>
        <w:pict>
          <v:shape id="_x0000_i4104" type="#_x0000_t75" style="width:15.75pt;height:15.75pt">
            <v:imagedata r:id="rId2667" o:title=""/>
          </v:shape>
        </w:pict>
      </w:r>
      <w:r w:rsidRPr="001242A6">
        <w:rPr>
          <w:sz w:val="22"/>
          <w:lang w:eastAsia="ru-RU"/>
        </w:rPr>
        <w:t xml:space="preserve"> </w:t>
      </w:r>
      <w:r w:rsidRPr="001242A6">
        <w:rPr>
          <w:sz w:val="22"/>
          <w:lang w:val="en-US" w:eastAsia="ru-RU"/>
        </w:rPr>
        <w:t>statistical probabilities are distributed uniformly, that is</w:t>
      </w:r>
      <w:r w:rsidRPr="001242A6">
        <w:rPr>
          <w:sz w:val="22"/>
          <w:lang w:eastAsia="ru-RU"/>
        </w:rPr>
        <w:t xml:space="preserve"> </w:t>
      </w:r>
      <w:r w:rsidRPr="008E77E3">
        <w:rPr>
          <w:noProof/>
          <w:position w:val="-10"/>
          <w:sz w:val="22"/>
          <w:szCs w:val="22"/>
          <w:lang w:eastAsia="uk-UA"/>
        </w:rPr>
        <w:drawing>
          <wp:inline distT="0" distB="0" distL="0" distR="0">
            <wp:extent cx="1428750" cy="180975"/>
            <wp:effectExtent l="19050" t="0" r="0" b="0"/>
            <wp:docPr id="16978" name="Рисунок 16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78"/>
                    <pic:cNvPicPr>
                      <a:picLocks noChangeAspect="1" noChangeArrowheads="1"/>
                    </pic:cNvPicPr>
                  </pic:nvPicPr>
                  <pic:blipFill>
                    <a:blip r:embed="rId2676" cstate="print"/>
                    <a:srcRect/>
                    <a:stretch>
                      <a:fillRect/>
                    </a:stretch>
                  </pic:blipFill>
                  <pic:spPr bwMode="auto">
                    <a:xfrm>
                      <a:off x="0" y="0"/>
                      <a:ext cx="1428750" cy="180975"/>
                    </a:xfrm>
                    <a:prstGeom prst="rect">
                      <a:avLst/>
                    </a:prstGeom>
                    <a:noFill/>
                    <a:ln w="9525">
                      <a:noFill/>
                      <a:miter lim="800000"/>
                      <a:headEnd/>
                      <a:tailEnd/>
                    </a:ln>
                  </pic:spPr>
                </pic:pic>
              </a:graphicData>
            </a:graphic>
          </wp:inline>
        </w:drawing>
      </w:r>
      <w:r w:rsidRPr="001242A6">
        <w:rPr>
          <w:sz w:val="22"/>
          <w:lang w:eastAsia="ru-RU"/>
        </w:rPr>
        <w:t xml:space="preserve">, </w:t>
      </w:r>
      <w:r w:rsidRPr="001242A6">
        <w:rPr>
          <w:sz w:val="22"/>
          <w:lang w:val="en-US" w:eastAsia="ru-RU"/>
        </w:rPr>
        <w:t>when</w:t>
      </w:r>
      <w:r w:rsidRPr="001242A6">
        <w:rPr>
          <w:sz w:val="22"/>
          <w:lang w:eastAsia="ru-RU"/>
        </w:rPr>
        <w:t xml:space="preserve"> </w:t>
      </w:r>
      <w:r w:rsidR="00DD029A" w:rsidRPr="00DD029A">
        <w:rPr>
          <w:position w:val="-10"/>
          <w:sz w:val="22"/>
          <w:lang w:eastAsia="ru-RU"/>
        </w:rPr>
        <w:pict>
          <v:shape id="_x0000_i4105" type="#_x0000_t75" style="width:62.25pt;height:15pt">
            <v:imagedata r:id="rId2677" o:title=""/>
          </v:shape>
        </w:pict>
      </w:r>
      <w:r w:rsidRPr="001242A6">
        <w:rPr>
          <w:sz w:val="22"/>
          <w:lang w:eastAsia="ru-RU"/>
        </w:rPr>
        <w:t xml:space="preserve">, </w:t>
      </w:r>
      <w:r w:rsidR="00DD029A" w:rsidRPr="00DD029A">
        <w:rPr>
          <w:position w:val="-10"/>
          <w:sz w:val="22"/>
          <w:lang w:eastAsia="ru-RU"/>
        </w:rPr>
        <w:pict>
          <v:shape id="_x0000_i4106" type="#_x0000_t75" style="width:36pt;height:15.75pt">
            <v:imagedata r:id="rId2678" o:title=""/>
          </v:shape>
        </w:pict>
      </w:r>
      <w:r w:rsidRPr="001242A6">
        <w:rPr>
          <w:sz w:val="22"/>
          <w:lang w:eastAsia="ru-RU"/>
        </w:rPr>
        <w:t xml:space="preserve">, </w:t>
      </w:r>
      <w:r w:rsidR="00DD029A" w:rsidRPr="00DD029A">
        <w:rPr>
          <w:position w:val="-10"/>
          <w:sz w:val="22"/>
          <w:lang w:eastAsia="ru-RU"/>
        </w:rPr>
        <w:pict>
          <v:shape id="_x0000_i4107" type="#_x0000_t75" style="width:36pt;height:15.75pt">
            <v:imagedata r:id="rId2679" o:title=""/>
          </v:shape>
        </w:pict>
      </w:r>
      <w:r w:rsidRPr="001242A6">
        <w:rPr>
          <w:sz w:val="22"/>
          <w:lang w:eastAsia="ru-RU"/>
        </w:rPr>
        <w:t xml:space="preserve">, </w:t>
      </w:r>
      <w:r w:rsidR="00DD029A" w:rsidRPr="00DD029A">
        <w:rPr>
          <w:position w:val="-6"/>
          <w:sz w:val="22"/>
          <w:lang w:eastAsia="ru-RU"/>
        </w:rPr>
        <w:pict>
          <v:shape id="_x0000_i4108" type="#_x0000_t75" style="width:30pt;height:15.75pt">
            <v:imagedata r:id="rId2680" o:title=""/>
          </v:shape>
        </w:pict>
      </w:r>
      <w:r w:rsidRPr="001242A6">
        <w:rPr>
          <w:sz w:val="22"/>
          <w:lang w:eastAsia="ru-RU"/>
        </w:rPr>
        <w:t xml:space="preserve">, </w:t>
      </w:r>
      <w:r w:rsidR="00DD029A" w:rsidRPr="00DD029A">
        <w:rPr>
          <w:position w:val="-10"/>
          <w:sz w:val="22"/>
          <w:lang w:eastAsia="ru-RU"/>
        </w:rPr>
        <w:pict>
          <v:shape id="_x0000_i4109" type="#_x0000_t75" style="width:29.25pt;height:18pt">
            <v:imagedata r:id="rId2672" o:title=""/>
          </v:shape>
        </w:pict>
      </w:r>
      <w:r w:rsidRPr="001242A6">
        <w:rPr>
          <w:sz w:val="22"/>
          <w:lang w:eastAsia="ru-RU"/>
        </w:rPr>
        <w:t xml:space="preserve">, </w:t>
      </w:r>
      <w:r w:rsidRPr="001242A6">
        <w:rPr>
          <w:sz w:val="22"/>
          <w:lang w:val="en-US" w:eastAsia="ru-RU"/>
        </w:rPr>
        <w:t>and that</w:t>
      </w:r>
      <w:r w:rsidRPr="001242A6">
        <w:rPr>
          <w:sz w:val="22"/>
          <w:lang w:eastAsia="ru-RU"/>
        </w:rPr>
        <w:t xml:space="preserve"> </w:t>
      </w:r>
      <w:r w:rsidR="00DD029A" w:rsidRPr="00DD029A">
        <w:rPr>
          <w:position w:val="-10"/>
          <w:sz w:val="22"/>
          <w:lang w:eastAsia="ru-RU"/>
        </w:rPr>
        <w:pict>
          <v:shape id="_x0000_i4110" type="#_x0000_t75" style="width:66pt;height:18pt">
            <v:imagedata r:id="rId2681" o:title=""/>
          </v:shape>
        </w:pict>
      </w:r>
      <w:r w:rsidRPr="001242A6">
        <w:rPr>
          <w:sz w:val="22"/>
          <w:lang w:eastAsia="ru-RU"/>
        </w:rPr>
        <w:t xml:space="preserve">, </w:t>
      </w:r>
      <w:r w:rsidRPr="001242A6">
        <w:rPr>
          <w:sz w:val="22"/>
          <w:lang w:val="en-US" w:eastAsia="ru-RU"/>
        </w:rPr>
        <w:t>when</w:t>
      </w:r>
      <w:r w:rsidRPr="001242A6">
        <w:rPr>
          <w:sz w:val="22"/>
          <w:lang w:eastAsia="ru-RU"/>
        </w:rPr>
        <w:t xml:space="preserve"> </w:t>
      </w:r>
      <w:r w:rsidR="00DD029A" w:rsidRPr="00DD029A">
        <w:rPr>
          <w:position w:val="-10"/>
          <w:sz w:val="22"/>
          <w:lang w:eastAsia="ru-RU"/>
        </w:rPr>
        <w:pict>
          <v:shape id="_x0000_i4111" type="#_x0000_t75" style="width:54pt;height:15.75pt">
            <v:imagedata r:id="rId2682" o:title=""/>
          </v:shape>
        </w:pict>
      </w:r>
      <w:r w:rsidRPr="001242A6">
        <w:rPr>
          <w:sz w:val="22"/>
          <w:lang w:eastAsia="ru-RU"/>
        </w:rPr>
        <w:t xml:space="preserve">, </w:t>
      </w:r>
      <w:r w:rsidRPr="001242A6">
        <w:rPr>
          <w:sz w:val="22"/>
          <w:lang w:val="en-US" w:eastAsia="ru-RU"/>
        </w:rPr>
        <w:t>that is</w:t>
      </w:r>
    </w:p>
    <w:p w:rsidR="001242A6" w:rsidRPr="001242A6" w:rsidRDefault="00DD029A" w:rsidP="001242A6">
      <w:pPr>
        <w:widowControl w:val="0"/>
        <w:ind w:firstLine="340"/>
        <w:jc w:val="center"/>
        <w:rPr>
          <w:sz w:val="22"/>
          <w:lang w:val="en-US" w:eastAsia="ru-RU"/>
        </w:rPr>
      </w:pPr>
      <w:r w:rsidRPr="00DD029A">
        <w:rPr>
          <w:position w:val="-26"/>
          <w:sz w:val="22"/>
          <w:lang w:eastAsia="ru-RU"/>
        </w:rPr>
        <w:pict>
          <v:shape id="_x0000_i4112" type="#_x0000_t75" style="width:163.5pt;height:33pt">
            <v:imagedata r:id="rId2683" o:title=""/>
          </v:shape>
        </w:pict>
      </w:r>
      <w:r w:rsidR="001242A6" w:rsidRPr="001242A6">
        <w:rPr>
          <w:sz w:val="22"/>
          <w:lang w:eastAsia="ru-RU"/>
        </w:rPr>
        <w:t xml:space="preserve">, </w:t>
      </w:r>
      <w:r w:rsidRPr="00DD029A">
        <w:rPr>
          <w:position w:val="-10"/>
          <w:sz w:val="22"/>
          <w:lang w:eastAsia="ru-RU"/>
        </w:rPr>
        <w:pict>
          <v:shape id="_x0000_i4113" type="#_x0000_t75" style="width:48.75pt;height:15pt">
            <v:imagedata r:id="rId2684" o:title=""/>
          </v:shape>
        </w:pict>
      </w:r>
      <w:r w:rsidR="001242A6" w:rsidRPr="001242A6">
        <w:rPr>
          <w:sz w:val="22"/>
          <w:lang w:eastAsia="ru-RU"/>
        </w:rPr>
        <w:t>,</w:t>
      </w:r>
    </w:p>
    <w:p w:rsidR="001242A6" w:rsidRPr="001242A6" w:rsidRDefault="001242A6" w:rsidP="001242A6">
      <w:pPr>
        <w:widowControl w:val="0"/>
        <w:jc w:val="both"/>
        <w:rPr>
          <w:sz w:val="22"/>
          <w:lang w:val="en-US" w:eastAsia="ru-RU"/>
        </w:rPr>
      </w:pPr>
      <w:r w:rsidRPr="001242A6">
        <w:rPr>
          <w:sz w:val="22"/>
          <w:lang w:val="en-US" w:eastAsia="ru-RU"/>
        </w:rPr>
        <w:t>when</w:t>
      </w:r>
      <w:r w:rsidRPr="001242A6">
        <w:rPr>
          <w:sz w:val="22"/>
          <w:lang w:eastAsia="ru-RU"/>
        </w:rPr>
        <w:t xml:space="preserve"> </w:t>
      </w:r>
      <w:r w:rsidR="00DD029A" w:rsidRPr="00DD029A">
        <w:rPr>
          <w:position w:val="-10"/>
          <w:sz w:val="22"/>
          <w:lang w:eastAsia="ru-RU"/>
        </w:rPr>
        <w:pict>
          <v:shape id="_x0000_i4114" type="#_x0000_t75" style="width:49.5pt;height:15pt">
            <v:imagedata r:id="rId2685" o:title=""/>
          </v:shape>
        </w:pict>
      </w:r>
      <w:r w:rsidRPr="001242A6">
        <w:rPr>
          <w:sz w:val="22"/>
          <w:lang w:eastAsia="ru-RU"/>
        </w:rPr>
        <w:t xml:space="preserve">, </w:t>
      </w:r>
      <w:r w:rsidR="00DD029A" w:rsidRPr="00DD029A">
        <w:rPr>
          <w:position w:val="-10"/>
          <w:sz w:val="22"/>
          <w:lang w:eastAsia="ru-RU"/>
        </w:rPr>
        <w:pict>
          <v:shape id="_x0000_i4115" type="#_x0000_t75" style="width:30.75pt;height:18pt">
            <v:imagedata r:id="rId2686" o:title=""/>
          </v:shape>
        </w:pict>
      </w:r>
      <w:r w:rsidRPr="001242A6">
        <w:rPr>
          <w:sz w:val="22"/>
          <w:lang w:eastAsia="ru-RU"/>
        </w:rPr>
        <w:t xml:space="preserve">, </w:t>
      </w:r>
      <w:r w:rsidR="00DD029A" w:rsidRPr="00DD029A">
        <w:rPr>
          <w:position w:val="-6"/>
          <w:sz w:val="22"/>
          <w:lang w:eastAsia="ru-RU"/>
        </w:rPr>
        <w:pict>
          <v:shape id="_x0000_i4116" type="#_x0000_t75" style="width:27.75pt;height:15pt">
            <v:imagedata r:id="rId2687" o:title=""/>
          </v:shape>
        </w:pict>
      </w:r>
      <w:r w:rsidRPr="001242A6">
        <w:rPr>
          <w:sz w:val="22"/>
          <w:lang w:eastAsia="ru-RU"/>
        </w:rPr>
        <w:t xml:space="preserve">, </w:t>
      </w:r>
      <w:r w:rsidRPr="001242A6">
        <w:rPr>
          <w:sz w:val="22"/>
          <w:lang w:val="en-US" w:eastAsia="ru-RU"/>
        </w:rPr>
        <w:t>that by statistical data may be wrong.</w:t>
      </w:r>
    </w:p>
    <w:p w:rsidR="001242A6" w:rsidRPr="001242A6" w:rsidRDefault="001242A6" w:rsidP="001242A6">
      <w:pPr>
        <w:widowControl w:val="0"/>
        <w:ind w:firstLine="340"/>
        <w:jc w:val="both"/>
        <w:rPr>
          <w:sz w:val="22"/>
          <w:lang w:val="en-US" w:eastAsia="ru-RU"/>
        </w:rPr>
      </w:pPr>
      <w:r w:rsidRPr="001242A6">
        <w:rPr>
          <w:sz w:val="22"/>
          <w:lang w:val="en-US" w:eastAsia="ru-RU"/>
        </w:rPr>
        <w:t>Further the probability measure of event</w:t>
      </w:r>
      <w:r w:rsidRPr="001242A6">
        <w:rPr>
          <w:sz w:val="22"/>
          <w:lang w:eastAsia="ru-RU"/>
        </w:rPr>
        <w:t xml:space="preserve"> </w:t>
      </w:r>
      <w:r w:rsidRPr="001242A6">
        <w:rPr>
          <w:i/>
          <w:sz w:val="22"/>
          <w:lang w:eastAsia="ru-RU"/>
        </w:rPr>
        <w:t>А</w:t>
      </w:r>
      <w:r w:rsidRPr="001242A6">
        <w:rPr>
          <w:sz w:val="22"/>
          <w:lang w:eastAsia="ru-RU"/>
        </w:rPr>
        <w:t xml:space="preserve">, </w:t>
      </w:r>
      <w:r w:rsidR="00DD029A" w:rsidRPr="00DD029A">
        <w:rPr>
          <w:position w:val="-6"/>
          <w:sz w:val="22"/>
          <w:lang w:eastAsia="ru-RU"/>
        </w:rPr>
        <w:pict>
          <v:shape id="_x0000_i4117" type="#_x0000_t75" style="width:27.75pt;height:12.75pt">
            <v:imagedata r:id="rId2688" o:title=""/>
          </v:shape>
        </w:pict>
      </w:r>
      <w:r w:rsidRPr="001242A6">
        <w:rPr>
          <w:sz w:val="22"/>
          <w:lang w:eastAsia="ru-RU"/>
        </w:rPr>
        <w:t xml:space="preserve">, </w:t>
      </w:r>
      <w:r w:rsidRPr="001242A6">
        <w:rPr>
          <w:sz w:val="22"/>
          <w:lang w:val="en-US" w:eastAsia="ru-RU"/>
        </w:rPr>
        <w:t xml:space="preserve">introduced on the base of assumption, that are based on the results of some series of </w:t>
      </w:r>
      <w:r w:rsidRPr="001242A6">
        <w:rPr>
          <w:i/>
          <w:sz w:val="22"/>
          <w:lang w:eastAsia="ru-RU"/>
        </w:rPr>
        <w:t>п</w:t>
      </w:r>
      <w:r w:rsidRPr="001242A6">
        <w:rPr>
          <w:sz w:val="22"/>
          <w:lang w:eastAsia="ru-RU"/>
        </w:rPr>
        <w:t xml:space="preserve"> </w:t>
      </w:r>
      <w:r w:rsidRPr="001242A6">
        <w:rPr>
          <w:sz w:val="22"/>
          <w:lang w:val="en-US" w:eastAsia="ru-RU"/>
        </w:rPr>
        <w:t>tests or several such series, we'll be denote</w:t>
      </w:r>
      <w:r w:rsidRPr="001242A6">
        <w:rPr>
          <w:sz w:val="22"/>
          <w:lang w:eastAsia="ru-RU"/>
        </w:rPr>
        <w:t xml:space="preserve"> </w:t>
      </w:r>
      <w:r w:rsidR="00DD029A" w:rsidRPr="00DD029A">
        <w:rPr>
          <w:position w:val="-10"/>
          <w:sz w:val="22"/>
          <w:lang w:eastAsia="ru-RU"/>
        </w:rPr>
        <w:pict>
          <v:shape id="_x0000_i4118" type="#_x0000_t75" style="width:26.25pt;height:15pt">
            <v:imagedata r:id="rId2689" o:title=""/>
          </v:shape>
        </w:pict>
      </w:r>
      <w:r w:rsidRPr="001242A6">
        <w:rPr>
          <w:sz w:val="22"/>
          <w:lang w:eastAsia="ru-RU"/>
        </w:rPr>
        <w:t xml:space="preserve">, </w:t>
      </w:r>
      <w:r w:rsidR="00DD029A" w:rsidRPr="00DD029A">
        <w:rPr>
          <w:position w:val="-6"/>
          <w:sz w:val="22"/>
          <w:lang w:eastAsia="ru-RU"/>
        </w:rPr>
        <w:pict>
          <v:shape id="_x0000_i4119" type="#_x0000_t75" style="width:27.75pt;height:12.75pt">
            <v:imagedata r:id="rId2688" o:title=""/>
          </v:shape>
        </w:pict>
      </w:r>
      <w:r w:rsidRPr="001242A6">
        <w:rPr>
          <w:sz w:val="22"/>
          <w:lang w:eastAsia="ru-RU"/>
        </w:rPr>
        <w:t xml:space="preserve">, </w:t>
      </w:r>
      <w:r w:rsidRPr="001242A6">
        <w:rPr>
          <w:sz w:val="22"/>
          <w:lang w:val="en-US" w:eastAsia="ru-RU"/>
        </w:rPr>
        <w:t xml:space="preserve">and call </w:t>
      </w:r>
      <w:r w:rsidRPr="001242A6">
        <w:rPr>
          <w:i/>
          <w:iCs/>
          <w:sz w:val="22"/>
          <w:lang w:val="en-US" w:eastAsia="ru-RU"/>
        </w:rPr>
        <w:t>generalized statistical probability</w:t>
      </w:r>
      <w:r w:rsidRPr="001242A6">
        <w:rPr>
          <w:sz w:val="22"/>
          <w:lang w:val="en-US" w:eastAsia="ru-RU"/>
        </w:rPr>
        <w:t xml:space="preserve"> or </w:t>
      </w:r>
      <w:r w:rsidRPr="001242A6">
        <w:rPr>
          <w:i/>
          <w:iCs/>
          <w:sz w:val="22"/>
          <w:lang w:val="en-US" w:eastAsia="ru-RU"/>
        </w:rPr>
        <w:t>hypothetical probability measure</w:t>
      </w:r>
      <w:r w:rsidRPr="001242A6">
        <w:rPr>
          <w:sz w:val="22"/>
          <w:lang w:val="en-US" w:eastAsia="ru-RU"/>
        </w:rPr>
        <w:t xml:space="preserve"> or </w:t>
      </w:r>
      <w:r w:rsidRPr="001242A6">
        <w:rPr>
          <w:i/>
          <w:iCs/>
          <w:sz w:val="22"/>
          <w:lang w:val="en-US" w:eastAsia="ru-RU"/>
        </w:rPr>
        <w:t>hypothetical probability</w:t>
      </w:r>
      <w:r w:rsidRPr="001242A6">
        <w:rPr>
          <w:sz w:val="22"/>
          <w:lang w:val="en-US" w:eastAsia="ru-RU"/>
        </w:rPr>
        <w:t xml:space="preserve"> or </w:t>
      </w:r>
      <w:r w:rsidRPr="001242A6">
        <w:rPr>
          <w:i/>
          <w:iCs/>
          <w:sz w:val="22"/>
          <w:lang w:val="en-US" w:eastAsia="ru-RU"/>
        </w:rPr>
        <w:t>probability</w:t>
      </w:r>
      <w:r w:rsidRPr="001242A6">
        <w:rPr>
          <w:sz w:val="22"/>
          <w:lang w:val="en-US" w:eastAsia="ru-RU"/>
        </w:rPr>
        <w:t>, if it will not cause  any controversy, uncertainty or need for additional explanations</w:t>
      </w:r>
      <w:r w:rsidRPr="001242A6">
        <w:rPr>
          <w:sz w:val="22"/>
          <w:lang w:eastAsia="ru-RU"/>
        </w:rPr>
        <w:t>.</w:t>
      </w:r>
    </w:p>
    <w:p w:rsidR="001242A6" w:rsidRPr="001242A6" w:rsidRDefault="001242A6" w:rsidP="001242A6">
      <w:pPr>
        <w:widowControl w:val="0"/>
        <w:ind w:firstLine="340"/>
        <w:jc w:val="both"/>
        <w:rPr>
          <w:sz w:val="22"/>
          <w:lang w:val="en-US" w:eastAsia="ru-RU"/>
        </w:rPr>
      </w:pPr>
      <w:r w:rsidRPr="001242A6">
        <w:rPr>
          <w:sz w:val="22"/>
          <w:lang w:val="en-US" w:eastAsia="ru-RU"/>
        </w:rPr>
        <w:t>If a hypothetical probability measure is defined on the aggregate</w:t>
      </w:r>
      <w:r w:rsidRPr="001242A6">
        <w:rPr>
          <w:sz w:val="22"/>
          <w:lang w:eastAsia="ru-RU"/>
        </w:rPr>
        <w:t xml:space="preserve"> </w:t>
      </w:r>
      <w:r w:rsidRPr="001242A6">
        <w:rPr>
          <w:i/>
          <w:sz w:val="22"/>
          <w:lang w:eastAsia="ru-RU"/>
        </w:rPr>
        <w:t>S</w:t>
      </w:r>
      <w:r w:rsidRPr="001242A6">
        <w:rPr>
          <w:sz w:val="22"/>
          <w:lang w:eastAsia="ru-RU"/>
        </w:rPr>
        <w:t xml:space="preserve"> </w:t>
      </w:r>
      <w:r w:rsidRPr="001242A6">
        <w:rPr>
          <w:sz w:val="22"/>
          <w:lang w:val="en-US" w:eastAsia="ru-RU"/>
        </w:rPr>
        <w:t>of subsets of set</w:t>
      </w:r>
      <w:r w:rsidRPr="001242A6">
        <w:rPr>
          <w:sz w:val="22"/>
          <w:lang w:eastAsia="ru-RU"/>
        </w:rPr>
        <w:t xml:space="preserve"> </w:t>
      </w:r>
      <w:r w:rsidR="00DD029A" w:rsidRPr="00DD029A">
        <w:rPr>
          <w:position w:val="-4"/>
          <w:sz w:val="22"/>
          <w:lang w:eastAsia="ru-RU"/>
        </w:rPr>
        <w:pict>
          <v:shape id="_x0000_i4120" type="#_x0000_t75" style="width:12pt;height:12pt">
            <v:imagedata r:id="rId2690" o:title=""/>
          </v:shape>
        </w:pict>
      </w:r>
      <w:r w:rsidRPr="001242A6">
        <w:rPr>
          <w:sz w:val="22"/>
          <w:lang w:eastAsia="ru-RU"/>
        </w:rPr>
        <w:t xml:space="preserve">, </w:t>
      </w:r>
      <w:r w:rsidRPr="001242A6">
        <w:rPr>
          <w:sz w:val="22"/>
          <w:lang w:val="en-US" w:eastAsia="ru-RU"/>
        </w:rPr>
        <w:t>that meets requirements</w:t>
      </w:r>
      <w:r w:rsidRPr="001242A6">
        <w:rPr>
          <w:sz w:val="22"/>
          <w:lang w:eastAsia="ru-RU"/>
        </w:rPr>
        <w:t xml:space="preserve"> 1</w:t>
      </w:r>
      <w:r w:rsidRPr="001242A6">
        <w:rPr>
          <w:i/>
          <w:sz w:val="22"/>
          <w:vertAlign w:val="subscript"/>
          <w:lang w:eastAsia="ru-RU"/>
        </w:rPr>
        <w:t>s</w:t>
      </w:r>
      <w:r w:rsidRPr="001242A6">
        <w:rPr>
          <w:sz w:val="22"/>
          <w:lang w:eastAsia="ru-RU"/>
        </w:rPr>
        <w:t>-3</w:t>
      </w:r>
      <w:r w:rsidRPr="001242A6">
        <w:rPr>
          <w:i/>
          <w:sz w:val="22"/>
          <w:vertAlign w:val="subscript"/>
          <w:lang w:eastAsia="ru-RU"/>
        </w:rPr>
        <w:t>s </w:t>
      </w:r>
      <w:r w:rsidRPr="001242A6">
        <w:rPr>
          <w:sz w:val="22"/>
          <w:lang w:eastAsia="ru-RU"/>
        </w:rPr>
        <w:t xml:space="preserve">, </w:t>
      </w:r>
      <w:r w:rsidRPr="001242A6">
        <w:rPr>
          <w:sz w:val="22"/>
          <w:lang w:val="en-US" w:eastAsia="ru-RU"/>
        </w:rPr>
        <w:t>and is introduced arbitrarily</w:t>
      </w:r>
      <w:r w:rsidRPr="001242A6">
        <w:rPr>
          <w:sz w:val="22"/>
          <w:lang w:eastAsia="ru-RU"/>
        </w:rPr>
        <w:t xml:space="preserve">, </w:t>
      </w:r>
      <w:r w:rsidRPr="001242A6">
        <w:rPr>
          <w:sz w:val="22"/>
          <w:lang w:val="en-US" w:eastAsia="ru-RU"/>
        </w:rPr>
        <w:t xml:space="preserve">without any previous tests and collection of statistical data, and it is only required that such probability measure met requirements </w:t>
      </w:r>
      <w:r w:rsidRPr="001242A6">
        <w:rPr>
          <w:sz w:val="22"/>
          <w:lang w:eastAsia="ru-RU"/>
        </w:rPr>
        <w:t>1</w:t>
      </w:r>
      <w:r w:rsidRPr="001242A6">
        <w:rPr>
          <w:sz w:val="22"/>
          <w:vertAlign w:val="subscript"/>
          <w:lang w:eastAsia="ru-RU"/>
        </w:rPr>
        <w:t>р</w:t>
      </w:r>
      <w:r w:rsidRPr="001242A6">
        <w:rPr>
          <w:sz w:val="22"/>
          <w:lang w:eastAsia="ru-RU"/>
        </w:rPr>
        <w:t>-3</w:t>
      </w:r>
      <w:r w:rsidRPr="001242A6">
        <w:rPr>
          <w:sz w:val="22"/>
          <w:vertAlign w:val="subscript"/>
          <w:lang w:eastAsia="ru-RU"/>
        </w:rPr>
        <w:t>р </w:t>
      </w:r>
      <w:r w:rsidRPr="001242A6">
        <w:rPr>
          <w:sz w:val="22"/>
          <w:lang w:eastAsia="ru-RU"/>
        </w:rPr>
        <w:t xml:space="preserve">, </w:t>
      </w:r>
      <w:r w:rsidRPr="001242A6">
        <w:rPr>
          <w:sz w:val="22"/>
          <w:lang w:val="en-US" w:eastAsia="ru-RU"/>
        </w:rPr>
        <w:t xml:space="preserve">then such a probability measure also will be called </w:t>
      </w:r>
      <w:r w:rsidRPr="001242A6">
        <w:rPr>
          <w:sz w:val="22"/>
          <w:lang w:eastAsia="ru-RU"/>
        </w:rPr>
        <w:t xml:space="preserve"> </w:t>
      </w:r>
      <w:r w:rsidRPr="001242A6">
        <w:rPr>
          <w:sz w:val="22"/>
          <w:lang w:val="en-US" w:eastAsia="ru-RU"/>
        </w:rPr>
        <w:t xml:space="preserve">hypothetical probability measure or hypothetical probability or probability and also will be denoted </w:t>
      </w:r>
      <w:r w:rsidRPr="001242A6">
        <w:rPr>
          <w:sz w:val="22"/>
          <w:lang w:eastAsia="ru-RU"/>
        </w:rPr>
        <w:t xml:space="preserve"> </w:t>
      </w:r>
      <w:r w:rsidR="00DD029A" w:rsidRPr="00DD029A">
        <w:rPr>
          <w:position w:val="-10"/>
          <w:sz w:val="22"/>
          <w:lang w:eastAsia="ru-RU"/>
        </w:rPr>
        <w:pict>
          <v:shape id="_x0000_i4121" type="#_x0000_t75" style="width:26.25pt;height:15pt">
            <v:imagedata r:id="rId2691" o:title=""/>
          </v:shape>
        </w:pict>
      </w:r>
      <w:r w:rsidRPr="001242A6">
        <w:rPr>
          <w:sz w:val="22"/>
          <w:lang w:eastAsia="ru-RU"/>
        </w:rPr>
        <w:t>,</w:t>
      </w:r>
      <w:r w:rsidR="00DD029A" w:rsidRPr="00DD029A">
        <w:rPr>
          <w:position w:val="-6"/>
          <w:sz w:val="22"/>
          <w:lang w:eastAsia="ru-RU"/>
        </w:rPr>
        <w:pict>
          <v:shape id="_x0000_i4122" type="#_x0000_t75" style="width:27.75pt;height:12.75pt">
            <v:imagedata r:id="rId2688" o:title=""/>
          </v:shape>
        </w:pict>
      </w:r>
      <w:r w:rsidRPr="001242A6">
        <w:rPr>
          <w:sz w:val="22"/>
          <w:lang w:eastAsia="ru-RU"/>
        </w:rPr>
        <w:t>.</w:t>
      </w:r>
    </w:p>
    <w:p w:rsidR="001242A6" w:rsidRPr="001242A6" w:rsidRDefault="001242A6" w:rsidP="001242A6">
      <w:pPr>
        <w:widowControl w:val="0"/>
        <w:ind w:firstLine="340"/>
        <w:jc w:val="both"/>
        <w:rPr>
          <w:sz w:val="22"/>
          <w:szCs w:val="22"/>
          <w:lang w:val="en-US"/>
        </w:rPr>
      </w:pPr>
      <w:r w:rsidRPr="001242A6">
        <w:rPr>
          <w:sz w:val="22"/>
          <w:lang w:val="en-US" w:eastAsia="ru-RU"/>
        </w:rPr>
        <w:t xml:space="preserve">In this case the probabilistic space </w:t>
      </w:r>
      <w:r w:rsidR="00DD029A" w:rsidRPr="00DD029A">
        <w:rPr>
          <w:position w:val="-10"/>
          <w:sz w:val="22"/>
          <w:lang w:eastAsia="ru-RU"/>
        </w:rPr>
        <w:pict>
          <v:shape id="_x0000_i4123" type="#_x0000_t75" style="width:42pt;height:15pt">
            <v:imagedata r:id="rId2692" o:title=""/>
          </v:shape>
        </w:pict>
      </w:r>
      <w:r w:rsidRPr="001242A6">
        <w:rPr>
          <w:sz w:val="22"/>
          <w:lang w:eastAsia="ru-RU"/>
        </w:rPr>
        <w:t xml:space="preserve"> </w:t>
      </w:r>
      <w:r w:rsidRPr="001242A6">
        <w:rPr>
          <w:sz w:val="22"/>
          <w:lang w:val="en-US" w:eastAsia="ru-RU"/>
        </w:rPr>
        <w:t>is not associated with any definite tests and is only theoretical model of arbitrary probabilistic space.</w:t>
      </w:r>
      <w:r w:rsidRPr="001242A6">
        <w:rPr>
          <w:sz w:val="22"/>
          <w:lang w:eastAsia="ru-RU"/>
        </w:rPr>
        <w:t xml:space="preserve"> </w:t>
      </w:r>
      <w:r w:rsidRPr="001242A6">
        <w:rPr>
          <w:sz w:val="22"/>
          <w:lang w:val="en-US" w:eastAsia="ru-RU"/>
        </w:rPr>
        <w:t>However, all theoretical positions follow from practice</w:t>
      </w:r>
      <w:r w:rsidRPr="001242A6">
        <w:rPr>
          <w:sz w:val="22"/>
          <w:lang w:eastAsia="ru-RU"/>
        </w:rPr>
        <w:t>.</w:t>
      </w:r>
    </w:p>
    <w:p w:rsidR="001242A6" w:rsidRPr="001242A6" w:rsidRDefault="001242A6" w:rsidP="001242A6">
      <w:pPr>
        <w:ind w:firstLine="340"/>
        <w:jc w:val="both"/>
        <w:rPr>
          <w:sz w:val="22"/>
          <w:szCs w:val="22"/>
          <w:lang w:val="en-US"/>
        </w:rPr>
      </w:pPr>
      <w:r w:rsidRPr="001242A6">
        <w:rPr>
          <w:sz w:val="22"/>
          <w:szCs w:val="22"/>
          <w:lang w:val="en-US"/>
        </w:rPr>
        <w:t>Note, also in the case of finite set</w:t>
      </w:r>
      <w:r w:rsidRPr="001242A6">
        <w:rPr>
          <w:sz w:val="22"/>
          <w:szCs w:val="22"/>
        </w:rPr>
        <w:t xml:space="preserve"> </w:t>
      </w:r>
      <w:r w:rsidR="00DD029A" w:rsidRPr="00DD029A">
        <w:rPr>
          <w:position w:val="-4"/>
          <w:sz w:val="22"/>
          <w:szCs w:val="22"/>
        </w:rPr>
        <w:pict>
          <v:shape id="_x0000_i4124" type="#_x0000_t75" style="width:12pt;height:12pt">
            <v:imagedata r:id="rId2693" o:title=""/>
          </v:shape>
        </w:pict>
      </w:r>
      <w:r w:rsidRPr="001242A6">
        <w:rPr>
          <w:sz w:val="22"/>
          <w:szCs w:val="22"/>
        </w:rPr>
        <w:t xml:space="preserve"> </w:t>
      </w:r>
      <w:r w:rsidRPr="001242A6">
        <w:rPr>
          <w:sz w:val="22"/>
          <w:szCs w:val="22"/>
          <w:lang w:val="en-US"/>
        </w:rPr>
        <w:t xml:space="preserve">it is not always correct to include any subsets of </w:t>
      </w:r>
      <w:r w:rsidR="00DD029A" w:rsidRPr="00DD029A">
        <w:rPr>
          <w:position w:val="-4"/>
          <w:sz w:val="22"/>
          <w:szCs w:val="22"/>
        </w:rPr>
        <w:pict>
          <v:shape id="_x0000_i4125" type="#_x0000_t75" style="width:12pt;height:12pt">
            <v:imagedata r:id="rId2693" o:title=""/>
          </v:shape>
        </w:pict>
      </w:r>
      <w:r w:rsidRPr="001242A6">
        <w:rPr>
          <w:sz w:val="22"/>
          <w:szCs w:val="22"/>
          <w:lang w:val="en-US"/>
        </w:rPr>
        <w:t xml:space="preserve"> into the aggregate </w:t>
      </w:r>
      <w:r w:rsidR="00DD029A" w:rsidRPr="00DD029A">
        <w:rPr>
          <w:position w:val="-6"/>
          <w:sz w:val="22"/>
          <w:szCs w:val="22"/>
        </w:rPr>
        <w:pict>
          <v:shape id="_x0000_i4126" type="#_x0000_t75" style="width:9.75pt;height:12.75pt">
            <v:imagedata r:id="rId2694" o:title=""/>
          </v:shape>
        </w:pict>
      </w:r>
      <w:r w:rsidRPr="001242A6">
        <w:rPr>
          <w:sz w:val="22"/>
          <w:szCs w:val="22"/>
        </w:rPr>
        <w:t>.</w:t>
      </w:r>
    </w:p>
    <w:p w:rsidR="001242A6" w:rsidRPr="001242A6" w:rsidRDefault="001242A6" w:rsidP="001242A6">
      <w:pPr>
        <w:ind w:firstLine="340"/>
        <w:jc w:val="both"/>
        <w:rPr>
          <w:sz w:val="22"/>
          <w:szCs w:val="22"/>
          <w:lang w:val="en-US"/>
        </w:rPr>
      </w:pPr>
      <w:r w:rsidRPr="001242A6">
        <w:rPr>
          <w:sz w:val="22"/>
          <w:szCs w:val="22"/>
          <w:lang w:val="en-US"/>
        </w:rPr>
        <w:t>For example,</w:t>
      </w:r>
      <w:r w:rsidRPr="001242A6">
        <w:rPr>
          <w:sz w:val="22"/>
          <w:szCs w:val="22"/>
        </w:rPr>
        <w:t xml:space="preserve"> </w:t>
      </w:r>
      <w:r w:rsidRPr="001242A6">
        <w:rPr>
          <w:sz w:val="22"/>
          <w:szCs w:val="22"/>
          <w:lang w:val="en-US"/>
        </w:rPr>
        <w:t xml:space="preserve">if </w:t>
      </w:r>
      <w:r w:rsidR="00DD029A" w:rsidRPr="00DD029A">
        <w:rPr>
          <w:position w:val="-10"/>
          <w:sz w:val="22"/>
          <w:szCs w:val="22"/>
        </w:rPr>
        <w:pict>
          <v:shape id="_x0000_i4127" type="#_x0000_t75" style="width:107.25pt;height:15.75pt">
            <v:imagedata r:id="rId2695" o:title=""/>
          </v:shape>
        </w:pict>
      </w:r>
      <w:r w:rsidRPr="001242A6">
        <w:rPr>
          <w:sz w:val="22"/>
          <w:szCs w:val="22"/>
        </w:rPr>
        <w:t xml:space="preserve">, </w:t>
      </w:r>
      <w:r w:rsidRPr="001242A6">
        <w:rPr>
          <w:sz w:val="22"/>
          <w:szCs w:val="22"/>
          <w:lang w:val="en-US"/>
        </w:rPr>
        <w:t>where</w:t>
      </w:r>
      <w:r w:rsidRPr="001242A6">
        <w:rPr>
          <w:sz w:val="22"/>
          <w:szCs w:val="22"/>
        </w:rPr>
        <w:t xml:space="preserve"> </w:t>
      </w:r>
      <w:r w:rsidR="00DD029A" w:rsidRPr="00DD029A">
        <w:rPr>
          <w:position w:val="-10"/>
          <w:sz w:val="22"/>
          <w:szCs w:val="22"/>
        </w:rPr>
        <w:pict>
          <v:shape id="_x0000_i4128" type="#_x0000_t75" style="width:30.75pt;height:15.75pt">
            <v:imagedata r:id="rId2696" o:title=""/>
          </v:shape>
        </w:pict>
      </w:r>
      <w:r w:rsidRPr="001242A6">
        <w:rPr>
          <w:sz w:val="22"/>
          <w:szCs w:val="22"/>
        </w:rPr>
        <w:t xml:space="preserve">, </w:t>
      </w:r>
      <w:r w:rsidR="00DD029A" w:rsidRPr="00DD029A">
        <w:rPr>
          <w:position w:val="-10"/>
          <w:sz w:val="22"/>
          <w:szCs w:val="22"/>
        </w:rPr>
        <w:pict>
          <v:shape id="_x0000_i4129" type="#_x0000_t75" style="width:30pt;height:15.75pt">
            <v:imagedata r:id="rId2697" o:title=""/>
          </v:shape>
        </w:pict>
      </w:r>
      <w:r w:rsidRPr="001242A6">
        <w:rPr>
          <w:sz w:val="22"/>
          <w:szCs w:val="22"/>
        </w:rPr>
        <w:t xml:space="preserve">, </w:t>
      </w:r>
      <w:r w:rsidR="00DD029A" w:rsidRPr="00DD029A">
        <w:rPr>
          <w:position w:val="-10"/>
          <w:sz w:val="22"/>
          <w:szCs w:val="22"/>
        </w:rPr>
        <w:pict>
          <v:shape id="_x0000_i4130" type="#_x0000_t75" style="width:57.75pt;height:15.75pt">
            <v:imagedata r:id="rId2698" o:title=""/>
          </v:shape>
        </w:pict>
      </w:r>
      <w:r w:rsidRPr="001242A6">
        <w:rPr>
          <w:sz w:val="22"/>
          <w:szCs w:val="22"/>
        </w:rPr>
        <w:t xml:space="preserve">, </w:t>
      </w:r>
      <w:r w:rsidR="00DD029A" w:rsidRPr="00DD029A">
        <w:rPr>
          <w:position w:val="-8"/>
          <w:sz w:val="22"/>
          <w:szCs w:val="22"/>
        </w:rPr>
        <w:pict>
          <v:shape id="_x0000_i4131" type="#_x0000_t75" style="width:32.25pt;height:17.25pt">
            <v:imagedata r:id="rId2699" o:title=""/>
          </v:shape>
        </w:pict>
      </w:r>
      <w:r w:rsidRPr="001242A6">
        <w:rPr>
          <w:sz w:val="22"/>
          <w:szCs w:val="22"/>
        </w:rPr>
        <w:t xml:space="preserve">, </w:t>
      </w:r>
      <w:r w:rsidR="00DD029A" w:rsidRPr="00DD029A">
        <w:rPr>
          <w:position w:val="-6"/>
          <w:sz w:val="22"/>
          <w:szCs w:val="22"/>
        </w:rPr>
        <w:pict>
          <v:shape id="_x0000_i4132" type="#_x0000_t75" style="width:57.75pt;height:15.75pt">
            <v:imagedata r:id="rId2700" o:title=""/>
          </v:shape>
        </w:pict>
      </w:r>
      <w:r w:rsidRPr="001242A6">
        <w:rPr>
          <w:sz w:val="22"/>
          <w:szCs w:val="22"/>
        </w:rPr>
        <w:t xml:space="preserve">, </w:t>
      </w:r>
      <w:r w:rsidR="00DD029A" w:rsidRPr="00DD029A">
        <w:rPr>
          <w:position w:val="-6"/>
          <w:sz w:val="22"/>
          <w:szCs w:val="22"/>
        </w:rPr>
        <w:pict>
          <v:shape id="_x0000_i4133" type="#_x0000_t75" style="width:39.75pt;height:17.25pt">
            <v:imagedata r:id="rId2701" o:title=""/>
          </v:shape>
        </w:pict>
      </w:r>
      <w:r w:rsidRPr="001242A6">
        <w:rPr>
          <w:sz w:val="22"/>
          <w:szCs w:val="22"/>
        </w:rPr>
        <w:t xml:space="preserve">, </w:t>
      </w:r>
      <w:r w:rsidRPr="001242A6">
        <w:rPr>
          <w:sz w:val="22"/>
          <w:szCs w:val="22"/>
          <w:lang w:val="en-US"/>
        </w:rPr>
        <w:t>then although the set</w:t>
      </w:r>
      <w:r w:rsidRPr="001242A6">
        <w:rPr>
          <w:sz w:val="22"/>
          <w:szCs w:val="22"/>
        </w:rPr>
        <w:t xml:space="preserve"> </w:t>
      </w:r>
      <w:r w:rsidR="00DD029A" w:rsidRPr="00DD029A">
        <w:rPr>
          <w:position w:val="-4"/>
          <w:sz w:val="22"/>
          <w:szCs w:val="22"/>
        </w:rPr>
        <w:pict>
          <v:shape id="_x0000_i4134" type="#_x0000_t75" style="width:12pt;height:12pt">
            <v:imagedata r:id="rId2693" o:title=""/>
          </v:shape>
        </w:pict>
      </w:r>
      <w:r w:rsidRPr="001242A6">
        <w:rPr>
          <w:sz w:val="22"/>
          <w:szCs w:val="22"/>
        </w:rPr>
        <w:t xml:space="preserve"> </w:t>
      </w:r>
      <w:r w:rsidRPr="001242A6">
        <w:rPr>
          <w:sz w:val="22"/>
          <w:szCs w:val="22"/>
          <w:lang w:val="en-US"/>
        </w:rPr>
        <w:t>is finite</w:t>
      </w:r>
      <w:r w:rsidRPr="001242A6">
        <w:rPr>
          <w:sz w:val="22"/>
          <w:szCs w:val="22"/>
        </w:rPr>
        <w:t xml:space="preserve">, </w:t>
      </w:r>
      <w:r w:rsidRPr="001242A6">
        <w:rPr>
          <w:sz w:val="22"/>
          <w:szCs w:val="22"/>
          <w:lang w:val="en-US"/>
        </w:rPr>
        <w:t>probably it is advisable to divide it on a practically accepted number</w:t>
      </w:r>
      <w:r w:rsidRPr="001242A6">
        <w:rPr>
          <w:sz w:val="22"/>
          <w:szCs w:val="22"/>
        </w:rPr>
        <w:t xml:space="preserve"> </w:t>
      </w:r>
      <w:r w:rsidR="00DD029A" w:rsidRPr="00DD029A">
        <w:rPr>
          <w:position w:val="-6"/>
          <w:sz w:val="22"/>
          <w:szCs w:val="22"/>
        </w:rPr>
        <w:pict>
          <v:shape id="_x0000_i4135" type="#_x0000_t75" style="width:12pt;height:9.75pt">
            <v:imagedata r:id="rId2702" o:title=""/>
          </v:shape>
        </w:pict>
      </w:r>
      <w:r w:rsidRPr="001242A6">
        <w:rPr>
          <w:sz w:val="22"/>
          <w:szCs w:val="22"/>
        </w:rPr>
        <w:t xml:space="preserve"> </w:t>
      </w:r>
      <w:r w:rsidRPr="001242A6">
        <w:rPr>
          <w:sz w:val="22"/>
          <w:szCs w:val="22"/>
          <w:lang w:val="en-US"/>
        </w:rPr>
        <w:t>of subsets</w:t>
      </w:r>
      <w:r w:rsidRPr="001242A6">
        <w:rPr>
          <w:sz w:val="22"/>
          <w:szCs w:val="22"/>
        </w:rPr>
        <w:t xml:space="preserve"> </w:t>
      </w:r>
      <w:r w:rsidR="00DD029A" w:rsidRPr="00DD029A">
        <w:rPr>
          <w:position w:val="-14"/>
          <w:sz w:val="22"/>
          <w:szCs w:val="22"/>
        </w:rPr>
        <w:pict>
          <v:shape id="_x0000_i4136" type="#_x0000_t75" style="width:17.25pt;height:18pt">
            <v:imagedata r:id="rId2703" o:title=""/>
          </v:shape>
        </w:pict>
      </w:r>
      <w:r w:rsidRPr="001242A6">
        <w:rPr>
          <w:sz w:val="22"/>
          <w:szCs w:val="22"/>
        </w:rPr>
        <w:t xml:space="preserve">, </w:t>
      </w:r>
      <w:r w:rsidR="00DD029A" w:rsidRPr="00DD029A">
        <w:rPr>
          <w:position w:val="-10"/>
          <w:sz w:val="22"/>
          <w:szCs w:val="22"/>
        </w:rPr>
        <w:pict>
          <v:shape id="_x0000_i4137" type="#_x0000_t75" style="width:33pt;height:17.25pt">
            <v:imagedata r:id="rId2704" o:title=""/>
          </v:shape>
        </w:pict>
      </w:r>
      <w:r w:rsidRPr="001242A6">
        <w:rPr>
          <w:sz w:val="22"/>
          <w:szCs w:val="22"/>
        </w:rPr>
        <w:t xml:space="preserve">, </w:t>
      </w:r>
      <w:r w:rsidR="00DD029A" w:rsidRPr="00DD029A">
        <w:rPr>
          <w:position w:val="-14"/>
          <w:sz w:val="22"/>
          <w:szCs w:val="22"/>
        </w:rPr>
        <w:pict>
          <v:shape id="_x0000_i4138" type="#_x0000_t75" style="width:48.75pt;height:18pt">
            <v:imagedata r:id="rId2705" o:title=""/>
          </v:shape>
        </w:pict>
      </w:r>
      <w:r w:rsidRPr="001242A6">
        <w:rPr>
          <w:sz w:val="22"/>
          <w:szCs w:val="22"/>
        </w:rPr>
        <w:t xml:space="preserve">, </w:t>
      </w:r>
      <w:r w:rsidRPr="001242A6">
        <w:rPr>
          <w:sz w:val="22"/>
          <w:szCs w:val="22"/>
          <w:lang w:val="en-US"/>
        </w:rPr>
        <w:t>when</w:t>
      </w:r>
      <w:r w:rsidRPr="001242A6">
        <w:rPr>
          <w:sz w:val="22"/>
          <w:szCs w:val="22"/>
        </w:rPr>
        <w:t xml:space="preserve"> </w:t>
      </w:r>
      <w:r w:rsidR="00DD029A" w:rsidRPr="00DD029A">
        <w:rPr>
          <w:position w:val="-10"/>
          <w:sz w:val="22"/>
          <w:szCs w:val="22"/>
        </w:rPr>
        <w:pict>
          <v:shape id="_x0000_i4139" type="#_x0000_t75" style="width:24pt;height:14.25pt">
            <v:imagedata r:id="rId2706" o:title=""/>
          </v:shape>
        </w:pict>
      </w:r>
      <w:r w:rsidRPr="001242A6">
        <w:rPr>
          <w:sz w:val="22"/>
          <w:szCs w:val="22"/>
        </w:rPr>
        <w:t xml:space="preserve">. </w:t>
      </w:r>
      <w:r w:rsidRPr="001242A6">
        <w:rPr>
          <w:sz w:val="22"/>
          <w:szCs w:val="22"/>
          <w:lang w:val="en-US"/>
        </w:rPr>
        <w:t>For example, one can put</w:t>
      </w:r>
      <w:r w:rsidRPr="001242A6">
        <w:rPr>
          <w:sz w:val="22"/>
          <w:szCs w:val="22"/>
        </w:rPr>
        <w:t xml:space="preserve"> </w:t>
      </w:r>
      <w:r w:rsidR="00DD029A" w:rsidRPr="00DD029A">
        <w:rPr>
          <w:position w:val="-14"/>
          <w:sz w:val="22"/>
          <w:szCs w:val="22"/>
        </w:rPr>
        <w:pict>
          <v:shape id="_x0000_i4140" type="#_x0000_t75" style="width:105pt;height:18.75pt">
            <v:imagedata r:id="rId2707" o:title=""/>
          </v:shape>
        </w:pict>
      </w:r>
      <w:r w:rsidRPr="001242A6">
        <w:rPr>
          <w:sz w:val="22"/>
          <w:szCs w:val="22"/>
        </w:rPr>
        <w:t xml:space="preserve">, </w:t>
      </w:r>
      <w:r w:rsidR="00DD029A" w:rsidRPr="00DD029A">
        <w:rPr>
          <w:position w:val="-10"/>
          <w:sz w:val="22"/>
          <w:szCs w:val="22"/>
        </w:rPr>
        <w:pict>
          <v:shape id="_x0000_i4141" type="#_x0000_t75" style="width:33pt;height:17.25pt">
            <v:imagedata r:id="rId2708" o:title=""/>
          </v:shape>
        </w:pict>
      </w:r>
      <w:r w:rsidRPr="001242A6">
        <w:rPr>
          <w:sz w:val="22"/>
          <w:szCs w:val="22"/>
        </w:rPr>
        <w:t xml:space="preserve">, </w:t>
      </w:r>
      <w:r w:rsidR="00DD029A" w:rsidRPr="00DD029A">
        <w:rPr>
          <w:position w:val="-10"/>
          <w:sz w:val="22"/>
          <w:szCs w:val="22"/>
        </w:rPr>
        <w:pict>
          <v:shape id="_x0000_i4142" type="#_x0000_t75" style="width:30pt;height:15.75pt">
            <v:imagedata r:id="rId2709" o:title=""/>
          </v:shape>
        </w:pict>
      </w:r>
      <w:r w:rsidRPr="001242A6">
        <w:rPr>
          <w:sz w:val="22"/>
          <w:szCs w:val="22"/>
        </w:rPr>
        <w:t xml:space="preserve">, </w:t>
      </w:r>
      <w:r w:rsidR="00DD029A" w:rsidRPr="00DD029A">
        <w:rPr>
          <w:position w:val="-10"/>
          <w:sz w:val="22"/>
          <w:szCs w:val="22"/>
        </w:rPr>
        <w:pict>
          <v:shape id="_x0000_i4143" type="#_x0000_t75" style="width:45.75pt;height:15.75pt">
            <v:imagedata r:id="rId2710" o:title=""/>
          </v:shape>
        </w:pict>
      </w:r>
      <w:r w:rsidRPr="001242A6">
        <w:rPr>
          <w:sz w:val="22"/>
          <w:szCs w:val="22"/>
        </w:rPr>
        <w:t xml:space="preserve">, </w:t>
      </w:r>
      <w:r w:rsidR="00DD029A" w:rsidRPr="00DD029A">
        <w:rPr>
          <w:position w:val="-6"/>
          <w:sz w:val="22"/>
          <w:szCs w:val="22"/>
        </w:rPr>
        <w:pict>
          <v:shape id="_x0000_i4144" type="#_x0000_t75" style="width:33.75pt;height:12.75pt">
            <v:imagedata r:id="rId2711" o:title=""/>
          </v:shape>
        </w:pict>
      </w:r>
      <w:r w:rsidRPr="001242A6">
        <w:rPr>
          <w:sz w:val="22"/>
          <w:szCs w:val="22"/>
        </w:rPr>
        <w:t xml:space="preserve">, </w:t>
      </w:r>
      <w:r w:rsidR="00DD029A" w:rsidRPr="00DD029A">
        <w:rPr>
          <w:position w:val="-6"/>
          <w:sz w:val="22"/>
          <w:szCs w:val="22"/>
        </w:rPr>
        <w:pict>
          <v:shape id="_x0000_i4145" type="#_x0000_t75" style="width:44.25pt;height:12.75pt">
            <v:imagedata r:id="rId2712" o:title=""/>
          </v:shape>
        </w:pict>
      </w:r>
      <w:r w:rsidRPr="001242A6">
        <w:rPr>
          <w:sz w:val="22"/>
          <w:szCs w:val="22"/>
        </w:rPr>
        <w:t xml:space="preserve">, </w:t>
      </w:r>
      <w:r w:rsidRPr="001242A6">
        <w:rPr>
          <w:sz w:val="22"/>
          <w:szCs w:val="22"/>
          <w:lang w:val="en-US"/>
        </w:rPr>
        <w:lastRenderedPageBreak/>
        <w:t>define</w:t>
      </w:r>
      <w:r w:rsidRPr="001242A6">
        <w:rPr>
          <w:sz w:val="22"/>
          <w:szCs w:val="22"/>
        </w:rPr>
        <w:t xml:space="preserve"> </w:t>
      </w:r>
      <w:r w:rsidR="00DD029A" w:rsidRPr="00DD029A">
        <w:rPr>
          <w:position w:val="-14"/>
          <w:sz w:val="22"/>
          <w:szCs w:val="22"/>
        </w:rPr>
        <w:pict>
          <v:shape id="_x0000_i4146" type="#_x0000_t75" style="width:36.75pt;height:20.25pt">
            <v:imagedata r:id="rId2713" o:title=""/>
          </v:shape>
        </w:pict>
      </w:r>
      <w:r w:rsidRPr="001242A6">
        <w:rPr>
          <w:sz w:val="22"/>
          <w:szCs w:val="22"/>
        </w:rPr>
        <w:t xml:space="preserve">, </w:t>
      </w:r>
      <w:r w:rsidR="00DD029A" w:rsidRPr="00DD029A">
        <w:rPr>
          <w:position w:val="-10"/>
          <w:sz w:val="22"/>
          <w:szCs w:val="22"/>
        </w:rPr>
        <w:pict>
          <v:shape id="_x0000_i4147" type="#_x0000_t75" style="width:33pt;height:17.25pt">
            <v:imagedata r:id="rId2714" o:title=""/>
          </v:shape>
        </w:pict>
      </w:r>
      <w:r w:rsidRPr="001242A6">
        <w:rPr>
          <w:sz w:val="22"/>
          <w:szCs w:val="22"/>
        </w:rPr>
        <w:t xml:space="preserve">, </w:t>
      </w:r>
      <w:r w:rsidRPr="001242A6">
        <w:rPr>
          <w:sz w:val="22"/>
          <w:szCs w:val="22"/>
          <w:lang w:val="en-US"/>
        </w:rPr>
        <w:t>and as events with</w:t>
      </w:r>
      <w:r w:rsidRPr="001242A6">
        <w:rPr>
          <w:sz w:val="22"/>
          <w:szCs w:val="22"/>
        </w:rPr>
        <w:t xml:space="preserve"> </w:t>
      </w:r>
      <w:r w:rsidR="00DD029A" w:rsidRPr="00DD029A">
        <w:rPr>
          <w:position w:val="-6"/>
          <w:sz w:val="22"/>
          <w:szCs w:val="22"/>
        </w:rPr>
        <w:pict>
          <v:shape id="_x0000_i4148" type="#_x0000_t75" style="width:12.75pt;height:12.75pt">
            <v:imagedata r:id="rId2715" o:title=""/>
          </v:shape>
        </w:pict>
      </w:r>
      <w:r w:rsidRPr="001242A6">
        <w:rPr>
          <w:sz w:val="22"/>
          <w:szCs w:val="22"/>
        </w:rPr>
        <w:t xml:space="preserve"> </w:t>
      </w:r>
      <w:r w:rsidRPr="001242A6">
        <w:rPr>
          <w:sz w:val="22"/>
          <w:szCs w:val="22"/>
          <w:lang w:val="en-US"/>
        </w:rPr>
        <w:t xml:space="preserve">consider only all possible unions of subsets </w:t>
      </w:r>
      <w:r w:rsidR="00DD029A" w:rsidRPr="00DD029A">
        <w:rPr>
          <w:position w:val="-14"/>
          <w:sz w:val="22"/>
          <w:szCs w:val="22"/>
        </w:rPr>
        <w:pict>
          <v:shape id="_x0000_i4149" type="#_x0000_t75" style="width:17.25pt;height:18pt">
            <v:imagedata r:id="rId2716" o:title=""/>
          </v:shape>
        </w:pict>
      </w:r>
      <w:r w:rsidRPr="001242A6">
        <w:rPr>
          <w:sz w:val="22"/>
          <w:szCs w:val="22"/>
        </w:rPr>
        <w:t xml:space="preserve">, </w:t>
      </w:r>
      <w:r w:rsidRPr="001242A6">
        <w:rPr>
          <w:sz w:val="22"/>
          <w:szCs w:val="22"/>
          <w:lang w:val="en-US"/>
        </w:rPr>
        <w:t>i.e. include into</w:t>
      </w:r>
      <w:r w:rsidRPr="001242A6">
        <w:rPr>
          <w:sz w:val="22"/>
          <w:szCs w:val="22"/>
        </w:rPr>
        <w:t xml:space="preserve"> </w:t>
      </w:r>
      <w:r w:rsidR="00DD029A" w:rsidRPr="00DD029A">
        <w:rPr>
          <w:position w:val="-6"/>
          <w:sz w:val="22"/>
          <w:szCs w:val="22"/>
        </w:rPr>
        <w:pict>
          <v:shape id="_x0000_i4150" type="#_x0000_t75" style="width:9.75pt;height:12.75pt">
            <v:imagedata r:id="rId2717" o:title=""/>
          </v:shape>
        </w:pict>
      </w:r>
      <w:r w:rsidRPr="001242A6">
        <w:rPr>
          <w:sz w:val="22"/>
          <w:szCs w:val="22"/>
        </w:rPr>
        <w:t xml:space="preserve"> </w:t>
      </w:r>
      <w:r w:rsidRPr="001242A6">
        <w:rPr>
          <w:sz w:val="22"/>
          <w:szCs w:val="22"/>
          <w:lang w:val="en-US"/>
        </w:rPr>
        <w:t>both</w:t>
      </w:r>
      <w:r w:rsidRPr="001242A6">
        <w:rPr>
          <w:sz w:val="22"/>
          <w:szCs w:val="22"/>
        </w:rPr>
        <w:t xml:space="preserve"> </w:t>
      </w:r>
      <w:r w:rsidR="00DD029A" w:rsidRPr="00DD029A">
        <w:rPr>
          <w:position w:val="-6"/>
          <w:sz w:val="22"/>
          <w:szCs w:val="22"/>
        </w:rPr>
        <w:pict>
          <v:shape id="_x0000_i4151" type="#_x0000_t75" style="width:12.75pt;height:12.75pt">
            <v:imagedata r:id="rId2715" o:title=""/>
          </v:shape>
        </w:pict>
      </w:r>
      <w:r w:rsidRPr="001242A6">
        <w:rPr>
          <w:sz w:val="22"/>
          <w:szCs w:val="22"/>
        </w:rPr>
        <w:t xml:space="preserve"> </w:t>
      </w:r>
      <w:r w:rsidRPr="001242A6">
        <w:rPr>
          <w:sz w:val="22"/>
          <w:szCs w:val="22"/>
          <w:lang w:val="en-US"/>
        </w:rPr>
        <w:t>and</w:t>
      </w:r>
      <w:r w:rsidRPr="001242A6">
        <w:rPr>
          <w:sz w:val="22"/>
          <w:szCs w:val="22"/>
        </w:rPr>
        <w:t xml:space="preserve"> </w:t>
      </w:r>
      <w:r w:rsidR="00DD029A" w:rsidRPr="00DD029A">
        <w:rPr>
          <w:position w:val="-32"/>
          <w:sz w:val="22"/>
          <w:szCs w:val="22"/>
        </w:rPr>
        <w:pict>
          <v:shape id="_x0000_i4152" type="#_x0000_t75" style="width:48.75pt;height:29.25pt">
            <v:imagedata r:id="rId2718" o:title=""/>
          </v:shape>
        </w:pict>
      </w:r>
      <w:r w:rsidRPr="001242A6">
        <w:rPr>
          <w:sz w:val="22"/>
          <w:szCs w:val="22"/>
        </w:rPr>
        <w:t xml:space="preserve">, </w:t>
      </w:r>
      <w:r w:rsidR="00DD029A" w:rsidRPr="00DD029A">
        <w:rPr>
          <w:position w:val="-10"/>
          <w:sz w:val="22"/>
          <w:szCs w:val="22"/>
        </w:rPr>
        <w:pict>
          <v:shape id="_x0000_i4153" type="#_x0000_t75" style="width:74.25pt;height:15pt">
            <v:imagedata r:id="rId2719" o:title=""/>
          </v:shape>
        </w:pict>
      </w:r>
      <w:r w:rsidRPr="001242A6">
        <w:rPr>
          <w:sz w:val="22"/>
          <w:szCs w:val="22"/>
        </w:rPr>
        <w:t xml:space="preserve">. </w:t>
      </w:r>
      <w:r w:rsidRPr="001242A6">
        <w:rPr>
          <w:sz w:val="22"/>
          <w:szCs w:val="22"/>
          <w:lang w:val="en-US"/>
        </w:rPr>
        <w:t>Then for every</w:t>
      </w:r>
      <w:r w:rsidRPr="001242A6">
        <w:rPr>
          <w:sz w:val="22"/>
          <w:szCs w:val="22"/>
        </w:rPr>
        <w:t xml:space="preserve"> </w:t>
      </w:r>
      <w:r w:rsidR="00DD029A" w:rsidRPr="00DD029A">
        <w:rPr>
          <w:position w:val="-6"/>
          <w:sz w:val="22"/>
          <w:szCs w:val="22"/>
        </w:rPr>
        <w:pict>
          <v:shape id="_x0000_i4154" type="#_x0000_t75" style="width:27.75pt;height:12.75pt">
            <v:imagedata r:id="rId2720" o:title=""/>
          </v:shape>
        </w:pict>
      </w:r>
      <w:r w:rsidRPr="001242A6">
        <w:rPr>
          <w:sz w:val="22"/>
          <w:szCs w:val="22"/>
        </w:rPr>
        <w:t xml:space="preserve">, </w:t>
      </w:r>
      <w:r w:rsidR="00DD029A" w:rsidRPr="00DD029A">
        <w:rPr>
          <w:position w:val="-30"/>
          <w:sz w:val="22"/>
          <w:szCs w:val="22"/>
        </w:rPr>
        <w:pict>
          <v:shape id="_x0000_i4155" type="#_x0000_t75" style="width:47.25pt;height:27.75pt">
            <v:imagedata r:id="rId2721" o:title=""/>
          </v:shape>
        </w:pict>
      </w:r>
      <w:r w:rsidRPr="001242A6">
        <w:rPr>
          <w:sz w:val="22"/>
          <w:szCs w:val="22"/>
        </w:rPr>
        <w:t xml:space="preserve">, </w:t>
      </w:r>
      <w:r w:rsidRPr="001242A6">
        <w:rPr>
          <w:sz w:val="22"/>
          <w:szCs w:val="22"/>
          <w:lang w:val="en-US"/>
        </w:rPr>
        <w:t>there will be</w:t>
      </w:r>
      <w:r w:rsidRPr="001242A6">
        <w:rPr>
          <w:sz w:val="22"/>
          <w:szCs w:val="22"/>
        </w:rPr>
        <w:t xml:space="preserve"> </w:t>
      </w:r>
      <w:r w:rsidR="00DD029A" w:rsidRPr="00DD029A">
        <w:rPr>
          <w:position w:val="-32"/>
          <w:sz w:val="22"/>
          <w:szCs w:val="22"/>
        </w:rPr>
        <w:pict>
          <v:shape id="_x0000_i4156" type="#_x0000_t75" style="width:89.25pt;height:29.25pt">
            <v:imagedata r:id="rId2722" o:title=""/>
          </v:shape>
        </w:pict>
      </w:r>
      <w:r w:rsidRPr="001242A6">
        <w:rPr>
          <w:sz w:val="22"/>
          <w:szCs w:val="22"/>
        </w:rPr>
        <w:t xml:space="preserve">, </w:t>
      </w:r>
      <w:r w:rsidR="00DD029A" w:rsidRPr="00DD029A">
        <w:rPr>
          <w:position w:val="-10"/>
          <w:sz w:val="22"/>
          <w:szCs w:val="22"/>
        </w:rPr>
        <w:pict>
          <v:shape id="_x0000_i4157" type="#_x0000_t75" style="width:71.25pt;height:15pt">
            <v:imagedata r:id="rId2723" o:title=""/>
          </v:shape>
        </w:pict>
      </w:r>
      <w:r w:rsidRPr="001242A6">
        <w:rPr>
          <w:sz w:val="22"/>
          <w:szCs w:val="22"/>
        </w:rPr>
        <w:t>.</w:t>
      </w:r>
    </w:p>
    <w:p w:rsidR="001242A6" w:rsidRPr="001242A6" w:rsidRDefault="001242A6" w:rsidP="001242A6">
      <w:pPr>
        <w:ind w:firstLine="340"/>
        <w:jc w:val="both"/>
        <w:rPr>
          <w:sz w:val="22"/>
          <w:szCs w:val="22"/>
          <w:lang w:val="en-US"/>
        </w:rPr>
      </w:pPr>
      <w:r w:rsidRPr="001242A6">
        <w:rPr>
          <w:sz w:val="22"/>
          <w:szCs w:val="22"/>
          <w:lang w:val="en-US"/>
        </w:rPr>
        <w:t>It should be emphasized, that in the case of small quantity of elements in the set</w:t>
      </w:r>
      <w:r w:rsidRPr="001242A6">
        <w:rPr>
          <w:sz w:val="22"/>
          <w:szCs w:val="22"/>
        </w:rPr>
        <w:t xml:space="preserve"> </w:t>
      </w:r>
      <w:r w:rsidR="00DD029A" w:rsidRPr="00DD029A">
        <w:rPr>
          <w:position w:val="-4"/>
          <w:sz w:val="22"/>
          <w:szCs w:val="22"/>
        </w:rPr>
        <w:pict>
          <v:shape id="_x0000_i4158" type="#_x0000_t75" style="width:12pt;height:12pt">
            <v:imagedata r:id="rId2693" o:title=""/>
          </v:shape>
        </w:pict>
      </w:r>
      <w:r w:rsidRPr="001242A6">
        <w:rPr>
          <w:sz w:val="22"/>
          <w:szCs w:val="22"/>
        </w:rPr>
        <w:t xml:space="preserve"> </w:t>
      </w:r>
      <w:r w:rsidRPr="001242A6">
        <w:rPr>
          <w:sz w:val="22"/>
          <w:szCs w:val="22"/>
          <w:lang w:val="en-US"/>
        </w:rPr>
        <w:t xml:space="preserve">including all subsets of the set </w:t>
      </w:r>
      <w:r w:rsidR="00DD029A" w:rsidRPr="00DD029A">
        <w:rPr>
          <w:position w:val="-4"/>
          <w:sz w:val="22"/>
          <w:szCs w:val="22"/>
        </w:rPr>
        <w:pict>
          <v:shape id="_x0000_i4159" type="#_x0000_t75" style="width:12pt;height:12pt">
            <v:imagedata r:id="rId2693" o:title=""/>
          </v:shape>
        </w:pict>
      </w:r>
      <w:r w:rsidRPr="001242A6">
        <w:rPr>
          <w:sz w:val="22"/>
          <w:szCs w:val="22"/>
          <w:lang w:val="en-US"/>
        </w:rPr>
        <w:t xml:space="preserve"> into the aggregate </w:t>
      </w:r>
      <w:r w:rsidR="00DD029A" w:rsidRPr="00DD029A">
        <w:rPr>
          <w:position w:val="-6"/>
          <w:sz w:val="22"/>
          <w:szCs w:val="22"/>
        </w:rPr>
        <w:pict>
          <v:shape id="_x0000_i4160" type="#_x0000_t75" style="width:9.75pt;height:12.75pt">
            <v:imagedata r:id="rId2724" o:title=""/>
          </v:shape>
        </w:pict>
      </w:r>
      <w:r w:rsidRPr="001242A6">
        <w:rPr>
          <w:sz w:val="22"/>
          <w:szCs w:val="22"/>
        </w:rPr>
        <w:t xml:space="preserve"> </w:t>
      </w:r>
      <w:r w:rsidRPr="001242A6">
        <w:rPr>
          <w:sz w:val="22"/>
          <w:szCs w:val="22"/>
          <w:lang w:val="en-US"/>
        </w:rPr>
        <w:t>is not always advisable. Suppose, for example</w:t>
      </w:r>
      <w:r w:rsidRPr="001242A6">
        <w:rPr>
          <w:sz w:val="22"/>
          <w:szCs w:val="22"/>
        </w:rPr>
        <w:t xml:space="preserve">, </w:t>
      </w:r>
      <w:r w:rsidR="00DD029A" w:rsidRPr="00DD029A">
        <w:rPr>
          <w:position w:val="-10"/>
          <w:sz w:val="22"/>
          <w:szCs w:val="22"/>
        </w:rPr>
        <w:pict>
          <v:shape id="_x0000_i4161" type="#_x0000_t75" style="width:138pt;height:15.75pt">
            <v:imagedata r:id="rId2725" o:title=""/>
          </v:shape>
        </w:pict>
      </w:r>
      <w:r w:rsidRPr="001242A6">
        <w:rPr>
          <w:sz w:val="22"/>
          <w:szCs w:val="22"/>
        </w:rPr>
        <w:t xml:space="preserve"> (</w:t>
      </w:r>
      <w:r w:rsidRPr="001242A6">
        <w:rPr>
          <w:sz w:val="22"/>
          <w:szCs w:val="22"/>
          <w:lang w:val="en-US"/>
        </w:rPr>
        <w:t>the experiment consisted in throwing a gambling cube</w:t>
      </w:r>
      <w:r w:rsidRPr="001242A6">
        <w:rPr>
          <w:sz w:val="22"/>
          <w:szCs w:val="22"/>
        </w:rPr>
        <w:t xml:space="preserve">). </w:t>
      </w:r>
      <w:r w:rsidRPr="001242A6">
        <w:rPr>
          <w:sz w:val="22"/>
          <w:szCs w:val="22"/>
          <w:lang w:val="en-US"/>
        </w:rPr>
        <w:t xml:space="preserve">Let on the base of large number of tests </w:t>
      </w:r>
      <w:r w:rsidR="00DD029A" w:rsidRPr="00DD029A">
        <w:rPr>
          <w:position w:val="-6"/>
          <w:sz w:val="22"/>
          <w:szCs w:val="22"/>
        </w:rPr>
        <w:pict>
          <v:shape id="_x0000_i4162" type="#_x0000_t75" style="width:9pt;height:9.75pt">
            <v:imagedata r:id="rId2726" o:title=""/>
          </v:shape>
        </w:pict>
      </w:r>
      <w:r w:rsidRPr="001242A6">
        <w:rPr>
          <w:sz w:val="22"/>
          <w:szCs w:val="22"/>
        </w:rPr>
        <w:t xml:space="preserve"> </w:t>
      </w:r>
      <w:r w:rsidRPr="001242A6">
        <w:rPr>
          <w:sz w:val="22"/>
          <w:szCs w:val="22"/>
          <w:lang w:val="en-US"/>
        </w:rPr>
        <w:t>it is found</w:t>
      </w:r>
      <w:r w:rsidRPr="001242A6">
        <w:rPr>
          <w:sz w:val="22"/>
          <w:szCs w:val="22"/>
        </w:rPr>
        <w:t xml:space="preserve"> </w:t>
      </w:r>
      <w:r w:rsidR="00DD029A" w:rsidRPr="00DD029A">
        <w:rPr>
          <w:position w:val="-10"/>
          <w:sz w:val="22"/>
          <w:szCs w:val="22"/>
        </w:rPr>
        <w:pict>
          <v:shape id="_x0000_i4163" type="#_x0000_t75" style="width:74.25pt;height:18pt">
            <v:imagedata r:id="rId2727" o:title=""/>
          </v:shape>
        </w:pict>
      </w:r>
      <w:r w:rsidRPr="001242A6">
        <w:rPr>
          <w:sz w:val="22"/>
          <w:szCs w:val="22"/>
        </w:rPr>
        <w:t xml:space="preserve">, </w:t>
      </w:r>
      <w:r w:rsidR="00DD029A" w:rsidRPr="00DD029A">
        <w:rPr>
          <w:position w:val="-10"/>
          <w:sz w:val="22"/>
          <w:szCs w:val="22"/>
        </w:rPr>
        <w:pict>
          <v:shape id="_x0000_i4164" type="#_x0000_t75" style="width:75pt;height:18pt">
            <v:imagedata r:id="rId2728" o:title=""/>
          </v:shape>
        </w:pict>
      </w:r>
      <w:r w:rsidRPr="001242A6">
        <w:rPr>
          <w:sz w:val="22"/>
          <w:szCs w:val="22"/>
        </w:rPr>
        <w:t xml:space="preserve">, </w:t>
      </w:r>
      <w:r w:rsidR="00DD029A" w:rsidRPr="00DD029A">
        <w:rPr>
          <w:position w:val="-10"/>
          <w:sz w:val="22"/>
          <w:szCs w:val="22"/>
        </w:rPr>
        <w:pict>
          <v:shape id="_x0000_i4165" type="#_x0000_t75" style="width:120pt;height:18pt">
            <v:imagedata r:id="rId2729" o:title=""/>
          </v:shape>
        </w:pict>
      </w:r>
      <w:r w:rsidRPr="001242A6">
        <w:rPr>
          <w:sz w:val="22"/>
          <w:szCs w:val="22"/>
        </w:rPr>
        <w:t xml:space="preserve">. </w:t>
      </w:r>
      <w:r w:rsidRPr="001242A6">
        <w:rPr>
          <w:sz w:val="22"/>
          <w:szCs w:val="22"/>
          <w:lang w:val="en-US"/>
        </w:rPr>
        <w:t>Then it is correct to include into the aggregate</w:t>
      </w:r>
      <w:r w:rsidRPr="001242A6">
        <w:rPr>
          <w:sz w:val="22"/>
          <w:szCs w:val="22"/>
        </w:rPr>
        <w:t xml:space="preserve"> </w:t>
      </w:r>
      <w:r w:rsidR="00DD029A" w:rsidRPr="00DD029A">
        <w:rPr>
          <w:position w:val="-6"/>
          <w:sz w:val="22"/>
          <w:szCs w:val="22"/>
        </w:rPr>
        <w:pict>
          <v:shape id="_x0000_i4166" type="#_x0000_t75" style="width:9.75pt;height:12.75pt">
            <v:imagedata r:id="rId2730" o:title=""/>
          </v:shape>
        </w:pict>
      </w:r>
      <w:r w:rsidRPr="001242A6">
        <w:rPr>
          <w:sz w:val="22"/>
          <w:szCs w:val="22"/>
        </w:rPr>
        <w:t xml:space="preserve"> </w:t>
      </w:r>
      <w:r w:rsidRPr="001242A6">
        <w:rPr>
          <w:sz w:val="22"/>
          <w:szCs w:val="22"/>
          <w:lang w:val="en-US"/>
        </w:rPr>
        <w:t>the empty set</w:t>
      </w:r>
      <w:r w:rsidRPr="001242A6">
        <w:rPr>
          <w:sz w:val="22"/>
          <w:szCs w:val="22"/>
        </w:rPr>
        <w:t xml:space="preserve"> </w:t>
      </w:r>
      <w:r w:rsidR="00DD029A" w:rsidRPr="00DD029A">
        <w:rPr>
          <w:position w:val="-6"/>
          <w:sz w:val="22"/>
          <w:szCs w:val="22"/>
        </w:rPr>
        <w:pict>
          <v:shape id="_x0000_i4167" type="#_x0000_t75" style="width:12.75pt;height:12.75pt">
            <v:imagedata r:id="rId2715" o:title=""/>
          </v:shape>
        </w:pict>
      </w:r>
      <w:r w:rsidRPr="001242A6">
        <w:t>,</w:t>
      </w:r>
      <w:r w:rsidRPr="001242A6">
        <w:rPr>
          <w:sz w:val="22"/>
          <w:szCs w:val="22"/>
        </w:rPr>
        <w:t xml:space="preserve"> </w:t>
      </w:r>
      <w:r w:rsidRPr="001242A6">
        <w:rPr>
          <w:sz w:val="22"/>
          <w:szCs w:val="22"/>
          <w:lang w:val="en-US"/>
        </w:rPr>
        <w:t>the subsets</w:t>
      </w:r>
      <w:r w:rsidRPr="001242A6">
        <w:rPr>
          <w:sz w:val="22"/>
          <w:szCs w:val="22"/>
        </w:rPr>
        <w:t xml:space="preserve"> </w:t>
      </w:r>
      <w:r w:rsidR="00DD029A" w:rsidRPr="00DD029A">
        <w:rPr>
          <w:position w:val="-10"/>
          <w:sz w:val="22"/>
          <w:szCs w:val="22"/>
        </w:rPr>
        <w:pict>
          <v:shape id="_x0000_i4168" type="#_x0000_t75" style="width:92.25pt;height:15.75pt">
            <v:imagedata r:id="rId2731" o:title=""/>
          </v:shape>
        </w:pict>
      </w:r>
      <w:r w:rsidRPr="001242A6">
        <w:rPr>
          <w:sz w:val="22"/>
          <w:szCs w:val="22"/>
        </w:rPr>
        <w:t xml:space="preserve">, </w:t>
      </w:r>
      <w:r w:rsidR="00DD029A" w:rsidRPr="00DD029A">
        <w:rPr>
          <w:position w:val="-10"/>
          <w:sz w:val="22"/>
          <w:szCs w:val="22"/>
        </w:rPr>
        <w:pict>
          <v:shape id="_x0000_i4169" type="#_x0000_t75" style="width:48pt;height:15.75pt">
            <v:imagedata r:id="rId2732" o:title=""/>
          </v:shape>
        </w:pict>
      </w:r>
      <w:r w:rsidRPr="001242A6">
        <w:rPr>
          <w:sz w:val="22"/>
          <w:szCs w:val="22"/>
        </w:rPr>
        <w:t xml:space="preserve">, </w:t>
      </w:r>
      <w:r w:rsidR="00DD029A" w:rsidRPr="00DD029A">
        <w:rPr>
          <w:position w:val="-10"/>
          <w:sz w:val="22"/>
          <w:szCs w:val="22"/>
        </w:rPr>
        <w:pict>
          <v:shape id="_x0000_i4170" type="#_x0000_t75" style="width:48pt;height:15.75pt">
            <v:imagedata r:id="rId2733" o:title=""/>
          </v:shape>
        </w:pict>
      </w:r>
      <w:r w:rsidRPr="001242A6">
        <w:rPr>
          <w:sz w:val="22"/>
          <w:szCs w:val="22"/>
        </w:rPr>
        <w:t xml:space="preserve">, </w:t>
      </w:r>
      <w:r w:rsidRPr="001242A6">
        <w:rPr>
          <w:sz w:val="22"/>
          <w:szCs w:val="22"/>
          <w:lang w:val="en-US"/>
        </w:rPr>
        <w:t xml:space="preserve">and all possible unions of them, id </w:t>
      </w:r>
      <w:proofErr w:type="spellStart"/>
      <w:r w:rsidRPr="001242A6">
        <w:rPr>
          <w:sz w:val="22"/>
          <w:szCs w:val="22"/>
          <w:lang w:val="en-US"/>
        </w:rPr>
        <w:t>est</w:t>
      </w:r>
      <w:proofErr w:type="spellEnd"/>
      <w:r w:rsidRPr="001242A6">
        <w:rPr>
          <w:sz w:val="22"/>
          <w:szCs w:val="22"/>
          <w:lang w:val="en-US"/>
        </w:rPr>
        <w:t xml:space="preserve"> put</w:t>
      </w:r>
      <w:r w:rsidRPr="001242A6">
        <w:rPr>
          <w:sz w:val="22"/>
          <w:szCs w:val="22"/>
        </w:rPr>
        <w:t xml:space="preserve"> </w:t>
      </w:r>
      <w:r w:rsidR="00DD029A" w:rsidRPr="00DD029A">
        <w:rPr>
          <w:position w:val="-10"/>
          <w:sz w:val="22"/>
          <w:szCs w:val="22"/>
        </w:rPr>
        <w:pict>
          <v:shape id="_x0000_i4171" type="#_x0000_t75" style="width:294.75pt;height:15.75pt">
            <v:imagedata r:id="rId2734" o:title=""/>
          </v:shape>
        </w:pict>
      </w:r>
      <w:r w:rsidRPr="001242A6">
        <w:rPr>
          <w:sz w:val="22"/>
          <w:szCs w:val="22"/>
        </w:rPr>
        <w:t xml:space="preserve">. </w:t>
      </w:r>
      <w:r w:rsidRPr="001242A6">
        <w:rPr>
          <w:sz w:val="22"/>
          <w:szCs w:val="22"/>
          <w:lang w:val="en-US"/>
        </w:rPr>
        <w:t>In this case for arbitrary</w:t>
      </w:r>
      <w:r w:rsidRPr="001242A6">
        <w:rPr>
          <w:sz w:val="22"/>
          <w:szCs w:val="22"/>
        </w:rPr>
        <w:t xml:space="preserve"> </w:t>
      </w:r>
      <w:r w:rsidR="00DD029A" w:rsidRPr="00DD029A">
        <w:rPr>
          <w:position w:val="-6"/>
          <w:sz w:val="22"/>
          <w:szCs w:val="22"/>
        </w:rPr>
        <w:pict>
          <v:shape id="_x0000_i4172" type="#_x0000_t75" style="width:27.75pt;height:12.75pt">
            <v:imagedata r:id="rId2720" o:title=""/>
          </v:shape>
        </w:pict>
      </w:r>
      <w:r w:rsidRPr="001242A6">
        <w:rPr>
          <w:sz w:val="22"/>
          <w:szCs w:val="22"/>
        </w:rPr>
        <w:t xml:space="preserve">, </w:t>
      </w:r>
      <w:r w:rsidR="00DD029A" w:rsidRPr="00DD029A">
        <w:rPr>
          <w:position w:val="-30"/>
          <w:sz w:val="22"/>
          <w:szCs w:val="22"/>
        </w:rPr>
        <w:pict>
          <v:shape id="_x0000_i4173" type="#_x0000_t75" style="width:47.25pt;height:27.75pt">
            <v:imagedata r:id="rId2735" o:title=""/>
          </v:shape>
        </w:pict>
      </w:r>
      <w:r w:rsidRPr="001242A6">
        <w:rPr>
          <w:sz w:val="22"/>
          <w:szCs w:val="22"/>
        </w:rPr>
        <w:t xml:space="preserve">, </w:t>
      </w:r>
      <w:r w:rsidRPr="001242A6">
        <w:rPr>
          <w:sz w:val="22"/>
          <w:szCs w:val="22"/>
          <w:lang w:val="en-US"/>
        </w:rPr>
        <w:t>there will be</w:t>
      </w:r>
      <w:r w:rsidRPr="001242A6">
        <w:rPr>
          <w:sz w:val="22"/>
          <w:szCs w:val="22"/>
        </w:rPr>
        <w:t xml:space="preserve"> </w:t>
      </w:r>
      <w:r w:rsidR="00DD029A" w:rsidRPr="00DD029A">
        <w:rPr>
          <w:position w:val="-28"/>
          <w:sz w:val="22"/>
          <w:szCs w:val="22"/>
        </w:rPr>
        <w:pict>
          <v:shape id="_x0000_i4174" type="#_x0000_t75" style="width:87pt;height:27pt">
            <v:imagedata r:id="rId2736" o:title=""/>
          </v:shape>
        </w:pict>
      </w:r>
      <w:r w:rsidRPr="001242A6">
        <w:rPr>
          <w:sz w:val="22"/>
          <w:szCs w:val="22"/>
        </w:rPr>
        <w:t xml:space="preserve">, </w:t>
      </w:r>
      <w:r w:rsidR="00DD029A" w:rsidRPr="00DD029A">
        <w:rPr>
          <w:position w:val="-10"/>
          <w:sz w:val="22"/>
          <w:szCs w:val="22"/>
        </w:rPr>
        <w:pict>
          <v:shape id="_x0000_i4175" type="#_x0000_t75" style="width:56.25pt;height:15pt">
            <v:imagedata r:id="rId2737" o:title=""/>
          </v:shape>
        </w:pict>
      </w:r>
      <w:r w:rsidRPr="001242A6">
        <w:rPr>
          <w:sz w:val="22"/>
          <w:szCs w:val="22"/>
        </w:rPr>
        <w:t xml:space="preserve">, </w:t>
      </w:r>
      <w:r w:rsidRPr="001242A6">
        <w:rPr>
          <w:sz w:val="22"/>
          <w:szCs w:val="22"/>
          <w:lang w:val="en-US"/>
        </w:rPr>
        <w:t>namely</w:t>
      </w:r>
      <w:r w:rsidRPr="001242A6">
        <w:rPr>
          <w:sz w:val="22"/>
          <w:szCs w:val="22"/>
        </w:rPr>
        <w:t xml:space="preserve">: </w:t>
      </w:r>
      <w:r w:rsidR="00DD029A" w:rsidRPr="00DD029A">
        <w:rPr>
          <w:position w:val="-10"/>
          <w:sz w:val="22"/>
          <w:szCs w:val="22"/>
        </w:rPr>
        <w:pict>
          <v:shape id="_x0000_i4176" type="#_x0000_t75" style="width:48pt;height:18pt">
            <v:imagedata r:id="rId2738" o:title=""/>
          </v:shape>
        </w:pict>
      </w:r>
      <w:r w:rsidRPr="001242A6">
        <w:rPr>
          <w:sz w:val="22"/>
          <w:szCs w:val="22"/>
        </w:rPr>
        <w:t xml:space="preserve">, </w:t>
      </w:r>
      <w:r w:rsidR="00DD029A" w:rsidRPr="00DD029A">
        <w:rPr>
          <w:position w:val="-10"/>
          <w:sz w:val="22"/>
          <w:szCs w:val="22"/>
        </w:rPr>
        <w:pict>
          <v:shape id="_x0000_i4177" type="#_x0000_t75" style="width:66pt;height:18pt">
            <v:imagedata r:id="rId2739" o:title=""/>
          </v:shape>
        </w:pict>
      </w:r>
      <w:r w:rsidRPr="001242A6">
        <w:rPr>
          <w:sz w:val="22"/>
          <w:szCs w:val="22"/>
        </w:rPr>
        <w:t xml:space="preserve">, </w:t>
      </w:r>
      <w:r w:rsidR="00DD029A" w:rsidRPr="00DD029A">
        <w:rPr>
          <w:position w:val="-10"/>
          <w:sz w:val="22"/>
          <w:szCs w:val="22"/>
        </w:rPr>
        <w:pict>
          <v:shape id="_x0000_i4178" type="#_x0000_t75" style="width:66.75pt;height:18pt">
            <v:imagedata r:id="rId2740" o:title=""/>
          </v:shape>
        </w:pict>
      </w:r>
      <w:r w:rsidRPr="001242A6">
        <w:rPr>
          <w:sz w:val="22"/>
          <w:szCs w:val="22"/>
        </w:rPr>
        <w:t xml:space="preserve">, </w:t>
      </w:r>
      <w:r w:rsidR="00DD029A" w:rsidRPr="00DD029A">
        <w:rPr>
          <w:spacing w:val="-30"/>
          <w:position w:val="-10"/>
          <w:sz w:val="22"/>
          <w:szCs w:val="22"/>
        </w:rPr>
        <w:pict>
          <v:shape id="_x0000_i4179" type="#_x0000_t75" style="width:66.75pt;height:18pt">
            <v:imagedata r:id="rId2741" o:title=""/>
          </v:shape>
        </w:pict>
      </w:r>
      <w:r w:rsidRPr="001242A6">
        <w:rPr>
          <w:spacing w:val="-30"/>
          <w:sz w:val="22"/>
          <w:szCs w:val="22"/>
        </w:rPr>
        <w:t xml:space="preserve">, </w:t>
      </w:r>
      <w:r w:rsidR="00DD029A" w:rsidRPr="00DD029A">
        <w:rPr>
          <w:spacing w:val="-30"/>
          <w:position w:val="-10"/>
          <w:sz w:val="22"/>
          <w:szCs w:val="22"/>
        </w:rPr>
        <w:pict>
          <v:shape id="_x0000_i4180" type="#_x0000_t75" style="width:90pt;height:18pt">
            <v:imagedata r:id="rId2742" o:title=""/>
          </v:shape>
        </w:pict>
      </w:r>
      <w:r w:rsidRPr="001242A6">
        <w:rPr>
          <w:spacing w:val="-30"/>
          <w:sz w:val="22"/>
          <w:szCs w:val="22"/>
        </w:rPr>
        <w:t xml:space="preserve">, </w:t>
      </w:r>
      <w:r w:rsidR="00DD029A" w:rsidRPr="00DD029A">
        <w:rPr>
          <w:spacing w:val="-30"/>
          <w:position w:val="-10"/>
          <w:sz w:val="22"/>
          <w:szCs w:val="22"/>
        </w:rPr>
        <w:pict>
          <v:shape id="_x0000_i4181" type="#_x0000_t75" style="width:89.25pt;height:18pt">
            <v:imagedata r:id="rId2743" o:title=""/>
          </v:shape>
        </w:pict>
      </w:r>
      <w:r w:rsidRPr="001242A6">
        <w:rPr>
          <w:spacing w:val="-30"/>
          <w:sz w:val="22"/>
          <w:szCs w:val="22"/>
        </w:rPr>
        <w:t xml:space="preserve">, </w:t>
      </w:r>
      <w:r w:rsidR="00DD029A" w:rsidRPr="00DD029A">
        <w:rPr>
          <w:spacing w:val="-30"/>
          <w:position w:val="-10"/>
          <w:sz w:val="22"/>
          <w:szCs w:val="22"/>
        </w:rPr>
        <w:pict>
          <v:shape id="_x0000_i4182" type="#_x0000_t75" style="width:90pt;height:18pt">
            <v:imagedata r:id="rId2744" o:title=""/>
          </v:shape>
        </w:pict>
      </w:r>
      <w:r w:rsidRPr="001242A6">
        <w:rPr>
          <w:spacing w:val="-30"/>
          <w:sz w:val="22"/>
          <w:szCs w:val="22"/>
        </w:rPr>
        <w:t xml:space="preserve">, </w:t>
      </w:r>
      <w:r w:rsidR="00DD029A" w:rsidRPr="00DD029A">
        <w:rPr>
          <w:position w:val="-10"/>
          <w:sz w:val="22"/>
          <w:szCs w:val="22"/>
        </w:rPr>
        <w:pict>
          <v:shape id="_x0000_i4183" type="#_x0000_t75" style="width:138pt;height:18pt">
            <v:imagedata r:id="rId2745" o:title=""/>
          </v:shape>
        </w:pict>
      </w:r>
      <w:r w:rsidRPr="001242A6">
        <w:rPr>
          <w:sz w:val="22"/>
          <w:szCs w:val="22"/>
        </w:rPr>
        <w:t xml:space="preserve">. </w:t>
      </w:r>
      <w:r w:rsidRPr="001242A6">
        <w:rPr>
          <w:sz w:val="22"/>
          <w:szCs w:val="22"/>
          <w:lang w:val="en-US"/>
        </w:rPr>
        <w:t xml:space="preserve">However at given conditions for the question: what is </w:t>
      </w:r>
      <w:r w:rsidR="00DD029A" w:rsidRPr="00DD029A">
        <w:rPr>
          <w:position w:val="-10"/>
          <w:sz w:val="22"/>
          <w:szCs w:val="22"/>
        </w:rPr>
        <w:pict>
          <v:shape id="_x0000_i4184" type="#_x0000_t75" style="width:75.75pt;height:18pt">
            <v:imagedata r:id="rId2746" o:title=""/>
          </v:shape>
        </w:pict>
      </w:r>
      <w:r w:rsidRPr="001242A6">
        <w:rPr>
          <w:sz w:val="22"/>
          <w:szCs w:val="22"/>
        </w:rPr>
        <w:t xml:space="preserve">, </w:t>
      </w:r>
      <w:r w:rsidR="00DD029A" w:rsidRPr="00DD029A">
        <w:rPr>
          <w:position w:val="-10"/>
          <w:sz w:val="22"/>
          <w:szCs w:val="22"/>
        </w:rPr>
        <w:pict>
          <v:shape id="_x0000_i4185" type="#_x0000_t75" style="width:74.25pt;height:18pt">
            <v:imagedata r:id="rId2747" o:title=""/>
          </v:shape>
        </w:pict>
      </w:r>
      <w:r w:rsidRPr="001242A6">
        <w:rPr>
          <w:sz w:val="22"/>
          <w:szCs w:val="22"/>
        </w:rPr>
        <w:t xml:space="preserve">, </w:t>
      </w:r>
      <w:r w:rsidR="00DD029A" w:rsidRPr="00DD029A">
        <w:rPr>
          <w:position w:val="-10"/>
          <w:sz w:val="22"/>
          <w:szCs w:val="22"/>
        </w:rPr>
        <w:pict>
          <v:shape id="_x0000_i4186" type="#_x0000_t75" style="width:75.75pt;height:18pt">
            <v:imagedata r:id="rId2748" o:title=""/>
          </v:shape>
        </w:pict>
      </w:r>
      <w:r w:rsidRPr="001242A6">
        <w:rPr>
          <w:sz w:val="22"/>
          <w:szCs w:val="22"/>
        </w:rPr>
        <w:t xml:space="preserve"> </w:t>
      </w:r>
      <w:r w:rsidRPr="001242A6">
        <w:rPr>
          <w:sz w:val="22"/>
          <w:szCs w:val="22"/>
          <w:lang w:val="en-US"/>
        </w:rPr>
        <w:t xml:space="preserve">etc, that is how often there has fallen even number of points, odd number of points, number of points was not more than 3 etc there is no answer.   </w:t>
      </w:r>
    </w:p>
    <w:p w:rsidR="001242A6" w:rsidRPr="001242A6" w:rsidRDefault="001242A6" w:rsidP="001242A6">
      <w:pPr>
        <w:widowControl w:val="0"/>
        <w:ind w:firstLine="340"/>
        <w:jc w:val="both"/>
        <w:rPr>
          <w:sz w:val="22"/>
          <w:szCs w:val="22"/>
          <w:lang w:val="en-US"/>
        </w:rPr>
      </w:pPr>
      <w:r w:rsidRPr="001242A6">
        <w:rPr>
          <w:sz w:val="22"/>
          <w:szCs w:val="22"/>
          <w:lang w:val="en-US"/>
        </w:rPr>
        <w:t xml:space="preserve">Suppose in the one-dimensioned coordinate space a discrete on-points distribution of statistical probabilities on the set </w:t>
      </w:r>
      <w:r w:rsidR="00DD029A" w:rsidRPr="00DD029A">
        <w:rPr>
          <w:position w:val="-10"/>
          <w:sz w:val="22"/>
          <w:szCs w:val="22"/>
        </w:rPr>
        <w:pict>
          <v:shape id="_x0000_i4187" type="#_x0000_t75" style="width:74.25pt;height:15pt">
            <v:imagedata r:id="rId2749" o:title=""/>
            <o:lock v:ext="edit" aspectratio="f"/>
          </v:shape>
        </w:pict>
      </w:r>
      <w:r w:rsidRPr="001242A6">
        <w:rPr>
          <w:sz w:val="22"/>
          <w:szCs w:val="22"/>
        </w:rPr>
        <w:t xml:space="preserve"> </w:t>
      </w:r>
      <w:r w:rsidRPr="001242A6">
        <w:rPr>
          <w:sz w:val="22"/>
          <w:szCs w:val="22"/>
          <w:lang w:val="en-US"/>
        </w:rPr>
        <w:t xml:space="preserve">is defined by the table </w:t>
      </w:r>
      <w:r w:rsidRPr="001242A6">
        <w:rPr>
          <w:sz w:val="22"/>
          <w:szCs w:val="22"/>
        </w:rPr>
        <w:t>21.1:</w:t>
      </w:r>
    </w:p>
    <w:p w:rsidR="001242A6" w:rsidRPr="001242A6" w:rsidRDefault="001242A6" w:rsidP="001242A6">
      <w:pPr>
        <w:widowControl w:val="0"/>
        <w:ind w:left="4247" w:firstLine="340"/>
        <w:jc w:val="right"/>
        <w:rPr>
          <w:i/>
          <w:sz w:val="22"/>
          <w:szCs w:val="22"/>
        </w:rPr>
      </w:pPr>
      <w:r w:rsidRPr="001242A6">
        <w:rPr>
          <w:b/>
          <w:sz w:val="22"/>
          <w:szCs w:val="22"/>
          <w:lang w:val="en-US"/>
        </w:rPr>
        <w:t>Table</w:t>
      </w:r>
      <w:r w:rsidRPr="001242A6">
        <w:rPr>
          <w:b/>
          <w:sz w:val="22"/>
          <w:szCs w:val="22"/>
        </w:rPr>
        <w:t xml:space="preserve"> 21.1.</w:t>
      </w:r>
    </w:p>
    <w:tbl>
      <w:tblPr>
        <w:tblW w:w="0" w:type="auto"/>
        <w:jc w:val="center"/>
        <w:tblBorders>
          <w:insideH w:val="single" w:sz="4" w:space="0" w:color="auto"/>
          <w:insideV w:val="single" w:sz="4" w:space="0" w:color="auto"/>
        </w:tblBorders>
        <w:tblLayout w:type="fixed"/>
        <w:tblCellMar>
          <w:left w:w="70" w:type="dxa"/>
          <w:right w:w="70" w:type="dxa"/>
        </w:tblCellMar>
        <w:tblLook w:val="0000"/>
      </w:tblPr>
      <w:tblGrid>
        <w:gridCol w:w="1347"/>
        <w:gridCol w:w="1417"/>
        <w:gridCol w:w="1418"/>
        <w:gridCol w:w="850"/>
        <w:gridCol w:w="1276"/>
      </w:tblGrid>
      <w:tr w:rsidR="001242A6" w:rsidRPr="001242A6" w:rsidTr="00B7792E">
        <w:trPr>
          <w:trHeight w:val="272"/>
          <w:jc w:val="center"/>
        </w:trPr>
        <w:tc>
          <w:tcPr>
            <w:tcW w:w="1347" w:type="dxa"/>
            <w:vAlign w:val="center"/>
          </w:tcPr>
          <w:p w:rsidR="001242A6" w:rsidRPr="001242A6" w:rsidRDefault="001242A6" w:rsidP="001242A6">
            <w:pPr>
              <w:widowControl w:val="0"/>
              <w:jc w:val="center"/>
              <w:rPr>
                <w:sz w:val="22"/>
                <w:szCs w:val="22"/>
              </w:rPr>
            </w:pPr>
            <w:proofErr w:type="spellStart"/>
            <w:r w:rsidRPr="001242A6">
              <w:rPr>
                <w:i/>
                <w:sz w:val="22"/>
                <w:szCs w:val="22"/>
              </w:rPr>
              <w:t>х</w:t>
            </w:r>
            <w:r w:rsidRPr="001242A6">
              <w:rPr>
                <w:i/>
                <w:sz w:val="22"/>
                <w:szCs w:val="22"/>
                <w:vertAlign w:val="subscript"/>
              </w:rPr>
              <w:t>і</w:t>
            </w:r>
            <w:proofErr w:type="spellEnd"/>
          </w:p>
        </w:tc>
        <w:tc>
          <w:tcPr>
            <w:tcW w:w="1417" w:type="dxa"/>
            <w:vAlign w:val="center"/>
          </w:tcPr>
          <w:p w:rsidR="001242A6" w:rsidRPr="001242A6" w:rsidRDefault="001242A6" w:rsidP="001242A6">
            <w:pPr>
              <w:widowControl w:val="0"/>
              <w:jc w:val="center"/>
              <w:rPr>
                <w:sz w:val="22"/>
                <w:szCs w:val="22"/>
              </w:rPr>
            </w:pPr>
            <w:r w:rsidRPr="001242A6">
              <w:rPr>
                <w:i/>
                <w:sz w:val="22"/>
                <w:szCs w:val="22"/>
              </w:rPr>
              <w:t>х</w:t>
            </w:r>
            <w:r w:rsidRPr="001242A6">
              <w:rPr>
                <w:sz w:val="22"/>
                <w:szCs w:val="22"/>
                <w:vertAlign w:val="subscript"/>
              </w:rPr>
              <w:t>1</w:t>
            </w:r>
          </w:p>
        </w:tc>
        <w:tc>
          <w:tcPr>
            <w:tcW w:w="1418" w:type="dxa"/>
            <w:vAlign w:val="center"/>
          </w:tcPr>
          <w:p w:rsidR="001242A6" w:rsidRPr="001242A6" w:rsidRDefault="001242A6" w:rsidP="001242A6">
            <w:pPr>
              <w:widowControl w:val="0"/>
              <w:jc w:val="center"/>
              <w:rPr>
                <w:sz w:val="22"/>
                <w:szCs w:val="22"/>
              </w:rPr>
            </w:pPr>
            <w:r w:rsidRPr="001242A6">
              <w:rPr>
                <w:i/>
                <w:sz w:val="22"/>
                <w:szCs w:val="22"/>
              </w:rPr>
              <w:t>х</w:t>
            </w:r>
            <w:r w:rsidRPr="001242A6">
              <w:rPr>
                <w:sz w:val="22"/>
                <w:szCs w:val="22"/>
                <w:vertAlign w:val="subscript"/>
              </w:rPr>
              <w:t>2</w:t>
            </w:r>
          </w:p>
        </w:tc>
        <w:tc>
          <w:tcPr>
            <w:tcW w:w="850" w:type="dxa"/>
            <w:vAlign w:val="center"/>
          </w:tcPr>
          <w:p w:rsidR="001242A6" w:rsidRPr="001242A6" w:rsidRDefault="001242A6" w:rsidP="001242A6">
            <w:pPr>
              <w:widowControl w:val="0"/>
              <w:jc w:val="center"/>
              <w:rPr>
                <w:sz w:val="22"/>
                <w:szCs w:val="22"/>
              </w:rPr>
            </w:pPr>
            <w:r w:rsidRPr="001242A6">
              <w:rPr>
                <w:i/>
                <w:sz w:val="22"/>
                <w:szCs w:val="22"/>
              </w:rPr>
              <w:t>...</w:t>
            </w:r>
          </w:p>
        </w:tc>
        <w:tc>
          <w:tcPr>
            <w:tcW w:w="1276" w:type="dxa"/>
            <w:vAlign w:val="center"/>
          </w:tcPr>
          <w:p w:rsidR="001242A6" w:rsidRPr="001242A6" w:rsidRDefault="001242A6" w:rsidP="001242A6">
            <w:pPr>
              <w:widowControl w:val="0"/>
              <w:jc w:val="center"/>
              <w:rPr>
                <w:sz w:val="22"/>
                <w:szCs w:val="22"/>
              </w:rPr>
            </w:pPr>
            <w:proofErr w:type="spellStart"/>
            <w:r w:rsidRPr="001242A6">
              <w:rPr>
                <w:i/>
                <w:sz w:val="22"/>
                <w:szCs w:val="22"/>
              </w:rPr>
              <w:t>х</w:t>
            </w:r>
            <w:r w:rsidRPr="001242A6">
              <w:rPr>
                <w:i/>
                <w:sz w:val="22"/>
                <w:szCs w:val="22"/>
                <w:vertAlign w:val="subscript"/>
              </w:rPr>
              <w:t>k</w:t>
            </w:r>
            <w:proofErr w:type="spellEnd"/>
          </w:p>
        </w:tc>
      </w:tr>
      <w:tr w:rsidR="001242A6" w:rsidRPr="001242A6" w:rsidTr="00B7792E">
        <w:trPr>
          <w:jc w:val="center"/>
        </w:trPr>
        <w:tc>
          <w:tcPr>
            <w:tcW w:w="1347" w:type="dxa"/>
          </w:tcPr>
          <w:p w:rsidR="001242A6" w:rsidRPr="001242A6" w:rsidRDefault="001242A6" w:rsidP="001242A6">
            <w:pPr>
              <w:widowControl w:val="0"/>
              <w:jc w:val="center"/>
              <w:rPr>
                <w:sz w:val="22"/>
                <w:szCs w:val="22"/>
              </w:rPr>
            </w:pPr>
            <w:r>
              <w:rPr>
                <w:i/>
                <w:noProof/>
                <w:position w:val="-16"/>
                <w:sz w:val="22"/>
                <w:szCs w:val="22"/>
                <w:lang w:eastAsia="uk-UA"/>
              </w:rPr>
              <w:drawing>
                <wp:inline distT="0" distB="0" distL="0" distR="0">
                  <wp:extent cx="514350" cy="257175"/>
                  <wp:effectExtent l="19050" t="0" r="0" b="0"/>
                  <wp:docPr id="17062" name="Рисунок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6"/>
                          <pic:cNvPicPr>
                            <a:picLocks noChangeAspect="1" noChangeArrowheads="1"/>
                          </pic:cNvPicPr>
                        </pic:nvPicPr>
                        <pic:blipFill>
                          <a:blip r:embed="rId2750" cstate="print"/>
                          <a:srcRect/>
                          <a:stretch>
                            <a:fillRect/>
                          </a:stretch>
                        </pic:blipFill>
                        <pic:spPr bwMode="auto">
                          <a:xfrm>
                            <a:off x="0" y="0"/>
                            <a:ext cx="514350" cy="257175"/>
                          </a:xfrm>
                          <a:prstGeom prst="rect">
                            <a:avLst/>
                          </a:prstGeom>
                          <a:noFill/>
                          <a:ln w="9525">
                            <a:noFill/>
                            <a:miter lim="800000"/>
                            <a:headEnd/>
                            <a:tailEnd/>
                          </a:ln>
                        </pic:spPr>
                      </pic:pic>
                    </a:graphicData>
                  </a:graphic>
                </wp:inline>
              </w:drawing>
            </w:r>
          </w:p>
        </w:tc>
        <w:tc>
          <w:tcPr>
            <w:tcW w:w="1417" w:type="dxa"/>
          </w:tcPr>
          <w:p w:rsidR="001242A6" w:rsidRPr="001242A6" w:rsidRDefault="001242A6" w:rsidP="001242A6">
            <w:pPr>
              <w:widowControl w:val="0"/>
              <w:jc w:val="center"/>
              <w:rPr>
                <w:sz w:val="22"/>
                <w:szCs w:val="22"/>
              </w:rPr>
            </w:pPr>
            <w:r>
              <w:rPr>
                <w:i/>
                <w:noProof/>
                <w:position w:val="-10"/>
                <w:sz w:val="22"/>
                <w:szCs w:val="22"/>
                <w:lang w:eastAsia="uk-UA"/>
              </w:rPr>
              <w:drawing>
                <wp:inline distT="0" distB="0" distL="0" distR="0">
                  <wp:extent cx="514350" cy="209550"/>
                  <wp:effectExtent l="0" t="0" r="0" b="0"/>
                  <wp:docPr id="17063" name="Рисунок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4"/>
                          <pic:cNvPicPr>
                            <a:picLocks noChangeAspect="1" noChangeArrowheads="1"/>
                          </pic:cNvPicPr>
                        </pic:nvPicPr>
                        <pic:blipFill>
                          <a:blip r:embed="rId2751" cstate="print"/>
                          <a:srcRect/>
                          <a:stretch>
                            <a:fillRect/>
                          </a:stretch>
                        </pic:blipFill>
                        <pic:spPr bwMode="auto">
                          <a:xfrm>
                            <a:off x="0" y="0"/>
                            <a:ext cx="514350" cy="209550"/>
                          </a:xfrm>
                          <a:prstGeom prst="rect">
                            <a:avLst/>
                          </a:prstGeom>
                          <a:noFill/>
                          <a:ln w="9525">
                            <a:noFill/>
                            <a:miter lim="800000"/>
                            <a:headEnd/>
                            <a:tailEnd/>
                          </a:ln>
                        </pic:spPr>
                      </pic:pic>
                    </a:graphicData>
                  </a:graphic>
                </wp:inline>
              </w:drawing>
            </w:r>
          </w:p>
        </w:tc>
        <w:tc>
          <w:tcPr>
            <w:tcW w:w="1418" w:type="dxa"/>
          </w:tcPr>
          <w:p w:rsidR="001242A6" w:rsidRPr="001242A6" w:rsidRDefault="001242A6" w:rsidP="001242A6">
            <w:pPr>
              <w:widowControl w:val="0"/>
              <w:jc w:val="center"/>
              <w:rPr>
                <w:sz w:val="22"/>
                <w:szCs w:val="22"/>
              </w:rPr>
            </w:pPr>
            <w:r>
              <w:rPr>
                <w:i/>
                <w:noProof/>
                <w:position w:val="-10"/>
                <w:sz w:val="22"/>
                <w:szCs w:val="22"/>
                <w:lang w:eastAsia="uk-UA"/>
              </w:rPr>
              <w:drawing>
                <wp:inline distT="0" distB="0" distL="0" distR="0">
                  <wp:extent cx="533400" cy="209550"/>
                  <wp:effectExtent l="0" t="0" r="0" b="0"/>
                  <wp:docPr id="17064" name="Рисунок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3"/>
                          <pic:cNvPicPr>
                            <a:picLocks noChangeAspect="1" noChangeArrowheads="1"/>
                          </pic:cNvPicPr>
                        </pic:nvPicPr>
                        <pic:blipFill>
                          <a:blip r:embed="rId2752" cstate="print"/>
                          <a:srcRect/>
                          <a:stretch>
                            <a:fillRect/>
                          </a:stretch>
                        </pic:blipFill>
                        <pic:spPr bwMode="auto">
                          <a:xfrm>
                            <a:off x="0" y="0"/>
                            <a:ext cx="533400" cy="209550"/>
                          </a:xfrm>
                          <a:prstGeom prst="rect">
                            <a:avLst/>
                          </a:prstGeom>
                          <a:noFill/>
                          <a:ln w="9525">
                            <a:noFill/>
                            <a:miter lim="800000"/>
                            <a:headEnd/>
                            <a:tailEnd/>
                          </a:ln>
                        </pic:spPr>
                      </pic:pic>
                    </a:graphicData>
                  </a:graphic>
                </wp:inline>
              </w:drawing>
            </w:r>
          </w:p>
        </w:tc>
        <w:tc>
          <w:tcPr>
            <w:tcW w:w="850" w:type="dxa"/>
          </w:tcPr>
          <w:p w:rsidR="001242A6" w:rsidRPr="001242A6" w:rsidRDefault="001242A6" w:rsidP="001242A6">
            <w:pPr>
              <w:widowControl w:val="0"/>
              <w:jc w:val="center"/>
              <w:rPr>
                <w:sz w:val="22"/>
                <w:szCs w:val="22"/>
              </w:rPr>
            </w:pPr>
            <w:r w:rsidRPr="001242A6">
              <w:rPr>
                <w:i/>
                <w:sz w:val="22"/>
                <w:szCs w:val="22"/>
              </w:rPr>
              <w:t>...</w:t>
            </w:r>
          </w:p>
        </w:tc>
        <w:tc>
          <w:tcPr>
            <w:tcW w:w="1276" w:type="dxa"/>
          </w:tcPr>
          <w:p w:rsidR="001242A6" w:rsidRPr="001242A6" w:rsidRDefault="001242A6" w:rsidP="001242A6">
            <w:pPr>
              <w:widowControl w:val="0"/>
              <w:jc w:val="center"/>
              <w:rPr>
                <w:sz w:val="22"/>
                <w:szCs w:val="22"/>
              </w:rPr>
            </w:pPr>
            <w:r>
              <w:rPr>
                <w:i/>
                <w:noProof/>
                <w:position w:val="-10"/>
                <w:sz w:val="22"/>
                <w:szCs w:val="22"/>
                <w:lang w:eastAsia="uk-UA"/>
              </w:rPr>
              <w:drawing>
                <wp:inline distT="0" distB="0" distL="0" distR="0">
                  <wp:extent cx="523875" cy="209550"/>
                  <wp:effectExtent l="0" t="0" r="9525" b="0"/>
                  <wp:docPr id="17065" name="Рисунок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2"/>
                          <pic:cNvPicPr>
                            <a:picLocks noChangeAspect="1" noChangeArrowheads="1"/>
                          </pic:cNvPicPr>
                        </pic:nvPicPr>
                        <pic:blipFill>
                          <a:blip r:embed="rId2753" cstate="print"/>
                          <a:srcRect/>
                          <a:stretch>
                            <a:fillRect/>
                          </a:stretch>
                        </pic:blipFill>
                        <pic:spPr bwMode="auto">
                          <a:xfrm>
                            <a:off x="0" y="0"/>
                            <a:ext cx="523875" cy="209550"/>
                          </a:xfrm>
                          <a:prstGeom prst="rect">
                            <a:avLst/>
                          </a:prstGeom>
                          <a:noFill/>
                          <a:ln w="9525">
                            <a:noFill/>
                            <a:miter lim="800000"/>
                            <a:headEnd/>
                            <a:tailEnd/>
                          </a:ln>
                        </pic:spPr>
                      </pic:pic>
                    </a:graphicData>
                  </a:graphic>
                </wp:inline>
              </w:drawing>
            </w:r>
          </w:p>
        </w:tc>
      </w:tr>
    </w:tbl>
    <w:p w:rsidR="001242A6" w:rsidRPr="001242A6" w:rsidRDefault="001242A6" w:rsidP="008E77E3">
      <w:pPr>
        <w:widowControl w:val="0"/>
        <w:jc w:val="both"/>
        <w:rPr>
          <w:sz w:val="22"/>
          <w:szCs w:val="22"/>
          <w:lang w:val="en-US"/>
        </w:rPr>
      </w:pPr>
      <w:r w:rsidRPr="001242A6">
        <w:rPr>
          <w:sz w:val="22"/>
          <w:szCs w:val="22"/>
          <w:lang w:val="en-US"/>
        </w:rPr>
        <w:t>As a space of events</w:t>
      </w:r>
      <w:r w:rsidRPr="001242A6">
        <w:rPr>
          <w:sz w:val="22"/>
          <w:szCs w:val="22"/>
        </w:rPr>
        <w:t xml:space="preserve"> </w:t>
      </w:r>
      <w:r w:rsidR="00DD029A" w:rsidRPr="00DD029A">
        <w:rPr>
          <w:position w:val="-6"/>
          <w:sz w:val="22"/>
          <w:szCs w:val="22"/>
        </w:rPr>
        <w:pict>
          <v:shape id="_x0000_i4188" type="#_x0000_t75" style="width:9.75pt;height:12pt">
            <v:imagedata r:id="rId2754" o:title=""/>
          </v:shape>
        </w:pict>
      </w:r>
      <w:r w:rsidRPr="001242A6">
        <w:rPr>
          <w:sz w:val="22"/>
          <w:szCs w:val="22"/>
        </w:rPr>
        <w:t xml:space="preserve"> </w:t>
      </w:r>
      <w:r w:rsidRPr="001242A6">
        <w:rPr>
          <w:sz w:val="22"/>
          <w:szCs w:val="22"/>
          <w:lang w:val="en-US"/>
        </w:rPr>
        <w:t>the broadest aggregate of subsets of the set</w:t>
      </w:r>
      <w:r w:rsidRPr="001242A6">
        <w:rPr>
          <w:sz w:val="22"/>
          <w:szCs w:val="22"/>
        </w:rPr>
        <w:t xml:space="preserve"> </w:t>
      </w:r>
      <w:r w:rsidR="00DD029A" w:rsidRPr="00DD029A">
        <w:rPr>
          <w:position w:val="-4"/>
          <w:sz w:val="22"/>
          <w:szCs w:val="22"/>
        </w:rPr>
        <w:pict>
          <v:shape id="_x0000_i4189" type="#_x0000_t75" style="width:12pt;height:10.5pt">
            <v:imagedata r:id="rId2755" o:title=""/>
          </v:shape>
        </w:pict>
      </w:r>
      <w:r w:rsidRPr="001242A6">
        <w:t xml:space="preserve"> </w:t>
      </w:r>
      <w:r w:rsidRPr="001242A6">
        <w:rPr>
          <w:lang w:val="en-US"/>
        </w:rPr>
        <w:t>is considered, i.e.</w:t>
      </w:r>
      <w:r w:rsidRPr="001242A6">
        <w:rPr>
          <w:sz w:val="22"/>
          <w:szCs w:val="22"/>
        </w:rPr>
        <w:t xml:space="preserve"> </w:t>
      </w:r>
      <w:r w:rsidR="00DD029A" w:rsidRPr="00DD029A">
        <w:rPr>
          <w:position w:val="-28"/>
          <w:sz w:val="22"/>
          <w:szCs w:val="22"/>
        </w:rPr>
        <w:pict>
          <v:shape id="_x0000_i4190" type="#_x0000_t75" style="width:152.25pt;height:24.75pt">
            <v:imagedata r:id="rId2756" o:title=""/>
          </v:shape>
        </w:pict>
      </w:r>
      <w:r w:rsidRPr="001242A6">
        <w:rPr>
          <w:sz w:val="22"/>
          <w:szCs w:val="22"/>
        </w:rPr>
        <w:t>.</w:t>
      </w:r>
    </w:p>
    <w:p w:rsidR="001242A6" w:rsidRPr="001242A6" w:rsidRDefault="001242A6" w:rsidP="001242A6">
      <w:pPr>
        <w:widowControl w:val="0"/>
        <w:ind w:firstLine="340"/>
        <w:jc w:val="both"/>
      </w:pPr>
      <w:r w:rsidRPr="001242A6">
        <w:rPr>
          <w:sz w:val="22"/>
          <w:szCs w:val="22"/>
          <w:lang w:val="en-US"/>
        </w:rPr>
        <w:t xml:space="preserve">Then at assumption, that </w:t>
      </w:r>
      <w:r w:rsidR="00DD029A" w:rsidRPr="00DD029A">
        <w:rPr>
          <w:position w:val="-10"/>
          <w:sz w:val="22"/>
          <w:szCs w:val="22"/>
        </w:rPr>
        <w:pict>
          <v:shape id="_x0000_i4191" type="#_x0000_t75" style="width:53.25pt;height:17.25pt">
            <v:imagedata r:id="rId2757" o:title=""/>
          </v:shape>
        </w:pict>
      </w:r>
      <w:r w:rsidRPr="001242A6">
        <w:rPr>
          <w:sz w:val="22"/>
          <w:szCs w:val="22"/>
        </w:rPr>
        <w:t xml:space="preserve">, </w:t>
      </w:r>
      <w:r w:rsidR="00DD029A" w:rsidRPr="00DD029A">
        <w:rPr>
          <w:position w:val="-10"/>
          <w:sz w:val="22"/>
          <w:szCs w:val="22"/>
        </w:rPr>
        <w:pict>
          <v:shape id="_x0000_i4192" type="#_x0000_t75" style="width:48.75pt;height:17.25pt">
            <v:imagedata r:id="rId2758" o:title=""/>
          </v:shape>
        </w:pict>
      </w:r>
      <w:r w:rsidRPr="001242A6">
        <w:rPr>
          <w:sz w:val="22"/>
          <w:szCs w:val="22"/>
        </w:rPr>
        <w:t xml:space="preserve"> </w:t>
      </w:r>
      <w:r w:rsidRPr="001242A6">
        <w:rPr>
          <w:sz w:val="22"/>
          <w:szCs w:val="22"/>
          <w:lang w:val="en-US"/>
        </w:rPr>
        <w:t>for any</w:t>
      </w:r>
      <w:r w:rsidRPr="001242A6">
        <w:rPr>
          <w:sz w:val="22"/>
          <w:szCs w:val="22"/>
        </w:rPr>
        <w:t xml:space="preserve"> </w:t>
      </w:r>
      <w:r w:rsidR="00DD029A" w:rsidRPr="00DD029A">
        <w:rPr>
          <w:position w:val="-10"/>
          <w:sz w:val="22"/>
          <w:szCs w:val="22"/>
        </w:rPr>
        <w:pict>
          <v:shape id="_x0000_i4193" type="#_x0000_t75" style="width:53.25pt;height:15pt">
            <v:imagedata r:id="rId2759" o:title=""/>
          </v:shape>
        </w:pict>
      </w:r>
      <w:r w:rsidRPr="001242A6">
        <w:rPr>
          <w:sz w:val="22"/>
          <w:szCs w:val="22"/>
        </w:rPr>
        <w:t xml:space="preserve">, </w:t>
      </w:r>
      <w:r w:rsidRPr="001242A6">
        <w:rPr>
          <w:sz w:val="22"/>
          <w:szCs w:val="22"/>
          <w:lang w:val="en-US"/>
        </w:rPr>
        <w:t>that is the sets</w:t>
      </w:r>
      <w:r w:rsidRPr="001242A6">
        <w:rPr>
          <w:sz w:val="22"/>
          <w:szCs w:val="22"/>
        </w:rPr>
        <w:t xml:space="preserve"> </w:t>
      </w:r>
      <w:r w:rsidR="00DD029A" w:rsidRPr="00DD029A">
        <w:rPr>
          <w:position w:val="-10"/>
          <w:sz w:val="22"/>
          <w:szCs w:val="22"/>
        </w:rPr>
        <w:pict>
          <v:shape id="_x0000_i4194" type="#_x0000_t75" style="width:35.25pt;height:15pt">
            <v:imagedata r:id="rId2760" o:title=""/>
          </v:shape>
        </w:pict>
      </w:r>
      <w:r w:rsidRPr="001242A6">
        <w:rPr>
          <w:sz w:val="22"/>
          <w:szCs w:val="22"/>
        </w:rPr>
        <w:t xml:space="preserve"> </w:t>
      </w:r>
      <w:r w:rsidRPr="001242A6">
        <w:rPr>
          <w:sz w:val="22"/>
          <w:szCs w:val="22"/>
          <w:lang w:val="en-US"/>
        </w:rPr>
        <w:t>for any</w:t>
      </w:r>
      <w:r w:rsidRPr="001242A6">
        <w:rPr>
          <w:sz w:val="22"/>
          <w:szCs w:val="22"/>
        </w:rPr>
        <w:t xml:space="preserve"> </w:t>
      </w:r>
      <w:r w:rsidR="00DD029A" w:rsidRPr="00DD029A">
        <w:rPr>
          <w:position w:val="-10"/>
          <w:sz w:val="22"/>
          <w:szCs w:val="22"/>
        </w:rPr>
        <w:pict>
          <v:shape id="_x0000_i4195" type="#_x0000_t75" style="width:53.25pt;height:15pt">
            <v:imagedata r:id="rId2761" o:title=""/>
          </v:shape>
        </w:pict>
      </w:r>
      <w:r w:rsidRPr="001242A6">
        <w:rPr>
          <w:sz w:val="22"/>
          <w:szCs w:val="22"/>
        </w:rPr>
        <w:t xml:space="preserve"> </w:t>
      </w:r>
      <w:r w:rsidRPr="001242A6">
        <w:rPr>
          <w:sz w:val="22"/>
          <w:szCs w:val="22"/>
          <w:lang w:val="en-US"/>
        </w:rPr>
        <w:t xml:space="preserve">are the events from the space of </w:t>
      </w:r>
      <w:r w:rsidRPr="001242A6">
        <w:rPr>
          <w:sz w:val="22"/>
          <w:szCs w:val="22"/>
          <w:lang w:val="en-US"/>
        </w:rPr>
        <w:lastRenderedPageBreak/>
        <w:t xml:space="preserve">events </w:t>
      </w:r>
      <w:r w:rsidRPr="001242A6">
        <w:rPr>
          <w:sz w:val="22"/>
          <w:szCs w:val="22"/>
        </w:rPr>
        <w:t xml:space="preserve"> </w:t>
      </w:r>
      <w:r w:rsidR="00DD029A" w:rsidRPr="00DD029A">
        <w:rPr>
          <w:position w:val="-6"/>
          <w:sz w:val="22"/>
          <w:szCs w:val="22"/>
        </w:rPr>
        <w:pict>
          <v:shape id="_x0000_i4196" type="#_x0000_t75" style="width:11.25pt;height:15pt">
            <v:imagedata r:id="rId2762" o:title=""/>
          </v:shape>
        </w:pict>
      </w:r>
      <w:r w:rsidRPr="001242A6">
        <w:rPr>
          <w:sz w:val="22"/>
          <w:szCs w:val="22"/>
        </w:rPr>
        <w:t xml:space="preserve">, </w:t>
      </w:r>
      <w:r w:rsidRPr="001242A6">
        <w:rPr>
          <w:sz w:val="22"/>
          <w:szCs w:val="22"/>
          <w:lang w:val="en-US"/>
        </w:rPr>
        <w:t>where the probability measure</w:t>
      </w:r>
      <w:r w:rsidRPr="001242A6">
        <w:rPr>
          <w:sz w:val="22"/>
          <w:szCs w:val="22"/>
        </w:rPr>
        <w:t xml:space="preserve"> </w:t>
      </w:r>
      <w:r w:rsidR="00DD029A" w:rsidRPr="00DD029A">
        <w:rPr>
          <w:position w:val="-10"/>
          <w:sz w:val="22"/>
          <w:szCs w:val="22"/>
        </w:rPr>
        <w:pict>
          <v:shape id="_x0000_i4197" type="#_x0000_t75" style="width:30.75pt;height:18pt">
            <v:imagedata r:id="rId2763" o:title=""/>
          </v:shape>
        </w:pict>
      </w:r>
      <w:r w:rsidRPr="001242A6">
        <w:rPr>
          <w:sz w:val="22"/>
          <w:szCs w:val="22"/>
        </w:rPr>
        <w:t xml:space="preserve">, </w:t>
      </w:r>
      <w:r w:rsidR="00DD029A" w:rsidRPr="00DD029A">
        <w:rPr>
          <w:position w:val="-6"/>
          <w:sz w:val="22"/>
          <w:szCs w:val="22"/>
        </w:rPr>
        <w:pict>
          <v:shape id="_x0000_i4198" type="#_x0000_t75" style="width:27.75pt;height:15pt">
            <v:imagedata r:id="rId2764" o:title=""/>
          </v:shape>
        </w:pict>
      </w:r>
      <w:r w:rsidRPr="001242A6">
        <w:t xml:space="preserve"> </w:t>
      </w:r>
      <w:r w:rsidRPr="001242A6">
        <w:rPr>
          <w:lang w:val="en-US"/>
        </w:rPr>
        <w:t>is defined</w:t>
      </w:r>
      <w:r w:rsidRPr="001242A6">
        <w:rPr>
          <w:sz w:val="22"/>
          <w:szCs w:val="22"/>
        </w:rPr>
        <w:t xml:space="preserve">, </w:t>
      </w:r>
      <w:r w:rsidRPr="001242A6">
        <w:rPr>
          <w:sz w:val="22"/>
          <w:szCs w:val="22"/>
          <w:lang w:val="en-US"/>
        </w:rPr>
        <w:t>for every</w:t>
      </w:r>
      <w:r w:rsidRPr="001242A6">
        <w:rPr>
          <w:sz w:val="22"/>
          <w:szCs w:val="22"/>
        </w:rPr>
        <w:t xml:space="preserve"> </w:t>
      </w:r>
      <w:r>
        <w:rPr>
          <w:noProof/>
          <w:position w:val="-10"/>
          <w:sz w:val="22"/>
          <w:szCs w:val="22"/>
          <w:lang w:eastAsia="uk-UA"/>
        </w:rPr>
        <w:drawing>
          <wp:inline distT="0" distB="0" distL="0" distR="0">
            <wp:extent cx="1219200" cy="228600"/>
            <wp:effectExtent l="19050" t="0" r="0" b="0"/>
            <wp:docPr id="17077" name="Рисунок 17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77"/>
                    <pic:cNvPicPr>
                      <a:picLocks noChangeAspect="1" noChangeArrowheads="1"/>
                    </pic:cNvPicPr>
                  </pic:nvPicPr>
                  <pic:blipFill>
                    <a:blip r:embed="rId2765" cstate="print"/>
                    <a:srcRect/>
                    <a:stretch>
                      <a:fillRect/>
                    </a:stretch>
                  </pic:blipFill>
                  <pic:spPr bwMode="auto">
                    <a:xfrm>
                      <a:off x="0" y="0"/>
                      <a:ext cx="1219200" cy="228600"/>
                    </a:xfrm>
                    <a:prstGeom prst="rect">
                      <a:avLst/>
                    </a:prstGeom>
                    <a:noFill/>
                    <a:ln w="9525">
                      <a:noFill/>
                      <a:miter lim="800000"/>
                      <a:headEnd/>
                      <a:tailEnd/>
                    </a:ln>
                  </pic:spPr>
                </pic:pic>
              </a:graphicData>
            </a:graphic>
          </wp:inline>
        </w:drawing>
      </w:r>
      <w:r w:rsidRPr="001242A6">
        <w:rPr>
          <w:sz w:val="22"/>
          <w:szCs w:val="22"/>
        </w:rPr>
        <w:t xml:space="preserve"> </w:t>
      </w:r>
      <w:r w:rsidRPr="001242A6">
        <w:rPr>
          <w:sz w:val="22"/>
          <w:szCs w:val="22"/>
          <w:lang w:val="en-US"/>
        </w:rPr>
        <w:t xml:space="preserve">it is possible to find a number </w:t>
      </w:r>
      <w:r w:rsidR="00DD029A" w:rsidRPr="00DD029A">
        <w:rPr>
          <w:position w:val="-10"/>
          <w:sz w:val="22"/>
          <w:szCs w:val="22"/>
        </w:rPr>
        <w:pict>
          <v:shape id="_x0000_i4199" type="#_x0000_t75" style="width:51.75pt;height:18pt">
            <v:imagedata r:id="rId2766" o:title=""/>
          </v:shape>
        </w:pict>
      </w:r>
      <w:r w:rsidRPr="001242A6">
        <w:rPr>
          <w:sz w:val="22"/>
          <w:szCs w:val="22"/>
        </w:rPr>
        <w:t xml:space="preserve"> – </w:t>
      </w:r>
      <w:r w:rsidRPr="001242A6">
        <w:rPr>
          <w:sz w:val="22"/>
          <w:szCs w:val="22"/>
          <w:lang w:val="en-US"/>
        </w:rPr>
        <w:t xml:space="preserve">generalized statistical probability of falling of observed values </w:t>
      </w:r>
      <w:r w:rsidRPr="001242A6">
        <w:rPr>
          <w:sz w:val="22"/>
          <w:szCs w:val="22"/>
        </w:rPr>
        <w:t xml:space="preserve"> </w:t>
      </w:r>
      <w:r w:rsidR="00DD029A" w:rsidRPr="00DD029A">
        <w:rPr>
          <w:position w:val="-10"/>
          <w:sz w:val="22"/>
          <w:szCs w:val="22"/>
        </w:rPr>
        <w:pict>
          <v:shape id="_x0000_i4200" type="#_x0000_t75" style="width:32.25pt;height:15.75pt">
            <v:imagedata r:id="rId2767" o:title=""/>
          </v:shape>
        </w:pict>
      </w:r>
      <w:r w:rsidRPr="001242A6">
        <w:rPr>
          <w:sz w:val="22"/>
          <w:szCs w:val="22"/>
        </w:rPr>
        <w:t xml:space="preserve"> </w:t>
      </w:r>
      <w:r w:rsidRPr="001242A6">
        <w:rPr>
          <w:sz w:val="22"/>
          <w:szCs w:val="22"/>
          <w:lang w:val="en-US"/>
        </w:rPr>
        <w:t>into the interval</w:t>
      </w:r>
      <w:r w:rsidRPr="001242A6">
        <w:rPr>
          <w:sz w:val="22"/>
          <w:szCs w:val="22"/>
        </w:rPr>
        <w:t xml:space="preserve"> </w:t>
      </w:r>
      <w:r>
        <w:rPr>
          <w:noProof/>
          <w:position w:val="-10"/>
          <w:sz w:val="22"/>
          <w:szCs w:val="22"/>
          <w:lang w:eastAsia="uk-UA"/>
        </w:rPr>
        <w:drawing>
          <wp:inline distT="0" distB="0" distL="0" distR="0">
            <wp:extent cx="514350" cy="190500"/>
            <wp:effectExtent l="0" t="0" r="0" b="0"/>
            <wp:docPr id="17080" name="Рисунок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9"/>
                    <pic:cNvPicPr>
                      <a:picLocks noChangeAspect="1" noChangeArrowheads="1"/>
                    </pic:cNvPicPr>
                  </pic:nvPicPr>
                  <pic:blipFill>
                    <a:blip r:embed="rId2768" cstate="print"/>
                    <a:srcRect/>
                    <a:stretch>
                      <a:fillRect/>
                    </a:stretch>
                  </pic:blipFill>
                  <pic:spPr bwMode="auto">
                    <a:xfrm>
                      <a:off x="0" y="0"/>
                      <a:ext cx="514350" cy="190500"/>
                    </a:xfrm>
                    <a:prstGeom prst="rect">
                      <a:avLst/>
                    </a:prstGeom>
                    <a:noFill/>
                    <a:ln w="9525">
                      <a:noFill/>
                      <a:miter lim="800000"/>
                      <a:headEnd/>
                      <a:tailEnd/>
                    </a:ln>
                  </pic:spPr>
                </pic:pic>
              </a:graphicData>
            </a:graphic>
          </wp:inline>
        </w:drawing>
      </w:r>
      <w:r w:rsidRPr="001242A6">
        <w:rPr>
          <w:sz w:val="22"/>
          <w:szCs w:val="22"/>
        </w:rPr>
        <w:t xml:space="preserve">, </w:t>
      </w:r>
      <w:r w:rsidRPr="001242A6">
        <w:rPr>
          <w:sz w:val="22"/>
          <w:szCs w:val="22"/>
          <w:lang w:val="en-US"/>
        </w:rPr>
        <w:t>that is equal to the sum of all</w:t>
      </w:r>
      <w:r w:rsidRPr="001242A6">
        <w:rPr>
          <w:sz w:val="22"/>
          <w:szCs w:val="22"/>
        </w:rPr>
        <w:t xml:space="preserve"> </w:t>
      </w:r>
      <w:r>
        <w:rPr>
          <w:noProof/>
          <w:position w:val="-10"/>
          <w:sz w:val="22"/>
          <w:szCs w:val="22"/>
          <w:lang w:eastAsia="uk-UA"/>
        </w:rPr>
        <w:drawing>
          <wp:inline distT="0" distB="0" distL="0" distR="0">
            <wp:extent cx="533400" cy="228600"/>
            <wp:effectExtent l="0" t="0" r="0" b="0"/>
            <wp:docPr id="17081" name="Рисунок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8"/>
                    <pic:cNvPicPr>
                      <a:picLocks noChangeAspect="1" noChangeArrowheads="1"/>
                    </pic:cNvPicPr>
                  </pic:nvPicPr>
                  <pic:blipFill>
                    <a:blip r:embed="rId2769" cstate="print"/>
                    <a:srcRect/>
                    <a:stretch>
                      <a:fillRect/>
                    </a:stretch>
                  </pic:blipFill>
                  <pic:spPr bwMode="auto">
                    <a:xfrm>
                      <a:off x="0" y="0"/>
                      <a:ext cx="533400" cy="228600"/>
                    </a:xfrm>
                    <a:prstGeom prst="rect">
                      <a:avLst/>
                    </a:prstGeom>
                    <a:noFill/>
                    <a:ln w="9525">
                      <a:noFill/>
                      <a:miter lim="800000"/>
                      <a:headEnd/>
                      <a:tailEnd/>
                    </a:ln>
                  </pic:spPr>
                </pic:pic>
              </a:graphicData>
            </a:graphic>
          </wp:inline>
        </w:drawing>
      </w:r>
      <w:r w:rsidRPr="001242A6">
        <w:rPr>
          <w:sz w:val="22"/>
          <w:szCs w:val="22"/>
        </w:rPr>
        <w:t xml:space="preserve">, </w:t>
      </w:r>
      <w:r w:rsidRPr="001242A6">
        <w:rPr>
          <w:sz w:val="22"/>
          <w:szCs w:val="22"/>
          <w:lang w:val="en-US"/>
        </w:rPr>
        <w:t>for what</w:t>
      </w:r>
      <w:r w:rsidRPr="001242A6">
        <w:rPr>
          <w:sz w:val="22"/>
          <w:szCs w:val="22"/>
        </w:rPr>
        <w:t xml:space="preserve"> </w:t>
      </w:r>
      <w:r>
        <w:rPr>
          <w:noProof/>
          <w:position w:val="-10"/>
          <w:sz w:val="22"/>
          <w:szCs w:val="22"/>
          <w:lang w:eastAsia="uk-UA"/>
        </w:rPr>
        <w:drawing>
          <wp:inline distT="0" distB="0" distL="0" distR="0">
            <wp:extent cx="790575" cy="200025"/>
            <wp:effectExtent l="0" t="0" r="0" b="0"/>
            <wp:docPr id="17082" name="Рисунок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7"/>
                    <pic:cNvPicPr>
                      <a:picLocks noChangeAspect="1" noChangeArrowheads="1"/>
                    </pic:cNvPicPr>
                  </pic:nvPicPr>
                  <pic:blipFill>
                    <a:blip r:embed="rId2770" cstate="print"/>
                    <a:srcRect/>
                    <a:stretch>
                      <a:fillRect/>
                    </a:stretch>
                  </pic:blipFill>
                  <pic:spPr bwMode="auto">
                    <a:xfrm>
                      <a:off x="0" y="0"/>
                      <a:ext cx="790575" cy="200025"/>
                    </a:xfrm>
                    <a:prstGeom prst="rect">
                      <a:avLst/>
                    </a:prstGeom>
                    <a:noFill/>
                    <a:ln w="9525">
                      <a:noFill/>
                      <a:miter lim="800000"/>
                      <a:headEnd/>
                      <a:tailEnd/>
                    </a:ln>
                  </pic:spPr>
                </pic:pic>
              </a:graphicData>
            </a:graphic>
          </wp:inline>
        </w:drawing>
      </w:r>
      <w:r w:rsidRPr="001242A6">
        <w:rPr>
          <w:sz w:val="22"/>
          <w:szCs w:val="22"/>
        </w:rPr>
        <w:t xml:space="preserve"> (</w:t>
      </w:r>
      <w:r w:rsidRPr="001242A6">
        <w:rPr>
          <w:sz w:val="22"/>
          <w:szCs w:val="22"/>
          <w:lang w:val="en-US"/>
        </w:rPr>
        <w:t>or</w:t>
      </w:r>
      <w:r w:rsidRPr="001242A6">
        <w:rPr>
          <w:sz w:val="22"/>
          <w:szCs w:val="22"/>
        </w:rPr>
        <w:t xml:space="preserve">, </w:t>
      </w:r>
      <w:r w:rsidRPr="001242A6">
        <w:rPr>
          <w:sz w:val="22"/>
          <w:szCs w:val="22"/>
          <w:lang w:val="en-US"/>
        </w:rPr>
        <w:t>that is the same</w:t>
      </w:r>
      <w:r w:rsidRPr="001242A6">
        <w:rPr>
          <w:sz w:val="22"/>
          <w:szCs w:val="22"/>
        </w:rPr>
        <w:t xml:space="preserve">, </w:t>
      </w:r>
      <w:r>
        <w:rPr>
          <w:noProof/>
          <w:position w:val="-10"/>
          <w:sz w:val="22"/>
          <w:szCs w:val="22"/>
          <w:lang w:eastAsia="uk-UA"/>
        </w:rPr>
        <w:drawing>
          <wp:inline distT="0" distB="0" distL="0" distR="0">
            <wp:extent cx="381000" cy="200025"/>
            <wp:effectExtent l="0" t="0" r="0" b="0"/>
            <wp:docPr id="17083" name="Рисунок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6"/>
                    <pic:cNvPicPr>
                      <a:picLocks noChangeAspect="1" noChangeArrowheads="1"/>
                    </pic:cNvPicPr>
                  </pic:nvPicPr>
                  <pic:blipFill>
                    <a:blip r:embed="rId2771" cstate="print"/>
                    <a:srcRect/>
                    <a:stretch>
                      <a:fillRect/>
                    </a:stretch>
                  </pic:blipFill>
                  <pic:spPr bwMode="auto">
                    <a:xfrm>
                      <a:off x="0" y="0"/>
                      <a:ext cx="381000" cy="200025"/>
                    </a:xfrm>
                    <a:prstGeom prst="rect">
                      <a:avLst/>
                    </a:prstGeom>
                    <a:noFill/>
                    <a:ln w="9525">
                      <a:noFill/>
                      <a:miter lim="800000"/>
                      <a:headEnd/>
                      <a:tailEnd/>
                    </a:ln>
                  </pic:spPr>
                </pic:pic>
              </a:graphicData>
            </a:graphic>
          </wp:inline>
        </w:drawing>
      </w:r>
      <w:r w:rsidRPr="001242A6">
        <w:rPr>
          <w:sz w:val="22"/>
          <w:szCs w:val="22"/>
        </w:rPr>
        <w:t>), i</w:t>
      </w:r>
      <w:r w:rsidRPr="001242A6">
        <w:rPr>
          <w:sz w:val="22"/>
          <w:szCs w:val="22"/>
          <w:lang w:val="en-US"/>
        </w:rPr>
        <w:t>.e.</w:t>
      </w:r>
    </w:p>
    <w:p w:rsidR="001242A6" w:rsidRPr="001242A6" w:rsidRDefault="00DD029A" w:rsidP="001242A6">
      <w:pPr>
        <w:widowControl w:val="0"/>
        <w:jc w:val="center"/>
        <w:rPr>
          <w:sz w:val="22"/>
          <w:szCs w:val="22"/>
          <w:lang w:val="en-US"/>
        </w:rPr>
      </w:pPr>
      <w:r w:rsidRPr="00DD029A">
        <w:rPr>
          <w:position w:val="-10"/>
          <w:sz w:val="22"/>
          <w:szCs w:val="22"/>
        </w:rPr>
        <w:pict>
          <v:shape id="_x0000_i4201" type="#_x0000_t75" style="width:58.5pt;height:18pt">
            <v:imagedata r:id="rId2772" o:title=""/>
          </v:shape>
        </w:pict>
      </w:r>
      <w:r w:rsidRPr="00DD029A">
        <w:rPr>
          <w:position w:val="-32"/>
        </w:rPr>
        <w:pict>
          <v:shape id="_x0000_i4202" type="#_x0000_t75" style="width:141.75pt;height:29.25pt">
            <v:imagedata r:id="rId2773" o:title=""/>
          </v:shape>
        </w:pict>
      </w:r>
      <w:r w:rsidR="001242A6" w:rsidRPr="001242A6">
        <w:rPr>
          <w:sz w:val="22"/>
          <w:szCs w:val="22"/>
        </w:rPr>
        <w:t>.</w:t>
      </w:r>
    </w:p>
    <w:p w:rsidR="001242A6" w:rsidRPr="001242A6" w:rsidRDefault="001242A6" w:rsidP="008E77E3">
      <w:pPr>
        <w:widowControl w:val="0"/>
        <w:spacing w:line="228" w:lineRule="auto"/>
        <w:ind w:firstLine="340"/>
        <w:jc w:val="both"/>
        <w:rPr>
          <w:sz w:val="22"/>
          <w:szCs w:val="22"/>
          <w:lang w:val="en-US"/>
        </w:rPr>
      </w:pPr>
      <w:r w:rsidRPr="001242A6">
        <w:rPr>
          <w:sz w:val="22"/>
          <w:szCs w:val="22"/>
          <w:lang w:val="en-US"/>
        </w:rPr>
        <w:t xml:space="preserve">For this statistical probability </w:t>
      </w:r>
      <w:r w:rsidRPr="001242A6">
        <w:rPr>
          <w:sz w:val="22"/>
          <w:szCs w:val="22"/>
        </w:rPr>
        <w:t xml:space="preserve"> </w:t>
      </w:r>
      <w:r w:rsidR="00DD029A" w:rsidRPr="00DD029A">
        <w:rPr>
          <w:position w:val="-10"/>
          <w:sz w:val="22"/>
          <w:szCs w:val="22"/>
        </w:rPr>
        <w:pict>
          <v:shape id="_x0000_i4203" type="#_x0000_t75" style="width:51.75pt;height:18pt">
            <v:imagedata r:id="rId2774" o:title=""/>
          </v:shape>
        </w:pict>
      </w:r>
      <w:r w:rsidRPr="001242A6">
        <w:rPr>
          <w:sz w:val="22"/>
          <w:szCs w:val="22"/>
          <w:lang w:val="en-US"/>
        </w:rPr>
        <w:t xml:space="preserve"> as a space of elementary events the set</w:t>
      </w:r>
      <w:r w:rsidRPr="001242A6">
        <w:rPr>
          <w:sz w:val="22"/>
          <w:szCs w:val="22"/>
        </w:rPr>
        <w:t xml:space="preserve"> </w:t>
      </w:r>
      <w:r w:rsidR="00DD029A" w:rsidRPr="00DD029A">
        <w:rPr>
          <w:position w:val="-10"/>
          <w:sz w:val="22"/>
          <w:szCs w:val="22"/>
        </w:rPr>
        <w:pict>
          <v:shape id="_x0000_i4204" type="#_x0000_t75" style="width:69.75pt;height:17.25pt">
            <v:imagedata r:id="rId2775" o:title=""/>
          </v:shape>
        </w:pict>
      </w:r>
      <w:r w:rsidRPr="001242A6">
        <w:t xml:space="preserve"> </w:t>
      </w:r>
      <w:r w:rsidRPr="001242A6">
        <w:rPr>
          <w:sz w:val="22"/>
          <w:szCs w:val="22"/>
          <w:lang w:val="en-US"/>
        </w:rPr>
        <w:t>is considered</w:t>
      </w:r>
      <w:r w:rsidRPr="001242A6">
        <w:rPr>
          <w:sz w:val="22"/>
          <w:szCs w:val="22"/>
        </w:rPr>
        <w:t>,</w:t>
      </w:r>
      <w:r w:rsidRPr="001242A6">
        <w:rPr>
          <w:sz w:val="22"/>
          <w:szCs w:val="22"/>
          <w:lang w:val="en-US"/>
        </w:rPr>
        <w:t xml:space="preserve"> as a space of events – the space </w:t>
      </w:r>
      <w:r w:rsidR="00DD029A" w:rsidRPr="00DD029A">
        <w:rPr>
          <w:position w:val="-6"/>
          <w:sz w:val="22"/>
          <w:szCs w:val="22"/>
        </w:rPr>
        <w:pict>
          <v:shape id="_x0000_i4205" type="#_x0000_t75" style="width:11.25pt;height:15pt">
            <v:imagedata r:id="rId2762" o:title=""/>
          </v:shape>
        </w:pict>
      </w:r>
      <w:r w:rsidRPr="001242A6">
        <w:rPr>
          <w:sz w:val="22"/>
          <w:szCs w:val="22"/>
          <w:lang w:val="en-US"/>
        </w:rPr>
        <w:t xml:space="preserve">, that includes any intervals and their finite and countable unions and intersections and complements of these unions to </w:t>
      </w:r>
      <w:r>
        <w:rPr>
          <w:noProof/>
          <w:position w:val="-4"/>
          <w:sz w:val="22"/>
          <w:szCs w:val="22"/>
          <w:lang w:eastAsia="uk-UA"/>
        </w:rPr>
        <w:drawing>
          <wp:inline distT="0" distB="0" distL="0" distR="0">
            <wp:extent cx="142875" cy="152400"/>
            <wp:effectExtent l="19050" t="0" r="9525" b="0"/>
            <wp:docPr id="17089" name="Рисунок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8"/>
                    <pic:cNvPicPr>
                      <a:picLocks noChangeAspect="1" noChangeArrowheads="1"/>
                    </pic:cNvPicPr>
                  </pic:nvPicPr>
                  <pic:blipFill>
                    <a:blip r:embed="rId2776" cstate="print"/>
                    <a:srcRect/>
                    <a:stretch>
                      <a:fillRect/>
                    </a:stretch>
                  </pic:blipFill>
                  <pic:spPr bwMode="auto">
                    <a:xfrm>
                      <a:off x="0" y="0"/>
                      <a:ext cx="142875" cy="152400"/>
                    </a:xfrm>
                    <a:prstGeom prst="rect">
                      <a:avLst/>
                    </a:prstGeom>
                    <a:noFill/>
                    <a:ln w="9525">
                      <a:noFill/>
                      <a:miter lim="800000"/>
                      <a:headEnd/>
                      <a:tailEnd/>
                    </a:ln>
                  </pic:spPr>
                </pic:pic>
              </a:graphicData>
            </a:graphic>
          </wp:inline>
        </w:drawing>
      </w:r>
      <w:r w:rsidRPr="001242A6">
        <w:rPr>
          <w:sz w:val="22"/>
          <w:szCs w:val="22"/>
        </w:rPr>
        <w:t>.</w:t>
      </w:r>
      <w:r w:rsidRPr="001242A6">
        <w:rPr>
          <w:sz w:val="22"/>
          <w:szCs w:val="22"/>
          <w:lang w:val="en-US"/>
        </w:rPr>
        <w:t xml:space="preserve"> In particular, </w:t>
      </w:r>
      <w:r w:rsidR="00DD029A" w:rsidRPr="00DD029A">
        <w:rPr>
          <w:position w:val="-10"/>
          <w:sz w:val="22"/>
          <w:szCs w:val="22"/>
        </w:rPr>
        <w:pict>
          <v:shape id="_x0000_i4206" type="#_x0000_t75" style="width:35.25pt;height:15pt">
            <v:imagedata r:id="rId2760" o:title=""/>
          </v:shape>
        </w:pict>
      </w:r>
      <w:r w:rsidRPr="001242A6">
        <w:rPr>
          <w:sz w:val="22"/>
          <w:szCs w:val="22"/>
        </w:rPr>
        <w:sym w:font="Symbol" w:char="F0CE"/>
      </w:r>
      <w:r w:rsidRPr="001242A6">
        <w:rPr>
          <w:sz w:val="22"/>
          <w:szCs w:val="22"/>
          <w:lang w:val="en-US"/>
        </w:rPr>
        <w:t xml:space="preserve"> </w:t>
      </w:r>
      <w:r w:rsidR="00DD029A" w:rsidRPr="00DD029A">
        <w:rPr>
          <w:position w:val="-6"/>
          <w:sz w:val="22"/>
          <w:szCs w:val="22"/>
        </w:rPr>
        <w:pict>
          <v:shape id="_x0000_i4207" type="#_x0000_t75" style="width:11.25pt;height:15pt">
            <v:imagedata r:id="rId2762" o:title=""/>
          </v:shape>
        </w:pict>
      </w:r>
      <w:r w:rsidRPr="001242A6">
        <w:rPr>
          <w:sz w:val="22"/>
          <w:szCs w:val="22"/>
          <w:lang w:val="en-US"/>
        </w:rPr>
        <w:t>. However note, that</w:t>
      </w:r>
      <w:r w:rsidRPr="001242A6">
        <w:rPr>
          <w:sz w:val="22"/>
          <w:szCs w:val="22"/>
        </w:rPr>
        <w:t xml:space="preserve"> </w:t>
      </w:r>
      <w:r w:rsidR="00DD029A" w:rsidRPr="00DD029A">
        <w:rPr>
          <w:position w:val="-10"/>
          <w:sz w:val="22"/>
          <w:szCs w:val="22"/>
        </w:rPr>
        <w:pict>
          <v:shape id="_x0000_i4208" type="#_x0000_t75" style="width:54.75pt;height:15pt">
            <v:imagedata r:id="rId2777" o:title=""/>
          </v:shape>
        </w:pict>
      </w:r>
      <w:r w:rsidRPr="001242A6">
        <w:rPr>
          <w:sz w:val="22"/>
          <w:szCs w:val="22"/>
        </w:rPr>
        <w:t xml:space="preserve">, </w:t>
      </w:r>
      <w:r w:rsidRPr="001242A6">
        <w:rPr>
          <w:sz w:val="22"/>
          <w:szCs w:val="22"/>
          <w:lang w:val="en-US"/>
        </w:rPr>
        <w:t>and therefore the expression</w:t>
      </w:r>
      <w:r w:rsidRPr="001242A6">
        <w:rPr>
          <w:sz w:val="22"/>
          <w:szCs w:val="22"/>
        </w:rPr>
        <w:t xml:space="preserve"> </w:t>
      </w:r>
      <w:r w:rsidR="00DD029A" w:rsidRPr="00DD029A">
        <w:rPr>
          <w:position w:val="-10"/>
          <w:sz w:val="22"/>
          <w:szCs w:val="22"/>
        </w:rPr>
        <w:pict>
          <v:shape id="_x0000_i4209" type="#_x0000_t75" style="width:56.25pt;height:18.75pt">
            <v:imagedata r:id="rId2778" o:title=""/>
          </v:shape>
        </w:pict>
      </w:r>
      <w:r w:rsidRPr="001242A6">
        <w:rPr>
          <w:sz w:val="22"/>
          <w:szCs w:val="22"/>
        </w:rPr>
        <w:t xml:space="preserve"> </w:t>
      </w:r>
      <w:r w:rsidRPr="001242A6">
        <w:rPr>
          <w:sz w:val="22"/>
          <w:szCs w:val="22"/>
          <w:lang w:val="en-US"/>
        </w:rPr>
        <w:t xml:space="preserve">is not correct, because the probability measure </w:t>
      </w:r>
      <w:r w:rsidR="00DD029A" w:rsidRPr="00DD029A">
        <w:rPr>
          <w:spacing w:val="-4"/>
          <w:position w:val="-10"/>
          <w:sz w:val="22"/>
          <w:szCs w:val="22"/>
        </w:rPr>
        <w:pict>
          <v:shape id="_x0000_i4210" type="#_x0000_t75" style="width:15pt;height:18.75pt">
            <v:imagedata r:id="rId2779" o:title=""/>
          </v:shape>
        </w:pict>
      </w:r>
      <w:r w:rsidRPr="001242A6">
        <w:rPr>
          <w:spacing w:val="-4"/>
          <w:sz w:val="22"/>
          <w:szCs w:val="22"/>
        </w:rPr>
        <w:t xml:space="preserve"> </w:t>
      </w:r>
      <w:r w:rsidRPr="001242A6">
        <w:rPr>
          <w:spacing w:val="-4"/>
          <w:sz w:val="22"/>
          <w:szCs w:val="22"/>
          <w:lang w:val="en-US"/>
        </w:rPr>
        <w:t xml:space="preserve">is defined only on the aggregate </w:t>
      </w:r>
      <w:r w:rsidR="00DD029A" w:rsidRPr="00DD029A">
        <w:rPr>
          <w:position w:val="-6"/>
          <w:sz w:val="22"/>
          <w:szCs w:val="22"/>
        </w:rPr>
        <w:pict>
          <v:shape id="_x0000_i4211" type="#_x0000_t75" style="width:9.75pt;height:12pt">
            <v:imagedata r:id="rId2754" o:title=""/>
          </v:shape>
        </w:pict>
      </w:r>
      <w:r w:rsidRPr="001242A6">
        <w:rPr>
          <w:spacing w:val="-4"/>
          <w:sz w:val="22"/>
          <w:szCs w:val="22"/>
        </w:rPr>
        <w:t xml:space="preserve"> </w:t>
      </w:r>
      <w:r w:rsidRPr="001242A6">
        <w:rPr>
          <w:spacing w:val="-4"/>
          <w:sz w:val="22"/>
          <w:szCs w:val="22"/>
          <w:lang w:val="en-US"/>
        </w:rPr>
        <w:t>of subsets of the set</w:t>
      </w:r>
      <w:r w:rsidRPr="001242A6">
        <w:rPr>
          <w:spacing w:val="-4"/>
          <w:sz w:val="22"/>
          <w:szCs w:val="22"/>
        </w:rPr>
        <w:t xml:space="preserve"> </w:t>
      </w:r>
      <w:r w:rsidR="00DD029A" w:rsidRPr="00DD029A">
        <w:rPr>
          <w:position w:val="-4"/>
          <w:sz w:val="22"/>
          <w:szCs w:val="22"/>
        </w:rPr>
        <w:pict>
          <v:shape id="_x0000_i4212" type="#_x0000_t75" style="width:12pt;height:10.5pt">
            <v:imagedata r:id="rId2755" o:title=""/>
          </v:shape>
        </w:pict>
      </w:r>
      <w:r w:rsidRPr="001242A6">
        <w:rPr>
          <w:spacing w:val="-4"/>
          <w:sz w:val="22"/>
          <w:szCs w:val="22"/>
        </w:rPr>
        <w:t>.</w:t>
      </w:r>
    </w:p>
    <w:p w:rsidR="001242A6" w:rsidRPr="001242A6" w:rsidRDefault="001242A6" w:rsidP="001242A6">
      <w:pPr>
        <w:widowControl w:val="0"/>
        <w:ind w:firstLine="340"/>
        <w:jc w:val="both"/>
      </w:pPr>
      <w:r w:rsidRPr="001242A6">
        <w:rPr>
          <w:sz w:val="22"/>
          <w:szCs w:val="22"/>
          <w:lang w:val="en-US"/>
        </w:rPr>
        <w:t>The function</w:t>
      </w:r>
    </w:p>
    <w:p w:rsidR="001242A6" w:rsidRPr="001242A6" w:rsidRDefault="00DD029A" w:rsidP="001242A6">
      <w:pPr>
        <w:widowControl w:val="0"/>
        <w:ind w:firstLine="340"/>
        <w:jc w:val="right"/>
        <w:rPr>
          <w:rFonts w:eastAsia="Calibri"/>
          <w:sz w:val="22"/>
          <w:szCs w:val="22"/>
          <w:lang w:val="en-US" w:eastAsia="en-US"/>
        </w:rPr>
      </w:pPr>
      <w:r w:rsidRPr="00DD029A">
        <w:rPr>
          <w:position w:val="-32"/>
        </w:rPr>
        <w:pict>
          <v:shape id="_x0000_i4213" type="#_x0000_t75" style="width:174pt;height:29.25pt">
            <v:imagedata r:id="rId2780" o:title=""/>
          </v:shape>
        </w:pict>
      </w:r>
      <w:r w:rsidR="001242A6" w:rsidRPr="001242A6">
        <w:rPr>
          <w:rFonts w:eastAsia="Calibri"/>
          <w:sz w:val="22"/>
          <w:szCs w:val="22"/>
          <w:lang w:eastAsia="en-US"/>
        </w:rPr>
        <w:t xml:space="preserve">, </w:t>
      </w:r>
      <w:r w:rsidR="001242A6">
        <w:rPr>
          <w:rFonts w:eastAsia="Calibri"/>
          <w:noProof/>
          <w:position w:val="-10"/>
          <w:sz w:val="22"/>
          <w:szCs w:val="22"/>
          <w:lang w:eastAsia="uk-UA"/>
        </w:rPr>
        <w:drawing>
          <wp:inline distT="0" distB="0" distL="0" distR="0">
            <wp:extent cx="390525" cy="228600"/>
            <wp:effectExtent l="0" t="0" r="9525" b="0"/>
            <wp:docPr id="17098" name="Рисунок 17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98"/>
                    <pic:cNvPicPr>
                      <a:picLocks noChangeAspect="1" noChangeArrowheads="1"/>
                    </pic:cNvPicPr>
                  </pic:nvPicPr>
                  <pic:blipFill>
                    <a:blip r:embed="rId2781" cstate="print"/>
                    <a:srcRect/>
                    <a:stretch>
                      <a:fillRect/>
                    </a:stretch>
                  </pic:blipFill>
                  <pic:spPr bwMode="auto">
                    <a:xfrm>
                      <a:off x="0" y="0"/>
                      <a:ext cx="390525" cy="228600"/>
                    </a:xfrm>
                    <a:prstGeom prst="rect">
                      <a:avLst/>
                    </a:prstGeom>
                    <a:noFill/>
                    <a:ln w="9525">
                      <a:noFill/>
                      <a:miter lim="800000"/>
                      <a:headEnd/>
                      <a:tailEnd/>
                    </a:ln>
                  </pic:spPr>
                </pic:pic>
              </a:graphicData>
            </a:graphic>
          </wp:inline>
        </w:drawing>
      </w:r>
      <w:r w:rsidR="001242A6" w:rsidRPr="001242A6">
        <w:rPr>
          <w:rFonts w:eastAsia="Calibri"/>
          <w:sz w:val="22"/>
          <w:szCs w:val="22"/>
          <w:lang w:eastAsia="en-US"/>
        </w:rPr>
        <w:t xml:space="preserve">, </w:t>
      </w:r>
      <w:r w:rsidR="001242A6">
        <w:rPr>
          <w:rFonts w:eastAsia="Calibri"/>
          <w:i/>
          <w:noProof/>
          <w:position w:val="-6"/>
          <w:sz w:val="22"/>
          <w:szCs w:val="22"/>
          <w:lang w:eastAsia="uk-UA"/>
        </w:rPr>
        <w:drawing>
          <wp:inline distT="0" distB="0" distL="0" distR="0">
            <wp:extent cx="352425" cy="161925"/>
            <wp:effectExtent l="19050" t="0" r="9525" b="0"/>
            <wp:docPr id="17099" name="Рисунок 17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99"/>
                    <pic:cNvPicPr>
                      <a:picLocks noChangeAspect="1" noChangeArrowheads="1"/>
                    </pic:cNvPicPr>
                  </pic:nvPicPr>
                  <pic:blipFill>
                    <a:blip r:embed="rId2782" cstate="print"/>
                    <a:srcRect/>
                    <a:stretch>
                      <a:fillRect/>
                    </a:stretch>
                  </pic:blipFill>
                  <pic:spPr bwMode="auto">
                    <a:xfrm>
                      <a:off x="0" y="0"/>
                      <a:ext cx="352425" cy="161925"/>
                    </a:xfrm>
                    <a:prstGeom prst="rect">
                      <a:avLst/>
                    </a:prstGeom>
                    <a:noFill/>
                    <a:ln w="9525">
                      <a:noFill/>
                      <a:miter lim="800000"/>
                      <a:headEnd/>
                      <a:tailEnd/>
                    </a:ln>
                  </pic:spPr>
                </pic:pic>
              </a:graphicData>
            </a:graphic>
          </wp:inline>
        </w:drawing>
      </w:r>
      <w:r w:rsidR="001242A6" w:rsidRPr="001242A6">
        <w:rPr>
          <w:rFonts w:eastAsia="Calibri"/>
          <w:sz w:val="22"/>
          <w:szCs w:val="22"/>
          <w:lang w:eastAsia="en-US"/>
        </w:rPr>
        <w:t>,</w:t>
      </w:r>
      <w:r w:rsidR="001242A6" w:rsidRPr="001242A6">
        <w:rPr>
          <w:rFonts w:eastAsia="Calibri"/>
          <w:sz w:val="22"/>
          <w:szCs w:val="22"/>
          <w:lang w:val="en-US" w:eastAsia="en-US"/>
        </w:rPr>
        <w:tab/>
        <w:t xml:space="preserve"> (21.1)</w:t>
      </w:r>
    </w:p>
    <w:p w:rsidR="001242A6" w:rsidRPr="001242A6" w:rsidRDefault="001242A6" w:rsidP="001242A6">
      <w:pPr>
        <w:widowControl w:val="0"/>
        <w:jc w:val="both"/>
        <w:rPr>
          <w:rFonts w:eastAsia="Calibri"/>
          <w:b/>
          <w:sz w:val="22"/>
          <w:szCs w:val="22"/>
          <w:lang w:eastAsia="en-US"/>
        </w:rPr>
      </w:pPr>
      <w:r w:rsidRPr="001242A6">
        <w:rPr>
          <w:rFonts w:eastAsia="Calibri"/>
          <w:sz w:val="22"/>
          <w:szCs w:val="22"/>
          <w:lang w:val="en-US" w:eastAsia="en-US"/>
        </w:rPr>
        <w:t>is called</w:t>
      </w:r>
      <w:r w:rsidRPr="001242A6">
        <w:rPr>
          <w:rFonts w:eastAsia="Calibri"/>
          <w:sz w:val="22"/>
          <w:szCs w:val="22"/>
          <w:lang w:eastAsia="en-US"/>
        </w:rPr>
        <w:t xml:space="preserve"> </w:t>
      </w:r>
      <w:r w:rsidRPr="001242A6">
        <w:rPr>
          <w:rFonts w:eastAsia="Calibri"/>
          <w:i/>
          <w:sz w:val="22"/>
          <w:szCs w:val="22"/>
          <w:lang w:val="en-US" w:eastAsia="en-US"/>
        </w:rPr>
        <w:t xml:space="preserve">function of distribution of generalized statistical probabilities (relative frequencies) on a finite set </w:t>
      </w:r>
      <w:r w:rsidRPr="001242A6">
        <w:rPr>
          <w:rFonts w:eastAsia="Calibri"/>
          <w:i/>
          <w:sz w:val="22"/>
          <w:szCs w:val="22"/>
          <w:lang w:eastAsia="en-US"/>
        </w:rPr>
        <w:t xml:space="preserve"> </w:t>
      </w:r>
      <w:r>
        <w:rPr>
          <w:rFonts w:eastAsia="Calibri"/>
          <w:i/>
          <w:noProof/>
          <w:position w:val="-14"/>
          <w:sz w:val="22"/>
          <w:szCs w:val="22"/>
          <w:lang w:eastAsia="uk-UA"/>
        </w:rPr>
        <w:drawing>
          <wp:inline distT="0" distB="0" distL="0" distR="0">
            <wp:extent cx="904875" cy="228600"/>
            <wp:effectExtent l="0" t="0" r="0" b="0"/>
            <wp:docPr id="17100" name="Рисунок 17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0"/>
                    <pic:cNvPicPr>
                      <a:picLocks noChangeAspect="1" noChangeArrowheads="1"/>
                    </pic:cNvPicPr>
                  </pic:nvPicPr>
                  <pic:blipFill>
                    <a:blip r:embed="rId2783" cstate="print"/>
                    <a:srcRect/>
                    <a:stretch>
                      <a:fillRect/>
                    </a:stretch>
                  </pic:blipFill>
                  <pic:spPr bwMode="auto">
                    <a:xfrm>
                      <a:off x="0" y="0"/>
                      <a:ext cx="904875" cy="228600"/>
                    </a:xfrm>
                    <a:prstGeom prst="rect">
                      <a:avLst/>
                    </a:prstGeom>
                    <a:noFill/>
                    <a:ln w="9525">
                      <a:noFill/>
                      <a:miter lim="800000"/>
                      <a:headEnd/>
                      <a:tailEnd/>
                    </a:ln>
                  </pic:spPr>
                </pic:pic>
              </a:graphicData>
            </a:graphic>
          </wp:inline>
        </w:drawing>
      </w:r>
      <w:r w:rsidRPr="001242A6">
        <w:rPr>
          <w:rFonts w:eastAsia="Calibri"/>
          <w:sz w:val="22"/>
          <w:szCs w:val="22"/>
          <w:lang w:eastAsia="en-US"/>
        </w:rPr>
        <w:t>.</w:t>
      </w:r>
    </w:p>
    <w:p w:rsidR="001242A6" w:rsidRPr="001242A6" w:rsidRDefault="001242A6" w:rsidP="008E77E3">
      <w:pPr>
        <w:widowControl w:val="0"/>
        <w:ind w:firstLine="340"/>
        <w:jc w:val="both"/>
        <w:rPr>
          <w:b/>
          <w:sz w:val="22"/>
          <w:szCs w:val="22"/>
          <w:lang w:val="en-US"/>
        </w:rPr>
      </w:pPr>
      <w:r w:rsidRPr="001242A6">
        <w:rPr>
          <w:rFonts w:eastAsia="Calibri"/>
          <w:b/>
          <w:sz w:val="22"/>
          <w:szCs w:val="22"/>
          <w:lang w:val="en-US" w:eastAsia="en-US"/>
        </w:rPr>
        <w:t>Example</w:t>
      </w:r>
      <w:r w:rsidRPr="001242A6">
        <w:rPr>
          <w:rFonts w:eastAsia="Calibri"/>
          <w:b/>
          <w:sz w:val="22"/>
          <w:szCs w:val="22"/>
          <w:lang w:eastAsia="en-US"/>
        </w:rPr>
        <w:t xml:space="preserve"> 21.1.</w:t>
      </w:r>
      <w:r w:rsidRPr="001242A6">
        <w:rPr>
          <w:rFonts w:eastAsia="Calibri"/>
          <w:sz w:val="22"/>
          <w:szCs w:val="22"/>
          <w:lang w:eastAsia="en-US"/>
        </w:rPr>
        <w:t xml:space="preserve"> </w:t>
      </w:r>
      <w:r w:rsidRPr="001242A6">
        <w:rPr>
          <w:rFonts w:eastAsia="Calibri"/>
          <w:sz w:val="22"/>
          <w:szCs w:val="22"/>
          <w:lang w:val="en-US" w:eastAsia="en-US"/>
        </w:rPr>
        <w:t>Let a distribution of statistical probabilities is defined by the table</w:t>
      </w:r>
      <w:r w:rsidRPr="001242A6">
        <w:rPr>
          <w:rFonts w:eastAsia="Calibri"/>
          <w:sz w:val="22"/>
          <w:szCs w:val="22"/>
          <w:lang w:eastAsia="en-US"/>
        </w:rPr>
        <w:t> 21.2.</w:t>
      </w:r>
    </w:p>
    <w:p w:rsidR="001242A6" w:rsidRPr="001242A6" w:rsidRDefault="001242A6" w:rsidP="008E77E3">
      <w:pPr>
        <w:widowControl w:val="0"/>
        <w:spacing w:line="228" w:lineRule="auto"/>
        <w:ind w:right="454" w:firstLine="340"/>
        <w:jc w:val="right"/>
        <w:rPr>
          <w:rFonts w:eastAsia="Calibri"/>
          <w:i/>
          <w:sz w:val="22"/>
          <w:szCs w:val="22"/>
          <w:lang w:eastAsia="en-US"/>
        </w:rPr>
      </w:pPr>
      <w:r w:rsidRPr="001242A6">
        <w:rPr>
          <w:b/>
          <w:sz w:val="22"/>
          <w:szCs w:val="22"/>
          <w:lang w:val="en-US"/>
        </w:rPr>
        <w:t>Table</w:t>
      </w:r>
      <w:r w:rsidRPr="001242A6">
        <w:rPr>
          <w:b/>
          <w:sz w:val="22"/>
          <w:szCs w:val="22"/>
        </w:rPr>
        <w:t xml:space="preserve"> 21.2</w:t>
      </w:r>
    </w:p>
    <w:tbl>
      <w:tblPr>
        <w:tblW w:w="0" w:type="auto"/>
        <w:jc w:val="center"/>
        <w:tblBorders>
          <w:insideH w:val="single" w:sz="4" w:space="0" w:color="auto"/>
          <w:insideV w:val="single" w:sz="4" w:space="0" w:color="auto"/>
        </w:tblBorders>
        <w:tblLayout w:type="fixed"/>
        <w:tblCellMar>
          <w:left w:w="70" w:type="dxa"/>
          <w:right w:w="70" w:type="dxa"/>
        </w:tblCellMar>
        <w:tblLook w:val="0000"/>
      </w:tblPr>
      <w:tblGrid>
        <w:gridCol w:w="1209"/>
        <w:gridCol w:w="633"/>
        <w:gridCol w:w="709"/>
        <w:gridCol w:w="709"/>
        <w:gridCol w:w="708"/>
        <w:gridCol w:w="709"/>
        <w:gridCol w:w="851"/>
      </w:tblGrid>
      <w:tr w:rsidR="001242A6" w:rsidRPr="001242A6" w:rsidTr="00B7792E">
        <w:trPr>
          <w:trHeight w:val="80"/>
          <w:jc w:val="center"/>
        </w:trPr>
        <w:tc>
          <w:tcPr>
            <w:tcW w:w="1209" w:type="dxa"/>
            <w:vAlign w:val="center"/>
          </w:tcPr>
          <w:p w:rsidR="001242A6" w:rsidRPr="001242A6" w:rsidRDefault="001242A6" w:rsidP="008E77E3">
            <w:pPr>
              <w:widowControl w:val="0"/>
              <w:spacing w:line="228" w:lineRule="auto"/>
              <w:jc w:val="center"/>
              <w:rPr>
                <w:rFonts w:eastAsia="Calibri"/>
                <w:sz w:val="22"/>
                <w:szCs w:val="22"/>
                <w:lang w:eastAsia="en-US"/>
              </w:rPr>
            </w:pPr>
            <w:proofErr w:type="spellStart"/>
            <w:r w:rsidRPr="001242A6">
              <w:rPr>
                <w:rFonts w:eastAsia="Calibri"/>
                <w:i/>
                <w:sz w:val="22"/>
                <w:szCs w:val="22"/>
                <w:lang w:eastAsia="en-US"/>
              </w:rPr>
              <w:t>х</w:t>
            </w:r>
            <w:r w:rsidRPr="001242A6">
              <w:rPr>
                <w:rFonts w:eastAsia="Calibri"/>
                <w:i/>
                <w:sz w:val="22"/>
                <w:szCs w:val="22"/>
                <w:vertAlign w:val="subscript"/>
                <w:lang w:eastAsia="en-US"/>
              </w:rPr>
              <w:t>і</w:t>
            </w:r>
            <w:proofErr w:type="spellEnd"/>
          </w:p>
        </w:tc>
        <w:tc>
          <w:tcPr>
            <w:tcW w:w="633" w:type="dxa"/>
            <w:vAlign w:val="center"/>
          </w:tcPr>
          <w:p w:rsidR="001242A6" w:rsidRPr="001242A6" w:rsidRDefault="001242A6" w:rsidP="008E77E3">
            <w:pPr>
              <w:widowControl w:val="0"/>
              <w:spacing w:line="228" w:lineRule="auto"/>
              <w:jc w:val="center"/>
              <w:rPr>
                <w:rFonts w:eastAsia="Calibri"/>
                <w:sz w:val="22"/>
                <w:szCs w:val="22"/>
                <w:lang w:eastAsia="en-US"/>
              </w:rPr>
            </w:pPr>
            <w:r w:rsidRPr="001242A6">
              <w:rPr>
                <w:rFonts w:eastAsia="Calibri"/>
                <w:sz w:val="22"/>
                <w:szCs w:val="22"/>
                <w:lang w:eastAsia="en-US"/>
              </w:rPr>
              <w:t>1</w:t>
            </w:r>
          </w:p>
        </w:tc>
        <w:tc>
          <w:tcPr>
            <w:tcW w:w="709" w:type="dxa"/>
            <w:vAlign w:val="center"/>
          </w:tcPr>
          <w:p w:rsidR="001242A6" w:rsidRPr="001242A6" w:rsidRDefault="001242A6" w:rsidP="008E77E3">
            <w:pPr>
              <w:widowControl w:val="0"/>
              <w:spacing w:line="228" w:lineRule="auto"/>
              <w:jc w:val="center"/>
              <w:rPr>
                <w:rFonts w:eastAsia="Calibri"/>
                <w:sz w:val="22"/>
                <w:szCs w:val="22"/>
                <w:lang w:eastAsia="en-US"/>
              </w:rPr>
            </w:pPr>
            <w:r w:rsidRPr="001242A6">
              <w:rPr>
                <w:rFonts w:eastAsia="Calibri"/>
                <w:sz w:val="22"/>
                <w:szCs w:val="22"/>
                <w:lang w:eastAsia="en-US"/>
              </w:rPr>
              <w:t>2</w:t>
            </w:r>
          </w:p>
        </w:tc>
        <w:tc>
          <w:tcPr>
            <w:tcW w:w="709" w:type="dxa"/>
            <w:vAlign w:val="center"/>
          </w:tcPr>
          <w:p w:rsidR="001242A6" w:rsidRPr="001242A6" w:rsidRDefault="001242A6" w:rsidP="008E77E3">
            <w:pPr>
              <w:widowControl w:val="0"/>
              <w:spacing w:line="228" w:lineRule="auto"/>
              <w:jc w:val="center"/>
              <w:rPr>
                <w:rFonts w:eastAsia="Calibri"/>
                <w:sz w:val="22"/>
                <w:szCs w:val="22"/>
                <w:lang w:eastAsia="en-US"/>
              </w:rPr>
            </w:pPr>
            <w:r w:rsidRPr="001242A6">
              <w:rPr>
                <w:rFonts w:eastAsia="Calibri"/>
                <w:sz w:val="22"/>
                <w:szCs w:val="22"/>
                <w:lang w:eastAsia="en-US"/>
              </w:rPr>
              <w:t>3</w:t>
            </w:r>
          </w:p>
        </w:tc>
        <w:tc>
          <w:tcPr>
            <w:tcW w:w="708" w:type="dxa"/>
            <w:vAlign w:val="center"/>
          </w:tcPr>
          <w:p w:rsidR="001242A6" w:rsidRPr="001242A6" w:rsidRDefault="001242A6" w:rsidP="008E77E3">
            <w:pPr>
              <w:widowControl w:val="0"/>
              <w:spacing w:line="228" w:lineRule="auto"/>
              <w:jc w:val="center"/>
              <w:rPr>
                <w:rFonts w:eastAsia="Calibri"/>
                <w:sz w:val="22"/>
                <w:szCs w:val="22"/>
                <w:lang w:eastAsia="en-US"/>
              </w:rPr>
            </w:pPr>
            <w:r w:rsidRPr="001242A6">
              <w:rPr>
                <w:rFonts w:eastAsia="Calibri"/>
                <w:sz w:val="22"/>
                <w:szCs w:val="22"/>
                <w:lang w:eastAsia="en-US"/>
              </w:rPr>
              <w:t>4</w:t>
            </w:r>
          </w:p>
        </w:tc>
        <w:tc>
          <w:tcPr>
            <w:tcW w:w="709" w:type="dxa"/>
            <w:vAlign w:val="center"/>
          </w:tcPr>
          <w:p w:rsidR="001242A6" w:rsidRPr="001242A6" w:rsidRDefault="001242A6" w:rsidP="008E77E3">
            <w:pPr>
              <w:widowControl w:val="0"/>
              <w:spacing w:line="228" w:lineRule="auto"/>
              <w:jc w:val="center"/>
              <w:rPr>
                <w:rFonts w:eastAsia="Calibri"/>
                <w:sz w:val="22"/>
                <w:szCs w:val="22"/>
                <w:lang w:eastAsia="en-US"/>
              </w:rPr>
            </w:pPr>
            <w:r w:rsidRPr="001242A6">
              <w:rPr>
                <w:rFonts w:eastAsia="Calibri"/>
                <w:sz w:val="22"/>
                <w:szCs w:val="22"/>
                <w:lang w:eastAsia="en-US"/>
              </w:rPr>
              <w:t>5</w:t>
            </w:r>
          </w:p>
        </w:tc>
        <w:tc>
          <w:tcPr>
            <w:tcW w:w="851" w:type="dxa"/>
            <w:vAlign w:val="center"/>
          </w:tcPr>
          <w:p w:rsidR="001242A6" w:rsidRPr="001242A6" w:rsidRDefault="001242A6" w:rsidP="008E77E3">
            <w:pPr>
              <w:widowControl w:val="0"/>
              <w:spacing w:line="228" w:lineRule="auto"/>
              <w:jc w:val="center"/>
              <w:rPr>
                <w:rFonts w:eastAsia="Calibri"/>
                <w:sz w:val="22"/>
                <w:szCs w:val="22"/>
                <w:lang w:eastAsia="en-US"/>
              </w:rPr>
            </w:pPr>
            <w:r w:rsidRPr="001242A6">
              <w:rPr>
                <w:rFonts w:eastAsia="Calibri"/>
                <w:sz w:val="22"/>
                <w:szCs w:val="22"/>
                <w:lang w:eastAsia="en-US"/>
              </w:rPr>
              <w:t>6</w:t>
            </w:r>
          </w:p>
        </w:tc>
      </w:tr>
      <w:tr w:rsidR="001242A6" w:rsidRPr="001242A6" w:rsidTr="00B7792E">
        <w:trPr>
          <w:trHeight w:val="381"/>
          <w:jc w:val="center"/>
        </w:trPr>
        <w:tc>
          <w:tcPr>
            <w:tcW w:w="1209" w:type="dxa"/>
            <w:vAlign w:val="center"/>
          </w:tcPr>
          <w:p w:rsidR="001242A6" w:rsidRPr="001242A6" w:rsidRDefault="001242A6" w:rsidP="008E77E3">
            <w:pPr>
              <w:widowControl w:val="0"/>
              <w:spacing w:line="228" w:lineRule="auto"/>
              <w:jc w:val="center"/>
              <w:rPr>
                <w:rFonts w:eastAsia="Calibri"/>
                <w:sz w:val="22"/>
                <w:szCs w:val="22"/>
                <w:lang w:eastAsia="en-US"/>
              </w:rPr>
            </w:pPr>
            <w:r>
              <w:rPr>
                <w:rFonts w:eastAsia="Calibri"/>
                <w:noProof/>
                <w:position w:val="-10"/>
                <w:sz w:val="22"/>
                <w:szCs w:val="22"/>
                <w:lang w:eastAsia="uk-UA"/>
              </w:rPr>
              <w:drawing>
                <wp:inline distT="0" distB="0" distL="0" distR="0">
                  <wp:extent cx="523875" cy="228600"/>
                  <wp:effectExtent l="0" t="0" r="0" b="0"/>
                  <wp:docPr id="17101" name="Рисунок 17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1"/>
                          <pic:cNvPicPr>
                            <a:picLocks noChangeAspect="1" noChangeArrowheads="1"/>
                          </pic:cNvPicPr>
                        </pic:nvPicPr>
                        <pic:blipFill>
                          <a:blip r:embed="rId2784" cstate="print"/>
                          <a:srcRect/>
                          <a:stretch>
                            <a:fillRect/>
                          </a:stretch>
                        </pic:blipFill>
                        <pic:spPr bwMode="auto">
                          <a:xfrm>
                            <a:off x="0" y="0"/>
                            <a:ext cx="523875" cy="228600"/>
                          </a:xfrm>
                          <a:prstGeom prst="rect">
                            <a:avLst/>
                          </a:prstGeom>
                          <a:noFill/>
                          <a:ln w="9525">
                            <a:noFill/>
                            <a:miter lim="800000"/>
                            <a:headEnd/>
                            <a:tailEnd/>
                          </a:ln>
                        </pic:spPr>
                      </pic:pic>
                    </a:graphicData>
                  </a:graphic>
                </wp:inline>
              </w:drawing>
            </w:r>
          </w:p>
        </w:tc>
        <w:tc>
          <w:tcPr>
            <w:tcW w:w="633" w:type="dxa"/>
            <w:vAlign w:val="center"/>
          </w:tcPr>
          <w:p w:rsidR="001242A6" w:rsidRPr="001242A6" w:rsidRDefault="001242A6" w:rsidP="008E77E3">
            <w:pPr>
              <w:widowControl w:val="0"/>
              <w:spacing w:line="228" w:lineRule="auto"/>
              <w:jc w:val="center"/>
              <w:rPr>
                <w:rFonts w:eastAsia="Calibri"/>
                <w:sz w:val="22"/>
                <w:szCs w:val="22"/>
                <w:lang w:eastAsia="en-US"/>
              </w:rPr>
            </w:pPr>
            <w:r w:rsidRPr="001242A6">
              <w:rPr>
                <w:rFonts w:eastAsia="Calibri"/>
                <w:sz w:val="22"/>
                <w:szCs w:val="22"/>
                <w:lang w:eastAsia="en-US"/>
              </w:rPr>
              <w:t>0</w:t>
            </w:r>
          </w:p>
        </w:tc>
        <w:tc>
          <w:tcPr>
            <w:tcW w:w="709" w:type="dxa"/>
            <w:vAlign w:val="center"/>
          </w:tcPr>
          <w:p w:rsidR="001242A6" w:rsidRPr="001242A6" w:rsidRDefault="001242A6" w:rsidP="008E77E3">
            <w:pPr>
              <w:widowControl w:val="0"/>
              <w:spacing w:line="228" w:lineRule="auto"/>
              <w:jc w:val="center"/>
              <w:rPr>
                <w:rFonts w:eastAsia="Calibri"/>
                <w:sz w:val="22"/>
                <w:szCs w:val="22"/>
                <w:lang w:eastAsia="en-US"/>
              </w:rPr>
            </w:pPr>
            <w:r>
              <w:rPr>
                <w:rFonts w:eastAsia="Calibri"/>
                <w:noProof/>
                <w:position w:val="-22"/>
                <w:sz w:val="22"/>
                <w:szCs w:val="22"/>
                <w:lang w:eastAsia="uk-UA"/>
              </w:rPr>
              <w:drawing>
                <wp:inline distT="0" distB="0" distL="0" distR="0">
                  <wp:extent cx="190500" cy="371475"/>
                  <wp:effectExtent l="19050" t="0" r="0" b="0"/>
                  <wp:docPr id="17102" name="Рисунок 17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2"/>
                          <pic:cNvPicPr>
                            <a:picLocks noChangeAspect="1" noChangeArrowheads="1"/>
                          </pic:cNvPicPr>
                        </pic:nvPicPr>
                        <pic:blipFill>
                          <a:blip r:embed="rId2785" cstate="print"/>
                          <a:srcRect/>
                          <a:stretch>
                            <a:fillRect/>
                          </a:stretch>
                        </pic:blipFill>
                        <pic:spPr bwMode="auto">
                          <a:xfrm>
                            <a:off x="0" y="0"/>
                            <a:ext cx="190500" cy="371475"/>
                          </a:xfrm>
                          <a:prstGeom prst="rect">
                            <a:avLst/>
                          </a:prstGeom>
                          <a:noFill/>
                          <a:ln w="9525">
                            <a:noFill/>
                            <a:miter lim="800000"/>
                            <a:headEnd/>
                            <a:tailEnd/>
                          </a:ln>
                        </pic:spPr>
                      </pic:pic>
                    </a:graphicData>
                  </a:graphic>
                </wp:inline>
              </w:drawing>
            </w:r>
          </w:p>
        </w:tc>
        <w:tc>
          <w:tcPr>
            <w:tcW w:w="709" w:type="dxa"/>
            <w:vAlign w:val="center"/>
          </w:tcPr>
          <w:p w:rsidR="001242A6" w:rsidRPr="001242A6" w:rsidRDefault="001242A6" w:rsidP="008E77E3">
            <w:pPr>
              <w:widowControl w:val="0"/>
              <w:spacing w:line="228" w:lineRule="auto"/>
              <w:jc w:val="center"/>
              <w:rPr>
                <w:rFonts w:eastAsia="Calibri"/>
                <w:sz w:val="22"/>
                <w:szCs w:val="22"/>
                <w:lang w:eastAsia="en-US"/>
              </w:rPr>
            </w:pPr>
            <w:r>
              <w:rPr>
                <w:rFonts w:eastAsia="Calibri"/>
                <w:noProof/>
                <w:position w:val="-22"/>
                <w:sz w:val="22"/>
                <w:szCs w:val="22"/>
                <w:lang w:eastAsia="uk-UA"/>
              </w:rPr>
              <w:drawing>
                <wp:inline distT="0" distB="0" distL="0" distR="0">
                  <wp:extent cx="190500" cy="371475"/>
                  <wp:effectExtent l="19050" t="0" r="0" b="0"/>
                  <wp:docPr id="17103" name="Рисунок 17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3"/>
                          <pic:cNvPicPr>
                            <a:picLocks noChangeAspect="1" noChangeArrowheads="1"/>
                          </pic:cNvPicPr>
                        </pic:nvPicPr>
                        <pic:blipFill>
                          <a:blip r:embed="rId2786" cstate="print"/>
                          <a:srcRect/>
                          <a:stretch>
                            <a:fillRect/>
                          </a:stretch>
                        </pic:blipFill>
                        <pic:spPr bwMode="auto">
                          <a:xfrm>
                            <a:off x="0" y="0"/>
                            <a:ext cx="190500" cy="371475"/>
                          </a:xfrm>
                          <a:prstGeom prst="rect">
                            <a:avLst/>
                          </a:prstGeom>
                          <a:noFill/>
                          <a:ln w="9525">
                            <a:noFill/>
                            <a:miter lim="800000"/>
                            <a:headEnd/>
                            <a:tailEnd/>
                          </a:ln>
                        </pic:spPr>
                      </pic:pic>
                    </a:graphicData>
                  </a:graphic>
                </wp:inline>
              </w:drawing>
            </w:r>
          </w:p>
        </w:tc>
        <w:tc>
          <w:tcPr>
            <w:tcW w:w="708" w:type="dxa"/>
            <w:vAlign w:val="center"/>
          </w:tcPr>
          <w:p w:rsidR="001242A6" w:rsidRPr="001242A6" w:rsidRDefault="001242A6" w:rsidP="008E77E3">
            <w:pPr>
              <w:widowControl w:val="0"/>
              <w:spacing w:line="228" w:lineRule="auto"/>
              <w:jc w:val="center"/>
              <w:rPr>
                <w:rFonts w:eastAsia="Calibri"/>
                <w:sz w:val="22"/>
                <w:szCs w:val="22"/>
                <w:lang w:eastAsia="en-US"/>
              </w:rPr>
            </w:pPr>
            <w:r>
              <w:rPr>
                <w:rFonts w:eastAsia="Calibri"/>
                <w:noProof/>
                <w:position w:val="-22"/>
                <w:sz w:val="22"/>
                <w:szCs w:val="22"/>
                <w:lang w:eastAsia="uk-UA"/>
              </w:rPr>
              <w:drawing>
                <wp:inline distT="0" distB="0" distL="0" distR="0">
                  <wp:extent cx="190500" cy="371475"/>
                  <wp:effectExtent l="19050" t="0" r="0" b="0"/>
                  <wp:docPr id="17104" name="Рисунок 1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4"/>
                          <pic:cNvPicPr>
                            <a:picLocks noChangeAspect="1" noChangeArrowheads="1"/>
                          </pic:cNvPicPr>
                        </pic:nvPicPr>
                        <pic:blipFill>
                          <a:blip r:embed="rId2787" cstate="print"/>
                          <a:srcRect/>
                          <a:stretch>
                            <a:fillRect/>
                          </a:stretch>
                        </pic:blipFill>
                        <pic:spPr bwMode="auto">
                          <a:xfrm>
                            <a:off x="0" y="0"/>
                            <a:ext cx="190500" cy="371475"/>
                          </a:xfrm>
                          <a:prstGeom prst="rect">
                            <a:avLst/>
                          </a:prstGeom>
                          <a:noFill/>
                          <a:ln w="9525">
                            <a:noFill/>
                            <a:miter lim="800000"/>
                            <a:headEnd/>
                            <a:tailEnd/>
                          </a:ln>
                        </pic:spPr>
                      </pic:pic>
                    </a:graphicData>
                  </a:graphic>
                </wp:inline>
              </w:drawing>
            </w:r>
          </w:p>
        </w:tc>
        <w:tc>
          <w:tcPr>
            <w:tcW w:w="709" w:type="dxa"/>
            <w:vAlign w:val="center"/>
          </w:tcPr>
          <w:p w:rsidR="001242A6" w:rsidRPr="001242A6" w:rsidRDefault="001242A6" w:rsidP="008E77E3">
            <w:pPr>
              <w:widowControl w:val="0"/>
              <w:spacing w:line="228" w:lineRule="auto"/>
              <w:jc w:val="center"/>
              <w:rPr>
                <w:rFonts w:eastAsia="Calibri"/>
                <w:sz w:val="22"/>
                <w:szCs w:val="22"/>
                <w:lang w:eastAsia="en-US"/>
              </w:rPr>
            </w:pPr>
            <w:r>
              <w:rPr>
                <w:rFonts w:eastAsia="Calibri"/>
                <w:noProof/>
                <w:position w:val="-22"/>
                <w:sz w:val="22"/>
                <w:szCs w:val="22"/>
                <w:lang w:eastAsia="uk-UA"/>
              </w:rPr>
              <w:drawing>
                <wp:inline distT="0" distB="0" distL="0" distR="0">
                  <wp:extent cx="190500" cy="371475"/>
                  <wp:effectExtent l="19050" t="0" r="0" b="0"/>
                  <wp:docPr id="17105" name="Рисунок 17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5"/>
                          <pic:cNvPicPr>
                            <a:picLocks noChangeAspect="1" noChangeArrowheads="1"/>
                          </pic:cNvPicPr>
                        </pic:nvPicPr>
                        <pic:blipFill>
                          <a:blip r:embed="rId2788" cstate="print"/>
                          <a:srcRect/>
                          <a:stretch>
                            <a:fillRect/>
                          </a:stretch>
                        </pic:blipFill>
                        <pic:spPr bwMode="auto">
                          <a:xfrm>
                            <a:off x="0" y="0"/>
                            <a:ext cx="190500" cy="371475"/>
                          </a:xfrm>
                          <a:prstGeom prst="rect">
                            <a:avLst/>
                          </a:prstGeom>
                          <a:noFill/>
                          <a:ln w="9525">
                            <a:noFill/>
                            <a:miter lim="800000"/>
                            <a:headEnd/>
                            <a:tailEnd/>
                          </a:ln>
                        </pic:spPr>
                      </pic:pic>
                    </a:graphicData>
                  </a:graphic>
                </wp:inline>
              </w:drawing>
            </w:r>
          </w:p>
        </w:tc>
        <w:tc>
          <w:tcPr>
            <w:tcW w:w="851" w:type="dxa"/>
            <w:vAlign w:val="center"/>
          </w:tcPr>
          <w:p w:rsidR="001242A6" w:rsidRPr="001242A6" w:rsidRDefault="001242A6" w:rsidP="008E77E3">
            <w:pPr>
              <w:widowControl w:val="0"/>
              <w:spacing w:line="228" w:lineRule="auto"/>
              <w:jc w:val="center"/>
              <w:rPr>
                <w:rFonts w:eastAsia="Calibri"/>
                <w:sz w:val="22"/>
                <w:szCs w:val="22"/>
                <w:lang w:eastAsia="en-US"/>
              </w:rPr>
            </w:pPr>
            <w:r>
              <w:rPr>
                <w:rFonts w:eastAsia="Calibri"/>
                <w:noProof/>
                <w:position w:val="-22"/>
                <w:sz w:val="22"/>
                <w:szCs w:val="22"/>
                <w:lang w:eastAsia="uk-UA"/>
              </w:rPr>
              <w:drawing>
                <wp:inline distT="0" distB="0" distL="0" distR="0">
                  <wp:extent cx="190500" cy="371475"/>
                  <wp:effectExtent l="19050" t="0" r="0" b="0"/>
                  <wp:docPr id="17106" name="Рисунок 17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6"/>
                          <pic:cNvPicPr>
                            <a:picLocks noChangeAspect="1" noChangeArrowheads="1"/>
                          </pic:cNvPicPr>
                        </pic:nvPicPr>
                        <pic:blipFill>
                          <a:blip r:embed="rId2789" cstate="print"/>
                          <a:srcRect/>
                          <a:stretch>
                            <a:fillRect/>
                          </a:stretch>
                        </pic:blipFill>
                        <pic:spPr bwMode="auto">
                          <a:xfrm>
                            <a:off x="0" y="0"/>
                            <a:ext cx="190500" cy="371475"/>
                          </a:xfrm>
                          <a:prstGeom prst="rect">
                            <a:avLst/>
                          </a:prstGeom>
                          <a:noFill/>
                          <a:ln w="9525">
                            <a:noFill/>
                            <a:miter lim="800000"/>
                            <a:headEnd/>
                            <a:tailEnd/>
                          </a:ln>
                        </pic:spPr>
                      </pic:pic>
                    </a:graphicData>
                  </a:graphic>
                </wp:inline>
              </w:drawing>
            </w:r>
          </w:p>
        </w:tc>
      </w:tr>
    </w:tbl>
    <w:p w:rsidR="001242A6" w:rsidRDefault="001242A6" w:rsidP="008E77E3">
      <w:pPr>
        <w:widowControl w:val="0"/>
        <w:spacing w:line="228" w:lineRule="auto"/>
        <w:ind w:firstLine="340"/>
        <w:jc w:val="both"/>
        <w:rPr>
          <w:rFonts w:eastAsia="Calibri"/>
          <w:sz w:val="22"/>
          <w:szCs w:val="22"/>
          <w:lang w:eastAsia="en-US"/>
        </w:rPr>
      </w:pPr>
      <w:r w:rsidRPr="001242A6">
        <w:rPr>
          <w:rFonts w:eastAsia="Calibri"/>
          <w:sz w:val="22"/>
          <w:szCs w:val="22"/>
          <w:lang w:val="en-US" w:eastAsia="en-US"/>
        </w:rPr>
        <w:t>Then</w:t>
      </w:r>
    </w:p>
    <w:p w:rsidR="001242A6" w:rsidRPr="001242A6" w:rsidRDefault="001242A6" w:rsidP="001242A6">
      <w:pPr>
        <w:widowControl w:val="0"/>
        <w:spacing w:after="240"/>
        <w:jc w:val="center"/>
        <w:rPr>
          <w:rFonts w:eastAsia="Calibri"/>
          <w:sz w:val="22"/>
          <w:szCs w:val="22"/>
          <w:lang w:val="en-US" w:eastAsia="en-US"/>
        </w:rPr>
      </w:pPr>
      <w:r>
        <w:rPr>
          <w:noProof/>
          <w:lang w:eastAsia="uk-UA"/>
        </w:rPr>
        <w:drawing>
          <wp:inline distT="0" distB="0" distL="0" distR="0">
            <wp:extent cx="3248025" cy="1724025"/>
            <wp:effectExtent l="19050" t="0" r="9525" b="0"/>
            <wp:docPr id="17107" name="Рисунок 17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7"/>
                    <pic:cNvPicPr>
                      <a:picLocks noChangeAspect="1" noChangeArrowheads="1"/>
                    </pic:cNvPicPr>
                  </pic:nvPicPr>
                  <pic:blipFill>
                    <a:blip r:embed="rId2790" cstate="print"/>
                    <a:srcRect/>
                    <a:stretch>
                      <a:fillRect/>
                    </a:stretch>
                  </pic:blipFill>
                  <pic:spPr bwMode="auto">
                    <a:xfrm>
                      <a:off x="0" y="0"/>
                      <a:ext cx="3248025" cy="1724025"/>
                    </a:xfrm>
                    <a:prstGeom prst="rect">
                      <a:avLst/>
                    </a:prstGeom>
                    <a:noFill/>
                    <a:ln w="9525">
                      <a:noFill/>
                      <a:miter lim="800000"/>
                      <a:headEnd/>
                      <a:tailEnd/>
                    </a:ln>
                  </pic:spPr>
                </pic:pic>
              </a:graphicData>
            </a:graphic>
          </wp:inline>
        </w:drawing>
      </w:r>
    </w:p>
    <w:p w:rsidR="008E77E3" w:rsidRPr="001242A6" w:rsidRDefault="008E77E3" w:rsidP="008E77E3">
      <w:pPr>
        <w:widowControl w:val="0"/>
        <w:spacing w:before="240"/>
        <w:ind w:firstLine="340"/>
        <w:jc w:val="center"/>
        <w:rPr>
          <w:sz w:val="22"/>
          <w:szCs w:val="22"/>
          <w:lang w:val="en-US"/>
        </w:rPr>
      </w:pPr>
      <w:r>
        <w:rPr>
          <w:noProof/>
          <w:sz w:val="22"/>
          <w:szCs w:val="22"/>
          <w:lang w:eastAsia="uk-UA"/>
        </w:rPr>
        <w:lastRenderedPageBreak/>
        <w:drawing>
          <wp:inline distT="0" distB="0" distL="0" distR="0">
            <wp:extent cx="4067175" cy="2914650"/>
            <wp:effectExtent l="19050" t="0" r="9525" b="0"/>
            <wp:docPr id="15962" name="Рисунок 17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8"/>
                    <pic:cNvPicPr>
                      <a:picLocks noChangeAspect="1" noChangeArrowheads="1"/>
                    </pic:cNvPicPr>
                  </pic:nvPicPr>
                  <pic:blipFill>
                    <a:blip r:embed="rId2791" cstate="print"/>
                    <a:srcRect/>
                    <a:stretch>
                      <a:fillRect/>
                    </a:stretch>
                  </pic:blipFill>
                  <pic:spPr bwMode="auto">
                    <a:xfrm>
                      <a:off x="0" y="0"/>
                      <a:ext cx="4067175" cy="2914650"/>
                    </a:xfrm>
                    <a:prstGeom prst="rect">
                      <a:avLst/>
                    </a:prstGeom>
                    <a:solidFill>
                      <a:srgbClr val="FFFFFF"/>
                    </a:solidFill>
                    <a:ln w="9525">
                      <a:noFill/>
                      <a:miter lim="800000"/>
                      <a:headEnd/>
                      <a:tailEnd/>
                    </a:ln>
                  </pic:spPr>
                </pic:pic>
              </a:graphicData>
            </a:graphic>
          </wp:inline>
        </w:drawing>
      </w:r>
    </w:p>
    <w:p w:rsidR="008E77E3" w:rsidRPr="001242A6" w:rsidRDefault="008E77E3" w:rsidP="008E77E3">
      <w:pPr>
        <w:widowControl w:val="0"/>
        <w:spacing w:before="60" w:after="120"/>
        <w:ind w:firstLine="340"/>
        <w:jc w:val="center"/>
        <w:rPr>
          <w:sz w:val="22"/>
          <w:szCs w:val="22"/>
        </w:rPr>
      </w:pPr>
      <w:r w:rsidRPr="001242A6">
        <w:rPr>
          <w:sz w:val="22"/>
          <w:szCs w:val="22"/>
          <w:lang w:val="en-US"/>
        </w:rPr>
        <w:t>Fig</w:t>
      </w:r>
      <w:r w:rsidRPr="001242A6">
        <w:rPr>
          <w:sz w:val="22"/>
          <w:szCs w:val="22"/>
        </w:rPr>
        <w:t>. 21.5.</w:t>
      </w:r>
    </w:p>
    <w:p w:rsidR="001242A6" w:rsidRPr="001242A6" w:rsidRDefault="001242A6" w:rsidP="001242A6">
      <w:pPr>
        <w:widowControl w:val="0"/>
        <w:ind w:firstLine="340"/>
        <w:jc w:val="both"/>
        <w:rPr>
          <w:sz w:val="22"/>
          <w:szCs w:val="22"/>
          <w:lang w:val="en-US"/>
        </w:rPr>
      </w:pPr>
      <w:r w:rsidRPr="001242A6">
        <w:rPr>
          <w:rFonts w:eastAsia="Calibri"/>
          <w:sz w:val="22"/>
          <w:szCs w:val="22"/>
          <w:lang w:val="en-US" w:eastAsia="en-US"/>
        </w:rPr>
        <w:t>Since</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495300" cy="200025"/>
            <wp:effectExtent l="19050" t="0" r="0" b="0"/>
            <wp:docPr id="17108" name="Рисунок 1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8"/>
                    <pic:cNvPicPr>
                      <a:picLocks noChangeAspect="1" noChangeArrowheads="1"/>
                    </pic:cNvPicPr>
                  </pic:nvPicPr>
                  <pic:blipFill>
                    <a:blip r:embed="rId2792" cstate="print"/>
                    <a:srcRect/>
                    <a:stretch>
                      <a:fillRect/>
                    </a:stretch>
                  </pic:blipFill>
                  <pic:spPr bwMode="auto">
                    <a:xfrm>
                      <a:off x="0" y="0"/>
                      <a:ext cx="495300" cy="20002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for all</w:t>
      </w:r>
      <w:r w:rsidRPr="001242A6">
        <w:rPr>
          <w:rFonts w:eastAsia="Calibri"/>
          <w:sz w:val="22"/>
          <w:szCs w:val="22"/>
          <w:lang w:eastAsia="en-US"/>
        </w:rPr>
        <w:t xml:space="preserve"> </w:t>
      </w:r>
      <w:r w:rsidRPr="001242A6">
        <w:rPr>
          <w:rFonts w:eastAsia="Calibri"/>
          <w:i/>
          <w:sz w:val="22"/>
          <w:szCs w:val="22"/>
          <w:lang w:eastAsia="en-US"/>
        </w:rPr>
        <w:t>i</w:t>
      </w:r>
      <w:r w:rsidRPr="001242A6">
        <w:rPr>
          <w:rFonts w:eastAsia="Calibri"/>
          <w:sz w:val="22"/>
          <w:szCs w:val="22"/>
          <w:lang w:eastAsia="en-US"/>
        </w:rPr>
        <w:t xml:space="preserve">, </w:t>
      </w:r>
      <w:r w:rsidRPr="001242A6">
        <w:rPr>
          <w:rFonts w:eastAsia="Calibri"/>
          <w:sz w:val="22"/>
          <w:szCs w:val="22"/>
          <w:lang w:val="en-US" w:eastAsia="en-US"/>
        </w:rPr>
        <w:t>then</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1276350" cy="238125"/>
            <wp:effectExtent l="19050" t="0" r="0" b="0"/>
            <wp:docPr id="17109" name="Рисунок 17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9"/>
                    <pic:cNvPicPr>
                      <a:picLocks noChangeAspect="1" noChangeArrowheads="1"/>
                    </pic:cNvPicPr>
                  </pic:nvPicPr>
                  <pic:blipFill>
                    <a:blip r:embed="rId2793" cstate="print"/>
                    <a:srcRect/>
                    <a:stretch>
                      <a:fillRect/>
                    </a:stretch>
                  </pic:blipFill>
                  <pic:spPr bwMode="auto">
                    <a:xfrm>
                      <a:off x="0" y="0"/>
                      <a:ext cx="1276350" cy="23812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as a statistical probability of impossible event, that means appearance of a value</w:t>
      </w:r>
      <w:r w:rsidRPr="001242A6">
        <w:rPr>
          <w:rFonts w:eastAsia="Calibri"/>
          <w:sz w:val="22"/>
          <w:szCs w:val="22"/>
          <w:lang w:eastAsia="en-US"/>
        </w:rPr>
        <w:t xml:space="preserve"> </w:t>
      </w:r>
      <w:r w:rsidR="00DD029A" w:rsidRPr="00DD029A">
        <w:rPr>
          <w:position w:val="-12"/>
          <w:sz w:val="28"/>
          <w:szCs w:val="28"/>
          <w:lang w:val="en-US"/>
        </w:rPr>
        <w:pict>
          <v:shape id="_x0000_i4214" type="#_x0000_t75" style="width:20.25pt;height:18.75pt">
            <v:imagedata r:id="rId2794" o:title=""/>
          </v:shape>
        </w:pict>
      </w:r>
      <w:r w:rsidRPr="001242A6">
        <w:rPr>
          <w:rFonts w:eastAsia="Calibri"/>
          <w:sz w:val="22"/>
          <w:szCs w:val="22"/>
          <w:lang w:eastAsia="en-US"/>
        </w:rPr>
        <w:t xml:space="preserve"> , </w:t>
      </w:r>
      <w:r w:rsidRPr="001242A6">
        <w:rPr>
          <w:rFonts w:eastAsia="Calibri"/>
          <w:sz w:val="22"/>
          <w:szCs w:val="22"/>
          <w:lang w:val="en-US" w:eastAsia="en-US"/>
        </w:rPr>
        <w:t>that is less than</w:t>
      </w:r>
      <w:r w:rsidRPr="001242A6">
        <w:rPr>
          <w:rFonts w:eastAsia="Calibri"/>
          <w:sz w:val="22"/>
          <w:szCs w:val="22"/>
          <w:lang w:eastAsia="en-US"/>
        </w:rPr>
        <w:t> </w:t>
      </w:r>
      <w:r>
        <w:rPr>
          <w:rFonts w:eastAsia="Calibri"/>
          <w:noProof/>
          <w:position w:val="-4"/>
          <w:sz w:val="22"/>
          <w:szCs w:val="22"/>
          <w:lang w:eastAsia="uk-UA"/>
        </w:rPr>
        <w:drawing>
          <wp:inline distT="0" distB="0" distL="0" distR="0">
            <wp:extent cx="266700" cy="133350"/>
            <wp:effectExtent l="0" t="0" r="0" b="0"/>
            <wp:docPr id="171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795" cstate="print"/>
                    <a:srcRect/>
                    <a:stretch>
                      <a:fillRect/>
                    </a:stretch>
                  </pic:blipFill>
                  <pic:spPr bwMode="auto">
                    <a:xfrm>
                      <a:off x="0" y="0"/>
                      <a:ext cx="266700" cy="133350"/>
                    </a:xfrm>
                    <a:prstGeom prst="rect">
                      <a:avLst/>
                    </a:prstGeom>
                    <a:noFill/>
                    <a:ln w="9525">
                      <a:noFill/>
                      <a:miter lim="800000"/>
                      <a:headEnd/>
                      <a:tailEnd/>
                    </a:ln>
                  </pic:spPr>
                </pic:pic>
              </a:graphicData>
            </a:graphic>
          </wp:inline>
        </w:drawing>
      </w:r>
      <w:r w:rsidRPr="001242A6">
        <w:rPr>
          <w:rFonts w:eastAsia="Calibri"/>
          <w:sz w:val="22"/>
          <w:szCs w:val="22"/>
          <w:lang w:eastAsia="en-US"/>
        </w:rPr>
        <w:t>.</w:t>
      </w:r>
    </w:p>
    <w:p w:rsidR="001242A6" w:rsidRPr="001242A6" w:rsidRDefault="001242A6" w:rsidP="001242A6">
      <w:pPr>
        <w:widowControl w:val="0"/>
        <w:ind w:firstLine="340"/>
        <w:jc w:val="both"/>
      </w:pPr>
      <w:r w:rsidRPr="001242A6">
        <w:rPr>
          <w:sz w:val="22"/>
          <w:szCs w:val="22"/>
          <w:lang w:val="en-US"/>
        </w:rPr>
        <w:t>Similarly, since</w:t>
      </w:r>
      <w:r w:rsidRPr="001242A6">
        <w:rPr>
          <w:sz w:val="22"/>
          <w:szCs w:val="22"/>
        </w:rPr>
        <w:t xml:space="preserve"> </w:t>
      </w:r>
      <w:r>
        <w:rPr>
          <w:noProof/>
          <w:position w:val="-10"/>
          <w:sz w:val="22"/>
          <w:szCs w:val="22"/>
          <w:lang w:eastAsia="uk-UA"/>
        </w:rPr>
        <w:drawing>
          <wp:inline distT="0" distB="0" distL="0" distR="0">
            <wp:extent cx="485775" cy="200025"/>
            <wp:effectExtent l="0" t="0" r="9525" b="0"/>
            <wp:docPr id="17112" name="Рисунок 2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2"/>
                    <pic:cNvPicPr>
                      <a:picLocks noChangeAspect="1" noChangeArrowheads="1"/>
                    </pic:cNvPicPr>
                  </pic:nvPicPr>
                  <pic:blipFill>
                    <a:blip r:embed="rId2796" cstate="print"/>
                    <a:srcRect/>
                    <a:stretch>
                      <a:fillRect/>
                    </a:stretch>
                  </pic:blipFill>
                  <pic:spPr bwMode="auto">
                    <a:xfrm>
                      <a:off x="0" y="0"/>
                      <a:ext cx="485775" cy="200025"/>
                    </a:xfrm>
                    <a:prstGeom prst="rect">
                      <a:avLst/>
                    </a:prstGeom>
                    <a:noFill/>
                    <a:ln w="9525">
                      <a:noFill/>
                      <a:miter lim="800000"/>
                      <a:headEnd/>
                      <a:tailEnd/>
                    </a:ln>
                  </pic:spPr>
                </pic:pic>
              </a:graphicData>
            </a:graphic>
          </wp:inline>
        </w:drawing>
      </w:r>
      <w:r w:rsidRPr="001242A6">
        <w:rPr>
          <w:sz w:val="22"/>
          <w:szCs w:val="22"/>
        </w:rPr>
        <w:t xml:space="preserve"> </w:t>
      </w:r>
      <w:r w:rsidRPr="001242A6">
        <w:rPr>
          <w:sz w:val="22"/>
          <w:szCs w:val="22"/>
          <w:lang w:val="en-US"/>
        </w:rPr>
        <w:t>for all</w:t>
      </w:r>
      <w:r w:rsidRPr="001242A6">
        <w:rPr>
          <w:sz w:val="22"/>
          <w:szCs w:val="22"/>
        </w:rPr>
        <w:t xml:space="preserve"> </w:t>
      </w:r>
      <w:r w:rsidRPr="001242A6">
        <w:rPr>
          <w:i/>
          <w:sz w:val="22"/>
          <w:szCs w:val="22"/>
        </w:rPr>
        <w:t>i</w:t>
      </w:r>
      <w:r w:rsidRPr="001242A6">
        <w:rPr>
          <w:sz w:val="22"/>
          <w:szCs w:val="22"/>
        </w:rPr>
        <w:t xml:space="preserve">, </w:t>
      </w:r>
      <w:r w:rsidRPr="001242A6">
        <w:rPr>
          <w:sz w:val="22"/>
          <w:szCs w:val="22"/>
          <w:lang w:val="en-US"/>
        </w:rPr>
        <w:t>then</w:t>
      </w:r>
    </w:p>
    <w:p w:rsidR="001242A6" w:rsidRPr="001242A6" w:rsidRDefault="00DD029A" w:rsidP="001242A6">
      <w:pPr>
        <w:widowControl w:val="0"/>
        <w:spacing w:before="60" w:after="60"/>
        <w:ind w:firstLine="340"/>
        <w:jc w:val="center"/>
        <w:rPr>
          <w:sz w:val="22"/>
          <w:szCs w:val="22"/>
          <w:lang w:val="en-US"/>
        </w:rPr>
      </w:pPr>
      <w:r w:rsidRPr="00DD029A">
        <w:rPr>
          <w:position w:val="-32"/>
        </w:rPr>
        <w:pict>
          <v:shape id="_x0000_i4215" type="#_x0000_t75" style="width:240pt;height:29.25pt">
            <v:imagedata r:id="rId2797" o:title=""/>
          </v:shape>
        </w:pict>
      </w:r>
    </w:p>
    <w:p w:rsidR="001242A6" w:rsidRPr="001242A6" w:rsidRDefault="001242A6" w:rsidP="001242A6">
      <w:pPr>
        <w:widowControl w:val="0"/>
        <w:jc w:val="both"/>
        <w:rPr>
          <w:sz w:val="22"/>
          <w:szCs w:val="22"/>
          <w:lang w:val="en-US"/>
        </w:rPr>
      </w:pPr>
      <w:r w:rsidRPr="001242A6">
        <w:rPr>
          <w:sz w:val="22"/>
          <w:szCs w:val="22"/>
          <w:lang w:val="en-US"/>
        </w:rPr>
        <w:t xml:space="preserve">as a statistical probability of probable event, </w:t>
      </w:r>
      <w:r w:rsidRPr="001242A6">
        <w:rPr>
          <w:rFonts w:eastAsia="Calibri"/>
          <w:sz w:val="22"/>
          <w:szCs w:val="22"/>
          <w:lang w:val="en-US" w:eastAsia="en-US"/>
        </w:rPr>
        <w:t xml:space="preserve">that consists in falling </w:t>
      </w:r>
      <w:proofErr w:type="spellStart"/>
      <w:r w:rsidRPr="001242A6">
        <w:rPr>
          <w:rFonts w:eastAsia="Calibri"/>
          <w:sz w:val="22"/>
          <w:szCs w:val="22"/>
          <w:lang w:val="en-US" w:eastAsia="en-US"/>
        </w:rPr>
        <w:t>of</w:t>
      </w:r>
      <w:proofErr w:type="spellEnd"/>
      <w:r w:rsidRPr="001242A6">
        <w:rPr>
          <w:rFonts w:eastAsia="Calibri"/>
          <w:sz w:val="22"/>
          <w:szCs w:val="22"/>
          <w:lang w:val="en-US" w:eastAsia="en-US"/>
        </w:rPr>
        <w:t xml:space="preserve"> point</w:t>
      </w:r>
      <w:r w:rsidRPr="001242A6">
        <w:rPr>
          <w:sz w:val="22"/>
          <w:szCs w:val="22"/>
        </w:rPr>
        <w:t xml:space="preserve"> </w:t>
      </w:r>
      <w:r w:rsidR="00DD029A" w:rsidRPr="00DD029A">
        <w:rPr>
          <w:position w:val="-12"/>
          <w:sz w:val="28"/>
          <w:szCs w:val="28"/>
          <w:lang w:val="en-US"/>
        </w:rPr>
        <w:pict>
          <v:shape id="_x0000_i4216" type="#_x0000_t75" style="width:20.25pt;height:18.75pt">
            <v:imagedata r:id="rId2794" o:title=""/>
          </v:shape>
        </w:pict>
      </w:r>
      <w:r w:rsidRPr="001242A6">
        <w:rPr>
          <w:sz w:val="28"/>
          <w:szCs w:val="28"/>
          <w:lang w:val="en-US"/>
        </w:rPr>
        <w:t xml:space="preserve"> </w:t>
      </w:r>
      <w:r w:rsidRPr="001242A6">
        <w:rPr>
          <w:sz w:val="22"/>
          <w:szCs w:val="22"/>
          <w:lang w:val="en-US"/>
        </w:rPr>
        <w:t>into interval</w:t>
      </w:r>
      <w:r w:rsidRPr="001242A6">
        <w:rPr>
          <w:sz w:val="22"/>
          <w:szCs w:val="22"/>
        </w:rPr>
        <w:t xml:space="preserve"> </w:t>
      </w:r>
      <w:r>
        <w:rPr>
          <w:noProof/>
          <w:position w:val="-10"/>
          <w:sz w:val="22"/>
          <w:szCs w:val="22"/>
          <w:lang w:eastAsia="uk-UA"/>
        </w:rPr>
        <w:drawing>
          <wp:inline distT="0" distB="0" distL="0" distR="0">
            <wp:extent cx="628650" cy="190500"/>
            <wp:effectExtent l="0" t="0" r="0" b="0"/>
            <wp:docPr id="17115" name="Рисунок 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0"/>
                    <pic:cNvPicPr>
                      <a:picLocks noChangeAspect="1" noChangeArrowheads="1"/>
                    </pic:cNvPicPr>
                  </pic:nvPicPr>
                  <pic:blipFill>
                    <a:blip r:embed="rId2798" cstate="print"/>
                    <a:srcRect/>
                    <a:stretch>
                      <a:fillRect/>
                    </a:stretch>
                  </pic:blipFill>
                  <pic:spPr bwMode="auto">
                    <a:xfrm>
                      <a:off x="0" y="0"/>
                      <a:ext cx="628650" cy="190500"/>
                    </a:xfrm>
                    <a:prstGeom prst="rect">
                      <a:avLst/>
                    </a:prstGeom>
                    <a:noFill/>
                    <a:ln w="9525">
                      <a:noFill/>
                      <a:miter lim="800000"/>
                      <a:headEnd/>
                      <a:tailEnd/>
                    </a:ln>
                  </pic:spPr>
                </pic:pic>
              </a:graphicData>
            </a:graphic>
          </wp:inline>
        </w:drawing>
      </w:r>
      <w:r w:rsidRPr="001242A6">
        <w:rPr>
          <w:sz w:val="22"/>
          <w:szCs w:val="22"/>
        </w:rPr>
        <w:t>.</w:t>
      </w:r>
    </w:p>
    <w:p w:rsidR="001242A6" w:rsidRPr="001242A6" w:rsidRDefault="001242A6" w:rsidP="001242A6">
      <w:pPr>
        <w:widowControl w:val="0"/>
        <w:ind w:firstLine="340"/>
        <w:jc w:val="both"/>
        <w:rPr>
          <w:sz w:val="22"/>
          <w:szCs w:val="22"/>
          <w:lang w:val="en-US"/>
        </w:rPr>
      </w:pPr>
      <w:r w:rsidRPr="001242A6">
        <w:rPr>
          <w:sz w:val="22"/>
          <w:szCs w:val="22"/>
          <w:lang w:val="en-US"/>
        </w:rPr>
        <w:t>In the Fig.</w:t>
      </w:r>
      <w:r w:rsidRPr="001242A6">
        <w:rPr>
          <w:sz w:val="22"/>
          <w:szCs w:val="22"/>
        </w:rPr>
        <w:t xml:space="preserve"> 21.5 </w:t>
      </w:r>
      <w:r w:rsidRPr="001242A6">
        <w:rPr>
          <w:sz w:val="22"/>
          <w:szCs w:val="22"/>
          <w:lang w:val="en-US"/>
        </w:rPr>
        <w:t>it is represented the graph of the function of distribution of generalized statistical probabilities, defined by the table</w:t>
      </w:r>
      <w:r w:rsidRPr="001242A6">
        <w:rPr>
          <w:sz w:val="22"/>
          <w:szCs w:val="22"/>
        </w:rPr>
        <w:t xml:space="preserve"> 21.2.</w:t>
      </w:r>
    </w:p>
    <w:p w:rsidR="001242A6" w:rsidRPr="001242A6" w:rsidRDefault="001242A6" w:rsidP="001242A6">
      <w:pPr>
        <w:widowControl w:val="0"/>
        <w:ind w:firstLine="340"/>
        <w:jc w:val="both"/>
        <w:rPr>
          <w:sz w:val="22"/>
          <w:szCs w:val="22"/>
        </w:rPr>
      </w:pPr>
      <w:r w:rsidRPr="001242A6">
        <w:rPr>
          <w:sz w:val="22"/>
          <w:szCs w:val="22"/>
          <w:lang w:val="en-US"/>
        </w:rPr>
        <w:t xml:space="preserve">Note </w:t>
      </w:r>
      <w:r w:rsidRPr="001242A6">
        <w:rPr>
          <w:i/>
          <w:sz w:val="22"/>
          <w:szCs w:val="22"/>
          <w:lang w:val="en-US"/>
        </w:rPr>
        <w:t>main properties of function of distribution of generalized statistical probabilities</w:t>
      </w:r>
      <w:r w:rsidRPr="001242A6">
        <w:rPr>
          <w:sz w:val="22"/>
          <w:szCs w:val="22"/>
        </w:rPr>
        <w:t>:</w:t>
      </w:r>
    </w:p>
    <w:p w:rsidR="001242A6" w:rsidRPr="001242A6" w:rsidRDefault="001242A6" w:rsidP="001242A6">
      <w:pPr>
        <w:widowControl w:val="0"/>
        <w:ind w:firstLine="340"/>
        <w:jc w:val="both"/>
        <w:rPr>
          <w:sz w:val="22"/>
          <w:szCs w:val="22"/>
        </w:rPr>
      </w:pPr>
      <w:r w:rsidRPr="001242A6">
        <w:rPr>
          <w:sz w:val="22"/>
          <w:szCs w:val="22"/>
        </w:rPr>
        <w:t>1. </w:t>
      </w:r>
      <w:r>
        <w:rPr>
          <w:noProof/>
          <w:position w:val="-10"/>
          <w:sz w:val="22"/>
          <w:szCs w:val="22"/>
          <w:lang w:eastAsia="uk-UA"/>
        </w:rPr>
        <w:drawing>
          <wp:inline distT="0" distB="0" distL="0" distR="0">
            <wp:extent cx="571500" cy="238125"/>
            <wp:effectExtent l="19050" t="0" r="0" b="0"/>
            <wp:docPr id="17116" name="Рисунок 2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9"/>
                    <pic:cNvPicPr>
                      <a:picLocks noChangeAspect="1" noChangeArrowheads="1"/>
                    </pic:cNvPicPr>
                  </pic:nvPicPr>
                  <pic:blipFill>
                    <a:blip r:embed="rId2799" cstate="print"/>
                    <a:srcRect/>
                    <a:stretch>
                      <a:fillRect/>
                    </a:stretch>
                  </pic:blipFill>
                  <pic:spPr bwMode="auto">
                    <a:xfrm>
                      <a:off x="0" y="0"/>
                      <a:ext cx="571500" cy="238125"/>
                    </a:xfrm>
                    <a:prstGeom prst="rect">
                      <a:avLst/>
                    </a:prstGeom>
                    <a:noFill/>
                    <a:ln w="9525">
                      <a:noFill/>
                      <a:miter lim="800000"/>
                      <a:headEnd/>
                      <a:tailEnd/>
                    </a:ln>
                  </pic:spPr>
                </pic:pic>
              </a:graphicData>
            </a:graphic>
          </wp:inline>
        </w:drawing>
      </w:r>
      <w:r w:rsidRPr="001242A6">
        <w:rPr>
          <w:sz w:val="22"/>
          <w:szCs w:val="22"/>
        </w:rPr>
        <w:t xml:space="preserve">, </w:t>
      </w:r>
      <w:r w:rsidRPr="001242A6">
        <w:rPr>
          <w:sz w:val="22"/>
          <w:szCs w:val="22"/>
          <w:lang w:val="en-US"/>
        </w:rPr>
        <w:t>as generalized statistical probability of event</w:t>
      </w:r>
      <w:r w:rsidRPr="001242A6">
        <w:rPr>
          <w:sz w:val="22"/>
          <w:szCs w:val="22"/>
        </w:rPr>
        <w:t xml:space="preserve">  </w:t>
      </w:r>
      <w:r w:rsidR="00DD029A" w:rsidRPr="00DD029A">
        <w:rPr>
          <w:position w:val="-10"/>
          <w:sz w:val="22"/>
          <w:szCs w:val="22"/>
        </w:rPr>
        <w:pict>
          <v:shape id="_x0000_i4217" type="#_x0000_t75" style="width:69.75pt;height:15pt">
            <v:imagedata r:id="rId2800" o:title=""/>
          </v:shape>
        </w:pict>
      </w:r>
      <w:r w:rsidRPr="001242A6">
        <w:rPr>
          <w:sz w:val="22"/>
          <w:szCs w:val="22"/>
        </w:rPr>
        <w:t>.</w:t>
      </w:r>
    </w:p>
    <w:p w:rsidR="001242A6" w:rsidRPr="001242A6" w:rsidRDefault="001242A6" w:rsidP="001242A6">
      <w:pPr>
        <w:widowControl w:val="0"/>
        <w:ind w:firstLine="340"/>
        <w:jc w:val="both"/>
        <w:rPr>
          <w:sz w:val="22"/>
          <w:szCs w:val="22"/>
        </w:rPr>
      </w:pPr>
      <w:r w:rsidRPr="001242A6">
        <w:rPr>
          <w:sz w:val="22"/>
          <w:szCs w:val="22"/>
        </w:rPr>
        <w:t>2. </w:t>
      </w:r>
      <w:r>
        <w:rPr>
          <w:noProof/>
          <w:position w:val="-10"/>
          <w:sz w:val="22"/>
          <w:szCs w:val="22"/>
          <w:lang w:eastAsia="uk-UA"/>
        </w:rPr>
        <w:drawing>
          <wp:inline distT="0" distB="0" distL="0" distR="0">
            <wp:extent cx="733425" cy="238125"/>
            <wp:effectExtent l="0" t="0" r="9525" b="0"/>
            <wp:docPr id="17118" name="Рисунок 2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7"/>
                    <pic:cNvPicPr>
                      <a:picLocks noChangeAspect="1" noChangeArrowheads="1"/>
                    </pic:cNvPicPr>
                  </pic:nvPicPr>
                  <pic:blipFill>
                    <a:blip r:embed="rId2801" cstate="print"/>
                    <a:srcRect/>
                    <a:stretch>
                      <a:fillRect/>
                    </a:stretch>
                  </pic:blipFill>
                  <pic:spPr bwMode="auto">
                    <a:xfrm>
                      <a:off x="0" y="0"/>
                      <a:ext cx="733425" cy="238125"/>
                    </a:xfrm>
                    <a:prstGeom prst="rect">
                      <a:avLst/>
                    </a:prstGeom>
                    <a:noFill/>
                    <a:ln w="9525">
                      <a:noFill/>
                      <a:miter lim="800000"/>
                      <a:headEnd/>
                      <a:tailEnd/>
                    </a:ln>
                  </pic:spPr>
                </pic:pic>
              </a:graphicData>
            </a:graphic>
          </wp:inline>
        </w:drawing>
      </w:r>
      <w:r w:rsidRPr="001242A6">
        <w:rPr>
          <w:sz w:val="22"/>
          <w:szCs w:val="22"/>
        </w:rPr>
        <w:t xml:space="preserve">, </w:t>
      </w:r>
      <w:r w:rsidRPr="001242A6">
        <w:rPr>
          <w:sz w:val="22"/>
          <w:szCs w:val="22"/>
          <w:lang w:val="en-US"/>
        </w:rPr>
        <w:t>as generalized statistical probability of impossible event</w:t>
      </w:r>
      <w:r w:rsidRPr="001242A6">
        <w:rPr>
          <w:sz w:val="22"/>
          <w:szCs w:val="22"/>
        </w:rPr>
        <w:t xml:space="preserve"> </w:t>
      </w:r>
      <w:r>
        <w:rPr>
          <w:noProof/>
          <w:position w:val="-10"/>
          <w:sz w:val="22"/>
          <w:szCs w:val="22"/>
          <w:lang w:eastAsia="uk-UA"/>
        </w:rPr>
        <w:drawing>
          <wp:inline distT="0" distB="0" distL="0" distR="0">
            <wp:extent cx="981075" cy="190500"/>
            <wp:effectExtent l="19050" t="0" r="0" b="0"/>
            <wp:docPr id="17119" name="Рисунок 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6"/>
                    <pic:cNvPicPr>
                      <a:picLocks noChangeAspect="1" noChangeArrowheads="1"/>
                    </pic:cNvPicPr>
                  </pic:nvPicPr>
                  <pic:blipFill>
                    <a:blip r:embed="rId2802" cstate="print"/>
                    <a:srcRect/>
                    <a:stretch>
                      <a:fillRect/>
                    </a:stretch>
                  </pic:blipFill>
                  <pic:spPr bwMode="auto">
                    <a:xfrm>
                      <a:off x="0" y="0"/>
                      <a:ext cx="981075" cy="190500"/>
                    </a:xfrm>
                    <a:prstGeom prst="rect">
                      <a:avLst/>
                    </a:prstGeom>
                    <a:noFill/>
                    <a:ln w="9525">
                      <a:noFill/>
                      <a:miter lim="800000"/>
                      <a:headEnd/>
                      <a:tailEnd/>
                    </a:ln>
                  </pic:spPr>
                </pic:pic>
              </a:graphicData>
            </a:graphic>
          </wp:inline>
        </w:drawing>
      </w:r>
      <w:r w:rsidRPr="001242A6">
        <w:rPr>
          <w:sz w:val="22"/>
          <w:szCs w:val="22"/>
        </w:rPr>
        <w:t xml:space="preserve">, </w:t>
      </w:r>
      <w:r w:rsidRPr="001242A6">
        <w:rPr>
          <w:sz w:val="22"/>
          <w:szCs w:val="22"/>
          <w:lang w:val="en-US"/>
        </w:rPr>
        <w:t>i.e. statistical probability of appearance of values</w:t>
      </w:r>
      <w:r w:rsidRPr="001242A6">
        <w:rPr>
          <w:sz w:val="22"/>
          <w:szCs w:val="22"/>
        </w:rPr>
        <w:t xml:space="preserve"> </w:t>
      </w:r>
      <w:r w:rsidR="00DD029A" w:rsidRPr="00DD029A">
        <w:rPr>
          <w:position w:val="-12"/>
          <w:sz w:val="28"/>
          <w:szCs w:val="28"/>
          <w:lang w:val="en-US"/>
        </w:rPr>
        <w:pict>
          <v:shape id="_x0000_i4218" type="#_x0000_t75" style="width:20.25pt;height:18.75pt">
            <v:imagedata r:id="rId2794" o:title=""/>
          </v:shape>
        </w:pict>
      </w:r>
      <w:r w:rsidRPr="001242A6">
        <w:rPr>
          <w:sz w:val="22"/>
          <w:szCs w:val="22"/>
        </w:rPr>
        <w:t xml:space="preserve">, </w:t>
      </w:r>
      <w:r w:rsidRPr="001242A6">
        <w:rPr>
          <w:sz w:val="22"/>
          <w:szCs w:val="22"/>
          <w:lang w:val="en-US"/>
        </w:rPr>
        <w:t>less than</w:t>
      </w:r>
      <w:r w:rsidRPr="001242A6">
        <w:rPr>
          <w:sz w:val="22"/>
          <w:szCs w:val="22"/>
        </w:rPr>
        <w:t> </w:t>
      </w:r>
      <w:r>
        <w:rPr>
          <w:noProof/>
          <w:position w:val="-4"/>
          <w:sz w:val="22"/>
          <w:szCs w:val="22"/>
          <w:lang w:eastAsia="uk-UA"/>
        </w:rPr>
        <w:drawing>
          <wp:inline distT="0" distB="0" distL="0" distR="0">
            <wp:extent cx="266700" cy="133350"/>
            <wp:effectExtent l="0" t="0" r="0" b="0"/>
            <wp:docPr id="17121" name="Рисунок 2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5"/>
                    <pic:cNvPicPr>
                      <a:picLocks noChangeAspect="1" noChangeArrowheads="1"/>
                    </pic:cNvPicPr>
                  </pic:nvPicPr>
                  <pic:blipFill>
                    <a:blip r:embed="rId2803" cstate="print"/>
                    <a:srcRect/>
                    <a:stretch>
                      <a:fillRect/>
                    </a:stretch>
                  </pic:blipFill>
                  <pic:spPr bwMode="auto">
                    <a:xfrm>
                      <a:off x="0" y="0"/>
                      <a:ext cx="266700" cy="133350"/>
                    </a:xfrm>
                    <a:prstGeom prst="rect">
                      <a:avLst/>
                    </a:prstGeom>
                    <a:noFill/>
                    <a:ln w="9525">
                      <a:noFill/>
                      <a:miter lim="800000"/>
                      <a:headEnd/>
                      <a:tailEnd/>
                    </a:ln>
                  </pic:spPr>
                </pic:pic>
              </a:graphicData>
            </a:graphic>
          </wp:inline>
        </w:drawing>
      </w:r>
      <w:r w:rsidRPr="001242A6">
        <w:rPr>
          <w:sz w:val="22"/>
          <w:szCs w:val="22"/>
        </w:rPr>
        <w:t>.</w:t>
      </w:r>
    </w:p>
    <w:p w:rsidR="001242A6" w:rsidRPr="001242A6" w:rsidRDefault="001242A6" w:rsidP="001242A6">
      <w:pPr>
        <w:widowControl w:val="0"/>
        <w:ind w:firstLine="340"/>
        <w:jc w:val="both"/>
        <w:rPr>
          <w:sz w:val="22"/>
          <w:szCs w:val="22"/>
          <w:lang w:val="en-US"/>
        </w:rPr>
      </w:pPr>
      <w:r w:rsidRPr="001242A6">
        <w:rPr>
          <w:sz w:val="22"/>
          <w:szCs w:val="22"/>
        </w:rPr>
        <w:t>3. </w:t>
      </w:r>
      <w:r>
        <w:rPr>
          <w:noProof/>
          <w:position w:val="-10"/>
          <w:sz w:val="22"/>
          <w:szCs w:val="22"/>
          <w:lang w:eastAsia="uk-UA"/>
        </w:rPr>
        <w:drawing>
          <wp:inline distT="0" distB="0" distL="0" distR="0">
            <wp:extent cx="704850" cy="238125"/>
            <wp:effectExtent l="19050" t="0" r="0" b="0"/>
            <wp:docPr id="17122" name="Рисунок 2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4"/>
                    <pic:cNvPicPr>
                      <a:picLocks noChangeAspect="1" noChangeArrowheads="1"/>
                    </pic:cNvPicPr>
                  </pic:nvPicPr>
                  <pic:blipFill>
                    <a:blip r:embed="rId2804" cstate="print"/>
                    <a:srcRect/>
                    <a:stretch>
                      <a:fillRect/>
                    </a:stretch>
                  </pic:blipFill>
                  <pic:spPr bwMode="auto">
                    <a:xfrm>
                      <a:off x="0" y="0"/>
                      <a:ext cx="704850" cy="238125"/>
                    </a:xfrm>
                    <a:prstGeom prst="rect">
                      <a:avLst/>
                    </a:prstGeom>
                    <a:noFill/>
                    <a:ln w="9525">
                      <a:noFill/>
                      <a:miter lim="800000"/>
                      <a:headEnd/>
                      <a:tailEnd/>
                    </a:ln>
                  </pic:spPr>
                </pic:pic>
              </a:graphicData>
            </a:graphic>
          </wp:inline>
        </w:drawing>
      </w:r>
      <w:r w:rsidRPr="001242A6">
        <w:rPr>
          <w:sz w:val="22"/>
          <w:szCs w:val="22"/>
        </w:rPr>
        <w:t xml:space="preserve">, </w:t>
      </w:r>
      <w:r w:rsidRPr="001242A6">
        <w:rPr>
          <w:sz w:val="22"/>
          <w:szCs w:val="22"/>
          <w:lang w:val="en-US"/>
        </w:rPr>
        <w:t>as generalized statistical probability of possible event</w:t>
      </w:r>
      <w:r w:rsidRPr="001242A6">
        <w:rPr>
          <w:sz w:val="22"/>
          <w:szCs w:val="22"/>
        </w:rPr>
        <w:t xml:space="preserve"> </w:t>
      </w:r>
      <w:r w:rsidR="00DD029A" w:rsidRPr="00DD029A">
        <w:rPr>
          <w:position w:val="-10"/>
          <w:sz w:val="22"/>
          <w:szCs w:val="22"/>
        </w:rPr>
        <w:lastRenderedPageBreak/>
        <w:pict>
          <v:shape id="_x0000_i4219" type="#_x0000_t75" style="width:53.25pt;height:16.5pt">
            <v:imagedata r:id="rId2805" o:title=""/>
          </v:shape>
        </w:pict>
      </w:r>
      <w:r w:rsidRPr="001242A6">
        <w:rPr>
          <w:sz w:val="22"/>
          <w:szCs w:val="22"/>
        </w:rPr>
        <w:t xml:space="preserve">, </w:t>
      </w:r>
      <w:r w:rsidRPr="001242A6">
        <w:rPr>
          <w:sz w:val="22"/>
          <w:szCs w:val="22"/>
          <w:lang w:val="en-US"/>
        </w:rPr>
        <w:t>i.e. statistical probability of appearance of values</w:t>
      </w:r>
      <w:r w:rsidRPr="001242A6">
        <w:rPr>
          <w:sz w:val="22"/>
          <w:szCs w:val="22"/>
        </w:rPr>
        <w:t xml:space="preserve"> </w:t>
      </w:r>
      <w:r w:rsidR="00DD029A" w:rsidRPr="00DD029A">
        <w:rPr>
          <w:position w:val="-12"/>
          <w:sz w:val="28"/>
          <w:szCs w:val="28"/>
          <w:lang w:val="en-US"/>
        </w:rPr>
        <w:pict>
          <v:shape id="_x0000_i4220" type="#_x0000_t75" style="width:20.25pt;height:18.75pt">
            <v:imagedata r:id="rId2794" o:title=""/>
          </v:shape>
        </w:pict>
      </w:r>
      <w:r w:rsidRPr="001242A6">
        <w:rPr>
          <w:sz w:val="22"/>
          <w:szCs w:val="22"/>
        </w:rPr>
        <w:t xml:space="preserve">, </w:t>
      </w:r>
      <w:r w:rsidRPr="001242A6">
        <w:rPr>
          <w:sz w:val="22"/>
          <w:szCs w:val="22"/>
          <w:lang w:val="en-US"/>
        </w:rPr>
        <w:t>less than</w:t>
      </w:r>
      <w:r w:rsidRPr="001242A6">
        <w:rPr>
          <w:sz w:val="22"/>
          <w:szCs w:val="22"/>
        </w:rPr>
        <w:t xml:space="preserve"> </w:t>
      </w:r>
      <w:r>
        <w:rPr>
          <w:noProof/>
          <w:position w:val="-4"/>
          <w:sz w:val="22"/>
          <w:szCs w:val="22"/>
          <w:lang w:eastAsia="uk-UA"/>
        </w:rPr>
        <w:drawing>
          <wp:inline distT="0" distB="0" distL="0" distR="0">
            <wp:extent cx="266700" cy="123825"/>
            <wp:effectExtent l="0" t="0" r="0" b="0"/>
            <wp:docPr id="17125" name="Рисунок 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2"/>
                    <pic:cNvPicPr>
                      <a:picLocks noChangeAspect="1" noChangeArrowheads="1"/>
                    </pic:cNvPicPr>
                  </pic:nvPicPr>
                  <pic:blipFill>
                    <a:blip r:embed="rId2806" cstate="print"/>
                    <a:srcRect/>
                    <a:stretch>
                      <a:fillRect/>
                    </a:stretch>
                  </pic:blipFill>
                  <pic:spPr bwMode="auto">
                    <a:xfrm>
                      <a:off x="0" y="0"/>
                      <a:ext cx="266700" cy="123825"/>
                    </a:xfrm>
                    <a:prstGeom prst="rect">
                      <a:avLst/>
                    </a:prstGeom>
                    <a:noFill/>
                    <a:ln w="9525">
                      <a:noFill/>
                      <a:miter lim="800000"/>
                      <a:headEnd/>
                      <a:tailEnd/>
                    </a:ln>
                  </pic:spPr>
                </pic:pic>
              </a:graphicData>
            </a:graphic>
          </wp:inline>
        </w:drawing>
      </w:r>
      <w:r w:rsidRPr="001242A6">
        <w:rPr>
          <w:sz w:val="22"/>
          <w:szCs w:val="22"/>
        </w:rPr>
        <w:t>.</w:t>
      </w:r>
    </w:p>
    <w:p w:rsidR="001242A6" w:rsidRPr="001242A6" w:rsidRDefault="001242A6" w:rsidP="001242A6">
      <w:pPr>
        <w:widowControl w:val="0"/>
        <w:ind w:firstLine="340"/>
        <w:jc w:val="both"/>
        <w:rPr>
          <w:sz w:val="22"/>
          <w:szCs w:val="22"/>
          <w:lang w:val="en-US"/>
        </w:rPr>
      </w:pPr>
      <w:r w:rsidRPr="001242A6">
        <w:rPr>
          <w:sz w:val="22"/>
          <w:szCs w:val="22"/>
        </w:rPr>
        <w:t>4. </w:t>
      </w:r>
      <w:r w:rsidRPr="001242A6">
        <w:rPr>
          <w:sz w:val="22"/>
          <w:szCs w:val="22"/>
          <w:lang w:val="en-US"/>
        </w:rPr>
        <w:t>If</w:t>
      </w:r>
      <w:r w:rsidRPr="001242A6">
        <w:rPr>
          <w:sz w:val="22"/>
          <w:szCs w:val="22"/>
        </w:rPr>
        <w:t xml:space="preserve"> </w:t>
      </w:r>
      <w:r>
        <w:rPr>
          <w:noProof/>
          <w:position w:val="-6"/>
          <w:sz w:val="22"/>
          <w:szCs w:val="22"/>
          <w:lang w:eastAsia="uk-UA"/>
        </w:rPr>
        <w:drawing>
          <wp:inline distT="0" distB="0" distL="0" distR="0">
            <wp:extent cx="314325" cy="142875"/>
            <wp:effectExtent l="19050" t="0" r="9525" b="0"/>
            <wp:docPr id="17126" name="Рисунок 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6"/>
                    <pic:cNvPicPr>
                      <a:picLocks noChangeAspect="1" noChangeArrowheads="1"/>
                    </pic:cNvPicPr>
                  </pic:nvPicPr>
                  <pic:blipFill>
                    <a:blip r:embed="rId2807" cstate="print"/>
                    <a:srcRect/>
                    <a:stretch>
                      <a:fillRect/>
                    </a:stretch>
                  </pic:blipFill>
                  <pic:spPr bwMode="auto">
                    <a:xfrm>
                      <a:off x="0" y="0"/>
                      <a:ext cx="314325" cy="142875"/>
                    </a:xfrm>
                    <a:prstGeom prst="rect">
                      <a:avLst/>
                    </a:prstGeom>
                    <a:noFill/>
                    <a:ln w="9525">
                      <a:noFill/>
                      <a:miter lim="800000"/>
                      <a:headEnd/>
                      <a:tailEnd/>
                    </a:ln>
                  </pic:spPr>
                </pic:pic>
              </a:graphicData>
            </a:graphic>
          </wp:inline>
        </w:drawing>
      </w:r>
      <w:r w:rsidRPr="001242A6">
        <w:rPr>
          <w:sz w:val="22"/>
          <w:szCs w:val="22"/>
        </w:rPr>
        <w:t xml:space="preserve">, </w:t>
      </w:r>
      <w:r w:rsidRPr="001242A6">
        <w:rPr>
          <w:sz w:val="22"/>
          <w:szCs w:val="22"/>
          <w:lang w:val="en-US"/>
        </w:rPr>
        <w:t>then</w:t>
      </w:r>
      <w:r w:rsidRPr="001242A6">
        <w:rPr>
          <w:sz w:val="22"/>
          <w:szCs w:val="22"/>
        </w:rPr>
        <w:t xml:space="preserve"> </w:t>
      </w:r>
      <w:r>
        <w:rPr>
          <w:noProof/>
          <w:position w:val="-10"/>
          <w:sz w:val="22"/>
          <w:szCs w:val="22"/>
          <w:lang w:eastAsia="uk-UA"/>
        </w:rPr>
        <w:drawing>
          <wp:inline distT="0" distB="0" distL="0" distR="0">
            <wp:extent cx="857250" cy="238125"/>
            <wp:effectExtent l="19050" t="0" r="0" b="0"/>
            <wp:docPr id="17127" name="Рисунок 2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7"/>
                    <pic:cNvPicPr>
                      <a:picLocks noChangeAspect="1" noChangeArrowheads="1"/>
                    </pic:cNvPicPr>
                  </pic:nvPicPr>
                  <pic:blipFill>
                    <a:blip r:embed="rId2808" cstate="print"/>
                    <a:srcRect/>
                    <a:stretch>
                      <a:fillRect/>
                    </a:stretch>
                  </pic:blipFill>
                  <pic:spPr bwMode="auto">
                    <a:xfrm>
                      <a:off x="0" y="0"/>
                      <a:ext cx="857250" cy="238125"/>
                    </a:xfrm>
                    <a:prstGeom prst="rect">
                      <a:avLst/>
                    </a:prstGeom>
                    <a:noFill/>
                    <a:ln w="9525">
                      <a:noFill/>
                      <a:miter lim="800000"/>
                      <a:headEnd/>
                      <a:tailEnd/>
                    </a:ln>
                  </pic:spPr>
                </pic:pic>
              </a:graphicData>
            </a:graphic>
          </wp:inline>
        </w:drawing>
      </w:r>
      <w:r w:rsidRPr="001242A6">
        <w:rPr>
          <w:sz w:val="22"/>
          <w:szCs w:val="22"/>
        </w:rPr>
        <w:t xml:space="preserve">, </w:t>
      </w:r>
      <w:r w:rsidRPr="001242A6">
        <w:rPr>
          <w:sz w:val="22"/>
          <w:szCs w:val="22"/>
          <w:lang w:val="en-US"/>
        </w:rPr>
        <w:t>i.e.</w:t>
      </w:r>
      <w:r w:rsidRPr="001242A6">
        <w:rPr>
          <w:sz w:val="22"/>
          <w:szCs w:val="22"/>
        </w:rPr>
        <w:t xml:space="preserve"> </w:t>
      </w:r>
      <w:r w:rsidRPr="001242A6">
        <w:rPr>
          <w:sz w:val="22"/>
          <w:szCs w:val="22"/>
          <w:lang w:val="en-US"/>
        </w:rPr>
        <w:t xml:space="preserve">function of distribution of generalized statistical probabilities is </w:t>
      </w:r>
      <w:proofErr w:type="spellStart"/>
      <w:r w:rsidRPr="001242A6">
        <w:rPr>
          <w:sz w:val="22"/>
          <w:szCs w:val="22"/>
          <w:lang w:val="en-US"/>
        </w:rPr>
        <w:t>nondecreasing</w:t>
      </w:r>
      <w:proofErr w:type="spellEnd"/>
      <w:r w:rsidRPr="001242A6">
        <w:rPr>
          <w:sz w:val="22"/>
          <w:szCs w:val="22"/>
        </w:rPr>
        <w:t>.</w:t>
      </w:r>
    </w:p>
    <w:p w:rsidR="001242A6" w:rsidRPr="001242A6" w:rsidRDefault="001242A6" w:rsidP="001242A6">
      <w:pPr>
        <w:widowControl w:val="0"/>
        <w:ind w:firstLine="340"/>
        <w:jc w:val="both"/>
      </w:pPr>
      <w:r w:rsidRPr="001242A6">
        <w:rPr>
          <w:sz w:val="22"/>
          <w:szCs w:val="22"/>
          <w:lang w:val="en-US"/>
        </w:rPr>
        <w:t>Indeed</w:t>
      </w:r>
      <w:r w:rsidRPr="001242A6">
        <w:rPr>
          <w:sz w:val="22"/>
          <w:szCs w:val="22"/>
        </w:rPr>
        <w:t>,</w:t>
      </w:r>
    </w:p>
    <w:p w:rsidR="001242A6" w:rsidRPr="001242A6" w:rsidRDefault="001242A6" w:rsidP="001242A6">
      <w:pPr>
        <w:widowControl w:val="0"/>
        <w:ind w:firstLine="340"/>
        <w:jc w:val="center"/>
        <w:rPr>
          <w:sz w:val="22"/>
          <w:szCs w:val="22"/>
          <w:lang w:val="en-US"/>
        </w:rPr>
      </w:pPr>
      <w:r>
        <w:rPr>
          <w:noProof/>
          <w:position w:val="-15"/>
          <w:sz w:val="22"/>
          <w:szCs w:val="22"/>
          <w:lang w:eastAsia="uk-UA"/>
        </w:rPr>
        <w:drawing>
          <wp:inline distT="0" distB="0" distL="0" distR="0">
            <wp:extent cx="3848100" cy="333375"/>
            <wp:effectExtent l="19050" t="0" r="0" b="0"/>
            <wp:docPr id="17129" name="Рисунок 17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9"/>
                    <pic:cNvPicPr>
                      <a:picLocks noChangeAspect="1" noChangeArrowheads="1"/>
                    </pic:cNvPicPr>
                  </pic:nvPicPr>
                  <pic:blipFill>
                    <a:blip r:embed="rId2809" cstate="print"/>
                    <a:srcRect/>
                    <a:stretch>
                      <a:fillRect/>
                    </a:stretch>
                  </pic:blipFill>
                  <pic:spPr bwMode="auto">
                    <a:xfrm>
                      <a:off x="0" y="0"/>
                      <a:ext cx="3848100" cy="333375"/>
                    </a:xfrm>
                    <a:prstGeom prst="rect">
                      <a:avLst/>
                    </a:prstGeom>
                    <a:solidFill>
                      <a:srgbClr val="FFFFFF"/>
                    </a:solidFill>
                    <a:ln w="9525">
                      <a:noFill/>
                      <a:miter lim="800000"/>
                      <a:headEnd/>
                      <a:tailEnd/>
                    </a:ln>
                  </pic:spPr>
                </pic:pic>
              </a:graphicData>
            </a:graphic>
          </wp:inline>
        </w:drawing>
      </w:r>
      <w:r w:rsidRPr="001242A6">
        <w:rPr>
          <w:sz w:val="22"/>
          <w:szCs w:val="22"/>
        </w:rPr>
        <w:t>,</w:t>
      </w:r>
    </w:p>
    <w:p w:rsidR="001242A6" w:rsidRPr="001242A6" w:rsidRDefault="001242A6" w:rsidP="001242A6">
      <w:pPr>
        <w:widowControl w:val="0"/>
        <w:ind w:firstLine="340"/>
        <w:jc w:val="both"/>
        <w:rPr>
          <w:sz w:val="22"/>
          <w:szCs w:val="22"/>
          <w:lang w:val="en-US"/>
        </w:rPr>
      </w:pPr>
      <w:r w:rsidRPr="001242A6">
        <w:rPr>
          <w:sz w:val="22"/>
          <w:szCs w:val="22"/>
          <w:lang w:val="en-US"/>
        </w:rPr>
        <w:t>since</w:t>
      </w:r>
      <w:r w:rsidRPr="001242A6">
        <w:rPr>
          <w:sz w:val="22"/>
          <w:szCs w:val="22"/>
        </w:rPr>
        <w:t xml:space="preserve"> </w:t>
      </w:r>
      <w:r>
        <w:rPr>
          <w:noProof/>
          <w:position w:val="-10"/>
          <w:sz w:val="22"/>
          <w:szCs w:val="22"/>
          <w:lang w:eastAsia="uk-UA"/>
        </w:rPr>
        <w:drawing>
          <wp:inline distT="0" distB="0" distL="0" distR="0">
            <wp:extent cx="695325" cy="238125"/>
            <wp:effectExtent l="0" t="0" r="0" b="0"/>
            <wp:docPr id="17130" name="Рисунок 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0"/>
                    <pic:cNvPicPr>
                      <a:picLocks noChangeAspect="1" noChangeArrowheads="1"/>
                    </pic:cNvPicPr>
                  </pic:nvPicPr>
                  <pic:blipFill>
                    <a:blip r:embed="rId2810" cstate="print"/>
                    <a:srcRect/>
                    <a:stretch>
                      <a:fillRect/>
                    </a:stretch>
                  </pic:blipFill>
                  <pic:spPr bwMode="auto">
                    <a:xfrm>
                      <a:off x="0" y="0"/>
                      <a:ext cx="695325" cy="238125"/>
                    </a:xfrm>
                    <a:prstGeom prst="rect">
                      <a:avLst/>
                    </a:prstGeom>
                    <a:noFill/>
                    <a:ln w="9525">
                      <a:noFill/>
                      <a:miter lim="800000"/>
                      <a:headEnd/>
                      <a:tailEnd/>
                    </a:ln>
                  </pic:spPr>
                </pic:pic>
              </a:graphicData>
            </a:graphic>
          </wp:inline>
        </w:drawing>
      </w:r>
      <w:r w:rsidRPr="001242A6">
        <w:rPr>
          <w:sz w:val="22"/>
          <w:szCs w:val="22"/>
        </w:rPr>
        <w:t xml:space="preserve"> </w:t>
      </w:r>
      <w:r w:rsidRPr="001242A6">
        <w:rPr>
          <w:sz w:val="22"/>
          <w:szCs w:val="22"/>
          <w:lang w:val="en-US"/>
        </w:rPr>
        <w:t>for all</w:t>
      </w:r>
      <w:r w:rsidRPr="001242A6">
        <w:rPr>
          <w:sz w:val="22"/>
          <w:szCs w:val="22"/>
        </w:rPr>
        <w:t xml:space="preserve"> </w:t>
      </w:r>
      <w:r w:rsidRPr="001242A6">
        <w:rPr>
          <w:i/>
          <w:sz w:val="22"/>
          <w:szCs w:val="22"/>
        </w:rPr>
        <w:t>і</w:t>
      </w:r>
      <w:r w:rsidRPr="001242A6">
        <w:rPr>
          <w:sz w:val="22"/>
          <w:szCs w:val="22"/>
        </w:rPr>
        <w:t>.</w:t>
      </w:r>
    </w:p>
    <w:p w:rsidR="001242A6" w:rsidRPr="001242A6" w:rsidRDefault="001242A6" w:rsidP="001242A6">
      <w:pPr>
        <w:widowControl w:val="0"/>
        <w:tabs>
          <w:tab w:val="center" w:pos="4677"/>
          <w:tab w:val="right" w:pos="9355"/>
        </w:tabs>
        <w:ind w:firstLine="340"/>
      </w:pPr>
      <w:r w:rsidRPr="001242A6">
        <w:rPr>
          <w:sz w:val="22"/>
          <w:szCs w:val="22"/>
          <w:lang w:val="en-US"/>
        </w:rPr>
        <w:t>From the above, in particular, it follows, that</w:t>
      </w:r>
    </w:p>
    <w:p w:rsidR="001242A6" w:rsidRPr="001242A6" w:rsidRDefault="00DD029A" w:rsidP="001242A6">
      <w:pPr>
        <w:widowControl w:val="0"/>
        <w:jc w:val="center"/>
        <w:rPr>
          <w:sz w:val="22"/>
          <w:szCs w:val="22"/>
          <w:lang w:val="en-US"/>
        </w:rPr>
      </w:pPr>
      <w:r w:rsidRPr="00DD029A">
        <w:rPr>
          <w:position w:val="-32"/>
        </w:rPr>
        <w:pict>
          <v:shape id="_x0000_i4221" type="#_x0000_t75" style="width:189.75pt;height:29.25pt">
            <v:imagedata r:id="rId2811" o:title=""/>
          </v:shape>
        </w:pict>
      </w:r>
      <w:r w:rsidR="001242A6" w:rsidRPr="001242A6">
        <w:t>,</w:t>
      </w:r>
    </w:p>
    <w:p w:rsidR="001242A6" w:rsidRPr="001242A6" w:rsidRDefault="001242A6" w:rsidP="001242A6">
      <w:pPr>
        <w:widowControl w:val="0"/>
        <w:jc w:val="both"/>
        <w:rPr>
          <w:sz w:val="22"/>
          <w:szCs w:val="22"/>
        </w:rPr>
      </w:pPr>
      <w:r w:rsidRPr="001242A6">
        <w:rPr>
          <w:sz w:val="22"/>
          <w:szCs w:val="22"/>
          <w:lang w:val="en-US"/>
        </w:rPr>
        <w:t xml:space="preserve">that is generalized statistical probability of falling of points </w:t>
      </w:r>
      <w:r w:rsidRPr="001242A6">
        <w:rPr>
          <w:sz w:val="22"/>
          <w:szCs w:val="22"/>
        </w:rPr>
        <w:t xml:space="preserve"> </w:t>
      </w:r>
      <w:r w:rsidR="00DD029A" w:rsidRPr="00DD029A">
        <w:rPr>
          <w:position w:val="-12"/>
          <w:sz w:val="28"/>
          <w:szCs w:val="28"/>
          <w:lang w:val="en-US"/>
        </w:rPr>
        <w:pict>
          <v:shape id="_x0000_i4222" type="#_x0000_t75" style="width:20.25pt;height:18.75pt">
            <v:imagedata r:id="rId2794" o:title=""/>
          </v:shape>
        </w:pict>
      </w:r>
      <w:r w:rsidRPr="001242A6">
        <w:rPr>
          <w:sz w:val="22"/>
          <w:szCs w:val="22"/>
          <w:vertAlign w:val="subscript"/>
        </w:rPr>
        <w:t xml:space="preserve"> </w:t>
      </w:r>
      <w:r w:rsidRPr="001242A6">
        <w:rPr>
          <w:sz w:val="22"/>
          <w:szCs w:val="22"/>
          <w:lang w:val="en-US"/>
        </w:rPr>
        <w:t>into the interval</w:t>
      </w:r>
      <w:r w:rsidRPr="001242A6">
        <w:rPr>
          <w:sz w:val="22"/>
          <w:szCs w:val="22"/>
        </w:rPr>
        <w:t xml:space="preserve"> </w:t>
      </w:r>
      <w:r>
        <w:rPr>
          <w:noProof/>
          <w:position w:val="-10"/>
          <w:sz w:val="22"/>
          <w:szCs w:val="22"/>
          <w:lang w:eastAsia="uk-UA"/>
        </w:rPr>
        <w:drawing>
          <wp:inline distT="0" distB="0" distL="0" distR="0">
            <wp:extent cx="333375" cy="190500"/>
            <wp:effectExtent l="19050" t="0" r="0" b="0"/>
            <wp:docPr id="17133" name="Рисунок 2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6"/>
                    <pic:cNvPicPr>
                      <a:picLocks noChangeAspect="1" noChangeArrowheads="1"/>
                    </pic:cNvPicPr>
                  </pic:nvPicPr>
                  <pic:blipFill>
                    <a:blip r:embed="rId2812" cstate="print"/>
                    <a:srcRect/>
                    <a:stretch>
                      <a:fillRect/>
                    </a:stretch>
                  </pic:blipFill>
                  <pic:spPr bwMode="auto">
                    <a:xfrm>
                      <a:off x="0" y="0"/>
                      <a:ext cx="333375" cy="190500"/>
                    </a:xfrm>
                    <a:prstGeom prst="rect">
                      <a:avLst/>
                    </a:prstGeom>
                    <a:noFill/>
                    <a:ln w="9525">
                      <a:noFill/>
                      <a:miter lim="800000"/>
                      <a:headEnd/>
                      <a:tailEnd/>
                    </a:ln>
                  </pic:spPr>
                </pic:pic>
              </a:graphicData>
            </a:graphic>
          </wp:inline>
        </w:drawing>
      </w:r>
      <w:r w:rsidRPr="001242A6">
        <w:rPr>
          <w:sz w:val="22"/>
          <w:szCs w:val="22"/>
        </w:rPr>
        <w:t xml:space="preserve"> </w:t>
      </w:r>
      <w:r w:rsidRPr="001242A6">
        <w:rPr>
          <w:sz w:val="22"/>
          <w:szCs w:val="22"/>
          <w:lang w:val="en-US"/>
        </w:rPr>
        <w:t>equals to an increment of function of distribution of generalized statistical probabilities on that interval</w:t>
      </w:r>
      <w:r w:rsidRPr="001242A6">
        <w:rPr>
          <w:sz w:val="22"/>
          <w:szCs w:val="22"/>
        </w:rPr>
        <w:t>.</w:t>
      </w:r>
    </w:p>
    <w:p w:rsidR="001242A6" w:rsidRPr="001242A6" w:rsidRDefault="001242A6" w:rsidP="001242A6">
      <w:pPr>
        <w:widowControl w:val="0"/>
        <w:ind w:firstLine="340"/>
        <w:jc w:val="both"/>
        <w:rPr>
          <w:sz w:val="22"/>
          <w:szCs w:val="22"/>
          <w:lang w:val="en-US"/>
        </w:rPr>
      </w:pPr>
      <w:r w:rsidRPr="001242A6">
        <w:rPr>
          <w:sz w:val="22"/>
          <w:szCs w:val="22"/>
        </w:rPr>
        <w:t>5. </w:t>
      </w:r>
      <w:r w:rsidRPr="001242A6">
        <w:rPr>
          <w:sz w:val="22"/>
          <w:szCs w:val="22"/>
          <w:lang w:val="en-US"/>
        </w:rPr>
        <w:t>On each</w:t>
      </w:r>
      <w:r w:rsidRPr="001242A6">
        <w:rPr>
          <w:sz w:val="22"/>
          <w:szCs w:val="22"/>
        </w:rPr>
        <w:t xml:space="preserve"> </w:t>
      </w:r>
      <w:r w:rsidRPr="001242A6">
        <w:rPr>
          <w:sz w:val="22"/>
          <w:szCs w:val="22"/>
          <w:lang w:val="en-US"/>
        </w:rPr>
        <w:t>interval</w:t>
      </w:r>
      <w:r w:rsidRPr="001242A6">
        <w:rPr>
          <w:sz w:val="22"/>
          <w:szCs w:val="22"/>
        </w:rPr>
        <w:t xml:space="preserve"> </w:t>
      </w:r>
      <w:r>
        <w:rPr>
          <w:noProof/>
          <w:position w:val="-10"/>
          <w:sz w:val="22"/>
          <w:szCs w:val="22"/>
          <w:lang w:eastAsia="uk-UA"/>
        </w:rPr>
        <w:drawing>
          <wp:inline distT="0" distB="0" distL="0" distR="0">
            <wp:extent cx="409575" cy="209550"/>
            <wp:effectExtent l="0" t="0" r="9525" b="0"/>
            <wp:docPr id="17134" name="Рисунок 2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5"/>
                    <pic:cNvPicPr>
                      <a:picLocks noChangeAspect="1" noChangeArrowheads="1"/>
                    </pic:cNvPicPr>
                  </pic:nvPicPr>
                  <pic:blipFill>
                    <a:blip r:embed="rId2813" cstate="print"/>
                    <a:srcRect/>
                    <a:stretch>
                      <a:fillRect/>
                    </a:stretch>
                  </pic:blipFill>
                  <pic:spPr bwMode="auto">
                    <a:xfrm>
                      <a:off x="0" y="0"/>
                      <a:ext cx="409575" cy="209550"/>
                    </a:xfrm>
                    <a:prstGeom prst="rect">
                      <a:avLst/>
                    </a:prstGeom>
                    <a:noFill/>
                    <a:ln w="9525">
                      <a:noFill/>
                      <a:miter lim="800000"/>
                      <a:headEnd/>
                      <a:tailEnd/>
                    </a:ln>
                  </pic:spPr>
                </pic:pic>
              </a:graphicData>
            </a:graphic>
          </wp:inline>
        </w:drawing>
      </w:r>
      <w:r w:rsidRPr="001242A6">
        <w:rPr>
          <w:sz w:val="22"/>
          <w:szCs w:val="22"/>
        </w:rPr>
        <w:t xml:space="preserve">, </w:t>
      </w:r>
      <w:r w:rsidRPr="001242A6">
        <w:rPr>
          <w:sz w:val="22"/>
          <w:szCs w:val="22"/>
          <w:lang w:val="en-US"/>
        </w:rPr>
        <w:t>containing no other points of the set</w:t>
      </w:r>
      <w:r w:rsidRPr="001242A6">
        <w:rPr>
          <w:sz w:val="22"/>
          <w:szCs w:val="22"/>
        </w:rPr>
        <w:t xml:space="preserve"> </w:t>
      </w:r>
      <w:r>
        <w:rPr>
          <w:noProof/>
          <w:position w:val="-10"/>
          <w:sz w:val="22"/>
          <w:szCs w:val="22"/>
          <w:lang w:eastAsia="uk-UA"/>
        </w:rPr>
        <w:drawing>
          <wp:inline distT="0" distB="0" distL="0" distR="0">
            <wp:extent cx="600075" cy="209550"/>
            <wp:effectExtent l="19050" t="0" r="9525" b="0"/>
            <wp:docPr id="17135" name="Рисунок 2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4"/>
                    <pic:cNvPicPr>
                      <a:picLocks noChangeAspect="1" noChangeArrowheads="1"/>
                    </pic:cNvPicPr>
                  </pic:nvPicPr>
                  <pic:blipFill>
                    <a:blip r:embed="rId2814" cstate="print"/>
                    <a:srcRect/>
                    <a:stretch>
                      <a:fillRect/>
                    </a:stretch>
                  </pic:blipFill>
                  <pic:spPr bwMode="auto">
                    <a:xfrm>
                      <a:off x="0" y="0"/>
                      <a:ext cx="600075" cy="209550"/>
                    </a:xfrm>
                    <a:prstGeom prst="rect">
                      <a:avLst/>
                    </a:prstGeom>
                    <a:noFill/>
                    <a:ln w="9525">
                      <a:noFill/>
                      <a:miter lim="800000"/>
                      <a:headEnd/>
                      <a:tailEnd/>
                    </a:ln>
                  </pic:spPr>
                </pic:pic>
              </a:graphicData>
            </a:graphic>
          </wp:inline>
        </w:drawing>
      </w:r>
      <w:r w:rsidRPr="001242A6">
        <w:rPr>
          <w:sz w:val="22"/>
          <w:szCs w:val="22"/>
        </w:rPr>
        <w:t xml:space="preserve">, </w:t>
      </w:r>
      <w:r w:rsidRPr="001242A6">
        <w:rPr>
          <w:sz w:val="22"/>
          <w:szCs w:val="22"/>
          <w:lang w:val="en-US"/>
        </w:rPr>
        <w:t>except the point</w:t>
      </w:r>
      <w:r w:rsidRPr="001242A6">
        <w:rPr>
          <w:sz w:val="22"/>
          <w:szCs w:val="22"/>
        </w:rPr>
        <w:t xml:space="preserve"> </w:t>
      </w:r>
      <w:proofErr w:type="spellStart"/>
      <w:r w:rsidRPr="001242A6">
        <w:rPr>
          <w:i/>
          <w:sz w:val="22"/>
          <w:szCs w:val="22"/>
        </w:rPr>
        <w:t>х</w:t>
      </w:r>
      <w:r w:rsidRPr="001242A6">
        <w:rPr>
          <w:i/>
          <w:sz w:val="22"/>
          <w:szCs w:val="22"/>
          <w:vertAlign w:val="subscript"/>
        </w:rPr>
        <w:t>і</w:t>
      </w:r>
      <w:proofErr w:type="spellEnd"/>
      <w:r w:rsidRPr="001242A6">
        <w:rPr>
          <w:i/>
          <w:sz w:val="22"/>
          <w:szCs w:val="22"/>
          <w:vertAlign w:val="subscript"/>
        </w:rPr>
        <w:t> </w:t>
      </w:r>
      <w:r w:rsidRPr="001242A6">
        <w:rPr>
          <w:sz w:val="22"/>
          <w:szCs w:val="22"/>
        </w:rPr>
        <w:t xml:space="preserve">, </w:t>
      </w:r>
      <w:r w:rsidRPr="001242A6">
        <w:rPr>
          <w:sz w:val="22"/>
          <w:szCs w:val="22"/>
          <w:lang w:val="en-US"/>
        </w:rPr>
        <w:t>the function of distribution of generalized statistical probabilities is constant</w:t>
      </w:r>
      <w:r w:rsidRPr="001242A6">
        <w:rPr>
          <w:sz w:val="22"/>
          <w:szCs w:val="22"/>
        </w:rPr>
        <w:t xml:space="preserve">, </w:t>
      </w:r>
      <w:r w:rsidRPr="001242A6">
        <w:rPr>
          <w:sz w:val="22"/>
          <w:szCs w:val="22"/>
          <w:lang w:val="en-US"/>
        </w:rPr>
        <w:t xml:space="preserve">moreover </w:t>
      </w:r>
      <w:r>
        <w:rPr>
          <w:noProof/>
          <w:position w:val="-10"/>
          <w:sz w:val="22"/>
          <w:szCs w:val="22"/>
          <w:lang w:eastAsia="uk-UA"/>
        </w:rPr>
        <w:drawing>
          <wp:inline distT="0" distB="0" distL="0" distR="0">
            <wp:extent cx="933450" cy="238125"/>
            <wp:effectExtent l="19050" t="0" r="0" b="0"/>
            <wp:docPr id="17136" name="Рисунок 2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3"/>
                    <pic:cNvPicPr>
                      <a:picLocks noChangeAspect="1" noChangeArrowheads="1"/>
                    </pic:cNvPicPr>
                  </pic:nvPicPr>
                  <pic:blipFill>
                    <a:blip r:embed="rId2815" cstate="print"/>
                    <a:srcRect/>
                    <a:stretch>
                      <a:fillRect/>
                    </a:stretch>
                  </pic:blipFill>
                  <pic:spPr bwMode="auto">
                    <a:xfrm>
                      <a:off x="0" y="0"/>
                      <a:ext cx="933450" cy="238125"/>
                    </a:xfrm>
                    <a:prstGeom prst="rect">
                      <a:avLst/>
                    </a:prstGeom>
                    <a:noFill/>
                    <a:ln w="9525">
                      <a:noFill/>
                      <a:miter lim="800000"/>
                      <a:headEnd/>
                      <a:tailEnd/>
                    </a:ln>
                  </pic:spPr>
                </pic:pic>
              </a:graphicData>
            </a:graphic>
          </wp:inline>
        </w:drawing>
      </w:r>
      <w:r w:rsidRPr="001242A6">
        <w:rPr>
          <w:sz w:val="22"/>
          <w:szCs w:val="22"/>
        </w:rPr>
        <w:t xml:space="preserve">, </w:t>
      </w:r>
      <w:r w:rsidRPr="001242A6">
        <w:rPr>
          <w:sz w:val="22"/>
          <w:szCs w:val="22"/>
          <w:lang w:val="en-US"/>
        </w:rPr>
        <w:t>when</w:t>
      </w:r>
      <w:r w:rsidRPr="001242A6">
        <w:rPr>
          <w:sz w:val="22"/>
          <w:szCs w:val="22"/>
        </w:rPr>
        <w:t> </w:t>
      </w:r>
      <w:r>
        <w:rPr>
          <w:noProof/>
          <w:position w:val="-10"/>
          <w:sz w:val="22"/>
          <w:szCs w:val="22"/>
          <w:lang w:eastAsia="uk-UA"/>
        </w:rPr>
        <w:drawing>
          <wp:inline distT="0" distB="0" distL="0" distR="0">
            <wp:extent cx="619125" cy="200025"/>
            <wp:effectExtent l="0" t="0" r="9525" b="0"/>
            <wp:docPr id="17137" name="Рисунок 2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2"/>
                    <pic:cNvPicPr>
                      <a:picLocks noChangeAspect="1" noChangeArrowheads="1"/>
                    </pic:cNvPicPr>
                  </pic:nvPicPr>
                  <pic:blipFill>
                    <a:blip r:embed="rId2816" cstate="print"/>
                    <a:srcRect/>
                    <a:stretch>
                      <a:fillRect/>
                    </a:stretch>
                  </pic:blipFill>
                  <pic:spPr bwMode="auto">
                    <a:xfrm>
                      <a:off x="0" y="0"/>
                      <a:ext cx="619125" cy="200025"/>
                    </a:xfrm>
                    <a:prstGeom prst="rect">
                      <a:avLst/>
                    </a:prstGeom>
                    <a:noFill/>
                    <a:ln w="9525">
                      <a:noFill/>
                      <a:miter lim="800000"/>
                      <a:headEnd/>
                      <a:tailEnd/>
                    </a:ln>
                  </pic:spPr>
                </pic:pic>
              </a:graphicData>
            </a:graphic>
          </wp:inline>
        </w:drawing>
      </w:r>
      <w:r w:rsidRPr="001242A6">
        <w:rPr>
          <w:sz w:val="22"/>
          <w:szCs w:val="22"/>
        </w:rPr>
        <w:t>.</w:t>
      </w:r>
    </w:p>
    <w:p w:rsidR="001242A6" w:rsidRPr="001242A6" w:rsidRDefault="001242A6" w:rsidP="001242A6">
      <w:pPr>
        <w:widowControl w:val="0"/>
        <w:ind w:firstLine="340"/>
        <w:jc w:val="both"/>
        <w:rPr>
          <w:sz w:val="22"/>
          <w:szCs w:val="22"/>
          <w:lang w:val="en-US"/>
        </w:rPr>
      </w:pPr>
      <w:r w:rsidRPr="001242A6">
        <w:rPr>
          <w:sz w:val="22"/>
          <w:szCs w:val="22"/>
          <w:lang w:val="en-US"/>
        </w:rPr>
        <w:t>Any function that meets the conditions</w:t>
      </w:r>
      <w:r w:rsidRPr="001242A6">
        <w:rPr>
          <w:sz w:val="22"/>
          <w:szCs w:val="22"/>
        </w:rPr>
        <w:t xml:space="preserve"> 1–5, </w:t>
      </w:r>
      <w:r w:rsidRPr="001242A6">
        <w:rPr>
          <w:sz w:val="22"/>
          <w:szCs w:val="22"/>
          <w:lang w:val="en-US"/>
        </w:rPr>
        <w:t>is called</w:t>
      </w:r>
      <w:r w:rsidRPr="001242A6">
        <w:rPr>
          <w:sz w:val="22"/>
          <w:szCs w:val="22"/>
        </w:rPr>
        <w:t xml:space="preserve"> </w:t>
      </w:r>
      <w:r w:rsidRPr="001242A6">
        <w:rPr>
          <w:i/>
          <w:sz w:val="22"/>
          <w:szCs w:val="22"/>
          <w:lang w:val="en-US"/>
        </w:rPr>
        <w:t xml:space="preserve">function of distribution of generalized statistical probabilities on the set </w:t>
      </w:r>
      <w:r w:rsidR="00DD029A" w:rsidRPr="00DD029A">
        <w:rPr>
          <w:position w:val="-10"/>
          <w:sz w:val="22"/>
          <w:szCs w:val="22"/>
        </w:rPr>
        <w:pict>
          <v:shape id="_x0000_i4223" type="#_x0000_t75" style="width:53.25pt;height:17.25pt">
            <v:imagedata r:id="rId2757" o:title=""/>
          </v:shape>
        </w:pict>
      </w:r>
      <w:r w:rsidRPr="001242A6">
        <w:rPr>
          <w:sz w:val="22"/>
          <w:szCs w:val="22"/>
        </w:rPr>
        <w:t xml:space="preserve">, </w:t>
      </w:r>
      <w:r w:rsidRPr="001242A6">
        <w:rPr>
          <w:sz w:val="22"/>
          <w:szCs w:val="22"/>
          <w:lang w:val="en-US"/>
        </w:rPr>
        <w:t>defined by on-points distribution of statistical probabilities</w:t>
      </w:r>
      <w:r w:rsidRPr="001242A6">
        <w:rPr>
          <w:sz w:val="22"/>
          <w:szCs w:val="22"/>
        </w:rPr>
        <w:t xml:space="preserve"> </w:t>
      </w:r>
      <w:r>
        <w:rPr>
          <w:noProof/>
          <w:position w:val="-10"/>
          <w:sz w:val="22"/>
          <w:szCs w:val="22"/>
          <w:lang w:eastAsia="uk-UA"/>
        </w:rPr>
        <w:drawing>
          <wp:inline distT="0" distB="0" distL="0" distR="0">
            <wp:extent cx="533400" cy="228600"/>
            <wp:effectExtent l="0" t="0" r="0" b="0"/>
            <wp:docPr id="17139" name="Рисунок 17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39"/>
                    <pic:cNvPicPr>
                      <a:picLocks noChangeAspect="1" noChangeArrowheads="1"/>
                    </pic:cNvPicPr>
                  </pic:nvPicPr>
                  <pic:blipFill>
                    <a:blip r:embed="rId2769" cstate="print"/>
                    <a:srcRect/>
                    <a:stretch>
                      <a:fillRect/>
                    </a:stretch>
                  </pic:blipFill>
                  <pic:spPr bwMode="auto">
                    <a:xfrm>
                      <a:off x="0" y="0"/>
                      <a:ext cx="533400" cy="228600"/>
                    </a:xfrm>
                    <a:prstGeom prst="rect">
                      <a:avLst/>
                    </a:prstGeom>
                    <a:noFill/>
                    <a:ln w="9525">
                      <a:noFill/>
                      <a:miter lim="800000"/>
                      <a:headEnd/>
                      <a:tailEnd/>
                    </a:ln>
                  </pic:spPr>
                </pic:pic>
              </a:graphicData>
            </a:graphic>
          </wp:inline>
        </w:drawing>
      </w:r>
      <w:r w:rsidRPr="001242A6">
        <w:rPr>
          <w:sz w:val="22"/>
          <w:szCs w:val="22"/>
        </w:rPr>
        <w:t xml:space="preserve">, </w:t>
      </w:r>
      <w:r>
        <w:rPr>
          <w:rFonts w:eastAsia="Calibri"/>
          <w:noProof/>
          <w:position w:val="-10"/>
          <w:sz w:val="22"/>
          <w:szCs w:val="22"/>
          <w:lang w:eastAsia="uk-UA"/>
        </w:rPr>
        <w:drawing>
          <wp:inline distT="0" distB="0" distL="0" distR="0">
            <wp:extent cx="390525" cy="228600"/>
            <wp:effectExtent l="0" t="0" r="9525" b="0"/>
            <wp:docPr id="17140" name="Рисунок 17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40"/>
                    <pic:cNvPicPr>
                      <a:picLocks noChangeAspect="1" noChangeArrowheads="1"/>
                    </pic:cNvPicPr>
                  </pic:nvPicPr>
                  <pic:blipFill>
                    <a:blip r:embed="rId2781" cstate="print"/>
                    <a:srcRect/>
                    <a:stretch>
                      <a:fillRect/>
                    </a:stretch>
                  </pic:blipFill>
                  <pic:spPr bwMode="auto">
                    <a:xfrm>
                      <a:off x="0" y="0"/>
                      <a:ext cx="390525"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on finite set</w:t>
      </w:r>
      <w:r w:rsidRPr="001242A6">
        <w:rPr>
          <w:rFonts w:eastAsia="Calibri"/>
          <w:sz w:val="22"/>
          <w:szCs w:val="22"/>
          <w:lang w:eastAsia="en-US"/>
        </w:rPr>
        <w:t xml:space="preserve"> </w:t>
      </w:r>
      <w:r w:rsidR="00DD029A" w:rsidRPr="00DD029A">
        <w:rPr>
          <w:position w:val="-10"/>
          <w:sz w:val="22"/>
          <w:szCs w:val="22"/>
        </w:rPr>
        <w:pict>
          <v:shape id="_x0000_i4224" type="#_x0000_t75" style="width:83.25pt;height:15.75pt">
            <v:imagedata r:id="rId2817" o:title=""/>
          </v:shape>
        </w:pict>
      </w:r>
      <w:r w:rsidRPr="001242A6">
        <w:rPr>
          <w:sz w:val="22"/>
          <w:szCs w:val="22"/>
        </w:rPr>
        <w:t>.</w:t>
      </w:r>
    </w:p>
    <w:p w:rsidR="001242A6" w:rsidRPr="001242A6" w:rsidRDefault="001242A6" w:rsidP="001242A6">
      <w:pPr>
        <w:widowControl w:val="0"/>
        <w:ind w:firstLine="340"/>
        <w:jc w:val="both"/>
        <w:rPr>
          <w:sz w:val="22"/>
          <w:szCs w:val="22"/>
          <w:lang w:val="en-US"/>
        </w:rPr>
      </w:pPr>
      <w:r w:rsidRPr="001242A6">
        <w:rPr>
          <w:sz w:val="22"/>
          <w:szCs w:val="22"/>
          <w:lang w:val="en-US"/>
        </w:rPr>
        <w:t>Note</w:t>
      </w:r>
      <w:r w:rsidRPr="001242A6">
        <w:rPr>
          <w:sz w:val="22"/>
          <w:szCs w:val="22"/>
        </w:rPr>
        <w:t xml:space="preserve">, </w:t>
      </w:r>
      <w:r w:rsidRPr="001242A6">
        <w:rPr>
          <w:sz w:val="22"/>
          <w:szCs w:val="22"/>
          <w:lang w:val="en-US"/>
        </w:rPr>
        <w:t xml:space="preserve">when the number </w:t>
      </w:r>
      <w:r w:rsidRPr="001242A6">
        <w:rPr>
          <w:i/>
          <w:sz w:val="22"/>
          <w:szCs w:val="22"/>
        </w:rPr>
        <w:t>k</w:t>
      </w:r>
      <w:r w:rsidRPr="001242A6">
        <w:rPr>
          <w:sz w:val="22"/>
          <w:szCs w:val="22"/>
        </w:rPr>
        <w:t xml:space="preserve"> </w:t>
      </w:r>
      <w:r w:rsidRPr="001242A6">
        <w:rPr>
          <w:sz w:val="22"/>
          <w:szCs w:val="22"/>
          <w:lang w:val="en-US"/>
        </w:rPr>
        <w:t>is very large, for example</w:t>
      </w:r>
      <w:r w:rsidRPr="001242A6">
        <w:rPr>
          <w:sz w:val="22"/>
          <w:szCs w:val="22"/>
        </w:rPr>
        <w:t xml:space="preserve"> </w:t>
      </w:r>
      <w:r w:rsidR="00DD029A" w:rsidRPr="00DD029A">
        <w:rPr>
          <w:position w:val="-6"/>
          <w:sz w:val="22"/>
          <w:szCs w:val="22"/>
        </w:rPr>
        <w:pict>
          <v:shape id="_x0000_i4225" type="#_x0000_t75" style="width:56.25pt;height:15.75pt">
            <v:imagedata r:id="rId2818" o:title=""/>
          </v:shape>
        </w:pict>
      </w:r>
      <w:r w:rsidRPr="001242A6">
        <w:rPr>
          <w:sz w:val="22"/>
          <w:szCs w:val="22"/>
        </w:rPr>
        <w:t xml:space="preserve">, </w:t>
      </w:r>
      <w:r w:rsidR="00DD029A" w:rsidRPr="00DD029A">
        <w:rPr>
          <w:position w:val="-6"/>
          <w:sz w:val="22"/>
          <w:szCs w:val="22"/>
        </w:rPr>
        <w:pict>
          <v:shape id="_x0000_i4226" type="#_x0000_t75" style="width:68.25pt;height:15.75pt">
            <v:imagedata r:id="rId2819" o:title=""/>
          </v:shape>
        </w:pict>
      </w:r>
      <w:r w:rsidRPr="001242A6">
        <w:rPr>
          <w:sz w:val="22"/>
          <w:szCs w:val="22"/>
        </w:rPr>
        <w:t xml:space="preserve"> </w:t>
      </w:r>
      <w:r w:rsidRPr="001242A6">
        <w:rPr>
          <w:sz w:val="22"/>
          <w:szCs w:val="22"/>
          <w:lang w:val="en-US"/>
        </w:rPr>
        <w:t>etc</w:t>
      </w:r>
      <w:r w:rsidRPr="001242A6">
        <w:rPr>
          <w:sz w:val="22"/>
          <w:szCs w:val="22"/>
        </w:rPr>
        <w:t xml:space="preserve">, </w:t>
      </w:r>
      <w:r w:rsidRPr="001242A6">
        <w:rPr>
          <w:sz w:val="22"/>
          <w:szCs w:val="22"/>
          <w:lang w:val="en-US"/>
        </w:rPr>
        <w:t>and all</w:t>
      </w:r>
      <w:r w:rsidRPr="001242A6">
        <w:rPr>
          <w:sz w:val="22"/>
          <w:szCs w:val="22"/>
        </w:rPr>
        <w:t xml:space="preserve"> </w:t>
      </w:r>
      <w:r w:rsidR="00DD029A" w:rsidRPr="00DD029A">
        <w:rPr>
          <w:position w:val="-10"/>
          <w:sz w:val="22"/>
          <w:szCs w:val="22"/>
        </w:rPr>
        <w:pict>
          <v:shape id="_x0000_i4227" type="#_x0000_t75" style="width:42.75pt;height:18pt">
            <v:imagedata r:id="rId2820" o:title=""/>
          </v:shape>
        </w:pict>
      </w:r>
      <w:r w:rsidRPr="001242A6">
        <w:rPr>
          <w:sz w:val="22"/>
          <w:szCs w:val="22"/>
        </w:rPr>
        <w:t xml:space="preserve">, </w:t>
      </w:r>
      <w:r w:rsidR="00DD029A" w:rsidRPr="00DD029A">
        <w:rPr>
          <w:position w:val="-10"/>
          <w:sz w:val="22"/>
          <w:szCs w:val="22"/>
        </w:rPr>
        <w:pict>
          <v:shape id="_x0000_i4228" type="#_x0000_t75" style="width:30.75pt;height:18pt">
            <v:imagedata r:id="rId2821" o:title=""/>
          </v:shape>
        </w:pict>
      </w:r>
      <w:r w:rsidRPr="001242A6">
        <w:rPr>
          <w:sz w:val="22"/>
          <w:szCs w:val="22"/>
        </w:rPr>
        <w:t xml:space="preserve">, </w:t>
      </w:r>
      <w:r w:rsidRPr="001242A6">
        <w:rPr>
          <w:sz w:val="22"/>
          <w:szCs w:val="22"/>
          <w:lang w:val="en-US"/>
        </w:rPr>
        <w:t>are equal or close with one another</w:t>
      </w:r>
      <w:r w:rsidRPr="001242A6">
        <w:rPr>
          <w:sz w:val="22"/>
          <w:szCs w:val="22"/>
        </w:rPr>
        <w:t xml:space="preserve">, </w:t>
      </w:r>
      <w:r w:rsidRPr="001242A6">
        <w:rPr>
          <w:sz w:val="22"/>
          <w:szCs w:val="22"/>
          <w:lang w:val="en-US"/>
        </w:rPr>
        <w:t xml:space="preserve">then calculation </w:t>
      </w:r>
      <w:r w:rsidR="00DD029A" w:rsidRPr="00DD029A">
        <w:rPr>
          <w:position w:val="-10"/>
          <w:sz w:val="22"/>
          <w:szCs w:val="22"/>
        </w:rPr>
        <w:pict>
          <v:shape id="_x0000_i4229" type="#_x0000_t75" style="width:52.5pt;height:18pt">
            <v:imagedata r:id="rId2822" o:title=""/>
          </v:shape>
        </w:pict>
      </w:r>
      <w:r w:rsidRPr="001242A6">
        <w:rPr>
          <w:sz w:val="22"/>
          <w:szCs w:val="22"/>
        </w:rPr>
        <w:t xml:space="preserve"> </w:t>
      </w:r>
      <w:r w:rsidRPr="001242A6">
        <w:rPr>
          <w:sz w:val="22"/>
          <w:szCs w:val="22"/>
          <w:lang w:val="en-US"/>
        </w:rPr>
        <w:t xml:space="preserve">immediately by </w:t>
      </w:r>
      <w:proofErr w:type="spellStart"/>
      <w:r w:rsidRPr="001242A6">
        <w:rPr>
          <w:sz w:val="22"/>
          <w:szCs w:val="22"/>
          <w:lang w:val="en-US"/>
        </w:rPr>
        <w:t>he</w:t>
      </w:r>
      <w:proofErr w:type="spellEnd"/>
      <w:r w:rsidRPr="001242A6">
        <w:rPr>
          <w:sz w:val="22"/>
          <w:szCs w:val="22"/>
          <w:lang w:val="en-US"/>
        </w:rPr>
        <w:t xml:space="preserve"> formula</w:t>
      </w:r>
      <w:r w:rsidRPr="001242A6">
        <w:rPr>
          <w:sz w:val="22"/>
          <w:szCs w:val="22"/>
        </w:rPr>
        <w:t xml:space="preserve"> (2</w:t>
      </w:r>
      <w:r w:rsidRPr="001242A6">
        <w:rPr>
          <w:sz w:val="22"/>
          <w:szCs w:val="22"/>
          <w:lang w:val="en-US"/>
        </w:rPr>
        <w:t>1</w:t>
      </w:r>
      <w:r w:rsidRPr="001242A6">
        <w:rPr>
          <w:sz w:val="22"/>
          <w:szCs w:val="22"/>
        </w:rPr>
        <w:t xml:space="preserve">.1) </w:t>
      </w:r>
      <w:r w:rsidRPr="001242A6">
        <w:rPr>
          <w:sz w:val="22"/>
          <w:szCs w:val="22"/>
          <w:lang w:val="en-US"/>
        </w:rPr>
        <w:t>become practically unacceptable</w:t>
      </w:r>
      <w:r w:rsidRPr="001242A6">
        <w:rPr>
          <w:sz w:val="22"/>
          <w:szCs w:val="22"/>
        </w:rPr>
        <w:t xml:space="preserve">, </w:t>
      </w:r>
      <w:r w:rsidRPr="001242A6">
        <w:rPr>
          <w:sz w:val="22"/>
          <w:szCs w:val="22"/>
          <w:lang w:val="en-US"/>
        </w:rPr>
        <w:t>since all</w:t>
      </w:r>
      <w:r w:rsidRPr="001242A6">
        <w:rPr>
          <w:sz w:val="22"/>
          <w:szCs w:val="22"/>
        </w:rPr>
        <w:t xml:space="preserve"> </w:t>
      </w:r>
      <w:r w:rsidR="00DD029A" w:rsidRPr="00DD029A">
        <w:rPr>
          <w:position w:val="-10"/>
          <w:sz w:val="22"/>
          <w:szCs w:val="22"/>
        </w:rPr>
        <w:pict>
          <v:shape id="_x0000_i4230" type="#_x0000_t75" style="width:42.75pt;height:18pt">
            <v:imagedata r:id="rId2820" o:title=""/>
          </v:shape>
        </w:pict>
      </w:r>
      <w:r w:rsidRPr="001242A6">
        <w:rPr>
          <w:sz w:val="22"/>
          <w:szCs w:val="22"/>
        </w:rPr>
        <w:t xml:space="preserve"> </w:t>
      </w:r>
      <w:r w:rsidRPr="001242A6">
        <w:rPr>
          <w:sz w:val="22"/>
          <w:szCs w:val="22"/>
          <w:lang w:val="en-US"/>
        </w:rPr>
        <w:t>are practically equal to zero</w:t>
      </w:r>
      <w:r w:rsidRPr="001242A6">
        <w:rPr>
          <w:sz w:val="22"/>
          <w:szCs w:val="22"/>
        </w:rPr>
        <w:t xml:space="preserve"> </w:t>
      </w:r>
      <w:r w:rsidRPr="001242A6">
        <w:rPr>
          <w:sz w:val="22"/>
          <w:szCs w:val="22"/>
          <w:lang w:val="en-US"/>
        </w:rPr>
        <w:t>and for arbitrary</w:t>
      </w:r>
      <w:r w:rsidRPr="001242A6">
        <w:rPr>
          <w:sz w:val="22"/>
          <w:szCs w:val="22"/>
        </w:rPr>
        <w:t xml:space="preserve"> </w:t>
      </w:r>
      <w:r w:rsidR="00DD029A" w:rsidRPr="00DD029A">
        <w:rPr>
          <w:position w:val="-6"/>
          <w:sz w:val="22"/>
          <w:szCs w:val="22"/>
        </w:rPr>
        <w:pict>
          <v:shape id="_x0000_i4231" type="#_x0000_t75" style="width:27.75pt;height:11.25pt">
            <v:imagedata r:id="rId2823" o:title=""/>
          </v:shape>
        </w:pict>
      </w:r>
      <w:r w:rsidRPr="001242A6">
        <w:rPr>
          <w:sz w:val="22"/>
          <w:szCs w:val="22"/>
        </w:rPr>
        <w:t xml:space="preserve"> </w:t>
      </w:r>
      <w:r w:rsidRPr="001242A6">
        <w:rPr>
          <w:sz w:val="22"/>
          <w:szCs w:val="22"/>
          <w:lang w:val="en-US"/>
        </w:rPr>
        <w:t>will be</w:t>
      </w:r>
      <w:r w:rsidRPr="001242A6">
        <w:rPr>
          <w:sz w:val="22"/>
          <w:szCs w:val="22"/>
        </w:rPr>
        <w:t xml:space="preserve"> </w:t>
      </w:r>
      <w:r w:rsidR="00DD029A" w:rsidRPr="00DD029A">
        <w:rPr>
          <w:position w:val="-10"/>
          <w:sz w:val="22"/>
          <w:szCs w:val="22"/>
        </w:rPr>
        <w:pict>
          <v:shape id="_x0000_i4232" type="#_x0000_t75" style="width:68.25pt;height:18pt">
            <v:imagedata r:id="rId2824" o:title=""/>
          </v:shape>
        </w:pict>
      </w:r>
      <w:r w:rsidRPr="001242A6">
        <w:rPr>
          <w:sz w:val="22"/>
          <w:szCs w:val="22"/>
        </w:rPr>
        <w:t xml:space="preserve">, </w:t>
      </w:r>
      <w:r w:rsidRPr="001242A6">
        <w:rPr>
          <w:sz w:val="22"/>
          <w:szCs w:val="22"/>
          <w:lang w:val="en-US"/>
        </w:rPr>
        <w:t>that leads to contradictions</w:t>
      </w:r>
      <w:r w:rsidRPr="001242A6">
        <w:rPr>
          <w:sz w:val="22"/>
          <w:szCs w:val="22"/>
        </w:rPr>
        <w:t xml:space="preserve">. </w:t>
      </w:r>
      <w:r w:rsidRPr="001242A6">
        <w:rPr>
          <w:sz w:val="22"/>
          <w:szCs w:val="22"/>
          <w:lang w:val="en-US"/>
        </w:rPr>
        <w:t>For example</w:t>
      </w:r>
      <w:r w:rsidRPr="001242A6">
        <w:rPr>
          <w:sz w:val="22"/>
          <w:szCs w:val="22"/>
        </w:rPr>
        <w:t xml:space="preserve">, </w:t>
      </w:r>
      <w:r w:rsidRPr="001242A6">
        <w:rPr>
          <w:sz w:val="22"/>
          <w:szCs w:val="22"/>
          <w:lang w:val="en-US"/>
        </w:rPr>
        <w:t>if all</w:t>
      </w:r>
      <w:r w:rsidRPr="001242A6">
        <w:rPr>
          <w:sz w:val="22"/>
          <w:szCs w:val="22"/>
        </w:rPr>
        <w:t xml:space="preserve"> </w:t>
      </w:r>
      <w:r w:rsidR="00DD029A" w:rsidRPr="00DD029A">
        <w:rPr>
          <w:position w:val="-10"/>
          <w:sz w:val="22"/>
          <w:szCs w:val="22"/>
        </w:rPr>
        <w:pict>
          <v:shape id="_x0000_i4233" type="#_x0000_t75" style="width:42.75pt;height:15.75pt">
            <v:imagedata r:id="rId2825" o:title=""/>
          </v:shape>
        </w:pict>
      </w:r>
      <w:r w:rsidRPr="001242A6">
        <w:rPr>
          <w:sz w:val="22"/>
          <w:szCs w:val="22"/>
        </w:rPr>
        <w:t xml:space="preserve"> </w:t>
      </w:r>
      <w:r w:rsidRPr="001242A6">
        <w:rPr>
          <w:sz w:val="22"/>
          <w:szCs w:val="22"/>
          <w:lang w:val="en-US"/>
        </w:rPr>
        <w:t>and remote from one another on the distance</w:t>
      </w:r>
      <w:r w:rsidRPr="001242A6">
        <w:rPr>
          <w:sz w:val="22"/>
          <w:szCs w:val="22"/>
        </w:rPr>
        <w:t xml:space="preserve"> </w:t>
      </w:r>
      <w:r w:rsidR="00DD029A" w:rsidRPr="00DD029A">
        <w:rPr>
          <w:position w:val="-6"/>
          <w:sz w:val="22"/>
          <w:szCs w:val="22"/>
        </w:rPr>
        <w:pict>
          <v:shape id="_x0000_i4234" type="#_x0000_t75" style="width:1in;height:15.75pt">
            <v:imagedata r:id="rId2826" o:title=""/>
          </v:shape>
        </w:pict>
      </w:r>
      <w:r w:rsidRPr="001242A6">
        <w:rPr>
          <w:sz w:val="22"/>
          <w:szCs w:val="22"/>
        </w:rPr>
        <w:t xml:space="preserve">, </w:t>
      </w:r>
      <w:r w:rsidRPr="001242A6">
        <w:rPr>
          <w:sz w:val="22"/>
          <w:szCs w:val="22"/>
          <w:lang w:val="en-US"/>
        </w:rPr>
        <w:t>and all</w:t>
      </w:r>
      <w:r w:rsidRPr="001242A6">
        <w:rPr>
          <w:sz w:val="22"/>
          <w:szCs w:val="22"/>
        </w:rPr>
        <w:t xml:space="preserve"> </w:t>
      </w:r>
      <w:r w:rsidR="00DD029A" w:rsidRPr="00DD029A">
        <w:rPr>
          <w:position w:val="-10"/>
          <w:sz w:val="22"/>
          <w:szCs w:val="22"/>
        </w:rPr>
        <w:pict>
          <v:shape id="_x0000_i4235" type="#_x0000_t75" style="width:42.75pt;height:18pt">
            <v:imagedata r:id="rId2820" o:title=""/>
          </v:shape>
        </w:pict>
      </w:r>
      <w:r w:rsidRPr="001242A6">
        <w:rPr>
          <w:sz w:val="22"/>
          <w:szCs w:val="22"/>
        </w:rPr>
        <w:t xml:space="preserve"> </w:t>
      </w:r>
      <w:r w:rsidRPr="001242A6">
        <w:rPr>
          <w:sz w:val="22"/>
          <w:szCs w:val="22"/>
          <w:lang w:val="en-US"/>
        </w:rPr>
        <w:t>are equal to each other</w:t>
      </w:r>
      <w:r w:rsidRPr="001242A6">
        <w:rPr>
          <w:sz w:val="22"/>
          <w:szCs w:val="22"/>
        </w:rPr>
        <w:t xml:space="preserve">, </w:t>
      </w:r>
      <w:r w:rsidRPr="001242A6">
        <w:rPr>
          <w:sz w:val="22"/>
          <w:szCs w:val="22"/>
          <w:lang w:val="en-US"/>
        </w:rPr>
        <w:t>then for arbitrary</w:t>
      </w:r>
      <w:r w:rsidRPr="001242A6">
        <w:rPr>
          <w:sz w:val="22"/>
          <w:szCs w:val="22"/>
        </w:rPr>
        <w:t xml:space="preserve"> </w:t>
      </w:r>
      <w:r w:rsidR="00DD029A" w:rsidRPr="00DD029A">
        <w:rPr>
          <w:position w:val="-6"/>
          <w:sz w:val="22"/>
          <w:szCs w:val="22"/>
        </w:rPr>
        <w:pict>
          <v:shape id="_x0000_i4236" type="#_x0000_t75" style="width:27.75pt;height:12pt">
            <v:imagedata r:id="rId2827" o:title=""/>
          </v:shape>
        </w:pict>
      </w:r>
      <w:r w:rsidRPr="001242A6">
        <w:rPr>
          <w:sz w:val="22"/>
          <w:szCs w:val="22"/>
        </w:rPr>
        <w:t xml:space="preserve"> </w:t>
      </w:r>
      <w:r w:rsidRPr="001242A6">
        <w:rPr>
          <w:sz w:val="22"/>
          <w:szCs w:val="22"/>
          <w:lang w:val="en-US"/>
        </w:rPr>
        <w:t>practically will be</w:t>
      </w:r>
      <w:r w:rsidRPr="001242A6">
        <w:rPr>
          <w:sz w:val="22"/>
          <w:szCs w:val="22"/>
        </w:rPr>
        <w:t xml:space="preserve"> </w:t>
      </w:r>
      <w:r w:rsidR="008E77E3">
        <w:rPr>
          <w:sz w:val="22"/>
          <w:szCs w:val="22"/>
        </w:rPr>
        <w:t xml:space="preserve"> </w:t>
      </w:r>
      <w:r w:rsidR="00DD029A" w:rsidRPr="00DD029A">
        <w:rPr>
          <w:position w:val="-32"/>
          <w:sz w:val="22"/>
          <w:szCs w:val="22"/>
        </w:rPr>
        <w:pict>
          <v:shape id="_x0000_i4237" type="#_x0000_t75" style="width:176.25pt;height:30pt">
            <v:imagedata r:id="rId2828" o:title=""/>
          </v:shape>
        </w:pict>
      </w:r>
      <w:r w:rsidRPr="001242A6">
        <w:rPr>
          <w:sz w:val="22"/>
          <w:szCs w:val="22"/>
        </w:rPr>
        <w:t xml:space="preserve">, </w:t>
      </w:r>
      <w:r w:rsidRPr="001242A6">
        <w:rPr>
          <w:sz w:val="22"/>
          <w:szCs w:val="22"/>
          <w:lang w:val="en-US"/>
        </w:rPr>
        <w:t>that leads to contradictions</w:t>
      </w:r>
      <w:r w:rsidRPr="001242A6">
        <w:rPr>
          <w:sz w:val="22"/>
          <w:szCs w:val="22"/>
        </w:rPr>
        <w:t xml:space="preserve">, </w:t>
      </w:r>
      <w:r w:rsidRPr="001242A6">
        <w:rPr>
          <w:sz w:val="22"/>
          <w:szCs w:val="22"/>
          <w:lang w:val="en-US"/>
        </w:rPr>
        <w:t>since for arbitrary</w:t>
      </w:r>
      <w:r w:rsidRPr="001242A6">
        <w:rPr>
          <w:sz w:val="22"/>
          <w:szCs w:val="22"/>
        </w:rPr>
        <w:t xml:space="preserve"> </w:t>
      </w:r>
      <w:r w:rsidR="00DD029A" w:rsidRPr="00DD029A">
        <w:rPr>
          <w:position w:val="-6"/>
          <w:sz w:val="22"/>
          <w:szCs w:val="22"/>
        </w:rPr>
        <w:pict>
          <v:shape id="_x0000_i4238" type="#_x0000_t75" style="width:24pt;height:12.75pt">
            <v:imagedata r:id="rId2829" o:title=""/>
          </v:shape>
        </w:pict>
      </w:r>
      <w:r w:rsidRPr="001242A6">
        <w:rPr>
          <w:sz w:val="22"/>
          <w:szCs w:val="22"/>
        </w:rPr>
        <w:t xml:space="preserve"> </w:t>
      </w:r>
      <w:r w:rsidRPr="001242A6">
        <w:rPr>
          <w:sz w:val="22"/>
          <w:szCs w:val="22"/>
          <w:lang w:val="en-US"/>
        </w:rPr>
        <w:t>there must be</w:t>
      </w:r>
      <w:r w:rsidRPr="001242A6">
        <w:rPr>
          <w:sz w:val="22"/>
          <w:szCs w:val="22"/>
        </w:rPr>
        <w:t xml:space="preserve"> </w:t>
      </w:r>
      <w:r w:rsidR="00DD029A" w:rsidRPr="00DD029A">
        <w:rPr>
          <w:position w:val="-10"/>
          <w:sz w:val="22"/>
          <w:szCs w:val="22"/>
        </w:rPr>
        <w:pict>
          <v:shape id="_x0000_i4239" type="#_x0000_t75" style="width:45pt;height:18pt">
            <v:imagedata r:id="rId2830" o:title=""/>
          </v:shape>
        </w:pict>
      </w:r>
      <w:r w:rsidRPr="001242A6">
        <w:rPr>
          <w:sz w:val="22"/>
          <w:szCs w:val="22"/>
        </w:rPr>
        <w:t>.</w:t>
      </w:r>
    </w:p>
    <w:p w:rsidR="001242A6" w:rsidRPr="001242A6" w:rsidRDefault="001242A6" w:rsidP="001242A6">
      <w:pPr>
        <w:widowControl w:val="0"/>
        <w:ind w:firstLine="340"/>
        <w:jc w:val="both"/>
      </w:pPr>
      <w:r w:rsidRPr="001242A6">
        <w:rPr>
          <w:sz w:val="22"/>
          <w:szCs w:val="22"/>
          <w:lang w:val="en-US"/>
        </w:rPr>
        <w:t>In such cases it is advisable to replace the set</w:t>
      </w:r>
      <w:r w:rsidRPr="001242A6">
        <w:rPr>
          <w:sz w:val="22"/>
          <w:szCs w:val="22"/>
        </w:rPr>
        <w:t xml:space="preserve"> </w:t>
      </w:r>
      <w:r w:rsidR="00DD029A" w:rsidRPr="00DD029A">
        <w:rPr>
          <w:position w:val="-10"/>
          <w:sz w:val="22"/>
          <w:szCs w:val="22"/>
        </w:rPr>
        <w:pict>
          <v:shape id="_x0000_i4240" type="#_x0000_t75" style="width:83.25pt;height:15.75pt">
            <v:imagedata r:id="rId2817" o:title=""/>
          </v:shape>
        </w:pict>
      </w:r>
      <w:r w:rsidRPr="001242A6">
        <w:rPr>
          <w:sz w:val="22"/>
          <w:szCs w:val="22"/>
        </w:rPr>
        <w:t xml:space="preserve"> </w:t>
      </w:r>
      <w:r w:rsidRPr="001242A6">
        <w:rPr>
          <w:sz w:val="22"/>
          <w:szCs w:val="22"/>
          <w:lang w:val="en-US"/>
        </w:rPr>
        <w:t xml:space="preserve">by </w:t>
      </w:r>
      <w:r w:rsidR="00DD029A" w:rsidRPr="00DD029A">
        <w:rPr>
          <w:position w:val="-10"/>
          <w:sz w:val="22"/>
          <w:szCs w:val="22"/>
        </w:rPr>
        <w:lastRenderedPageBreak/>
        <w:pict>
          <v:shape id="_x0000_i4241" type="#_x0000_t75" style="width:53.25pt;height:15.75pt">
            <v:imagedata r:id="rId2831" o:title=""/>
          </v:shape>
        </w:pict>
      </w:r>
      <w:r w:rsidRPr="001242A6">
        <w:rPr>
          <w:sz w:val="22"/>
          <w:szCs w:val="22"/>
        </w:rPr>
        <w:t xml:space="preserve"> </w:t>
      </w:r>
      <w:r w:rsidRPr="001242A6">
        <w:rPr>
          <w:sz w:val="22"/>
          <w:szCs w:val="22"/>
          <w:lang w:val="en-US"/>
        </w:rPr>
        <w:t>and divide this interval on practically acceptable number</w:t>
      </w:r>
      <w:r w:rsidRPr="001242A6">
        <w:rPr>
          <w:sz w:val="22"/>
          <w:szCs w:val="22"/>
        </w:rPr>
        <w:t xml:space="preserve"> </w:t>
      </w:r>
      <w:r w:rsidRPr="001242A6">
        <w:rPr>
          <w:i/>
          <w:sz w:val="22"/>
          <w:szCs w:val="22"/>
        </w:rPr>
        <w:t>т</w:t>
      </w:r>
      <w:r w:rsidRPr="001242A6">
        <w:rPr>
          <w:sz w:val="22"/>
          <w:szCs w:val="22"/>
        </w:rPr>
        <w:t xml:space="preserve"> </w:t>
      </w:r>
      <w:r w:rsidRPr="001242A6">
        <w:rPr>
          <w:sz w:val="22"/>
          <w:szCs w:val="22"/>
          <w:lang w:val="en-US"/>
        </w:rPr>
        <w:t>of subsets</w:t>
      </w:r>
      <w:r w:rsidRPr="001242A6">
        <w:rPr>
          <w:sz w:val="22"/>
          <w:szCs w:val="22"/>
        </w:rPr>
        <w:t xml:space="preserve"> </w:t>
      </w:r>
      <w:r w:rsidR="00DD029A" w:rsidRPr="00DD029A">
        <w:rPr>
          <w:position w:val="-10"/>
          <w:sz w:val="22"/>
          <w:szCs w:val="22"/>
        </w:rPr>
        <w:pict>
          <v:shape id="_x0000_i4242" type="#_x0000_t75" style="width:65.25pt;height:15.75pt">
            <v:imagedata r:id="rId2832" o:title=""/>
          </v:shape>
        </w:pict>
      </w:r>
      <w:r w:rsidRPr="001242A6">
        <w:rPr>
          <w:sz w:val="22"/>
          <w:szCs w:val="22"/>
        </w:rPr>
        <w:t xml:space="preserve">, </w:t>
      </w:r>
      <w:r w:rsidR="00DD029A" w:rsidRPr="00DD029A">
        <w:rPr>
          <w:position w:val="-10"/>
          <w:sz w:val="22"/>
          <w:szCs w:val="22"/>
        </w:rPr>
        <w:pict>
          <v:shape id="_x0000_i4243" type="#_x0000_t75" style="width:33pt;height:18pt">
            <v:imagedata r:id="rId2833" o:title=""/>
          </v:shape>
        </w:pict>
      </w:r>
      <w:r w:rsidRPr="001242A6">
        <w:rPr>
          <w:sz w:val="22"/>
          <w:szCs w:val="22"/>
        </w:rPr>
        <w:t xml:space="preserve">, </w:t>
      </w:r>
      <w:r w:rsidRPr="001242A6">
        <w:rPr>
          <w:sz w:val="22"/>
          <w:szCs w:val="22"/>
          <w:lang w:val="en-US"/>
        </w:rPr>
        <w:t>where</w:t>
      </w:r>
      <w:r w:rsidRPr="001242A6">
        <w:rPr>
          <w:sz w:val="22"/>
          <w:szCs w:val="22"/>
        </w:rPr>
        <w:t xml:space="preserve"> </w:t>
      </w:r>
      <w:r w:rsidR="00DD029A" w:rsidRPr="00DD029A">
        <w:rPr>
          <w:position w:val="-10"/>
          <w:sz w:val="22"/>
          <w:szCs w:val="22"/>
        </w:rPr>
        <w:pict>
          <v:shape id="_x0000_i4244" type="#_x0000_t75" style="width:33.75pt;height:15.75pt">
            <v:imagedata r:id="rId2834" o:title=""/>
          </v:shape>
        </w:pict>
      </w:r>
      <w:r w:rsidRPr="001242A6">
        <w:rPr>
          <w:sz w:val="22"/>
          <w:szCs w:val="22"/>
        </w:rPr>
        <w:t xml:space="preserve">, </w:t>
      </w:r>
      <w:r w:rsidR="00DD029A" w:rsidRPr="00DD029A">
        <w:rPr>
          <w:position w:val="-10"/>
          <w:sz w:val="22"/>
          <w:szCs w:val="22"/>
        </w:rPr>
        <w:pict>
          <v:shape id="_x0000_i4245" type="#_x0000_t75" style="width:56.25pt;height:15.75pt">
            <v:imagedata r:id="rId2835" o:title=""/>
          </v:shape>
        </w:pict>
      </w:r>
      <w:r w:rsidRPr="001242A6">
        <w:rPr>
          <w:sz w:val="22"/>
          <w:szCs w:val="22"/>
        </w:rPr>
        <w:t xml:space="preserve">, </w:t>
      </w:r>
      <w:r w:rsidR="00DD029A" w:rsidRPr="00DD029A">
        <w:rPr>
          <w:position w:val="-10"/>
          <w:sz w:val="22"/>
          <w:szCs w:val="22"/>
        </w:rPr>
        <w:pict>
          <v:shape id="_x0000_i4246" type="#_x0000_t75" style="width:57.75pt;height:15.75pt">
            <v:imagedata r:id="rId2836" o:title=""/>
          </v:shape>
        </w:pict>
      </w:r>
      <w:r w:rsidRPr="001242A6">
        <w:rPr>
          <w:sz w:val="22"/>
          <w:szCs w:val="22"/>
        </w:rPr>
        <w:t xml:space="preserve">, </w:t>
      </w:r>
      <w:r w:rsidR="00DD029A" w:rsidRPr="00DD029A">
        <w:rPr>
          <w:position w:val="-22"/>
          <w:sz w:val="22"/>
          <w:szCs w:val="22"/>
        </w:rPr>
        <w:pict>
          <v:shape id="_x0000_i4247" type="#_x0000_t75" style="width:54.75pt;height:28.5pt">
            <v:imagedata r:id="rId2837" o:title=""/>
          </v:shape>
        </w:pict>
      </w:r>
      <w:r w:rsidRPr="001242A6">
        <w:rPr>
          <w:sz w:val="22"/>
          <w:szCs w:val="22"/>
        </w:rPr>
        <w:t xml:space="preserve">, </w:t>
      </w:r>
      <w:r w:rsidR="00DD029A" w:rsidRPr="00DD029A">
        <w:rPr>
          <w:position w:val="-6"/>
          <w:sz w:val="22"/>
          <w:szCs w:val="22"/>
        </w:rPr>
        <w:pict>
          <v:shape id="_x0000_i4248" type="#_x0000_t75" style="width:26.25pt;height:12.75pt">
            <v:imagedata r:id="rId2838" o:title=""/>
          </v:shape>
        </w:pict>
      </w:r>
      <w:r w:rsidRPr="001242A6">
        <w:rPr>
          <w:sz w:val="22"/>
          <w:szCs w:val="22"/>
        </w:rPr>
        <w:t xml:space="preserve"> – </w:t>
      </w:r>
      <w:r w:rsidRPr="001242A6">
        <w:rPr>
          <w:sz w:val="22"/>
          <w:szCs w:val="22"/>
          <w:lang w:val="en-US"/>
        </w:rPr>
        <w:t>quite small number</w:t>
      </w:r>
      <w:r w:rsidRPr="001242A6">
        <w:rPr>
          <w:sz w:val="22"/>
          <w:szCs w:val="22"/>
        </w:rPr>
        <w:t xml:space="preserve">, </w:t>
      </w:r>
      <w:r w:rsidRPr="001242A6">
        <w:rPr>
          <w:sz w:val="22"/>
          <w:szCs w:val="22"/>
          <w:lang w:val="en-US"/>
        </w:rPr>
        <w:t>and define not</w:t>
      </w:r>
      <w:r w:rsidRPr="001242A6">
        <w:rPr>
          <w:sz w:val="22"/>
          <w:szCs w:val="22"/>
        </w:rPr>
        <w:t xml:space="preserve"> </w:t>
      </w:r>
      <w:r w:rsidR="00DD029A" w:rsidRPr="00DD029A">
        <w:rPr>
          <w:position w:val="-10"/>
          <w:sz w:val="22"/>
          <w:szCs w:val="22"/>
        </w:rPr>
        <w:pict>
          <v:shape id="_x0000_i4249" type="#_x0000_t75" style="width:42.75pt;height:18pt">
            <v:imagedata r:id="rId2820" o:title=""/>
          </v:shape>
        </w:pict>
      </w:r>
      <w:r w:rsidRPr="001242A6">
        <w:rPr>
          <w:sz w:val="22"/>
          <w:szCs w:val="22"/>
        </w:rPr>
        <w:t xml:space="preserve">, </w:t>
      </w:r>
      <w:r w:rsidR="00DD029A" w:rsidRPr="00DD029A">
        <w:rPr>
          <w:position w:val="-10"/>
          <w:sz w:val="22"/>
          <w:szCs w:val="22"/>
        </w:rPr>
        <w:pict>
          <v:shape id="_x0000_i4250" type="#_x0000_t75" style="width:30.75pt;height:18pt">
            <v:imagedata r:id="rId2821" o:title=""/>
          </v:shape>
        </w:pict>
      </w:r>
      <w:r w:rsidRPr="001242A6">
        <w:rPr>
          <w:sz w:val="22"/>
          <w:szCs w:val="22"/>
        </w:rPr>
        <w:t xml:space="preserve">, </w:t>
      </w:r>
      <w:r w:rsidRPr="001242A6">
        <w:rPr>
          <w:sz w:val="22"/>
          <w:szCs w:val="22"/>
          <w:lang w:val="en-US"/>
        </w:rPr>
        <w:t>but</w:t>
      </w:r>
      <w:r w:rsidRPr="001242A6">
        <w:rPr>
          <w:sz w:val="22"/>
          <w:szCs w:val="22"/>
        </w:rPr>
        <w:t xml:space="preserve"> </w:t>
      </w:r>
      <w:r w:rsidR="00DD029A" w:rsidRPr="00DD029A">
        <w:rPr>
          <w:position w:val="-10"/>
          <w:sz w:val="22"/>
          <w:szCs w:val="22"/>
        </w:rPr>
        <w:pict>
          <v:shape id="_x0000_i4251" type="#_x0000_t75" style="width:37.5pt;height:18pt">
            <v:imagedata r:id="rId2839" o:title=""/>
          </v:shape>
        </w:pict>
      </w:r>
      <w:r w:rsidRPr="001242A6">
        <w:rPr>
          <w:sz w:val="22"/>
          <w:szCs w:val="22"/>
        </w:rPr>
        <w:t xml:space="preserve">, </w:t>
      </w:r>
      <w:r w:rsidR="00DD029A" w:rsidRPr="00DD029A">
        <w:rPr>
          <w:position w:val="-10"/>
          <w:sz w:val="22"/>
          <w:szCs w:val="22"/>
        </w:rPr>
        <w:pict>
          <v:shape id="_x0000_i4252" type="#_x0000_t75" style="width:33pt;height:18pt">
            <v:imagedata r:id="rId2840" o:title=""/>
          </v:shape>
        </w:pict>
      </w:r>
      <w:r w:rsidRPr="001242A6">
        <w:rPr>
          <w:sz w:val="22"/>
          <w:szCs w:val="22"/>
        </w:rPr>
        <w:t xml:space="preserve">, </w:t>
      </w:r>
      <w:r w:rsidRPr="001242A6">
        <w:rPr>
          <w:sz w:val="22"/>
          <w:szCs w:val="22"/>
          <w:lang w:val="en-US"/>
        </w:rPr>
        <w:t>whereas</w:t>
      </w:r>
      <w:r w:rsidRPr="001242A6">
        <w:rPr>
          <w:sz w:val="22"/>
          <w:szCs w:val="22"/>
        </w:rPr>
        <w:t xml:space="preserve"> </w:t>
      </w:r>
      <w:r w:rsidR="00DD029A" w:rsidRPr="00DD029A">
        <w:rPr>
          <w:position w:val="-10"/>
          <w:sz w:val="22"/>
          <w:szCs w:val="22"/>
        </w:rPr>
        <w:pict>
          <v:shape id="_x0000_i4253" type="#_x0000_t75" style="width:30.75pt;height:18pt">
            <v:imagedata r:id="rId2841" o:title=""/>
          </v:shape>
        </w:pict>
      </w:r>
      <w:r w:rsidRPr="001242A6">
        <w:rPr>
          <w:sz w:val="22"/>
          <w:szCs w:val="22"/>
        </w:rPr>
        <w:t xml:space="preserve"> </w:t>
      </w:r>
      <w:r w:rsidRPr="001242A6">
        <w:rPr>
          <w:sz w:val="22"/>
          <w:szCs w:val="22"/>
          <w:lang w:val="en-US"/>
        </w:rPr>
        <w:t>approximately calculate by the formula</w:t>
      </w:r>
      <w:r w:rsidRPr="001242A6">
        <w:rPr>
          <w:sz w:val="22"/>
          <w:szCs w:val="22"/>
        </w:rPr>
        <w:t>:</w:t>
      </w:r>
    </w:p>
    <w:p w:rsidR="001242A6" w:rsidRPr="001242A6" w:rsidRDefault="00DD029A" w:rsidP="001242A6">
      <w:pPr>
        <w:widowControl w:val="0"/>
        <w:spacing w:before="120" w:after="120"/>
        <w:jc w:val="center"/>
        <w:rPr>
          <w:sz w:val="22"/>
          <w:szCs w:val="22"/>
          <w:lang w:val="en-US"/>
        </w:rPr>
      </w:pPr>
      <w:r w:rsidRPr="00DD029A">
        <w:rPr>
          <w:position w:val="-32"/>
          <w:sz w:val="22"/>
          <w:szCs w:val="22"/>
        </w:rPr>
        <w:pict>
          <v:shape id="_x0000_i4254" type="#_x0000_t75" style="width:175.5pt;height:33.75pt">
            <v:imagedata r:id="rId2842" o:title=""/>
          </v:shape>
        </w:pict>
      </w:r>
      <w:r w:rsidR="001242A6" w:rsidRPr="001242A6">
        <w:rPr>
          <w:sz w:val="22"/>
          <w:szCs w:val="22"/>
        </w:rPr>
        <w:t xml:space="preserve">, </w:t>
      </w:r>
      <w:r w:rsidRPr="00DD029A">
        <w:rPr>
          <w:position w:val="-10"/>
          <w:sz w:val="22"/>
          <w:szCs w:val="22"/>
        </w:rPr>
        <w:pict>
          <v:shape id="_x0000_i4255" type="#_x0000_t75" style="width:57pt;height:15.75pt">
            <v:imagedata r:id="rId2843" o:title=""/>
          </v:shape>
        </w:pict>
      </w:r>
      <w:r w:rsidR="001242A6" w:rsidRPr="001242A6">
        <w:rPr>
          <w:sz w:val="22"/>
          <w:szCs w:val="22"/>
        </w:rPr>
        <w:t xml:space="preserve">, </w:t>
      </w:r>
      <w:r w:rsidRPr="00DD029A">
        <w:rPr>
          <w:position w:val="-10"/>
          <w:sz w:val="22"/>
          <w:szCs w:val="22"/>
        </w:rPr>
        <w:pict>
          <v:shape id="_x0000_i4256" type="#_x0000_t75" style="width:33pt;height:18pt">
            <v:imagedata r:id="rId2844" o:title=""/>
          </v:shape>
        </w:pict>
      </w:r>
      <w:r w:rsidR="001242A6" w:rsidRPr="001242A6">
        <w:rPr>
          <w:sz w:val="22"/>
          <w:szCs w:val="22"/>
        </w:rPr>
        <w:t>.</w:t>
      </w:r>
    </w:p>
    <w:p w:rsidR="001242A6" w:rsidRPr="001242A6" w:rsidRDefault="001242A6" w:rsidP="001242A6">
      <w:pPr>
        <w:widowControl w:val="0"/>
        <w:ind w:firstLine="340"/>
        <w:jc w:val="both"/>
        <w:rPr>
          <w:sz w:val="22"/>
          <w:szCs w:val="22"/>
          <w:lang w:val="en-US"/>
        </w:rPr>
      </w:pPr>
      <w:r w:rsidRPr="001242A6">
        <w:rPr>
          <w:sz w:val="22"/>
          <w:szCs w:val="22"/>
          <w:lang w:val="en-US"/>
        </w:rPr>
        <w:t>Then for all</w:t>
      </w:r>
      <w:r w:rsidRPr="001242A6">
        <w:rPr>
          <w:sz w:val="22"/>
          <w:szCs w:val="22"/>
        </w:rPr>
        <w:t xml:space="preserve"> </w:t>
      </w:r>
      <w:r w:rsidRPr="001242A6">
        <w:rPr>
          <w:i/>
          <w:sz w:val="22"/>
          <w:szCs w:val="22"/>
        </w:rPr>
        <w:t>х</w:t>
      </w:r>
      <w:r w:rsidRPr="001242A6">
        <w:rPr>
          <w:sz w:val="22"/>
          <w:szCs w:val="22"/>
        </w:rPr>
        <w:t xml:space="preserve"> </w:t>
      </w:r>
      <w:r w:rsidRPr="001242A6">
        <w:rPr>
          <w:sz w:val="22"/>
          <w:szCs w:val="22"/>
          <w:lang w:val="en-US"/>
        </w:rPr>
        <w:t>such that</w:t>
      </w:r>
      <w:r w:rsidRPr="001242A6">
        <w:rPr>
          <w:sz w:val="22"/>
          <w:szCs w:val="22"/>
        </w:rPr>
        <w:t xml:space="preserve"> </w:t>
      </w:r>
      <w:r w:rsidR="00DD029A" w:rsidRPr="00DD029A">
        <w:rPr>
          <w:position w:val="-10"/>
          <w:sz w:val="22"/>
          <w:szCs w:val="22"/>
        </w:rPr>
        <w:pict>
          <v:shape id="_x0000_i4257" type="#_x0000_t75" style="width:30pt;height:15.75pt">
            <v:imagedata r:id="rId2845" o:title=""/>
          </v:shape>
        </w:pict>
      </w:r>
      <w:r w:rsidRPr="001242A6">
        <w:rPr>
          <w:sz w:val="22"/>
          <w:szCs w:val="22"/>
        </w:rPr>
        <w:t xml:space="preserve">, </w:t>
      </w:r>
      <w:r w:rsidRPr="001242A6">
        <w:rPr>
          <w:sz w:val="22"/>
          <w:szCs w:val="22"/>
          <w:lang w:val="en-US"/>
        </w:rPr>
        <w:t>there will be</w:t>
      </w:r>
      <w:r w:rsidRPr="001242A6">
        <w:rPr>
          <w:sz w:val="22"/>
          <w:szCs w:val="22"/>
        </w:rPr>
        <w:t xml:space="preserve"> </w:t>
      </w:r>
      <w:r w:rsidR="00DD029A" w:rsidRPr="00DD029A">
        <w:rPr>
          <w:position w:val="-10"/>
          <w:sz w:val="22"/>
          <w:szCs w:val="22"/>
        </w:rPr>
        <w:pict>
          <v:shape id="_x0000_i4258" type="#_x0000_t75" style="width:48pt;height:18pt">
            <v:imagedata r:id="rId2846" o:title=""/>
          </v:shape>
        </w:pict>
      </w:r>
      <w:r w:rsidRPr="001242A6">
        <w:rPr>
          <w:sz w:val="22"/>
          <w:szCs w:val="22"/>
        </w:rPr>
        <w:t xml:space="preserve">, </w:t>
      </w:r>
      <w:r w:rsidRPr="001242A6">
        <w:rPr>
          <w:sz w:val="22"/>
          <w:szCs w:val="22"/>
          <w:lang w:val="en-US"/>
        </w:rPr>
        <w:t>whereas for all</w:t>
      </w:r>
      <w:r w:rsidRPr="001242A6">
        <w:rPr>
          <w:sz w:val="22"/>
          <w:szCs w:val="22"/>
        </w:rPr>
        <w:t xml:space="preserve"> </w:t>
      </w:r>
      <w:r w:rsidRPr="001242A6">
        <w:rPr>
          <w:i/>
          <w:sz w:val="22"/>
          <w:szCs w:val="22"/>
        </w:rPr>
        <w:t>х</w:t>
      </w:r>
      <w:r w:rsidRPr="001242A6">
        <w:rPr>
          <w:sz w:val="22"/>
          <w:szCs w:val="22"/>
        </w:rPr>
        <w:t xml:space="preserve"> </w:t>
      </w:r>
      <w:r w:rsidRPr="001242A6">
        <w:rPr>
          <w:sz w:val="22"/>
          <w:szCs w:val="22"/>
          <w:lang w:val="en-US"/>
        </w:rPr>
        <w:t>such that</w:t>
      </w:r>
      <w:r w:rsidRPr="001242A6">
        <w:rPr>
          <w:sz w:val="22"/>
          <w:szCs w:val="22"/>
        </w:rPr>
        <w:t xml:space="preserve"> </w:t>
      </w:r>
      <w:r w:rsidR="00DD029A" w:rsidRPr="00DD029A">
        <w:rPr>
          <w:position w:val="-10"/>
          <w:sz w:val="22"/>
          <w:szCs w:val="22"/>
        </w:rPr>
        <w:pict>
          <v:shape id="_x0000_i4259" type="#_x0000_t75" style="width:31.5pt;height:15.75pt">
            <v:imagedata r:id="rId2847" o:title=""/>
          </v:shape>
        </w:pict>
      </w:r>
      <w:r w:rsidRPr="001242A6">
        <w:rPr>
          <w:sz w:val="22"/>
          <w:szCs w:val="22"/>
        </w:rPr>
        <w:t xml:space="preserve">, </w:t>
      </w:r>
      <w:r w:rsidRPr="001242A6">
        <w:rPr>
          <w:sz w:val="22"/>
          <w:szCs w:val="22"/>
          <w:lang w:val="en-US"/>
        </w:rPr>
        <w:t>will be</w:t>
      </w:r>
      <w:r w:rsidRPr="001242A6">
        <w:rPr>
          <w:sz w:val="22"/>
          <w:szCs w:val="22"/>
        </w:rPr>
        <w:t xml:space="preserve"> </w:t>
      </w:r>
      <w:r w:rsidR="00DD029A" w:rsidRPr="00DD029A">
        <w:rPr>
          <w:position w:val="-10"/>
          <w:sz w:val="22"/>
          <w:szCs w:val="22"/>
        </w:rPr>
        <w:pict>
          <v:shape id="_x0000_i4260" type="#_x0000_t75" style="width:45pt;height:18pt">
            <v:imagedata r:id="rId2848" o:title=""/>
          </v:shape>
        </w:pict>
      </w:r>
      <w:r w:rsidRPr="001242A6">
        <w:rPr>
          <w:sz w:val="22"/>
          <w:szCs w:val="22"/>
        </w:rPr>
        <w:t>.</w:t>
      </w:r>
    </w:p>
    <w:p w:rsidR="001242A6" w:rsidRPr="001242A6" w:rsidRDefault="001242A6" w:rsidP="001242A6">
      <w:pPr>
        <w:widowControl w:val="0"/>
        <w:ind w:firstLine="340"/>
        <w:jc w:val="both"/>
        <w:rPr>
          <w:sz w:val="22"/>
          <w:szCs w:val="22"/>
          <w:lang w:val="en-US"/>
        </w:rPr>
      </w:pPr>
      <w:r w:rsidRPr="001242A6">
        <w:rPr>
          <w:sz w:val="22"/>
          <w:szCs w:val="22"/>
          <w:lang w:val="en-US"/>
        </w:rPr>
        <w:t xml:space="preserve">Note, that operations are similar in the case of continuous set </w:t>
      </w:r>
      <w:r w:rsidR="00DD029A" w:rsidRPr="00DD029A">
        <w:rPr>
          <w:position w:val="-4"/>
          <w:sz w:val="22"/>
          <w:szCs w:val="22"/>
        </w:rPr>
        <w:pict>
          <v:shape id="_x0000_i4261" type="#_x0000_t75" style="width:12pt;height:12pt">
            <v:imagedata r:id="rId2849" o:title=""/>
          </v:shape>
        </w:pict>
      </w:r>
      <w:r w:rsidRPr="001242A6">
        <w:rPr>
          <w:sz w:val="22"/>
          <w:szCs w:val="22"/>
        </w:rPr>
        <w:t>.</w:t>
      </w:r>
    </w:p>
    <w:p w:rsidR="001242A6" w:rsidRPr="001242A6" w:rsidRDefault="001242A6" w:rsidP="001242A6">
      <w:pPr>
        <w:widowControl w:val="0"/>
        <w:ind w:firstLine="340"/>
        <w:jc w:val="both"/>
        <w:rPr>
          <w:sz w:val="22"/>
          <w:szCs w:val="22"/>
          <w:lang w:val="en-US"/>
        </w:rPr>
      </w:pPr>
      <w:r w:rsidRPr="001242A6">
        <w:rPr>
          <w:sz w:val="22"/>
          <w:szCs w:val="22"/>
          <w:lang w:val="en-US"/>
        </w:rPr>
        <w:t xml:space="preserve">Before consideration of definition of function of on-intervals distribution of generalized statistical probabilities on continuous set of points we recall some concepts of the set theory. </w:t>
      </w:r>
    </w:p>
    <w:p w:rsidR="001242A6" w:rsidRPr="001242A6" w:rsidRDefault="001242A6" w:rsidP="001242A6">
      <w:pPr>
        <w:ind w:firstLine="340"/>
        <w:jc w:val="both"/>
        <w:rPr>
          <w:b/>
          <w:sz w:val="22"/>
          <w:szCs w:val="22"/>
          <w:lang w:val="en-US"/>
        </w:rPr>
      </w:pPr>
      <w:r w:rsidRPr="001242A6">
        <w:rPr>
          <w:sz w:val="22"/>
          <w:szCs w:val="22"/>
          <w:lang w:val="en-US"/>
        </w:rPr>
        <w:t>Let</w:t>
      </w:r>
      <w:r w:rsidRPr="001242A6">
        <w:rPr>
          <w:sz w:val="22"/>
          <w:szCs w:val="22"/>
        </w:rPr>
        <w:t xml:space="preserve"> </w:t>
      </w:r>
      <w:r w:rsidR="00DD029A" w:rsidRPr="00DD029A">
        <w:rPr>
          <w:position w:val="-4"/>
          <w:sz w:val="22"/>
          <w:szCs w:val="22"/>
        </w:rPr>
        <w:pict>
          <v:shape id="_x0000_i4262" type="#_x0000_t75" style="width:12pt;height:12pt">
            <v:imagedata r:id="rId2849" o:title=""/>
          </v:shape>
        </w:pict>
      </w:r>
      <w:r w:rsidRPr="001242A6">
        <w:rPr>
          <w:sz w:val="22"/>
          <w:szCs w:val="22"/>
        </w:rPr>
        <w:t xml:space="preserve"> – </w:t>
      </w:r>
      <w:r w:rsidRPr="001242A6">
        <w:rPr>
          <w:sz w:val="22"/>
          <w:szCs w:val="22"/>
          <w:lang w:val="en-US"/>
        </w:rPr>
        <w:t>some fixed non-empty set</w:t>
      </w:r>
      <w:r w:rsidRPr="001242A6">
        <w:rPr>
          <w:sz w:val="22"/>
          <w:szCs w:val="22"/>
        </w:rPr>
        <w:t>.</w:t>
      </w:r>
    </w:p>
    <w:p w:rsidR="001242A6" w:rsidRPr="001242A6" w:rsidRDefault="001242A6" w:rsidP="001242A6">
      <w:pPr>
        <w:ind w:firstLine="340"/>
        <w:jc w:val="both"/>
        <w:rPr>
          <w:sz w:val="22"/>
          <w:szCs w:val="22"/>
        </w:rPr>
      </w:pPr>
      <w:r w:rsidRPr="001242A6">
        <w:rPr>
          <w:b/>
          <w:sz w:val="22"/>
          <w:szCs w:val="22"/>
          <w:lang w:val="en-US"/>
        </w:rPr>
        <w:t>Definition</w:t>
      </w:r>
      <w:r w:rsidRPr="001242A6">
        <w:rPr>
          <w:b/>
          <w:sz w:val="22"/>
          <w:szCs w:val="22"/>
        </w:rPr>
        <w:t>.</w:t>
      </w:r>
      <w:r w:rsidRPr="001242A6">
        <w:rPr>
          <w:sz w:val="22"/>
          <w:szCs w:val="22"/>
        </w:rPr>
        <w:t xml:space="preserve"> A </w:t>
      </w:r>
      <w:r w:rsidRPr="001242A6">
        <w:rPr>
          <w:sz w:val="22"/>
          <w:szCs w:val="22"/>
          <w:lang w:val="en-US"/>
        </w:rPr>
        <w:t xml:space="preserve">system </w:t>
      </w:r>
      <w:r w:rsidR="00DD029A" w:rsidRPr="00DD029A">
        <w:rPr>
          <w:position w:val="-6"/>
          <w:sz w:val="22"/>
          <w:szCs w:val="22"/>
        </w:rPr>
        <w:pict>
          <v:shape id="_x0000_i4263" type="#_x0000_t75" style="width:11.25pt;height:12pt">
            <v:imagedata r:id="rId2850" o:title=""/>
          </v:shape>
        </w:pict>
      </w:r>
      <w:r w:rsidRPr="001242A6">
        <w:rPr>
          <w:sz w:val="22"/>
          <w:szCs w:val="22"/>
        </w:rPr>
        <w:t xml:space="preserve"> </w:t>
      </w:r>
      <w:r w:rsidRPr="001242A6">
        <w:rPr>
          <w:sz w:val="22"/>
          <w:szCs w:val="22"/>
          <w:lang w:val="en-US"/>
        </w:rPr>
        <w:t>of subsets of the set</w:t>
      </w:r>
      <w:r w:rsidRPr="001242A6">
        <w:rPr>
          <w:sz w:val="22"/>
          <w:szCs w:val="22"/>
        </w:rPr>
        <w:t xml:space="preserve"> </w:t>
      </w:r>
      <w:r w:rsidR="00DD029A" w:rsidRPr="00DD029A">
        <w:rPr>
          <w:position w:val="-4"/>
          <w:sz w:val="22"/>
          <w:szCs w:val="22"/>
        </w:rPr>
        <w:pict>
          <v:shape id="_x0000_i4264" type="#_x0000_t75" style="width:12pt;height:12pt">
            <v:imagedata r:id="rId2849" o:title=""/>
          </v:shape>
        </w:pict>
      </w:r>
      <w:r w:rsidRPr="001242A6">
        <w:rPr>
          <w:sz w:val="22"/>
          <w:szCs w:val="22"/>
        </w:rPr>
        <w:t xml:space="preserve"> </w:t>
      </w:r>
      <w:r w:rsidRPr="001242A6">
        <w:rPr>
          <w:sz w:val="22"/>
          <w:szCs w:val="22"/>
          <w:lang w:val="en-US"/>
        </w:rPr>
        <w:t xml:space="preserve">is called </w:t>
      </w:r>
      <w:r w:rsidRPr="001242A6">
        <w:rPr>
          <w:i/>
          <w:sz w:val="22"/>
          <w:szCs w:val="22"/>
          <w:lang w:val="en-US"/>
        </w:rPr>
        <w:t>algebra</w:t>
      </w:r>
      <w:r w:rsidRPr="001242A6">
        <w:rPr>
          <w:sz w:val="22"/>
          <w:szCs w:val="22"/>
        </w:rPr>
        <w:t xml:space="preserve">, </w:t>
      </w:r>
      <w:r w:rsidRPr="001242A6">
        <w:rPr>
          <w:sz w:val="22"/>
          <w:szCs w:val="22"/>
          <w:lang w:val="en-US"/>
        </w:rPr>
        <w:t>if</w:t>
      </w:r>
      <w:r w:rsidRPr="001242A6">
        <w:rPr>
          <w:sz w:val="22"/>
          <w:szCs w:val="22"/>
        </w:rPr>
        <w:t>:</w:t>
      </w:r>
    </w:p>
    <w:p w:rsidR="001242A6" w:rsidRPr="001242A6" w:rsidRDefault="001242A6" w:rsidP="001242A6">
      <w:pPr>
        <w:ind w:firstLine="340"/>
        <w:jc w:val="both"/>
        <w:rPr>
          <w:sz w:val="22"/>
          <w:szCs w:val="22"/>
        </w:rPr>
      </w:pPr>
      <w:r w:rsidRPr="001242A6">
        <w:rPr>
          <w:sz w:val="22"/>
          <w:szCs w:val="22"/>
        </w:rPr>
        <w:t xml:space="preserve">1) </w:t>
      </w:r>
      <w:r w:rsidR="00DD029A" w:rsidRPr="00DD029A">
        <w:rPr>
          <w:position w:val="-8"/>
          <w:sz w:val="22"/>
          <w:szCs w:val="22"/>
          <w:lang w:val="en-US"/>
        </w:rPr>
        <w:pict>
          <v:shape id="_x0000_i4265" type="#_x0000_t75" style="width:30.75pt;height:12.75pt">
            <v:imagedata r:id="rId2851" o:title=""/>
          </v:shape>
        </w:pict>
      </w:r>
    </w:p>
    <w:p w:rsidR="001242A6" w:rsidRPr="001242A6" w:rsidRDefault="001242A6" w:rsidP="001242A6">
      <w:pPr>
        <w:ind w:firstLine="340"/>
        <w:jc w:val="both"/>
        <w:rPr>
          <w:sz w:val="22"/>
          <w:szCs w:val="22"/>
        </w:rPr>
      </w:pPr>
      <w:r w:rsidRPr="001242A6">
        <w:rPr>
          <w:sz w:val="22"/>
          <w:szCs w:val="22"/>
        </w:rPr>
        <w:t xml:space="preserve">2) </w:t>
      </w:r>
      <w:r w:rsidRPr="001242A6">
        <w:rPr>
          <w:sz w:val="22"/>
          <w:szCs w:val="22"/>
          <w:lang w:val="en-US"/>
        </w:rPr>
        <w:t>from</w:t>
      </w:r>
      <w:r w:rsidRPr="001242A6">
        <w:rPr>
          <w:sz w:val="22"/>
          <w:szCs w:val="22"/>
        </w:rPr>
        <w:t xml:space="preserve"> </w:t>
      </w:r>
      <w:r w:rsidR="00DD029A" w:rsidRPr="00DD029A">
        <w:rPr>
          <w:position w:val="-6"/>
          <w:sz w:val="22"/>
          <w:szCs w:val="22"/>
        </w:rPr>
        <w:pict>
          <v:shape id="_x0000_i4266" type="#_x0000_t75" style="width:27pt;height:12pt">
            <v:imagedata r:id="rId2852" o:title=""/>
          </v:shape>
        </w:pict>
      </w:r>
      <w:r w:rsidRPr="001242A6">
        <w:rPr>
          <w:sz w:val="22"/>
          <w:szCs w:val="22"/>
        </w:rPr>
        <w:t xml:space="preserve">, </w:t>
      </w:r>
      <w:r w:rsidRPr="001242A6">
        <w:rPr>
          <w:sz w:val="22"/>
          <w:szCs w:val="22"/>
          <w:lang w:val="en-US"/>
        </w:rPr>
        <w:t>it follows that</w:t>
      </w:r>
      <w:r w:rsidRPr="001242A6">
        <w:rPr>
          <w:sz w:val="22"/>
          <w:szCs w:val="22"/>
        </w:rPr>
        <w:t xml:space="preserve"> </w:t>
      </w:r>
      <w:r w:rsidR="00DD029A" w:rsidRPr="00DD029A">
        <w:rPr>
          <w:position w:val="-6"/>
          <w:sz w:val="22"/>
          <w:szCs w:val="22"/>
        </w:rPr>
        <w:pict>
          <v:shape id="_x0000_i4267" type="#_x0000_t75" style="width:27.75pt;height:15pt">
            <v:imagedata r:id="rId2853" o:title=""/>
          </v:shape>
        </w:pict>
      </w:r>
      <w:r w:rsidRPr="001242A6">
        <w:rPr>
          <w:sz w:val="22"/>
          <w:szCs w:val="22"/>
        </w:rPr>
        <w:t>;</w:t>
      </w:r>
    </w:p>
    <w:p w:rsidR="001242A6" w:rsidRPr="001242A6" w:rsidRDefault="001242A6" w:rsidP="001242A6">
      <w:pPr>
        <w:ind w:firstLine="340"/>
        <w:jc w:val="both"/>
        <w:rPr>
          <w:sz w:val="22"/>
          <w:szCs w:val="22"/>
          <w:lang w:val="en-US"/>
        </w:rPr>
      </w:pPr>
      <w:r w:rsidRPr="001242A6">
        <w:rPr>
          <w:sz w:val="22"/>
          <w:szCs w:val="22"/>
        </w:rPr>
        <w:t xml:space="preserve">3) </w:t>
      </w:r>
      <w:r w:rsidRPr="001242A6">
        <w:rPr>
          <w:sz w:val="22"/>
          <w:szCs w:val="22"/>
          <w:lang w:val="en-US"/>
        </w:rPr>
        <w:t>from</w:t>
      </w:r>
      <w:r w:rsidRPr="001242A6">
        <w:rPr>
          <w:sz w:val="22"/>
          <w:szCs w:val="22"/>
        </w:rPr>
        <w:t xml:space="preserve"> </w:t>
      </w:r>
      <w:r w:rsidR="00DD029A" w:rsidRPr="00DD029A">
        <w:rPr>
          <w:position w:val="-6"/>
          <w:sz w:val="22"/>
          <w:szCs w:val="22"/>
        </w:rPr>
        <w:pict>
          <v:shape id="_x0000_i4268" type="#_x0000_t75" style="width:27pt;height:12pt">
            <v:imagedata r:id="rId2852" o:title=""/>
          </v:shape>
        </w:pict>
      </w:r>
      <w:r w:rsidRPr="001242A6">
        <w:rPr>
          <w:sz w:val="22"/>
          <w:szCs w:val="22"/>
        </w:rPr>
        <w:t xml:space="preserve"> </w:t>
      </w:r>
      <w:r w:rsidRPr="001242A6">
        <w:rPr>
          <w:sz w:val="22"/>
          <w:szCs w:val="22"/>
          <w:lang w:val="en-US"/>
        </w:rPr>
        <w:t>and</w:t>
      </w:r>
      <w:r w:rsidRPr="001242A6">
        <w:rPr>
          <w:sz w:val="22"/>
          <w:szCs w:val="22"/>
        </w:rPr>
        <w:t xml:space="preserve"> </w:t>
      </w:r>
      <w:r w:rsidR="00DD029A" w:rsidRPr="00DD029A">
        <w:rPr>
          <w:position w:val="-6"/>
          <w:sz w:val="22"/>
          <w:szCs w:val="22"/>
        </w:rPr>
        <w:pict>
          <v:shape id="_x0000_i4269" type="#_x0000_t75" style="width:27pt;height:12pt">
            <v:imagedata r:id="rId2854" o:title=""/>
          </v:shape>
        </w:pict>
      </w:r>
      <w:r w:rsidRPr="001242A6">
        <w:rPr>
          <w:sz w:val="22"/>
          <w:szCs w:val="22"/>
        </w:rPr>
        <w:t xml:space="preserve">, </w:t>
      </w:r>
      <w:r w:rsidRPr="001242A6">
        <w:rPr>
          <w:sz w:val="22"/>
          <w:szCs w:val="22"/>
          <w:lang w:val="en-US"/>
        </w:rPr>
        <w:t>it follows that</w:t>
      </w:r>
      <w:r w:rsidRPr="001242A6">
        <w:rPr>
          <w:sz w:val="22"/>
          <w:szCs w:val="22"/>
        </w:rPr>
        <w:t xml:space="preserve"> </w:t>
      </w:r>
      <w:r w:rsidR="00DD029A" w:rsidRPr="00DD029A">
        <w:rPr>
          <w:position w:val="-8"/>
          <w:sz w:val="22"/>
          <w:szCs w:val="22"/>
        </w:rPr>
        <w:pict>
          <v:shape id="_x0000_i4270" type="#_x0000_t75" style="width:45pt;height:14.25pt">
            <v:imagedata r:id="rId2855" o:title=""/>
          </v:shape>
        </w:pict>
      </w:r>
      <w:r w:rsidRPr="001242A6">
        <w:rPr>
          <w:sz w:val="22"/>
          <w:szCs w:val="22"/>
        </w:rPr>
        <w:t>.</w:t>
      </w:r>
    </w:p>
    <w:p w:rsidR="001242A6" w:rsidRPr="001242A6" w:rsidRDefault="001242A6" w:rsidP="001242A6">
      <w:pPr>
        <w:ind w:firstLine="340"/>
        <w:jc w:val="both"/>
        <w:rPr>
          <w:sz w:val="22"/>
          <w:szCs w:val="22"/>
          <w:lang w:val="en-US"/>
        </w:rPr>
      </w:pPr>
      <w:r w:rsidRPr="001242A6">
        <w:rPr>
          <w:sz w:val="22"/>
          <w:szCs w:val="22"/>
          <w:lang w:val="en-US"/>
        </w:rPr>
        <w:t>It's easy to see, that all previously considered operations with a finite number of subsets, don't withdraw from the algebra</w:t>
      </w:r>
      <w:r w:rsidRPr="001242A6">
        <w:rPr>
          <w:sz w:val="22"/>
          <w:szCs w:val="22"/>
        </w:rPr>
        <w:t xml:space="preserve"> </w:t>
      </w:r>
      <w:r w:rsidR="00DD029A" w:rsidRPr="00DD029A">
        <w:rPr>
          <w:position w:val="-6"/>
          <w:sz w:val="22"/>
          <w:szCs w:val="22"/>
        </w:rPr>
        <w:pict>
          <v:shape id="_x0000_i4271" type="#_x0000_t75" style="width:11.25pt;height:12pt">
            <v:imagedata r:id="rId2856" o:title=""/>
          </v:shape>
        </w:pict>
      </w:r>
      <w:r w:rsidRPr="001242A6">
        <w:rPr>
          <w:sz w:val="22"/>
          <w:szCs w:val="22"/>
        </w:rPr>
        <w:t>.</w:t>
      </w:r>
    </w:p>
    <w:p w:rsidR="001242A6" w:rsidRPr="001242A6" w:rsidRDefault="001242A6" w:rsidP="001242A6">
      <w:pPr>
        <w:ind w:firstLine="340"/>
        <w:jc w:val="both"/>
        <w:rPr>
          <w:sz w:val="22"/>
          <w:szCs w:val="22"/>
        </w:rPr>
      </w:pPr>
      <w:r w:rsidRPr="001242A6">
        <w:rPr>
          <w:sz w:val="22"/>
          <w:szCs w:val="22"/>
          <w:lang w:val="en-US"/>
        </w:rPr>
        <w:t>Examples of algebras of subsets of the set</w:t>
      </w:r>
      <w:r w:rsidRPr="001242A6">
        <w:rPr>
          <w:sz w:val="22"/>
          <w:szCs w:val="22"/>
        </w:rPr>
        <w:t xml:space="preserve"> </w:t>
      </w:r>
      <w:r w:rsidR="00DD029A" w:rsidRPr="00DD029A">
        <w:rPr>
          <w:position w:val="-4"/>
          <w:sz w:val="22"/>
          <w:szCs w:val="22"/>
        </w:rPr>
        <w:pict>
          <v:shape id="_x0000_i4272" type="#_x0000_t75" style="width:12pt;height:12pt">
            <v:imagedata r:id="rId2849" o:title=""/>
          </v:shape>
        </w:pict>
      </w:r>
      <w:r w:rsidRPr="001242A6">
        <w:rPr>
          <w:sz w:val="22"/>
          <w:szCs w:val="22"/>
        </w:rPr>
        <w:t xml:space="preserve"> </w:t>
      </w:r>
      <w:r w:rsidRPr="001242A6">
        <w:rPr>
          <w:sz w:val="22"/>
          <w:szCs w:val="22"/>
          <w:lang w:val="en-US"/>
        </w:rPr>
        <w:t>are given below</w:t>
      </w:r>
      <w:r w:rsidRPr="001242A6">
        <w:rPr>
          <w:sz w:val="22"/>
          <w:szCs w:val="22"/>
        </w:rPr>
        <w:t>:</w:t>
      </w:r>
    </w:p>
    <w:p w:rsidR="001242A6" w:rsidRPr="001242A6" w:rsidRDefault="001242A6" w:rsidP="001242A6">
      <w:pPr>
        <w:ind w:firstLine="340"/>
        <w:jc w:val="both"/>
        <w:rPr>
          <w:sz w:val="22"/>
          <w:szCs w:val="22"/>
        </w:rPr>
      </w:pPr>
      <w:r w:rsidRPr="001242A6">
        <w:rPr>
          <w:sz w:val="22"/>
          <w:szCs w:val="22"/>
        </w:rPr>
        <w:t xml:space="preserve">1. </w:t>
      </w:r>
      <w:r w:rsidRPr="001242A6">
        <w:rPr>
          <w:sz w:val="22"/>
          <w:szCs w:val="22"/>
          <w:lang w:val="en-US"/>
        </w:rPr>
        <w:t>The aggregate</w:t>
      </w:r>
      <w:r w:rsidRPr="001242A6">
        <w:rPr>
          <w:sz w:val="22"/>
          <w:szCs w:val="22"/>
        </w:rPr>
        <w:t xml:space="preserve"> </w:t>
      </w:r>
      <w:r w:rsidR="00DD029A" w:rsidRPr="00DD029A">
        <w:rPr>
          <w:position w:val="-10"/>
          <w:sz w:val="22"/>
          <w:szCs w:val="22"/>
        </w:rPr>
        <w:pict>
          <v:shape id="_x0000_i4273" type="#_x0000_t75" style="width:56.25pt;height:15pt">
            <v:imagedata r:id="rId2857" o:title=""/>
          </v:shape>
        </w:pict>
      </w:r>
      <w:r w:rsidRPr="001242A6">
        <w:rPr>
          <w:sz w:val="22"/>
          <w:szCs w:val="22"/>
        </w:rPr>
        <w:t xml:space="preserve"> – </w:t>
      </w:r>
      <w:r w:rsidRPr="001242A6">
        <w:rPr>
          <w:i/>
          <w:sz w:val="22"/>
          <w:szCs w:val="22"/>
          <w:lang w:val="en-US"/>
        </w:rPr>
        <w:t>trivial</w:t>
      </w:r>
      <w:r w:rsidRPr="001242A6">
        <w:rPr>
          <w:i/>
          <w:sz w:val="22"/>
          <w:szCs w:val="22"/>
        </w:rPr>
        <w:t xml:space="preserve"> </w:t>
      </w:r>
      <w:r w:rsidRPr="001242A6">
        <w:rPr>
          <w:i/>
          <w:sz w:val="22"/>
          <w:szCs w:val="22"/>
          <w:lang w:val="en-US"/>
        </w:rPr>
        <w:t>or</w:t>
      </w:r>
      <w:r w:rsidRPr="001242A6">
        <w:rPr>
          <w:i/>
          <w:sz w:val="22"/>
          <w:szCs w:val="22"/>
        </w:rPr>
        <w:t xml:space="preserve"> “</w:t>
      </w:r>
      <w:r w:rsidRPr="001242A6">
        <w:rPr>
          <w:i/>
          <w:sz w:val="22"/>
          <w:szCs w:val="22"/>
          <w:lang w:val="en-US"/>
        </w:rPr>
        <w:t>the poorest</w:t>
      </w:r>
      <w:r w:rsidRPr="001242A6">
        <w:rPr>
          <w:i/>
          <w:sz w:val="22"/>
          <w:szCs w:val="22"/>
        </w:rPr>
        <w:t xml:space="preserve">” </w:t>
      </w:r>
      <w:r w:rsidRPr="001242A6">
        <w:rPr>
          <w:i/>
          <w:sz w:val="22"/>
          <w:szCs w:val="22"/>
          <w:lang w:val="en-US"/>
        </w:rPr>
        <w:t>algebra of subsets of the set</w:t>
      </w:r>
      <w:r w:rsidRPr="001242A6">
        <w:rPr>
          <w:i/>
          <w:sz w:val="22"/>
          <w:szCs w:val="22"/>
        </w:rPr>
        <w:t xml:space="preserve"> </w:t>
      </w:r>
      <w:r w:rsidR="00DD029A" w:rsidRPr="00DD029A">
        <w:rPr>
          <w:position w:val="-4"/>
          <w:sz w:val="22"/>
          <w:szCs w:val="22"/>
        </w:rPr>
        <w:pict>
          <v:shape id="_x0000_i4274" type="#_x0000_t75" style="width:12pt;height:12pt">
            <v:imagedata r:id="rId2849" o:title=""/>
          </v:shape>
        </w:pict>
      </w:r>
      <w:r w:rsidRPr="001242A6">
        <w:rPr>
          <w:sz w:val="22"/>
          <w:szCs w:val="22"/>
        </w:rPr>
        <w:t>.</w:t>
      </w:r>
    </w:p>
    <w:p w:rsidR="001242A6" w:rsidRPr="001242A6" w:rsidRDefault="001242A6" w:rsidP="001242A6">
      <w:pPr>
        <w:ind w:firstLine="340"/>
        <w:jc w:val="both"/>
        <w:rPr>
          <w:sz w:val="22"/>
          <w:szCs w:val="22"/>
        </w:rPr>
      </w:pPr>
      <w:r w:rsidRPr="001242A6">
        <w:rPr>
          <w:sz w:val="22"/>
          <w:szCs w:val="22"/>
        </w:rPr>
        <w:t xml:space="preserve">2. </w:t>
      </w:r>
      <w:r w:rsidR="00DD029A" w:rsidRPr="00DD029A">
        <w:rPr>
          <w:position w:val="-10"/>
          <w:sz w:val="22"/>
          <w:szCs w:val="22"/>
        </w:rPr>
        <w:pict>
          <v:shape id="_x0000_i4275" type="#_x0000_t75" style="width:60pt;height:17.25pt">
            <v:imagedata r:id="rId2858" o:title=""/>
          </v:shape>
        </w:pict>
      </w:r>
      <w:r w:rsidRPr="001242A6">
        <w:rPr>
          <w:sz w:val="22"/>
          <w:szCs w:val="22"/>
        </w:rPr>
        <w:t xml:space="preserve"> – </w:t>
      </w:r>
      <w:r w:rsidRPr="001242A6">
        <w:rPr>
          <w:sz w:val="22"/>
          <w:szCs w:val="22"/>
          <w:lang w:val="en-US"/>
        </w:rPr>
        <w:t>the algebra of subsets</w:t>
      </w:r>
      <w:r w:rsidRPr="001242A6">
        <w:rPr>
          <w:sz w:val="22"/>
          <w:szCs w:val="22"/>
        </w:rPr>
        <w:t xml:space="preserve">, </w:t>
      </w:r>
      <w:r w:rsidRPr="001242A6">
        <w:rPr>
          <w:sz w:val="22"/>
          <w:szCs w:val="22"/>
          <w:lang w:val="en-US"/>
        </w:rPr>
        <w:t>that is generated by the set</w:t>
      </w:r>
      <w:r w:rsidRPr="001242A6">
        <w:rPr>
          <w:sz w:val="22"/>
          <w:szCs w:val="22"/>
        </w:rPr>
        <w:t xml:space="preserve"> </w:t>
      </w:r>
      <w:r w:rsidR="00DD029A" w:rsidRPr="00DD029A">
        <w:rPr>
          <w:position w:val="-4"/>
          <w:sz w:val="22"/>
          <w:szCs w:val="22"/>
        </w:rPr>
        <w:pict>
          <v:shape id="_x0000_i4276" type="#_x0000_t75" style="width:11.25pt;height:11.25pt">
            <v:imagedata r:id="rId2859" o:title=""/>
          </v:shape>
        </w:pict>
      </w:r>
      <w:r w:rsidRPr="001242A6">
        <w:rPr>
          <w:sz w:val="22"/>
          <w:szCs w:val="22"/>
        </w:rPr>
        <w:t>.</w:t>
      </w:r>
    </w:p>
    <w:p w:rsidR="001242A6" w:rsidRPr="001242A6" w:rsidRDefault="001242A6" w:rsidP="001242A6">
      <w:pPr>
        <w:ind w:firstLine="340"/>
        <w:jc w:val="both"/>
        <w:rPr>
          <w:sz w:val="22"/>
          <w:szCs w:val="22"/>
        </w:rPr>
      </w:pPr>
      <w:r w:rsidRPr="001242A6">
        <w:rPr>
          <w:sz w:val="22"/>
          <w:szCs w:val="22"/>
        </w:rPr>
        <w:t xml:space="preserve">3. </w:t>
      </w:r>
      <w:r w:rsidRPr="001242A6">
        <w:rPr>
          <w:sz w:val="22"/>
          <w:szCs w:val="22"/>
          <w:lang w:val="en-US"/>
        </w:rPr>
        <w:t>The system</w:t>
      </w:r>
      <w:r w:rsidRPr="001242A6">
        <w:rPr>
          <w:sz w:val="22"/>
          <w:szCs w:val="22"/>
        </w:rPr>
        <w:t xml:space="preserve"> </w:t>
      </w:r>
      <w:r w:rsidR="00DD029A" w:rsidRPr="00DD029A">
        <w:rPr>
          <w:position w:val="-6"/>
          <w:sz w:val="22"/>
          <w:szCs w:val="22"/>
        </w:rPr>
        <w:pict>
          <v:shape id="_x0000_i4277" type="#_x0000_t75" style="width:14.25pt;height:15.75pt">
            <v:imagedata r:id="rId2860" o:title=""/>
          </v:shape>
        </w:pict>
      </w:r>
      <w:r w:rsidRPr="001242A6">
        <w:rPr>
          <w:sz w:val="22"/>
          <w:szCs w:val="22"/>
        </w:rPr>
        <w:t xml:space="preserve"> </w:t>
      </w:r>
      <w:r w:rsidRPr="001242A6">
        <w:rPr>
          <w:sz w:val="22"/>
          <w:szCs w:val="22"/>
          <w:lang w:val="en-US"/>
        </w:rPr>
        <w:t>of all subsets of the set</w:t>
      </w:r>
      <w:r w:rsidRPr="001242A6">
        <w:rPr>
          <w:sz w:val="22"/>
          <w:szCs w:val="22"/>
        </w:rPr>
        <w:t xml:space="preserve"> </w:t>
      </w:r>
      <w:r w:rsidR="00DD029A" w:rsidRPr="00DD029A">
        <w:rPr>
          <w:position w:val="-4"/>
          <w:sz w:val="22"/>
          <w:szCs w:val="22"/>
        </w:rPr>
        <w:pict>
          <v:shape id="_x0000_i4278" type="#_x0000_t75" style="width:12pt;height:12pt">
            <v:imagedata r:id="rId2849" o:title=""/>
          </v:shape>
        </w:pict>
      </w:r>
      <w:r w:rsidRPr="001242A6">
        <w:rPr>
          <w:sz w:val="22"/>
          <w:szCs w:val="22"/>
        </w:rPr>
        <w:t xml:space="preserve"> – </w:t>
      </w:r>
      <w:r w:rsidRPr="001242A6">
        <w:rPr>
          <w:sz w:val="22"/>
          <w:szCs w:val="22"/>
          <w:lang w:val="en-GB"/>
        </w:rPr>
        <w:t>“</w:t>
      </w:r>
      <w:r w:rsidRPr="001242A6">
        <w:rPr>
          <w:sz w:val="22"/>
          <w:szCs w:val="22"/>
          <w:lang w:val="en-US"/>
        </w:rPr>
        <w:t>the richest</w:t>
      </w:r>
      <w:r w:rsidRPr="001242A6">
        <w:rPr>
          <w:sz w:val="22"/>
          <w:szCs w:val="22"/>
          <w:lang w:val="en-GB"/>
        </w:rPr>
        <w:t>”</w:t>
      </w:r>
      <w:r w:rsidRPr="001242A6">
        <w:rPr>
          <w:sz w:val="22"/>
          <w:szCs w:val="22"/>
        </w:rPr>
        <w:t xml:space="preserve"> </w:t>
      </w:r>
      <w:r w:rsidRPr="001242A6">
        <w:rPr>
          <w:sz w:val="22"/>
          <w:szCs w:val="22"/>
          <w:lang w:val="en-US"/>
        </w:rPr>
        <w:t>algebra of subsets of the set</w:t>
      </w:r>
      <w:r w:rsidRPr="001242A6">
        <w:rPr>
          <w:sz w:val="22"/>
          <w:szCs w:val="22"/>
        </w:rPr>
        <w:t xml:space="preserve"> </w:t>
      </w:r>
      <w:r w:rsidR="00DD029A" w:rsidRPr="00DD029A">
        <w:rPr>
          <w:position w:val="-4"/>
          <w:sz w:val="22"/>
          <w:szCs w:val="22"/>
        </w:rPr>
        <w:pict>
          <v:shape id="_x0000_i4279" type="#_x0000_t75" style="width:12pt;height:12pt">
            <v:imagedata r:id="rId2849" o:title=""/>
          </v:shape>
        </w:pict>
      </w:r>
      <w:r w:rsidRPr="001242A6">
        <w:t>.</w:t>
      </w:r>
    </w:p>
    <w:p w:rsidR="001242A6" w:rsidRPr="001242A6" w:rsidRDefault="001242A6" w:rsidP="001242A6">
      <w:pPr>
        <w:ind w:firstLine="340"/>
        <w:jc w:val="both"/>
        <w:rPr>
          <w:sz w:val="22"/>
          <w:szCs w:val="22"/>
          <w:lang w:val="en-US"/>
        </w:rPr>
      </w:pPr>
      <w:r w:rsidRPr="001242A6">
        <w:rPr>
          <w:sz w:val="22"/>
          <w:szCs w:val="22"/>
        </w:rPr>
        <w:t xml:space="preserve">4. </w:t>
      </w:r>
      <w:r w:rsidRPr="001242A6">
        <w:rPr>
          <w:sz w:val="22"/>
          <w:szCs w:val="22"/>
          <w:lang w:val="en-US"/>
        </w:rPr>
        <w:t>Let</w:t>
      </w:r>
      <w:r w:rsidRPr="001242A6">
        <w:rPr>
          <w:sz w:val="22"/>
          <w:szCs w:val="22"/>
        </w:rPr>
        <w:t xml:space="preserve"> </w:t>
      </w:r>
      <w:r w:rsidR="00DD029A" w:rsidRPr="00DD029A">
        <w:rPr>
          <w:position w:val="-10"/>
          <w:sz w:val="22"/>
          <w:szCs w:val="22"/>
        </w:rPr>
        <w:pict>
          <v:shape id="_x0000_i4280" type="#_x0000_t75" style="width:66pt;height:15pt">
            <v:imagedata r:id="rId2861" o:title=""/>
          </v:shape>
        </w:pict>
      </w:r>
      <w:r w:rsidRPr="001242A6">
        <w:rPr>
          <w:sz w:val="22"/>
          <w:szCs w:val="22"/>
        </w:rPr>
        <w:t xml:space="preserve"> </w:t>
      </w:r>
      <w:r w:rsidRPr="001242A6">
        <w:rPr>
          <w:sz w:val="22"/>
          <w:szCs w:val="22"/>
          <w:lang w:val="en-US"/>
        </w:rPr>
        <w:t>are some subsets of the set</w:t>
      </w:r>
      <w:r w:rsidRPr="001242A6">
        <w:rPr>
          <w:sz w:val="22"/>
          <w:szCs w:val="22"/>
        </w:rPr>
        <w:t xml:space="preserve"> </w:t>
      </w:r>
      <w:r w:rsidR="00DD029A" w:rsidRPr="00DD029A">
        <w:rPr>
          <w:position w:val="-4"/>
          <w:sz w:val="22"/>
          <w:szCs w:val="22"/>
        </w:rPr>
        <w:pict>
          <v:shape id="_x0000_i4281" type="#_x0000_t75" style="width:12pt;height:12pt">
            <v:imagedata r:id="rId2849" o:title=""/>
          </v:shape>
        </w:pict>
      </w:r>
      <w:r w:rsidRPr="001242A6">
        <w:rPr>
          <w:sz w:val="22"/>
          <w:szCs w:val="22"/>
        </w:rPr>
        <w:t xml:space="preserve"> </w:t>
      </w:r>
      <w:r w:rsidRPr="001242A6">
        <w:rPr>
          <w:sz w:val="22"/>
          <w:szCs w:val="22"/>
          <w:lang w:val="en-US"/>
        </w:rPr>
        <w:t>such that</w:t>
      </w:r>
      <w:r w:rsidRPr="001242A6">
        <w:rPr>
          <w:sz w:val="22"/>
          <w:szCs w:val="22"/>
        </w:rPr>
        <w:t xml:space="preserve"> </w:t>
      </w:r>
      <w:r w:rsidR="00DD029A" w:rsidRPr="00DD029A">
        <w:rPr>
          <w:position w:val="-14"/>
          <w:sz w:val="22"/>
          <w:szCs w:val="22"/>
        </w:rPr>
        <w:pict>
          <v:shape id="_x0000_i4282" type="#_x0000_t75" style="width:51.75pt;height:17.25pt">
            <v:imagedata r:id="rId2862" o:title=""/>
          </v:shape>
        </w:pict>
      </w:r>
      <w:r w:rsidRPr="001242A6">
        <w:rPr>
          <w:sz w:val="22"/>
          <w:szCs w:val="22"/>
        </w:rPr>
        <w:t xml:space="preserve">, </w:t>
      </w:r>
      <w:r w:rsidRPr="001242A6">
        <w:rPr>
          <w:sz w:val="22"/>
          <w:szCs w:val="22"/>
          <w:lang w:val="en-US"/>
        </w:rPr>
        <w:t>when</w:t>
      </w:r>
      <w:r w:rsidRPr="001242A6">
        <w:rPr>
          <w:sz w:val="22"/>
          <w:szCs w:val="22"/>
        </w:rPr>
        <w:t xml:space="preserve"> </w:t>
      </w:r>
      <w:r w:rsidR="00DD029A" w:rsidRPr="00DD029A">
        <w:rPr>
          <w:position w:val="-10"/>
          <w:sz w:val="22"/>
          <w:szCs w:val="22"/>
        </w:rPr>
        <w:pict>
          <v:shape id="_x0000_i4283" type="#_x0000_t75" style="width:23.25pt;height:14.25pt">
            <v:imagedata r:id="rId2863" o:title=""/>
          </v:shape>
        </w:pict>
      </w:r>
      <w:r w:rsidRPr="001242A6">
        <w:rPr>
          <w:sz w:val="22"/>
          <w:szCs w:val="22"/>
        </w:rPr>
        <w:t xml:space="preserve">, </w:t>
      </w:r>
      <w:r w:rsidRPr="001242A6">
        <w:rPr>
          <w:sz w:val="22"/>
          <w:szCs w:val="22"/>
          <w:lang w:val="en-US"/>
        </w:rPr>
        <w:t>moreover</w:t>
      </w:r>
      <w:r w:rsidRPr="001242A6">
        <w:rPr>
          <w:sz w:val="22"/>
          <w:szCs w:val="22"/>
        </w:rPr>
        <w:t xml:space="preserve"> </w:t>
      </w:r>
      <w:r w:rsidR="00DD029A" w:rsidRPr="00DD029A">
        <w:rPr>
          <w:position w:val="-10"/>
          <w:sz w:val="22"/>
          <w:szCs w:val="22"/>
        </w:rPr>
        <w:pict>
          <v:shape id="_x0000_i4284" type="#_x0000_t75" style="width:35.25pt;height:15pt">
            <v:imagedata r:id="rId2864" o:title=""/>
          </v:shape>
        </w:pict>
      </w:r>
      <w:r w:rsidRPr="001242A6">
        <w:rPr>
          <w:sz w:val="22"/>
          <w:szCs w:val="22"/>
        </w:rPr>
        <w:t xml:space="preserve">, </w:t>
      </w:r>
      <w:r w:rsidR="00DD029A" w:rsidRPr="00DD029A">
        <w:rPr>
          <w:position w:val="-28"/>
          <w:sz w:val="22"/>
          <w:szCs w:val="22"/>
        </w:rPr>
        <w:pict>
          <v:shape id="_x0000_i4285" type="#_x0000_t75" style="width:45.75pt;height:33pt">
            <v:imagedata r:id="rId2865" o:title=""/>
          </v:shape>
        </w:pict>
      </w:r>
      <w:r w:rsidRPr="001242A6">
        <w:rPr>
          <w:sz w:val="22"/>
          <w:szCs w:val="22"/>
        </w:rPr>
        <w:t>.</w:t>
      </w:r>
    </w:p>
    <w:p w:rsidR="001242A6" w:rsidRPr="001242A6" w:rsidRDefault="001242A6" w:rsidP="001242A6">
      <w:pPr>
        <w:ind w:firstLine="340"/>
        <w:jc w:val="both"/>
        <w:rPr>
          <w:b/>
          <w:sz w:val="22"/>
          <w:szCs w:val="22"/>
          <w:lang w:val="en-US"/>
        </w:rPr>
      </w:pPr>
      <w:r w:rsidRPr="001242A6">
        <w:rPr>
          <w:sz w:val="22"/>
          <w:szCs w:val="22"/>
          <w:lang w:val="en-US"/>
        </w:rPr>
        <w:t xml:space="preserve">If to create a system of sets, that includes the empty set </w:t>
      </w:r>
      <w:r w:rsidRPr="001242A6">
        <w:rPr>
          <w:sz w:val="22"/>
          <w:szCs w:val="22"/>
        </w:rPr>
        <w:t xml:space="preserve"> </w:t>
      </w:r>
      <w:r w:rsidR="00DD029A" w:rsidRPr="00DD029A">
        <w:rPr>
          <w:position w:val="-6"/>
          <w:sz w:val="22"/>
          <w:szCs w:val="22"/>
        </w:rPr>
        <w:pict>
          <v:shape id="_x0000_i4286" type="#_x0000_t75" style="width:12pt;height:12pt">
            <v:imagedata r:id="rId2866" o:title=""/>
          </v:shape>
        </w:pict>
      </w:r>
      <w:r w:rsidRPr="001242A6">
        <w:rPr>
          <w:sz w:val="22"/>
          <w:szCs w:val="22"/>
        </w:rPr>
        <w:t xml:space="preserve">, </w:t>
      </w:r>
      <w:r w:rsidRPr="001242A6">
        <w:rPr>
          <w:sz w:val="22"/>
          <w:szCs w:val="22"/>
          <w:lang w:val="en-US"/>
        </w:rPr>
        <w:t>all sets</w:t>
      </w:r>
      <w:r w:rsidRPr="001242A6">
        <w:rPr>
          <w:sz w:val="22"/>
          <w:szCs w:val="22"/>
        </w:rPr>
        <w:t xml:space="preserve"> </w:t>
      </w:r>
      <w:r w:rsidR="00DD029A" w:rsidRPr="00DD029A">
        <w:rPr>
          <w:position w:val="-10"/>
          <w:sz w:val="22"/>
          <w:szCs w:val="22"/>
        </w:rPr>
        <w:pict>
          <v:shape id="_x0000_i4287" type="#_x0000_t75" style="width:15pt;height:15pt">
            <v:imagedata r:id="rId2867" o:title=""/>
          </v:shape>
        </w:pict>
      </w:r>
      <w:r w:rsidRPr="001242A6">
        <w:rPr>
          <w:sz w:val="22"/>
          <w:szCs w:val="22"/>
        </w:rPr>
        <w:t xml:space="preserve">, </w:t>
      </w:r>
      <w:r w:rsidRPr="001242A6">
        <w:rPr>
          <w:sz w:val="22"/>
          <w:szCs w:val="22"/>
          <w:lang w:val="en-US"/>
        </w:rPr>
        <w:t>all possible sums of sets</w:t>
      </w:r>
      <w:r w:rsidRPr="001242A6">
        <w:rPr>
          <w:sz w:val="22"/>
          <w:szCs w:val="22"/>
        </w:rPr>
        <w:t xml:space="preserve"> </w:t>
      </w:r>
      <w:r w:rsidR="00DD029A" w:rsidRPr="00DD029A">
        <w:rPr>
          <w:position w:val="-10"/>
          <w:sz w:val="22"/>
          <w:szCs w:val="22"/>
        </w:rPr>
        <w:pict>
          <v:shape id="_x0000_i4288" type="#_x0000_t75" style="width:15pt;height:15pt">
            <v:imagedata r:id="rId2867" o:title=""/>
          </v:shape>
        </w:pict>
      </w:r>
      <w:r w:rsidRPr="001242A6">
        <w:rPr>
          <w:sz w:val="22"/>
          <w:szCs w:val="22"/>
        </w:rPr>
        <w:t xml:space="preserve"> </w:t>
      </w:r>
      <w:r w:rsidRPr="001242A6">
        <w:rPr>
          <w:sz w:val="22"/>
          <w:szCs w:val="22"/>
          <w:lang w:val="en-US"/>
        </w:rPr>
        <w:t>of two</w:t>
      </w:r>
      <w:r w:rsidRPr="001242A6">
        <w:rPr>
          <w:sz w:val="22"/>
          <w:szCs w:val="22"/>
        </w:rPr>
        <w:t xml:space="preserve">, </w:t>
      </w:r>
      <w:r w:rsidRPr="001242A6">
        <w:rPr>
          <w:sz w:val="22"/>
          <w:szCs w:val="22"/>
          <w:lang w:val="en-US"/>
        </w:rPr>
        <w:t>three</w:t>
      </w:r>
      <w:r w:rsidRPr="001242A6">
        <w:rPr>
          <w:sz w:val="22"/>
          <w:szCs w:val="22"/>
        </w:rPr>
        <w:t xml:space="preserve">, </w:t>
      </w:r>
      <w:r w:rsidRPr="001242A6">
        <w:rPr>
          <w:sz w:val="22"/>
          <w:szCs w:val="22"/>
          <w:lang w:val="en-US"/>
        </w:rPr>
        <w:t>four etc summands</w:t>
      </w:r>
      <w:r w:rsidRPr="001242A6">
        <w:rPr>
          <w:sz w:val="22"/>
          <w:szCs w:val="22"/>
        </w:rPr>
        <w:t xml:space="preserve">, </w:t>
      </w:r>
      <w:r w:rsidRPr="001242A6">
        <w:rPr>
          <w:sz w:val="22"/>
          <w:szCs w:val="22"/>
          <w:lang w:val="en-US"/>
        </w:rPr>
        <w:t>then such system of sets will be an algebra of sets.</w:t>
      </w:r>
      <w:r w:rsidRPr="001242A6">
        <w:rPr>
          <w:sz w:val="22"/>
          <w:szCs w:val="22"/>
        </w:rPr>
        <w:t xml:space="preserve"> </w:t>
      </w:r>
      <w:r w:rsidRPr="001242A6">
        <w:rPr>
          <w:sz w:val="22"/>
          <w:szCs w:val="22"/>
          <w:lang w:val="en-US"/>
        </w:rPr>
        <w:t>The</w:t>
      </w:r>
      <w:r w:rsidRPr="001242A6">
        <w:rPr>
          <w:sz w:val="22"/>
          <w:szCs w:val="22"/>
        </w:rPr>
        <w:t xml:space="preserve"> </w:t>
      </w:r>
      <w:r w:rsidRPr="001242A6">
        <w:rPr>
          <w:i/>
          <w:iCs/>
          <w:sz w:val="22"/>
          <w:szCs w:val="22"/>
          <w:lang w:val="en-US"/>
        </w:rPr>
        <w:t>algebra</w:t>
      </w:r>
      <w:r w:rsidRPr="001242A6">
        <w:rPr>
          <w:sz w:val="22"/>
          <w:szCs w:val="22"/>
        </w:rPr>
        <w:t xml:space="preserve"> </w:t>
      </w:r>
      <w:r w:rsidRPr="001242A6">
        <w:rPr>
          <w:sz w:val="22"/>
          <w:szCs w:val="22"/>
          <w:lang w:val="en-US"/>
        </w:rPr>
        <w:t>of sets is called</w:t>
      </w:r>
      <w:r w:rsidRPr="001242A6">
        <w:rPr>
          <w:sz w:val="22"/>
          <w:szCs w:val="22"/>
        </w:rPr>
        <w:t xml:space="preserve"> </w:t>
      </w:r>
      <w:r w:rsidRPr="001242A6">
        <w:rPr>
          <w:i/>
          <w:iCs/>
          <w:sz w:val="22"/>
          <w:szCs w:val="22"/>
          <w:lang w:val="en-US"/>
        </w:rPr>
        <w:t>generated</w:t>
      </w:r>
      <w:r w:rsidRPr="001242A6">
        <w:rPr>
          <w:sz w:val="22"/>
          <w:szCs w:val="22"/>
          <w:lang w:val="en-US"/>
        </w:rPr>
        <w:t xml:space="preserve"> </w:t>
      </w:r>
      <w:r w:rsidRPr="001242A6">
        <w:rPr>
          <w:i/>
          <w:iCs/>
          <w:sz w:val="22"/>
          <w:szCs w:val="22"/>
          <w:lang w:val="en-US"/>
        </w:rPr>
        <w:t>by division</w:t>
      </w:r>
      <w:r w:rsidRPr="001242A6">
        <w:rPr>
          <w:sz w:val="22"/>
          <w:szCs w:val="22"/>
          <w:lang w:val="en-US"/>
        </w:rPr>
        <w:t xml:space="preserve"> </w:t>
      </w:r>
      <w:r w:rsidR="00DD029A" w:rsidRPr="00DD029A">
        <w:rPr>
          <w:position w:val="-10"/>
          <w:sz w:val="22"/>
          <w:szCs w:val="22"/>
        </w:rPr>
        <w:pict>
          <v:shape id="_x0000_i4289" type="#_x0000_t75" style="width:93pt;height:15pt">
            <v:imagedata r:id="rId2868" o:title=""/>
          </v:shape>
        </w:pict>
      </w:r>
      <w:r w:rsidRPr="001242A6">
        <w:rPr>
          <w:sz w:val="22"/>
          <w:szCs w:val="22"/>
        </w:rPr>
        <w:t xml:space="preserve"> </w:t>
      </w:r>
      <w:r w:rsidRPr="001242A6">
        <w:rPr>
          <w:i/>
          <w:sz w:val="22"/>
          <w:szCs w:val="22"/>
          <w:lang w:val="en-US"/>
        </w:rPr>
        <w:t>of the set</w:t>
      </w:r>
      <w:r w:rsidRPr="001242A6">
        <w:rPr>
          <w:sz w:val="22"/>
          <w:szCs w:val="22"/>
        </w:rPr>
        <w:t xml:space="preserve"> </w:t>
      </w:r>
      <w:r w:rsidR="00DD029A" w:rsidRPr="00DD029A">
        <w:rPr>
          <w:position w:val="-4"/>
          <w:sz w:val="22"/>
          <w:szCs w:val="22"/>
        </w:rPr>
        <w:pict>
          <v:shape id="_x0000_i4290" type="#_x0000_t75" style="width:12pt;height:12pt">
            <v:imagedata r:id="rId2849" o:title=""/>
          </v:shape>
        </w:pict>
      </w:r>
      <w:r w:rsidRPr="001242A6">
        <w:rPr>
          <w:sz w:val="22"/>
          <w:szCs w:val="22"/>
        </w:rPr>
        <w:t xml:space="preserve"> </w:t>
      </w:r>
      <w:r w:rsidRPr="001242A6">
        <w:rPr>
          <w:i/>
          <w:iCs/>
          <w:sz w:val="22"/>
          <w:szCs w:val="22"/>
          <w:lang w:val="en-US"/>
        </w:rPr>
        <w:t>on subsets</w:t>
      </w:r>
      <w:r w:rsidRPr="001242A6">
        <w:rPr>
          <w:i/>
          <w:sz w:val="22"/>
          <w:szCs w:val="22"/>
        </w:rPr>
        <w:t xml:space="preserve"> </w:t>
      </w:r>
      <w:r w:rsidR="00DD029A" w:rsidRPr="00DD029A">
        <w:rPr>
          <w:position w:val="-10"/>
          <w:sz w:val="22"/>
          <w:szCs w:val="22"/>
        </w:rPr>
        <w:pict>
          <v:shape id="_x0000_i4291" type="#_x0000_t75" style="width:15pt;height:15pt">
            <v:imagedata r:id="rId2867" o:title=""/>
          </v:shape>
        </w:pict>
      </w:r>
      <w:r w:rsidRPr="001242A6">
        <w:rPr>
          <w:sz w:val="22"/>
          <w:szCs w:val="22"/>
        </w:rPr>
        <w:t xml:space="preserve">, </w:t>
      </w:r>
      <w:r w:rsidRPr="001242A6">
        <w:rPr>
          <w:sz w:val="22"/>
          <w:szCs w:val="22"/>
          <w:lang w:val="en-US"/>
        </w:rPr>
        <w:t>that didn't intersect in pairs</w:t>
      </w:r>
      <w:r w:rsidRPr="001242A6">
        <w:rPr>
          <w:sz w:val="22"/>
          <w:szCs w:val="22"/>
        </w:rPr>
        <w:t>, i</w:t>
      </w:r>
      <w:r w:rsidRPr="001242A6">
        <w:rPr>
          <w:sz w:val="22"/>
          <w:szCs w:val="22"/>
          <w:lang w:val="en-US"/>
        </w:rPr>
        <w:t>.e.</w:t>
      </w:r>
      <w:r w:rsidRPr="001242A6">
        <w:rPr>
          <w:sz w:val="22"/>
          <w:szCs w:val="22"/>
        </w:rPr>
        <w:t xml:space="preserve"> </w:t>
      </w:r>
      <w:r w:rsidR="00DD029A" w:rsidRPr="00DD029A">
        <w:rPr>
          <w:position w:val="-14"/>
          <w:sz w:val="22"/>
          <w:szCs w:val="22"/>
        </w:rPr>
        <w:pict>
          <v:shape id="_x0000_i4292" type="#_x0000_t75" style="width:48.75pt;height:17.25pt">
            <v:imagedata r:id="rId2869" o:title=""/>
          </v:shape>
        </w:pict>
      </w:r>
      <w:r w:rsidRPr="001242A6">
        <w:rPr>
          <w:sz w:val="22"/>
          <w:szCs w:val="22"/>
        </w:rPr>
        <w:t xml:space="preserve">, </w:t>
      </w:r>
      <w:r w:rsidRPr="001242A6">
        <w:rPr>
          <w:sz w:val="22"/>
          <w:szCs w:val="22"/>
          <w:lang w:val="en-US"/>
        </w:rPr>
        <w:t>when</w:t>
      </w:r>
      <w:r w:rsidRPr="001242A6">
        <w:rPr>
          <w:sz w:val="22"/>
          <w:szCs w:val="22"/>
        </w:rPr>
        <w:t xml:space="preserve"> </w:t>
      </w:r>
      <w:r w:rsidR="00DD029A" w:rsidRPr="00DD029A">
        <w:rPr>
          <w:position w:val="-10"/>
          <w:sz w:val="22"/>
          <w:szCs w:val="22"/>
        </w:rPr>
        <w:pict>
          <v:shape id="_x0000_i4293" type="#_x0000_t75" style="width:21.75pt;height:14.25pt">
            <v:imagedata r:id="rId2870" o:title=""/>
          </v:shape>
        </w:pict>
      </w:r>
      <w:r w:rsidRPr="001242A6">
        <w:rPr>
          <w:sz w:val="22"/>
          <w:szCs w:val="22"/>
        </w:rPr>
        <w:t xml:space="preserve">. </w:t>
      </w:r>
      <w:r w:rsidRPr="001242A6">
        <w:rPr>
          <w:sz w:val="22"/>
          <w:szCs w:val="22"/>
          <w:lang w:val="en-US"/>
        </w:rPr>
        <w:t>The sets</w:t>
      </w:r>
      <w:r w:rsidRPr="001242A6">
        <w:rPr>
          <w:sz w:val="22"/>
          <w:szCs w:val="22"/>
        </w:rPr>
        <w:t xml:space="preserve"> </w:t>
      </w:r>
      <w:r w:rsidR="00DD029A" w:rsidRPr="00DD029A">
        <w:rPr>
          <w:position w:val="-10"/>
          <w:sz w:val="22"/>
          <w:szCs w:val="22"/>
        </w:rPr>
        <w:pict>
          <v:shape id="_x0000_i4294" type="#_x0000_t75" style="width:15pt;height:15pt">
            <v:imagedata r:id="rId2871" o:title=""/>
          </v:shape>
        </w:pict>
      </w:r>
      <w:r w:rsidRPr="001242A6">
        <w:rPr>
          <w:sz w:val="22"/>
          <w:szCs w:val="22"/>
        </w:rPr>
        <w:t xml:space="preserve"> </w:t>
      </w:r>
      <w:r w:rsidRPr="001242A6">
        <w:rPr>
          <w:sz w:val="22"/>
          <w:szCs w:val="22"/>
          <w:lang w:val="en-US"/>
        </w:rPr>
        <w:t xml:space="preserve">in this case </w:t>
      </w:r>
      <w:r w:rsidRPr="001242A6">
        <w:rPr>
          <w:sz w:val="22"/>
          <w:szCs w:val="22"/>
          <w:lang w:val="en-US"/>
        </w:rPr>
        <w:lastRenderedPageBreak/>
        <w:t>are called</w:t>
      </w:r>
      <w:r w:rsidRPr="001242A6">
        <w:rPr>
          <w:sz w:val="22"/>
          <w:szCs w:val="22"/>
        </w:rPr>
        <w:t xml:space="preserve"> </w:t>
      </w:r>
      <w:r w:rsidRPr="001242A6">
        <w:rPr>
          <w:i/>
          <w:iCs/>
          <w:sz w:val="22"/>
          <w:szCs w:val="22"/>
          <w:lang w:val="en-US"/>
        </w:rPr>
        <w:t>atoms of division</w:t>
      </w:r>
      <w:r w:rsidRPr="001242A6">
        <w:rPr>
          <w:sz w:val="22"/>
          <w:szCs w:val="22"/>
        </w:rPr>
        <w:t xml:space="preserve"> </w:t>
      </w:r>
      <w:r w:rsidR="00DD029A" w:rsidRPr="00DD029A">
        <w:rPr>
          <w:position w:val="-4"/>
          <w:sz w:val="22"/>
          <w:szCs w:val="22"/>
        </w:rPr>
        <w:pict>
          <v:shape id="_x0000_i4295" type="#_x0000_t75" style="width:12pt;height:11.25pt">
            <v:imagedata r:id="rId2872" o:title=""/>
          </v:shape>
        </w:pict>
      </w:r>
      <w:r w:rsidRPr="001242A6">
        <w:rPr>
          <w:sz w:val="22"/>
          <w:szCs w:val="22"/>
        </w:rPr>
        <w:t xml:space="preserve">. </w:t>
      </w:r>
      <w:r w:rsidRPr="001242A6">
        <w:rPr>
          <w:sz w:val="22"/>
          <w:szCs w:val="22"/>
          <w:lang w:val="en-US"/>
        </w:rPr>
        <w:t>Thus, by the division</w:t>
      </w:r>
      <w:r w:rsidRPr="001242A6">
        <w:rPr>
          <w:sz w:val="22"/>
          <w:szCs w:val="22"/>
        </w:rPr>
        <w:t xml:space="preserve"> </w:t>
      </w:r>
      <w:r w:rsidR="00DD029A" w:rsidRPr="00DD029A">
        <w:rPr>
          <w:position w:val="-4"/>
          <w:sz w:val="22"/>
          <w:szCs w:val="22"/>
        </w:rPr>
        <w:pict>
          <v:shape id="_x0000_i4296" type="#_x0000_t75" style="width:12pt;height:11.25pt">
            <v:imagedata r:id="rId2872" o:title=""/>
          </v:shape>
        </w:pict>
      </w:r>
      <w:r w:rsidRPr="001242A6">
        <w:rPr>
          <w:sz w:val="22"/>
          <w:szCs w:val="22"/>
        </w:rPr>
        <w:t xml:space="preserve"> </w:t>
      </w:r>
      <w:r w:rsidRPr="001242A6">
        <w:rPr>
          <w:sz w:val="22"/>
          <w:szCs w:val="22"/>
          <w:lang w:val="en-US"/>
        </w:rPr>
        <w:t>the algebra</w:t>
      </w:r>
      <w:r w:rsidRPr="001242A6">
        <w:rPr>
          <w:sz w:val="22"/>
          <w:szCs w:val="22"/>
        </w:rPr>
        <w:t xml:space="preserve"> </w:t>
      </w:r>
      <w:r w:rsidR="00DD029A" w:rsidRPr="00DD029A">
        <w:rPr>
          <w:position w:val="-10"/>
          <w:sz w:val="22"/>
          <w:szCs w:val="22"/>
        </w:rPr>
        <w:pict>
          <v:shape id="_x0000_i4297" type="#_x0000_t75" style="width:44.25pt;height:15pt">
            <v:imagedata r:id="rId2873" o:title=""/>
          </v:shape>
        </w:pict>
      </w:r>
      <w:r w:rsidRPr="001242A6">
        <w:rPr>
          <w:sz w:val="22"/>
          <w:szCs w:val="22"/>
          <w:lang w:val="en-US"/>
        </w:rPr>
        <w:t>is determined uniquely</w:t>
      </w:r>
      <w:r w:rsidRPr="001242A6">
        <w:rPr>
          <w:sz w:val="22"/>
          <w:szCs w:val="22"/>
        </w:rPr>
        <w:t xml:space="preserve">. </w:t>
      </w:r>
      <w:r w:rsidRPr="001242A6">
        <w:rPr>
          <w:sz w:val="22"/>
          <w:szCs w:val="22"/>
          <w:lang w:val="en-US"/>
        </w:rPr>
        <w:t>Vice versa</w:t>
      </w:r>
      <w:r w:rsidRPr="001242A6">
        <w:rPr>
          <w:sz w:val="22"/>
          <w:szCs w:val="22"/>
        </w:rPr>
        <w:t xml:space="preserve">, </w:t>
      </w:r>
      <w:r w:rsidRPr="001242A6">
        <w:rPr>
          <w:sz w:val="22"/>
          <w:szCs w:val="22"/>
          <w:lang w:val="en-US"/>
        </w:rPr>
        <w:t>by the algebra of sets generated by the division</w:t>
      </w:r>
      <w:r w:rsidRPr="001242A6">
        <w:rPr>
          <w:sz w:val="22"/>
          <w:szCs w:val="22"/>
        </w:rPr>
        <w:t xml:space="preserve"> </w:t>
      </w:r>
      <w:r w:rsidR="00DD029A" w:rsidRPr="00DD029A">
        <w:rPr>
          <w:position w:val="-4"/>
          <w:sz w:val="22"/>
          <w:szCs w:val="22"/>
        </w:rPr>
        <w:pict>
          <v:shape id="_x0000_i4298" type="#_x0000_t75" style="width:12pt;height:11.25pt">
            <v:imagedata r:id="rId2872" o:title=""/>
          </v:shape>
        </w:pict>
      </w:r>
      <w:r w:rsidRPr="001242A6">
        <w:rPr>
          <w:sz w:val="22"/>
          <w:szCs w:val="22"/>
        </w:rPr>
        <w:t xml:space="preserve">, </w:t>
      </w:r>
      <w:r w:rsidRPr="001242A6">
        <w:rPr>
          <w:sz w:val="22"/>
          <w:szCs w:val="22"/>
          <w:lang w:val="en-US"/>
        </w:rPr>
        <w:t>one can recover the division, moreover, the unique one.</w:t>
      </w:r>
      <w:r w:rsidRPr="001242A6">
        <w:rPr>
          <w:sz w:val="22"/>
          <w:szCs w:val="22"/>
        </w:rPr>
        <w:t xml:space="preserve"> </w:t>
      </w:r>
      <w:r w:rsidRPr="001242A6">
        <w:rPr>
          <w:sz w:val="22"/>
          <w:szCs w:val="22"/>
          <w:lang w:val="en-US"/>
        </w:rPr>
        <w:t>Indeed</w:t>
      </w:r>
      <w:r w:rsidRPr="001242A6">
        <w:rPr>
          <w:sz w:val="22"/>
          <w:szCs w:val="22"/>
        </w:rPr>
        <w:t xml:space="preserve">, </w:t>
      </w:r>
      <w:r w:rsidRPr="001242A6">
        <w:rPr>
          <w:sz w:val="22"/>
          <w:szCs w:val="22"/>
          <w:lang w:val="en-US"/>
        </w:rPr>
        <w:t>if</w:t>
      </w:r>
      <w:r w:rsidRPr="001242A6">
        <w:rPr>
          <w:sz w:val="22"/>
          <w:szCs w:val="22"/>
        </w:rPr>
        <w:t xml:space="preserve"> </w:t>
      </w:r>
      <w:r w:rsidR="00DD029A" w:rsidRPr="00DD029A">
        <w:rPr>
          <w:position w:val="-6"/>
          <w:sz w:val="22"/>
          <w:szCs w:val="22"/>
        </w:rPr>
        <w:pict>
          <v:shape id="_x0000_i4299" type="#_x0000_t75" style="width:30pt;height:12pt">
            <v:imagedata r:id="rId2874" o:title=""/>
          </v:shape>
        </w:pict>
      </w:r>
      <w:r w:rsidRPr="001242A6">
        <w:rPr>
          <w:sz w:val="22"/>
          <w:szCs w:val="22"/>
        </w:rPr>
        <w:t xml:space="preserve"> </w:t>
      </w:r>
      <w:r w:rsidRPr="001242A6">
        <w:rPr>
          <w:sz w:val="22"/>
          <w:szCs w:val="22"/>
          <w:lang w:val="en-US"/>
        </w:rPr>
        <w:t xml:space="preserve">is such that for any </w:t>
      </w:r>
      <w:r w:rsidR="00DD029A" w:rsidRPr="00DD029A">
        <w:rPr>
          <w:position w:val="-6"/>
          <w:sz w:val="22"/>
          <w:szCs w:val="22"/>
          <w:lang w:val="en-US"/>
        </w:rPr>
        <w:pict>
          <v:shape id="_x0000_i4300" type="#_x0000_t75" style="width:27pt;height:12pt">
            <v:imagedata r:id="rId2875" o:title=""/>
          </v:shape>
        </w:pict>
      </w:r>
      <w:r w:rsidRPr="001242A6">
        <w:rPr>
          <w:sz w:val="22"/>
          <w:szCs w:val="22"/>
        </w:rPr>
        <w:t xml:space="preserve"> </w:t>
      </w:r>
      <w:r w:rsidRPr="001242A6">
        <w:rPr>
          <w:sz w:val="22"/>
          <w:szCs w:val="22"/>
          <w:lang w:val="en-US"/>
        </w:rPr>
        <w:t>or</w:t>
      </w:r>
      <w:r w:rsidRPr="001242A6">
        <w:rPr>
          <w:sz w:val="22"/>
          <w:szCs w:val="22"/>
        </w:rPr>
        <w:t xml:space="preserve"> </w:t>
      </w:r>
      <w:r w:rsidR="00DD029A" w:rsidRPr="00DD029A">
        <w:rPr>
          <w:position w:val="-8"/>
          <w:sz w:val="22"/>
          <w:szCs w:val="22"/>
        </w:rPr>
        <w:pict>
          <v:shape id="_x0000_i4301" type="#_x0000_t75" style="width:50.25pt;height:14.25pt">
            <v:imagedata r:id="rId2876" o:title=""/>
          </v:shape>
        </w:pict>
      </w:r>
      <w:r w:rsidRPr="001242A6">
        <w:rPr>
          <w:sz w:val="22"/>
          <w:szCs w:val="22"/>
        </w:rPr>
        <w:t xml:space="preserve"> </w:t>
      </w:r>
      <w:r w:rsidRPr="001242A6">
        <w:rPr>
          <w:sz w:val="22"/>
          <w:szCs w:val="22"/>
          <w:lang w:val="en-US"/>
        </w:rPr>
        <w:t>or</w:t>
      </w:r>
      <w:r w:rsidRPr="001242A6">
        <w:rPr>
          <w:sz w:val="22"/>
          <w:szCs w:val="22"/>
        </w:rPr>
        <w:t xml:space="preserve"> </w:t>
      </w:r>
      <w:r w:rsidR="00DD029A" w:rsidRPr="00DD029A">
        <w:rPr>
          <w:position w:val="-8"/>
          <w:sz w:val="22"/>
          <w:szCs w:val="22"/>
        </w:rPr>
        <w:pict>
          <v:shape id="_x0000_i4302" type="#_x0000_t75" style="width:48.75pt;height:14.25pt">
            <v:imagedata r:id="rId2877" o:title=""/>
          </v:shape>
        </w:pict>
      </w:r>
      <w:r w:rsidRPr="001242A6">
        <w:rPr>
          <w:sz w:val="22"/>
          <w:szCs w:val="22"/>
        </w:rPr>
        <w:t xml:space="preserve">, </w:t>
      </w:r>
      <w:r w:rsidRPr="001242A6">
        <w:rPr>
          <w:sz w:val="22"/>
          <w:szCs w:val="22"/>
          <w:lang w:val="en-US"/>
        </w:rPr>
        <w:t xml:space="preserve">then the aggregate of such </w:t>
      </w:r>
      <w:r w:rsidRPr="001242A6">
        <w:rPr>
          <w:sz w:val="22"/>
          <w:szCs w:val="22"/>
        </w:rPr>
        <w:t xml:space="preserve"> </w:t>
      </w:r>
      <w:r w:rsidR="00DD029A" w:rsidRPr="00DD029A">
        <w:rPr>
          <w:position w:val="-4"/>
          <w:sz w:val="22"/>
          <w:szCs w:val="22"/>
        </w:rPr>
        <w:pict>
          <v:shape id="_x0000_i4303" type="#_x0000_t75" style="width:12.75pt;height:11.25pt">
            <v:imagedata r:id="rId2878" o:title=""/>
          </v:shape>
        </w:pict>
      </w:r>
      <w:r w:rsidRPr="001242A6">
        <w:rPr>
          <w:sz w:val="22"/>
          <w:szCs w:val="22"/>
        </w:rPr>
        <w:t xml:space="preserve"> </w:t>
      </w:r>
      <w:r w:rsidRPr="001242A6">
        <w:rPr>
          <w:sz w:val="22"/>
          <w:szCs w:val="22"/>
          <w:lang w:val="en-US"/>
        </w:rPr>
        <w:t>will make the required division</w:t>
      </w:r>
      <w:r w:rsidRPr="001242A6">
        <w:rPr>
          <w:sz w:val="22"/>
          <w:szCs w:val="22"/>
        </w:rPr>
        <w:t>.</w:t>
      </w:r>
    </w:p>
    <w:p w:rsidR="001242A6" w:rsidRPr="001242A6" w:rsidRDefault="001242A6" w:rsidP="001242A6">
      <w:pPr>
        <w:ind w:firstLine="340"/>
        <w:jc w:val="both"/>
        <w:rPr>
          <w:sz w:val="22"/>
          <w:szCs w:val="22"/>
        </w:rPr>
      </w:pPr>
      <w:r w:rsidRPr="001242A6">
        <w:rPr>
          <w:b/>
          <w:sz w:val="22"/>
          <w:szCs w:val="22"/>
          <w:lang w:val="en-US"/>
        </w:rPr>
        <w:t>Definition</w:t>
      </w:r>
      <w:r w:rsidRPr="001242A6">
        <w:rPr>
          <w:b/>
          <w:sz w:val="22"/>
          <w:szCs w:val="22"/>
        </w:rPr>
        <w:t>.</w:t>
      </w:r>
      <w:r w:rsidRPr="001242A6">
        <w:rPr>
          <w:sz w:val="22"/>
          <w:szCs w:val="22"/>
        </w:rPr>
        <w:t xml:space="preserve"> </w:t>
      </w:r>
      <w:r w:rsidRPr="001242A6">
        <w:rPr>
          <w:sz w:val="22"/>
          <w:szCs w:val="22"/>
          <w:lang w:val="en-US"/>
        </w:rPr>
        <w:t>System</w:t>
      </w:r>
      <w:r w:rsidRPr="001242A6">
        <w:rPr>
          <w:sz w:val="22"/>
          <w:szCs w:val="22"/>
        </w:rPr>
        <w:t xml:space="preserve"> </w:t>
      </w:r>
      <w:r w:rsidR="00DD029A" w:rsidRPr="00DD029A">
        <w:rPr>
          <w:position w:val="-6"/>
          <w:sz w:val="22"/>
          <w:szCs w:val="22"/>
        </w:rPr>
        <w:pict>
          <v:shape id="_x0000_i4304" type="#_x0000_t75" style="width:9.75pt;height:12pt">
            <v:imagedata r:id="rId2879" o:title=""/>
          </v:shape>
        </w:pict>
      </w:r>
      <w:r w:rsidRPr="001242A6">
        <w:rPr>
          <w:sz w:val="22"/>
          <w:szCs w:val="22"/>
        </w:rPr>
        <w:t xml:space="preserve"> </w:t>
      </w:r>
      <w:r w:rsidRPr="001242A6">
        <w:rPr>
          <w:sz w:val="22"/>
          <w:szCs w:val="22"/>
          <w:lang w:val="en-US"/>
        </w:rPr>
        <w:t xml:space="preserve">of subsets from </w:t>
      </w:r>
      <w:r w:rsidRPr="001242A6">
        <w:rPr>
          <w:sz w:val="22"/>
          <w:szCs w:val="22"/>
        </w:rPr>
        <w:t xml:space="preserve"> </w:t>
      </w:r>
      <w:r w:rsidR="00DD029A" w:rsidRPr="00DD029A">
        <w:rPr>
          <w:position w:val="-4"/>
          <w:sz w:val="22"/>
          <w:szCs w:val="22"/>
        </w:rPr>
        <w:pict>
          <v:shape id="_x0000_i4305" type="#_x0000_t75" style="width:12pt;height:12pt">
            <v:imagedata r:id="rId2849" o:title=""/>
          </v:shape>
        </w:pict>
      </w:r>
      <w:r w:rsidRPr="001242A6">
        <w:rPr>
          <w:sz w:val="22"/>
          <w:szCs w:val="22"/>
        </w:rPr>
        <w:t xml:space="preserve"> </w:t>
      </w:r>
      <w:r w:rsidRPr="001242A6">
        <w:rPr>
          <w:sz w:val="22"/>
          <w:szCs w:val="22"/>
          <w:lang w:val="en-US"/>
        </w:rPr>
        <w:t>is called</w:t>
      </w:r>
      <w:r w:rsidRPr="001242A6">
        <w:rPr>
          <w:sz w:val="22"/>
          <w:szCs w:val="22"/>
        </w:rPr>
        <w:br/>
      </w:r>
      <w:r w:rsidRPr="001242A6">
        <w:rPr>
          <w:i/>
          <w:sz w:val="22"/>
          <w:szCs w:val="22"/>
          <w:lang w:val="en-US"/>
        </w:rPr>
        <w:sym w:font="Symbol" w:char="F073"/>
      </w:r>
      <w:r w:rsidRPr="001242A6">
        <w:rPr>
          <w:sz w:val="22"/>
          <w:szCs w:val="22"/>
          <w:lang w:val="en-US"/>
        </w:rPr>
        <w:t>–</w:t>
      </w:r>
      <w:r w:rsidRPr="001242A6">
        <w:rPr>
          <w:i/>
          <w:iCs/>
          <w:sz w:val="22"/>
          <w:szCs w:val="22"/>
          <w:lang w:val="en-US"/>
        </w:rPr>
        <w:t>algebra</w:t>
      </w:r>
      <w:r w:rsidRPr="001242A6">
        <w:rPr>
          <w:sz w:val="22"/>
          <w:szCs w:val="22"/>
        </w:rPr>
        <w:t xml:space="preserve">, </w:t>
      </w:r>
      <w:r w:rsidRPr="001242A6">
        <w:rPr>
          <w:sz w:val="22"/>
          <w:szCs w:val="22"/>
          <w:lang w:val="en-US"/>
        </w:rPr>
        <w:t>if</w:t>
      </w:r>
      <w:r w:rsidRPr="001242A6">
        <w:rPr>
          <w:sz w:val="22"/>
          <w:szCs w:val="22"/>
        </w:rPr>
        <w:t>:</w:t>
      </w:r>
    </w:p>
    <w:p w:rsidR="001242A6" w:rsidRPr="001242A6" w:rsidRDefault="001242A6" w:rsidP="001242A6">
      <w:pPr>
        <w:keepNext/>
        <w:ind w:firstLine="340"/>
        <w:jc w:val="both"/>
        <w:rPr>
          <w:sz w:val="22"/>
          <w:szCs w:val="22"/>
        </w:rPr>
      </w:pPr>
      <w:r w:rsidRPr="001242A6">
        <w:rPr>
          <w:sz w:val="22"/>
          <w:szCs w:val="22"/>
        </w:rPr>
        <w:t>1</w:t>
      </w:r>
      <w:r w:rsidRPr="001242A6">
        <w:rPr>
          <w:sz w:val="22"/>
          <w:szCs w:val="22"/>
          <w:vertAlign w:val="subscript"/>
          <w:lang w:val="en-US"/>
        </w:rPr>
        <w:t>s</w:t>
      </w:r>
      <w:r w:rsidRPr="001242A6">
        <w:rPr>
          <w:sz w:val="22"/>
          <w:szCs w:val="22"/>
        </w:rPr>
        <w:t xml:space="preserve">. </w:t>
      </w:r>
      <w:r w:rsidR="00DD029A" w:rsidRPr="00DD029A">
        <w:rPr>
          <w:position w:val="-8"/>
          <w:sz w:val="22"/>
          <w:szCs w:val="22"/>
        </w:rPr>
        <w:pict>
          <v:shape id="_x0000_i4306" type="#_x0000_t75" style="width:30pt;height:12.75pt">
            <v:imagedata r:id="rId2880" o:title=""/>
          </v:shape>
        </w:pict>
      </w:r>
    </w:p>
    <w:p w:rsidR="001242A6" w:rsidRPr="001242A6" w:rsidRDefault="001242A6" w:rsidP="001242A6">
      <w:pPr>
        <w:ind w:firstLine="340"/>
        <w:jc w:val="both"/>
        <w:rPr>
          <w:sz w:val="22"/>
          <w:szCs w:val="22"/>
        </w:rPr>
      </w:pPr>
      <w:r w:rsidRPr="001242A6">
        <w:rPr>
          <w:sz w:val="22"/>
          <w:szCs w:val="22"/>
        </w:rPr>
        <w:t>2</w:t>
      </w:r>
      <w:r w:rsidRPr="001242A6">
        <w:rPr>
          <w:sz w:val="22"/>
          <w:szCs w:val="22"/>
          <w:vertAlign w:val="subscript"/>
          <w:lang w:val="en-US"/>
        </w:rPr>
        <w:t>s</w:t>
      </w:r>
      <w:r w:rsidRPr="001242A6">
        <w:rPr>
          <w:sz w:val="22"/>
          <w:szCs w:val="22"/>
        </w:rPr>
        <w:t xml:space="preserve">. </w:t>
      </w:r>
      <w:r w:rsidRPr="001242A6">
        <w:rPr>
          <w:sz w:val="22"/>
          <w:szCs w:val="22"/>
          <w:lang w:val="en-US"/>
        </w:rPr>
        <w:t>from</w:t>
      </w:r>
      <w:r w:rsidRPr="001242A6">
        <w:rPr>
          <w:sz w:val="22"/>
          <w:szCs w:val="22"/>
        </w:rPr>
        <w:t xml:space="preserve"> </w:t>
      </w:r>
      <w:r w:rsidR="00DD029A" w:rsidRPr="00DD029A">
        <w:rPr>
          <w:position w:val="-6"/>
          <w:sz w:val="22"/>
          <w:szCs w:val="22"/>
        </w:rPr>
        <w:pict>
          <v:shape id="_x0000_i4307" type="#_x0000_t75" style="width:27pt;height:12pt">
            <v:imagedata r:id="rId2881" o:title=""/>
          </v:shape>
        </w:pict>
      </w:r>
      <w:r w:rsidRPr="001242A6">
        <w:rPr>
          <w:sz w:val="22"/>
          <w:szCs w:val="22"/>
        </w:rPr>
        <w:t xml:space="preserve"> </w:t>
      </w:r>
      <w:r w:rsidRPr="001242A6">
        <w:rPr>
          <w:sz w:val="22"/>
          <w:szCs w:val="22"/>
          <w:lang w:val="en-US"/>
        </w:rPr>
        <w:t>it follows</w:t>
      </w:r>
      <w:r w:rsidRPr="001242A6">
        <w:rPr>
          <w:sz w:val="22"/>
          <w:szCs w:val="22"/>
        </w:rPr>
        <w:t xml:space="preserve">, </w:t>
      </w:r>
      <w:r w:rsidRPr="001242A6">
        <w:rPr>
          <w:sz w:val="22"/>
          <w:szCs w:val="22"/>
          <w:lang w:val="en-US"/>
        </w:rPr>
        <w:t xml:space="preserve">that </w:t>
      </w:r>
      <w:r w:rsidR="00DD029A" w:rsidRPr="00DD029A">
        <w:rPr>
          <w:position w:val="-8"/>
          <w:sz w:val="22"/>
          <w:szCs w:val="22"/>
        </w:rPr>
        <w:pict>
          <v:shape id="_x0000_i4308" type="#_x0000_t75" style="width:30pt;height:15.75pt">
            <v:imagedata r:id="rId2882" o:title=""/>
          </v:shape>
        </w:pict>
      </w:r>
    </w:p>
    <w:p w:rsidR="001242A6" w:rsidRPr="001242A6" w:rsidRDefault="001242A6" w:rsidP="001242A6">
      <w:pPr>
        <w:ind w:firstLine="340"/>
        <w:jc w:val="both"/>
        <w:rPr>
          <w:sz w:val="22"/>
          <w:szCs w:val="22"/>
          <w:lang w:val="en-US"/>
        </w:rPr>
      </w:pPr>
      <w:r w:rsidRPr="001242A6">
        <w:rPr>
          <w:sz w:val="22"/>
          <w:szCs w:val="22"/>
        </w:rPr>
        <w:t>3</w:t>
      </w:r>
      <w:r w:rsidRPr="001242A6">
        <w:rPr>
          <w:sz w:val="22"/>
          <w:szCs w:val="22"/>
          <w:vertAlign w:val="subscript"/>
          <w:lang w:val="en-US"/>
        </w:rPr>
        <w:t>s</w:t>
      </w:r>
      <w:r w:rsidRPr="001242A6">
        <w:rPr>
          <w:sz w:val="22"/>
          <w:szCs w:val="22"/>
        </w:rPr>
        <w:t xml:space="preserve">. </w:t>
      </w:r>
      <w:r w:rsidRPr="001242A6">
        <w:rPr>
          <w:sz w:val="22"/>
          <w:szCs w:val="22"/>
          <w:lang w:val="en-US"/>
        </w:rPr>
        <w:t>from</w:t>
      </w:r>
      <w:r w:rsidRPr="001242A6">
        <w:rPr>
          <w:sz w:val="22"/>
          <w:szCs w:val="22"/>
        </w:rPr>
        <w:t xml:space="preserve"> </w:t>
      </w:r>
      <w:r w:rsidR="00DD029A" w:rsidRPr="00DD029A">
        <w:rPr>
          <w:position w:val="-10"/>
          <w:sz w:val="22"/>
          <w:szCs w:val="22"/>
        </w:rPr>
        <w:pict>
          <v:shape id="_x0000_i4309" type="#_x0000_t75" style="width:76.5pt;height:15pt">
            <v:imagedata r:id="rId2883" o:title=""/>
          </v:shape>
        </w:pict>
      </w:r>
      <w:r w:rsidRPr="001242A6">
        <w:rPr>
          <w:sz w:val="22"/>
          <w:szCs w:val="22"/>
        </w:rPr>
        <w:t xml:space="preserve"> </w:t>
      </w:r>
      <w:r w:rsidRPr="001242A6">
        <w:rPr>
          <w:sz w:val="22"/>
          <w:szCs w:val="22"/>
          <w:lang w:val="en-US"/>
        </w:rPr>
        <w:t>it follows</w:t>
      </w:r>
      <w:r w:rsidRPr="001242A6">
        <w:rPr>
          <w:sz w:val="22"/>
          <w:szCs w:val="22"/>
        </w:rPr>
        <w:t xml:space="preserve">, </w:t>
      </w:r>
      <w:r w:rsidRPr="001242A6">
        <w:rPr>
          <w:sz w:val="22"/>
          <w:szCs w:val="22"/>
          <w:lang w:val="en-US"/>
        </w:rPr>
        <w:t>that</w:t>
      </w:r>
      <w:r w:rsidRPr="001242A6">
        <w:rPr>
          <w:sz w:val="22"/>
          <w:szCs w:val="22"/>
        </w:rPr>
        <w:t xml:space="preserve"> </w:t>
      </w:r>
      <w:r w:rsidR="00DD029A" w:rsidRPr="00DD029A">
        <w:rPr>
          <w:position w:val="-28"/>
          <w:sz w:val="22"/>
          <w:szCs w:val="22"/>
        </w:rPr>
        <w:pict>
          <v:shape id="_x0000_i4310" type="#_x0000_t75" style="width:44.25pt;height:33pt">
            <v:imagedata r:id="rId2884" o:title=""/>
          </v:shape>
        </w:pict>
      </w:r>
      <w:r w:rsidRPr="001242A6">
        <w:rPr>
          <w:sz w:val="22"/>
          <w:szCs w:val="22"/>
        </w:rPr>
        <w:t>.</w:t>
      </w:r>
    </w:p>
    <w:p w:rsidR="001242A6" w:rsidRPr="001242A6" w:rsidRDefault="001242A6" w:rsidP="001242A6">
      <w:pPr>
        <w:ind w:firstLine="340"/>
        <w:jc w:val="both"/>
        <w:rPr>
          <w:sz w:val="22"/>
          <w:szCs w:val="22"/>
          <w:lang w:val="en-US"/>
        </w:rPr>
      </w:pPr>
      <w:r w:rsidRPr="001242A6">
        <w:rPr>
          <w:sz w:val="22"/>
          <w:szCs w:val="22"/>
          <w:lang w:val="en-US"/>
        </w:rPr>
        <w:t xml:space="preserve">It's easy to see that all considered operations with a finite or countable number of subsets don't withdraw from the </w:t>
      </w:r>
      <w:r w:rsidRPr="001242A6">
        <w:rPr>
          <w:i/>
          <w:sz w:val="22"/>
          <w:szCs w:val="22"/>
          <w:lang w:val="en-US"/>
        </w:rPr>
        <w:sym w:font="Symbol" w:char="F073"/>
      </w:r>
      <w:r w:rsidRPr="001242A6">
        <w:rPr>
          <w:sz w:val="22"/>
          <w:szCs w:val="22"/>
          <w:lang w:val="en-US"/>
        </w:rPr>
        <w:t xml:space="preserve">–algebra </w:t>
      </w:r>
      <w:r w:rsidR="00DD029A" w:rsidRPr="00DD029A">
        <w:rPr>
          <w:position w:val="-6"/>
          <w:sz w:val="22"/>
          <w:szCs w:val="22"/>
        </w:rPr>
        <w:pict>
          <v:shape id="_x0000_i4311" type="#_x0000_t75" style="width:9.75pt;height:12pt">
            <v:imagedata r:id="rId2879" o:title=""/>
          </v:shape>
        </w:pict>
      </w:r>
      <w:r w:rsidRPr="001242A6">
        <w:rPr>
          <w:sz w:val="22"/>
          <w:szCs w:val="22"/>
        </w:rPr>
        <w:t xml:space="preserve">. </w:t>
      </w:r>
      <w:r w:rsidRPr="001242A6">
        <w:rPr>
          <w:sz w:val="22"/>
          <w:szCs w:val="22"/>
          <w:lang w:val="en-US"/>
        </w:rPr>
        <w:t>In particular</w:t>
      </w:r>
      <w:r w:rsidRPr="001242A6">
        <w:rPr>
          <w:sz w:val="22"/>
          <w:szCs w:val="22"/>
        </w:rPr>
        <w:t xml:space="preserve">, </w:t>
      </w:r>
      <w:r w:rsidR="00DD029A" w:rsidRPr="00DD029A">
        <w:rPr>
          <w:position w:val="-28"/>
          <w:sz w:val="22"/>
          <w:szCs w:val="22"/>
        </w:rPr>
        <w:pict>
          <v:shape id="_x0000_i4312" type="#_x0000_t75" style="width:44.25pt;height:33pt">
            <v:imagedata r:id="rId2885" o:title=""/>
          </v:shape>
        </w:pict>
      </w:r>
      <w:r w:rsidRPr="001242A6">
        <w:rPr>
          <w:sz w:val="22"/>
          <w:szCs w:val="22"/>
        </w:rPr>
        <w:t xml:space="preserve">, </w:t>
      </w:r>
      <w:r w:rsidRPr="001242A6">
        <w:rPr>
          <w:sz w:val="22"/>
          <w:szCs w:val="22"/>
          <w:lang w:val="en-US"/>
        </w:rPr>
        <w:t>when</w:t>
      </w:r>
      <w:r w:rsidRPr="001242A6">
        <w:rPr>
          <w:sz w:val="22"/>
          <w:szCs w:val="22"/>
        </w:rPr>
        <w:t xml:space="preserve"> </w:t>
      </w:r>
      <w:r w:rsidR="00DD029A" w:rsidRPr="00DD029A">
        <w:rPr>
          <w:position w:val="-10"/>
          <w:sz w:val="22"/>
          <w:szCs w:val="22"/>
        </w:rPr>
        <w:pict>
          <v:shape id="_x0000_i4313" type="#_x0000_t75" style="width:60pt;height:15pt">
            <v:imagedata r:id="rId2886" o:title=""/>
          </v:shape>
        </w:pict>
      </w:r>
      <w:r w:rsidRPr="001242A6">
        <w:rPr>
          <w:sz w:val="22"/>
          <w:szCs w:val="22"/>
        </w:rPr>
        <w:t>.</w:t>
      </w:r>
    </w:p>
    <w:p w:rsidR="001242A6" w:rsidRPr="001242A6" w:rsidRDefault="001242A6" w:rsidP="001242A6">
      <w:pPr>
        <w:ind w:firstLine="340"/>
        <w:jc w:val="both"/>
        <w:rPr>
          <w:sz w:val="22"/>
          <w:szCs w:val="22"/>
          <w:lang w:val="en-US"/>
        </w:rPr>
      </w:pPr>
      <w:r w:rsidRPr="001242A6">
        <w:rPr>
          <w:sz w:val="22"/>
          <w:szCs w:val="22"/>
          <w:lang w:val="en-US"/>
        </w:rPr>
        <w:t>The example of</w:t>
      </w:r>
      <w:r w:rsidRPr="001242A6">
        <w:rPr>
          <w:sz w:val="22"/>
          <w:szCs w:val="22"/>
        </w:rPr>
        <w:t xml:space="preserve"> </w:t>
      </w:r>
      <w:r w:rsidRPr="001242A6">
        <w:rPr>
          <w:i/>
          <w:sz w:val="22"/>
          <w:szCs w:val="22"/>
          <w:lang w:val="en-US"/>
        </w:rPr>
        <w:sym w:font="Symbol" w:char="F073"/>
      </w:r>
      <w:r w:rsidRPr="001242A6">
        <w:rPr>
          <w:sz w:val="22"/>
          <w:szCs w:val="22"/>
          <w:lang w:val="en-US"/>
        </w:rPr>
        <w:t>–algebra is the aggregate</w:t>
      </w:r>
      <w:r w:rsidRPr="001242A6">
        <w:rPr>
          <w:sz w:val="22"/>
          <w:szCs w:val="22"/>
        </w:rPr>
        <w:t xml:space="preserve"> </w:t>
      </w:r>
      <w:r w:rsidR="00DD029A" w:rsidRPr="00DD029A">
        <w:rPr>
          <w:position w:val="-6"/>
          <w:sz w:val="22"/>
          <w:szCs w:val="22"/>
        </w:rPr>
        <w:pict>
          <v:shape id="_x0000_i4314" type="#_x0000_t75" style="width:14.25pt;height:15.75pt">
            <v:imagedata r:id="rId2860" o:title=""/>
          </v:shape>
        </w:pict>
      </w:r>
      <w:r w:rsidRPr="001242A6">
        <w:rPr>
          <w:sz w:val="22"/>
          <w:szCs w:val="22"/>
        </w:rPr>
        <w:t xml:space="preserve"> </w:t>
      </w:r>
      <w:r w:rsidRPr="001242A6">
        <w:rPr>
          <w:sz w:val="22"/>
          <w:szCs w:val="22"/>
          <w:lang w:val="en-US"/>
        </w:rPr>
        <w:t>of all subsets of the set</w:t>
      </w:r>
      <w:r w:rsidRPr="001242A6">
        <w:rPr>
          <w:sz w:val="22"/>
          <w:szCs w:val="22"/>
        </w:rPr>
        <w:t xml:space="preserve"> </w:t>
      </w:r>
      <w:r w:rsidR="00DD029A" w:rsidRPr="00DD029A">
        <w:rPr>
          <w:position w:val="-4"/>
          <w:sz w:val="22"/>
          <w:szCs w:val="22"/>
        </w:rPr>
        <w:pict>
          <v:shape id="_x0000_i4315" type="#_x0000_t75" style="width:12pt;height:12pt">
            <v:imagedata r:id="rId2849" o:title=""/>
          </v:shape>
        </w:pict>
      </w:r>
      <w:r w:rsidRPr="001242A6">
        <w:rPr>
          <w:sz w:val="22"/>
          <w:szCs w:val="22"/>
        </w:rPr>
        <w:t>.</w:t>
      </w:r>
    </w:p>
    <w:p w:rsidR="001242A6" w:rsidRPr="001242A6" w:rsidRDefault="001242A6" w:rsidP="001242A6">
      <w:pPr>
        <w:ind w:firstLine="340"/>
        <w:jc w:val="both"/>
      </w:pPr>
      <w:r w:rsidRPr="001242A6">
        <w:rPr>
          <w:sz w:val="22"/>
          <w:szCs w:val="22"/>
          <w:lang w:val="en-US"/>
        </w:rPr>
        <w:t>The systems of sets</w:t>
      </w:r>
      <w:r w:rsidRPr="001242A6">
        <w:rPr>
          <w:sz w:val="22"/>
          <w:szCs w:val="22"/>
        </w:rPr>
        <w:t xml:space="preserve"> </w:t>
      </w:r>
      <w:r w:rsidR="00DD029A" w:rsidRPr="00DD029A">
        <w:rPr>
          <w:position w:val="-10"/>
          <w:sz w:val="22"/>
          <w:szCs w:val="22"/>
        </w:rPr>
        <w:pict>
          <v:shape id="_x0000_i4316" type="#_x0000_t75" style="width:51.75pt;height:15.75pt">
            <v:imagedata r:id="rId2887" o:title=""/>
          </v:shape>
        </w:pict>
      </w:r>
      <w:r w:rsidRPr="001242A6">
        <w:rPr>
          <w:sz w:val="22"/>
          <w:szCs w:val="22"/>
        </w:rPr>
        <w:t xml:space="preserve">, </w:t>
      </w:r>
      <w:r w:rsidR="00DD029A" w:rsidRPr="00DD029A">
        <w:rPr>
          <w:position w:val="-10"/>
          <w:sz w:val="22"/>
          <w:szCs w:val="22"/>
        </w:rPr>
        <w:pict>
          <v:shape id="_x0000_i4317" type="#_x0000_t75" style="width:1in;height:18.75pt">
            <v:imagedata r:id="rId2888" o:title=""/>
          </v:shape>
        </w:pict>
      </w:r>
      <w:r w:rsidRPr="001242A6">
        <w:rPr>
          <w:sz w:val="22"/>
          <w:szCs w:val="22"/>
        </w:rPr>
        <w:t xml:space="preserve"> </w:t>
      </w:r>
      <w:r w:rsidRPr="001242A6">
        <w:rPr>
          <w:sz w:val="22"/>
          <w:szCs w:val="22"/>
          <w:lang w:val="en-US"/>
        </w:rPr>
        <w:t xml:space="preserve">are both the algebras and the </w:t>
      </w:r>
      <w:r w:rsidRPr="001242A6">
        <w:rPr>
          <w:i/>
          <w:sz w:val="22"/>
          <w:szCs w:val="22"/>
          <w:lang w:val="en-US"/>
        </w:rPr>
        <w:sym w:font="Symbol" w:char="F073"/>
      </w:r>
      <w:r w:rsidRPr="001242A6">
        <w:rPr>
          <w:sz w:val="22"/>
          <w:szCs w:val="22"/>
          <w:lang w:val="en-US"/>
        </w:rPr>
        <w:t>–algebras, moreover</w:t>
      </w:r>
      <w:r w:rsidRPr="001242A6">
        <w:rPr>
          <w:sz w:val="22"/>
          <w:szCs w:val="22"/>
        </w:rPr>
        <w:t xml:space="preserve"> </w:t>
      </w:r>
      <w:r w:rsidR="00DD029A" w:rsidRPr="00DD029A">
        <w:rPr>
          <w:position w:val="-10"/>
          <w:sz w:val="22"/>
          <w:szCs w:val="22"/>
        </w:rPr>
        <w:pict>
          <v:shape id="_x0000_i4318" type="#_x0000_t75" style="width:12.75pt;height:15pt">
            <v:imagedata r:id="rId2889" o:title=""/>
          </v:shape>
        </w:pict>
      </w:r>
      <w:r w:rsidRPr="001242A6">
        <w:rPr>
          <w:sz w:val="22"/>
          <w:szCs w:val="22"/>
        </w:rPr>
        <w:t xml:space="preserve"> </w:t>
      </w:r>
      <w:r w:rsidRPr="001242A6">
        <w:rPr>
          <w:sz w:val="22"/>
          <w:szCs w:val="22"/>
          <w:lang w:val="en-US"/>
        </w:rPr>
        <w:t>is a trivial</w:t>
      </w:r>
      <w:r w:rsidRPr="001242A6">
        <w:rPr>
          <w:sz w:val="22"/>
          <w:szCs w:val="22"/>
        </w:rPr>
        <w:t>, “</w:t>
      </w:r>
      <w:r w:rsidRPr="001242A6">
        <w:rPr>
          <w:sz w:val="22"/>
          <w:szCs w:val="22"/>
          <w:lang w:val="en-US"/>
        </w:rPr>
        <w:t>the poorest</w:t>
      </w:r>
      <w:r w:rsidRPr="001242A6">
        <w:rPr>
          <w:sz w:val="22"/>
          <w:szCs w:val="22"/>
        </w:rPr>
        <w:t xml:space="preserve">” </w:t>
      </w:r>
      <w:r w:rsidRPr="001242A6">
        <w:rPr>
          <w:i/>
          <w:sz w:val="22"/>
          <w:szCs w:val="22"/>
          <w:lang w:val="en-US"/>
        </w:rPr>
        <w:sym w:font="Symbol" w:char="F073"/>
      </w:r>
      <w:r w:rsidRPr="001242A6">
        <w:rPr>
          <w:sz w:val="22"/>
          <w:szCs w:val="22"/>
          <w:lang w:val="en-US"/>
        </w:rPr>
        <w:t>–algebra</w:t>
      </w:r>
      <w:r w:rsidRPr="001242A6">
        <w:rPr>
          <w:sz w:val="22"/>
          <w:szCs w:val="22"/>
        </w:rPr>
        <w:t xml:space="preserve">, </w:t>
      </w:r>
      <w:r w:rsidRPr="001242A6">
        <w:rPr>
          <w:sz w:val="22"/>
          <w:szCs w:val="22"/>
          <w:lang w:val="en-US"/>
        </w:rPr>
        <w:t>whereas</w:t>
      </w:r>
      <w:r w:rsidR="00DD029A" w:rsidRPr="00DD029A">
        <w:rPr>
          <w:position w:val="-6"/>
          <w:sz w:val="22"/>
          <w:szCs w:val="22"/>
        </w:rPr>
        <w:pict>
          <v:shape id="_x0000_i4319" type="#_x0000_t75" style="width:14.25pt;height:15.75pt">
            <v:imagedata r:id="rId2890" o:title=""/>
          </v:shape>
        </w:pict>
      </w:r>
      <w:r w:rsidRPr="001242A6">
        <w:rPr>
          <w:sz w:val="22"/>
          <w:szCs w:val="22"/>
        </w:rPr>
        <w:t xml:space="preserve">  </w:t>
      </w:r>
      <w:r w:rsidRPr="001242A6">
        <w:rPr>
          <w:sz w:val="22"/>
          <w:szCs w:val="22"/>
          <w:lang w:val="en-US"/>
        </w:rPr>
        <w:t xml:space="preserve">is </w:t>
      </w:r>
      <w:r w:rsidRPr="001242A6">
        <w:rPr>
          <w:sz w:val="22"/>
          <w:szCs w:val="22"/>
        </w:rPr>
        <w:t>“</w:t>
      </w:r>
      <w:r w:rsidRPr="001242A6">
        <w:rPr>
          <w:sz w:val="22"/>
          <w:szCs w:val="22"/>
          <w:lang w:val="en-US"/>
        </w:rPr>
        <w:t>the richest</w:t>
      </w:r>
      <w:r w:rsidRPr="001242A6">
        <w:rPr>
          <w:sz w:val="22"/>
          <w:szCs w:val="22"/>
        </w:rPr>
        <w:t xml:space="preserve">” </w:t>
      </w:r>
      <w:r w:rsidRPr="001242A6">
        <w:rPr>
          <w:i/>
          <w:sz w:val="22"/>
          <w:szCs w:val="22"/>
          <w:lang w:val="en-US"/>
        </w:rPr>
        <w:sym w:font="Symbol" w:char="F073"/>
      </w:r>
      <w:r w:rsidRPr="001242A6">
        <w:rPr>
          <w:sz w:val="22"/>
          <w:szCs w:val="22"/>
          <w:lang w:val="en-US"/>
        </w:rPr>
        <w:t>–algebra</w:t>
      </w:r>
      <w:r w:rsidRPr="001242A6">
        <w:rPr>
          <w:sz w:val="22"/>
          <w:szCs w:val="22"/>
        </w:rPr>
        <w:t xml:space="preserve">, </w:t>
      </w:r>
      <w:r w:rsidRPr="001242A6">
        <w:rPr>
          <w:sz w:val="22"/>
          <w:szCs w:val="22"/>
          <w:lang w:val="en-US"/>
        </w:rPr>
        <w:t>that contains</w:t>
      </w:r>
      <w:r w:rsidRPr="001242A6">
        <w:rPr>
          <w:sz w:val="22"/>
          <w:szCs w:val="22"/>
        </w:rPr>
        <w:t xml:space="preserve"> </w:t>
      </w:r>
      <w:r w:rsidRPr="001242A6">
        <w:rPr>
          <w:sz w:val="22"/>
          <w:szCs w:val="22"/>
          <w:lang w:val="en-US"/>
        </w:rPr>
        <w:t>all subsets of the set</w:t>
      </w:r>
      <w:r w:rsidRPr="001242A6">
        <w:rPr>
          <w:sz w:val="22"/>
          <w:szCs w:val="22"/>
        </w:rPr>
        <w:t xml:space="preserve"> </w:t>
      </w:r>
      <w:r w:rsidR="00DD029A" w:rsidRPr="00DD029A">
        <w:rPr>
          <w:position w:val="-4"/>
          <w:sz w:val="22"/>
          <w:szCs w:val="22"/>
        </w:rPr>
        <w:pict>
          <v:shape id="_x0000_i4320" type="#_x0000_t75" style="width:12pt;height:12pt">
            <v:imagedata r:id="rId2849" o:title=""/>
          </v:shape>
        </w:pict>
      </w:r>
      <w:r w:rsidRPr="001242A6">
        <w:rPr>
          <w:sz w:val="22"/>
          <w:szCs w:val="22"/>
        </w:rPr>
        <w:t xml:space="preserve">. </w:t>
      </w:r>
      <w:r w:rsidRPr="001242A6">
        <w:rPr>
          <w:sz w:val="22"/>
          <w:szCs w:val="22"/>
          <w:lang w:val="en-US"/>
        </w:rPr>
        <w:t>If</w:t>
      </w:r>
      <w:r w:rsidRPr="001242A6">
        <w:rPr>
          <w:sz w:val="22"/>
          <w:szCs w:val="22"/>
        </w:rPr>
        <w:t xml:space="preserve"> </w:t>
      </w:r>
      <w:r w:rsidR="00DD029A" w:rsidRPr="00DD029A">
        <w:rPr>
          <w:position w:val="-10"/>
          <w:sz w:val="22"/>
          <w:szCs w:val="22"/>
        </w:rPr>
        <w:pict>
          <v:shape id="_x0000_i4321" type="#_x0000_t75" style="width:78.75pt;height:15pt">
            <v:imagedata r:id="rId2891" o:title=""/>
          </v:shape>
        </w:pict>
      </w:r>
      <w:r w:rsidRPr="001242A6">
        <w:rPr>
          <w:sz w:val="22"/>
          <w:szCs w:val="22"/>
        </w:rPr>
        <w:t xml:space="preserve">  </w:t>
      </w:r>
      <w:r w:rsidRPr="001242A6">
        <w:rPr>
          <w:sz w:val="22"/>
          <w:szCs w:val="22"/>
          <w:lang w:val="en-US"/>
        </w:rPr>
        <w:t>is some countable division of the set</w:t>
      </w:r>
      <w:r w:rsidRPr="001242A6">
        <w:rPr>
          <w:sz w:val="22"/>
          <w:szCs w:val="22"/>
        </w:rPr>
        <w:t xml:space="preserve"> </w:t>
      </w:r>
      <w:r w:rsidR="00DD029A" w:rsidRPr="00DD029A">
        <w:rPr>
          <w:position w:val="-4"/>
          <w:sz w:val="22"/>
          <w:szCs w:val="22"/>
        </w:rPr>
        <w:pict>
          <v:shape id="_x0000_i4322" type="#_x0000_t75" style="width:12pt;height:11.25pt">
            <v:imagedata r:id="rId2892" o:title=""/>
          </v:shape>
        </w:pict>
      </w:r>
      <w:r w:rsidRPr="001242A6">
        <w:rPr>
          <w:sz w:val="22"/>
          <w:szCs w:val="22"/>
        </w:rPr>
        <w:t xml:space="preserve"> </w:t>
      </w:r>
      <w:r w:rsidRPr="001242A6">
        <w:rPr>
          <w:sz w:val="22"/>
          <w:szCs w:val="22"/>
          <w:lang w:val="en-US"/>
        </w:rPr>
        <w:t>by non-empty subsets</w:t>
      </w:r>
    </w:p>
    <w:p w:rsidR="001242A6" w:rsidRPr="001242A6" w:rsidRDefault="00DD029A" w:rsidP="001242A6">
      <w:pPr>
        <w:spacing w:before="60"/>
        <w:jc w:val="center"/>
        <w:rPr>
          <w:spacing w:val="-2"/>
          <w:sz w:val="22"/>
          <w:szCs w:val="22"/>
          <w:lang w:val="en-US"/>
        </w:rPr>
      </w:pPr>
      <w:r w:rsidRPr="00DD029A">
        <w:rPr>
          <w:position w:val="-14"/>
          <w:sz w:val="22"/>
          <w:szCs w:val="22"/>
        </w:rPr>
        <w:pict>
          <v:shape id="_x0000_i4323" type="#_x0000_t75" style="width:156.75pt;height:17.25pt">
            <v:imagedata r:id="rId2893" o:title=""/>
          </v:shape>
        </w:pict>
      </w:r>
      <w:r w:rsidR="001242A6" w:rsidRPr="001242A6">
        <w:rPr>
          <w:sz w:val="22"/>
          <w:szCs w:val="22"/>
        </w:rPr>
        <w:t>,</w:t>
      </w:r>
    </w:p>
    <w:p w:rsidR="001242A6" w:rsidRPr="001242A6" w:rsidRDefault="001242A6" w:rsidP="001242A6">
      <w:pPr>
        <w:jc w:val="both"/>
        <w:rPr>
          <w:sz w:val="22"/>
          <w:szCs w:val="22"/>
          <w:lang w:val="en-US"/>
        </w:rPr>
      </w:pPr>
      <w:r w:rsidRPr="001242A6">
        <w:rPr>
          <w:spacing w:val="-2"/>
          <w:sz w:val="22"/>
          <w:szCs w:val="22"/>
          <w:lang w:val="en-US"/>
        </w:rPr>
        <w:t>then the system</w:t>
      </w:r>
      <w:r w:rsidRPr="001242A6">
        <w:rPr>
          <w:spacing w:val="-2"/>
          <w:sz w:val="22"/>
          <w:szCs w:val="22"/>
        </w:rPr>
        <w:t xml:space="preserve"> </w:t>
      </w:r>
      <w:r w:rsidR="00DD029A" w:rsidRPr="00DD029A">
        <w:rPr>
          <w:spacing w:val="-2"/>
          <w:position w:val="-10"/>
          <w:sz w:val="22"/>
          <w:szCs w:val="22"/>
        </w:rPr>
        <w:pict>
          <v:shape id="_x0000_i4324" type="#_x0000_t75" style="width:42.75pt;height:15pt">
            <v:imagedata r:id="rId2894" o:title=""/>
          </v:shape>
        </w:pict>
      </w:r>
      <w:r w:rsidRPr="001242A6">
        <w:rPr>
          <w:spacing w:val="-2"/>
          <w:sz w:val="22"/>
          <w:szCs w:val="22"/>
        </w:rPr>
        <w:t xml:space="preserve">, </w:t>
      </w:r>
      <w:r w:rsidRPr="001242A6">
        <w:rPr>
          <w:spacing w:val="-2"/>
          <w:sz w:val="22"/>
          <w:szCs w:val="22"/>
          <w:lang w:val="en-US"/>
        </w:rPr>
        <w:t xml:space="preserve">formed of the sets, that are the sums of finite or countable number of elements of </w:t>
      </w:r>
      <w:r w:rsidR="00DD029A" w:rsidRPr="00DD029A">
        <w:rPr>
          <w:spacing w:val="-2"/>
          <w:position w:val="-4"/>
          <w:sz w:val="22"/>
          <w:szCs w:val="22"/>
        </w:rPr>
        <w:pict>
          <v:shape id="_x0000_i4325" type="#_x0000_t75" style="width:12pt;height:11.25pt">
            <v:imagedata r:id="rId2895" o:title=""/>
          </v:shape>
        </w:pict>
      </w:r>
      <w:r w:rsidRPr="001242A6">
        <w:rPr>
          <w:spacing w:val="-2"/>
          <w:sz w:val="22"/>
          <w:szCs w:val="22"/>
        </w:rPr>
        <w:t xml:space="preserve"> </w:t>
      </w:r>
      <w:r w:rsidRPr="001242A6">
        <w:rPr>
          <w:spacing w:val="-2"/>
          <w:sz w:val="22"/>
          <w:szCs w:val="22"/>
          <w:lang w:val="en-US"/>
        </w:rPr>
        <w:t>and</w:t>
      </w:r>
      <w:r w:rsidRPr="001242A6">
        <w:rPr>
          <w:spacing w:val="-2"/>
          <w:sz w:val="22"/>
          <w:szCs w:val="22"/>
        </w:rPr>
        <w:t xml:space="preserve"> </w:t>
      </w:r>
      <w:r w:rsidRPr="001242A6">
        <w:rPr>
          <w:spacing w:val="-2"/>
          <w:sz w:val="22"/>
          <w:szCs w:val="22"/>
          <w:lang w:val="en-US"/>
        </w:rPr>
        <w:t xml:space="preserve">of connected to them empty set </w:t>
      </w:r>
      <w:r w:rsidR="00DD029A" w:rsidRPr="00DD029A">
        <w:rPr>
          <w:spacing w:val="-2"/>
          <w:position w:val="-6"/>
          <w:sz w:val="22"/>
          <w:szCs w:val="22"/>
        </w:rPr>
        <w:pict>
          <v:shape id="_x0000_i4326" type="#_x0000_t75" style="width:12pt;height:12pt">
            <v:imagedata r:id="rId2896" o:title=""/>
          </v:shape>
        </w:pict>
      </w:r>
      <w:r w:rsidRPr="001242A6">
        <w:rPr>
          <w:spacing w:val="-2"/>
          <w:sz w:val="22"/>
          <w:szCs w:val="22"/>
        </w:rPr>
        <w:t xml:space="preserve">, </w:t>
      </w:r>
      <w:r w:rsidRPr="001242A6">
        <w:rPr>
          <w:spacing w:val="-2"/>
          <w:sz w:val="22"/>
          <w:szCs w:val="22"/>
          <w:lang w:val="en-US"/>
        </w:rPr>
        <w:t xml:space="preserve">is both the algebra and the </w:t>
      </w:r>
      <w:r w:rsidRPr="001242A6">
        <w:rPr>
          <w:i/>
          <w:sz w:val="22"/>
          <w:szCs w:val="22"/>
          <w:lang w:val="en-US"/>
        </w:rPr>
        <w:sym w:font="Symbol" w:char="F073"/>
      </w:r>
      <w:r w:rsidRPr="001242A6">
        <w:rPr>
          <w:sz w:val="22"/>
          <w:szCs w:val="22"/>
          <w:lang w:val="en-US"/>
        </w:rPr>
        <w:t>–</w:t>
      </w:r>
      <w:r w:rsidRPr="001242A6">
        <w:rPr>
          <w:spacing w:val="-2"/>
          <w:sz w:val="22"/>
          <w:szCs w:val="22"/>
          <w:lang w:val="en-US"/>
        </w:rPr>
        <w:t>algebra</w:t>
      </w:r>
      <w:r w:rsidRPr="001242A6">
        <w:rPr>
          <w:spacing w:val="-2"/>
          <w:sz w:val="22"/>
          <w:szCs w:val="22"/>
        </w:rPr>
        <w:t>.</w:t>
      </w:r>
    </w:p>
    <w:p w:rsidR="001242A6" w:rsidRPr="001242A6" w:rsidRDefault="001242A6" w:rsidP="001242A6">
      <w:pPr>
        <w:ind w:firstLine="340"/>
        <w:jc w:val="both"/>
        <w:rPr>
          <w:b/>
          <w:sz w:val="22"/>
          <w:szCs w:val="22"/>
          <w:lang w:val="en-US"/>
        </w:rPr>
      </w:pPr>
      <w:r w:rsidRPr="001242A6">
        <w:rPr>
          <w:sz w:val="22"/>
          <w:szCs w:val="22"/>
          <w:lang w:val="en-US"/>
        </w:rPr>
        <w:t>It is clear, that</w:t>
      </w:r>
      <w:r w:rsidRPr="001242A6">
        <w:rPr>
          <w:sz w:val="22"/>
          <w:szCs w:val="22"/>
        </w:rPr>
        <w:t xml:space="preserve"> </w:t>
      </w:r>
      <w:r w:rsidRPr="001242A6">
        <w:rPr>
          <w:sz w:val="22"/>
          <w:szCs w:val="22"/>
          <w:lang w:val="en-US"/>
        </w:rPr>
        <w:t>every</w:t>
      </w:r>
      <w:r w:rsidRPr="001242A6">
        <w:rPr>
          <w:sz w:val="22"/>
          <w:szCs w:val="22"/>
        </w:rPr>
        <w:t xml:space="preserve"> </w:t>
      </w:r>
      <w:r w:rsidRPr="001242A6">
        <w:rPr>
          <w:i/>
          <w:sz w:val="22"/>
          <w:szCs w:val="22"/>
          <w:lang w:val="en-US"/>
        </w:rPr>
        <w:sym w:font="Symbol" w:char="F073"/>
      </w:r>
      <w:r w:rsidRPr="001242A6">
        <w:rPr>
          <w:sz w:val="22"/>
          <w:szCs w:val="22"/>
          <w:lang w:val="en-US"/>
        </w:rPr>
        <w:t>–algebra is also an algebra, but not vice versa</w:t>
      </w:r>
      <w:r w:rsidRPr="001242A6">
        <w:rPr>
          <w:sz w:val="22"/>
          <w:szCs w:val="22"/>
        </w:rPr>
        <w:t>.</w:t>
      </w:r>
    </w:p>
    <w:p w:rsidR="001242A6" w:rsidRPr="001242A6" w:rsidRDefault="001242A6" w:rsidP="001242A6">
      <w:pPr>
        <w:ind w:firstLine="340"/>
        <w:jc w:val="both"/>
      </w:pPr>
      <w:r w:rsidRPr="001242A6">
        <w:rPr>
          <w:b/>
          <w:sz w:val="22"/>
          <w:szCs w:val="22"/>
          <w:lang w:val="en-US"/>
        </w:rPr>
        <w:t>Definition</w:t>
      </w:r>
      <w:r w:rsidRPr="001242A6">
        <w:rPr>
          <w:b/>
          <w:sz w:val="22"/>
          <w:szCs w:val="22"/>
        </w:rPr>
        <w:t>.</w:t>
      </w:r>
      <w:r w:rsidRPr="001242A6">
        <w:rPr>
          <w:sz w:val="22"/>
          <w:szCs w:val="22"/>
        </w:rPr>
        <w:t xml:space="preserve"> </w:t>
      </w:r>
      <w:r w:rsidRPr="001242A6">
        <w:rPr>
          <w:sz w:val="22"/>
          <w:szCs w:val="22"/>
          <w:lang w:val="en-US"/>
        </w:rPr>
        <w:t>Let</w:t>
      </w:r>
      <w:r w:rsidRPr="001242A6">
        <w:rPr>
          <w:sz w:val="22"/>
          <w:szCs w:val="22"/>
        </w:rPr>
        <w:t xml:space="preserve"> </w:t>
      </w:r>
      <w:r w:rsidR="00DD029A" w:rsidRPr="00DD029A">
        <w:rPr>
          <w:position w:val="-6"/>
          <w:sz w:val="22"/>
          <w:szCs w:val="22"/>
        </w:rPr>
        <w:pict>
          <v:shape id="_x0000_i4327" type="#_x0000_t75" style="width:12.75pt;height:12pt">
            <v:imagedata r:id="rId2897" o:title=""/>
          </v:shape>
        </w:pict>
      </w:r>
      <w:r w:rsidRPr="001242A6">
        <w:rPr>
          <w:sz w:val="22"/>
          <w:szCs w:val="22"/>
        </w:rPr>
        <w:t xml:space="preserve"> </w:t>
      </w:r>
      <w:r w:rsidRPr="001242A6">
        <w:rPr>
          <w:sz w:val="22"/>
          <w:szCs w:val="22"/>
          <w:lang w:val="en-US"/>
        </w:rPr>
        <w:t xml:space="preserve">is some system of subsets of </w:t>
      </w:r>
      <w:r w:rsidR="00DD029A" w:rsidRPr="00DD029A">
        <w:rPr>
          <w:position w:val="-4"/>
          <w:sz w:val="22"/>
          <w:szCs w:val="22"/>
        </w:rPr>
        <w:pict>
          <v:shape id="_x0000_i4328" type="#_x0000_t75" style="width:12pt;height:12pt">
            <v:imagedata r:id="rId2849" o:title=""/>
          </v:shape>
        </w:pict>
      </w:r>
      <w:r w:rsidRPr="001242A6">
        <w:rPr>
          <w:sz w:val="22"/>
          <w:szCs w:val="22"/>
        </w:rPr>
        <w:t>.</w:t>
      </w:r>
    </w:p>
    <w:p w:rsidR="001242A6" w:rsidRPr="001242A6" w:rsidRDefault="001242A6" w:rsidP="001242A6">
      <w:pPr>
        <w:ind w:firstLine="340"/>
        <w:jc w:val="both"/>
        <w:rPr>
          <w:sz w:val="22"/>
          <w:szCs w:val="22"/>
        </w:rPr>
      </w:pPr>
      <w:r w:rsidRPr="001242A6">
        <w:rPr>
          <w:i/>
          <w:sz w:val="22"/>
          <w:szCs w:val="22"/>
          <w:lang w:val="en-US"/>
        </w:rPr>
        <w:sym w:font="Symbol" w:char="F073"/>
      </w:r>
      <w:r w:rsidRPr="001242A6">
        <w:rPr>
          <w:sz w:val="22"/>
          <w:szCs w:val="22"/>
          <w:lang w:val="en-US"/>
        </w:rPr>
        <w:t>–algebra</w:t>
      </w:r>
      <w:r w:rsidRPr="001242A6">
        <w:rPr>
          <w:sz w:val="22"/>
          <w:szCs w:val="22"/>
        </w:rPr>
        <w:t xml:space="preserve"> </w:t>
      </w:r>
      <w:r w:rsidR="00DD029A" w:rsidRPr="00DD029A">
        <w:rPr>
          <w:position w:val="-10"/>
          <w:sz w:val="22"/>
          <w:szCs w:val="22"/>
        </w:rPr>
        <w:pict>
          <v:shape id="_x0000_i4329" type="#_x0000_t75" style="width:27.75pt;height:15pt">
            <v:imagedata r:id="rId2898" o:title=""/>
          </v:shape>
        </w:pict>
      </w:r>
      <w:r w:rsidRPr="001242A6">
        <w:rPr>
          <w:sz w:val="22"/>
          <w:szCs w:val="22"/>
        </w:rPr>
        <w:t xml:space="preserve"> </w:t>
      </w:r>
      <w:r w:rsidRPr="001242A6">
        <w:rPr>
          <w:sz w:val="22"/>
          <w:szCs w:val="22"/>
          <w:lang w:val="en-US"/>
        </w:rPr>
        <w:t>is called</w:t>
      </w:r>
      <w:r w:rsidRPr="001242A6">
        <w:rPr>
          <w:sz w:val="22"/>
          <w:szCs w:val="22"/>
        </w:rPr>
        <w:t xml:space="preserve"> </w:t>
      </w:r>
      <w:r w:rsidRPr="001242A6">
        <w:rPr>
          <w:i/>
          <w:iCs/>
          <w:sz w:val="22"/>
          <w:szCs w:val="22"/>
          <w:lang w:val="en-US"/>
        </w:rPr>
        <w:t>the smallest containing the system</w:t>
      </w:r>
      <w:r w:rsidRPr="001242A6">
        <w:rPr>
          <w:sz w:val="22"/>
          <w:szCs w:val="22"/>
        </w:rPr>
        <w:t xml:space="preserve"> </w:t>
      </w:r>
      <w:r w:rsidR="00DD029A" w:rsidRPr="00DD029A">
        <w:rPr>
          <w:position w:val="-6"/>
          <w:sz w:val="22"/>
          <w:szCs w:val="22"/>
        </w:rPr>
        <w:pict>
          <v:shape id="_x0000_i4330" type="#_x0000_t75" style="width:12.75pt;height:12pt">
            <v:imagedata r:id="rId2899" o:title=""/>
          </v:shape>
        </w:pict>
      </w:r>
      <w:r w:rsidRPr="001242A6">
        <w:rPr>
          <w:sz w:val="22"/>
          <w:szCs w:val="22"/>
        </w:rPr>
        <w:t xml:space="preserve">, </w:t>
      </w:r>
      <w:r w:rsidRPr="001242A6">
        <w:rPr>
          <w:sz w:val="22"/>
          <w:szCs w:val="22"/>
          <w:lang w:val="en-US"/>
        </w:rPr>
        <w:t>if</w:t>
      </w:r>
      <w:r w:rsidRPr="001242A6">
        <w:rPr>
          <w:sz w:val="22"/>
          <w:szCs w:val="22"/>
        </w:rPr>
        <w:t>:</w:t>
      </w:r>
    </w:p>
    <w:p w:rsidR="001242A6" w:rsidRPr="001242A6" w:rsidRDefault="001242A6" w:rsidP="001242A6">
      <w:pPr>
        <w:ind w:firstLine="340"/>
        <w:jc w:val="both"/>
        <w:rPr>
          <w:sz w:val="22"/>
          <w:szCs w:val="22"/>
        </w:rPr>
      </w:pPr>
      <w:r w:rsidRPr="001242A6">
        <w:rPr>
          <w:sz w:val="22"/>
          <w:szCs w:val="22"/>
        </w:rPr>
        <w:t xml:space="preserve">1) </w:t>
      </w:r>
      <w:r w:rsidR="00DD029A" w:rsidRPr="00DD029A">
        <w:rPr>
          <w:position w:val="-10"/>
          <w:sz w:val="22"/>
          <w:szCs w:val="22"/>
        </w:rPr>
        <w:pict>
          <v:shape id="_x0000_i4331" type="#_x0000_t75" style="width:51.75pt;height:15pt">
            <v:imagedata r:id="rId2900" o:title=""/>
          </v:shape>
        </w:pict>
      </w:r>
    </w:p>
    <w:p w:rsidR="001242A6" w:rsidRPr="001242A6" w:rsidRDefault="001242A6" w:rsidP="001242A6">
      <w:pPr>
        <w:ind w:firstLine="340"/>
        <w:jc w:val="both"/>
        <w:rPr>
          <w:sz w:val="22"/>
          <w:szCs w:val="22"/>
          <w:lang w:val="en-US"/>
        </w:rPr>
      </w:pPr>
      <w:r w:rsidRPr="001242A6">
        <w:rPr>
          <w:sz w:val="22"/>
          <w:szCs w:val="22"/>
        </w:rPr>
        <w:t xml:space="preserve">2) </w:t>
      </w:r>
      <w:r w:rsidRPr="001242A6">
        <w:rPr>
          <w:sz w:val="22"/>
          <w:szCs w:val="22"/>
          <w:lang w:val="en-US"/>
        </w:rPr>
        <w:t>for any</w:t>
      </w:r>
      <w:r w:rsidRPr="001242A6">
        <w:rPr>
          <w:sz w:val="22"/>
          <w:szCs w:val="22"/>
        </w:rPr>
        <w:t xml:space="preserve"> </w:t>
      </w:r>
      <w:r w:rsidRPr="001242A6">
        <w:rPr>
          <w:i/>
          <w:sz w:val="22"/>
          <w:szCs w:val="22"/>
          <w:lang w:val="en-US"/>
        </w:rPr>
        <w:sym w:font="Symbol" w:char="F073"/>
      </w:r>
      <w:r w:rsidRPr="001242A6">
        <w:rPr>
          <w:sz w:val="22"/>
          <w:szCs w:val="22"/>
          <w:lang w:val="en-US"/>
        </w:rPr>
        <w:t>–algebra</w:t>
      </w:r>
      <w:r w:rsidRPr="001242A6">
        <w:rPr>
          <w:sz w:val="22"/>
          <w:szCs w:val="22"/>
        </w:rPr>
        <w:t xml:space="preserve"> </w:t>
      </w:r>
      <w:r w:rsidR="00DD029A" w:rsidRPr="00DD029A">
        <w:rPr>
          <w:position w:val="-6"/>
          <w:sz w:val="22"/>
          <w:szCs w:val="22"/>
        </w:rPr>
        <w:pict>
          <v:shape id="_x0000_i4332" type="#_x0000_t75" style="width:9.75pt;height:12pt">
            <v:imagedata r:id="rId2901" o:title=""/>
          </v:shape>
        </w:pict>
      </w:r>
      <w:r w:rsidRPr="001242A6">
        <w:rPr>
          <w:sz w:val="22"/>
          <w:szCs w:val="22"/>
        </w:rPr>
        <w:t xml:space="preserve">, </w:t>
      </w:r>
      <w:r w:rsidRPr="001242A6">
        <w:rPr>
          <w:sz w:val="22"/>
          <w:szCs w:val="22"/>
          <w:lang w:val="en-US"/>
        </w:rPr>
        <w:t>that also contains the system</w:t>
      </w:r>
      <w:r w:rsidRPr="001242A6">
        <w:rPr>
          <w:sz w:val="22"/>
          <w:szCs w:val="22"/>
        </w:rPr>
        <w:t xml:space="preserve"> </w:t>
      </w:r>
      <w:r w:rsidR="00DD029A" w:rsidRPr="00DD029A">
        <w:rPr>
          <w:position w:val="-10"/>
          <w:sz w:val="22"/>
          <w:szCs w:val="22"/>
        </w:rPr>
        <w:pict>
          <v:shape id="_x0000_i4333" type="#_x0000_t75" style="width:44.25pt;height:14.25pt">
            <v:imagedata r:id="rId2902" o:title=""/>
          </v:shape>
        </w:pict>
      </w:r>
      <w:r w:rsidRPr="001242A6">
        <w:rPr>
          <w:sz w:val="22"/>
          <w:szCs w:val="22"/>
        </w:rPr>
        <w:t xml:space="preserve">, </w:t>
      </w:r>
      <w:r w:rsidRPr="001242A6">
        <w:rPr>
          <w:sz w:val="22"/>
          <w:szCs w:val="22"/>
          <w:lang w:val="en-US"/>
        </w:rPr>
        <w:t>there is the following inclusion</w:t>
      </w:r>
      <w:r w:rsidRPr="001242A6">
        <w:rPr>
          <w:sz w:val="22"/>
          <w:szCs w:val="22"/>
        </w:rPr>
        <w:t xml:space="preserve"> </w:t>
      </w:r>
      <w:r w:rsidR="00DD029A" w:rsidRPr="00DD029A">
        <w:rPr>
          <w:position w:val="-10"/>
          <w:sz w:val="22"/>
          <w:szCs w:val="22"/>
        </w:rPr>
        <w:pict>
          <v:shape id="_x0000_i4334" type="#_x0000_t75" style="width:45.75pt;height:15pt">
            <v:imagedata r:id="rId2903" o:title=""/>
          </v:shape>
        </w:pict>
      </w:r>
      <w:r w:rsidRPr="001242A6">
        <w:rPr>
          <w:sz w:val="22"/>
          <w:szCs w:val="22"/>
        </w:rPr>
        <w:t>.</w:t>
      </w:r>
    </w:p>
    <w:p w:rsidR="001242A6" w:rsidRPr="001242A6" w:rsidRDefault="001242A6" w:rsidP="001242A6">
      <w:pPr>
        <w:ind w:firstLine="340"/>
        <w:jc w:val="both"/>
        <w:rPr>
          <w:sz w:val="22"/>
          <w:szCs w:val="22"/>
          <w:lang w:val="en-US"/>
        </w:rPr>
      </w:pPr>
      <w:r w:rsidRPr="001242A6">
        <w:rPr>
          <w:sz w:val="22"/>
          <w:szCs w:val="22"/>
          <w:lang w:val="en-US"/>
        </w:rPr>
        <w:t>For any system of sets</w:t>
      </w:r>
      <w:r w:rsidRPr="001242A6">
        <w:rPr>
          <w:sz w:val="22"/>
          <w:szCs w:val="22"/>
        </w:rPr>
        <w:t xml:space="preserve"> </w:t>
      </w:r>
      <w:r w:rsidR="00DD029A" w:rsidRPr="00DD029A">
        <w:rPr>
          <w:position w:val="-6"/>
          <w:sz w:val="22"/>
          <w:szCs w:val="22"/>
        </w:rPr>
        <w:pict>
          <v:shape id="_x0000_i4335" type="#_x0000_t75" style="width:12.75pt;height:12pt">
            <v:imagedata r:id="rId2904" o:title=""/>
          </v:shape>
        </w:pict>
      </w:r>
      <w:r w:rsidRPr="001242A6">
        <w:rPr>
          <w:sz w:val="22"/>
          <w:szCs w:val="22"/>
        </w:rPr>
        <w:t xml:space="preserve"> </w:t>
      </w:r>
      <w:r w:rsidRPr="001242A6">
        <w:rPr>
          <w:sz w:val="22"/>
          <w:szCs w:val="22"/>
          <w:lang w:val="en-US"/>
        </w:rPr>
        <w:t>there exists the smallest</w:t>
      </w:r>
      <w:r w:rsidRPr="001242A6">
        <w:rPr>
          <w:sz w:val="22"/>
          <w:szCs w:val="22"/>
        </w:rPr>
        <w:t xml:space="preserve"> </w:t>
      </w:r>
      <w:r w:rsidRPr="001242A6">
        <w:rPr>
          <w:i/>
          <w:sz w:val="22"/>
          <w:szCs w:val="22"/>
          <w:lang w:val="en-US"/>
        </w:rPr>
        <w:sym w:font="Symbol" w:char="F073"/>
      </w:r>
      <w:r w:rsidRPr="001242A6">
        <w:rPr>
          <w:sz w:val="22"/>
          <w:szCs w:val="22"/>
          <w:lang w:val="en-US"/>
        </w:rPr>
        <w:t>–algebra</w:t>
      </w:r>
      <w:r w:rsidRPr="001242A6">
        <w:rPr>
          <w:sz w:val="22"/>
          <w:szCs w:val="22"/>
        </w:rPr>
        <w:t xml:space="preserve"> </w:t>
      </w:r>
      <w:r w:rsidR="00DD029A" w:rsidRPr="00DD029A">
        <w:rPr>
          <w:position w:val="-10"/>
          <w:sz w:val="22"/>
          <w:szCs w:val="22"/>
        </w:rPr>
        <w:pict>
          <v:shape id="_x0000_i4336" type="#_x0000_t75" style="width:27.75pt;height:15pt">
            <v:imagedata r:id="rId2905" o:title=""/>
          </v:shape>
        </w:pict>
      </w:r>
      <w:r w:rsidRPr="001242A6">
        <w:rPr>
          <w:sz w:val="22"/>
          <w:szCs w:val="22"/>
        </w:rPr>
        <w:t xml:space="preserve">, </w:t>
      </w:r>
      <w:r w:rsidRPr="001242A6">
        <w:rPr>
          <w:sz w:val="22"/>
          <w:szCs w:val="22"/>
          <w:lang w:val="en-US"/>
        </w:rPr>
        <w:t>that contains the system</w:t>
      </w:r>
      <w:r w:rsidRPr="001242A6">
        <w:rPr>
          <w:sz w:val="22"/>
          <w:szCs w:val="22"/>
        </w:rPr>
        <w:t xml:space="preserve"> </w:t>
      </w:r>
      <w:r w:rsidR="00DD029A" w:rsidRPr="00DD029A">
        <w:rPr>
          <w:position w:val="-6"/>
          <w:sz w:val="22"/>
          <w:szCs w:val="22"/>
        </w:rPr>
        <w:pict>
          <v:shape id="_x0000_i4337" type="#_x0000_t75" style="width:12.75pt;height:12pt">
            <v:imagedata r:id="rId2904" o:title=""/>
          </v:shape>
        </w:pict>
      </w:r>
      <w:r w:rsidRPr="001242A6">
        <w:rPr>
          <w:sz w:val="22"/>
          <w:szCs w:val="22"/>
        </w:rPr>
        <w:t xml:space="preserve">. </w:t>
      </w:r>
      <w:r w:rsidRPr="001242A6">
        <w:rPr>
          <w:sz w:val="22"/>
          <w:szCs w:val="22"/>
          <w:lang w:val="en-US"/>
        </w:rPr>
        <w:t>Indeed</w:t>
      </w:r>
      <w:r w:rsidRPr="001242A6">
        <w:rPr>
          <w:sz w:val="22"/>
          <w:szCs w:val="22"/>
        </w:rPr>
        <w:t xml:space="preserve">, </w:t>
      </w:r>
      <w:r w:rsidRPr="001242A6">
        <w:rPr>
          <w:sz w:val="22"/>
          <w:szCs w:val="22"/>
          <w:lang w:val="en-US"/>
        </w:rPr>
        <w:t>there is at least one</w:t>
      </w:r>
      <w:r w:rsidRPr="001242A6">
        <w:rPr>
          <w:sz w:val="22"/>
          <w:szCs w:val="22"/>
        </w:rPr>
        <w:t xml:space="preserve"> </w:t>
      </w:r>
      <w:r w:rsidRPr="001242A6">
        <w:rPr>
          <w:i/>
          <w:sz w:val="22"/>
          <w:szCs w:val="22"/>
          <w:lang w:val="en-US"/>
        </w:rPr>
        <w:sym w:font="Symbol" w:char="F073"/>
      </w:r>
      <w:r w:rsidRPr="001242A6">
        <w:rPr>
          <w:sz w:val="22"/>
          <w:szCs w:val="22"/>
          <w:lang w:val="en-US"/>
        </w:rPr>
        <w:t>–algebra</w:t>
      </w:r>
      <w:r w:rsidRPr="001242A6">
        <w:rPr>
          <w:sz w:val="22"/>
          <w:szCs w:val="22"/>
        </w:rPr>
        <w:t xml:space="preserve"> (</w:t>
      </w:r>
      <w:r w:rsidRPr="001242A6">
        <w:rPr>
          <w:sz w:val="22"/>
          <w:szCs w:val="22"/>
          <w:lang w:val="en-US"/>
        </w:rPr>
        <w:t>namely</w:t>
      </w:r>
      <w:r w:rsidRPr="001242A6">
        <w:rPr>
          <w:sz w:val="22"/>
          <w:szCs w:val="22"/>
        </w:rPr>
        <w:t xml:space="preserve"> </w:t>
      </w:r>
      <w:r w:rsidR="00DD029A" w:rsidRPr="00DD029A">
        <w:rPr>
          <w:position w:val="-6"/>
          <w:sz w:val="22"/>
          <w:szCs w:val="22"/>
        </w:rPr>
        <w:pict>
          <v:shape id="_x0000_i4338" type="#_x0000_t75" style="width:14.25pt;height:15.75pt">
            <v:imagedata r:id="rId2906" o:title=""/>
          </v:shape>
        </w:pict>
      </w:r>
      <w:r w:rsidRPr="001242A6">
        <w:rPr>
          <w:sz w:val="22"/>
          <w:szCs w:val="22"/>
        </w:rPr>
        <w:t xml:space="preserve">), </w:t>
      </w:r>
      <w:r w:rsidRPr="001242A6">
        <w:rPr>
          <w:sz w:val="22"/>
          <w:szCs w:val="22"/>
          <w:lang w:val="en-US"/>
        </w:rPr>
        <w:t>that contains the system</w:t>
      </w:r>
      <w:r w:rsidRPr="001242A6">
        <w:rPr>
          <w:sz w:val="22"/>
          <w:szCs w:val="22"/>
        </w:rPr>
        <w:t xml:space="preserve"> </w:t>
      </w:r>
      <w:r w:rsidR="00DD029A" w:rsidRPr="00DD029A">
        <w:rPr>
          <w:position w:val="-6"/>
          <w:sz w:val="22"/>
          <w:szCs w:val="22"/>
        </w:rPr>
        <w:pict>
          <v:shape id="_x0000_i4339" type="#_x0000_t75" style="width:12.75pt;height:12pt">
            <v:imagedata r:id="rId2904" o:title=""/>
          </v:shape>
        </w:pict>
      </w:r>
      <w:r w:rsidRPr="001242A6">
        <w:rPr>
          <w:sz w:val="22"/>
          <w:szCs w:val="22"/>
        </w:rPr>
        <w:t xml:space="preserve">. </w:t>
      </w:r>
      <w:r w:rsidRPr="001242A6">
        <w:rPr>
          <w:sz w:val="22"/>
          <w:szCs w:val="22"/>
          <w:lang w:val="en-US"/>
        </w:rPr>
        <w:t xml:space="preserve">The intersection of all </w:t>
      </w:r>
      <w:r w:rsidRPr="001242A6">
        <w:rPr>
          <w:i/>
          <w:sz w:val="22"/>
          <w:szCs w:val="22"/>
          <w:lang w:val="en-US"/>
        </w:rPr>
        <w:sym w:font="Symbol" w:char="F073"/>
      </w:r>
      <w:r w:rsidRPr="001242A6">
        <w:rPr>
          <w:sz w:val="22"/>
          <w:szCs w:val="22"/>
          <w:lang w:val="en-US"/>
        </w:rPr>
        <w:t>–algebras</w:t>
      </w:r>
      <w:r w:rsidRPr="001242A6">
        <w:rPr>
          <w:sz w:val="22"/>
          <w:szCs w:val="22"/>
        </w:rPr>
        <w:t xml:space="preserve">, </w:t>
      </w:r>
      <w:r w:rsidRPr="001242A6">
        <w:rPr>
          <w:sz w:val="22"/>
          <w:szCs w:val="22"/>
          <w:lang w:val="en-US"/>
        </w:rPr>
        <w:t xml:space="preserve">that contain </w:t>
      </w:r>
      <w:r w:rsidRPr="001242A6">
        <w:rPr>
          <w:sz w:val="22"/>
          <w:szCs w:val="22"/>
          <w:lang w:val="en-US"/>
        </w:rPr>
        <w:lastRenderedPageBreak/>
        <w:t>the system</w:t>
      </w:r>
      <w:r w:rsidRPr="001242A6">
        <w:rPr>
          <w:sz w:val="22"/>
          <w:szCs w:val="22"/>
        </w:rPr>
        <w:t xml:space="preserve"> </w:t>
      </w:r>
      <w:r w:rsidR="00DD029A" w:rsidRPr="00DD029A">
        <w:rPr>
          <w:position w:val="-6"/>
          <w:sz w:val="22"/>
          <w:szCs w:val="22"/>
        </w:rPr>
        <w:pict>
          <v:shape id="_x0000_i4340" type="#_x0000_t75" style="width:12.75pt;height:12pt">
            <v:imagedata r:id="rId2904" o:title=""/>
          </v:shape>
        </w:pict>
      </w:r>
      <w:r w:rsidRPr="001242A6">
        <w:rPr>
          <w:sz w:val="22"/>
          <w:szCs w:val="22"/>
        </w:rPr>
        <w:t xml:space="preserve">, </w:t>
      </w:r>
      <w:r w:rsidRPr="001242A6">
        <w:rPr>
          <w:sz w:val="22"/>
          <w:szCs w:val="22"/>
          <w:lang w:val="en-US"/>
        </w:rPr>
        <w:t xml:space="preserve">is the required </w:t>
      </w:r>
      <w:r w:rsidRPr="001242A6">
        <w:rPr>
          <w:i/>
          <w:sz w:val="22"/>
          <w:szCs w:val="22"/>
          <w:lang w:val="en-US"/>
        </w:rPr>
        <w:sym w:font="Symbol" w:char="F073"/>
      </w:r>
      <w:r w:rsidRPr="001242A6">
        <w:rPr>
          <w:sz w:val="22"/>
          <w:szCs w:val="22"/>
          <w:lang w:val="en-US"/>
        </w:rPr>
        <w:t>–algebra</w:t>
      </w:r>
      <w:r w:rsidRPr="001242A6">
        <w:rPr>
          <w:sz w:val="22"/>
          <w:szCs w:val="22"/>
        </w:rPr>
        <w:t xml:space="preserve">. </w:t>
      </w:r>
      <w:r w:rsidRPr="001242A6">
        <w:rPr>
          <w:sz w:val="22"/>
          <w:szCs w:val="22"/>
          <w:lang w:val="en-US"/>
        </w:rPr>
        <w:t>The system</w:t>
      </w:r>
      <w:r w:rsidRPr="001242A6">
        <w:rPr>
          <w:sz w:val="22"/>
          <w:szCs w:val="22"/>
        </w:rPr>
        <w:t xml:space="preserve"> </w:t>
      </w:r>
      <w:r w:rsidR="00DD029A" w:rsidRPr="00DD029A">
        <w:rPr>
          <w:position w:val="-10"/>
          <w:sz w:val="22"/>
          <w:szCs w:val="22"/>
        </w:rPr>
        <w:pict>
          <v:shape id="_x0000_i4341" type="#_x0000_t75" style="width:27.75pt;height:15pt">
            <v:imagedata r:id="rId2907" o:title=""/>
          </v:shape>
        </w:pict>
      </w:r>
      <w:r w:rsidRPr="001242A6">
        <w:rPr>
          <w:sz w:val="22"/>
          <w:szCs w:val="22"/>
        </w:rPr>
        <w:t xml:space="preserve"> </w:t>
      </w:r>
      <w:r w:rsidRPr="001242A6">
        <w:rPr>
          <w:sz w:val="22"/>
          <w:szCs w:val="22"/>
          <w:lang w:val="en-US"/>
        </w:rPr>
        <w:t xml:space="preserve">is called </w:t>
      </w:r>
      <w:r w:rsidRPr="001242A6">
        <w:rPr>
          <w:sz w:val="22"/>
          <w:szCs w:val="22"/>
          <w:lang w:val="en-US"/>
        </w:rPr>
        <w:br/>
      </w:r>
      <w:r w:rsidRPr="001242A6">
        <w:rPr>
          <w:i/>
          <w:sz w:val="22"/>
          <w:szCs w:val="22"/>
          <w:lang w:val="en-US"/>
        </w:rPr>
        <w:sym w:font="Symbol" w:char="F073"/>
      </w:r>
      <w:r w:rsidRPr="001242A6">
        <w:rPr>
          <w:sz w:val="22"/>
          <w:szCs w:val="22"/>
          <w:lang w:val="en-US"/>
        </w:rPr>
        <w:t>–algebra</w:t>
      </w:r>
      <w:r w:rsidRPr="001242A6">
        <w:rPr>
          <w:sz w:val="22"/>
          <w:szCs w:val="22"/>
        </w:rPr>
        <w:t xml:space="preserve">, </w:t>
      </w:r>
      <w:r w:rsidRPr="001242A6">
        <w:rPr>
          <w:sz w:val="22"/>
          <w:szCs w:val="22"/>
          <w:lang w:val="en-US"/>
        </w:rPr>
        <w:t>generated by the system of sets</w:t>
      </w:r>
      <w:r w:rsidRPr="001242A6">
        <w:rPr>
          <w:sz w:val="22"/>
          <w:szCs w:val="22"/>
        </w:rPr>
        <w:t xml:space="preserve"> </w:t>
      </w:r>
      <w:r w:rsidR="00DD029A" w:rsidRPr="00DD029A">
        <w:rPr>
          <w:position w:val="-6"/>
          <w:sz w:val="22"/>
          <w:szCs w:val="22"/>
        </w:rPr>
        <w:pict>
          <v:shape id="_x0000_i4342" type="#_x0000_t75" style="width:12.75pt;height:12pt">
            <v:imagedata r:id="rId2904" o:title=""/>
          </v:shape>
        </w:pict>
      </w:r>
      <w:r w:rsidRPr="001242A6">
        <w:rPr>
          <w:sz w:val="22"/>
          <w:szCs w:val="22"/>
        </w:rPr>
        <w:t>.</w:t>
      </w:r>
    </w:p>
    <w:p w:rsidR="001242A6" w:rsidRPr="001242A6" w:rsidRDefault="001242A6" w:rsidP="001242A6">
      <w:pPr>
        <w:ind w:firstLine="340"/>
        <w:jc w:val="both"/>
      </w:pPr>
      <w:r w:rsidRPr="001242A6">
        <w:rPr>
          <w:sz w:val="22"/>
          <w:szCs w:val="22"/>
          <w:lang w:val="en-US"/>
        </w:rPr>
        <w:t>Let</w:t>
      </w:r>
      <w:r w:rsidRPr="001242A6">
        <w:rPr>
          <w:sz w:val="22"/>
          <w:szCs w:val="22"/>
        </w:rPr>
        <w:t xml:space="preserve"> </w:t>
      </w:r>
      <w:r w:rsidR="00DD029A" w:rsidRPr="00DD029A">
        <w:rPr>
          <w:position w:val="-10"/>
          <w:sz w:val="22"/>
          <w:szCs w:val="22"/>
        </w:rPr>
        <w:pict>
          <v:shape id="_x0000_i4343" type="#_x0000_t75" style="width:78.75pt;height:18.75pt">
            <v:imagedata r:id="rId2908" o:title=""/>
          </v:shape>
        </w:pict>
      </w:r>
      <w:r w:rsidRPr="001242A6">
        <w:rPr>
          <w:sz w:val="22"/>
          <w:szCs w:val="22"/>
        </w:rPr>
        <w:t xml:space="preserve"> </w:t>
      </w:r>
      <w:r w:rsidRPr="001242A6">
        <w:rPr>
          <w:sz w:val="22"/>
          <w:szCs w:val="22"/>
          <w:lang w:val="en-US"/>
        </w:rPr>
        <w:t>is a real straight line</w:t>
      </w:r>
      <w:r w:rsidRPr="001242A6">
        <w:rPr>
          <w:sz w:val="22"/>
          <w:szCs w:val="22"/>
        </w:rPr>
        <w:t>,</w:t>
      </w:r>
    </w:p>
    <w:p w:rsidR="001242A6" w:rsidRPr="001242A6" w:rsidRDefault="00DD029A" w:rsidP="001242A6">
      <w:pPr>
        <w:spacing w:after="60"/>
        <w:jc w:val="center"/>
        <w:rPr>
          <w:sz w:val="22"/>
          <w:szCs w:val="22"/>
          <w:lang w:val="en-US"/>
        </w:rPr>
      </w:pPr>
      <w:r w:rsidRPr="00DD029A">
        <w:rPr>
          <w:position w:val="-10"/>
          <w:sz w:val="22"/>
          <w:szCs w:val="22"/>
        </w:rPr>
        <w:pict>
          <v:shape id="_x0000_i4344" type="#_x0000_t75" style="width:110.25pt;height:18.75pt">
            <v:imagedata r:id="rId2909" o:title=""/>
          </v:shape>
        </w:pict>
      </w:r>
    </w:p>
    <w:p w:rsidR="001242A6" w:rsidRPr="001242A6" w:rsidRDefault="001242A6" w:rsidP="001242A6">
      <w:pPr>
        <w:jc w:val="both"/>
        <w:rPr>
          <w:sz w:val="22"/>
          <w:szCs w:val="22"/>
          <w:lang w:val="en-US"/>
        </w:rPr>
      </w:pPr>
      <w:r w:rsidRPr="001242A6">
        <w:rPr>
          <w:sz w:val="22"/>
          <w:szCs w:val="22"/>
          <w:lang w:val="en-US"/>
        </w:rPr>
        <w:t>for all</w:t>
      </w:r>
      <w:r w:rsidRPr="001242A6">
        <w:rPr>
          <w:sz w:val="22"/>
          <w:szCs w:val="22"/>
        </w:rPr>
        <w:t xml:space="preserve"> </w:t>
      </w:r>
      <w:r w:rsidR="00DD029A" w:rsidRPr="00DD029A">
        <w:rPr>
          <w:position w:val="-6"/>
          <w:sz w:val="22"/>
          <w:szCs w:val="22"/>
        </w:rPr>
        <w:pict>
          <v:shape id="_x0000_i4345" type="#_x0000_t75" style="width:65.25pt;height:12.75pt">
            <v:imagedata r:id="rId2910" o:title=""/>
          </v:shape>
        </w:pict>
      </w:r>
      <w:r w:rsidRPr="001242A6">
        <w:rPr>
          <w:sz w:val="22"/>
          <w:szCs w:val="22"/>
        </w:rPr>
        <w:t xml:space="preserve">. </w:t>
      </w:r>
      <w:r w:rsidRPr="001242A6">
        <w:rPr>
          <w:sz w:val="22"/>
          <w:szCs w:val="22"/>
          <w:lang w:val="en-US"/>
        </w:rPr>
        <w:t>In particular</w:t>
      </w:r>
      <w:r w:rsidRPr="001242A6">
        <w:rPr>
          <w:sz w:val="22"/>
          <w:szCs w:val="22"/>
        </w:rPr>
        <w:t xml:space="preserve"> </w:t>
      </w:r>
      <w:r w:rsidR="00DD029A" w:rsidRPr="00DD029A">
        <w:rPr>
          <w:position w:val="-10"/>
          <w:sz w:val="22"/>
          <w:szCs w:val="22"/>
        </w:rPr>
        <w:pict>
          <v:shape id="_x0000_i4346" type="#_x0000_t75" style="width:45pt;height:15pt">
            <v:imagedata r:id="rId2911" o:title=""/>
          </v:shape>
        </w:pict>
      </w:r>
      <w:r w:rsidRPr="001242A6">
        <w:rPr>
          <w:sz w:val="22"/>
          <w:szCs w:val="22"/>
        </w:rPr>
        <w:t xml:space="preserve">. </w:t>
      </w:r>
      <w:r w:rsidRPr="001242A6">
        <w:rPr>
          <w:sz w:val="22"/>
          <w:szCs w:val="22"/>
          <w:lang w:val="en-US"/>
        </w:rPr>
        <w:t>Denote by</w:t>
      </w:r>
      <w:r w:rsidRPr="001242A6">
        <w:rPr>
          <w:sz w:val="22"/>
          <w:szCs w:val="22"/>
        </w:rPr>
        <w:t xml:space="preserve"> </w:t>
      </w:r>
      <w:r w:rsidR="00DD029A" w:rsidRPr="00DD029A">
        <w:rPr>
          <w:position w:val="-10"/>
          <w:sz w:val="22"/>
          <w:szCs w:val="22"/>
        </w:rPr>
        <w:pict>
          <v:shape id="_x0000_i4347" type="#_x0000_t75" style="width:35.25pt;height:15pt">
            <v:imagedata r:id="rId2912" o:title=""/>
          </v:shape>
        </w:pict>
      </w:r>
      <w:r w:rsidRPr="001242A6">
        <w:rPr>
          <w:sz w:val="22"/>
          <w:szCs w:val="22"/>
        </w:rPr>
        <w:t xml:space="preserve"> </w:t>
      </w:r>
      <w:r w:rsidRPr="001242A6">
        <w:rPr>
          <w:sz w:val="22"/>
          <w:szCs w:val="22"/>
          <w:lang w:val="en-US"/>
        </w:rPr>
        <w:t>the interval</w:t>
      </w:r>
      <w:r w:rsidRPr="001242A6">
        <w:rPr>
          <w:sz w:val="22"/>
          <w:szCs w:val="22"/>
        </w:rPr>
        <w:t xml:space="preserve"> </w:t>
      </w:r>
      <w:r w:rsidR="00DD029A" w:rsidRPr="00DD029A">
        <w:rPr>
          <w:position w:val="-10"/>
          <w:sz w:val="22"/>
          <w:szCs w:val="22"/>
        </w:rPr>
        <w:pict>
          <v:shape id="_x0000_i4348" type="#_x0000_t75" style="width:35.25pt;height:15pt">
            <v:imagedata r:id="rId2913" o:title=""/>
          </v:shape>
        </w:pict>
      </w:r>
      <w:r w:rsidRPr="001242A6">
        <w:rPr>
          <w:sz w:val="22"/>
          <w:szCs w:val="22"/>
        </w:rPr>
        <w:t xml:space="preserve"> (</w:t>
      </w:r>
      <w:r w:rsidRPr="001242A6">
        <w:rPr>
          <w:sz w:val="22"/>
          <w:szCs w:val="22"/>
          <w:lang w:val="en-US"/>
        </w:rPr>
        <w:t>for a complement to the</w:t>
      </w:r>
      <w:r w:rsidRPr="001242A6">
        <w:rPr>
          <w:sz w:val="22"/>
          <w:szCs w:val="22"/>
        </w:rPr>
        <w:t xml:space="preserve"> </w:t>
      </w:r>
      <w:r w:rsidR="00DD029A" w:rsidRPr="00DD029A">
        <w:rPr>
          <w:position w:val="-4"/>
          <w:sz w:val="22"/>
          <w:szCs w:val="22"/>
        </w:rPr>
        <w:pict>
          <v:shape id="_x0000_i4349" type="#_x0000_t75" style="width:14.25pt;height:15pt">
            <v:imagedata r:id="rId2914" o:title=""/>
          </v:shape>
        </w:pict>
      </w:r>
      <w:r w:rsidRPr="001242A6">
        <w:rPr>
          <w:sz w:val="22"/>
          <w:szCs w:val="22"/>
        </w:rPr>
        <w:t xml:space="preserve"> </w:t>
      </w:r>
      <w:r w:rsidRPr="001242A6">
        <w:rPr>
          <w:sz w:val="22"/>
          <w:szCs w:val="22"/>
          <w:lang w:val="en-US"/>
        </w:rPr>
        <w:t>of the interval</w:t>
      </w:r>
      <w:r w:rsidRPr="001242A6">
        <w:rPr>
          <w:sz w:val="22"/>
          <w:szCs w:val="22"/>
        </w:rPr>
        <w:t xml:space="preserve"> </w:t>
      </w:r>
      <w:r w:rsidR="00DD029A" w:rsidRPr="00DD029A">
        <w:rPr>
          <w:position w:val="-10"/>
          <w:sz w:val="22"/>
          <w:szCs w:val="22"/>
        </w:rPr>
        <w:pict>
          <v:shape id="_x0000_i4350" type="#_x0000_t75" style="width:35.25pt;height:14.25pt">
            <v:imagedata r:id="rId2915" o:title=""/>
          </v:shape>
        </w:pict>
      </w:r>
      <w:r w:rsidRPr="001242A6">
        <w:rPr>
          <w:sz w:val="22"/>
          <w:szCs w:val="22"/>
        </w:rPr>
        <w:t xml:space="preserve"> </w:t>
      </w:r>
      <w:r w:rsidRPr="001242A6">
        <w:rPr>
          <w:sz w:val="22"/>
          <w:szCs w:val="22"/>
          <w:lang w:val="en-US"/>
        </w:rPr>
        <w:t>was of the same type, i.e. open from the right and closed-up from the left)</w:t>
      </w:r>
      <w:r w:rsidRPr="001242A6">
        <w:rPr>
          <w:sz w:val="22"/>
          <w:szCs w:val="22"/>
        </w:rPr>
        <w:t>.</w:t>
      </w:r>
    </w:p>
    <w:p w:rsidR="001242A6" w:rsidRPr="001242A6" w:rsidRDefault="001242A6" w:rsidP="001242A6">
      <w:pPr>
        <w:ind w:firstLine="340"/>
        <w:jc w:val="both"/>
      </w:pPr>
      <w:r w:rsidRPr="001242A6">
        <w:rPr>
          <w:sz w:val="22"/>
          <w:szCs w:val="22"/>
          <w:lang w:val="en-US"/>
        </w:rPr>
        <w:t>Denote by</w:t>
      </w:r>
      <w:r w:rsidRPr="001242A6">
        <w:rPr>
          <w:sz w:val="22"/>
          <w:szCs w:val="22"/>
        </w:rPr>
        <w:t xml:space="preserve"> </w:t>
      </w:r>
      <w:r w:rsidR="00DD029A" w:rsidRPr="00DD029A">
        <w:rPr>
          <w:position w:val="-4"/>
          <w:sz w:val="22"/>
          <w:szCs w:val="22"/>
        </w:rPr>
        <w:pict>
          <v:shape id="_x0000_i4351" type="#_x0000_t75" style="width:9.75pt;height:11.25pt">
            <v:imagedata r:id="rId2916" o:title=""/>
          </v:shape>
        </w:pict>
      </w:r>
      <w:r w:rsidRPr="001242A6">
        <w:rPr>
          <w:sz w:val="22"/>
          <w:szCs w:val="22"/>
        </w:rPr>
        <w:t xml:space="preserve"> </w:t>
      </w:r>
      <w:r w:rsidRPr="001242A6">
        <w:rPr>
          <w:sz w:val="22"/>
          <w:szCs w:val="22"/>
          <w:lang w:val="en-US"/>
        </w:rPr>
        <w:t>the system of sets from</w:t>
      </w:r>
      <w:r w:rsidRPr="001242A6">
        <w:rPr>
          <w:sz w:val="22"/>
          <w:szCs w:val="22"/>
        </w:rPr>
        <w:t xml:space="preserve"> </w:t>
      </w:r>
      <w:r w:rsidR="00DD029A" w:rsidRPr="00DD029A">
        <w:rPr>
          <w:position w:val="-4"/>
          <w:sz w:val="22"/>
          <w:szCs w:val="22"/>
        </w:rPr>
        <w:pict>
          <v:shape id="_x0000_i4352" type="#_x0000_t75" style="width:14.25pt;height:15pt">
            <v:imagedata r:id="rId2917" o:title=""/>
          </v:shape>
        </w:pict>
      </w:r>
      <w:r w:rsidRPr="001242A6">
        <w:rPr>
          <w:sz w:val="22"/>
          <w:szCs w:val="22"/>
        </w:rPr>
        <w:t xml:space="preserve">, </w:t>
      </w:r>
      <w:r w:rsidRPr="001242A6">
        <w:rPr>
          <w:sz w:val="22"/>
          <w:szCs w:val="22"/>
          <w:lang w:val="en-US"/>
        </w:rPr>
        <w:t>that consist of finite sums of intervals of the form</w:t>
      </w:r>
      <w:r w:rsidRPr="001242A6">
        <w:rPr>
          <w:sz w:val="22"/>
          <w:szCs w:val="22"/>
        </w:rPr>
        <w:t xml:space="preserve"> </w:t>
      </w:r>
      <w:r w:rsidR="00DD029A" w:rsidRPr="00DD029A">
        <w:rPr>
          <w:position w:val="-10"/>
          <w:sz w:val="22"/>
          <w:szCs w:val="22"/>
        </w:rPr>
        <w:pict>
          <v:shape id="_x0000_i4353" type="#_x0000_t75" style="width:26.25pt;height:14.25pt">
            <v:imagedata r:id="rId2918" o:title=""/>
          </v:shape>
        </w:pict>
      </w:r>
      <w:r w:rsidRPr="001242A6">
        <w:rPr>
          <w:sz w:val="22"/>
          <w:szCs w:val="22"/>
        </w:rPr>
        <w:t>:</w:t>
      </w:r>
    </w:p>
    <w:p w:rsidR="001242A6" w:rsidRPr="001242A6" w:rsidRDefault="00DD029A" w:rsidP="001242A6">
      <w:pPr>
        <w:jc w:val="center"/>
        <w:rPr>
          <w:sz w:val="22"/>
          <w:szCs w:val="22"/>
          <w:lang w:val="en-US"/>
        </w:rPr>
      </w:pPr>
      <w:r w:rsidRPr="00DD029A">
        <w:rPr>
          <w:position w:val="-4"/>
          <w:sz w:val="22"/>
          <w:szCs w:val="22"/>
        </w:rPr>
        <w:pict>
          <v:shape id="_x0000_i4354" type="#_x0000_t75" style="width:27pt;height:11.25pt">
            <v:imagedata r:id="rId2919" o:title=""/>
          </v:shape>
        </w:pict>
      </w:r>
      <w:r w:rsidR="001242A6" w:rsidRPr="001242A6">
        <w:rPr>
          <w:sz w:val="22"/>
          <w:szCs w:val="22"/>
        </w:rPr>
        <w:t xml:space="preserve">, </w:t>
      </w:r>
      <w:r w:rsidR="001242A6" w:rsidRPr="001242A6">
        <w:rPr>
          <w:sz w:val="22"/>
          <w:szCs w:val="22"/>
          <w:lang w:val="en-US"/>
        </w:rPr>
        <w:t>if</w:t>
      </w:r>
      <w:r w:rsidR="001242A6" w:rsidRPr="001242A6">
        <w:rPr>
          <w:sz w:val="22"/>
          <w:szCs w:val="22"/>
        </w:rPr>
        <w:t xml:space="preserve"> </w:t>
      </w:r>
      <w:r w:rsidRPr="00DD029A">
        <w:rPr>
          <w:position w:val="-28"/>
          <w:sz w:val="22"/>
          <w:szCs w:val="22"/>
        </w:rPr>
        <w:pict>
          <v:shape id="_x0000_i4355" type="#_x0000_t75" style="width:99pt;height:33pt">
            <v:imagedata r:id="rId2920" o:title=""/>
          </v:shape>
        </w:pict>
      </w:r>
    </w:p>
    <w:p w:rsidR="001242A6" w:rsidRPr="001242A6" w:rsidRDefault="001242A6" w:rsidP="001242A6">
      <w:pPr>
        <w:ind w:firstLine="340"/>
        <w:jc w:val="both"/>
        <w:rPr>
          <w:b/>
          <w:sz w:val="22"/>
          <w:szCs w:val="22"/>
          <w:lang w:val="en-US"/>
        </w:rPr>
      </w:pPr>
      <w:r w:rsidRPr="001242A6">
        <w:rPr>
          <w:sz w:val="22"/>
          <w:szCs w:val="22"/>
          <w:lang w:val="en-US"/>
        </w:rPr>
        <w:t>The system</w:t>
      </w:r>
      <w:r w:rsidRPr="001242A6">
        <w:rPr>
          <w:sz w:val="22"/>
          <w:szCs w:val="22"/>
        </w:rPr>
        <w:t xml:space="preserve"> </w:t>
      </w:r>
      <w:r w:rsidR="00DD029A" w:rsidRPr="00DD029A">
        <w:rPr>
          <w:position w:val="-4"/>
          <w:sz w:val="22"/>
          <w:szCs w:val="22"/>
        </w:rPr>
        <w:pict>
          <v:shape id="_x0000_i4356" type="#_x0000_t75" style="width:9.75pt;height:11.25pt">
            <v:imagedata r:id="rId2916" o:title=""/>
          </v:shape>
        </w:pict>
      </w:r>
      <w:r w:rsidRPr="001242A6">
        <w:rPr>
          <w:sz w:val="22"/>
          <w:szCs w:val="22"/>
        </w:rPr>
        <w:t xml:space="preserve"> </w:t>
      </w:r>
      <w:r w:rsidRPr="001242A6">
        <w:rPr>
          <w:sz w:val="22"/>
          <w:szCs w:val="22"/>
          <w:lang w:val="en-US"/>
        </w:rPr>
        <w:t>is an algebra</w:t>
      </w:r>
      <w:r w:rsidRPr="001242A6">
        <w:rPr>
          <w:sz w:val="22"/>
          <w:szCs w:val="22"/>
        </w:rPr>
        <w:t xml:space="preserve">, </w:t>
      </w:r>
      <w:r w:rsidRPr="001242A6">
        <w:rPr>
          <w:sz w:val="22"/>
          <w:szCs w:val="22"/>
          <w:lang w:val="en-US"/>
        </w:rPr>
        <w:t>but not the</w:t>
      </w:r>
      <w:r w:rsidRPr="001242A6">
        <w:rPr>
          <w:sz w:val="22"/>
          <w:szCs w:val="22"/>
        </w:rPr>
        <w:t xml:space="preserve"> </w:t>
      </w:r>
      <w:r w:rsidRPr="001242A6">
        <w:rPr>
          <w:i/>
          <w:sz w:val="22"/>
          <w:szCs w:val="22"/>
          <w:lang w:val="en-US"/>
        </w:rPr>
        <w:sym w:font="Symbol" w:char="F073"/>
      </w:r>
      <w:r w:rsidRPr="001242A6">
        <w:rPr>
          <w:sz w:val="22"/>
          <w:szCs w:val="22"/>
          <w:lang w:val="en-US"/>
        </w:rPr>
        <w:t>–algebra</w:t>
      </w:r>
      <w:r w:rsidRPr="001242A6">
        <w:rPr>
          <w:sz w:val="22"/>
          <w:szCs w:val="22"/>
        </w:rPr>
        <w:t xml:space="preserve">, </w:t>
      </w:r>
      <w:r w:rsidRPr="001242A6">
        <w:rPr>
          <w:sz w:val="22"/>
          <w:szCs w:val="22"/>
          <w:lang w:val="en-US"/>
        </w:rPr>
        <w:t>since if</w:t>
      </w:r>
      <w:r w:rsidRPr="001242A6">
        <w:rPr>
          <w:sz w:val="22"/>
          <w:szCs w:val="22"/>
        </w:rPr>
        <w:t xml:space="preserve"> </w:t>
      </w:r>
      <w:r w:rsidR="00DD029A" w:rsidRPr="00DD029A">
        <w:rPr>
          <w:position w:val="-24"/>
          <w:sz w:val="22"/>
          <w:szCs w:val="22"/>
        </w:rPr>
        <w:pict>
          <v:shape id="_x0000_i4357" type="#_x0000_t75" style="width:67.5pt;height:29.25pt">
            <v:imagedata r:id="rId2921" o:title=""/>
          </v:shape>
        </w:pict>
      </w:r>
      <w:r w:rsidRPr="001242A6">
        <w:rPr>
          <w:sz w:val="22"/>
          <w:szCs w:val="22"/>
        </w:rPr>
        <w:t xml:space="preserve">, </w:t>
      </w:r>
      <w:r w:rsidRPr="001242A6">
        <w:rPr>
          <w:sz w:val="22"/>
          <w:szCs w:val="22"/>
          <w:lang w:val="en-US"/>
        </w:rPr>
        <w:t>then</w:t>
      </w:r>
      <w:r w:rsidRPr="001242A6">
        <w:rPr>
          <w:sz w:val="22"/>
          <w:szCs w:val="22"/>
        </w:rPr>
        <w:t xml:space="preserve"> </w:t>
      </w:r>
      <w:r w:rsidR="00DD029A" w:rsidRPr="00DD029A">
        <w:rPr>
          <w:position w:val="-28"/>
          <w:sz w:val="22"/>
          <w:szCs w:val="22"/>
        </w:rPr>
        <w:pict>
          <v:shape id="_x0000_i4358" type="#_x0000_t75" style="width:80.25pt;height:33pt">
            <v:imagedata r:id="rId2922" o:title=""/>
          </v:shape>
        </w:pict>
      </w:r>
      <w:r w:rsidRPr="001242A6">
        <w:rPr>
          <w:sz w:val="22"/>
          <w:szCs w:val="22"/>
        </w:rPr>
        <w:t>.</w:t>
      </w:r>
    </w:p>
    <w:p w:rsidR="001242A6" w:rsidRPr="001242A6" w:rsidRDefault="001242A6" w:rsidP="001242A6">
      <w:pPr>
        <w:ind w:firstLine="340"/>
        <w:jc w:val="both"/>
        <w:rPr>
          <w:sz w:val="22"/>
          <w:szCs w:val="22"/>
          <w:lang w:val="en-US"/>
        </w:rPr>
      </w:pPr>
      <w:r w:rsidRPr="001242A6">
        <w:rPr>
          <w:b/>
          <w:sz w:val="22"/>
          <w:szCs w:val="22"/>
          <w:lang w:val="en-US"/>
        </w:rPr>
        <w:t>Definition</w:t>
      </w:r>
      <w:r w:rsidRPr="001242A6">
        <w:rPr>
          <w:b/>
          <w:sz w:val="22"/>
          <w:szCs w:val="22"/>
        </w:rPr>
        <w:t>.</w:t>
      </w:r>
      <w:r w:rsidRPr="001242A6">
        <w:rPr>
          <w:sz w:val="22"/>
          <w:szCs w:val="22"/>
        </w:rPr>
        <w:t xml:space="preserve"> </w:t>
      </w:r>
      <w:r w:rsidRPr="001242A6">
        <w:rPr>
          <w:sz w:val="22"/>
          <w:szCs w:val="22"/>
          <w:lang w:val="en-US"/>
        </w:rPr>
        <w:t>Let</w:t>
      </w:r>
      <w:r w:rsidRPr="001242A6">
        <w:rPr>
          <w:sz w:val="22"/>
          <w:szCs w:val="22"/>
        </w:rPr>
        <w:t xml:space="preserve"> </w:t>
      </w:r>
      <w:r w:rsidR="00DD029A" w:rsidRPr="00DD029A">
        <w:rPr>
          <w:position w:val="-10"/>
          <w:sz w:val="22"/>
          <w:szCs w:val="22"/>
        </w:rPr>
        <w:pict>
          <v:shape id="_x0000_i4359" type="#_x0000_t75" style="width:33.75pt;height:18pt">
            <v:imagedata r:id="rId2923" o:title=""/>
          </v:shape>
        </w:pict>
      </w:r>
      <w:r w:rsidRPr="001242A6">
        <w:rPr>
          <w:sz w:val="22"/>
          <w:szCs w:val="22"/>
        </w:rPr>
        <w:t xml:space="preserve"> – </w:t>
      </w:r>
      <w:r w:rsidRPr="001242A6">
        <w:rPr>
          <w:sz w:val="22"/>
          <w:szCs w:val="22"/>
          <w:lang w:val="en-US"/>
        </w:rPr>
        <w:t>the smallest</w:t>
      </w:r>
      <w:r w:rsidRPr="001242A6">
        <w:rPr>
          <w:sz w:val="22"/>
          <w:szCs w:val="22"/>
        </w:rPr>
        <w:t xml:space="preserve"> </w:t>
      </w:r>
      <w:r w:rsidRPr="001242A6">
        <w:rPr>
          <w:i/>
          <w:sz w:val="22"/>
          <w:szCs w:val="22"/>
          <w:lang w:val="en-US"/>
        </w:rPr>
        <w:sym w:font="Symbol" w:char="F073"/>
      </w:r>
      <w:r w:rsidRPr="001242A6">
        <w:rPr>
          <w:sz w:val="22"/>
          <w:szCs w:val="22"/>
          <w:lang w:val="en-US"/>
        </w:rPr>
        <w:t>–algebra</w:t>
      </w:r>
      <w:r w:rsidRPr="001242A6">
        <w:rPr>
          <w:sz w:val="22"/>
          <w:szCs w:val="22"/>
        </w:rPr>
        <w:t xml:space="preserve"> </w:t>
      </w:r>
      <w:r w:rsidR="00DD029A" w:rsidRPr="00DD029A">
        <w:rPr>
          <w:position w:val="-10"/>
          <w:sz w:val="22"/>
          <w:szCs w:val="22"/>
        </w:rPr>
        <w:pict>
          <v:shape id="_x0000_i4360" type="#_x0000_t75" style="width:24.75pt;height:15pt">
            <v:imagedata r:id="rId2924" o:title=""/>
          </v:shape>
        </w:pict>
      </w:r>
      <w:r w:rsidRPr="001242A6">
        <w:rPr>
          <w:sz w:val="22"/>
          <w:szCs w:val="22"/>
        </w:rPr>
        <w:t xml:space="preserve">, </w:t>
      </w:r>
      <w:r w:rsidRPr="001242A6">
        <w:rPr>
          <w:sz w:val="22"/>
          <w:szCs w:val="22"/>
          <w:lang w:val="en-US"/>
        </w:rPr>
        <w:t>that contains a system</w:t>
      </w:r>
      <w:r w:rsidRPr="001242A6">
        <w:rPr>
          <w:sz w:val="22"/>
          <w:szCs w:val="22"/>
        </w:rPr>
        <w:t xml:space="preserve"> </w:t>
      </w:r>
      <w:r w:rsidR="00DD029A" w:rsidRPr="00DD029A">
        <w:rPr>
          <w:position w:val="-4"/>
          <w:sz w:val="22"/>
          <w:szCs w:val="22"/>
        </w:rPr>
        <w:pict>
          <v:shape id="_x0000_i4361" type="#_x0000_t75" style="width:9.75pt;height:11.25pt">
            <v:imagedata r:id="rId2916" o:title=""/>
          </v:shape>
        </w:pict>
      </w:r>
      <w:r w:rsidRPr="001242A6">
        <w:rPr>
          <w:sz w:val="22"/>
          <w:szCs w:val="22"/>
        </w:rPr>
        <w:t xml:space="preserve">. </w:t>
      </w:r>
      <w:r w:rsidRPr="001242A6">
        <w:rPr>
          <w:sz w:val="22"/>
          <w:szCs w:val="22"/>
          <w:lang w:val="en-US"/>
        </w:rPr>
        <w:t>The elements of</w:t>
      </w:r>
      <w:r w:rsidRPr="001242A6">
        <w:rPr>
          <w:sz w:val="22"/>
          <w:szCs w:val="22"/>
        </w:rPr>
        <w:t xml:space="preserve"> </w:t>
      </w:r>
      <w:r w:rsidRPr="001242A6">
        <w:rPr>
          <w:i/>
          <w:sz w:val="22"/>
          <w:szCs w:val="22"/>
          <w:lang w:val="en-US"/>
        </w:rPr>
        <w:sym w:font="Symbol" w:char="F073"/>
      </w:r>
      <w:r w:rsidRPr="001242A6">
        <w:rPr>
          <w:sz w:val="22"/>
          <w:szCs w:val="22"/>
          <w:lang w:val="en-US"/>
        </w:rPr>
        <w:t>–algebra</w:t>
      </w:r>
      <w:r w:rsidRPr="001242A6">
        <w:rPr>
          <w:sz w:val="22"/>
          <w:szCs w:val="22"/>
        </w:rPr>
        <w:t xml:space="preserve"> </w:t>
      </w:r>
      <w:r w:rsidR="00DD029A" w:rsidRPr="00DD029A">
        <w:rPr>
          <w:position w:val="-10"/>
          <w:sz w:val="22"/>
          <w:szCs w:val="22"/>
        </w:rPr>
        <w:pict>
          <v:shape id="_x0000_i4362" type="#_x0000_t75" style="width:24pt;height:15pt">
            <v:imagedata r:id="rId2925" o:title=""/>
          </v:shape>
        </w:pict>
      </w:r>
      <w:r w:rsidRPr="001242A6">
        <w:rPr>
          <w:sz w:val="22"/>
          <w:szCs w:val="22"/>
        </w:rPr>
        <w:t xml:space="preserve"> </w:t>
      </w:r>
      <w:r w:rsidRPr="001242A6">
        <w:rPr>
          <w:sz w:val="22"/>
          <w:szCs w:val="22"/>
          <w:lang w:val="en-US"/>
        </w:rPr>
        <w:t>are called</w:t>
      </w:r>
      <w:r w:rsidRPr="001242A6">
        <w:rPr>
          <w:sz w:val="22"/>
          <w:szCs w:val="22"/>
        </w:rPr>
        <w:t xml:space="preserve"> </w:t>
      </w:r>
      <w:proofErr w:type="spellStart"/>
      <w:r w:rsidRPr="001242A6">
        <w:rPr>
          <w:i/>
          <w:sz w:val="22"/>
          <w:szCs w:val="22"/>
          <w:lang w:val="en-US"/>
        </w:rPr>
        <w:t>Borel</w:t>
      </w:r>
      <w:proofErr w:type="spellEnd"/>
      <w:r w:rsidRPr="001242A6">
        <w:rPr>
          <w:i/>
          <w:sz w:val="22"/>
          <w:szCs w:val="22"/>
          <w:lang w:val="en-US"/>
        </w:rPr>
        <w:t xml:space="preserve"> sets</w:t>
      </w:r>
      <w:r w:rsidRPr="001242A6">
        <w:rPr>
          <w:sz w:val="22"/>
          <w:szCs w:val="22"/>
        </w:rPr>
        <w:t xml:space="preserve">, </w:t>
      </w:r>
      <w:r w:rsidRPr="001242A6">
        <w:rPr>
          <w:sz w:val="22"/>
          <w:szCs w:val="22"/>
          <w:lang w:val="en-US"/>
        </w:rPr>
        <w:t>and the</w:t>
      </w:r>
      <w:r w:rsidRPr="001242A6">
        <w:rPr>
          <w:sz w:val="22"/>
          <w:szCs w:val="22"/>
        </w:rPr>
        <w:t xml:space="preserve"> </w:t>
      </w:r>
      <w:r w:rsidRPr="001242A6">
        <w:rPr>
          <w:sz w:val="22"/>
          <w:szCs w:val="22"/>
          <w:lang w:val="en-US"/>
        </w:rPr>
        <w:br/>
      </w:r>
      <w:r w:rsidRPr="001242A6">
        <w:rPr>
          <w:i/>
          <w:sz w:val="22"/>
          <w:szCs w:val="22"/>
          <w:lang w:val="en-US"/>
        </w:rPr>
        <w:sym w:font="Symbol" w:char="F073"/>
      </w:r>
      <w:r w:rsidRPr="001242A6">
        <w:rPr>
          <w:sz w:val="22"/>
          <w:szCs w:val="22"/>
          <w:lang w:val="en-US"/>
        </w:rPr>
        <w:t xml:space="preserve">–algebra </w:t>
      </w:r>
      <w:r w:rsidR="00DD029A" w:rsidRPr="00DD029A">
        <w:rPr>
          <w:position w:val="-10"/>
          <w:sz w:val="22"/>
          <w:szCs w:val="22"/>
        </w:rPr>
        <w:pict>
          <v:shape id="_x0000_i4363" type="#_x0000_t75" style="width:24pt;height:15pt">
            <v:imagedata r:id="rId2926" o:title=""/>
          </v:shape>
        </w:pict>
      </w:r>
      <w:r w:rsidRPr="001242A6">
        <w:rPr>
          <w:sz w:val="22"/>
          <w:szCs w:val="22"/>
          <w:lang w:val="en-US"/>
        </w:rPr>
        <w:t xml:space="preserve"> itself is called</w:t>
      </w:r>
      <w:r w:rsidRPr="001242A6">
        <w:rPr>
          <w:sz w:val="22"/>
          <w:szCs w:val="22"/>
        </w:rPr>
        <w:t xml:space="preserve"> </w:t>
      </w:r>
      <w:r w:rsidRPr="001242A6">
        <w:rPr>
          <w:i/>
          <w:sz w:val="22"/>
          <w:szCs w:val="22"/>
          <w:lang w:val="en-US"/>
        </w:rPr>
        <w:sym w:font="Symbol" w:char="F073"/>
      </w:r>
      <w:r w:rsidRPr="001242A6">
        <w:rPr>
          <w:sz w:val="22"/>
          <w:szCs w:val="22"/>
          <w:lang w:val="en-US"/>
        </w:rPr>
        <w:t>–</w:t>
      </w:r>
      <w:r w:rsidRPr="001242A6">
        <w:rPr>
          <w:i/>
          <w:sz w:val="22"/>
          <w:szCs w:val="22"/>
          <w:lang w:val="en-US"/>
        </w:rPr>
        <w:t xml:space="preserve">algebra of </w:t>
      </w:r>
      <w:proofErr w:type="spellStart"/>
      <w:r w:rsidRPr="001242A6">
        <w:rPr>
          <w:i/>
          <w:sz w:val="22"/>
          <w:szCs w:val="22"/>
          <w:lang w:val="en-US"/>
        </w:rPr>
        <w:t>Borel</w:t>
      </w:r>
      <w:proofErr w:type="spellEnd"/>
      <w:r w:rsidRPr="001242A6">
        <w:rPr>
          <w:i/>
          <w:sz w:val="22"/>
          <w:szCs w:val="22"/>
          <w:lang w:val="en-US"/>
        </w:rPr>
        <w:t xml:space="preserve"> sets in</w:t>
      </w:r>
      <w:r w:rsidRPr="001242A6">
        <w:rPr>
          <w:i/>
          <w:sz w:val="22"/>
          <w:szCs w:val="22"/>
        </w:rPr>
        <w:t xml:space="preserve"> </w:t>
      </w:r>
      <w:r w:rsidR="00DD029A" w:rsidRPr="00DD029A">
        <w:rPr>
          <w:i/>
          <w:position w:val="-4"/>
          <w:sz w:val="22"/>
          <w:szCs w:val="22"/>
        </w:rPr>
        <w:pict>
          <v:shape id="_x0000_i4364" type="#_x0000_t75" style="width:14.25pt;height:15pt">
            <v:imagedata r:id="rId2927" o:title=""/>
          </v:shape>
        </w:pict>
      </w:r>
      <w:r w:rsidRPr="001242A6">
        <w:rPr>
          <w:sz w:val="22"/>
          <w:szCs w:val="22"/>
        </w:rPr>
        <w:t>.</w:t>
      </w:r>
    </w:p>
    <w:p w:rsidR="001242A6" w:rsidRPr="001242A6" w:rsidRDefault="001242A6" w:rsidP="001242A6">
      <w:pPr>
        <w:ind w:firstLine="340"/>
        <w:jc w:val="both"/>
        <w:rPr>
          <w:sz w:val="22"/>
          <w:szCs w:val="22"/>
          <w:lang w:val="en-US"/>
        </w:rPr>
      </w:pPr>
      <w:r w:rsidRPr="001242A6">
        <w:rPr>
          <w:sz w:val="22"/>
          <w:szCs w:val="22"/>
          <w:lang w:val="en-US"/>
        </w:rPr>
        <w:t>Since</w:t>
      </w:r>
      <w:r w:rsidRPr="001242A6">
        <w:rPr>
          <w:sz w:val="22"/>
          <w:szCs w:val="22"/>
        </w:rPr>
        <w:t xml:space="preserve"> </w:t>
      </w:r>
      <w:r w:rsidR="00DD029A" w:rsidRPr="00DD029A">
        <w:rPr>
          <w:position w:val="-28"/>
          <w:sz w:val="22"/>
          <w:szCs w:val="22"/>
        </w:rPr>
        <w:pict>
          <v:shape id="_x0000_i4365" type="#_x0000_t75" style="width:113.25pt;height:33pt">
            <v:imagedata r:id="rId2928" o:title=""/>
          </v:shape>
        </w:pict>
      </w:r>
      <w:r w:rsidRPr="001242A6">
        <w:rPr>
          <w:sz w:val="22"/>
          <w:szCs w:val="22"/>
        </w:rPr>
        <w:t xml:space="preserve">, </w:t>
      </w:r>
      <w:r w:rsidRPr="001242A6">
        <w:rPr>
          <w:sz w:val="22"/>
          <w:szCs w:val="22"/>
          <w:lang w:val="en-US"/>
        </w:rPr>
        <w:t xml:space="preserve">single-point sets are </w:t>
      </w:r>
      <w:proofErr w:type="spellStart"/>
      <w:r w:rsidRPr="001242A6">
        <w:rPr>
          <w:sz w:val="22"/>
          <w:szCs w:val="22"/>
          <w:lang w:val="en-US"/>
        </w:rPr>
        <w:t>Borel</w:t>
      </w:r>
      <w:proofErr w:type="spellEnd"/>
      <w:r w:rsidRPr="001242A6">
        <w:rPr>
          <w:sz w:val="22"/>
          <w:szCs w:val="22"/>
          <w:lang w:val="en-US"/>
        </w:rPr>
        <w:t xml:space="preserve"> sets</w:t>
      </w:r>
      <w:r w:rsidRPr="001242A6">
        <w:rPr>
          <w:spacing w:val="-2"/>
          <w:sz w:val="22"/>
          <w:szCs w:val="22"/>
        </w:rPr>
        <w:t xml:space="preserve">. </w:t>
      </w:r>
      <w:r w:rsidRPr="001242A6">
        <w:rPr>
          <w:spacing w:val="-2"/>
          <w:sz w:val="22"/>
          <w:szCs w:val="22"/>
          <w:lang w:val="en-US"/>
        </w:rPr>
        <w:t>The intervals</w:t>
      </w:r>
      <w:r w:rsidRPr="001242A6">
        <w:rPr>
          <w:spacing w:val="-2"/>
          <w:sz w:val="22"/>
          <w:szCs w:val="22"/>
        </w:rPr>
        <w:t xml:space="preserve"> </w:t>
      </w:r>
      <w:r w:rsidR="00DD029A" w:rsidRPr="00DD029A">
        <w:rPr>
          <w:spacing w:val="-2"/>
          <w:position w:val="-10"/>
          <w:sz w:val="22"/>
          <w:szCs w:val="22"/>
        </w:rPr>
        <w:pict>
          <v:shape id="_x0000_i4366" type="#_x0000_t75" style="width:81.75pt;height:15pt">
            <v:imagedata r:id="rId2929" o:title=""/>
          </v:shape>
        </w:pict>
      </w:r>
      <w:r w:rsidRPr="001242A6">
        <w:rPr>
          <w:spacing w:val="-2"/>
          <w:sz w:val="22"/>
          <w:szCs w:val="22"/>
        </w:rPr>
        <w:t>,</w:t>
      </w:r>
      <w:r w:rsidRPr="001242A6">
        <w:rPr>
          <w:sz w:val="22"/>
          <w:szCs w:val="22"/>
        </w:rPr>
        <w:t xml:space="preserve"> </w:t>
      </w:r>
      <w:r w:rsidR="00DD029A" w:rsidRPr="00DD029A">
        <w:rPr>
          <w:position w:val="-10"/>
          <w:sz w:val="22"/>
          <w:szCs w:val="22"/>
        </w:rPr>
        <w:pict>
          <v:shape id="_x0000_i4367" type="#_x0000_t75" style="width:84pt;height:15pt">
            <v:imagedata r:id="rId2930" o:title=""/>
          </v:shape>
        </w:pict>
      </w:r>
      <w:r w:rsidRPr="001242A6">
        <w:rPr>
          <w:sz w:val="22"/>
          <w:szCs w:val="22"/>
        </w:rPr>
        <w:t xml:space="preserve">, </w:t>
      </w:r>
      <w:r w:rsidR="00DD029A" w:rsidRPr="00DD029A">
        <w:rPr>
          <w:position w:val="-10"/>
          <w:sz w:val="22"/>
          <w:szCs w:val="22"/>
        </w:rPr>
        <w:pict>
          <v:shape id="_x0000_i4368" type="#_x0000_t75" style="width:83.25pt;height:15pt">
            <v:imagedata r:id="rId2931" o:title=""/>
          </v:shape>
        </w:pict>
      </w:r>
      <w:r w:rsidRPr="001242A6">
        <w:rPr>
          <w:sz w:val="22"/>
          <w:szCs w:val="22"/>
        </w:rPr>
        <w:t xml:space="preserve"> </w:t>
      </w:r>
      <w:r w:rsidRPr="001242A6">
        <w:rPr>
          <w:sz w:val="22"/>
          <w:szCs w:val="22"/>
          <w:lang w:val="en-US"/>
        </w:rPr>
        <w:t xml:space="preserve">are </w:t>
      </w:r>
      <w:proofErr w:type="spellStart"/>
      <w:r w:rsidRPr="001242A6">
        <w:rPr>
          <w:sz w:val="22"/>
          <w:szCs w:val="22"/>
          <w:lang w:val="en-US"/>
        </w:rPr>
        <w:t>Borel</w:t>
      </w:r>
      <w:proofErr w:type="spellEnd"/>
      <w:r w:rsidRPr="001242A6">
        <w:rPr>
          <w:sz w:val="22"/>
          <w:szCs w:val="22"/>
          <w:lang w:val="en-US"/>
        </w:rPr>
        <w:t xml:space="preserve"> sets</w:t>
      </w:r>
      <w:r w:rsidRPr="001242A6">
        <w:rPr>
          <w:sz w:val="22"/>
          <w:szCs w:val="22"/>
        </w:rPr>
        <w:t xml:space="preserve">. </w:t>
      </w:r>
      <w:r w:rsidRPr="001242A6">
        <w:rPr>
          <w:sz w:val="22"/>
          <w:szCs w:val="22"/>
          <w:lang w:val="en-US"/>
        </w:rPr>
        <w:t xml:space="preserve">Every open set is a </w:t>
      </w:r>
      <w:proofErr w:type="spellStart"/>
      <w:r w:rsidRPr="001242A6">
        <w:rPr>
          <w:sz w:val="22"/>
          <w:szCs w:val="22"/>
          <w:lang w:val="en-US"/>
        </w:rPr>
        <w:t>Borel</w:t>
      </w:r>
      <w:proofErr w:type="spellEnd"/>
      <w:r w:rsidRPr="001242A6">
        <w:rPr>
          <w:sz w:val="22"/>
          <w:szCs w:val="22"/>
          <w:lang w:val="en-US"/>
        </w:rPr>
        <w:t xml:space="preserve"> set</w:t>
      </w:r>
      <w:r w:rsidRPr="001242A6">
        <w:rPr>
          <w:sz w:val="22"/>
          <w:szCs w:val="22"/>
        </w:rPr>
        <w:t xml:space="preserve">, </w:t>
      </w:r>
      <w:r w:rsidRPr="001242A6">
        <w:rPr>
          <w:sz w:val="22"/>
          <w:szCs w:val="22"/>
          <w:lang w:val="en-US"/>
        </w:rPr>
        <w:t>since any open set in</w:t>
      </w:r>
      <w:r w:rsidRPr="001242A6">
        <w:rPr>
          <w:sz w:val="22"/>
          <w:szCs w:val="22"/>
        </w:rPr>
        <w:t xml:space="preserve"> </w:t>
      </w:r>
      <w:r w:rsidR="00DD029A" w:rsidRPr="00DD029A">
        <w:rPr>
          <w:position w:val="-4"/>
          <w:sz w:val="22"/>
          <w:szCs w:val="22"/>
        </w:rPr>
        <w:pict>
          <v:shape id="_x0000_i4369" type="#_x0000_t75" style="width:14.25pt;height:15pt">
            <v:imagedata r:id="rId2932" o:title=""/>
          </v:shape>
        </w:pict>
      </w:r>
      <w:r w:rsidRPr="001242A6">
        <w:rPr>
          <w:sz w:val="22"/>
          <w:szCs w:val="22"/>
        </w:rPr>
        <w:t xml:space="preserve"> </w:t>
      </w:r>
      <w:r w:rsidRPr="001242A6">
        <w:rPr>
          <w:sz w:val="22"/>
          <w:szCs w:val="22"/>
          <w:lang w:val="en-US"/>
        </w:rPr>
        <w:t>is a sum of a finite or a countable number of intervals</w:t>
      </w:r>
      <w:r w:rsidRPr="001242A6">
        <w:rPr>
          <w:sz w:val="22"/>
          <w:szCs w:val="22"/>
        </w:rPr>
        <w:t xml:space="preserve">. </w:t>
      </w:r>
      <w:r w:rsidRPr="001242A6">
        <w:rPr>
          <w:sz w:val="22"/>
          <w:szCs w:val="22"/>
          <w:lang w:val="en-US"/>
        </w:rPr>
        <w:t xml:space="preserve">Every closed-up set is also a </w:t>
      </w:r>
      <w:proofErr w:type="spellStart"/>
      <w:r w:rsidRPr="001242A6">
        <w:rPr>
          <w:sz w:val="22"/>
          <w:szCs w:val="22"/>
          <w:lang w:val="en-US"/>
        </w:rPr>
        <w:t>Borel</w:t>
      </w:r>
      <w:proofErr w:type="spellEnd"/>
      <w:r w:rsidRPr="001242A6">
        <w:rPr>
          <w:sz w:val="22"/>
          <w:szCs w:val="22"/>
          <w:lang w:val="en-US"/>
        </w:rPr>
        <w:t xml:space="preserve"> set </w:t>
      </w:r>
      <w:r w:rsidRPr="001242A6">
        <w:rPr>
          <w:sz w:val="22"/>
          <w:szCs w:val="22"/>
        </w:rPr>
        <w:t>(</w:t>
      </w:r>
      <w:r w:rsidRPr="001242A6">
        <w:rPr>
          <w:sz w:val="22"/>
          <w:szCs w:val="22"/>
          <w:lang w:val="en-US"/>
        </w:rPr>
        <w:t xml:space="preserve">a complement of a closed-up set to </w:t>
      </w:r>
      <w:r w:rsidRPr="001242A6">
        <w:rPr>
          <w:sz w:val="22"/>
          <w:szCs w:val="22"/>
        </w:rPr>
        <w:t xml:space="preserve"> </w:t>
      </w:r>
      <w:r w:rsidR="00DD029A" w:rsidRPr="00DD029A">
        <w:rPr>
          <w:position w:val="-4"/>
          <w:sz w:val="22"/>
          <w:szCs w:val="22"/>
        </w:rPr>
        <w:pict>
          <v:shape id="_x0000_i4370" type="#_x0000_t75" style="width:14.25pt;height:15pt">
            <v:imagedata r:id="rId2932" o:title=""/>
          </v:shape>
        </w:pict>
      </w:r>
      <w:r w:rsidRPr="001242A6">
        <w:rPr>
          <w:sz w:val="22"/>
          <w:szCs w:val="22"/>
        </w:rPr>
        <w:t xml:space="preserve"> </w:t>
      </w:r>
      <w:r w:rsidRPr="001242A6">
        <w:rPr>
          <w:sz w:val="22"/>
          <w:szCs w:val="22"/>
          <w:lang w:val="en-US"/>
        </w:rPr>
        <w:t>is an open set</w:t>
      </w:r>
      <w:r w:rsidRPr="001242A6">
        <w:rPr>
          <w:sz w:val="22"/>
          <w:szCs w:val="22"/>
        </w:rPr>
        <w:t>).</w:t>
      </w:r>
    </w:p>
    <w:p w:rsidR="001242A6" w:rsidRPr="001242A6" w:rsidRDefault="001242A6" w:rsidP="001242A6">
      <w:pPr>
        <w:ind w:firstLine="340"/>
        <w:jc w:val="both"/>
      </w:pPr>
      <w:r w:rsidRPr="001242A6">
        <w:rPr>
          <w:sz w:val="22"/>
          <w:szCs w:val="22"/>
          <w:lang w:val="en-US"/>
        </w:rPr>
        <w:t>If</w:t>
      </w:r>
      <w:r w:rsidRPr="001242A6">
        <w:rPr>
          <w:sz w:val="22"/>
          <w:szCs w:val="22"/>
        </w:rPr>
        <w:t xml:space="preserve"> </w:t>
      </w:r>
      <w:r w:rsidR="00DD029A" w:rsidRPr="00DD029A">
        <w:rPr>
          <w:position w:val="-4"/>
          <w:sz w:val="22"/>
          <w:szCs w:val="22"/>
        </w:rPr>
        <w:pict>
          <v:shape id="_x0000_i4371" type="#_x0000_t75" style="width:33.75pt;height:15pt">
            <v:imagedata r:id="rId2933" o:title=""/>
          </v:shape>
        </w:pict>
      </w:r>
      <w:r w:rsidRPr="001242A6">
        <w:rPr>
          <w:sz w:val="22"/>
          <w:szCs w:val="22"/>
        </w:rPr>
        <w:t xml:space="preserve"> </w:t>
      </w:r>
      <w:r w:rsidRPr="001242A6">
        <w:rPr>
          <w:sz w:val="22"/>
          <w:szCs w:val="22"/>
          <w:lang w:val="en-US"/>
        </w:rPr>
        <w:t>and</w:t>
      </w:r>
      <w:r w:rsidRPr="001242A6">
        <w:rPr>
          <w:sz w:val="22"/>
          <w:szCs w:val="22"/>
        </w:rPr>
        <w:t xml:space="preserve"> </w:t>
      </w:r>
      <w:r w:rsidR="00DD029A" w:rsidRPr="00DD029A">
        <w:rPr>
          <w:position w:val="-4"/>
          <w:sz w:val="22"/>
          <w:szCs w:val="22"/>
        </w:rPr>
        <w:pict>
          <v:shape id="_x0000_i4372" type="#_x0000_t75" style="width:9.75pt;height:11.25pt">
            <v:imagedata r:id="rId2916" o:title=""/>
          </v:shape>
        </w:pict>
      </w:r>
      <w:r w:rsidRPr="001242A6">
        <w:rPr>
          <w:sz w:val="22"/>
          <w:szCs w:val="22"/>
        </w:rPr>
        <w:t xml:space="preserve"> </w:t>
      </w:r>
      <w:r w:rsidRPr="001242A6">
        <w:rPr>
          <w:sz w:val="22"/>
          <w:szCs w:val="22"/>
          <w:lang w:val="en-US"/>
        </w:rPr>
        <w:t>is a system of parallelepipeds of the form</w:t>
      </w:r>
    </w:p>
    <w:p w:rsidR="001242A6" w:rsidRPr="001242A6" w:rsidRDefault="00DD029A" w:rsidP="001242A6">
      <w:pPr>
        <w:jc w:val="center"/>
        <w:rPr>
          <w:sz w:val="22"/>
          <w:szCs w:val="22"/>
          <w:lang w:val="en-US"/>
        </w:rPr>
      </w:pPr>
      <w:r w:rsidRPr="00DD029A">
        <w:rPr>
          <w:position w:val="-28"/>
          <w:sz w:val="22"/>
          <w:szCs w:val="22"/>
        </w:rPr>
        <w:pict>
          <v:shape id="_x0000_i4373" type="#_x0000_t75" style="width:255pt;height:33pt">
            <v:imagedata r:id="rId2934" o:title=""/>
          </v:shape>
        </w:pict>
      </w:r>
    </w:p>
    <w:p w:rsidR="001242A6" w:rsidRPr="001242A6" w:rsidRDefault="001242A6" w:rsidP="001242A6">
      <w:pPr>
        <w:jc w:val="both"/>
        <w:rPr>
          <w:sz w:val="22"/>
          <w:szCs w:val="22"/>
          <w:lang w:val="en-US"/>
        </w:rPr>
      </w:pPr>
      <w:r w:rsidRPr="001242A6">
        <w:rPr>
          <w:sz w:val="22"/>
          <w:szCs w:val="22"/>
          <w:lang w:val="en-US"/>
        </w:rPr>
        <w:t>then the smallest</w:t>
      </w:r>
      <w:r w:rsidRPr="001242A6">
        <w:rPr>
          <w:sz w:val="22"/>
          <w:szCs w:val="22"/>
        </w:rPr>
        <w:t xml:space="preserve"> </w:t>
      </w:r>
      <w:r w:rsidRPr="001242A6">
        <w:rPr>
          <w:i/>
          <w:sz w:val="22"/>
          <w:szCs w:val="22"/>
          <w:lang w:val="en-US"/>
        </w:rPr>
        <w:sym w:font="Symbol" w:char="F073"/>
      </w:r>
      <w:r w:rsidRPr="001242A6">
        <w:rPr>
          <w:sz w:val="22"/>
          <w:szCs w:val="22"/>
          <w:lang w:val="en-US"/>
        </w:rPr>
        <w:t>–algebra</w:t>
      </w:r>
      <w:r w:rsidRPr="001242A6">
        <w:rPr>
          <w:sz w:val="22"/>
          <w:szCs w:val="22"/>
        </w:rPr>
        <w:t xml:space="preserve"> </w:t>
      </w:r>
      <w:r w:rsidR="00DD029A" w:rsidRPr="00DD029A">
        <w:rPr>
          <w:position w:val="-10"/>
          <w:sz w:val="22"/>
          <w:szCs w:val="22"/>
        </w:rPr>
        <w:pict>
          <v:shape id="_x0000_i4374" type="#_x0000_t75" style="width:35.25pt;height:18pt">
            <v:imagedata r:id="rId2935" o:title=""/>
          </v:shape>
        </w:pict>
      </w:r>
      <w:r w:rsidRPr="001242A6">
        <w:rPr>
          <w:sz w:val="22"/>
          <w:szCs w:val="22"/>
        </w:rPr>
        <w:t xml:space="preserve">, </w:t>
      </w:r>
      <w:r w:rsidRPr="001242A6">
        <w:rPr>
          <w:sz w:val="22"/>
          <w:szCs w:val="22"/>
          <w:lang w:val="en-US"/>
        </w:rPr>
        <w:t>that contains the system</w:t>
      </w:r>
      <w:r w:rsidR="00DD029A" w:rsidRPr="00DD029A">
        <w:rPr>
          <w:position w:val="-4"/>
          <w:sz w:val="22"/>
          <w:szCs w:val="22"/>
        </w:rPr>
        <w:pict>
          <v:shape id="_x0000_i4375" type="#_x0000_t75" style="width:9.75pt;height:11.25pt">
            <v:imagedata r:id="rId2936" o:title=""/>
          </v:shape>
        </w:pict>
      </w:r>
      <w:r w:rsidRPr="001242A6">
        <w:rPr>
          <w:sz w:val="22"/>
          <w:szCs w:val="22"/>
        </w:rPr>
        <w:t xml:space="preserve">, </w:t>
      </w:r>
      <w:r w:rsidRPr="001242A6">
        <w:rPr>
          <w:sz w:val="22"/>
          <w:szCs w:val="22"/>
          <w:lang w:val="en-US"/>
        </w:rPr>
        <w:t xml:space="preserve">is called the </w:t>
      </w:r>
      <w:r w:rsidRPr="001242A6">
        <w:rPr>
          <w:i/>
          <w:sz w:val="22"/>
          <w:szCs w:val="22"/>
          <w:lang w:val="en-US"/>
        </w:rPr>
        <w:sym w:font="Symbol" w:char="F073"/>
      </w:r>
      <w:r w:rsidRPr="001242A6">
        <w:rPr>
          <w:sz w:val="22"/>
          <w:szCs w:val="22"/>
          <w:lang w:val="en-US"/>
        </w:rPr>
        <w:t>–</w:t>
      </w:r>
      <w:r w:rsidRPr="001242A6">
        <w:rPr>
          <w:i/>
          <w:iCs/>
          <w:sz w:val="22"/>
          <w:szCs w:val="22"/>
          <w:lang w:val="en-US"/>
        </w:rPr>
        <w:t xml:space="preserve">algebra of </w:t>
      </w:r>
      <w:proofErr w:type="spellStart"/>
      <w:r w:rsidRPr="001242A6">
        <w:rPr>
          <w:i/>
          <w:iCs/>
          <w:sz w:val="22"/>
          <w:szCs w:val="22"/>
          <w:lang w:val="en-US"/>
        </w:rPr>
        <w:t>Borel</w:t>
      </w:r>
      <w:proofErr w:type="spellEnd"/>
      <w:r w:rsidRPr="001242A6">
        <w:rPr>
          <w:i/>
          <w:iCs/>
          <w:sz w:val="22"/>
          <w:szCs w:val="22"/>
          <w:lang w:val="en-US"/>
        </w:rPr>
        <w:t xml:space="preserve"> sets in</w:t>
      </w:r>
      <w:r w:rsidRPr="001242A6">
        <w:rPr>
          <w:sz w:val="22"/>
          <w:szCs w:val="22"/>
          <w:lang w:val="en-US"/>
        </w:rPr>
        <w:t xml:space="preserve"> </w:t>
      </w:r>
      <w:r w:rsidR="00DD029A" w:rsidRPr="00DD029A">
        <w:rPr>
          <w:position w:val="-4"/>
          <w:sz w:val="22"/>
          <w:szCs w:val="22"/>
        </w:rPr>
        <w:pict>
          <v:shape id="_x0000_i4376" type="#_x0000_t75" style="width:15pt;height:15pt">
            <v:imagedata r:id="rId2937" o:title=""/>
          </v:shape>
        </w:pict>
      </w:r>
      <w:r w:rsidRPr="001242A6">
        <w:rPr>
          <w:sz w:val="22"/>
          <w:szCs w:val="22"/>
        </w:rPr>
        <w:t>.</w:t>
      </w:r>
    </w:p>
    <w:p w:rsidR="001242A6" w:rsidRPr="001242A6" w:rsidRDefault="001242A6" w:rsidP="001242A6">
      <w:pPr>
        <w:ind w:firstLine="340"/>
        <w:jc w:val="both"/>
        <w:rPr>
          <w:sz w:val="22"/>
          <w:szCs w:val="22"/>
          <w:lang w:val="en-US"/>
        </w:rPr>
      </w:pPr>
      <w:r w:rsidRPr="001242A6">
        <w:rPr>
          <w:sz w:val="22"/>
          <w:szCs w:val="22"/>
          <w:lang w:val="en-US"/>
        </w:rPr>
        <w:t>Thus</w:t>
      </w:r>
      <w:r w:rsidRPr="001242A6">
        <w:rPr>
          <w:sz w:val="22"/>
          <w:szCs w:val="22"/>
        </w:rPr>
        <w:t xml:space="preserve">, </w:t>
      </w:r>
      <w:r w:rsidRPr="001242A6">
        <w:rPr>
          <w:sz w:val="22"/>
          <w:szCs w:val="22"/>
          <w:lang w:val="en-US"/>
        </w:rPr>
        <w:t>if the set</w:t>
      </w:r>
      <w:r w:rsidRPr="001242A6">
        <w:rPr>
          <w:sz w:val="22"/>
          <w:szCs w:val="22"/>
        </w:rPr>
        <w:t xml:space="preserve"> </w:t>
      </w:r>
      <w:r w:rsidR="00DD029A" w:rsidRPr="00DD029A">
        <w:rPr>
          <w:position w:val="-4"/>
          <w:sz w:val="22"/>
          <w:szCs w:val="22"/>
        </w:rPr>
        <w:pict>
          <v:shape id="_x0000_i4377" type="#_x0000_t75" style="width:11.25pt;height:11.25pt">
            <v:imagedata r:id="rId2938" o:title=""/>
          </v:shape>
        </w:pict>
      </w:r>
      <w:r w:rsidRPr="001242A6">
        <w:rPr>
          <w:sz w:val="22"/>
          <w:szCs w:val="22"/>
        </w:rPr>
        <w:t xml:space="preserve"> </w:t>
      </w:r>
      <w:r w:rsidRPr="001242A6">
        <w:rPr>
          <w:sz w:val="22"/>
          <w:szCs w:val="22"/>
          <w:lang w:val="en-US"/>
        </w:rPr>
        <w:t>can be obtained on the base of closed-up and open sets, with the help of a finite or a countable number of operations of union and intersection</w:t>
      </w:r>
      <w:r w:rsidRPr="001242A6">
        <w:rPr>
          <w:sz w:val="22"/>
          <w:szCs w:val="22"/>
        </w:rPr>
        <w:t xml:space="preserve">, </w:t>
      </w:r>
      <w:r w:rsidRPr="001242A6">
        <w:rPr>
          <w:sz w:val="22"/>
          <w:szCs w:val="22"/>
          <w:lang w:val="en-US"/>
        </w:rPr>
        <w:t>then the set</w:t>
      </w:r>
      <w:r w:rsidRPr="001242A6">
        <w:rPr>
          <w:sz w:val="22"/>
          <w:szCs w:val="22"/>
        </w:rPr>
        <w:t xml:space="preserve"> </w:t>
      </w:r>
      <w:r w:rsidR="00DD029A" w:rsidRPr="00DD029A">
        <w:rPr>
          <w:position w:val="-4"/>
          <w:sz w:val="22"/>
          <w:szCs w:val="22"/>
        </w:rPr>
        <w:pict>
          <v:shape id="_x0000_i4378" type="#_x0000_t75" style="width:11.25pt;height:11.25pt">
            <v:imagedata r:id="rId2938" o:title=""/>
          </v:shape>
        </w:pict>
      </w:r>
      <w:r w:rsidRPr="001242A6">
        <w:rPr>
          <w:sz w:val="22"/>
          <w:szCs w:val="22"/>
        </w:rPr>
        <w:t xml:space="preserve"> </w:t>
      </w:r>
      <w:r w:rsidRPr="001242A6">
        <w:rPr>
          <w:sz w:val="22"/>
          <w:szCs w:val="22"/>
          <w:lang w:val="en-US"/>
        </w:rPr>
        <w:t xml:space="preserve">will be a </w:t>
      </w:r>
      <w:proofErr w:type="spellStart"/>
      <w:r w:rsidRPr="001242A6">
        <w:rPr>
          <w:sz w:val="22"/>
          <w:szCs w:val="22"/>
          <w:lang w:val="en-US"/>
        </w:rPr>
        <w:t>Borel</w:t>
      </w:r>
      <w:proofErr w:type="spellEnd"/>
      <w:r w:rsidRPr="001242A6">
        <w:rPr>
          <w:sz w:val="22"/>
          <w:szCs w:val="22"/>
          <w:lang w:val="en-US"/>
        </w:rPr>
        <w:t xml:space="preserve"> set</w:t>
      </w:r>
      <w:r w:rsidRPr="001242A6">
        <w:rPr>
          <w:sz w:val="22"/>
          <w:szCs w:val="22"/>
        </w:rPr>
        <w:t xml:space="preserve">. </w:t>
      </w:r>
      <w:r w:rsidRPr="001242A6">
        <w:rPr>
          <w:i/>
          <w:iCs/>
          <w:sz w:val="22"/>
          <w:szCs w:val="22"/>
          <w:lang w:val="en-US"/>
        </w:rPr>
        <w:t xml:space="preserve">A limited </w:t>
      </w:r>
      <w:proofErr w:type="spellStart"/>
      <w:r w:rsidRPr="001242A6">
        <w:rPr>
          <w:i/>
          <w:iCs/>
          <w:sz w:val="22"/>
          <w:szCs w:val="22"/>
          <w:lang w:val="en-US"/>
        </w:rPr>
        <w:t>Borel</w:t>
      </w:r>
      <w:proofErr w:type="spellEnd"/>
      <w:r w:rsidRPr="001242A6">
        <w:rPr>
          <w:i/>
          <w:iCs/>
          <w:sz w:val="22"/>
          <w:szCs w:val="22"/>
          <w:lang w:val="en-US"/>
        </w:rPr>
        <w:t xml:space="preserve"> set is called </w:t>
      </w:r>
      <w:r w:rsidR="00DD029A" w:rsidRPr="00DD029A">
        <w:rPr>
          <w:position w:val="-4"/>
          <w:sz w:val="22"/>
          <w:szCs w:val="22"/>
        </w:rPr>
        <w:pict>
          <v:shape id="_x0000_i4379" type="#_x0000_t75" style="width:15pt;height:11.25pt">
            <v:imagedata r:id="rId2939" o:title=""/>
          </v:shape>
        </w:pict>
      </w:r>
      <w:r w:rsidRPr="001242A6">
        <w:rPr>
          <w:i/>
          <w:iCs/>
          <w:sz w:val="22"/>
          <w:szCs w:val="22"/>
        </w:rPr>
        <w:t>–</w:t>
      </w:r>
      <w:r w:rsidRPr="001242A6">
        <w:rPr>
          <w:i/>
          <w:iCs/>
          <w:sz w:val="22"/>
          <w:szCs w:val="22"/>
          <w:lang w:val="en-US"/>
        </w:rPr>
        <w:t>measurable</w:t>
      </w:r>
      <w:r w:rsidRPr="001242A6">
        <w:rPr>
          <w:i/>
          <w:iCs/>
          <w:sz w:val="22"/>
          <w:szCs w:val="22"/>
        </w:rPr>
        <w:t xml:space="preserve"> (</w:t>
      </w:r>
      <w:r w:rsidRPr="001242A6">
        <w:rPr>
          <w:i/>
          <w:iCs/>
          <w:sz w:val="22"/>
          <w:szCs w:val="22"/>
          <w:lang w:val="en-US"/>
        </w:rPr>
        <w:t xml:space="preserve">measurable by </w:t>
      </w:r>
      <w:proofErr w:type="spellStart"/>
      <w:r w:rsidRPr="001242A6">
        <w:rPr>
          <w:i/>
          <w:iCs/>
          <w:sz w:val="22"/>
          <w:szCs w:val="22"/>
          <w:lang w:val="en-US"/>
        </w:rPr>
        <w:t>Borel</w:t>
      </w:r>
      <w:proofErr w:type="spellEnd"/>
      <w:r w:rsidRPr="001242A6">
        <w:rPr>
          <w:i/>
          <w:iCs/>
          <w:sz w:val="22"/>
          <w:szCs w:val="22"/>
        </w:rPr>
        <w:t>).</w:t>
      </w:r>
    </w:p>
    <w:p w:rsidR="001242A6" w:rsidRPr="001242A6" w:rsidRDefault="001242A6" w:rsidP="001242A6">
      <w:pPr>
        <w:widowControl w:val="0"/>
        <w:ind w:firstLine="340"/>
        <w:jc w:val="both"/>
        <w:rPr>
          <w:sz w:val="22"/>
          <w:szCs w:val="22"/>
          <w:lang w:val="en-US"/>
        </w:rPr>
      </w:pPr>
      <w:r w:rsidRPr="001242A6">
        <w:rPr>
          <w:sz w:val="22"/>
          <w:szCs w:val="22"/>
          <w:lang w:val="en-US"/>
        </w:rPr>
        <w:t>Let</w:t>
      </w:r>
      <w:r w:rsidRPr="001242A6">
        <w:rPr>
          <w:sz w:val="22"/>
          <w:szCs w:val="22"/>
        </w:rPr>
        <w:t xml:space="preserve"> </w:t>
      </w:r>
      <w:r w:rsidR="00DD029A" w:rsidRPr="00DD029A">
        <w:rPr>
          <w:position w:val="-28"/>
          <w:sz w:val="22"/>
          <w:szCs w:val="22"/>
        </w:rPr>
        <w:pict>
          <v:shape id="_x0000_i4380" type="#_x0000_t75" style="width:100.5pt;height:33pt">
            <v:imagedata r:id="rId2940" o:title=""/>
          </v:shape>
        </w:pict>
      </w:r>
      <w:r w:rsidRPr="001242A6">
        <w:rPr>
          <w:sz w:val="22"/>
          <w:szCs w:val="22"/>
        </w:rPr>
        <w:t xml:space="preserve">, </w:t>
      </w:r>
      <w:r w:rsidR="00DD029A" w:rsidRPr="00DD029A">
        <w:rPr>
          <w:position w:val="-10"/>
          <w:sz w:val="22"/>
          <w:szCs w:val="22"/>
        </w:rPr>
        <w:pict>
          <v:shape id="_x0000_i4381" type="#_x0000_t75" style="width:50.25pt;height:15pt">
            <v:imagedata r:id="rId2941" o:title=""/>
          </v:shape>
        </w:pict>
      </w:r>
      <w:r w:rsidRPr="001242A6">
        <w:rPr>
          <w:sz w:val="22"/>
          <w:szCs w:val="22"/>
        </w:rPr>
        <w:t xml:space="preserve">, </w:t>
      </w:r>
      <w:r w:rsidR="00DD029A" w:rsidRPr="00DD029A">
        <w:rPr>
          <w:position w:val="-10"/>
          <w:sz w:val="22"/>
          <w:szCs w:val="22"/>
        </w:rPr>
        <w:pict>
          <v:shape id="_x0000_i4382" type="#_x0000_t75" style="width:49.5pt;height:15pt">
            <v:imagedata r:id="rId2942" o:title=""/>
          </v:shape>
        </w:pict>
      </w:r>
      <w:r w:rsidRPr="001242A6">
        <w:rPr>
          <w:sz w:val="22"/>
          <w:szCs w:val="22"/>
        </w:rPr>
        <w:t xml:space="preserve">, </w:t>
      </w:r>
      <w:r w:rsidR="00DD029A" w:rsidRPr="00DD029A">
        <w:rPr>
          <w:position w:val="-6"/>
          <w:sz w:val="22"/>
          <w:szCs w:val="22"/>
        </w:rPr>
        <w:pict>
          <v:shape id="_x0000_i4383" type="#_x0000_t75" style="width:55.5pt;height:12.75pt">
            <v:imagedata r:id="rId2943" o:title=""/>
          </v:shape>
        </w:pict>
      </w:r>
      <w:r w:rsidRPr="001242A6">
        <w:rPr>
          <w:sz w:val="22"/>
          <w:szCs w:val="22"/>
        </w:rPr>
        <w:t xml:space="preserve">, </w:t>
      </w:r>
      <w:r w:rsidR="00DD029A" w:rsidRPr="00DD029A">
        <w:rPr>
          <w:position w:val="-10"/>
          <w:sz w:val="22"/>
          <w:szCs w:val="22"/>
        </w:rPr>
        <w:lastRenderedPageBreak/>
        <w:pict>
          <v:shape id="_x0000_i4384" type="#_x0000_t75" style="width:63.75pt;height:15pt">
            <v:imagedata r:id="rId2944" o:title=""/>
          </v:shape>
        </w:pict>
      </w:r>
      <w:r w:rsidRPr="001242A6">
        <w:rPr>
          <w:sz w:val="22"/>
          <w:szCs w:val="22"/>
        </w:rPr>
        <w:t xml:space="preserve">, </w:t>
      </w:r>
      <w:r w:rsidR="00DD029A" w:rsidRPr="00DD029A">
        <w:rPr>
          <w:position w:val="-10"/>
          <w:sz w:val="22"/>
          <w:szCs w:val="22"/>
        </w:rPr>
        <w:pict>
          <v:shape id="_x0000_i4385" type="#_x0000_t75" style="width:29.25pt;height:17.25pt">
            <v:imagedata r:id="rId2945" o:title=""/>
          </v:shape>
        </w:pict>
      </w:r>
      <w:r w:rsidRPr="001242A6">
        <w:rPr>
          <w:sz w:val="22"/>
          <w:szCs w:val="22"/>
        </w:rPr>
        <w:t xml:space="preserve">, </w:t>
      </w:r>
      <w:r w:rsidR="00DD029A" w:rsidRPr="00DD029A">
        <w:rPr>
          <w:position w:val="-10"/>
          <w:sz w:val="22"/>
          <w:szCs w:val="22"/>
        </w:rPr>
        <w:pict>
          <v:shape id="_x0000_i4386" type="#_x0000_t75" style="width:69.75pt;height:15pt">
            <v:imagedata r:id="rId2946" o:title=""/>
          </v:shape>
        </w:pict>
      </w:r>
      <w:r w:rsidRPr="001242A6">
        <w:rPr>
          <w:sz w:val="22"/>
          <w:szCs w:val="22"/>
        </w:rPr>
        <w:t xml:space="preserve"> </w:t>
      </w:r>
      <w:r w:rsidRPr="001242A6">
        <w:rPr>
          <w:sz w:val="22"/>
          <w:szCs w:val="22"/>
          <w:lang w:val="en-US"/>
        </w:rPr>
        <w:t>for all</w:t>
      </w:r>
      <w:r w:rsidRPr="001242A6">
        <w:rPr>
          <w:sz w:val="22"/>
          <w:szCs w:val="22"/>
        </w:rPr>
        <w:t xml:space="preserve"> </w:t>
      </w:r>
      <w:r w:rsidR="00DD029A" w:rsidRPr="00DD029A">
        <w:rPr>
          <w:position w:val="-10"/>
          <w:sz w:val="22"/>
          <w:szCs w:val="22"/>
        </w:rPr>
        <w:pict>
          <v:shape id="_x0000_i4387" type="#_x0000_t75" style="width:29.25pt;height:17.25pt">
            <v:imagedata r:id="rId2947" o:title=""/>
          </v:shape>
        </w:pict>
      </w:r>
      <w:r w:rsidRPr="001242A6">
        <w:rPr>
          <w:sz w:val="22"/>
          <w:szCs w:val="22"/>
        </w:rPr>
        <w:t>,</w:t>
      </w:r>
    </w:p>
    <w:p w:rsidR="001242A6" w:rsidRPr="001242A6" w:rsidRDefault="00DD029A" w:rsidP="001242A6">
      <w:pPr>
        <w:widowControl w:val="0"/>
        <w:jc w:val="both"/>
        <w:rPr>
          <w:b/>
          <w:sz w:val="22"/>
          <w:szCs w:val="22"/>
          <w:lang w:val="en-US"/>
        </w:rPr>
      </w:pPr>
      <w:r w:rsidRPr="00DD029A">
        <w:rPr>
          <w:position w:val="-28"/>
          <w:sz w:val="22"/>
          <w:szCs w:val="22"/>
        </w:rPr>
        <w:pict>
          <v:shape id="_x0000_i4388" type="#_x0000_t75" style="width:148.5pt;height:24.75pt">
            <v:imagedata r:id="rId2948" o:title=""/>
          </v:shape>
        </w:pict>
      </w:r>
      <w:r w:rsidR="001242A6" w:rsidRPr="001242A6">
        <w:rPr>
          <w:sz w:val="22"/>
          <w:szCs w:val="22"/>
        </w:rPr>
        <w:t xml:space="preserve">, </w:t>
      </w:r>
      <w:r w:rsidRPr="00DD029A">
        <w:rPr>
          <w:position w:val="-10"/>
          <w:sz w:val="22"/>
          <w:szCs w:val="22"/>
        </w:rPr>
        <w:pict>
          <v:shape id="_x0000_i4389" type="#_x0000_t75" style="width:95.25pt;height:18pt">
            <v:imagedata r:id="rId2949" o:title=""/>
          </v:shape>
        </w:pict>
      </w:r>
      <w:r w:rsidR="001242A6" w:rsidRPr="001242A6">
        <w:rPr>
          <w:sz w:val="22"/>
          <w:szCs w:val="22"/>
        </w:rPr>
        <w:t xml:space="preserve">, </w:t>
      </w:r>
      <w:r w:rsidRPr="00DD029A">
        <w:rPr>
          <w:position w:val="-10"/>
          <w:sz w:val="22"/>
          <w:szCs w:val="22"/>
        </w:rPr>
        <w:pict>
          <v:shape id="_x0000_i4390" type="#_x0000_t75" style="width:51pt;height:18pt">
            <v:imagedata r:id="rId2950" o:title=""/>
          </v:shape>
        </w:pict>
      </w:r>
      <w:r w:rsidR="001242A6" w:rsidRPr="001242A6">
        <w:rPr>
          <w:sz w:val="22"/>
          <w:szCs w:val="22"/>
        </w:rPr>
        <w:t xml:space="preserve"> </w:t>
      </w:r>
      <w:r w:rsidR="001242A6" w:rsidRPr="001242A6">
        <w:rPr>
          <w:sz w:val="22"/>
          <w:szCs w:val="22"/>
          <w:lang w:val="en-US"/>
        </w:rPr>
        <w:t xml:space="preserve">is a </w:t>
      </w:r>
      <w:r w:rsidR="001242A6" w:rsidRPr="001242A6">
        <w:rPr>
          <w:sz w:val="22"/>
          <w:szCs w:val="22"/>
          <w:lang w:val="en-US"/>
        </w:rPr>
        <w:br/>
      </w:r>
      <w:r w:rsidR="001242A6" w:rsidRPr="001242A6">
        <w:rPr>
          <w:i/>
          <w:sz w:val="22"/>
          <w:szCs w:val="22"/>
          <w:lang w:val="en-US"/>
        </w:rPr>
        <w:sym w:font="Symbol" w:char="F073"/>
      </w:r>
      <w:r w:rsidR="001242A6" w:rsidRPr="001242A6">
        <w:rPr>
          <w:sz w:val="22"/>
          <w:szCs w:val="22"/>
          <w:lang w:val="en-US"/>
        </w:rPr>
        <w:t xml:space="preserve">–algebra of </w:t>
      </w:r>
      <w:proofErr w:type="spellStart"/>
      <w:r w:rsidR="001242A6" w:rsidRPr="001242A6">
        <w:rPr>
          <w:sz w:val="22"/>
          <w:szCs w:val="22"/>
          <w:lang w:val="en-US"/>
        </w:rPr>
        <w:t>Borel</w:t>
      </w:r>
      <w:proofErr w:type="spellEnd"/>
      <w:r w:rsidR="001242A6" w:rsidRPr="001242A6">
        <w:rPr>
          <w:sz w:val="22"/>
          <w:szCs w:val="22"/>
          <w:lang w:val="en-US"/>
        </w:rPr>
        <w:t xml:space="preserve"> sets from</w:t>
      </w:r>
      <w:r w:rsidR="001242A6" w:rsidRPr="001242A6">
        <w:rPr>
          <w:sz w:val="22"/>
          <w:szCs w:val="22"/>
        </w:rPr>
        <w:t xml:space="preserve"> </w:t>
      </w:r>
      <w:r w:rsidRPr="00DD029A">
        <w:rPr>
          <w:position w:val="-4"/>
          <w:sz w:val="22"/>
          <w:szCs w:val="22"/>
        </w:rPr>
        <w:pict>
          <v:shape id="_x0000_i4391" type="#_x0000_t75" style="width:14.25pt;height:15pt">
            <v:imagedata r:id="rId2951" o:title=""/>
          </v:shape>
        </w:pict>
      </w:r>
      <w:r w:rsidR="001242A6" w:rsidRPr="001242A6">
        <w:rPr>
          <w:sz w:val="22"/>
          <w:szCs w:val="22"/>
        </w:rPr>
        <w:t xml:space="preserve">, </w:t>
      </w:r>
      <w:r w:rsidRPr="00DD029A">
        <w:rPr>
          <w:position w:val="-6"/>
          <w:sz w:val="22"/>
          <w:szCs w:val="22"/>
        </w:rPr>
        <w:pict>
          <v:shape id="_x0000_i4392" type="#_x0000_t75" style="width:28.5pt;height:15pt">
            <v:imagedata r:id="rId2952" o:title=""/>
          </v:shape>
        </w:pict>
      </w:r>
      <w:r w:rsidR="001242A6" w:rsidRPr="001242A6">
        <w:rPr>
          <w:sz w:val="22"/>
          <w:szCs w:val="22"/>
        </w:rPr>
        <w:t xml:space="preserve">, </w:t>
      </w:r>
      <w:r w:rsidRPr="00DD029A">
        <w:rPr>
          <w:position w:val="-10"/>
          <w:sz w:val="22"/>
          <w:szCs w:val="22"/>
        </w:rPr>
        <w:pict>
          <v:shape id="_x0000_i4393" type="#_x0000_t75" style="width:107.25pt;height:15pt">
            <v:imagedata r:id="rId2953" o:title=""/>
          </v:shape>
        </w:pict>
      </w:r>
      <w:r w:rsidR="001242A6" w:rsidRPr="001242A6">
        <w:rPr>
          <w:sz w:val="22"/>
          <w:szCs w:val="22"/>
          <w:lang w:val="en-US"/>
        </w:rPr>
        <w:t>and let on</w:t>
      </w:r>
      <w:r w:rsidR="001242A6" w:rsidRPr="001242A6">
        <w:rPr>
          <w:sz w:val="22"/>
          <w:szCs w:val="22"/>
        </w:rPr>
        <w:t xml:space="preserve"> </w:t>
      </w:r>
      <w:r w:rsidRPr="00DD029A">
        <w:rPr>
          <w:position w:val="-4"/>
          <w:sz w:val="22"/>
          <w:szCs w:val="22"/>
        </w:rPr>
        <w:pict>
          <v:shape id="_x0000_i4394" type="#_x0000_t75" style="width:12pt;height:12pt">
            <v:imagedata r:id="rId2849" o:title=""/>
          </v:shape>
        </w:pict>
      </w:r>
      <w:r w:rsidR="001242A6" w:rsidRPr="001242A6">
        <w:rPr>
          <w:sz w:val="22"/>
          <w:szCs w:val="22"/>
        </w:rPr>
        <w:t xml:space="preserve"> </w:t>
      </w:r>
      <w:r w:rsidR="001242A6" w:rsidRPr="001242A6">
        <w:rPr>
          <w:sz w:val="22"/>
          <w:szCs w:val="22"/>
          <w:lang w:val="en-US"/>
        </w:rPr>
        <w:t xml:space="preserve">it is defined an on-intervals distribution of statistical probabilities by the table </w:t>
      </w:r>
      <w:r w:rsidR="001242A6" w:rsidRPr="001242A6">
        <w:rPr>
          <w:sz w:val="22"/>
          <w:szCs w:val="22"/>
        </w:rPr>
        <w:t xml:space="preserve"> 21.3</w:t>
      </w:r>
    </w:p>
    <w:p w:rsidR="001242A6" w:rsidRPr="001242A6" w:rsidRDefault="001242A6" w:rsidP="001242A6">
      <w:pPr>
        <w:keepNext/>
        <w:widowControl w:val="0"/>
        <w:ind w:firstLine="340"/>
        <w:jc w:val="right"/>
      </w:pPr>
      <w:r w:rsidRPr="001242A6">
        <w:rPr>
          <w:b/>
          <w:sz w:val="22"/>
          <w:szCs w:val="22"/>
          <w:lang w:val="en-US"/>
        </w:rPr>
        <w:t>Table</w:t>
      </w:r>
      <w:r w:rsidRPr="001242A6">
        <w:rPr>
          <w:b/>
          <w:sz w:val="22"/>
          <w:szCs w:val="22"/>
        </w:rPr>
        <w:t xml:space="preserve"> 21.3</w:t>
      </w:r>
    </w:p>
    <w:tbl>
      <w:tblPr>
        <w:tblW w:w="6352" w:type="dxa"/>
        <w:jc w:val="center"/>
        <w:tblInd w:w="124" w:type="dxa"/>
        <w:tblBorders>
          <w:insideH w:val="single" w:sz="4" w:space="0" w:color="auto"/>
          <w:insideV w:val="single" w:sz="4" w:space="0" w:color="auto"/>
        </w:tblBorders>
        <w:tblLayout w:type="fixed"/>
        <w:tblLook w:val="0000"/>
      </w:tblPr>
      <w:tblGrid>
        <w:gridCol w:w="1506"/>
        <w:gridCol w:w="1407"/>
        <w:gridCol w:w="1347"/>
        <w:gridCol w:w="489"/>
        <w:gridCol w:w="1603"/>
      </w:tblGrid>
      <w:tr w:rsidR="001242A6" w:rsidRPr="001242A6" w:rsidTr="00B7792E">
        <w:trPr>
          <w:trHeight w:val="262"/>
          <w:jc w:val="center"/>
        </w:trPr>
        <w:tc>
          <w:tcPr>
            <w:tcW w:w="1506" w:type="dxa"/>
            <w:vAlign w:val="center"/>
          </w:tcPr>
          <w:p w:rsidR="001242A6" w:rsidRPr="001242A6" w:rsidRDefault="001242A6" w:rsidP="001242A6">
            <w:pPr>
              <w:widowControl w:val="0"/>
              <w:jc w:val="center"/>
              <w:rPr>
                <w:sz w:val="22"/>
                <w:szCs w:val="22"/>
              </w:rPr>
            </w:pPr>
            <w:r>
              <w:rPr>
                <w:noProof/>
                <w:position w:val="-10"/>
                <w:sz w:val="22"/>
                <w:szCs w:val="22"/>
                <w:lang w:eastAsia="uk-UA"/>
              </w:rPr>
              <w:drawing>
                <wp:inline distT="0" distB="0" distL="0" distR="0">
                  <wp:extent cx="514350" cy="200025"/>
                  <wp:effectExtent l="19050" t="0" r="0" b="0"/>
                  <wp:docPr id="17312" name="Рисунок 2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9"/>
                          <pic:cNvPicPr>
                            <a:picLocks noChangeAspect="1" noChangeArrowheads="1"/>
                          </pic:cNvPicPr>
                        </pic:nvPicPr>
                        <pic:blipFill>
                          <a:blip r:embed="rId2954" cstate="print"/>
                          <a:srcRect/>
                          <a:stretch>
                            <a:fillRect/>
                          </a:stretch>
                        </pic:blipFill>
                        <pic:spPr bwMode="auto">
                          <a:xfrm>
                            <a:off x="0" y="0"/>
                            <a:ext cx="514350" cy="200025"/>
                          </a:xfrm>
                          <a:prstGeom prst="rect">
                            <a:avLst/>
                          </a:prstGeom>
                          <a:noFill/>
                          <a:ln w="9525">
                            <a:noFill/>
                            <a:miter lim="800000"/>
                            <a:headEnd/>
                            <a:tailEnd/>
                          </a:ln>
                        </pic:spPr>
                      </pic:pic>
                    </a:graphicData>
                  </a:graphic>
                </wp:inline>
              </w:drawing>
            </w:r>
          </w:p>
        </w:tc>
        <w:tc>
          <w:tcPr>
            <w:tcW w:w="1407" w:type="dxa"/>
            <w:vAlign w:val="center"/>
          </w:tcPr>
          <w:p w:rsidR="001242A6" w:rsidRPr="001242A6" w:rsidRDefault="001242A6" w:rsidP="001242A6">
            <w:pPr>
              <w:widowControl w:val="0"/>
              <w:jc w:val="center"/>
              <w:rPr>
                <w:sz w:val="22"/>
                <w:szCs w:val="22"/>
              </w:rPr>
            </w:pPr>
            <w:r>
              <w:rPr>
                <w:noProof/>
                <w:position w:val="-10"/>
                <w:sz w:val="22"/>
                <w:szCs w:val="22"/>
                <w:lang w:eastAsia="uk-UA"/>
              </w:rPr>
              <w:drawing>
                <wp:inline distT="0" distB="0" distL="0" distR="0">
                  <wp:extent cx="457200" cy="200025"/>
                  <wp:effectExtent l="19050" t="0" r="0" b="0"/>
                  <wp:docPr id="17313" name="Рисунок 2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8"/>
                          <pic:cNvPicPr>
                            <a:picLocks noChangeAspect="1" noChangeArrowheads="1"/>
                          </pic:cNvPicPr>
                        </pic:nvPicPr>
                        <pic:blipFill>
                          <a:blip r:embed="rId2955" cstate="print"/>
                          <a:srcRect/>
                          <a:stretch>
                            <a:fillRect/>
                          </a:stretch>
                        </pic:blipFill>
                        <pic:spPr bwMode="auto">
                          <a:xfrm>
                            <a:off x="0" y="0"/>
                            <a:ext cx="457200" cy="200025"/>
                          </a:xfrm>
                          <a:prstGeom prst="rect">
                            <a:avLst/>
                          </a:prstGeom>
                          <a:noFill/>
                          <a:ln w="9525">
                            <a:noFill/>
                            <a:miter lim="800000"/>
                            <a:headEnd/>
                            <a:tailEnd/>
                          </a:ln>
                        </pic:spPr>
                      </pic:pic>
                    </a:graphicData>
                  </a:graphic>
                </wp:inline>
              </w:drawing>
            </w:r>
          </w:p>
        </w:tc>
        <w:tc>
          <w:tcPr>
            <w:tcW w:w="1347" w:type="dxa"/>
            <w:vAlign w:val="center"/>
          </w:tcPr>
          <w:p w:rsidR="001242A6" w:rsidRPr="001242A6" w:rsidRDefault="001242A6" w:rsidP="001242A6">
            <w:pPr>
              <w:widowControl w:val="0"/>
              <w:jc w:val="center"/>
              <w:rPr>
                <w:sz w:val="22"/>
                <w:szCs w:val="22"/>
              </w:rPr>
            </w:pPr>
            <w:r>
              <w:rPr>
                <w:noProof/>
                <w:position w:val="-10"/>
                <w:sz w:val="22"/>
                <w:szCs w:val="22"/>
                <w:lang w:eastAsia="uk-UA"/>
              </w:rPr>
              <w:drawing>
                <wp:inline distT="0" distB="0" distL="0" distR="0">
                  <wp:extent cx="457200" cy="200025"/>
                  <wp:effectExtent l="19050" t="0" r="0" b="0"/>
                  <wp:docPr id="17314" name="Рисунок 2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7"/>
                          <pic:cNvPicPr>
                            <a:picLocks noChangeAspect="1" noChangeArrowheads="1"/>
                          </pic:cNvPicPr>
                        </pic:nvPicPr>
                        <pic:blipFill>
                          <a:blip r:embed="rId2956" cstate="print"/>
                          <a:srcRect/>
                          <a:stretch>
                            <a:fillRect/>
                          </a:stretch>
                        </pic:blipFill>
                        <pic:spPr bwMode="auto">
                          <a:xfrm>
                            <a:off x="0" y="0"/>
                            <a:ext cx="457200" cy="200025"/>
                          </a:xfrm>
                          <a:prstGeom prst="rect">
                            <a:avLst/>
                          </a:prstGeom>
                          <a:noFill/>
                          <a:ln w="9525">
                            <a:noFill/>
                            <a:miter lim="800000"/>
                            <a:headEnd/>
                            <a:tailEnd/>
                          </a:ln>
                        </pic:spPr>
                      </pic:pic>
                    </a:graphicData>
                  </a:graphic>
                </wp:inline>
              </w:drawing>
            </w:r>
          </w:p>
        </w:tc>
        <w:tc>
          <w:tcPr>
            <w:tcW w:w="489" w:type="dxa"/>
            <w:vAlign w:val="center"/>
          </w:tcPr>
          <w:p w:rsidR="001242A6" w:rsidRPr="001242A6" w:rsidRDefault="001242A6" w:rsidP="001242A6">
            <w:pPr>
              <w:widowControl w:val="0"/>
              <w:jc w:val="center"/>
              <w:rPr>
                <w:b/>
                <w:sz w:val="22"/>
                <w:szCs w:val="22"/>
              </w:rPr>
            </w:pPr>
            <w:r w:rsidRPr="001242A6">
              <w:rPr>
                <w:b/>
                <w:sz w:val="22"/>
                <w:szCs w:val="22"/>
              </w:rPr>
              <w:t>...</w:t>
            </w:r>
          </w:p>
        </w:tc>
        <w:tc>
          <w:tcPr>
            <w:tcW w:w="1603" w:type="dxa"/>
            <w:vAlign w:val="center"/>
          </w:tcPr>
          <w:p w:rsidR="001242A6" w:rsidRPr="001242A6" w:rsidRDefault="001242A6" w:rsidP="001242A6">
            <w:pPr>
              <w:widowControl w:val="0"/>
              <w:jc w:val="center"/>
              <w:rPr>
                <w:sz w:val="22"/>
                <w:szCs w:val="22"/>
              </w:rPr>
            </w:pPr>
            <w:r>
              <w:rPr>
                <w:noProof/>
                <w:position w:val="-10"/>
                <w:sz w:val="22"/>
                <w:szCs w:val="22"/>
                <w:lang w:eastAsia="uk-UA"/>
              </w:rPr>
              <w:drawing>
                <wp:inline distT="0" distB="0" distL="0" distR="0">
                  <wp:extent cx="561975" cy="200025"/>
                  <wp:effectExtent l="19050" t="0" r="0" b="0"/>
                  <wp:docPr id="17315" name="Рисунок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6"/>
                          <pic:cNvPicPr>
                            <a:picLocks noChangeAspect="1" noChangeArrowheads="1"/>
                          </pic:cNvPicPr>
                        </pic:nvPicPr>
                        <pic:blipFill>
                          <a:blip r:embed="rId2957" cstate="print"/>
                          <a:srcRect/>
                          <a:stretch>
                            <a:fillRect/>
                          </a:stretch>
                        </pic:blipFill>
                        <pic:spPr bwMode="auto">
                          <a:xfrm>
                            <a:off x="0" y="0"/>
                            <a:ext cx="561975" cy="200025"/>
                          </a:xfrm>
                          <a:prstGeom prst="rect">
                            <a:avLst/>
                          </a:prstGeom>
                          <a:noFill/>
                          <a:ln w="9525">
                            <a:noFill/>
                            <a:miter lim="800000"/>
                            <a:headEnd/>
                            <a:tailEnd/>
                          </a:ln>
                        </pic:spPr>
                      </pic:pic>
                    </a:graphicData>
                  </a:graphic>
                </wp:inline>
              </w:drawing>
            </w:r>
          </w:p>
        </w:tc>
      </w:tr>
      <w:tr w:rsidR="001242A6" w:rsidRPr="001242A6" w:rsidTr="00B7792E">
        <w:trPr>
          <w:trHeight w:val="70"/>
          <w:jc w:val="center"/>
        </w:trPr>
        <w:tc>
          <w:tcPr>
            <w:tcW w:w="1506" w:type="dxa"/>
            <w:vAlign w:val="center"/>
          </w:tcPr>
          <w:p w:rsidR="001242A6" w:rsidRPr="001242A6" w:rsidRDefault="001242A6" w:rsidP="001242A6">
            <w:pPr>
              <w:widowControl w:val="0"/>
              <w:jc w:val="center"/>
              <w:rPr>
                <w:sz w:val="22"/>
                <w:szCs w:val="22"/>
              </w:rPr>
            </w:pPr>
            <w:r>
              <w:rPr>
                <w:noProof/>
                <w:position w:val="-10"/>
                <w:sz w:val="22"/>
                <w:szCs w:val="22"/>
                <w:lang w:eastAsia="uk-UA"/>
              </w:rPr>
              <w:drawing>
                <wp:inline distT="0" distB="0" distL="0" distR="0">
                  <wp:extent cx="742950" cy="238125"/>
                  <wp:effectExtent l="0" t="0" r="0" b="0"/>
                  <wp:docPr id="17316" name="Рисунок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5"/>
                          <pic:cNvPicPr>
                            <a:picLocks noChangeAspect="1" noChangeArrowheads="1"/>
                          </pic:cNvPicPr>
                        </pic:nvPicPr>
                        <pic:blipFill>
                          <a:blip r:embed="rId2958" cstate="print"/>
                          <a:srcRect/>
                          <a:stretch>
                            <a:fillRect/>
                          </a:stretch>
                        </pic:blipFill>
                        <pic:spPr bwMode="auto">
                          <a:xfrm>
                            <a:off x="0" y="0"/>
                            <a:ext cx="742950" cy="238125"/>
                          </a:xfrm>
                          <a:prstGeom prst="rect">
                            <a:avLst/>
                          </a:prstGeom>
                          <a:noFill/>
                          <a:ln w="9525">
                            <a:noFill/>
                            <a:miter lim="800000"/>
                            <a:headEnd/>
                            <a:tailEnd/>
                          </a:ln>
                        </pic:spPr>
                      </pic:pic>
                    </a:graphicData>
                  </a:graphic>
                </wp:inline>
              </w:drawing>
            </w:r>
          </w:p>
        </w:tc>
        <w:tc>
          <w:tcPr>
            <w:tcW w:w="1407" w:type="dxa"/>
            <w:vAlign w:val="center"/>
          </w:tcPr>
          <w:p w:rsidR="001242A6" w:rsidRPr="001242A6" w:rsidRDefault="001242A6" w:rsidP="001242A6">
            <w:pPr>
              <w:widowControl w:val="0"/>
              <w:jc w:val="center"/>
              <w:rPr>
                <w:sz w:val="22"/>
                <w:szCs w:val="22"/>
              </w:rPr>
            </w:pPr>
            <w:r>
              <w:rPr>
                <w:noProof/>
                <w:position w:val="-10"/>
                <w:sz w:val="22"/>
                <w:szCs w:val="22"/>
                <w:lang w:eastAsia="uk-UA"/>
              </w:rPr>
              <w:drawing>
                <wp:inline distT="0" distB="0" distL="0" distR="0">
                  <wp:extent cx="676275" cy="238125"/>
                  <wp:effectExtent l="0" t="0" r="9525" b="0"/>
                  <wp:docPr id="17317" name="Рисунок 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4"/>
                          <pic:cNvPicPr>
                            <a:picLocks noChangeAspect="1" noChangeArrowheads="1"/>
                          </pic:cNvPicPr>
                        </pic:nvPicPr>
                        <pic:blipFill>
                          <a:blip r:embed="rId2959" cstate="print"/>
                          <a:srcRect/>
                          <a:stretch>
                            <a:fillRect/>
                          </a:stretch>
                        </pic:blipFill>
                        <pic:spPr bwMode="auto">
                          <a:xfrm>
                            <a:off x="0" y="0"/>
                            <a:ext cx="676275" cy="238125"/>
                          </a:xfrm>
                          <a:prstGeom prst="rect">
                            <a:avLst/>
                          </a:prstGeom>
                          <a:noFill/>
                          <a:ln w="9525">
                            <a:noFill/>
                            <a:miter lim="800000"/>
                            <a:headEnd/>
                            <a:tailEnd/>
                          </a:ln>
                        </pic:spPr>
                      </pic:pic>
                    </a:graphicData>
                  </a:graphic>
                </wp:inline>
              </w:drawing>
            </w:r>
          </w:p>
        </w:tc>
        <w:tc>
          <w:tcPr>
            <w:tcW w:w="1347" w:type="dxa"/>
            <w:vAlign w:val="center"/>
          </w:tcPr>
          <w:p w:rsidR="001242A6" w:rsidRPr="001242A6" w:rsidRDefault="001242A6" w:rsidP="001242A6">
            <w:pPr>
              <w:widowControl w:val="0"/>
              <w:jc w:val="center"/>
              <w:rPr>
                <w:sz w:val="22"/>
                <w:szCs w:val="22"/>
              </w:rPr>
            </w:pPr>
            <w:r>
              <w:rPr>
                <w:noProof/>
                <w:position w:val="-10"/>
                <w:sz w:val="22"/>
                <w:szCs w:val="22"/>
                <w:lang w:eastAsia="uk-UA"/>
              </w:rPr>
              <w:drawing>
                <wp:inline distT="0" distB="0" distL="0" distR="0">
                  <wp:extent cx="695325" cy="238125"/>
                  <wp:effectExtent l="0" t="0" r="9525" b="0"/>
                  <wp:docPr id="17318" name="Рисунок 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3"/>
                          <pic:cNvPicPr>
                            <a:picLocks noChangeAspect="1" noChangeArrowheads="1"/>
                          </pic:cNvPicPr>
                        </pic:nvPicPr>
                        <pic:blipFill>
                          <a:blip r:embed="rId2960" cstate="print"/>
                          <a:srcRect/>
                          <a:stretch>
                            <a:fillRect/>
                          </a:stretch>
                        </pic:blipFill>
                        <pic:spPr bwMode="auto">
                          <a:xfrm>
                            <a:off x="0" y="0"/>
                            <a:ext cx="695325" cy="238125"/>
                          </a:xfrm>
                          <a:prstGeom prst="rect">
                            <a:avLst/>
                          </a:prstGeom>
                          <a:noFill/>
                          <a:ln w="9525">
                            <a:noFill/>
                            <a:miter lim="800000"/>
                            <a:headEnd/>
                            <a:tailEnd/>
                          </a:ln>
                        </pic:spPr>
                      </pic:pic>
                    </a:graphicData>
                  </a:graphic>
                </wp:inline>
              </w:drawing>
            </w:r>
          </w:p>
        </w:tc>
        <w:tc>
          <w:tcPr>
            <w:tcW w:w="489" w:type="dxa"/>
            <w:vAlign w:val="center"/>
          </w:tcPr>
          <w:p w:rsidR="001242A6" w:rsidRPr="001242A6" w:rsidRDefault="001242A6" w:rsidP="001242A6">
            <w:pPr>
              <w:widowControl w:val="0"/>
              <w:jc w:val="center"/>
              <w:rPr>
                <w:b/>
                <w:sz w:val="22"/>
                <w:szCs w:val="22"/>
              </w:rPr>
            </w:pPr>
            <w:r w:rsidRPr="001242A6">
              <w:rPr>
                <w:b/>
                <w:sz w:val="22"/>
                <w:szCs w:val="22"/>
              </w:rPr>
              <w:t>...</w:t>
            </w:r>
          </w:p>
        </w:tc>
        <w:tc>
          <w:tcPr>
            <w:tcW w:w="1603" w:type="dxa"/>
          </w:tcPr>
          <w:p w:rsidR="001242A6" w:rsidRPr="001242A6" w:rsidRDefault="001242A6" w:rsidP="001242A6">
            <w:pPr>
              <w:widowControl w:val="0"/>
              <w:jc w:val="center"/>
              <w:rPr>
                <w:sz w:val="22"/>
                <w:szCs w:val="22"/>
              </w:rPr>
            </w:pPr>
            <w:r>
              <w:rPr>
                <w:noProof/>
                <w:position w:val="-10"/>
                <w:sz w:val="22"/>
                <w:szCs w:val="22"/>
                <w:lang w:eastAsia="uk-UA"/>
              </w:rPr>
              <w:drawing>
                <wp:inline distT="0" distB="0" distL="0" distR="0">
                  <wp:extent cx="838200" cy="238125"/>
                  <wp:effectExtent l="0" t="0" r="0" b="0"/>
                  <wp:docPr id="17319" name="Рисунок 2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2"/>
                          <pic:cNvPicPr>
                            <a:picLocks noChangeAspect="1" noChangeArrowheads="1"/>
                          </pic:cNvPicPr>
                        </pic:nvPicPr>
                        <pic:blipFill>
                          <a:blip r:embed="rId2961" cstate="print"/>
                          <a:srcRect/>
                          <a:stretch>
                            <a:fillRect/>
                          </a:stretch>
                        </pic:blipFill>
                        <pic:spPr bwMode="auto">
                          <a:xfrm>
                            <a:off x="0" y="0"/>
                            <a:ext cx="838200" cy="238125"/>
                          </a:xfrm>
                          <a:prstGeom prst="rect">
                            <a:avLst/>
                          </a:prstGeom>
                          <a:noFill/>
                          <a:ln w="9525">
                            <a:noFill/>
                            <a:miter lim="800000"/>
                            <a:headEnd/>
                            <a:tailEnd/>
                          </a:ln>
                        </pic:spPr>
                      </pic:pic>
                    </a:graphicData>
                  </a:graphic>
                </wp:inline>
              </w:drawing>
            </w:r>
          </w:p>
        </w:tc>
      </w:tr>
    </w:tbl>
    <w:p w:rsidR="001242A6" w:rsidRPr="001242A6" w:rsidRDefault="001242A6" w:rsidP="001242A6">
      <w:pPr>
        <w:widowControl w:val="0"/>
        <w:spacing w:before="60"/>
        <w:jc w:val="both"/>
      </w:pPr>
      <w:r w:rsidRPr="001242A6">
        <w:rPr>
          <w:sz w:val="22"/>
          <w:szCs w:val="22"/>
          <w:lang w:val="en-US"/>
        </w:rPr>
        <w:t xml:space="preserve">whence the averaged density </w:t>
      </w:r>
      <w:r w:rsidR="00DD029A" w:rsidRPr="00DD029A">
        <w:rPr>
          <w:position w:val="-10"/>
          <w:sz w:val="22"/>
          <w:szCs w:val="22"/>
        </w:rPr>
        <w:pict>
          <v:shape id="_x0000_i4395" type="#_x0000_t75" style="width:23.25pt;height:15pt" fillcolor="window">
            <v:imagedata r:id="rId2962" o:title=""/>
          </v:shape>
        </w:pict>
      </w:r>
      <w:r w:rsidRPr="001242A6">
        <w:rPr>
          <w:sz w:val="22"/>
          <w:szCs w:val="22"/>
        </w:rPr>
        <w:t xml:space="preserve"> </w:t>
      </w:r>
      <w:r w:rsidRPr="001242A6">
        <w:rPr>
          <w:sz w:val="22"/>
          <w:szCs w:val="22"/>
          <w:lang w:val="en-US"/>
        </w:rPr>
        <w:t xml:space="preserve">of on-intervals distribution of statistical probabilities on the set </w:t>
      </w:r>
      <w:r w:rsidRPr="001242A6">
        <w:rPr>
          <w:sz w:val="22"/>
          <w:szCs w:val="22"/>
        </w:rPr>
        <w:t xml:space="preserve"> </w:t>
      </w:r>
      <w:r w:rsidR="00DD029A" w:rsidRPr="00DD029A">
        <w:rPr>
          <w:position w:val="-10"/>
          <w:sz w:val="22"/>
          <w:szCs w:val="22"/>
        </w:rPr>
        <w:pict>
          <v:shape id="_x0000_i4396" type="#_x0000_t75" style="width:42pt;height:15pt">
            <v:imagedata r:id="rId2963" o:title=""/>
          </v:shape>
        </w:pict>
      </w:r>
      <w:r w:rsidRPr="001242A6">
        <w:rPr>
          <w:sz w:val="22"/>
          <w:szCs w:val="22"/>
        </w:rPr>
        <w:t xml:space="preserve"> </w:t>
      </w:r>
      <w:r w:rsidRPr="001242A6">
        <w:rPr>
          <w:sz w:val="22"/>
          <w:szCs w:val="22"/>
          <w:lang w:val="en-US"/>
        </w:rPr>
        <w:t>by intervals</w:t>
      </w:r>
      <w:r w:rsidRPr="001242A6">
        <w:rPr>
          <w:sz w:val="22"/>
          <w:szCs w:val="22"/>
        </w:rPr>
        <w:t xml:space="preserve"> </w:t>
      </w:r>
      <w:r w:rsidR="00DD029A" w:rsidRPr="00DD029A">
        <w:rPr>
          <w:position w:val="-10"/>
          <w:sz w:val="22"/>
          <w:szCs w:val="22"/>
        </w:rPr>
        <w:pict>
          <v:shape id="_x0000_i4397" type="#_x0000_t75" style="width:41.25pt;height:15pt">
            <v:imagedata r:id="rId2964" o:title=""/>
          </v:shape>
        </w:pict>
      </w:r>
      <w:r w:rsidRPr="001242A6">
        <w:rPr>
          <w:sz w:val="22"/>
          <w:szCs w:val="22"/>
        </w:rPr>
        <w:t xml:space="preserve">, </w:t>
      </w:r>
      <w:r w:rsidR="00DD029A" w:rsidRPr="00DD029A">
        <w:rPr>
          <w:position w:val="-10"/>
          <w:sz w:val="22"/>
          <w:szCs w:val="22"/>
        </w:rPr>
        <w:pict>
          <v:shape id="_x0000_i4398" type="#_x0000_t75" style="width:29.25pt;height:17.25pt">
            <v:imagedata r:id="rId2947" o:title=""/>
          </v:shape>
        </w:pict>
      </w:r>
      <w:r w:rsidRPr="001242A6">
        <w:rPr>
          <w:sz w:val="22"/>
          <w:szCs w:val="22"/>
        </w:rPr>
        <w:t xml:space="preserve">, </w:t>
      </w:r>
      <w:r w:rsidRPr="001242A6">
        <w:rPr>
          <w:sz w:val="22"/>
          <w:szCs w:val="22"/>
          <w:lang w:val="en-US"/>
        </w:rPr>
        <w:t>takes the form</w:t>
      </w:r>
    </w:p>
    <w:p w:rsidR="001242A6" w:rsidRPr="001242A6" w:rsidRDefault="001242A6" w:rsidP="001242A6">
      <w:pPr>
        <w:widowControl w:val="0"/>
        <w:spacing w:before="60" w:after="60"/>
        <w:jc w:val="center"/>
        <w:rPr>
          <w:sz w:val="22"/>
          <w:szCs w:val="22"/>
          <w:lang w:val="en-US"/>
        </w:rPr>
      </w:pPr>
      <w:r>
        <w:rPr>
          <w:noProof/>
          <w:sz w:val="22"/>
          <w:szCs w:val="22"/>
          <w:lang w:eastAsia="uk-UA"/>
        </w:rPr>
        <w:drawing>
          <wp:inline distT="0" distB="0" distL="0" distR="0">
            <wp:extent cx="2809875" cy="647700"/>
            <wp:effectExtent l="19050" t="0" r="9525" b="0"/>
            <wp:docPr id="17324" name="Рисунок 17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24"/>
                    <pic:cNvPicPr>
                      <a:picLocks noChangeAspect="1" noChangeArrowheads="1"/>
                    </pic:cNvPicPr>
                  </pic:nvPicPr>
                  <pic:blipFill>
                    <a:blip r:embed="rId2965" cstate="print"/>
                    <a:srcRect/>
                    <a:stretch>
                      <a:fillRect/>
                    </a:stretch>
                  </pic:blipFill>
                  <pic:spPr bwMode="auto">
                    <a:xfrm>
                      <a:off x="0" y="0"/>
                      <a:ext cx="2809875" cy="647700"/>
                    </a:xfrm>
                    <a:prstGeom prst="rect">
                      <a:avLst/>
                    </a:prstGeom>
                    <a:noFill/>
                    <a:ln w="9525">
                      <a:noFill/>
                      <a:miter lim="800000"/>
                      <a:headEnd/>
                      <a:tailEnd/>
                    </a:ln>
                  </pic:spPr>
                </pic:pic>
              </a:graphicData>
            </a:graphic>
          </wp:inline>
        </w:drawing>
      </w:r>
    </w:p>
    <w:p w:rsidR="001242A6" w:rsidRPr="001242A6" w:rsidRDefault="001242A6" w:rsidP="001242A6">
      <w:pPr>
        <w:widowControl w:val="0"/>
        <w:ind w:firstLine="340"/>
        <w:jc w:val="both"/>
        <w:rPr>
          <w:sz w:val="22"/>
          <w:szCs w:val="22"/>
          <w:lang w:val="en-US"/>
        </w:rPr>
      </w:pPr>
      <w:r w:rsidRPr="001242A6">
        <w:rPr>
          <w:sz w:val="22"/>
          <w:szCs w:val="22"/>
          <w:lang w:val="en-US"/>
        </w:rPr>
        <w:t>Since</w:t>
      </w:r>
      <w:r w:rsidRPr="001242A6">
        <w:rPr>
          <w:sz w:val="22"/>
          <w:szCs w:val="22"/>
        </w:rPr>
        <w:t xml:space="preserve"> </w:t>
      </w:r>
      <w:r w:rsidR="00DD029A" w:rsidRPr="00DD029A">
        <w:rPr>
          <w:position w:val="-10"/>
          <w:sz w:val="22"/>
          <w:szCs w:val="22"/>
        </w:rPr>
        <w:pict>
          <v:shape id="_x0000_i4399" type="#_x0000_t75" style="width:63.75pt;height:18pt">
            <v:imagedata r:id="rId2966" o:title=""/>
          </v:shape>
        </w:pict>
      </w:r>
      <w:r w:rsidRPr="001242A6">
        <w:rPr>
          <w:sz w:val="22"/>
          <w:szCs w:val="22"/>
        </w:rPr>
        <w:t xml:space="preserve">, </w:t>
      </w:r>
      <w:r w:rsidR="00DD029A" w:rsidRPr="00DD029A">
        <w:rPr>
          <w:position w:val="-10"/>
          <w:sz w:val="22"/>
          <w:szCs w:val="22"/>
        </w:rPr>
        <w:pict>
          <v:shape id="_x0000_i4400" type="#_x0000_t75" style="width:107.25pt;height:15pt">
            <v:imagedata r:id="rId2953" o:title=""/>
          </v:shape>
        </w:pict>
      </w:r>
      <w:r w:rsidRPr="001242A6">
        <w:rPr>
          <w:sz w:val="22"/>
          <w:szCs w:val="22"/>
        </w:rPr>
        <w:t xml:space="preserve">, </w:t>
      </w:r>
      <w:r w:rsidR="00DD029A" w:rsidRPr="00DD029A">
        <w:rPr>
          <w:position w:val="-10"/>
          <w:sz w:val="22"/>
          <w:szCs w:val="22"/>
        </w:rPr>
        <w:pict>
          <v:shape id="_x0000_i4401" type="#_x0000_t75" style="width:29.25pt;height:17.25pt">
            <v:imagedata r:id="rId2947" o:title=""/>
          </v:shape>
        </w:pict>
      </w:r>
      <w:r w:rsidRPr="001242A6">
        <w:rPr>
          <w:sz w:val="22"/>
          <w:szCs w:val="22"/>
        </w:rPr>
        <w:t xml:space="preserve">, </w:t>
      </w:r>
      <w:r w:rsidRPr="001242A6">
        <w:rPr>
          <w:sz w:val="22"/>
          <w:szCs w:val="22"/>
          <w:lang w:val="en-US"/>
        </w:rPr>
        <w:t>then</w:t>
      </w:r>
      <w:r w:rsidRPr="001242A6">
        <w:rPr>
          <w:sz w:val="22"/>
          <w:szCs w:val="22"/>
        </w:rPr>
        <w:t xml:space="preserve"> </w:t>
      </w:r>
      <w:r w:rsidR="00DD029A" w:rsidRPr="00DD029A">
        <w:rPr>
          <w:position w:val="-10"/>
          <w:sz w:val="22"/>
          <w:szCs w:val="22"/>
        </w:rPr>
        <w:pict>
          <v:shape id="_x0000_i4402" type="#_x0000_t75" style="width:75.75pt;height:15pt">
            <v:imagedata r:id="rId2967" o:title=""/>
          </v:shape>
        </w:pict>
      </w:r>
      <w:r w:rsidRPr="001242A6">
        <w:rPr>
          <w:sz w:val="22"/>
          <w:szCs w:val="22"/>
        </w:rPr>
        <w:t xml:space="preserve"> </w:t>
      </w:r>
      <w:r w:rsidRPr="001242A6">
        <w:rPr>
          <w:sz w:val="22"/>
          <w:szCs w:val="22"/>
          <w:lang w:val="en-US"/>
        </w:rPr>
        <w:t>for all</w:t>
      </w:r>
      <w:r w:rsidRPr="001242A6">
        <w:rPr>
          <w:sz w:val="22"/>
          <w:szCs w:val="22"/>
        </w:rPr>
        <w:t xml:space="preserve"> </w:t>
      </w:r>
      <w:r w:rsidR="00DD029A" w:rsidRPr="00DD029A">
        <w:rPr>
          <w:position w:val="-6"/>
          <w:sz w:val="22"/>
          <w:szCs w:val="22"/>
        </w:rPr>
        <w:pict>
          <v:shape id="_x0000_i4403" type="#_x0000_t75" style="width:45.75pt;height:15pt">
            <v:imagedata r:id="rId2968" o:title=""/>
          </v:shape>
        </w:pict>
      </w:r>
      <w:r w:rsidRPr="001242A6">
        <w:rPr>
          <w:sz w:val="22"/>
          <w:szCs w:val="22"/>
        </w:rPr>
        <w:t xml:space="preserve">, </w:t>
      </w:r>
      <w:r w:rsidRPr="001242A6">
        <w:rPr>
          <w:sz w:val="22"/>
          <w:szCs w:val="22"/>
          <w:lang w:val="en-US"/>
        </w:rPr>
        <w:t>i.e. values of the function</w:t>
      </w:r>
      <w:r w:rsidRPr="001242A6">
        <w:rPr>
          <w:sz w:val="22"/>
          <w:szCs w:val="22"/>
        </w:rPr>
        <w:t xml:space="preserve"> </w:t>
      </w:r>
      <w:r w:rsidR="00DD029A" w:rsidRPr="00DD029A">
        <w:rPr>
          <w:position w:val="-10"/>
          <w:sz w:val="22"/>
          <w:szCs w:val="22"/>
        </w:rPr>
        <w:pict>
          <v:shape id="_x0000_i4404" type="#_x0000_t75" style="width:23.25pt;height:15pt" fillcolor="window">
            <v:imagedata r:id="rId2962" o:title=""/>
          </v:shape>
        </w:pict>
      </w:r>
      <w:r w:rsidRPr="001242A6">
        <w:rPr>
          <w:sz w:val="22"/>
          <w:szCs w:val="22"/>
        </w:rPr>
        <w:t xml:space="preserve"> </w:t>
      </w:r>
      <w:r w:rsidRPr="001242A6">
        <w:rPr>
          <w:sz w:val="22"/>
          <w:szCs w:val="22"/>
          <w:lang w:val="en-US"/>
        </w:rPr>
        <w:t>are  limited by some constant number</w:t>
      </w:r>
      <w:r w:rsidRPr="001242A6">
        <w:rPr>
          <w:sz w:val="22"/>
          <w:szCs w:val="22"/>
        </w:rPr>
        <w:t xml:space="preserve"> </w:t>
      </w:r>
      <w:r w:rsidR="00DD029A" w:rsidRPr="00DD029A">
        <w:rPr>
          <w:position w:val="-6"/>
          <w:sz w:val="22"/>
          <w:szCs w:val="22"/>
        </w:rPr>
        <w:pict>
          <v:shape id="_x0000_i4405" type="#_x0000_t75" style="width:27pt;height:11.25pt" fillcolor="window">
            <v:imagedata r:id="rId2969" o:title=""/>
          </v:shape>
        </w:pict>
      </w:r>
      <w:r w:rsidRPr="001242A6">
        <w:rPr>
          <w:sz w:val="22"/>
          <w:szCs w:val="22"/>
        </w:rPr>
        <w:t>.</w:t>
      </w:r>
    </w:p>
    <w:p w:rsidR="001242A6" w:rsidRPr="001242A6" w:rsidRDefault="001242A6" w:rsidP="001242A6">
      <w:pPr>
        <w:widowControl w:val="0"/>
        <w:ind w:firstLine="340"/>
        <w:jc w:val="both"/>
        <w:rPr>
          <w:sz w:val="22"/>
          <w:szCs w:val="22"/>
          <w:lang w:val="en-US"/>
        </w:rPr>
      </w:pPr>
      <w:r w:rsidRPr="001242A6">
        <w:rPr>
          <w:sz w:val="22"/>
          <w:szCs w:val="22"/>
          <w:lang w:val="en-US"/>
        </w:rPr>
        <w:t>Let</w:t>
      </w:r>
      <w:r w:rsidRPr="001242A6">
        <w:rPr>
          <w:sz w:val="22"/>
          <w:szCs w:val="22"/>
        </w:rPr>
        <w:t xml:space="preserve"> </w:t>
      </w:r>
      <w:r w:rsidR="00DD029A" w:rsidRPr="00DD029A">
        <w:rPr>
          <w:position w:val="-10"/>
          <w:sz w:val="22"/>
          <w:szCs w:val="22"/>
        </w:rPr>
        <w:pict>
          <v:shape id="_x0000_i4406" type="#_x0000_t75" style="width:69pt;height:17.25pt" fillcolor="window">
            <v:imagedata r:id="rId2970" o:title=""/>
          </v:shape>
        </w:pict>
      </w:r>
      <w:r w:rsidRPr="001242A6">
        <w:rPr>
          <w:sz w:val="22"/>
          <w:szCs w:val="22"/>
        </w:rPr>
        <w:t xml:space="preserve">, </w:t>
      </w:r>
      <w:r w:rsidR="00DD029A" w:rsidRPr="00DD029A">
        <w:rPr>
          <w:position w:val="-10"/>
          <w:sz w:val="22"/>
          <w:szCs w:val="22"/>
        </w:rPr>
        <w:pict>
          <v:shape id="_x0000_i4407" type="#_x0000_t75" style="width:68.25pt;height:18pt">
            <v:imagedata r:id="rId2971" o:title=""/>
          </v:shape>
        </w:pict>
      </w:r>
      <w:r w:rsidRPr="001242A6">
        <w:rPr>
          <w:sz w:val="22"/>
          <w:szCs w:val="22"/>
        </w:rPr>
        <w:t>.</w:t>
      </w:r>
    </w:p>
    <w:p w:rsidR="001242A6" w:rsidRPr="001242A6" w:rsidRDefault="001242A6" w:rsidP="001242A6">
      <w:pPr>
        <w:widowControl w:val="0"/>
        <w:ind w:firstLine="340"/>
        <w:jc w:val="both"/>
      </w:pPr>
      <w:r w:rsidRPr="001242A6">
        <w:rPr>
          <w:sz w:val="22"/>
          <w:szCs w:val="22"/>
          <w:lang w:val="en-US"/>
        </w:rPr>
        <w:t>Put</w:t>
      </w:r>
    </w:p>
    <w:p w:rsidR="001242A6" w:rsidRPr="001242A6" w:rsidRDefault="00DD029A" w:rsidP="001242A6">
      <w:pPr>
        <w:widowControl w:val="0"/>
        <w:jc w:val="center"/>
      </w:pPr>
      <w:r w:rsidRPr="00DD029A">
        <w:rPr>
          <w:position w:val="-10"/>
          <w:sz w:val="22"/>
          <w:szCs w:val="22"/>
        </w:rPr>
        <w:pict>
          <v:shape id="_x0000_i4408" type="#_x0000_t75" style="width:170.25pt;height:18pt">
            <v:imagedata r:id="rId2972" o:title=""/>
          </v:shape>
        </w:pict>
      </w:r>
    </w:p>
    <w:p w:rsidR="001242A6" w:rsidRPr="001242A6" w:rsidRDefault="00DD029A" w:rsidP="001242A6">
      <w:pPr>
        <w:widowControl w:val="0"/>
        <w:tabs>
          <w:tab w:val="left" w:pos="3969"/>
        </w:tabs>
        <w:jc w:val="right"/>
        <w:rPr>
          <w:sz w:val="22"/>
          <w:szCs w:val="22"/>
          <w:lang w:val="en-US"/>
        </w:rPr>
      </w:pPr>
      <w:r w:rsidRPr="00DD029A">
        <w:rPr>
          <w:position w:val="-10"/>
          <w:sz w:val="22"/>
          <w:szCs w:val="22"/>
        </w:rPr>
        <w:pict>
          <v:shape id="_x0000_i4409" type="#_x0000_t75" style="width:84.75pt;height:15pt">
            <v:imagedata r:id="rId2973" o:title=""/>
          </v:shape>
        </w:pict>
      </w:r>
      <w:r w:rsidR="001242A6" w:rsidRPr="001242A6">
        <w:rPr>
          <w:sz w:val="22"/>
          <w:szCs w:val="22"/>
        </w:rPr>
        <w:t xml:space="preserve">, </w:t>
      </w:r>
      <w:r w:rsidRPr="00DD029A">
        <w:rPr>
          <w:position w:val="-10"/>
          <w:sz w:val="22"/>
          <w:szCs w:val="22"/>
        </w:rPr>
        <w:pict>
          <v:shape id="_x0000_i4410" type="#_x0000_t75" style="width:39.75pt;height:14.25pt">
            <v:imagedata r:id="rId2974" o:title=""/>
          </v:shape>
        </w:pict>
      </w:r>
      <w:r w:rsidR="001242A6" w:rsidRPr="001242A6">
        <w:rPr>
          <w:sz w:val="22"/>
          <w:szCs w:val="22"/>
        </w:rPr>
        <w:t>,</w:t>
      </w:r>
      <w:r w:rsidR="001242A6" w:rsidRPr="001242A6">
        <w:rPr>
          <w:sz w:val="22"/>
          <w:szCs w:val="22"/>
        </w:rPr>
        <w:tab/>
      </w:r>
      <w:r w:rsidR="001242A6" w:rsidRPr="001242A6">
        <w:rPr>
          <w:sz w:val="22"/>
          <w:szCs w:val="22"/>
        </w:rPr>
        <w:tab/>
        <w:t>(21.</w:t>
      </w:r>
      <w:r w:rsidR="001242A6" w:rsidRPr="001242A6">
        <w:rPr>
          <w:sz w:val="22"/>
          <w:szCs w:val="22"/>
          <w:lang w:val="en-US"/>
        </w:rPr>
        <w:t>2</w:t>
      </w:r>
      <w:r w:rsidR="001242A6" w:rsidRPr="001242A6">
        <w:rPr>
          <w:sz w:val="22"/>
          <w:szCs w:val="22"/>
        </w:rPr>
        <w:t>)</w:t>
      </w:r>
    </w:p>
    <w:p w:rsidR="001242A6" w:rsidRPr="001242A6" w:rsidRDefault="001242A6" w:rsidP="001242A6">
      <w:pPr>
        <w:widowControl w:val="0"/>
        <w:jc w:val="both"/>
      </w:pPr>
      <w:r w:rsidRPr="001242A6">
        <w:rPr>
          <w:sz w:val="22"/>
          <w:szCs w:val="22"/>
          <w:lang w:val="en-US"/>
        </w:rPr>
        <w:t>where</w:t>
      </w:r>
      <w:r w:rsidRPr="001242A6">
        <w:rPr>
          <w:sz w:val="22"/>
          <w:szCs w:val="22"/>
        </w:rPr>
        <w:t xml:space="preserve"> </w:t>
      </w:r>
      <w:r w:rsidR="00DD029A" w:rsidRPr="00DD029A">
        <w:rPr>
          <w:position w:val="-32"/>
          <w:sz w:val="22"/>
          <w:szCs w:val="22"/>
        </w:rPr>
        <w:pict>
          <v:shape id="_x0000_i4411" type="#_x0000_t75" style="width:84.75pt;height:27pt">
            <v:imagedata r:id="rId2975" o:title=""/>
          </v:shape>
        </w:pict>
      </w:r>
      <w:r w:rsidRPr="001242A6">
        <w:rPr>
          <w:sz w:val="22"/>
          <w:szCs w:val="22"/>
        </w:rPr>
        <w:t xml:space="preserve"> </w:t>
      </w:r>
      <w:r w:rsidRPr="001242A6">
        <w:rPr>
          <w:sz w:val="22"/>
          <w:szCs w:val="22"/>
          <w:lang w:val="en-US"/>
        </w:rPr>
        <w:t>is a union of all unions</w:t>
      </w:r>
      <w:r w:rsidRPr="001242A6">
        <w:rPr>
          <w:sz w:val="22"/>
          <w:szCs w:val="22"/>
        </w:rPr>
        <w:t xml:space="preserve"> </w:t>
      </w:r>
      <w:r w:rsidR="00DD029A" w:rsidRPr="00DD029A">
        <w:rPr>
          <w:position w:val="-10"/>
          <w:sz w:val="22"/>
          <w:szCs w:val="22"/>
        </w:rPr>
        <w:pict>
          <v:shape id="_x0000_i4412" type="#_x0000_t75" style="width:21.75pt;height:15pt">
            <v:imagedata r:id="rId2976" o:title=""/>
          </v:shape>
        </w:pict>
      </w:r>
      <w:r w:rsidRPr="001242A6">
        <w:rPr>
          <w:sz w:val="22"/>
          <w:szCs w:val="22"/>
        </w:rPr>
        <w:t xml:space="preserve"> </w:t>
      </w:r>
      <w:r w:rsidRPr="001242A6">
        <w:rPr>
          <w:sz w:val="22"/>
          <w:szCs w:val="22"/>
          <w:lang w:val="en-US"/>
        </w:rPr>
        <w:t>such that</w:t>
      </w:r>
      <w:r w:rsidRPr="001242A6">
        <w:rPr>
          <w:sz w:val="22"/>
          <w:szCs w:val="22"/>
        </w:rPr>
        <w:t xml:space="preserve"> </w:t>
      </w:r>
      <w:r w:rsidR="00DD029A" w:rsidRPr="00DD029A">
        <w:rPr>
          <w:position w:val="-10"/>
          <w:sz w:val="22"/>
          <w:szCs w:val="22"/>
        </w:rPr>
        <w:pict>
          <v:shape id="_x0000_i4413" type="#_x0000_t75" style="width:129.75pt;height:15pt">
            <v:imagedata r:id="rId2977" o:title=""/>
          </v:shape>
        </w:pict>
      </w:r>
      <w:r w:rsidRPr="001242A6">
        <w:rPr>
          <w:sz w:val="22"/>
          <w:szCs w:val="22"/>
        </w:rPr>
        <w:t xml:space="preserve">, </w:t>
      </w:r>
      <w:r w:rsidR="00DD029A" w:rsidRPr="00DD029A">
        <w:rPr>
          <w:position w:val="-32"/>
          <w:sz w:val="22"/>
          <w:szCs w:val="22"/>
        </w:rPr>
        <w:pict>
          <v:shape id="_x0000_i4414" type="#_x0000_t75" style="width:89.25pt;height:30pt">
            <v:imagedata r:id="rId2978" o:title=""/>
          </v:shape>
        </w:pict>
      </w:r>
      <w:r w:rsidRPr="001242A6">
        <w:rPr>
          <w:sz w:val="22"/>
          <w:szCs w:val="22"/>
        </w:rPr>
        <w:t xml:space="preserve"> </w:t>
      </w:r>
      <w:r w:rsidRPr="001242A6">
        <w:rPr>
          <w:sz w:val="22"/>
          <w:szCs w:val="22"/>
          <w:lang w:val="en-US"/>
        </w:rPr>
        <w:t>is an intersection of all unions</w:t>
      </w:r>
      <w:r w:rsidRPr="001242A6">
        <w:rPr>
          <w:sz w:val="22"/>
          <w:szCs w:val="22"/>
        </w:rPr>
        <w:t xml:space="preserve"> </w:t>
      </w:r>
      <w:r w:rsidR="00DD029A" w:rsidRPr="00DD029A">
        <w:rPr>
          <w:position w:val="-10"/>
          <w:sz w:val="22"/>
          <w:szCs w:val="22"/>
        </w:rPr>
        <w:pict>
          <v:shape id="_x0000_i4415" type="#_x0000_t75" style="width:21.75pt;height:15pt">
            <v:imagedata r:id="rId2976" o:title=""/>
          </v:shape>
        </w:pict>
      </w:r>
      <w:r w:rsidRPr="001242A6">
        <w:rPr>
          <w:sz w:val="22"/>
          <w:szCs w:val="22"/>
        </w:rPr>
        <w:t xml:space="preserve"> </w:t>
      </w:r>
      <w:r w:rsidRPr="001242A6">
        <w:rPr>
          <w:sz w:val="22"/>
          <w:szCs w:val="22"/>
          <w:lang w:val="en-US"/>
        </w:rPr>
        <w:t>such that</w:t>
      </w:r>
    </w:p>
    <w:p w:rsidR="001242A6" w:rsidRPr="001242A6" w:rsidRDefault="00DD029A" w:rsidP="001242A6">
      <w:pPr>
        <w:widowControl w:val="0"/>
        <w:jc w:val="center"/>
      </w:pPr>
      <w:r w:rsidRPr="00DD029A">
        <w:rPr>
          <w:position w:val="-10"/>
          <w:sz w:val="22"/>
          <w:szCs w:val="22"/>
        </w:rPr>
        <w:pict>
          <v:shape id="_x0000_i4416" type="#_x0000_t75" style="width:183pt;height:15pt">
            <v:imagedata r:id="rId2979" o:title=""/>
          </v:shape>
        </w:pict>
      </w:r>
      <w:r w:rsidR="001242A6" w:rsidRPr="001242A6">
        <w:rPr>
          <w:sz w:val="22"/>
          <w:szCs w:val="22"/>
        </w:rPr>
        <w:t>,</w:t>
      </w:r>
    </w:p>
    <w:p w:rsidR="001242A6" w:rsidRPr="001242A6" w:rsidRDefault="00DD029A" w:rsidP="001242A6">
      <w:pPr>
        <w:widowControl w:val="0"/>
        <w:jc w:val="both"/>
        <w:rPr>
          <w:sz w:val="22"/>
          <w:szCs w:val="22"/>
          <w:lang w:val="en-US"/>
        </w:rPr>
      </w:pPr>
      <w:r w:rsidRPr="00DD029A">
        <w:rPr>
          <w:position w:val="-10"/>
          <w:sz w:val="22"/>
          <w:szCs w:val="22"/>
        </w:rPr>
        <w:pict>
          <v:shape id="_x0000_i4417" type="#_x0000_t75" style="width:146.25pt;height:18pt">
            <v:imagedata r:id="rId2980" o:title=""/>
          </v:shape>
        </w:pict>
      </w:r>
      <w:r w:rsidR="001242A6" w:rsidRPr="001242A6">
        <w:rPr>
          <w:sz w:val="22"/>
          <w:szCs w:val="22"/>
        </w:rPr>
        <w:t xml:space="preserve">, </w:t>
      </w:r>
      <w:r w:rsidRPr="00DD029A">
        <w:rPr>
          <w:position w:val="-10"/>
          <w:sz w:val="22"/>
          <w:szCs w:val="22"/>
        </w:rPr>
        <w:pict>
          <v:shape id="_x0000_i4418" type="#_x0000_t75" style="width:41.25pt;height:15pt">
            <v:imagedata r:id="rId2981" o:title=""/>
          </v:shape>
        </w:pict>
      </w:r>
      <w:r w:rsidR="001242A6" w:rsidRPr="001242A6">
        <w:rPr>
          <w:sz w:val="22"/>
          <w:szCs w:val="22"/>
          <w:lang w:val="en-US"/>
        </w:rPr>
        <w:t>,</w:t>
      </w:r>
      <w:r w:rsidR="001242A6" w:rsidRPr="001242A6">
        <w:rPr>
          <w:sz w:val="22"/>
          <w:szCs w:val="22"/>
        </w:rPr>
        <w:t xml:space="preserve"> </w:t>
      </w:r>
      <w:r w:rsidR="001242A6" w:rsidRPr="001242A6">
        <w:rPr>
          <w:sz w:val="22"/>
          <w:szCs w:val="22"/>
          <w:lang w:val="en-US"/>
        </w:rPr>
        <w:t xml:space="preserve">generalized statistical probability on </w:t>
      </w:r>
      <w:r w:rsidRPr="00DD029A">
        <w:rPr>
          <w:position w:val="-10"/>
          <w:sz w:val="22"/>
          <w:szCs w:val="22"/>
        </w:rPr>
        <w:pict>
          <v:shape id="_x0000_i4419" type="#_x0000_t75" style="width:57.75pt;height:18pt">
            <v:imagedata r:id="rId2982" o:title=""/>
          </v:shape>
        </w:pict>
      </w:r>
      <w:r w:rsidR="001242A6" w:rsidRPr="001242A6">
        <w:rPr>
          <w:sz w:val="22"/>
          <w:szCs w:val="22"/>
        </w:rPr>
        <w:t xml:space="preserve"> </w:t>
      </w:r>
      <w:r w:rsidR="001242A6" w:rsidRPr="001242A6">
        <w:rPr>
          <w:sz w:val="22"/>
          <w:szCs w:val="22"/>
        </w:rPr>
        <w:noBreakHyphen/>
        <w:t xml:space="preserve"> </w:t>
      </w:r>
      <w:r w:rsidR="001242A6" w:rsidRPr="001242A6">
        <w:rPr>
          <w:sz w:val="22"/>
          <w:szCs w:val="22"/>
          <w:lang w:val="en-US"/>
        </w:rPr>
        <w:t>the  probability measure on</w:t>
      </w:r>
      <w:r w:rsidR="001242A6" w:rsidRPr="001242A6">
        <w:rPr>
          <w:sz w:val="22"/>
          <w:szCs w:val="22"/>
        </w:rPr>
        <w:t xml:space="preserve"> </w:t>
      </w:r>
      <w:r w:rsidRPr="00DD029A">
        <w:rPr>
          <w:position w:val="-10"/>
          <w:sz w:val="22"/>
          <w:szCs w:val="22"/>
        </w:rPr>
        <w:pict>
          <v:shape id="_x0000_i4420" type="#_x0000_t75" style="width:57.75pt;height:18pt">
            <v:imagedata r:id="rId2982" o:title=""/>
          </v:shape>
        </w:pict>
      </w:r>
      <w:r w:rsidR="001242A6" w:rsidRPr="001242A6">
        <w:rPr>
          <w:sz w:val="22"/>
          <w:szCs w:val="22"/>
        </w:rPr>
        <w:t xml:space="preserve">, </w:t>
      </w:r>
      <w:r w:rsidR="001242A6" w:rsidRPr="001242A6">
        <w:rPr>
          <w:sz w:val="22"/>
          <w:szCs w:val="22"/>
          <w:lang w:val="en-US"/>
        </w:rPr>
        <w:t>obtained as extension of the measure</w:t>
      </w:r>
      <w:r w:rsidR="001242A6" w:rsidRPr="001242A6">
        <w:rPr>
          <w:sz w:val="22"/>
          <w:szCs w:val="22"/>
        </w:rPr>
        <w:t xml:space="preserve"> </w:t>
      </w:r>
      <w:r w:rsidRPr="00DD029A">
        <w:rPr>
          <w:position w:val="-10"/>
          <w:sz w:val="22"/>
          <w:szCs w:val="22"/>
        </w:rPr>
        <w:pict>
          <v:shape id="_x0000_i4421" type="#_x0000_t75" style="width:30pt;height:18pt">
            <v:imagedata r:id="rId2983" o:title=""/>
          </v:shape>
        </w:pict>
      </w:r>
      <w:r w:rsidR="001242A6" w:rsidRPr="001242A6">
        <w:rPr>
          <w:sz w:val="22"/>
          <w:szCs w:val="22"/>
        </w:rPr>
        <w:t xml:space="preserve">, </w:t>
      </w:r>
      <w:r w:rsidRPr="00DD029A">
        <w:rPr>
          <w:position w:val="-6"/>
          <w:sz w:val="22"/>
          <w:szCs w:val="22"/>
        </w:rPr>
        <w:pict>
          <v:shape id="_x0000_i4422" type="#_x0000_t75" style="width:27pt;height:12pt">
            <v:imagedata r:id="rId2984" o:title=""/>
          </v:shape>
        </w:pict>
      </w:r>
      <w:r w:rsidR="001242A6" w:rsidRPr="001242A6">
        <w:rPr>
          <w:sz w:val="22"/>
          <w:szCs w:val="22"/>
        </w:rPr>
        <w:t xml:space="preserve">, </w:t>
      </w:r>
      <w:r w:rsidR="001242A6" w:rsidRPr="001242A6">
        <w:rPr>
          <w:sz w:val="22"/>
          <w:szCs w:val="22"/>
          <w:lang w:val="en-US"/>
        </w:rPr>
        <w:t>from the space of events</w:t>
      </w:r>
      <w:r w:rsidR="001242A6" w:rsidRPr="001242A6">
        <w:rPr>
          <w:sz w:val="22"/>
          <w:szCs w:val="22"/>
        </w:rPr>
        <w:t xml:space="preserve"> </w:t>
      </w:r>
      <w:r w:rsidRPr="00DD029A">
        <w:rPr>
          <w:position w:val="-6"/>
          <w:sz w:val="22"/>
          <w:szCs w:val="22"/>
        </w:rPr>
        <w:pict>
          <v:shape id="_x0000_i4423" type="#_x0000_t75" style="width:9.75pt;height:12pt">
            <v:imagedata r:id="rId2985" o:title=""/>
          </v:shape>
        </w:pict>
      </w:r>
      <w:r w:rsidR="001242A6" w:rsidRPr="001242A6">
        <w:rPr>
          <w:sz w:val="22"/>
          <w:szCs w:val="22"/>
        </w:rPr>
        <w:t xml:space="preserve"> </w:t>
      </w:r>
      <w:r w:rsidR="001242A6" w:rsidRPr="001242A6">
        <w:rPr>
          <w:sz w:val="22"/>
          <w:szCs w:val="22"/>
          <w:lang w:val="en-US"/>
        </w:rPr>
        <w:t>on the space</w:t>
      </w:r>
      <w:r w:rsidR="001242A6" w:rsidRPr="001242A6">
        <w:rPr>
          <w:sz w:val="22"/>
          <w:szCs w:val="22"/>
        </w:rPr>
        <w:t xml:space="preserve"> </w:t>
      </w:r>
      <w:r w:rsidRPr="00DD029A">
        <w:rPr>
          <w:position w:val="-10"/>
          <w:sz w:val="22"/>
          <w:szCs w:val="22"/>
        </w:rPr>
        <w:pict>
          <v:shape id="_x0000_i4424" type="#_x0000_t75" style="width:51pt;height:18pt">
            <v:imagedata r:id="rId2986" o:title=""/>
          </v:shape>
        </w:pict>
      </w:r>
      <w:r w:rsidR="001242A6" w:rsidRPr="001242A6">
        <w:rPr>
          <w:sz w:val="22"/>
          <w:szCs w:val="22"/>
        </w:rPr>
        <w:t>.</w:t>
      </w:r>
    </w:p>
    <w:p w:rsidR="001242A6" w:rsidRPr="001242A6" w:rsidRDefault="001242A6" w:rsidP="001242A6">
      <w:pPr>
        <w:widowControl w:val="0"/>
        <w:ind w:firstLine="340"/>
        <w:jc w:val="both"/>
        <w:rPr>
          <w:sz w:val="22"/>
          <w:szCs w:val="22"/>
          <w:lang w:val="en-US"/>
        </w:rPr>
      </w:pPr>
      <w:r w:rsidRPr="001242A6">
        <w:rPr>
          <w:sz w:val="22"/>
          <w:szCs w:val="22"/>
          <w:lang w:val="en-US"/>
        </w:rPr>
        <w:t>Obviously</w:t>
      </w:r>
      <w:r w:rsidRPr="001242A6">
        <w:rPr>
          <w:sz w:val="22"/>
          <w:szCs w:val="22"/>
        </w:rPr>
        <w:t xml:space="preserve"> </w:t>
      </w:r>
      <w:r w:rsidR="00DD029A" w:rsidRPr="00DD029A">
        <w:rPr>
          <w:position w:val="-10"/>
          <w:sz w:val="22"/>
          <w:szCs w:val="22"/>
        </w:rPr>
        <w:pict>
          <v:shape id="_x0000_i4425" type="#_x0000_t75" style="width:76.5pt;height:18pt">
            <v:imagedata r:id="rId2987" o:title=""/>
          </v:shape>
        </w:pict>
      </w:r>
      <w:r w:rsidRPr="001242A6">
        <w:rPr>
          <w:sz w:val="22"/>
          <w:szCs w:val="22"/>
        </w:rPr>
        <w:t xml:space="preserve">, </w:t>
      </w:r>
      <w:r w:rsidRPr="001242A6">
        <w:rPr>
          <w:sz w:val="22"/>
          <w:szCs w:val="22"/>
          <w:lang w:val="en-US"/>
        </w:rPr>
        <w:t>therefore</w:t>
      </w:r>
      <w:r w:rsidRPr="001242A6">
        <w:rPr>
          <w:sz w:val="22"/>
          <w:szCs w:val="22"/>
        </w:rPr>
        <w:t xml:space="preserve"> </w:t>
      </w:r>
      <w:r w:rsidR="00DD029A" w:rsidRPr="00DD029A">
        <w:rPr>
          <w:position w:val="-10"/>
          <w:sz w:val="22"/>
          <w:szCs w:val="22"/>
        </w:rPr>
        <w:pict>
          <v:shape id="_x0000_i4426" type="#_x0000_t75" style="width:66.75pt;height:18pt">
            <v:imagedata r:id="rId2988" o:title=""/>
          </v:shape>
        </w:pict>
      </w:r>
      <w:r w:rsidRPr="001242A6">
        <w:rPr>
          <w:sz w:val="22"/>
          <w:szCs w:val="22"/>
        </w:rPr>
        <w:t>.</w:t>
      </w:r>
    </w:p>
    <w:p w:rsidR="001242A6" w:rsidRPr="001242A6" w:rsidRDefault="001242A6" w:rsidP="001242A6">
      <w:pPr>
        <w:widowControl w:val="0"/>
        <w:ind w:firstLine="340"/>
        <w:jc w:val="both"/>
      </w:pPr>
      <w:r w:rsidRPr="001242A6">
        <w:rPr>
          <w:sz w:val="22"/>
          <w:szCs w:val="22"/>
          <w:lang w:val="en-US"/>
        </w:rPr>
        <w:lastRenderedPageBreak/>
        <w:t>It's easy to see, that the function</w:t>
      </w:r>
      <w:r w:rsidRPr="001242A6">
        <w:rPr>
          <w:sz w:val="22"/>
          <w:szCs w:val="22"/>
        </w:rPr>
        <w:t xml:space="preserve"> </w:t>
      </w:r>
      <w:r w:rsidR="00DD029A" w:rsidRPr="00DD029A">
        <w:rPr>
          <w:position w:val="-10"/>
          <w:sz w:val="22"/>
          <w:szCs w:val="22"/>
        </w:rPr>
        <w:pict>
          <v:shape id="_x0000_i4427" type="#_x0000_t75" style="width:76.5pt;height:14.25pt">
            <v:imagedata r:id="rId2989" o:title=""/>
          </v:shape>
        </w:pict>
      </w:r>
      <w:r w:rsidRPr="001242A6">
        <w:rPr>
          <w:sz w:val="22"/>
          <w:szCs w:val="22"/>
        </w:rPr>
        <w:t xml:space="preserve"> </w:t>
      </w:r>
      <w:r w:rsidRPr="001242A6">
        <w:rPr>
          <w:sz w:val="22"/>
          <w:szCs w:val="22"/>
          <w:lang w:val="en-US"/>
        </w:rPr>
        <w:t>has the following properties</w:t>
      </w:r>
      <w:r w:rsidRPr="001242A6">
        <w:rPr>
          <w:sz w:val="22"/>
          <w:szCs w:val="22"/>
        </w:rPr>
        <w:t>:</w:t>
      </w:r>
    </w:p>
    <w:p w:rsidR="001242A6" w:rsidRPr="001242A6" w:rsidRDefault="00DD029A" w:rsidP="00CF357F">
      <w:pPr>
        <w:widowControl w:val="0"/>
        <w:numPr>
          <w:ilvl w:val="0"/>
          <w:numId w:val="47"/>
        </w:numPr>
        <w:jc w:val="both"/>
      </w:pPr>
      <w:r w:rsidRPr="00DD029A">
        <w:rPr>
          <w:position w:val="-10"/>
          <w:sz w:val="22"/>
          <w:szCs w:val="22"/>
        </w:rPr>
        <w:pict>
          <v:shape id="_x0000_i4428" type="#_x0000_t75" style="width:39pt;height:14.25pt">
            <v:imagedata r:id="rId2990" o:title=""/>
          </v:shape>
        </w:pict>
      </w:r>
      <w:r w:rsidR="001242A6" w:rsidRPr="001242A6">
        <w:rPr>
          <w:sz w:val="22"/>
          <w:szCs w:val="22"/>
        </w:rPr>
        <w:t xml:space="preserve">, </w:t>
      </w:r>
      <w:r w:rsidR="001242A6" w:rsidRPr="001242A6">
        <w:rPr>
          <w:sz w:val="22"/>
          <w:szCs w:val="22"/>
          <w:lang w:val="en-US"/>
        </w:rPr>
        <w:t>because</w:t>
      </w:r>
      <w:r w:rsidR="001242A6" w:rsidRPr="001242A6">
        <w:rPr>
          <w:sz w:val="22"/>
          <w:szCs w:val="22"/>
        </w:rPr>
        <w:t xml:space="preserve"> </w:t>
      </w:r>
      <w:r w:rsidRPr="00DD029A">
        <w:rPr>
          <w:position w:val="-10"/>
          <w:sz w:val="22"/>
          <w:szCs w:val="22"/>
        </w:rPr>
        <w:pict>
          <v:shape id="_x0000_i4429" type="#_x0000_t75" style="width:45.75pt;height:15pt">
            <v:imagedata r:id="rId2991" o:title=""/>
          </v:shape>
        </w:pict>
      </w:r>
      <w:r w:rsidR="001242A6" w:rsidRPr="001242A6">
        <w:rPr>
          <w:sz w:val="22"/>
          <w:szCs w:val="22"/>
        </w:rPr>
        <w:t xml:space="preserve">, </w:t>
      </w:r>
      <w:r w:rsidRPr="00DD029A">
        <w:rPr>
          <w:position w:val="-10"/>
          <w:sz w:val="22"/>
          <w:szCs w:val="22"/>
        </w:rPr>
        <w:pict>
          <v:shape id="_x0000_i4430" type="#_x0000_t75" style="width:81pt;height:18pt">
            <v:imagedata r:id="rId2992" o:title=""/>
          </v:shape>
        </w:pict>
      </w:r>
      <w:r w:rsidR="001242A6" w:rsidRPr="001242A6">
        <w:rPr>
          <w:sz w:val="22"/>
          <w:szCs w:val="22"/>
        </w:rPr>
        <w:t xml:space="preserve">, </w:t>
      </w:r>
      <w:r w:rsidRPr="00DD029A">
        <w:rPr>
          <w:position w:val="-6"/>
          <w:sz w:val="22"/>
          <w:szCs w:val="22"/>
        </w:rPr>
        <w:pict>
          <v:shape id="_x0000_i4431" type="#_x0000_t75" style="width:39pt;height:12pt">
            <v:imagedata r:id="rId2993" o:title=""/>
          </v:shape>
        </w:pict>
      </w:r>
      <w:r w:rsidR="001242A6" w:rsidRPr="001242A6">
        <w:rPr>
          <w:sz w:val="22"/>
          <w:szCs w:val="22"/>
          <w:lang w:val="en-US"/>
        </w:rPr>
        <w:t>.</w:t>
      </w:r>
    </w:p>
    <w:p w:rsidR="001242A6" w:rsidRPr="001242A6" w:rsidRDefault="00DD029A" w:rsidP="00CF357F">
      <w:pPr>
        <w:widowControl w:val="0"/>
        <w:numPr>
          <w:ilvl w:val="0"/>
          <w:numId w:val="47"/>
        </w:numPr>
        <w:ind w:left="0" w:firstLine="340"/>
        <w:jc w:val="both"/>
        <w:rPr>
          <w:sz w:val="22"/>
          <w:szCs w:val="22"/>
          <w:lang w:val="en-US"/>
        </w:rPr>
      </w:pPr>
      <w:r w:rsidRPr="00DD029A">
        <w:rPr>
          <w:position w:val="-10"/>
          <w:sz w:val="22"/>
          <w:szCs w:val="22"/>
        </w:rPr>
        <w:pict>
          <v:shape id="_x0000_i4432" type="#_x0000_t75" style="width:24pt;height:15pt">
            <v:imagedata r:id="rId2994" o:title=""/>
          </v:shape>
        </w:pict>
      </w:r>
      <w:r w:rsidR="001242A6" w:rsidRPr="001242A6">
        <w:rPr>
          <w:sz w:val="22"/>
          <w:szCs w:val="22"/>
        </w:rPr>
        <w:t xml:space="preserve"> </w:t>
      </w:r>
      <w:r w:rsidR="001242A6" w:rsidRPr="001242A6">
        <w:rPr>
          <w:sz w:val="22"/>
          <w:szCs w:val="22"/>
          <w:lang w:val="en-US"/>
        </w:rPr>
        <w:t xml:space="preserve">is a </w:t>
      </w:r>
      <w:proofErr w:type="spellStart"/>
      <w:r w:rsidR="001242A6" w:rsidRPr="001242A6">
        <w:rPr>
          <w:sz w:val="22"/>
          <w:szCs w:val="22"/>
          <w:lang w:val="en-US"/>
        </w:rPr>
        <w:t>nondecreasing</w:t>
      </w:r>
      <w:proofErr w:type="spellEnd"/>
      <w:r w:rsidR="001242A6" w:rsidRPr="001242A6">
        <w:rPr>
          <w:sz w:val="22"/>
          <w:szCs w:val="22"/>
          <w:lang w:val="en-US"/>
        </w:rPr>
        <w:t xml:space="preserve"> function</w:t>
      </w:r>
      <w:r w:rsidR="001242A6" w:rsidRPr="001242A6">
        <w:rPr>
          <w:sz w:val="22"/>
          <w:szCs w:val="22"/>
        </w:rPr>
        <w:t xml:space="preserve">, </w:t>
      </w:r>
      <w:r w:rsidR="001242A6" w:rsidRPr="001242A6">
        <w:rPr>
          <w:sz w:val="22"/>
          <w:szCs w:val="22"/>
          <w:lang w:val="en-US"/>
        </w:rPr>
        <w:t>i.e. if</w:t>
      </w:r>
      <w:r w:rsidR="001242A6" w:rsidRPr="001242A6">
        <w:rPr>
          <w:sz w:val="22"/>
          <w:szCs w:val="22"/>
        </w:rPr>
        <w:t xml:space="preserve"> </w:t>
      </w:r>
      <w:r w:rsidRPr="00DD029A">
        <w:rPr>
          <w:position w:val="-10"/>
          <w:sz w:val="22"/>
          <w:szCs w:val="22"/>
        </w:rPr>
        <w:pict>
          <v:shape id="_x0000_i4433" type="#_x0000_t75" style="width:33pt;height:15pt">
            <v:imagedata r:id="rId2995" o:title=""/>
          </v:shape>
        </w:pict>
      </w:r>
      <w:r w:rsidR="001242A6" w:rsidRPr="001242A6">
        <w:rPr>
          <w:sz w:val="22"/>
          <w:szCs w:val="22"/>
        </w:rPr>
        <w:t xml:space="preserve">, </w:t>
      </w:r>
      <w:r w:rsidR="001242A6" w:rsidRPr="001242A6">
        <w:rPr>
          <w:sz w:val="22"/>
          <w:szCs w:val="22"/>
          <w:lang w:val="en-US"/>
        </w:rPr>
        <w:t>then</w:t>
      </w:r>
      <w:r w:rsidR="001242A6" w:rsidRPr="001242A6">
        <w:rPr>
          <w:sz w:val="22"/>
          <w:szCs w:val="22"/>
        </w:rPr>
        <w:t xml:space="preserve"> </w:t>
      </w:r>
      <w:r w:rsidRPr="00DD029A">
        <w:rPr>
          <w:position w:val="-10"/>
          <w:sz w:val="22"/>
          <w:szCs w:val="22"/>
        </w:rPr>
        <w:pict>
          <v:shape id="_x0000_i4434" type="#_x0000_t75" style="width:65.25pt;height:15pt">
            <v:imagedata r:id="rId2996" o:title=""/>
          </v:shape>
        </w:pict>
      </w:r>
      <w:r w:rsidR="001242A6" w:rsidRPr="001242A6">
        <w:rPr>
          <w:sz w:val="22"/>
          <w:szCs w:val="22"/>
        </w:rPr>
        <w:t>.</w:t>
      </w:r>
    </w:p>
    <w:p w:rsidR="001242A6" w:rsidRPr="001242A6" w:rsidRDefault="001242A6" w:rsidP="001242A6">
      <w:pPr>
        <w:widowControl w:val="0"/>
        <w:ind w:firstLine="340"/>
        <w:jc w:val="both"/>
      </w:pPr>
      <w:r w:rsidRPr="001242A6">
        <w:rPr>
          <w:sz w:val="22"/>
          <w:szCs w:val="22"/>
          <w:lang w:val="en-US"/>
        </w:rPr>
        <w:t>Indeed, if</w:t>
      </w:r>
      <w:r w:rsidRPr="001242A6">
        <w:rPr>
          <w:sz w:val="22"/>
          <w:szCs w:val="22"/>
        </w:rPr>
        <w:t xml:space="preserve"> </w:t>
      </w:r>
      <w:r w:rsidR="00DD029A" w:rsidRPr="00DD029A">
        <w:rPr>
          <w:position w:val="-10"/>
          <w:sz w:val="22"/>
          <w:szCs w:val="22"/>
        </w:rPr>
        <w:pict>
          <v:shape id="_x0000_i4435" type="#_x0000_t75" style="width:33pt;height:15pt">
            <v:imagedata r:id="rId2997" o:title=""/>
          </v:shape>
        </w:pict>
      </w:r>
      <w:r w:rsidRPr="001242A6">
        <w:rPr>
          <w:sz w:val="22"/>
          <w:szCs w:val="22"/>
        </w:rPr>
        <w:t xml:space="preserve">, </w:t>
      </w:r>
      <w:r w:rsidRPr="001242A6">
        <w:rPr>
          <w:sz w:val="22"/>
          <w:szCs w:val="22"/>
          <w:lang w:val="en-US"/>
        </w:rPr>
        <w:t>then</w:t>
      </w:r>
      <w:r w:rsidRPr="001242A6">
        <w:rPr>
          <w:sz w:val="22"/>
          <w:szCs w:val="22"/>
        </w:rPr>
        <w:t xml:space="preserve"> </w:t>
      </w:r>
      <w:r w:rsidR="00DD029A" w:rsidRPr="00DD029A">
        <w:rPr>
          <w:position w:val="-10"/>
          <w:sz w:val="22"/>
          <w:szCs w:val="22"/>
        </w:rPr>
        <w:pict>
          <v:shape id="_x0000_i4436" type="#_x0000_t75" style="width:130.5pt;height:15pt">
            <v:imagedata r:id="rId2998" o:title=""/>
          </v:shape>
        </w:pict>
      </w:r>
      <w:r w:rsidRPr="001242A6">
        <w:rPr>
          <w:sz w:val="22"/>
          <w:szCs w:val="22"/>
        </w:rPr>
        <w:t xml:space="preserve">, </w:t>
      </w:r>
      <w:r w:rsidRPr="001242A6">
        <w:rPr>
          <w:sz w:val="22"/>
          <w:szCs w:val="22"/>
          <w:lang w:val="en-US"/>
        </w:rPr>
        <w:t>therefore</w:t>
      </w:r>
      <w:r w:rsidRPr="001242A6">
        <w:rPr>
          <w:sz w:val="22"/>
          <w:szCs w:val="22"/>
        </w:rPr>
        <w:t xml:space="preserve"> </w:t>
      </w:r>
      <w:r w:rsidR="00DD029A" w:rsidRPr="00DD029A">
        <w:rPr>
          <w:position w:val="-10"/>
          <w:sz w:val="22"/>
          <w:szCs w:val="22"/>
        </w:rPr>
        <w:pict>
          <v:shape id="_x0000_i4437" type="#_x0000_t75" style="width:45.75pt;height:15pt">
            <v:imagedata r:id="rId2999" o:title=""/>
          </v:shape>
        </w:pict>
      </w:r>
      <w:r w:rsidRPr="001242A6">
        <w:rPr>
          <w:sz w:val="22"/>
          <w:szCs w:val="22"/>
        </w:rPr>
        <w:t xml:space="preserve">, </w:t>
      </w:r>
      <w:r w:rsidR="00DD029A" w:rsidRPr="00DD029A">
        <w:rPr>
          <w:position w:val="-10"/>
          <w:sz w:val="22"/>
          <w:szCs w:val="22"/>
        </w:rPr>
        <w:pict>
          <v:shape id="_x0000_i4438" type="#_x0000_t75" style="width:40.5pt;height:18pt">
            <v:imagedata r:id="rId3000" o:title=""/>
          </v:shape>
        </w:pict>
      </w:r>
      <w:r w:rsidRPr="001242A6">
        <w:rPr>
          <w:sz w:val="22"/>
          <w:szCs w:val="22"/>
        </w:rPr>
        <w:t xml:space="preserve">, </w:t>
      </w:r>
      <w:r w:rsidR="00DD029A" w:rsidRPr="00DD029A">
        <w:rPr>
          <w:position w:val="-10"/>
          <w:sz w:val="22"/>
          <w:szCs w:val="22"/>
        </w:rPr>
        <w:pict>
          <v:shape id="_x0000_i4439" type="#_x0000_t75" style="width:73.5pt;height:15pt">
            <v:imagedata r:id="rId3001" o:title=""/>
          </v:shape>
        </w:pict>
      </w:r>
      <w:r w:rsidRPr="001242A6">
        <w:rPr>
          <w:sz w:val="22"/>
          <w:szCs w:val="22"/>
        </w:rPr>
        <w:t xml:space="preserve">, </w:t>
      </w:r>
      <w:r w:rsidR="00DD029A" w:rsidRPr="00DD029A">
        <w:rPr>
          <w:position w:val="-10"/>
          <w:sz w:val="22"/>
          <w:szCs w:val="22"/>
        </w:rPr>
        <w:pict>
          <v:shape id="_x0000_i4440" type="#_x0000_t75" style="width:67.5pt;height:18pt">
            <v:imagedata r:id="rId3002" o:title=""/>
          </v:shape>
        </w:pict>
      </w:r>
      <w:r w:rsidRPr="001242A6">
        <w:rPr>
          <w:sz w:val="22"/>
          <w:szCs w:val="22"/>
        </w:rPr>
        <w:t xml:space="preserve">, </w:t>
      </w:r>
      <w:r w:rsidRPr="001242A6">
        <w:rPr>
          <w:sz w:val="22"/>
          <w:szCs w:val="22"/>
          <w:lang w:val="en-US"/>
        </w:rPr>
        <w:t>whence</w:t>
      </w:r>
      <w:r w:rsidRPr="001242A6">
        <w:rPr>
          <w:sz w:val="22"/>
          <w:szCs w:val="22"/>
        </w:rPr>
        <w:t xml:space="preserve"> </w:t>
      </w:r>
      <w:r w:rsidR="00DD029A" w:rsidRPr="00DD029A">
        <w:rPr>
          <w:position w:val="-10"/>
          <w:sz w:val="22"/>
          <w:szCs w:val="22"/>
        </w:rPr>
        <w:pict>
          <v:shape id="_x0000_i4441" type="#_x0000_t75" style="width:276.75pt;height:18pt">
            <v:imagedata r:id="rId3003" o:title=""/>
          </v:shape>
        </w:pict>
      </w:r>
      <w:r w:rsidRPr="001242A6">
        <w:rPr>
          <w:sz w:val="22"/>
          <w:szCs w:val="22"/>
        </w:rPr>
        <w:t>.</w:t>
      </w:r>
    </w:p>
    <w:p w:rsidR="001242A6" w:rsidRPr="001242A6" w:rsidRDefault="00DD029A" w:rsidP="00CF357F">
      <w:pPr>
        <w:widowControl w:val="0"/>
        <w:numPr>
          <w:ilvl w:val="0"/>
          <w:numId w:val="47"/>
        </w:numPr>
        <w:ind w:left="0" w:firstLine="340"/>
        <w:jc w:val="both"/>
        <w:rPr>
          <w:sz w:val="22"/>
          <w:szCs w:val="22"/>
          <w:lang w:val="en-US"/>
        </w:rPr>
      </w:pPr>
      <w:r w:rsidRPr="00DD029A">
        <w:rPr>
          <w:position w:val="-10"/>
          <w:sz w:val="22"/>
          <w:szCs w:val="22"/>
        </w:rPr>
        <w:pict>
          <v:shape id="_x0000_i4442" type="#_x0000_t75" style="width:43.5pt;height:15pt">
            <v:imagedata r:id="rId3004" o:title=""/>
          </v:shape>
        </w:pict>
      </w:r>
      <w:r w:rsidR="001242A6" w:rsidRPr="001242A6">
        <w:rPr>
          <w:sz w:val="22"/>
          <w:szCs w:val="22"/>
        </w:rPr>
        <w:t xml:space="preserve">, </w:t>
      </w:r>
      <w:r w:rsidR="001242A6" w:rsidRPr="001242A6">
        <w:rPr>
          <w:sz w:val="22"/>
          <w:szCs w:val="22"/>
          <w:lang w:val="en-US"/>
        </w:rPr>
        <w:t>if</w:t>
      </w:r>
      <w:r w:rsidR="001242A6" w:rsidRPr="001242A6">
        <w:rPr>
          <w:sz w:val="22"/>
          <w:szCs w:val="22"/>
        </w:rPr>
        <w:t xml:space="preserve"> </w:t>
      </w:r>
      <w:r w:rsidRPr="00DD029A">
        <w:rPr>
          <w:position w:val="-6"/>
          <w:sz w:val="22"/>
          <w:szCs w:val="22"/>
        </w:rPr>
        <w:pict>
          <v:shape id="_x0000_i4443" type="#_x0000_t75" style="width:36pt;height:10.5pt">
            <v:imagedata r:id="rId3005" o:title=""/>
          </v:shape>
        </w:pict>
      </w:r>
      <w:r w:rsidR="001242A6" w:rsidRPr="001242A6">
        <w:rPr>
          <w:sz w:val="22"/>
          <w:szCs w:val="22"/>
        </w:rPr>
        <w:t>.</w:t>
      </w:r>
    </w:p>
    <w:p w:rsidR="001242A6" w:rsidRPr="001242A6" w:rsidRDefault="001242A6" w:rsidP="001242A6">
      <w:pPr>
        <w:widowControl w:val="0"/>
        <w:ind w:firstLine="340"/>
        <w:jc w:val="both"/>
      </w:pPr>
      <w:r w:rsidRPr="001242A6">
        <w:rPr>
          <w:sz w:val="22"/>
          <w:szCs w:val="22"/>
          <w:lang w:val="en-US"/>
        </w:rPr>
        <w:t>Indeed, when</w:t>
      </w:r>
      <w:r w:rsidRPr="001242A6">
        <w:rPr>
          <w:sz w:val="22"/>
          <w:szCs w:val="22"/>
        </w:rPr>
        <w:t xml:space="preserve"> </w:t>
      </w:r>
      <w:r w:rsidR="00DD029A" w:rsidRPr="00DD029A">
        <w:rPr>
          <w:position w:val="-6"/>
          <w:sz w:val="22"/>
          <w:szCs w:val="22"/>
        </w:rPr>
        <w:pict>
          <v:shape id="_x0000_i4444" type="#_x0000_t75" style="width:36pt;height:10.5pt">
            <v:imagedata r:id="rId3005" o:title=""/>
          </v:shape>
        </w:pict>
      </w:r>
      <w:r w:rsidRPr="001242A6">
        <w:rPr>
          <w:sz w:val="22"/>
          <w:szCs w:val="22"/>
        </w:rPr>
        <w:t xml:space="preserve">, </w:t>
      </w:r>
      <w:r w:rsidRPr="001242A6">
        <w:rPr>
          <w:sz w:val="22"/>
          <w:szCs w:val="22"/>
          <w:lang w:val="en-US"/>
        </w:rPr>
        <w:t>then</w:t>
      </w:r>
      <w:r w:rsidRPr="001242A6">
        <w:rPr>
          <w:sz w:val="22"/>
          <w:szCs w:val="22"/>
        </w:rPr>
        <w:t xml:space="preserve"> </w:t>
      </w:r>
      <w:r w:rsidR="00DD029A" w:rsidRPr="00DD029A">
        <w:rPr>
          <w:position w:val="-10"/>
          <w:sz w:val="22"/>
          <w:szCs w:val="22"/>
        </w:rPr>
        <w:pict>
          <v:shape id="_x0000_i4445" type="#_x0000_t75" style="width:102pt;height:15pt">
            <v:imagedata r:id="rId3006" o:title=""/>
          </v:shape>
        </w:pict>
      </w:r>
      <w:r w:rsidRPr="001242A6">
        <w:rPr>
          <w:sz w:val="22"/>
          <w:szCs w:val="22"/>
        </w:rPr>
        <w:t xml:space="preserve">, </w:t>
      </w:r>
      <w:r w:rsidRPr="001242A6">
        <w:rPr>
          <w:sz w:val="22"/>
          <w:szCs w:val="22"/>
          <w:lang w:val="en-US"/>
        </w:rPr>
        <w:t>therefore</w:t>
      </w:r>
      <w:r w:rsidRPr="001242A6">
        <w:rPr>
          <w:sz w:val="22"/>
          <w:szCs w:val="22"/>
        </w:rPr>
        <w:t xml:space="preserve"> </w:t>
      </w:r>
      <w:r w:rsidR="00DD029A" w:rsidRPr="00DD029A">
        <w:rPr>
          <w:position w:val="-10"/>
          <w:sz w:val="22"/>
          <w:szCs w:val="22"/>
        </w:rPr>
        <w:pict>
          <v:shape id="_x0000_i4446" type="#_x0000_t75" style="width:34.5pt;height:15pt">
            <v:imagedata r:id="rId3007" o:title=""/>
          </v:shape>
        </w:pict>
      </w:r>
      <w:r w:rsidRPr="001242A6">
        <w:rPr>
          <w:sz w:val="22"/>
          <w:szCs w:val="22"/>
        </w:rPr>
        <w:t xml:space="preserve">, </w:t>
      </w:r>
      <w:r w:rsidR="00DD029A" w:rsidRPr="00DD029A">
        <w:rPr>
          <w:position w:val="-6"/>
          <w:sz w:val="22"/>
          <w:szCs w:val="22"/>
        </w:rPr>
        <w:pict>
          <v:shape id="_x0000_i4447" type="#_x0000_t75" style="width:35.25pt;height:16.5pt">
            <v:imagedata r:id="rId3008" o:title=""/>
          </v:shape>
        </w:pict>
      </w:r>
      <w:r w:rsidRPr="001242A6">
        <w:rPr>
          <w:sz w:val="22"/>
          <w:szCs w:val="22"/>
        </w:rPr>
        <w:t xml:space="preserve">, </w:t>
      </w:r>
      <w:r w:rsidR="00DD029A" w:rsidRPr="00DD029A">
        <w:rPr>
          <w:position w:val="-10"/>
          <w:sz w:val="22"/>
          <w:szCs w:val="22"/>
        </w:rPr>
        <w:pict>
          <v:shape id="_x0000_i4448" type="#_x0000_t75" style="width:45.75pt;height:15pt">
            <v:imagedata r:id="rId3009" o:title=""/>
          </v:shape>
        </w:pict>
      </w:r>
      <w:r w:rsidRPr="001242A6">
        <w:rPr>
          <w:sz w:val="22"/>
          <w:szCs w:val="22"/>
        </w:rPr>
        <w:t xml:space="preserve">, </w:t>
      </w:r>
      <w:r w:rsidR="00DD029A" w:rsidRPr="00DD029A">
        <w:rPr>
          <w:position w:val="-10"/>
        </w:rPr>
        <w:pict>
          <v:shape id="_x0000_i4449" type="#_x0000_t75" style="width:45.75pt;height:18pt">
            <v:imagedata r:id="rId3010" o:title=""/>
          </v:shape>
        </w:pict>
      </w:r>
      <w:r w:rsidRPr="001242A6">
        <w:t>,</w:t>
      </w:r>
      <w:r w:rsidRPr="001242A6">
        <w:rPr>
          <w:sz w:val="22"/>
          <w:szCs w:val="22"/>
        </w:rPr>
        <w:t xml:space="preserve"> </w:t>
      </w:r>
      <w:r w:rsidR="00DD029A" w:rsidRPr="00DD029A">
        <w:rPr>
          <w:position w:val="-10"/>
          <w:sz w:val="22"/>
          <w:szCs w:val="22"/>
        </w:rPr>
        <w:pict>
          <v:shape id="_x0000_i4450" type="#_x0000_t75" style="width:111.75pt;height:18pt">
            <v:imagedata r:id="rId3011" o:title=""/>
          </v:shape>
        </w:pict>
      </w:r>
      <w:r w:rsidRPr="001242A6">
        <w:rPr>
          <w:sz w:val="22"/>
          <w:szCs w:val="22"/>
        </w:rPr>
        <w:t>.</w:t>
      </w:r>
    </w:p>
    <w:p w:rsidR="001242A6" w:rsidRPr="001242A6" w:rsidRDefault="00DD029A" w:rsidP="00CF357F">
      <w:pPr>
        <w:widowControl w:val="0"/>
        <w:numPr>
          <w:ilvl w:val="0"/>
          <w:numId w:val="47"/>
        </w:numPr>
        <w:ind w:left="0" w:firstLine="340"/>
        <w:jc w:val="both"/>
        <w:rPr>
          <w:sz w:val="22"/>
          <w:szCs w:val="22"/>
          <w:lang w:val="en-US"/>
        </w:rPr>
      </w:pPr>
      <w:r w:rsidRPr="00DD029A">
        <w:rPr>
          <w:position w:val="-10"/>
          <w:sz w:val="22"/>
          <w:szCs w:val="22"/>
        </w:rPr>
        <w:pict>
          <v:shape id="_x0000_i4451" type="#_x0000_t75" style="width:41.25pt;height:15pt">
            <v:imagedata r:id="rId3012" o:title=""/>
          </v:shape>
        </w:pict>
      </w:r>
      <w:r w:rsidR="001242A6" w:rsidRPr="001242A6">
        <w:rPr>
          <w:sz w:val="22"/>
          <w:szCs w:val="22"/>
        </w:rPr>
        <w:t xml:space="preserve">, </w:t>
      </w:r>
      <w:r w:rsidR="001242A6" w:rsidRPr="001242A6">
        <w:rPr>
          <w:sz w:val="22"/>
          <w:szCs w:val="22"/>
          <w:lang w:val="en-US"/>
        </w:rPr>
        <w:t>if</w:t>
      </w:r>
      <w:r w:rsidR="001242A6" w:rsidRPr="001242A6">
        <w:rPr>
          <w:sz w:val="22"/>
          <w:szCs w:val="22"/>
        </w:rPr>
        <w:t xml:space="preserve"> </w:t>
      </w:r>
      <w:r w:rsidRPr="00DD029A">
        <w:rPr>
          <w:position w:val="-6"/>
          <w:sz w:val="22"/>
          <w:szCs w:val="22"/>
        </w:rPr>
        <w:pict>
          <v:shape id="_x0000_i4452" type="#_x0000_t75" style="width:31.5pt;height:10.5pt">
            <v:imagedata r:id="rId3013" o:title=""/>
          </v:shape>
        </w:pict>
      </w:r>
      <w:r w:rsidR="001242A6" w:rsidRPr="001242A6">
        <w:rPr>
          <w:sz w:val="22"/>
          <w:szCs w:val="22"/>
        </w:rPr>
        <w:t>.</w:t>
      </w:r>
    </w:p>
    <w:p w:rsidR="001242A6" w:rsidRPr="001242A6" w:rsidRDefault="001242A6" w:rsidP="001242A6">
      <w:pPr>
        <w:widowControl w:val="0"/>
        <w:ind w:firstLine="340"/>
        <w:jc w:val="both"/>
      </w:pPr>
      <w:r w:rsidRPr="001242A6">
        <w:rPr>
          <w:sz w:val="22"/>
          <w:szCs w:val="22"/>
          <w:lang w:val="en-US"/>
        </w:rPr>
        <w:t>Indeed, when</w:t>
      </w:r>
      <w:r w:rsidRPr="001242A6">
        <w:rPr>
          <w:sz w:val="22"/>
          <w:szCs w:val="22"/>
        </w:rPr>
        <w:t xml:space="preserve"> </w:t>
      </w:r>
      <w:r w:rsidR="00DD029A" w:rsidRPr="00DD029A">
        <w:rPr>
          <w:position w:val="-6"/>
          <w:sz w:val="22"/>
          <w:szCs w:val="22"/>
        </w:rPr>
        <w:pict>
          <v:shape id="_x0000_i4453" type="#_x0000_t75" style="width:31.5pt;height:10.5pt">
            <v:imagedata r:id="rId3014" o:title=""/>
          </v:shape>
        </w:pict>
      </w:r>
      <w:r w:rsidRPr="001242A6">
        <w:rPr>
          <w:sz w:val="22"/>
          <w:szCs w:val="22"/>
        </w:rPr>
        <w:t xml:space="preserve">, </w:t>
      </w:r>
      <w:r w:rsidRPr="001242A6">
        <w:rPr>
          <w:sz w:val="22"/>
          <w:szCs w:val="22"/>
          <w:lang w:val="en-US"/>
        </w:rPr>
        <w:t>then</w:t>
      </w:r>
      <w:r w:rsidRPr="001242A6">
        <w:rPr>
          <w:sz w:val="22"/>
          <w:szCs w:val="22"/>
        </w:rPr>
        <w:t xml:space="preserve"> </w:t>
      </w:r>
      <w:r w:rsidR="00DD029A" w:rsidRPr="00DD029A">
        <w:rPr>
          <w:position w:val="-10"/>
          <w:sz w:val="22"/>
          <w:szCs w:val="22"/>
        </w:rPr>
        <w:pict>
          <v:shape id="_x0000_i4454" type="#_x0000_t75" style="width:117pt;height:17.25pt">
            <v:imagedata r:id="rId3015" o:title=""/>
          </v:shape>
        </w:pict>
      </w:r>
      <w:r w:rsidRPr="001242A6">
        <w:rPr>
          <w:sz w:val="22"/>
          <w:szCs w:val="22"/>
        </w:rPr>
        <w:t xml:space="preserve">, </w:t>
      </w:r>
      <w:r w:rsidRPr="001242A6">
        <w:rPr>
          <w:sz w:val="22"/>
          <w:szCs w:val="22"/>
          <w:lang w:val="en-US"/>
        </w:rPr>
        <w:t>therefore for</w:t>
      </w:r>
      <w:r w:rsidRPr="001242A6">
        <w:rPr>
          <w:sz w:val="22"/>
          <w:szCs w:val="22"/>
        </w:rPr>
        <w:t xml:space="preserve"> </w:t>
      </w:r>
      <w:r w:rsidR="00DD029A" w:rsidRPr="00DD029A">
        <w:rPr>
          <w:position w:val="-6"/>
          <w:sz w:val="22"/>
          <w:szCs w:val="22"/>
        </w:rPr>
        <w:pict>
          <v:shape id="_x0000_i4455" type="#_x0000_t75" style="width:29.25pt;height:15pt">
            <v:imagedata r:id="rId3016" o:title=""/>
          </v:shape>
        </w:pict>
      </w:r>
      <w:r w:rsidRPr="001242A6">
        <w:rPr>
          <w:sz w:val="22"/>
          <w:szCs w:val="22"/>
        </w:rPr>
        <w:t xml:space="preserve"> </w:t>
      </w:r>
      <w:r w:rsidRPr="001242A6">
        <w:rPr>
          <w:sz w:val="22"/>
          <w:szCs w:val="22"/>
          <w:lang w:val="en-US"/>
        </w:rPr>
        <w:t>there will be</w:t>
      </w:r>
      <w:r w:rsidRPr="001242A6">
        <w:rPr>
          <w:sz w:val="22"/>
          <w:szCs w:val="22"/>
        </w:rPr>
        <w:t xml:space="preserve"> </w:t>
      </w:r>
      <w:r w:rsidR="00DD029A" w:rsidRPr="00DD029A">
        <w:rPr>
          <w:position w:val="-8"/>
          <w:sz w:val="22"/>
          <w:szCs w:val="22"/>
        </w:rPr>
        <w:pict>
          <v:shape id="_x0000_i4456" type="#_x0000_t75" style="width:47.25pt;height:14.25pt">
            <v:imagedata r:id="rId3017" o:title=""/>
          </v:shape>
        </w:pict>
      </w:r>
      <w:r w:rsidRPr="001242A6">
        <w:rPr>
          <w:sz w:val="22"/>
          <w:szCs w:val="22"/>
        </w:rPr>
        <w:t xml:space="preserve">, </w:t>
      </w:r>
      <w:r w:rsidR="00DD029A" w:rsidRPr="00DD029A">
        <w:rPr>
          <w:position w:val="-32"/>
          <w:sz w:val="22"/>
          <w:szCs w:val="22"/>
        </w:rPr>
        <w:pict>
          <v:shape id="_x0000_i4457" type="#_x0000_t75" style="width:102.75pt;height:27pt">
            <v:imagedata r:id="rId3018" o:title=""/>
          </v:shape>
        </w:pict>
      </w:r>
      <w:r w:rsidRPr="001242A6">
        <w:rPr>
          <w:sz w:val="22"/>
          <w:szCs w:val="22"/>
        </w:rPr>
        <w:t xml:space="preserve">, </w:t>
      </w:r>
      <w:r w:rsidR="00DD029A" w:rsidRPr="00DD029A">
        <w:rPr>
          <w:position w:val="-32"/>
          <w:sz w:val="22"/>
          <w:szCs w:val="22"/>
        </w:rPr>
        <w:pict>
          <v:shape id="_x0000_i4458" type="#_x0000_t75" style="width:108pt;height:30pt">
            <v:imagedata r:id="rId3019" o:title=""/>
          </v:shape>
        </w:pict>
      </w:r>
      <w:r w:rsidRPr="001242A6">
        <w:rPr>
          <w:sz w:val="22"/>
          <w:szCs w:val="22"/>
        </w:rPr>
        <w:t xml:space="preserve">,  </w:t>
      </w:r>
      <w:r w:rsidRPr="001242A6">
        <w:rPr>
          <w:sz w:val="22"/>
          <w:szCs w:val="22"/>
          <w:lang w:val="en-US"/>
        </w:rPr>
        <w:t>whence</w:t>
      </w:r>
    </w:p>
    <w:p w:rsidR="001242A6" w:rsidRPr="001242A6" w:rsidRDefault="00DD029A" w:rsidP="001242A6">
      <w:pPr>
        <w:widowControl w:val="0"/>
        <w:jc w:val="center"/>
        <w:rPr>
          <w:sz w:val="22"/>
          <w:szCs w:val="22"/>
          <w:lang w:val="en-US"/>
        </w:rPr>
      </w:pPr>
      <w:r w:rsidRPr="00DD029A">
        <w:rPr>
          <w:position w:val="-10"/>
          <w:sz w:val="22"/>
          <w:szCs w:val="22"/>
        </w:rPr>
        <w:pict>
          <v:shape id="_x0000_i4459" type="#_x0000_t75" style="width:208.5pt;height:18pt">
            <v:imagedata r:id="rId3020" o:title=""/>
          </v:shape>
        </w:pict>
      </w:r>
      <w:r w:rsidR="001242A6" w:rsidRPr="001242A6">
        <w:rPr>
          <w:sz w:val="22"/>
          <w:szCs w:val="22"/>
        </w:rPr>
        <w:t>.</w:t>
      </w:r>
    </w:p>
    <w:p w:rsidR="001242A6" w:rsidRPr="001242A6" w:rsidRDefault="001242A6" w:rsidP="001242A6">
      <w:pPr>
        <w:widowControl w:val="0"/>
        <w:ind w:firstLine="340"/>
        <w:jc w:val="both"/>
      </w:pPr>
      <w:r w:rsidRPr="001242A6">
        <w:rPr>
          <w:sz w:val="22"/>
          <w:szCs w:val="22"/>
          <w:lang w:val="en-US"/>
        </w:rPr>
        <w:t>Since</w:t>
      </w:r>
      <w:r w:rsidRPr="001242A6">
        <w:rPr>
          <w:sz w:val="22"/>
          <w:szCs w:val="22"/>
        </w:rPr>
        <w:t xml:space="preserve"> </w:t>
      </w:r>
      <w:r w:rsidR="00DD029A" w:rsidRPr="00DD029A">
        <w:rPr>
          <w:position w:val="-34"/>
          <w:sz w:val="22"/>
          <w:szCs w:val="22"/>
        </w:rPr>
        <w:pict>
          <v:shape id="_x0000_i4460" type="#_x0000_t75" style="width:145.5pt;height:30pt">
            <v:imagedata r:id="rId3021" o:title=""/>
          </v:shape>
        </w:pict>
      </w:r>
      <w:r w:rsidRPr="001242A6">
        <w:rPr>
          <w:sz w:val="22"/>
          <w:szCs w:val="22"/>
        </w:rPr>
        <w:t xml:space="preserve">, </w:t>
      </w:r>
      <w:r w:rsidR="00DD029A" w:rsidRPr="00DD029A">
        <w:rPr>
          <w:position w:val="-10"/>
          <w:sz w:val="22"/>
          <w:szCs w:val="22"/>
        </w:rPr>
        <w:pict>
          <v:shape id="_x0000_i4461" type="#_x0000_t75" style="width:30pt;height:15pt">
            <v:imagedata r:id="rId3022" o:title=""/>
          </v:shape>
        </w:pict>
      </w:r>
      <w:r w:rsidRPr="001242A6">
        <w:rPr>
          <w:sz w:val="22"/>
          <w:szCs w:val="22"/>
        </w:rPr>
        <w:t xml:space="preserve">, </w:t>
      </w:r>
      <w:r w:rsidR="00DD029A" w:rsidRPr="00DD029A">
        <w:rPr>
          <w:position w:val="-10"/>
          <w:sz w:val="22"/>
          <w:szCs w:val="22"/>
        </w:rPr>
        <w:pict>
          <v:shape id="_x0000_i4462" type="#_x0000_t75" style="width:29.25pt;height:17.25pt">
            <v:imagedata r:id="rId2947" o:title=""/>
          </v:shape>
        </w:pict>
      </w:r>
      <w:r w:rsidRPr="001242A6">
        <w:rPr>
          <w:sz w:val="22"/>
          <w:szCs w:val="22"/>
        </w:rPr>
        <w:t xml:space="preserve">, </w:t>
      </w:r>
      <w:r w:rsidRPr="001242A6">
        <w:rPr>
          <w:sz w:val="22"/>
          <w:szCs w:val="22"/>
          <w:lang w:val="en-US"/>
        </w:rPr>
        <w:t>then</w:t>
      </w:r>
    </w:p>
    <w:p w:rsidR="001242A6" w:rsidRPr="001242A6" w:rsidRDefault="00DD029A" w:rsidP="001242A6">
      <w:pPr>
        <w:widowControl w:val="0"/>
        <w:jc w:val="center"/>
      </w:pPr>
      <w:r w:rsidRPr="00DD029A">
        <w:rPr>
          <w:position w:val="-34"/>
          <w:sz w:val="22"/>
          <w:szCs w:val="22"/>
        </w:rPr>
        <w:pict>
          <v:shape id="_x0000_i4463" type="#_x0000_t75" style="width:262.5pt;height:30pt">
            <v:imagedata r:id="rId3023" o:title=""/>
          </v:shape>
        </w:pict>
      </w:r>
    </w:p>
    <w:p w:rsidR="001242A6" w:rsidRPr="001242A6" w:rsidRDefault="00DD029A" w:rsidP="001242A6">
      <w:pPr>
        <w:widowControl w:val="0"/>
        <w:jc w:val="right"/>
        <w:rPr>
          <w:sz w:val="22"/>
          <w:szCs w:val="22"/>
          <w:lang w:val="en-US"/>
        </w:rPr>
      </w:pPr>
      <w:r w:rsidRPr="00DD029A">
        <w:rPr>
          <w:position w:val="-34"/>
          <w:sz w:val="22"/>
          <w:szCs w:val="22"/>
        </w:rPr>
        <w:pict>
          <v:shape id="_x0000_i4464" type="#_x0000_t75" style="width:157.5pt;height:29.25pt">
            <v:imagedata r:id="rId3024" o:title=""/>
          </v:shape>
        </w:pict>
      </w:r>
      <w:r w:rsidR="001242A6" w:rsidRPr="001242A6">
        <w:rPr>
          <w:sz w:val="22"/>
          <w:szCs w:val="22"/>
        </w:rPr>
        <w:t xml:space="preserve"> </w:t>
      </w:r>
      <w:r w:rsidRPr="00DD029A">
        <w:rPr>
          <w:position w:val="-10"/>
          <w:sz w:val="22"/>
          <w:szCs w:val="22"/>
        </w:rPr>
        <w:pict>
          <v:shape id="_x0000_i4465" type="#_x0000_t75" style="width:39.75pt;height:14.25pt">
            <v:imagedata r:id="rId2974" o:title=""/>
          </v:shape>
        </w:pict>
      </w:r>
      <w:r w:rsidR="001242A6" w:rsidRPr="001242A6">
        <w:rPr>
          <w:sz w:val="22"/>
          <w:szCs w:val="22"/>
        </w:rPr>
        <w:t>.</w:t>
      </w:r>
      <w:r w:rsidR="001242A6" w:rsidRPr="001242A6">
        <w:rPr>
          <w:sz w:val="22"/>
          <w:szCs w:val="22"/>
        </w:rPr>
        <w:tab/>
      </w:r>
      <w:r w:rsidR="001242A6" w:rsidRPr="001242A6">
        <w:rPr>
          <w:sz w:val="22"/>
          <w:szCs w:val="22"/>
        </w:rPr>
        <w:tab/>
        <w:t>(21.</w:t>
      </w:r>
      <w:r w:rsidR="001242A6" w:rsidRPr="001242A6">
        <w:rPr>
          <w:sz w:val="22"/>
          <w:szCs w:val="22"/>
          <w:lang w:val="en-US"/>
        </w:rPr>
        <w:t>3</w:t>
      </w:r>
      <w:r w:rsidR="001242A6" w:rsidRPr="001242A6">
        <w:rPr>
          <w:sz w:val="22"/>
          <w:szCs w:val="22"/>
        </w:rPr>
        <w:t>)</w:t>
      </w:r>
    </w:p>
    <w:p w:rsidR="001242A6" w:rsidRPr="001242A6" w:rsidRDefault="001242A6" w:rsidP="001242A6">
      <w:pPr>
        <w:widowControl w:val="0"/>
        <w:ind w:firstLine="340"/>
        <w:jc w:val="both"/>
      </w:pPr>
      <w:r w:rsidRPr="001242A6">
        <w:rPr>
          <w:sz w:val="22"/>
          <w:szCs w:val="22"/>
          <w:lang w:val="en-US"/>
        </w:rPr>
        <w:t>Since</w:t>
      </w:r>
      <w:r w:rsidRPr="001242A6">
        <w:rPr>
          <w:sz w:val="22"/>
          <w:szCs w:val="22"/>
        </w:rPr>
        <w:t xml:space="preserve"> </w:t>
      </w:r>
      <w:r w:rsidR="00DD029A" w:rsidRPr="00DD029A">
        <w:rPr>
          <w:position w:val="-10"/>
          <w:sz w:val="22"/>
          <w:szCs w:val="22"/>
        </w:rPr>
        <w:pict>
          <v:shape id="_x0000_i4466" type="#_x0000_t75" style="width:82.5pt;height:18pt">
            <v:imagedata r:id="rId3025" o:title=""/>
          </v:shape>
        </w:pict>
      </w:r>
      <w:r w:rsidRPr="001242A6">
        <w:rPr>
          <w:sz w:val="22"/>
          <w:szCs w:val="22"/>
        </w:rPr>
        <w:t xml:space="preserve">, </w:t>
      </w:r>
      <w:r w:rsidRPr="001242A6">
        <w:rPr>
          <w:sz w:val="22"/>
          <w:szCs w:val="22"/>
          <w:lang w:val="en-US"/>
        </w:rPr>
        <w:t>then</w:t>
      </w:r>
    </w:p>
    <w:p w:rsidR="001242A6" w:rsidRPr="001242A6" w:rsidRDefault="00DD029A" w:rsidP="001242A6">
      <w:pPr>
        <w:widowControl w:val="0"/>
        <w:jc w:val="center"/>
        <w:rPr>
          <w:sz w:val="22"/>
          <w:szCs w:val="22"/>
          <w:lang w:val="en-US"/>
        </w:rPr>
      </w:pPr>
      <w:r w:rsidRPr="00DD029A">
        <w:rPr>
          <w:position w:val="-34"/>
          <w:sz w:val="22"/>
          <w:szCs w:val="22"/>
        </w:rPr>
        <w:pict>
          <v:shape id="_x0000_i4467" type="#_x0000_t75" style="width:213pt;height:29.25pt">
            <v:imagedata r:id="rId3026" o:title=""/>
          </v:shape>
        </w:pict>
      </w:r>
      <w:r w:rsidR="001242A6" w:rsidRPr="001242A6">
        <w:rPr>
          <w:sz w:val="22"/>
          <w:szCs w:val="22"/>
        </w:rPr>
        <w:t xml:space="preserve">, </w:t>
      </w:r>
      <w:r w:rsidR="001242A6" w:rsidRPr="001242A6">
        <w:rPr>
          <w:sz w:val="22"/>
          <w:szCs w:val="22"/>
          <w:lang w:val="en-US"/>
        </w:rPr>
        <w:t xml:space="preserve">when </w:t>
      </w:r>
      <w:r w:rsidRPr="00DD029A">
        <w:rPr>
          <w:position w:val="-6"/>
          <w:sz w:val="22"/>
          <w:szCs w:val="22"/>
        </w:rPr>
        <w:pict>
          <v:shape id="_x0000_i4468" type="#_x0000_t75" style="width:28.5pt;height:13.5pt">
            <v:imagedata r:id="rId3027" o:title=""/>
          </v:shape>
        </w:pict>
      </w:r>
      <w:r w:rsidR="001242A6" w:rsidRPr="001242A6">
        <w:rPr>
          <w:sz w:val="22"/>
          <w:szCs w:val="22"/>
        </w:rPr>
        <w:t>.</w:t>
      </w:r>
    </w:p>
    <w:p w:rsidR="001242A6" w:rsidRPr="001242A6" w:rsidRDefault="001242A6" w:rsidP="00CF357F">
      <w:pPr>
        <w:widowControl w:val="0"/>
        <w:numPr>
          <w:ilvl w:val="0"/>
          <w:numId w:val="47"/>
        </w:numPr>
        <w:ind w:left="0" w:firstLine="340"/>
        <w:jc w:val="both"/>
        <w:rPr>
          <w:sz w:val="22"/>
          <w:szCs w:val="22"/>
          <w:lang w:val="en-US"/>
        </w:rPr>
      </w:pPr>
      <w:r w:rsidRPr="001242A6">
        <w:rPr>
          <w:sz w:val="22"/>
          <w:szCs w:val="22"/>
          <w:lang w:val="en-US"/>
        </w:rPr>
        <w:t>If</w:t>
      </w:r>
      <w:r w:rsidRPr="001242A6">
        <w:rPr>
          <w:sz w:val="22"/>
          <w:szCs w:val="22"/>
        </w:rPr>
        <w:t xml:space="preserve"> </w:t>
      </w:r>
      <w:r w:rsidR="00DD029A" w:rsidRPr="00DD029A">
        <w:rPr>
          <w:position w:val="-6"/>
          <w:sz w:val="22"/>
          <w:szCs w:val="22"/>
        </w:rPr>
        <w:pict>
          <v:shape id="_x0000_i4469" type="#_x0000_t75" style="width:24pt;height:13.5pt">
            <v:imagedata r:id="rId3028" o:title=""/>
          </v:shape>
        </w:pict>
      </w:r>
      <w:r w:rsidRPr="001242A6">
        <w:rPr>
          <w:sz w:val="22"/>
          <w:szCs w:val="22"/>
        </w:rPr>
        <w:t xml:space="preserve">, </w:t>
      </w:r>
      <w:r w:rsidR="00DD029A" w:rsidRPr="00DD029A">
        <w:rPr>
          <w:position w:val="-10"/>
          <w:sz w:val="22"/>
          <w:szCs w:val="22"/>
        </w:rPr>
        <w:pict>
          <v:shape id="_x0000_i4470" type="#_x0000_t75" style="width:34.5pt;height:15pt">
            <v:imagedata r:id="rId3029" o:title=""/>
          </v:shape>
        </w:pict>
      </w:r>
      <w:r w:rsidRPr="001242A6">
        <w:rPr>
          <w:sz w:val="22"/>
          <w:szCs w:val="22"/>
        </w:rPr>
        <w:t xml:space="preserve">, </w:t>
      </w:r>
      <w:r w:rsidR="00DD029A" w:rsidRPr="00DD029A">
        <w:rPr>
          <w:position w:val="-14"/>
          <w:sz w:val="22"/>
          <w:szCs w:val="22"/>
        </w:rPr>
        <w:pict>
          <v:shape id="_x0000_i4471" type="#_x0000_t75" style="width:93.75pt;height:17.25pt">
            <v:imagedata r:id="rId3030" o:title=""/>
          </v:shape>
        </w:pict>
      </w:r>
      <w:r w:rsidRPr="001242A6">
        <w:rPr>
          <w:sz w:val="22"/>
          <w:szCs w:val="22"/>
        </w:rPr>
        <w:t xml:space="preserve">, </w:t>
      </w:r>
      <w:r w:rsidR="00DD029A" w:rsidRPr="00DD029A">
        <w:rPr>
          <w:position w:val="-14"/>
          <w:sz w:val="22"/>
          <w:szCs w:val="22"/>
        </w:rPr>
        <w:pict>
          <v:shape id="_x0000_i4472" type="#_x0000_t75" style="width:96pt;height:17.25pt">
            <v:imagedata r:id="rId3031" o:title=""/>
          </v:shape>
        </w:pict>
      </w:r>
      <w:r w:rsidRPr="001242A6">
        <w:rPr>
          <w:sz w:val="22"/>
          <w:szCs w:val="22"/>
        </w:rPr>
        <w:t xml:space="preserve">, </w:t>
      </w:r>
      <w:r w:rsidRPr="001242A6">
        <w:rPr>
          <w:sz w:val="22"/>
          <w:szCs w:val="22"/>
          <w:lang w:val="en-US"/>
        </w:rPr>
        <w:t>i.e. two different points</w:t>
      </w:r>
      <w:r w:rsidRPr="001242A6">
        <w:rPr>
          <w:sz w:val="22"/>
          <w:szCs w:val="22"/>
        </w:rPr>
        <w:t xml:space="preserve"> </w:t>
      </w:r>
      <w:r w:rsidR="00DD029A" w:rsidRPr="00DD029A">
        <w:rPr>
          <w:position w:val="-10"/>
          <w:sz w:val="22"/>
          <w:szCs w:val="22"/>
        </w:rPr>
        <w:pict>
          <v:shape id="_x0000_i4473" type="#_x0000_t75" style="width:12pt;height:15pt">
            <v:imagedata r:id="rId3032" o:title=""/>
          </v:shape>
        </w:pict>
      </w:r>
      <w:r w:rsidRPr="001242A6">
        <w:rPr>
          <w:sz w:val="22"/>
          <w:szCs w:val="22"/>
        </w:rPr>
        <w:t xml:space="preserve"> </w:t>
      </w:r>
      <w:r w:rsidRPr="001242A6">
        <w:rPr>
          <w:sz w:val="22"/>
          <w:szCs w:val="22"/>
          <w:lang w:val="en-US"/>
        </w:rPr>
        <w:t>and</w:t>
      </w:r>
      <w:r w:rsidR="00DD029A" w:rsidRPr="00DD029A">
        <w:rPr>
          <w:position w:val="-10"/>
          <w:sz w:val="22"/>
          <w:szCs w:val="22"/>
        </w:rPr>
        <w:pict>
          <v:shape id="_x0000_i4474" type="#_x0000_t75" style="width:12.75pt;height:15pt">
            <v:imagedata r:id="rId3033" o:title=""/>
          </v:shape>
        </w:pict>
      </w:r>
      <w:r w:rsidRPr="001242A6">
        <w:rPr>
          <w:sz w:val="22"/>
          <w:szCs w:val="22"/>
        </w:rPr>
        <w:t xml:space="preserve"> </w:t>
      </w:r>
      <w:r w:rsidRPr="001242A6">
        <w:rPr>
          <w:sz w:val="22"/>
          <w:szCs w:val="22"/>
          <w:lang w:val="en-US"/>
        </w:rPr>
        <w:t>lie in the same interval</w:t>
      </w:r>
      <w:r w:rsidRPr="001242A6">
        <w:rPr>
          <w:sz w:val="22"/>
          <w:szCs w:val="22"/>
        </w:rPr>
        <w:t xml:space="preserve">, </w:t>
      </w:r>
      <w:r w:rsidRPr="001242A6">
        <w:rPr>
          <w:sz w:val="22"/>
          <w:szCs w:val="22"/>
          <w:lang w:val="en-US"/>
        </w:rPr>
        <w:t>then</w:t>
      </w:r>
      <w:r w:rsidRPr="001242A6">
        <w:rPr>
          <w:sz w:val="22"/>
          <w:szCs w:val="22"/>
        </w:rPr>
        <w:t xml:space="preserve"> </w:t>
      </w:r>
      <w:r w:rsidR="00DD029A" w:rsidRPr="00DD029A">
        <w:rPr>
          <w:position w:val="-10"/>
          <w:sz w:val="22"/>
          <w:szCs w:val="22"/>
        </w:rPr>
        <w:pict>
          <v:shape id="_x0000_i4475" type="#_x0000_t75" style="width:64.5pt;height:15pt">
            <v:imagedata r:id="rId3034" o:title=""/>
          </v:shape>
        </w:pict>
      </w:r>
      <w:r w:rsidRPr="001242A6">
        <w:rPr>
          <w:sz w:val="22"/>
          <w:szCs w:val="22"/>
        </w:rPr>
        <w:t xml:space="preserve">, </w:t>
      </w:r>
      <w:r w:rsidRPr="001242A6">
        <w:rPr>
          <w:sz w:val="22"/>
          <w:szCs w:val="22"/>
          <w:lang w:val="en-US"/>
        </w:rPr>
        <w:t>i.e. the function</w:t>
      </w:r>
      <w:r w:rsidRPr="001242A6">
        <w:rPr>
          <w:sz w:val="22"/>
          <w:szCs w:val="22"/>
        </w:rPr>
        <w:t xml:space="preserve"> </w:t>
      </w:r>
      <w:r w:rsidR="00DD029A" w:rsidRPr="00DD029A">
        <w:rPr>
          <w:position w:val="-10"/>
          <w:sz w:val="22"/>
          <w:szCs w:val="22"/>
        </w:rPr>
        <w:pict>
          <v:shape id="_x0000_i4476" type="#_x0000_t75" style="width:28.5pt;height:15pt">
            <v:imagedata r:id="rId3035" o:title=""/>
          </v:shape>
        </w:pict>
      </w:r>
      <w:r w:rsidRPr="001242A6">
        <w:rPr>
          <w:sz w:val="22"/>
          <w:szCs w:val="22"/>
        </w:rPr>
        <w:t xml:space="preserve"> </w:t>
      </w:r>
      <w:r w:rsidRPr="001242A6">
        <w:rPr>
          <w:sz w:val="22"/>
          <w:szCs w:val="22"/>
          <w:lang w:val="en-US"/>
        </w:rPr>
        <w:t>takes constant values</w:t>
      </w:r>
      <w:r w:rsidRPr="001242A6">
        <w:rPr>
          <w:sz w:val="22"/>
          <w:szCs w:val="22"/>
        </w:rPr>
        <w:t xml:space="preserve"> </w:t>
      </w:r>
      <w:r w:rsidR="00DD029A" w:rsidRPr="00DD029A">
        <w:rPr>
          <w:position w:val="-10"/>
          <w:sz w:val="22"/>
          <w:szCs w:val="22"/>
        </w:rPr>
        <w:pict>
          <v:shape id="_x0000_i4477" type="#_x0000_t75" style="width:10.5pt;height:15.75pt">
            <v:imagedata r:id="rId3036" o:title=""/>
          </v:shape>
        </w:pict>
      </w:r>
      <w:r w:rsidRPr="001242A6">
        <w:rPr>
          <w:sz w:val="22"/>
          <w:szCs w:val="22"/>
        </w:rPr>
        <w:t xml:space="preserve"> </w:t>
      </w:r>
      <w:r w:rsidRPr="001242A6">
        <w:rPr>
          <w:sz w:val="22"/>
          <w:szCs w:val="22"/>
          <w:lang w:val="en-US"/>
        </w:rPr>
        <w:t>on every interval</w:t>
      </w:r>
      <w:r w:rsidRPr="001242A6">
        <w:rPr>
          <w:sz w:val="22"/>
          <w:szCs w:val="22"/>
        </w:rPr>
        <w:t xml:space="preserve"> </w:t>
      </w:r>
      <w:r w:rsidR="00DD029A" w:rsidRPr="00DD029A">
        <w:rPr>
          <w:position w:val="-10"/>
          <w:sz w:val="22"/>
          <w:szCs w:val="22"/>
        </w:rPr>
        <w:pict>
          <v:shape id="_x0000_i4478" type="#_x0000_t75" style="width:41.25pt;height:15pt">
            <v:imagedata r:id="rId3037" o:title=""/>
          </v:shape>
        </w:pict>
      </w:r>
      <w:r w:rsidRPr="001242A6">
        <w:rPr>
          <w:sz w:val="22"/>
          <w:szCs w:val="22"/>
        </w:rPr>
        <w:t>.</w:t>
      </w:r>
    </w:p>
    <w:p w:rsidR="001242A6" w:rsidRPr="001242A6" w:rsidRDefault="001242A6" w:rsidP="001242A6">
      <w:pPr>
        <w:ind w:firstLine="340"/>
        <w:jc w:val="both"/>
        <w:rPr>
          <w:sz w:val="22"/>
          <w:szCs w:val="22"/>
          <w:lang w:val="en-US"/>
        </w:rPr>
      </w:pPr>
      <w:r w:rsidRPr="001242A6">
        <w:rPr>
          <w:sz w:val="22"/>
          <w:szCs w:val="22"/>
          <w:lang w:val="en-US"/>
        </w:rPr>
        <w:t>Since</w:t>
      </w:r>
      <w:r w:rsidRPr="001242A6">
        <w:rPr>
          <w:sz w:val="22"/>
          <w:szCs w:val="22"/>
        </w:rPr>
        <w:t xml:space="preserve"> </w:t>
      </w:r>
      <w:r w:rsidR="00DD029A" w:rsidRPr="00DD029A">
        <w:rPr>
          <w:position w:val="-10"/>
          <w:sz w:val="22"/>
          <w:szCs w:val="22"/>
        </w:rPr>
        <w:pict>
          <v:shape id="_x0000_i4479" type="#_x0000_t75" style="width:39pt;height:15pt">
            <v:imagedata r:id="rId3038" o:title=""/>
          </v:shape>
        </w:pict>
      </w:r>
      <w:r w:rsidRPr="001242A6">
        <w:rPr>
          <w:sz w:val="22"/>
          <w:szCs w:val="22"/>
        </w:rPr>
        <w:t xml:space="preserve">, </w:t>
      </w:r>
      <w:r w:rsidRPr="001242A6">
        <w:rPr>
          <w:sz w:val="22"/>
          <w:szCs w:val="22"/>
          <w:lang w:val="en-US"/>
        </w:rPr>
        <w:t>when</w:t>
      </w:r>
      <w:r w:rsidRPr="001242A6">
        <w:rPr>
          <w:sz w:val="22"/>
          <w:szCs w:val="22"/>
        </w:rPr>
        <w:t xml:space="preserve"> </w:t>
      </w:r>
      <w:r w:rsidR="00DD029A" w:rsidRPr="00DD029A">
        <w:rPr>
          <w:position w:val="-6"/>
          <w:sz w:val="22"/>
          <w:szCs w:val="22"/>
        </w:rPr>
        <w:pict>
          <v:shape id="_x0000_i4480" type="#_x0000_t75" style="width:25.5pt;height:12pt">
            <v:imagedata r:id="rId3039" o:title=""/>
          </v:shape>
        </w:pict>
      </w:r>
      <w:r w:rsidRPr="001242A6">
        <w:rPr>
          <w:sz w:val="22"/>
          <w:szCs w:val="22"/>
        </w:rPr>
        <w:t xml:space="preserve">, </w:t>
      </w:r>
      <w:r w:rsidR="00DD029A" w:rsidRPr="00DD029A">
        <w:rPr>
          <w:position w:val="-10"/>
          <w:sz w:val="22"/>
          <w:szCs w:val="22"/>
        </w:rPr>
        <w:pict>
          <v:shape id="_x0000_i4481" type="#_x0000_t75" style="width:37.5pt;height:15pt">
            <v:imagedata r:id="rId3040" o:title=""/>
          </v:shape>
        </w:pict>
      </w:r>
      <w:r w:rsidRPr="001242A6">
        <w:rPr>
          <w:sz w:val="22"/>
          <w:szCs w:val="22"/>
        </w:rPr>
        <w:t xml:space="preserve">, </w:t>
      </w:r>
      <w:r w:rsidRPr="001242A6">
        <w:rPr>
          <w:sz w:val="22"/>
          <w:szCs w:val="22"/>
          <w:lang w:val="en-US"/>
        </w:rPr>
        <w:t>when</w:t>
      </w:r>
      <w:r w:rsidRPr="001242A6">
        <w:rPr>
          <w:sz w:val="22"/>
          <w:szCs w:val="22"/>
        </w:rPr>
        <w:t xml:space="preserve"> </w:t>
      </w:r>
      <w:r w:rsidR="00DD029A" w:rsidRPr="00DD029A">
        <w:rPr>
          <w:position w:val="-6"/>
          <w:sz w:val="22"/>
          <w:szCs w:val="22"/>
        </w:rPr>
        <w:pict>
          <v:shape id="_x0000_i4482" type="#_x0000_t75" style="width:24pt;height:13.5pt">
            <v:imagedata r:id="rId3041" o:title=""/>
          </v:shape>
        </w:pict>
      </w:r>
      <w:r w:rsidRPr="001242A6">
        <w:rPr>
          <w:sz w:val="22"/>
          <w:szCs w:val="22"/>
        </w:rPr>
        <w:t xml:space="preserve">, </w:t>
      </w:r>
      <w:r w:rsidRPr="001242A6">
        <w:rPr>
          <w:sz w:val="22"/>
          <w:szCs w:val="22"/>
          <w:lang w:val="en-US"/>
        </w:rPr>
        <w:t>then</w:t>
      </w:r>
      <w:r w:rsidRPr="001242A6">
        <w:rPr>
          <w:sz w:val="22"/>
          <w:szCs w:val="22"/>
        </w:rPr>
        <w:t xml:space="preserve">, </w:t>
      </w:r>
      <w:r w:rsidRPr="001242A6">
        <w:rPr>
          <w:sz w:val="22"/>
          <w:szCs w:val="22"/>
          <w:lang w:val="en-US"/>
        </w:rPr>
        <w:t>when</w:t>
      </w:r>
      <w:r w:rsidRPr="001242A6">
        <w:rPr>
          <w:sz w:val="22"/>
          <w:szCs w:val="22"/>
        </w:rPr>
        <w:t xml:space="preserve"> </w:t>
      </w:r>
      <w:r w:rsidR="00DD029A" w:rsidRPr="00DD029A">
        <w:rPr>
          <w:position w:val="-6"/>
          <w:sz w:val="22"/>
          <w:szCs w:val="22"/>
        </w:rPr>
        <w:pict>
          <v:shape id="_x0000_i4483" type="#_x0000_t75" style="width:24pt;height:12pt">
            <v:imagedata r:id="rId3042" o:title=""/>
          </v:shape>
        </w:pict>
      </w:r>
      <w:r w:rsidRPr="001242A6">
        <w:rPr>
          <w:sz w:val="22"/>
          <w:szCs w:val="22"/>
        </w:rPr>
        <w:t xml:space="preserve">, </w:t>
      </w:r>
      <w:r w:rsidRPr="001242A6">
        <w:rPr>
          <w:sz w:val="22"/>
          <w:szCs w:val="22"/>
          <w:lang w:val="en-US"/>
        </w:rPr>
        <w:t>there exist at least two adjacent intervals</w:t>
      </w:r>
      <w:r w:rsidRPr="001242A6">
        <w:rPr>
          <w:sz w:val="22"/>
          <w:szCs w:val="22"/>
        </w:rPr>
        <w:t xml:space="preserve"> </w:t>
      </w:r>
      <w:r w:rsidR="00DD029A" w:rsidRPr="00DD029A">
        <w:rPr>
          <w:position w:val="-14"/>
          <w:sz w:val="22"/>
          <w:szCs w:val="22"/>
        </w:rPr>
        <w:pict>
          <v:shape id="_x0000_i4484" type="#_x0000_t75" style="width:45.75pt;height:17.25pt">
            <v:imagedata r:id="rId3043" o:title=""/>
          </v:shape>
        </w:pict>
      </w:r>
      <w:r w:rsidRPr="001242A6">
        <w:rPr>
          <w:sz w:val="22"/>
          <w:szCs w:val="22"/>
        </w:rPr>
        <w:t xml:space="preserve"> </w:t>
      </w:r>
      <w:r w:rsidRPr="001242A6">
        <w:rPr>
          <w:sz w:val="22"/>
          <w:szCs w:val="22"/>
          <w:lang w:val="en-US"/>
        </w:rPr>
        <w:t>and</w:t>
      </w:r>
      <w:r w:rsidRPr="001242A6">
        <w:rPr>
          <w:sz w:val="22"/>
          <w:szCs w:val="22"/>
        </w:rPr>
        <w:t xml:space="preserve"> </w:t>
      </w:r>
      <w:r w:rsidR="00DD029A" w:rsidRPr="00DD029A">
        <w:rPr>
          <w:position w:val="-14"/>
          <w:sz w:val="22"/>
          <w:szCs w:val="22"/>
        </w:rPr>
        <w:pict>
          <v:shape id="_x0000_i4485" type="#_x0000_t75" style="width:48.75pt;height:17.25pt">
            <v:imagedata r:id="rId3044" o:title=""/>
          </v:shape>
        </w:pict>
      </w:r>
      <w:r w:rsidRPr="001242A6">
        <w:rPr>
          <w:sz w:val="22"/>
          <w:szCs w:val="22"/>
        </w:rPr>
        <w:t xml:space="preserve"> </w:t>
      </w:r>
      <w:r w:rsidRPr="001242A6">
        <w:rPr>
          <w:sz w:val="22"/>
          <w:szCs w:val="22"/>
          <w:lang w:val="en-US"/>
        </w:rPr>
        <w:t>such that</w:t>
      </w:r>
      <w:r w:rsidRPr="001242A6">
        <w:rPr>
          <w:sz w:val="22"/>
          <w:szCs w:val="22"/>
        </w:rPr>
        <w:t xml:space="preserve"> </w:t>
      </w:r>
      <w:r w:rsidR="00DD029A" w:rsidRPr="00DD029A">
        <w:rPr>
          <w:position w:val="-10"/>
          <w:sz w:val="22"/>
          <w:szCs w:val="22"/>
        </w:rPr>
        <w:pict>
          <v:shape id="_x0000_i4486" type="#_x0000_t75" style="width:82.5pt;height:15pt">
            <v:imagedata r:id="rId3045" o:title=""/>
          </v:shape>
        </w:pict>
      </w:r>
      <w:r w:rsidRPr="001242A6">
        <w:rPr>
          <w:sz w:val="22"/>
          <w:szCs w:val="22"/>
        </w:rPr>
        <w:t xml:space="preserve">, </w:t>
      </w:r>
      <w:r w:rsidRPr="001242A6">
        <w:rPr>
          <w:sz w:val="22"/>
          <w:szCs w:val="22"/>
          <w:lang w:val="en-US"/>
        </w:rPr>
        <w:t>when</w:t>
      </w:r>
      <w:r w:rsidRPr="001242A6">
        <w:rPr>
          <w:sz w:val="22"/>
          <w:szCs w:val="22"/>
        </w:rPr>
        <w:t xml:space="preserve"> </w:t>
      </w:r>
      <w:r w:rsidR="00DD029A" w:rsidRPr="00DD029A">
        <w:rPr>
          <w:position w:val="-14"/>
          <w:sz w:val="22"/>
          <w:szCs w:val="22"/>
        </w:rPr>
        <w:pict>
          <v:shape id="_x0000_i4487" type="#_x0000_t75" style="width:65.25pt;height:17.25pt">
            <v:imagedata r:id="rId3046" o:title=""/>
          </v:shape>
        </w:pict>
      </w:r>
      <w:r w:rsidRPr="001242A6">
        <w:rPr>
          <w:sz w:val="22"/>
          <w:szCs w:val="22"/>
        </w:rPr>
        <w:t xml:space="preserve">, </w:t>
      </w:r>
      <w:r w:rsidR="00DD029A" w:rsidRPr="00DD029A">
        <w:rPr>
          <w:position w:val="-14"/>
          <w:sz w:val="22"/>
          <w:szCs w:val="22"/>
        </w:rPr>
        <w:pict>
          <v:shape id="_x0000_i4488" type="#_x0000_t75" style="width:69.75pt;height:17.25pt">
            <v:imagedata r:id="rId3047" o:title=""/>
          </v:shape>
        </w:pict>
      </w:r>
      <w:r w:rsidRPr="001242A6">
        <w:rPr>
          <w:sz w:val="22"/>
          <w:szCs w:val="22"/>
        </w:rPr>
        <w:t xml:space="preserve">, </w:t>
      </w:r>
      <w:r w:rsidRPr="001242A6">
        <w:rPr>
          <w:sz w:val="22"/>
          <w:szCs w:val="22"/>
          <w:lang w:val="en-US"/>
        </w:rPr>
        <w:t>even when</w:t>
      </w:r>
      <w:r w:rsidRPr="001242A6">
        <w:rPr>
          <w:sz w:val="22"/>
          <w:szCs w:val="22"/>
        </w:rPr>
        <w:t xml:space="preserve"> </w:t>
      </w:r>
      <w:r w:rsidR="00DD029A" w:rsidRPr="00DD029A">
        <w:rPr>
          <w:position w:val="-10"/>
          <w:sz w:val="22"/>
          <w:szCs w:val="22"/>
        </w:rPr>
        <w:pict>
          <v:shape id="_x0000_i4489" type="#_x0000_t75" style="width:37.5pt;height:15pt">
            <v:imagedata r:id="rId3048" o:title=""/>
          </v:shape>
        </w:pict>
      </w:r>
      <w:r w:rsidRPr="001242A6">
        <w:rPr>
          <w:sz w:val="22"/>
          <w:szCs w:val="22"/>
        </w:rPr>
        <w:t>.</w:t>
      </w:r>
    </w:p>
    <w:p w:rsidR="001242A6" w:rsidRPr="001242A6" w:rsidRDefault="001242A6" w:rsidP="001242A6">
      <w:pPr>
        <w:widowControl w:val="0"/>
        <w:ind w:firstLine="340"/>
        <w:jc w:val="both"/>
        <w:rPr>
          <w:sz w:val="22"/>
          <w:szCs w:val="22"/>
          <w:lang w:val="en-US"/>
        </w:rPr>
      </w:pPr>
      <w:r w:rsidRPr="001242A6">
        <w:rPr>
          <w:sz w:val="22"/>
          <w:szCs w:val="22"/>
          <w:lang w:val="en-US"/>
        </w:rPr>
        <w:t>It means when</w:t>
      </w:r>
      <w:r w:rsidRPr="001242A6">
        <w:rPr>
          <w:sz w:val="22"/>
          <w:szCs w:val="22"/>
        </w:rPr>
        <w:t xml:space="preserve"> </w:t>
      </w:r>
      <w:r w:rsidR="00DD029A" w:rsidRPr="00DD029A">
        <w:rPr>
          <w:position w:val="-6"/>
          <w:sz w:val="22"/>
          <w:szCs w:val="22"/>
        </w:rPr>
        <w:pict>
          <v:shape id="_x0000_i4490" type="#_x0000_t75" style="width:24pt;height:12pt">
            <v:imagedata r:id="rId3042" o:title=""/>
          </v:shape>
        </w:pict>
      </w:r>
      <w:r w:rsidRPr="001242A6">
        <w:rPr>
          <w:sz w:val="22"/>
          <w:szCs w:val="22"/>
        </w:rPr>
        <w:t xml:space="preserve">, </w:t>
      </w:r>
      <w:r w:rsidRPr="001242A6">
        <w:rPr>
          <w:sz w:val="22"/>
          <w:szCs w:val="22"/>
          <w:lang w:val="en-US"/>
        </w:rPr>
        <w:t xml:space="preserve">then the function </w:t>
      </w:r>
      <w:r w:rsidRPr="001242A6">
        <w:rPr>
          <w:sz w:val="22"/>
          <w:szCs w:val="22"/>
        </w:rPr>
        <w:t xml:space="preserve"> </w:t>
      </w:r>
      <w:r w:rsidR="00DD029A" w:rsidRPr="00DD029A">
        <w:rPr>
          <w:position w:val="-10"/>
          <w:sz w:val="22"/>
          <w:szCs w:val="22"/>
        </w:rPr>
        <w:pict>
          <v:shape id="_x0000_i4491" type="#_x0000_t75" style="width:24pt;height:15pt">
            <v:imagedata r:id="rId3049" o:title=""/>
          </v:shape>
        </w:pict>
      </w:r>
      <w:r w:rsidRPr="001242A6">
        <w:rPr>
          <w:sz w:val="22"/>
          <w:szCs w:val="22"/>
        </w:rPr>
        <w:t xml:space="preserve"> </w:t>
      </w:r>
      <w:r w:rsidRPr="001242A6">
        <w:rPr>
          <w:sz w:val="22"/>
          <w:szCs w:val="22"/>
          <w:lang w:val="en-US"/>
        </w:rPr>
        <w:t xml:space="preserve">of on-intervals distribution </w:t>
      </w:r>
      <w:r w:rsidRPr="001242A6">
        <w:rPr>
          <w:sz w:val="22"/>
          <w:szCs w:val="22"/>
          <w:lang w:val="en-US"/>
        </w:rPr>
        <w:lastRenderedPageBreak/>
        <w:t xml:space="preserve">of generalized statistical probabilities cannot be continuous and takes no more than </w:t>
      </w:r>
      <w:r w:rsidR="00DD029A" w:rsidRPr="00DD029A">
        <w:rPr>
          <w:position w:val="-6"/>
          <w:sz w:val="22"/>
          <w:szCs w:val="22"/>
        </w:rPr>
        <w:pict>
          <v:shape id="_x0000_i4492" type="#_x0000_t75" style="width:25.5pt;height:12.75pt">
            <v:imagedata r:id="rId3050" o:title=""/>
          </v:shape>
        </w:pict>
      </w:r>
      <w:r w:rsidRPr="001242A6">
        <w:rPr>
          <w:sz w:val="22"/>
          <w:szCs w:val="22"/>
          <w:lang w:val="en-US"/>
        </w:rPr>
        <w:t xml:space="preserve"> values, where </w:t>
      </w:r>
      <w:r w:rsidR="00DD029A" w:rsidRPr="00DD029A">
        <w:rPr>
          <w:position w:val="-6"/>
        </w:rPr>
        <w:pict>
          <v:shape id="_x0000_i4493" type="#_x0000_t75" style="width:10.5pt;height:12.75pt">
            <v:imagedata r:id="rId3051" o:title=""/>
          </v:shape>
        </w:pict>
      </w:r>
      <w:r w:rsidRPr="001242A6">
        <w:rPr>
          <w:sz w:val="22"/>
          <w:szCs w:val="22"/>
          <w:lang w:val="en-US"/>
        </w:rPr>
        <w:t xml:space="preserve"> – is the number of intervals </w:t>
      </w:r>
      <w:r w:rsidR="00DD029A" w:rsidRPr="00DD029A">
        <w:rPr>
          <w:position w:val="-10"/>
          <w:sz w:val="22"/>
          <w:szCs w:val="22"/>
        </w:rPr>
        <w:pict>
          <v:shape id="_x0000_i4494" type="#_x0000_t75" style="width:41.25pt;height:15pt">
            <v:imagedata r:id="rId3037" o:title=""/>
          </v:shape>
        </w:pict>
      </w:r>
      <w:r w:rsidRPr="001242A6">
        <w:rPr>
          <w:sz w:val="22"/>
          <w:szCs w:val="22"/>
          <w:lang w:val="en-US"/>
        </w:rPr>
        <w:t>.</w:t>
      </w:r>
    </w:p>
    <w:p w:rsidR="001242A6" w:rsidRPr="001242A6" w:rsidRDefault="001242A6" w:rsidP="001242A6">
      <w:pPr>
        <w:widowControl w:val="0"/>
        <w:ind w:firstLine="340"/>
        <w:jc w:val="both"/>
      </w:pPr>
      <w:r w:rsidRPr="001242A6">
        <w:rPr>
          <w:sz w:val="22"/>
          <w:szCs w:val="22"/>
          <w:lang w:val="en-US"/>
        </w:rPr>
        <w:t>However</w:t>
      </w:r>
      <w:r w:rsidRPr="001242A6">
        <w:rPr>
          <w:sz w:val="22"/>
          <w:szCs w:val="22"/>
        </w:rPr>
        <w:t xml:space="preserve">, </w:t>
      </w:r>
      <w:r w:rsidRPr="001242A6">
        <w:rPr>
          <w:sz w:val="22"/>
          <w:szCs w:val="22"/>
          <w:lang w:val="en-US"/>
        </w:rPr>
        <w:t>when</w:t>
      </w:r>
      <w:r w:rsidRPr="001242A6">
        <w:rPr>
          <w:sz w:val="22"/>
          <w:szCs w:val="22"/>
        </w:rPr>
        <w:t xml:space="preserve"> </w:t>
      </w:r>
      <w:r w:rsidR="00DD029A" w:rsidRPr="00DD029A">
        <w:rPr>
          <w:position w:val="-14"/>
          <w:sz w:val="22"/>
          <w:szCs w:val="22"/>
        </w:rPr>
        <w:pict>
          <v:shape id="_x0000_i4495" type="#_x0000_t75" style="width:67.5pt;height:17.25pt">
            <v:imagedata r:id="rId3052" o:title=""/>
          </v:shape>
        </w:pict>
      </w:r>
      <w:r w:rsidRPr="001242A6">
        <w:rPr>
          <w:sz w:val="22"/>
          <w:szCs w:val="22"/>
        </w:rPr>
        <w:t xml:space="preserve">, </w:t>
      </w:r>
      <w:r w:rsidR="00DD029A" w:rsidRPr="00DD029A">
        <w:rPr>
          <w:position w:val="-14"/>
          <w:sz w:val="22"/>
          <w:szCs w:val="22"/>
        </w:rPr>
        <w:pict>
          <v:shape id="_x0000_i4496" type="#_x0000_t75" style="width:68.25pt;height:17.25pt">
            <v:imagedata r:id="rId3053" o:title=""/>
          </v:shape>
        </w:pict>
      </w:r>
      <w:r w:rsidRPr="001242A6">
        <w:rPr>
          <w:sz w:val="22"/>
          <w:szCs w:val="22"/>
        </w:rPr>
        <w:t xml:space="preserve">, </w:t>
      </w:r>
      <w:r w:rsidRPr="001242A6">
        <w:rPr>
          <w:sz w:val="22"/>
          <w:szCs w:val="22"/>
          <w:lang w:val="en-US"/>
        </w:rPr>
        <w:t>i.e. the points</w:t>
      </w:r>
      <w:r w:rsidRPr="001242A6">
        <w:rPr>
          <w:sz w:val="22"/>
          <w:szCs w:val="22"/>
        </w:rPr>
        <w:t xml:space="preserve"> </w:t>
      </w:r>
      <w:r w:rsidR="00DD029A" w:rsidRPr="00DD029A">
        <w:rPr>
          <w:position w:val="-10"/>
          <w:sz w:val="22"/>
          <w:szCs w:val="22"/>
        </w:rPr>
        <w:pict>
          <v:shape id="_x0000_i4497" type="#_x0000_t75" style="width:12pt;height:15pt">
            <v:imagedata r:id="rId3032" o:title=""/>
          </v:shape>
        </w:pict>
      </w:r>
      <w:r w:rsidRPr="001242A6">
        <w:rPr>
          <w:sz w:val="22"/>
          <w:szCs w:val="22"/>
        </w:rPr>
        <w:t xml:space="preserve"> </w:t>
      </w:r>
      <w:r w:rsidRPr="001242A6">
        <w:rPr>
          <w:sz w:val="22"/>
          <w:szCs w:val="22"/>
          <w:lang w:val="en-US"/>
        </w:rPr>
        <w:t>and</w:t>
      </w:r>
      <w:r w:rsidRPr="001242A6">
        <w:rPr>
          <w:sz w:val="22"/>
          <w:szCs w:val="22"/>
        </w:rPr>
        <w:t xml:space="preserve"> </w:t>
      </w:r>
      <w:r w:rsidR="00DD029A" w:rsidRPr="00DD029A">
        <w:rPr>
          <w:position w:val="-10"/>
          <w:sz w:val="22"/>
          <w:szCs w:val="22"/>
        </w:rPr>
        <w:pict>
          <v:shape id="_x0000_i4498" type="#_x0000_t75" style="width:12.75pt;height:15pt">
            <v:imagedata r:id="rId3033" o:title=""/>
          </v:shape>
        </w:pict>
      </w:r>
      <w:r w:rsidRPr="001242A6">
        <w:rPr>
          <w:sz w:val="22"/>
          <w:szCs w:val="22"/>
        </w:rPr>
        <w:t xml:space="preserve"> </w:t>
      </w:r>
      <w:r w:rsidRPr="001242A6">
        <w:rPr>
          <w:sz w:val="22"/>
          <w:szCs w:val="22"/>
          <w:lang w:val="en-US"/>
        </w:rPr>
        <w:t>lie in adjacent intervals, then</w:t>
      </w:r>
    </w:p>
    <w:p w:rsidR="001242A6" w:rsidRPr="001242A6" w:rsidRDefault="00DD029A" w:rsidP="001242A6">
      <w:pPr>
        <w:widowControl w:val="0"/>
        <w:jc w:val="center"/>
        <w:rPr>
          <w:sz w:val="22"/>
          <w:szCs w:val="22"/>
          <w:lang w:val="en-US"/>
        </w:rPr>
      </w:pPr>
      <w:r w:rsidRPr="00DD029A">
        <w:rPr>
          <w:position w:val="-24"/>
          <w:sz w:val="22"/>
          <w:szCs w:val="22"/>
        </w:rPr>
        <w:pict>
          <v:shape id="_x0000_i4499" type="#_x0000_t75" style="width:166.5pt;height:22.5pt">
            <v:imagedata r:id="rId3054" o:title=""/>
          </v:shape>
        </w:pict>
      </w:r>
      <w:r w:rsidR="001242A6" w:rsidRPr="001242A6">
        <w:rPr>
          <w:sz w:val="22"/>
          <w:szCs w:val="22"/>
        </w:rPr>
        <w:t>,</w:t>
      </w:r>
    </w:p>
    <w:p w:rsidR="001242A6" w:rsidRPr="001242A6" w:rsidRDefault="001242A6" w:rsidP="001242A6">
      <w:pPr>
        <w:widowControl w:val="0"/>
        <w:jc w:val="both"/>
        <w:rPr>
          <w:sz w:val="22"/>
          <w:szCs w:val="22"/>
          <w:lang w:val="en-US"/>
        </w:rPr>
      </w:pPr>
      <w:r w:rsidRPr="001242A6">
        <w:rPr>
          <w:sz w:val="22"/>
          <w:szCs w:val="22"/>
          <w:lang w:val="en-US"/>
        </w:rPr>
        <w:t>because in the case of transition of the point</w:t>
      </w:r>
      <w:r w:rsidRPr="001242A6">
        <w:rPr>
          <w:sz w:val="22"/>
          <w:szCs w:val="22"/>
        </w:rPr>
        <w:t xml:space="preserve"> </w:t>
      </w:r>
      <w:r w:rsidR="00DD029A" w:rsidRPr="00DD029A">
        <w:rPr>
          <w:position w:val="-6"/>
          <w:sz w:val="22"/>
          <w:szCs w:val="22"/>
        </w:rPr>
        <w:pict>
          <v:shape id="_x0000_i4500" type="#_x0000_t75" style="width:9pt;height:9.75pt">
            <v:imagedata r:id="rId3055" o:title=""/>
          </v:shape>
        </w:pict>
      </w:r>
      <w:r w:rsidRPr="001242A6">
        <w:rPr>
          <w:sz w:val="22"/>
          <w:szCs w:val="22"/>
        </w:rPr>
        <w:t xml:space="preserve"> </w:t>
      </w:r>
      <w:r w:rsidRPr="001242A6">
        <w:rPr>
          <w:sz w:val="22"/>
          <w:szCs w:val="22"/>
          <w:lang w:val="en-US"/>
        </w:rPr>
        <w:t xml:space="preserve">from the interval </w:t>
      </w:r>
      <w:r w:rsidR="00DD029A" w:rsidRPr="00DD029A">
        <w:rPr>
          <w:position w:val="-14"/>
          <w:sz w:val="22"/>
          <w:szCs w:val="22"/>
        </w:rPr>
        <w:pict>
          <v:shape id="_x0000_i4501" type="#_x0000_t75" style="width:47.25pt;height:17.25pt">
            <v:imagedata r:id="rId3056" o:title=""/>
          </v:shape>
        </w:pict>
      </w:r>
      <w:r w:rsidRPr="001242A6">
        <w:rPr>
          <w:sz w:val="22"/>
          <w:szCs w:val="22"/>
        </w:rPr>
        <w:t xml:space="preserve"> </w:t>
      </w:r>
      <w:r w:rsidRPr="001242A6">
        <w:rPr>
          <w:sz w:val="22"/>
          <w:szCs w:val="22"/>
          <w:lang w:val="en-US"/>
        </w:rPr>
        <w:t xml:space="preserve">into the next interval </w:t>
      </w:r>
      <w:r w:rsidR="00DD029A" w:rsidRPr="00DD029A">
        <w:rPr>
          <w:position w:val="-14"/>
          <w:sz w:val="22"/>
          <w:szCs w:val="22"/>
        </w:rPr>
        <w:pict>
          <v:shape id="_x0000_i4502" type="#_x0000_t75" style="width:47.25pt;height:17.25pt">
            <v:imagedata r:id="rId3057" o:title=""/>
          </v:shape>
        </w:pict>
      </w:r>
      <w:r w:rsidRPr="001242A6">
        <w:rPr>
          <w:sz w:val="22"/>
          <w:szCs w:val="22"/>
        </w:rPr>
        <w:t xml:space="preserve"> </w:t>
      </w:r>
      <w:r w:rsidRPr="001242A6">
        <w:rPr>
          <w:sz w:val="22"/>
          <w:szCs w:val="22"/>
          <w:lang w:val="en-US"/>
        </w:rPr>
        <w:t>the value of function</w:t>
      </w:r>
      <w:r w:rsidRPr="001242A6">
        <w:rPr>
          <w:sz w:val="22"/>
          <w:szCs w:val="22"/>
        </w:rPr>
        <w:t xml:space="preserve"> </w:t>
      </w:r>
      <w:r w:rsidR="00DD029A" w:rsidRPr="00DD029A">
        <w:rPr>
          <w:position w:val="-10"/>
          <w:sz w:val="22"/>
          <w:szCs w:val="22"/>
        </w:rPr>
        <w:pict>
          <v:shape id="_x0000_i4503" type="#_x0000_t75" style="width:24pt;height:15pt">
            <v:imagedata r:id="rId2994" o:title=""/>
          </v:shape>
        </w:pict>
      </w:r>
      <w:r w:rsidRPr="001242A6">
        <w:rPr>
          <w:sz w:val="22"/>
          <w:szCs w:val="22"/>
        </w:rPr>
        <w:t xml:space="preserve"> </w:t>
      </w:r>
      <w:r w:rsidRPr="001242A6">
        <w:rPr>
          <w:sz w:val="22"/>
          <w:szCs w:val="22"/>
          <w:lang w:val="en-US"/>
        </w:rPr>
        <w:t>increases by amount</w:t>
      </w:r>
      <w:r w:rsidRPr="001242A6">
        <w:rPr>
          <w:sz w:val="22"/>
          <w:szCs w:val="22"/>
        </w:rPr>
        <w:t xml:space="preserve"> </w:t>
      </w:r>
      <w:r w:rsidR="00DD029A" w:rsidRPr="00DD029A">
        <w:rPr>
          <w:position w:val="-14"/>
          <w:sz w:val="22"/>
          <w:szCs w:val="22"/>
        </w:rPr>
        <w:pict>
          <v:shape id="_x0000_i4504" type="#_x0000_t75" style="width:211.5pt;height:21pt">
            <v:imagedata r:id="rId3058" o:title=""/>
          </v:shape>
        </w:pict>
      </w:r>
      <w:r w:rsidRPr="001242A6">
        <w:rPr>
          <w:sz w:val="22"/>
          <w:szCs w:val="22"/>
        </w:rPr>
        <w:t xml:space="preserve">, </w:t>
      </w:r>
      <w:r w:rsidRPr="001242A6">
        <w:rPr>
          <w:sz w:val="22"/>
          <w:szCs w:val="22"/>
          <w:lang w:val="en-US"/>
        </w:rPr>
        <w:t xml:space="preserve">since to </w:t>
      </w:r>
      <w:r w:rsidR="00DD029A" w:rsidRPr="00DD029A">
        <w:rPr>
          <w:position w:val="-32"/>
          <w:sz w:val="22"/>
          <w:szCs w:val="22"/>
        </w:rPr>
        <w:pict>
          <v:shape id="_x0000_i4505" type="#_x0000_t75" style="width:156pt;height:27pt">
            <v:imagedata r:id="rId3059" o:title=""/>
          </v:shape>
        </w:pict>
      </w:r>
      <w:r w:rsidRPr="001242A6">
        <w:rPr>
          <w:sz w:val="22"/>
          <w:szCs w:val="22"/>
        </w:rPr>
        <w:t xml:space="preserve"> </w:t>
      </w:r>
      <w:r w:rsidRPr="001242A6">
        <w:rPr>
          <w:sz w:val="22"/>
          <w:szCs w:val="22"/>
          <w:lang w:val="en-US"/>
        </w:rPr>
        <w:t>another interval is being added</w:t>
      </w:r>
      <w:r w:rsidRPr="001242A6">
        <w:rPr>
          <w:sz w:val="22"/>
          <w:szCs w:val="22"/>
        </w:rPr>
        <w:t xml:space="preserve">, </w:t>
      </w:r>
      <w:r w:rsidRPr="001242A6">
        <w:rPr>
          <w:sz w:val="22"/>
          <w:szCs w:val="22"/>
          <w:lang w:val="en-US"/>
        </w:rPr>
        <w:t>the same like to</w:t>
      </w:r>
      <w:r w:rsidRPr="001242A6">
        <w:rPr>
          <w:sz w:val="22"/>
          <w:szCs w:val="22"/>
        </w:rPr>
        <w:t xml:space="preserve"> </w:t>
      </w:r>
      <w:r w:rsidR="00DD029A" w:rsidRPr="00DD029A">
        <w:rPr>
          <w:position w:val="-32"/>
          <w:sz w:val="22"/>
          <w:szCs w:val="22"/>
        </w:rPr>
        <w:pict>
          <v:shape id="_x0000_i4506" type="#_x0000_t75" style="width:86.25pt;height:29.25pt">
            <v:imagedata r:id="rId3060" o:title=""/>
          </v:shape>
        </w:pict>
      </w:r>
      <w:r w:rsidRPr="001242A6">
        <w:rPr>
          <w:sz w:val="22"/>
          <w:szCs w:val="22"/>
        </w:rPr>
        <w:t xml:space="preserve">. </w:t>
      </w:r>
      <w:r w:rsidRPr="001242A6">
        <w:rPr>
          <w:sz w:val="22"/>
          <w:szCs w:val="22"/>
          <w:lang w:val="en-US"/>
        </w:rPr>
        <w:t>Therefore</w:t>
      </w:r>
      <w:r w:rsidRPr="001242A6">
        <w:rPr>
          <w:sz w:val="22"/>
          <w:szCs w:val="22"/>
        </w:rPr>
        <w:t xml:space="preserve"> </w:t>
      </w:r>
      <w:r w:rsidRPr="001242A6">
        <w:rPr>
          <w:sz w:val="22"/>
          <w:szCs w:val="22"/>
          <w:lang w:val="en-US"/>
        </w:rPr>
        <w:t>when</w:t>
      </w:r>
      <w:r w:rsidRPr="001242A6">
        <w:rPr>
          <w:sz w:val="22"/>
          <w:szCs w:val="22"/>
        </w:rPr>
        <w:t xml:space="preserve"> </w:t>
      </w:r>
      <w:r w:rsidR="00DD029A" w:rsidRPr="00DD029A">
        <w:rPr>
          <w:position w:val="-6"/>
          <w:sz w:val="22"/>
          <w:szCs w:val="22"/>
        </w:rPr>
        <w:pict>
          <v:shape id="_x0000_i4507" type="#_x0000_t75" style="width:28.5pt;height:13.5pt">
            <v:imagedata r:id="rId3027" o:title=""/>
          </v:shape>
        </w:pict>
      </w:r>
      <w:r w:rsidRPr="001242A6">
        <w:rPr>
          <w:sz w:val="22"/>
          <w:szCs w:val="22"/>
        </w:rPr>
        <w:t xml:space="preserve">, </w:t>
      </w:r>
      <w:r w:rsidRPr="001242A6">
        <w:rPr>
          <w:sz w:val="22"/>
          <w:szCs w:val="22"/>
          <w:lang w:val="en-US"/>
        </w:rPr>
        <w:t>then</w:t>
      </w:r>
      <w:r w:rsidRPr="001242A6">
        <w:rPr>
          <w:sz w:val="22"/>
          <w:szCs w:val="22"/>
        </w:rPr>
        <w:t xml:space="preserve"> </w:t>
      </w:r>
      <w:r w:rsidR="00DD029A" w:rsidRPr="00DD029A">
        <w:rPr>
          <w:position w:val="-10"/>
          <w:sz w:val="22"/>
          <w:szCs w:val="22"/>
        </w:rPr>
        <w:pict>
          <v:shape id="_x0000_i4508" type="#_x0000_t75" style="width:37.5pt;height:15pt">
            <v:imagedata r:id="rId3061" o:title=""/>
          </v:shape>
        </w:pict>
      </w:r>
      <w:r w:rsidRPr="001242A6">
        <w:rPr>
          <w:sz w:val="22"/>
          <w:szCs w:val="22"/>
        </w:rPr>
        <w:t xml:space="preserve">, </w:t>
      </w:r>
      <w:r w:rsidR="00DD029A" w:rsidRPr="00DD029A">
        <w:rPr>
          <w:position w:val="-10"/>
          <w:sz w:val="22"/>
          <w:szCs w:val="22"/>
        </w:rPr>
        <w:pict>
          <v:shape id="_x0000_i4509" type="#_x0000_t75" style="width:68.25pt;height:15pt">
            <v:imagedata r:id="rId3062" o:title=""/>
          </v:shape>
        </w:pict>
      </w:r>
      <w:r w:rsidRPr="001242A6">
        <w:rPr>
          <w:sz w:val="22"/>
          <w:szCs w:val="22"/>
        </w:rPr>
        <w:t xml:space="preserve">, </w:t>
      </w:r>
      <w:r w:rsidRPr="001242A6">
        <w:rPr>
          <w:sz w:val="22"/>
          <w:szCs w:val="22"/>
          <w:lang w:val="en-US"/>
        </w:rPr>
        <w:t>i.e. at unlimited decreasing of</w:t>
      </w:r>
      <w:r w:rsidRPr="001242A6">
        <w:rPr>
          <w:sz w:val="22"/>
          <w:szCs w:val="22"/>
        </w:rPr>
        <w:t xml:space="preserve"> </w:t>
      </w:r>
      <w:r w:rsidR="00DD029A" w:rsidRPr="00DD029A">
        <w:rPr>
          <w:position w:val="-6"/>
          <w:sz w:val="22"/>
          <w:szCs w:val="22"/>
        </w:rPr>
        <w:pict>
          <v:shape id="_x0000_i4510" type="#_x0000_t75" style="width:24pt;height:12pt">
            <v:imagedata r:id="rId3042" o:title=""/>
          </v:shape>
        </w:pict>
      </w:r>
      <w:r w:rsidRPr="001242A6">
        <w:rPr>
          <w:sz w:val="22"/>
          <w:szCs w:val="22"/>
        </w:rPr>
        <w:t xml:space="preserve">, </w:t>
      </w:r>
      <w:r w:rsidR="00DD029A" w:rsidRPr="00DD029A">
        <w:rPr>
          <w:position w:val="-6"/>
          <w:sz w:val="22"/>
          <w:szCs w:val="22"/>
        </w:rPr>
        <w:pict>
          <v:shape id="_x0000_i4511" type="#_x0000_t75" style="width:42.75pt;height:12pt">
            <v:imagedata r:id="rId3063" o:title=""/>
          </v:shape>
        </w:pict>
      </w:r>
      <w:r w:rsidRPr="001242A6">
        <w:rPr>
          <w:sz w:val="22"/>
          <w:szCs w:val="22"/>
        </w:rPr>
        <w:t xml:space="preserve">, </w:t>
      </w:r>
      <w:r w:rsidRPr="001242A6">
        <w:rPr>
          <w:sz w:val="22"/>
          <w:szCs w:val="22"/>
          <w:lang w:val="en-US"/>
        </w:rPr>
        <w:t>the function of distribution of generalized statistical probabilities become practically continuous</w:t>
      </w:r>
      <w:r w:rsidRPr="001242A6">
        <w:rPr>
          <w:sz w:val="22"/>
          <w:szCs w:val="22"/>
        </w:rPr>
        <w:t xml:space="preserve"> (</w:t>
      </w:r>
      <w:r w:rsidRPr="001242A6">
        <w:rPr>
          <w:sz w:val="22"/>
          <w:szCs w:val="22"/>
          <w:lang w:val="en-US"/>
        </w:rPr>
        <w:t>see</w:t>
      </w:r>
      <w:r w:rsidRPr="001242A6">
        <w:rPr>
          <w:sz w:val="22"/>
          <w:szCs w:val="22"/>
        </w:rPr>
        <w:t xml:space="preserve">. </w:t>
      </w:r>
      <w:r w:rsidRPr="001242A6">
        <w:rPr>
          <w:sz w:val="22"/>
          <w:szCs w:val="22"/>
          <w:lang w:val="en-US"/>
        </w:rPr>
        <w:t>Fig</w:t>
      </w:r>
      <w:r w:rsidRPr="001242A6">
        <w:rPr>
          <w:sz w:val="22"/>
          <w:szCs w:val="22"/>
        </w:rPr>
        <w:t>. 21.11 </w:t>
      </w:r>
      <w:r w:rsidRPr="001242A6">
        <w:rPr>
          <w:sz w:val="22"/>
          <w:szCs w:val="22"/>
          <w:lang w:val="en-US"/>
        </w:rPr>
        <w:t>a</w:t>
      </w:r>
      <w:r w:rsidRPr="001242A6">
        <w:rPr>
          <w:sz w:val="22"/>
          <w:szCs w:val="22"/>
        </w:rPr>
        <w:t>) – 21.11 </w:t>
      </w:r>
      <w:r w:rsidRPr="001242A6">
        <w:rPr>
          <w:sz w:val="22"/>
          <w:szCs w:val="22"/>
          <w:lang w:val="en-US"/>
        </w:rPr>
        <w:t>e</w:t>
      </w:r>
      <w:r w:rsidRPr="001242A6">
        <w:rPr>
          <w:sz w:val="22"/>
          <w:szCs w:val="22"/>
        </w:rPr>
        <w:t xml:space="preserve">)), </w:t>
      </w:r>
      <w:r w:rsidRPr="001242A6">
        <w:rPr>
          <w:sz w:val="22"/>
          <w:szCs w:val="22"/>
          <w:lang w:val="en-US"/>
        </w:rPr>
        <w:t>i.e. for arbitrarily small</w:t>
      </w:r>
      <w:r w:rsidRPr="001242A6">
        <w:rPr>
          <w:sz w:val="22"/>
          <w:szCs w:val="22"/>
        </w:rPr>
        <w:t xml:space="preserve"> </w:t>
      </w:r>
      <w:r w:rsidR="00DD029A" w:rsidRPr="00DD029A">
        <w:rPr>
          <w:position w:val="-6"/>
          <w:sz w:val="22"/>
          <w:szCs w:val="22"/>
        </w:rPr>
        <w:pict>
          <v:shape id="_x0000_i4512" type="#_x0000_t75" style="width:24pt;height:12pt">
            <v:imagedata r:id="rId3064" o:title=""/>
          </v:shape>
        </w:pict>
      </w:r>
      <w:r w:rsidRPr="001242A6">
        <w:rPr>
          <w:sz w:val="22"/>
          <w:szCs w:val="22"/>
        </w:rPr>
        <w:t xml:space="preserve"> </w:t>
      </w:r>
      <w:r w:rsidRPr="001242A6">
        <w:rPr>
          <w:sz w:val="22"/>
          <w:szCs w:val="22"/>
          <w:lang w:val="en-US"/>
        </w:rPr>
        <w:t>and</w:t>
      </w:r>
      <w:r w:rsidRPr="001242A6">
        <w:rPr>
          <w:sz w:val="22"/>
          <w:szCs w:val="22"/>
        </w:rPr>
        <w:t xml:space="preserve"> </w:t>
      </w:r>
      <w:r w:rsidR="00DD029A" w:rsidRPr="00DD029A">
        <w:rPr>
          <w:position w:val="-6"/>
          <w:sz w:val="22"/>
          <w:szCs w:val="22"/>
        </w:rPr>
        <w:pict>
          <v:shape id="_x0000_i4513" type="#_x0000_t75" style="width:25.5pt;height:12pt">
            <v:imagedata r:id="rId3065" o:title=""/>
          </v:shape>
        </w:pict>
      </w:r>
      <w:r w:rsidRPr="001242A6">
        <w:rPr>
          <w:sz w:val="22"/>
          <w:szCs w:val="22"/>
        </w:rPr>
        <w:t xml:space="preserve"> </w:t>
      </w:r>
      <w:r w:rsidRPr="001242A6">
        <w:rPr>
          <w:sz w:val="22"/>
          <w:szCs w:val="22"/>
          <w:lang w:val="en-US"/>
        </w:rPr>
        <w:t>there will be inequality</w:t>
      </w:r>
      <w:r w:rsidRPr="001242A6">
        <w:rPr>
          <w:sz w:val="22"/>
          <w:szCs w:val="22"/>
        </w:rPr>
        <w:t xml:space="preserve"> </w:t>
      </w:r>
      <w:r w:rsidR="00DD029A" w:rsidRPr="00DD029A">
        <w:rPr>
          <w:position w:val="-10"/>
          <w:sz w:val="22"/>
          <w:szCs w:val="22"/>
        </w:rPr>
        <w:pict>
          <v:shape id="_x0000_i4514" type="#_x0000_t75" style="width:84pt;height:15pt">
            <v:imagedata r:id="rId3066" o:title=""/>
          </v:shape>
        </w:pict>
      </w:r>
      <w:r w:rsidRPr="001242A6">
        <w:rPr>
          <w:sz w:val="22"/>
          <w:szCs w:val="22"/>
        </w:rPr>
        <w:t xml:space="preserve">, </w:t>
      </w:r>
      <w:r w:rsidRPr="001242A6">
        <w:rPr>
          <w:sz w:val="22"/>
          <w:szCs w:val="22"/>
          <w:lang w:val="en-US"/>
        </w:rPr>
        <w:t xml:space="preserve">when </w:t>
      </w:r>
      <w:r w:rsidRPr="001242A6">
        <w:rPr>
          <w:sz w:val="22"/>
          <w:szCs w:val="22"/>
        </w:rPr>
        <w:t xml:space="preserve"> </w:t>
      </w:r>
      <w:r w:rsidR="00DD029A" w:rsidRPr="00DD029A">
        <w:rPr>
          <w:position w:val="-10"/>
          <w:sz w:val="22"/>
          <w:szCs w:val="22"/>
        </w:rPr>
        <w:pict>
          <v:shape id="_x0000_i4515" type="#_x0000_t75" style="width:75pt;height:15pt">
            <v:imagedata r:id="rId3067" o:title=""/>
          </v:shape>
        </w:pict>
      </w:r>
      <w:r w:rsidRPr="001242A6">
        <w:rPr>
          <w:sz w:val="22"/>
          <w:szCs w:val="22"/>
        </w:rPr>
        <w:t>.</w:t>
      </w:r>
    </w:p>
    <w:p w:rsidR="001242A6" w:rsidRPr="001242A6" w:rsidRDefault="001242A6" w:rsidP="001242A6">
      <w:pPr>
        <w:widowControl w:val="0"/>
        <w:ind w:firstLine="340"/>
        <w:jc w:val="both"/>
      </w:pPr>
      <w:r w:rsidRPr="001242A6">
        <w:rPr>
          <w:sz w:val="22"/>
          <w:szCs w:val="22"/>
          <w:lang w:val="en-US"/>
        </w:rPr>
        <w:t xml:space="preserve">Besides, when </w:t>
      </w:r>
      <w:r w:rsidR="00DD029A" w:rsidRPr="00DD029A">
        <w:rPr>
          <w:position w:val="-6"/>
          <w:sz w:val="22"/>
          <w:szCs w:val="22"/>
        </w:rPr>
        <w:pict>
          <v:shape id="_x0000_i4516" type="#_x0000_t75" style="width:28.5pt;height:13.5pt">
            <v:imagedata r:id="rId3027" o:title=""/>
          </v:shape>
        </w:pict>
      </w:r>
      <w:r w:rsidRPr="001242A6">
        <w:rPr>
          <w:sz w:val="22"/>
          <w:szCs w:val="22"/>
        </w:rPr>
        <w:t xml:space="preserve">,  </w:t>
      </w:r>
      <w:r w:rsidRPr="001242A6">
        <w:rPr>
          <w:sz w:val="22"/>
          <w:szCs w:val="22"/>
          <w:lang w:val="en-US"/>
        </w:rPr>
        <w:t>then also</w:t>
      </w:r>
      <w:r w:rsidRPr="001242A6">
        <w:rPr>
          <w:sz w:val="22"/>
          <w:szCs w:val="22"/>
        </w:rPr>
        <w:t xml:space="preserve"> </w:t>
      </w:r>
      <w:r w:rsidR="00DD029A" w:rsidRPr="00DD029A">
        <w:rPr>
          <w:position w:val="-10"/>
          <w:sz w:val="22"/>
          <w:szCs w:val="22"/>
        </w:rPr>
        <w:pict>
          <v:shape id="_x0000_i4517" type="#_x0000_t75" style="width:38.25pt;height:15pt">
            <v:imagedata r:id="rId3068" o:title=""/>
          </v:shape>
        </w:pict>
      </w:r>
      <w:r w:rsidRPr="001242A6">
        <w:rPr>
          <w:sz w:val="22"/>
          <w:szCs w:val="22"/>
        </w:rPr>
        <w:t xml:space="preserve">, </w:t>
      </w:r>
      <w:r w:rsidR="00DD029A" w:rsidRPr="00DD029A">
        <w:rPr>
          <w:position w:val="-6"/>
          <w:sz w:val="22"/>
          <w:szCs w:val="22"/>
        </w:rPr>
        <w:pict>
          <v:shape id="_x0000_i4518" type="#_x0000_t75" style="width:39pt;height:16.5pt">
            <v:imagedata r:id="rId3069" o:title=""/>
          </v:shape>
        </w:pict>
      </w:r>
      <w:r w:rsidRPr="001242A6">
        <w:rPr>
          <w:sz w:val="22"/>
          <w:szCs w:val="22"/>
        </w:rPr>
        <w:t xml:space="preserve">, </w:t>
      </w:r>
      <w:r w:rsidR="00DD029A" w:rsidRPr="00DD029A">
        <w:rPr>
          <w:position w:val="-22"/>
          <w:sz w:val="22"/>
          <w:szCs w:val="22"/>
        </w:rPr>
        <w:pict>
          <v:shape id="_x0000_i4519" type="#_x0000_t75" style="width:93.75pt;height:24pt">
            <v:imagedata r:id="rId3070" o:title=""/>
          </v:shape>
        </w:pict>
      </w:r>
      <w:r w:rsidRPr="001242A6">
        <w:rPr>
          <w:sz w:val="22"/>
          <w:szCs w:val="22"/>
        </w:rPr>
        <w:t xml:space="preserve">, </w:t>
      </w:r>
      <w:r w:rsidR="00DD029A" w:rsidRPr="00DD029A">
        <w:rPr>
          <w:position w:val="-10"/>
          <w:sz w:val="22"/>
          <w:szCs w:val="22"/>
        </w:rPr>
        <w:pict>
          <v:shape id="_x0000_i4520" type="#_x0000_t75" style="width:143.25pt;height:18pt">
            <v:imagedata r:id="rId3071" o:title=""/>
          </v:shape>
        </w:pict>
      </w:r>
      <w:r w:rsidRPr="001242A6">
        <w:rPr>
          <w:sz w:val="22"/>
          <w:szCs w:val="22"/>
        </w:rPr>
        <w:t xml:space="preserve">, </w:t>
      </w:r>
      <w:r w:rsidRPr="001242A6">
        <w:rPr>
          <w:sz w:val="22"/>
          <w:szCs w:val="22"/>
          <w:lang w:val="en-US"/>
        </w:rPr>
        <w:t>therefore</w:t>
      </w:r>
      <w:r w:rsidRPr="001242A6">
        <w:rPr>
          <w:sz w:val="22"/>
          <w:szCs w:val="22"/>
        </w:rPr>
        <w:t xml:space="preserve">, </w:t>
      </w:r>
      <w:r w:rsidRPr="001242A6">
        <w:rPr>
          <w:sz w:val="22"/>
          <w:szCs w:val="22"/>
          <w:lang w:val="en-US"/>
        </w:rPr>
        <w:t>considering the formula</w:t>
      </w:r>
      <w:r w:rsidRPr="001242A6">
        <w:rPr>
          <w:sz w:val="22"/>
          <w:szCs w:val="22"/>
        </w:rPr>
        <w:t xml:space="preserve"> (21.</w:t>
      </w:r>
      <w:r w:rsidRPr="001242A6">
        <w:rPr>
          <w:sz w:val="22"/>
          <w:szCs w:val="22"/>
          <w:lang w:val="en-US"/>
        </w:rPr>
        <w:t>3</w:t>
      </w:r>
      <w:r w:rsidRPr="001242A6">
        <w:rPr>
          <w:sz w:val="22"/>
          <w:szCs w:val="22"/>
        </w:rPr>
        <w:t xml:space="preserve">), </w:t>
      </w:r>
      <w:r w:rsidRPr="001242A6">
        <w:rPr>
          <w:sz w:val="22"/>
          <w:szCs w:val="22"/>
          <w:lang w:val="en-US"/>
        </w:rPr>
        <w:t>for</w:t>
      </w:r>
      <w:r w:rsidRPr="001242A6">
        <w:rPr>
          <w:sz w:val="22"/>
          <w:szCs w:val="22"/>
        </w:rPr>
        <w:t xml:space="preserve"> </w:t>
      </w:r>
      <w:r w:rsidR="00DD029A" w:rsidRPr="00DD029A">
        <w:rPr>
          <w:position w:val="-10"/>
          <w:sz w:val="22"/>
          <w:szCs w:val="22"/>
        </w:rPr>
        <w:pict>
          <v:shape id="_x0000_i4521" type="#_x0000_t75" style="width:50.25pt;height:15pt">
            <v:imagedata r:id="rId3072" o:title=""/>
          </v:shape>
        </w:pict>
      </w:r>
      <w:r w:rsidRPr="001242A6">
        <w:rPr>
          <w:sz w:val="22"/>
          <w:szCs w:val="22"/>
        </w:rPr>
        <w:t xml:space="preserve"> </w:t>
      </w:r>
      <w:r w:rsidRPr="001242A6">
        <w:rPr>
          <w:sz w:val="22"/>
          <w:szCs w:val="22"/>
          <w:lang w:val="en-US"/>
        </w:rPr>
        <w:t>will be obtained</w:t>
      </w:r>
    </w:p>
    <w:p w:rsidR="001242A6" w:rsidRPr="001242A6" w:rsidRDefault="00DD029A" w:rsidP="001242A6">
      <w:pPr>
        <w:widowControl w:val="0"/>
        <w:jc w:val="center"/>
      </w:pPr>
      <w:r w:rsidRPr="00DD029A">
        <w:rPr>
          <w:position w:val="-34"/>
          <w:sz w:val="22"/>
          <w:szCs w:val="22"/>
        </w:rPr>
        <w:pict>
          <v:shape id="_x0000_i4522" type="#_x0000_t75" style="width:292.5pt;height:29.25pt">
            <v:imagedata r:id="rId3073" o:title=""/>
          </v:shape>
        </w:pict>
      </w:r>
    </w:p>
    <w:p w:rsidR="001242A6" w:rsidRPr="001242A6" w:rsidRDefault="00DD029A" w:rsidP="001242A6">
      <w:pPr>
        <w:widowControl w:val="0"/>
        <w:jc w:val="center"/>
        <w:rPr>
          <w:i/>
          <w:sz w:val="22"/>
          <w:szCs w:val="22"/>
          <w:lang w:val="en-US"/>
        </w:rPr>
      </w:pPr>
      <w:r w:rsidRPr="00DD029A">
        <w:rPr>
          <w:position w:val="-34"/>
          <w:sz w:val="22"/>
          <w:szCs w:val="22"/>
        </w:rPr>
        <w:pict>
          <v:shape id="_x0000_i4523" type="#_x0000_t75" style="width:182.25pt;height:36.75pt">
            <v:imagedata r:id="rId3074" o:title=""/>
          </v:shape>
        </w:pict>
      </w:r>
      <w:r w:rsidR="001242A6" w:rsidRPr="001242A6">
        <w:rPr>
          <w:sz w:val="22"/>
          <w:szCs w:val="22"/>
        </w:rPr>
        <w:t>.</w:t>
      </w:r>
    </w:p>
    <w:p w:rsidR="001242A6" w:rsidRPr="001242A6" w:rsidRDefault="001242A6" w:rsidP="001242A6">
      <w:pPr>
        <w:widowControl w:val="0"/>
        <w:ind w:firstLine="340"/>
        <w:jc w:val="both"/>
      </w:pPr>
      <w:r w:rsidRPr="001242A6">
        <w:rPr>
          <w:i/>
          <w:sz w:val="22"/>
          <w:szCs w:val="22"/>
          <w:lang w:val="en-US"/>
        </w:rPr>
        <w:t>Function</w:t>
      </w:r>
      <w:r w:rsidRPr="001242A6">
        <w:rPr>
          <w:sz w:val="22"/>
          <w:szCs w:val="22"/>
        </w:rPr>
        <w:t xml:space="preserve"> </w:t>
      </w:r>
      <w:r w:rsidR="00DD029A" w:rsidRPr="00DD029A">
        <w:rPr>
          <w:position w:val="-10"/>
          <w:sz w:val="22"/>
          <w:szCs w:val="22"/>
        </w:rPr>
        <w:pict>
          <v:shape id="_x0000_i4524" type="#_x0000_t75" style="width:24pt;height:15pt">
            <v:imagedata r:id="rId3049" o:title=""/>
          </v:shape>
        </w:pict>
      </w:r>
      <w:r w:rsidRPr="001242A6">
        <w:rPr>
          <w:sz w:val="22"/>
          <w:szCs w:val="22"/>
        </w:rPr>
        <w:t xml:space="preserve">, </w:t>
      </w:r>
      <w:r w:rsidRPr="001242A6">
        <w:rPr>
          <w:i/>
          <w:sz w:val="22"/>
          <w:szCs w:val="22"/>
          <w:lang w:val="en-US"/>
        </w:rPr>
        <w:t xml:space="preserve">defined by the formula </w:t>
      </w:r>
      <w:r w:rsidRPr="001242A6">
        <w:rPr>
          <w:i/>
          <w:sz w:val="22"/>
          <w:szCs w:val="22"/>
        </w:rPr>
        <w:t>(21.</w:t>
      </w:r>
      <w:r w:rsidRPr="001242A6">
        <w:rPr>
          <w:i/>
          <w:sz w:val="22"/>
          <w:szCs w:val="22"/>
          <w:lang w:val="en-US"/>
        </w:rPr>
        <w:t>2</w:t>
      </w:r>
      <w:r w:rsidRPr="001242A6">
        <w:rPr>
          <w:i/>
          <w:sz w:val="22"/>
          <w:szCs w:val="22"/>
        </w:rPr>
        <w:t xml:space="preserve">), </w:t>
      </w:r>
      <w:r w:rsidRPr="001242A6">
        <w:rPr>
          <w:i/>
          <w:sz w:val="22"/>
          <w:szCs w:val="22"/>
          <w:lang w:val="en-US"/>
        </w:rPr>
        <w:t>is called the function of on-intervals distribution of generalized statistical probabilities on the set</w:t>
      </w:r>
    </w:p>
    <w:p w:rsidR="001242A6" w:rsidRPr="001242A6" w:rsidRDefault="00DD029A" w:rsidP="001242A6">
      <w:pPr>
        <w:widowControl w:val="0"/>
        <w:jc w:val="center"/>
        <w:rPr>
          <w:sz w:val="22"/>
          <w:szCs w:val="22"/>
          <w:lang w:val="en-US"/>
        </w:rPr>
      </w:pPr>
      <w:r w:rsidRPr="00DD029A">
        <w:rPr>
          <w:position w:val="-10"/>
          <w:sz w:val="22"/>
          <w:szCs w:val="22"/>
        </w:rPr>
        <w:pict>
          <v:shape id="_x0000_i4525" type="#_x0000_t75" style="width:66.75pt;height:18pt">
            <v:imagedata r:id="rId3075" o:title=""/>
          </v:shape>
        </w:pict>
      </w:r>
      <w:r w:rsidRPr="00DD029A">
        <w:rPr>
          <w:position w:val="-28"/>
          <w:sz w:val="22"/>
          <w:szCs w:val="22"/>
        </w:rPr>
        <w:pict>
          <v:shape id="_x0000_i4526" type="#_x0000_t75" style="width:101.25pt;height:33.75pt">
            <v:imagedata r:id="rId3076" o:title=""/>
          </v:shape>
        </w:pict>
      </w:r>
      <w:r w:rsidR="001242A6" w:rsidRPr="001242A6">
        <w:rPr>
          <w:sz w:val="22"/>
          <w:szCs w:val="22"/>
        </w:rPr>
        <w:t xml:space="preserve">, </w:t>
      </w:r>
      <w:r w:rsidRPr="00DD029A">
        <w:rPr>
          <w:position w:val="-10"/>
          <w:sz w:val="22"/>
          <w:szCs w:val="22"/>
        </w:rPr>
        <w:pict>
          <v:shape id="_x0000_i4527" type="#_x0000_t75" style="width:70.5pt;height:15pt">
            <v:imagedata r:id="rId3077" o:title=""/>
          </v:shape>
        </w:pict>
      </w:r>
      <w:r w:rsidR="001242A6" w:rsidRPr="001242A6">
        <w:rPr>
          <w:sz w:val="22"/>
          <w:szCs w:val="22"/>
        </w:rPr>
        <w:t>.</w:t>
      </w:r>
    </w:p>
    <w:p w:rsidR="001242A6" w:rsidRPr="001242A6" w:rsidRDefault="001242A6" w:rsidP="001242A6">
      <w:pPr>
        <w:widowControl w:val="0"/>
        <w:ind w:firstLine="340"/>
        <w:jc w:val="both"/>
      </w:pPr>
      <w:r w:rsidRPr="001242A6">
        <w:rPr>
          <w:sz w:val="22"/>
          <w:szCs w:val="22"/>
          <w:lang w:val="en-US"/>
        </w:rPr>
        <w:t xml:space="preserve">If the density </w:t>
      </w:r>
      <w:r w:rsidR="00DD029A" w:rsidRPr="00DD029A">
        <w:rPr>
          <w:position w:val="-10"/>
          <w:sz w:val="22"/>
          <w:szCs w:val="22"/>
        </w:rPr>
        <w:pict>
          <v:shape id="_x0000_i4528" type="#_x0000_t75" style="width:23.25pt;height:14.25pt">
            <v:imagedata r:id="rId3078" o:title=""/>
          </v:shape>
        </w:pict>
      </w:r>
      <w:r w:rsidRPr="001242A6">
        <w:rPr>
          <w:sz w:val="22"/>
          <w:szCs w:val="22"/>
        </w:rPr>
        <w:t xml:space="preserve"> </w:t>
      </w:r>
      <w:r w:rsidRPr="001242A6">
        <w:rPr>
          <w:sz w:val="22"/>
          <w:szCs w:val="22"/>
          <w:lang w:val="en-US"/>
        </w:rPr>
        <w:t xml:space="preserve">of distribution of generalized statistical probabilities is limited, i.e. </w:t>
      </w:r>
      <w:r w:rsidRPr="001242A6">
        <w:rPr>
          <w:sz w:val="22"/>
          <w:szCs w:val="22"/>
        </w:rPr>
        <w:t xml:space="preserve"> </w:t>
      </w:r>
      <w:r w:rsidR="00DD029A" w:rsidRPr="00DD029A">
        <w:rPr>
          <w:position w:val="-10"/>
          <w:sz w:val="22"/>
          <w:szCs w:val="22"/>
        </w:rPr>
        <w:pict>
          <v:shape id="_x0000_i4529" type="#_x0000_t75" style="width:69.75pt;height:15pt">
            <v:imagedata r:id="rId3079" o:title=""/>
          </v:shape>
        </w:pict>
      </w:r>
      <w:r w:rsidRPr="001242A6">
        <w:rPr>
          <w:sz w:val="22"/>
          <w:szCs w:val="22"/>
        </w:rPr>
        <w:t xml:space="preserve">, </w:t>
      </w:r>
      <w:r w:rsidRPr="001242A6">
        <w:rPr>
          <w:sz w:val="22"/>
          <w:szCs w:val="22"/>
          <w:lang w:val="en-US"/>
        </w:rPr>
        <w:t>then</w:t>
      </w:r>
    </w:p>
    <w:p w:rsidR="001242A6" w:rsidRPr="001242A6" w:rsidRDefault="00DD029A" w:rsidP="001242A6">
      <w:pPr>
        <w:widowControl w:val="0"/>
        <w:jc w:val="center"/>
        <w:rPr>
          <w:i/>
          <w:iCs/>
          <w:sz w:val="22"/>
          <w:szCs w:val="22"/>
          <w:lang w:val="en-US"/>
        </w:rPr>
      </w:pPr>
      <w:r w:rsidRPr="00DD029A">
        <w:rPr>
          <w:position w:val="-34"/>
          <w:sz w:val="22"/>
          <w:szCs w:val="22"/>
        </w:rPr>
        <w:pict>
          <v:shape id="_x0000_i4530" type="#_x0000_t75" style="width:281.25pt;height:37.5pt">
            <v:imagedata r:id="rId3080" o:title=""/>
          </v:shape>
        </w:pict>
      </w:r>
      <w:r w:rsidR="001242A6" w:rsidRPr="001242A6">
        <w:rPr>
          <w:sz w:val="22"/>
          <w:szCs w:val="22"/>
        </w:rPr>
        <w:t>.</w:t>
      </w:r>
    </w:p>
    <w:p w:rsidR="001242A6" w:rsidRPr="001242A6" w:rsidRDefault="001242A6" w:rsidP="001242A6">
      <w:pPr>
        <w:widowControl w:val="0"/>
        <w:ind w:firstLine="340"/>
        <w:jc w:val="both"/>
        <w:rPr>
          <w:sz w:val="22"/>
          <w:szCs w:val="22"/>
          <w:lang w:val="en-US"/>
        </w:rPr>
      </w:pPr>
      <w:r w:rsidRPr="001242A6">
        <w:rPr>
          <w:i/>
          <w:iCs/>
          <w:sz w:val="22"/>
          <w:szCs w:val="22"/>
          <w:lang w:val="en-US"/>
        </w:rPr>
        <w:t>Such function</w:t>
      </w:r>
      <w:r w:rsidRPr="001242A6">
        <w:rPr>
          <w:i/>
          <w:iCs/>
          <w:sz w:val="22"/>
          <w:szCs w:val="22"/>
        </w:rPr>
        <w:t xml:space="preserve"> </w:t>
      </w:r>
      <w:r w:rsidR="00DD029A" w:rsidRPr="00DD029A">
        <w:rPr>
          <w:position w:val="-30"/>
          <w:sz w:val="22"/>
          <w:szCs w:val="22"/>
        </w:rPr>
        <w:pict>
          <v:shape id="_x0000_i4531" type="#_x0000_t75" style="width:71.25pt;height:35.25pt">
            <v:imagedata r:id="rId3081" o:title=""/>
          </v:shape>
        </w:pict>
      </w:r>
      <w:r w:rsidRPr="001242A6">
        <w:rPr>
          <w:i/>
          <w:iCs/>
          <w:sz w:val="22"/>
          <w:szCs w:val="22"/>
        </w:rPr>
        <w:t xml:space="preserve"> </w:t>
      </w:r>
      <w:r w:rsidRPr="001242A6">
        <w:rPr>
          <w:i/>
          <w:iCs/>
          <w:sz w:val="22"/>
          <w:szCs w:val="22"/>
          <w:lang w:val="en-US"/>
        </w:rPr>
        <w:t>is continuous</w:t>
      </w:r>
      <w:r w:rsidRPr="001242A6">
        <w:rPr>
          <w:i/>
          <w:iCs/>
          <w:sz w:val="22"/>
          <w:szCs w:val="22"/>
        </w:rPr>
        <w:t xml:space="preserve">, </w:t>
      </w:r>
      <w:r w:rsidRPr="001242A6">
        <w:rPr>
          <w:i/>
          <w:iCs/>
          <w:sz w:val="22"/>
          <w:szCs w:val="22"/>
          <w:lang w:val="en-US"/>
        </w:rPr>
        <w:t xml:space="preserve">and corresponding marginal </w:t>
      </w:r>
      <w:r w:rsidRPr="001242A6">
        <w:rPr>
          <w:i/>
          <w:iCs/>
          <w:sz w:val="22"/>
          <w:szCs w:val="22"/>
          <w:lang w:val="en-US"/>
        </w:rPr>
        <w:lastRenderedPageBreak/>
        <w:t>on-intervals distribution of generalized statistical probabilities</w:t>
      </w:r>
      <w:r w:rsidRPr="001242A6">
        <w:rPr>
          <w:i/>
          <w:iCs/>
          <w:sz w:val="22"/>
          <w:szCs w:val="22"/>
        </w:rPr>
        <w:t xml:space="preserve">, </w:t>
      </w:r>
      <w:r w:rsidRPr="001242A6">
        <w:rPr>
          <w:i/>
          <w:iCs/>
          <w:sz w:val="22"/>
          <w:szCs w:val="22"/>
          <w:lang w:val="en-US"/>
        </w:rPr>
        <w:t>when</w:t>
      </w:r>
      <w:r w:rsidRPr="001242A6">
        <w:rPr>
          <w:i/>
          <w:iCs/>
          <w:sz w:val="22"/>
          <w:szCs w:val="22"/>
        </w:rPr>
        <w:t xml:space="preserve"> </w:t>
      </w:r>
      <w:r w:rsidR="00DD029A" w:rsidRPr="00DD029A">
        <w:rPr>
          <w:position w:val="-6"/>
          <w:sz w:val="22"/>
          <w:szCs w:val="22"/>
        </w:rPr>
        <w:pict>
          <v:shape id="_x0000_i4532" type="#_x0000_t75" style="width:28.5pt;height:13.5pt">
            <v:imagedata r:id="rId3027" o:title=""/>
          </v:shape>
        </w:pict>
      </w:r>
      <w:r w:rsidRPr="001242A6">
        <w:rPr>
          <w:i/>
          <w:iCs/>
          <w:sz w:val="22"/>
          <w:szCs w:val="22"/>
        </w:rPr>
        <w:t xml:space="preserve">, </w:t>
      </w:r>
      <w:r w:rsidRPr="001242A6">
        <w:rPr>
          <w:i/>
          <w:iCs/>
          <w:sz w:val="22"/>
          <w:szCs w:val="22"/>
          <w:lang w:val="en-US"/>
        </w:rPr>
        <w:t>is also called continuous</w:t>
      </w:r>
      <w:r w:rsidRPr="001242A6">
        <w:rPr>
          <w:i/>
          <w:iCs/>
          <w:sz w:val="22"/>
          <w:szCs w:val="22"/>
        </w:rPr>
        <w:t>.</w:t>
      </w:r>
    </w:p>
    <w:p w:rsidR="001242A6" w:rsidRPr="001242A6" w:rsidRDefault="001242A6" w:rsidP="001242A6">
      <w:pPr>
        <w:widowControl w:val="0"/>
        <w:ind w:firstLine="340"/>
        <w:jc w:val="both"/>
      </w:pPr>
      <w:r w:rsidRPr="001242A6">
        <w:rPr>
          <w:sz w:val="22"/>
          <w:szCs w:val="22"/>
          <w:lang w:val="en-US"/>
        </w:rPr>
        <w:t>Notice</w:t>
      </w:r>
      <w:r w:rsidRPr="001242A6">
        <w:rPr>
          <w:sz w:val="22"/>
          <w:szCs w:val="22"/>
        </w:rPr>
        <w:t xml:space="preserve">, </w:t>
      </w:r>
      <w:r w:rsidRPr="001242A6">
        <w:rPr>
          <w:sz w:val="22"/>
          <w:szCs w:val="22"/>
          <w:lang w:val="en-US"/>
        </w:rPr>
        <w:t>when</w:t>
      </w:r>
      <w:r w:rsidRPr="001242A6">
        <w:rPr>
          <w:sz w:val="22"/>
          <w:szCs w:val="22"/>
        </w:rPr>
        <w:t xml:space="preserve"> </w:t>
      </w:r>
      <w:r w:rsidR="00DD029A" w:rsidRPr="00DD029A">
        <w:rPr>
          <w:position w:val="-6"/>
          <w:sz w:val="22"/>
          <w:szCs w:val="22"/>
        </w:rPr>
        <w:pict>
          <v:shape id="_x0000_i4533" type="#_x0000_t75" style="width:24.75pt;height:12.75pt">
            <v:imagedata r:id="rId3082" o:title=""/>
          </v:shape>
        </w:pict>
      </w:r>
      <w:r w:rsidRPr="001242A6">
        <w:rPr>
          <w:sz w:val="22"/>
          <w:szCs w:val="22"/>
        </w:rPr>
        <w:t xml:space="preserve"> </w:t>
      </w:r>
      <w:r w:rsidRPr="001242A6">
        <w:rPr>
          <w:sz w:val="22"/>
          <w:szCs w:val="22"/>
          <w:lang w:val="en-US"/>
        </w:rPr>
        <w:t>is a sufficiently small positive number</w:t>
      </w:r>
      <w:r w:rsidRPr="001242A6">
        <w:rPr>
          <w:sz w:val="22"/>
          <w:szCs w:val="22"/>
        </w:rPr>
        <w:t xml:space="preserve">, </w:t>
      </w:r>
      <w:r w:rsidR="00DD029A" w:rsidRPr="00DD029A">
        <w:rPr>
          <w:position w:val="-10"/>
          <w:sz w:val="22"/>
          <w:szCs w:val="22"/>
        </w:rPr>
        <w:pict>
          <v:shape id="_x0000_i4534" type="#_x0000_t75" style="width:56.25pt;height:15.75pt">
            <v:imagedata r:id="rId3083" o:title=""/>
          </v:shape>
        </w:pict>
      </w:r>
      <w:r w:rsidRPr="001242A6">
        <w:rPr>
          <w:sz w:val="22"/>
          <w:szCs w:val="22"/>
        </w:rPr>
        <w:t xml:space="preserve">, </w:t>
      </w:r>
      <w:r w:rsidRPr="001242A6">
        <w:rPr>
          <w:sz w:val="22"/>
          <w:szCs w:val="22"/>
          <w:lang w:val="en-US"/>
        </w:rPr>
        <w:t>then</w:t>
      </w:r>
    </w:p>
    <w:p w:rsidR="001242A6" w:rsidRPr="001242A6" w:rsidRDefault="00DD029A" w:rsidP="001242A6">
      <w:pPr>
        <w:widowControl w:val="0"/>
        <w:jc w:val="center"/>
        <w:rPr>
          <w:sz w:val="22"/>
          <w:szCs w:val="22"/>
          <w:lang w:val="en-US"/>
        </w:rPr>
      </w:pPr>
      <w:r w:rsidRPr="00DD029A">
        <w:rPr>
          <w:position w:val="-10"/>
          <w:sz w:val="22"/>
          <w:szCs w:val="22"/>
        </w:rPr>
        <w:pict>
          <v:shape id="_x0000_i4535" type="#_x0000_t75" style="width:174.75pt;height:18pt">
            <v:imagedata r:id="rId3084" o:title=""/>
          </v:shape>
        </w:pict>
      </w:r>
      <w:r w:rsidR="001242A6" w:rsidRPr="001242A6">
        <w:rPr>
          <w:sz w:val="22"/>
          <w:szCs w:val="22"/>
        </w:rPr>
        <w:t xml:space="preserve">, </w:t>
      </w:r>
      <w:r w:rsidRPr="00DD029A">
        <w:rPr>
          <w:position w:val="-10"/>
        </w:rPr>
        <w:pict>
          <v:shape id="_x0000_i4536" type="#_x0000_t75" style="width:56.25pt;height:15pt">
            <v:imagedata r:id="rId3085" o:title=""/>
          </v:shape>
        </w:pict>
      </w:r>
      <w:r w:rsidR="001242A6" w:rsidRPr="001242A6">
        <w:t>,</w:t>
      </w:r>
    </w:p>
    <w:p w:rsidR="001242A6" w:rsidRPr="001242A6" w:rsidRDefault="001242A6" w:rsidP="001242A6">
      <w:pPr>
        <w:widowControl w:val="0"/>
        <w:jc w:val="both"/>
      </w:pPr>
      <w:r w:rsidRPr="001242A6">
        <w:rPr>
          <w:sz w:val="22"/>
          <w:szCs w:val="22"/>
          <w:lang w:val="en-US"/>
        </w:rPr>
        <w:t>whence</w:t>
      </w:r>
    </w:p>
    <w:p w:rsidR="001242A6" w:rsidRPr="001242A6" w:rsidRDefault="00DD029A" w:rsidP="001242A6">
      <w:pPr>
        <w:widowControl w:val="0"/>
        <w:jc w:val="center"/>
        <w:rPr>
          <w:sz w:val="22"/>
          <w:szCs w:val="22"/>
          <w:lang w:val="en-US"/>
        </w:rPr>
      </w:pPr>
      <w:r w:rsidRPr="00DD029A">
        <w:rPr>
          <w:position w:val="-26"/>
        </w:rPr>
        <w:pict>
          <v:shape id="_x0000_i4537" type="#_x0000_t75" style="width:99.75pt;height:30pt">
            <v:imagedata r:id="rId3086" o:title=""/>
          </v:shape>
        </w:pict>
      </w:r>
      <w:r w:rsidR="001242A6" w:rsidRPr="001242A6">
        <w:t xml:space="preserve">, </w:t>
      </w:r>
      <w:r w:rsidRPr="00DD029A">
        <w:rPr>
          <w:position w:val="-10"/>
        </w:rPr>
        <w:pict>
          <v:shape id="_x0000_i4538" type="#_x0000_t75" style="width:56.25pt;height:15pt">
            <v:imagedata r:id="rId3085" o:title=""/>
          </v:shape>
        </w:pict>
      </w:r>
      <w:r w:rsidR="001242A6" w:rsidRPr="001242A6">
        <w:t>,</w:t>
      </w:r>
    </w:p>
    <w:p w:rsidR="001242A6" w:rsidRPr="001242A6" w:rsidRDefault="001242A6" w:rsidP="001242A6">
      <w:pPr>
        <w:widowControl w:val="0"/>
        <w:jc w:val="both"/>
      </w:pPr>
      <w:r w:rsidRPr="001242A6">
        <w:rPr>
          <w:sz w:val="22"/>
          <w:szCs w:val="22"/>
          <w:lang w:val="en-US"/>
        </w:rPr>
        <w:t>i.e. the value of averaged density</w:t>
      </w:r>
      <w:r w:rsidRPr="001242A6">
        <w:rPr>
          <w:sz w:val="22"/>
          <w:szCs w:val="22"/>
        </w:rPr>
        <w:t xml:space="preserve"> </w:t>
      </w:r>
      <w:r w:rsidR="00DD029A" w:rsidRPr="00DD029A">
        <w:rPr>
          <w:position w:val="-10"/>
          <w:sz w:val="22"/>
          <w:szCs w:val="22"/>
        </w:rPr>
        <w:pict>
          <v:shape id="_x0000_i4539" type="#_x0000_t75" style="width:23.25pt;height:14.25pt">
            <v:imagedata r:id="rId3078" o:title=""/>
          </v:shape>
        </w:pict>
      </w:r>
      <w:r w:rsidRPr="001242A6">
        <w:rPr>
          <w:sz w:val="22"/>
          <w:szCs w:val="22"/>
        </w:rPr>
        <w:t xml:space="preserve"> </w:t>
      </w:r>
      <w:r w:rsidRPr="001242A6">
        <w:rPr>
          <w:sz w:val="22"/>
          <w:szCs w:val="22"/>
          <w:lang w:val="en-US"/>
        </w:rPr>
        <w:t xml:space="preserve">of on-intervals distribution of statistical probabilities on the set </w:t>
      </w:r>
      <w:r w:rsidRPr="001242A6">
        <w:rPr>
          <w:sz w:val="22"/>
          <w:szCs w:val="22"/>
        </w:rPr>
        <w:t xml:space="preserve"> </w:t>
      </w:r>
      <w:r w:rsidR="00DD029A" w:rsidRPr="00DD029A">
        <w:rPr>
          <w:position w:val="-28"/>
          <w:sz w:val="22"/>
          <w:szCs w:val="22"/>
        </w:rPr>
        <w:pict>
          <v:shape id="_x0000_i4540" type="#_x0000_t75" style="width:99.75pt;height:33pt">
            <v:imagedata r:id="rId3087" o:title=""/>
          </v:shape>
        </w:pict>
      </w:r>
      <w:r w:rsidRPr="001242A6">
        <w:rPr>
          <w:sz w:val="22"/>
          <w:szCs w:val="22"/>
        </w:rPr>
        <w:t xml:space="preserve"> </w:t>
      </w:r>
      <w:r w:rsidRPr="001242A6">
        <w:rPr>
          <w:sz w:val="22"/>
          <w:szCs w:val="22"/>
          <w:lang w:val="en-US"/>
        </w:rPr>
        <w:t xml:space="preserve">characterizes the average rate of increase of the function </w:t>
      </w:r>
      <w:r w:rsidR="00DD029A" w:rsidRPr="00DD029A">
        <w:rPr>
          <w:position w:val="-10"/>
          <w:sz w:val="22"/>
          <w:szCs w:val="22"/>
        </w:rPr>
        <w:pict>
          <v:shape id="_x0000_i4541" type="#_x0000_t75" style="width:24pt;height:15pt">
            <v:imagedata r:id="rId3049" o:title=""/>
          </v:shape>
        </w:pict>
      </w:r>
      <w:r w:rsidRPr="001242A6">
        <w:rPr>
          <w:sz w:val="22"/>
          <w:szCs w:val="22"/>
        </w:rPr>
        <w:t xml:space="preserve"> </w:t>
      </w:r>
      <w:r w:rsidRPr="001242A6">
        <w:rPr>
          <w:sz w:val="22"/>
          <w:szCs w:val="22"/>
          <w:lang w:val="en-US"/>
        </w:rPr>
        <w:t>during</w:t>
      </w:r>
      <w:r w:rsidRPr="001242A6">
        <w:rPr>
          <w:sz w:val="22"/>
          <w:szCs w:val="22"/>
        </w:rPr>
        <w:t xml:space="preserve"> </w:t>
      </w:r>
      <w:r w:rsidRPr="001242A6">
        <w:rPr>
          <w:sz w:val="22"/>
          <w:szCs w:val="22"/>
          <w:lang w:val="en-US"/>
        </w:rPr>
        <w:t>the transition from the point</w:t>
      </w:r>
      <w:r w:rsidRPr="001242A6">
        <w:rPr>
          <w:sz w:val="22"/>
          <w:szCs w:val="22"/>
        </w:rPr>
        <w:t xml:space="preserve"> </w:t>
      </w:r>
      <w:r w:rsidR="00DD029A" w:rsidRPr="00DD029A">
        <w:rPr>
          <w:position w:val="-10"/>
          <w:sz w:val="22"/>
          <w:szCs w:val="22"/>
        </w:rPr>
        <w:pict>
          <v:shape id="_x0000_i4542" type="#_x0000_t75" style="width:35.25pt;height:15pt">
            <v:imagedata r:id="rId3088" o:title=""/>
          </v:shape>
        </w:pict>
      </w:r>
      <w:r w:rsidRPr="001242A6">
        <w:rPr>
          <w:sz w:val="22"/>
          <w:szCs w:val="22"/>
        </w:rPr>
        <w:t xml:space="preserve"> </w:t>
      </w:r>
      <w:r w:rsidRPr="001242A6">
        <w:rPr>
          <w:sz w:val="22"/>
          <w:szCs w:val="22"/>
          <w:lang w:val="en-US"/>
        </w:rPr>
        <w:t>to the point</w:t>
      </w:r>
      <w:r w:rsidRPr="001242A6">
        <w:rPr>
          <w:sz w:val="22"/>
          <w:szCs w:val="22"/>
        </w:rPr>
        <w:t xml:space="preserve"> </w:t>
      </w:r>
      <w:r w:rsidR="00DD029A" w:rsidRPr="00DD029A">
        <w:rPr>
          <w:position w:val="-10"/>
          <w:sz w:val="22"/>
          <w:szCs w:val="22"/>
        </w:rPr>
        <w:pict>
          <v:shape id="_x0000_i4543" type="#_x0000_t75" style="width:27pt;height:15pt">
            <v:imagedata r:id="rId3089" o:title=""/>
          </v:shape>
        </w:pict>
      </w:r>
      <w:r w:rsidRPr="001242A6">
        <w:rPr>
          <w:sz w:val="22"/>
          <w:szCs w:val="22"/>
        </w:rPr>
        <w:t xml:space="preserve">. </w:t>
      </w:r>
      <w:r w:rsidRPr="001242A6">
        <w:rPr>
          <w:sz w:val="22"/>
          <w:szCs w:val="22"/>
          <w:lang w:val="en-US"/>
        </w:rPr>
        <w:t>If</w:t>
      </w:r>
      <w:r w:rsidRPr="001242A6">
        <w:rPr>
          <w:sz w:val="22"/>
          <w:szCs w:val="22"/>
        </w:rPr>
        <w:t xml:space="preserve"> </w:t>
      </w:r>
      <w:r w:rsidR="00DD029A" w:rsidRPr="00DD029A">
        <w:rPr>
          <w:position w:val="-6"/>
          <w:sz w:val="22"/>
          <w:szCs w:val="22"/>
        </w:rPr>
        <w:pict>
          <v:shape id="_x0000_i4544" type="#_x0000_t75" style="width:28.5pt;height:13.5pt">
            <v:imagedata r:id="rId3027" o:title=""/>
          </v:shape>
        </w:pict>
      </w:r>
      <w:r w:rsidRPr="001242A6">
        <w:rPr>
          <w:sz w:val="22"/>
          <w:szCs w:val="22"/>
        </w:rPr>
        <w:t xml:space="preserve">, </w:t>
      </w:r>
      <w:r w:rsidRPr="001242A6">
        <w:rPr>
          <w:sz w:val="22"/>
          <w:szCs w:val="22"/>
          <w:lang w:val="en-US"/>
        </w:rPr>
        <w:t>then</w:t>
      </w:r>
      <w:r w:rsidRPr="001242A6">
        <w:rPr>
          <w:sz w:val="22"/>
          <w:szCs w:val="22"/>
        </w:rPr>
        <w:t xml:space="preserve"> </w:t>
      </w:r>
      <w:r w:rsidR="00DD029A" w:rsidRPr="00DD029A">
        <w:rPr>
          <w:position w:val="-10"/>
          <w:sz w:val="22"/>
          <w:szCs w:val="22"/>
        </w:rPr>
        <w:pict>
          <v:shape id="_x0000_i4545" type="#_x0000_t75" style="width:42.75pt;height:15pt">
            <v:imagedata r:id="rId3090" o:title=""/>
          </v:shape>
        </w:pict>
      </w:r>
      <w:r w:rsidRPr="001242A6">
        <w:rPr>
          <w:sz w:val="22"/>
          <w:szCs w:val="22"/>
        </w:rPr>
        <w:t xml:space="preserve"> </w:t>
      </w:r>
      <w:r w:rsidRPr="001242A6">
        <w:rPr>
          <w:sz w:val="22"/>
          <w:szCs w:val="22"/>
          <w:lang w:val="en-US"/>
        </w:rPr>
        <w:t>and</w:t>
      </w:r>
    </w:p>
    <w:p w:rsidR="001242A6" w:rsidRPr="001242A6" w:rsidRDefault="00DD029A" w:rsidP="001242A6">
      <w:pPr>
        <w:widowControl w:val="0"/>
        <w:jc w:val="center"/>
        <w:rPr>
          <w:sz w:val="22"/>
          <w:szCs w:val="22"/>
          <w:lang w:val="en-US"/>
        </w:rPr>
      </w:pPr>
      <w:r w:rsidRPr="00DD029A">
        <w:rPr>
          <w:position w:val="-26"/>
        </w:rPr>
        <w:pict>
          <v:shape id="_x0000_i4546" type="#_x0000_t75" style="width:144.75pt;height:30pt">
            <v:imagedata r:id="rId3091" o:title=""/>
          </v:shape>
        </w:pict>
      </w:r>
      <w:r w:rsidR="001242A6" w:rsidRPr="001242A6">
        <w:t>,</w:t>
      </w:r>
    </w:p>
    <w:p w:rsidR="008E77E3" w:rsidRPr="001242A6" w:rsidRDefault="008E77E3" w:rsidP="008E77E3">
      <w:pPr>
        <w:widowControl w:val="0"/>
        <w:tabs>
          <w:tab w:val="center" w:pos="4677"/>
          <w:tab w:val="right" w:pos="9355"/>
        </w:tabs>
        <w:spacing w:after="120"/>
        <w:jc w:val="center"/>
        <w:rPr>
          <w:sz w:val="22"/>
          <w:szCs w:val="22"/>
          <w:lang w:val="en-US"/>
        </w:rPr>
      </w:pPr>
      <w:r>
        <w:rPr>
          <w:noProof/>
          <w:sz w:val="22"/>
          <w:szCs w:val="22"/>
          <w:lang w:eastAsia="uk-UA"/>
        </w:rPr>
        <w:drawing>
          <wp:inline distT="0" distB="0" distL="0" distR="0">
            <wp:extent cx="4314825" cy="3133725"/>
            <wp:effectExtent l="19050" t="0" r="9525" b="0"/>
            <wp:docPr id="15963" name="Рисунок 17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79"/>
                    <pic:cNvPicPr>
                      <a:picLocks noChangeAspect="1" noChangeArrowheads="1"/>
                    </pic:cNvPicPr>
                  </pic:nvPicPr>
                  <pic:blipFill>
                    <a:blip r:embed="rId3092" cstate="print"/>
                    <a:srcRect/>
                    <a:stretch>
                      <a:fillRect/>
                    </a:stretch>
                  </pic:blipFill>
                  <pic:spPr bwMode="auto">
                    <a:xfrm>
                      <a:off x="0" y="0"/>
                      <a:ext cx="4314825" cy="3133725"/>
                    </a:xfrm>
                    <a:prstGeom prst="rect">
                      <a:avLst/>
                    </a:prstGeom>
                    <a:solidFill>
                      <a:srgbClr val="FFFFFF"/>
                    </a:solidFill>
                    <a:ln w="9525">
                      <a:noFill/>
                      <a:miter lim="800000"/>
                      <a:headEnd/>
                      <a:tailEnd/>
                    </a:ln>
                  </pic:spPr>
                </pic:pic>
              </a:graphicData>
            </a:graphic>
          </wp:inline>
        </w:drawing>
      </w:r>
    </w:p>
    <w:p w:rsidR="008E77E3" w:rsidRPr="001242A6" w:rsidRDefault="008E77E3" w:rsidP="008E77E3">
      <w:pPr>
        <w:widowControl w:val="0"/>
        <w:tabs>
          <w:tab w:val="center" w:pos="4677"/>
          <w:tab w:val="right" w:pos="9355"/>
        </w:tabs>
        <w:spacing w:line="360" w:lineRule="auto"/>
        <w:ind w:firstLine="340"/>
        <w:jc w:val="center"/>
        <w:rPr>
          <w:sz w:val="22"/>
          <w:szCs w:val="22"/>
          <w:lang w:val="en-US"/>
        </w:rPr>
      </w:pPr>
      <w:r w:rsidRPr="001242A6">
        <w:rPr>
          <w:sz w:val="22"/>
          <w:szCs w:val="22"/>
          <w:lang w:val="en-US"/>
        </w:rPr>
        <w:t>Fig</w:t>
      </w:r>
      <w:r w:rsidRPr="001242A6">
        <w:rPr>
          <w:sz w:val="22"/>
          <w:szCs w:val="22"/>
        </w:rPr>
        <w:t>. 21.6</w:t>
      </w:r>
    </w:p>
    <w:p w:rsidR="001242A6" w:rsidRPr="001242A6" w:rsidRDefault="001242A6" w:rsidP="008E77E3">
      <w:pPr>
        <w:jc w:val="both"/>
      </w:pPr>
      <w:r w:rsidRPr="001242A6">
        <w:rPr>
          <w:sz w:val="22"/>
          <w:szCs w:val="22"/>
          <w:lang w:val="en-US"/>
        </w:rPr>
        <w:lastRenderedPageBreak/>
        <w:t>i.e.</w:t>
      </w:r>
      <w:r w:rsidRPr="001242A6">
        <w:rPr>
          <w:i/>
          <w:iCs/>
          <w:sz w:val="22"/>
          <w:szCs w:val="22"/>
          <w:lang w:val="en-US"/>
        </w:rPr>
        <w:t xml:space="preserve"> </w:t>
      </w:r>
      <w:r w:rsidRPr="001242A6">
        <w:rPr>
          <w:sz w:val="22"/>
          <w:szCs w:val="22"/>
          <w:lang w:val="en-US"/>
        </w:rPr>
        <w:t>in the case when</w:t>
      </w:r>
      <w:r w:rsidRPr="001242A6">
        <w:rPr>
          <w:sz w:val="22"/>
          <w:szCs w:val="22"/>
        </w:rPr>
        <w:t xml:space="preserve"> </w:t>
      </w:r>
      <w:r w:rsidR="00DD029A" w:rsidRPr="00DD029A">
        <w:rPr>
          <w:position w:val="-10"/>
          <w:sz w:val="22"/>
          <w:szCs w:val="22"/>
        </w:rPr>
        <w:pict>
          <v:shape id="_x0000_i4547" type="#_x0000_t75" style="width:24pt;height:15pt">
            <v:imagedata r:id="rId3049" o:title=""/>
          </v:shape>
        </w:pict>
      </w:r>
      <w:r w:rsidRPr="001242A6">
        <w:rPr>
          <w:sz w:val="22"/>
          <w:szCs w:val="22"/>
        </w:rPr>
        <w:t xml:space="preserve"> </w:t>
      </w:r>
      <w:r w:rsidRPr="001242A6">
        <w:rPr>
          <w:sz w:val="22"/>
          <w:szCs w:val="22"/>
          <w:lang w:val="en-US"/>
        </w:rPr>
        <w:t>is a continuous function on</w:t>
      </w:r>
      <w:r w:rsidRPr="001242A6">
        <w:rPr>
          <w:sz w:val="22"/>
          <w:szCs w:val="22"/>
        </w:rPr>
        <w:t xml:space="preserve"> </w:t>
      </w:r>
      <w:r w:rsidR="00DD029A" w:rsidRPr="00DD029A">
        <w:rPr>
          <w:position w:val="-4"/>
          <w:sz w:val="22"/>
          <w:szCs w:val="22"/>
        </w:rPr>
        <w:pict>
          <v:shape id="_x0000_i4548" type="#_x0000_t75" style="width:32.25pt;height:15pt">
            <v:imagedata r:id="rId3093" o:title=""/>
          </v:shape>
        </w:pict>
      </w:r>
      <w:r w:rsidRPr="001242A6">
        <w:rPr>
          <w:sz w:val="22"/>
          <w:szCs w:val="22"/>
        </w:rPr>
        <w:t xml:space="preserve">, </w:t>
      </w:r>
      <w:r w:rsidRPr="001242A6">
        <w:rPr>
          <w:sz w:val="22"/>
          <w:szCs w:val="22"/>
          <w:lang w:val="en-US"/>
        </w:rPr>
        <w:t>then</w:t>
      </w:r>
      <w:r w:rsidRPr="001242A6">
        <w:rPr>
          <w:sz w:val="22"/>
          <w:szCs w:val="22"/>
        </w:rPr>
        <w:t xml:space="preserve"> </w:t>
      </w:r>
      <w:r w:rsidR="00DD029A" w:rsidRPr="00DD029A">
        <w:rPr>
          <w:position w:val="-22"/>
          <w:sz w:val="22"/>
          <w:szCs w:val="22"/>
        </w:rPr>
        <w:pict>
          <v:shape id="_x0000_i4549" type="#_x0000_t75" style="width:66.75pt;height:28.5pt">
            <v:imagedata r:id="rId3094" o:title=""/>
          </v:shape>
        </w:pict>
      </w:r>
      <w:r w:rsidRPr="001242A6">
        <w:rPr>
          <w:sz w:val="22"/>
          <w:szCs w:val="22"/>
        </w:rPr>
        <w:t xml:space="preserve"> </w:t>
      </w:r>
      <w:r w:rsidRPr="001242A6">
        <w:rPr>
          <w:sz w:val="22"/>
          <w:szCs w:val="22"/>
          <w:lang w:val="en-US"/>
        </w:rPr>
        <w:t>in all the points</w:t>
      </w:r>
      <w:r w:rsidRPr="001242A6">
        <w:rPr>
          <w:sz w:val="22"/>
          <w:szCs w:val="22"/>
        </w:rPr>
        <w:t xml:space="preserve"> </w:t>
      </w:r>
      <w:r w:rsidR="00DD029A" w:rsidRPr="00DD029A">
        <w:rPr>
          <w:position w:val="-10"/>
          <w:sz w:val="22"/>
          <w:szCs w:val="22"/>
        </w:rPr>
        <w:pict>
          <v:shape id="_x0000_i4550" type="#_x0000_t75" style="width:98.25pt;height:15pt">
            <v:imagedata r:id="rId3095" o:title=""/>
          </v:shape>
        </w:pict>
      </w:r>
      <w:r w:rsidRPr="001242A6">
        <w:rPr>
          <w:sz w:val="22"/>
          <w:szCs w:val="22"/>
        </w:rPr>
        <w:t xml:space="preserve">, </w:t>
      </w:r>
      <w:r w:rsidRPr="001242A6">
        <w:rPr>
          <w:sz w:val="22"/>
          <w:szCs w:val="22"/>
          <w:lang w:val="en-US"/>
        </w:rPr>
        <w:t>for which there exists the limit</w:t>
      </w:r>
      <w:r w:rsidRPr="001242A6">
        <w:rPr>
          <w:sz w:val="22"/>
          <w:szCs w:val="22"/>
        </w:rPr>
        <w:t xml:space="preserve"> </w:t>
      </w:r>
      <w:r w:rsidR="00DD029A" w:rsidRPr="00DD029A">
        <w:rPr>
          <w:position w:val="-26"/>
        </w:rPr>
        <w:pict>
          <v:shape id="_x0000_i4551" type="#_x0000_t75" style="width:99pt;height:30pt">
            <v:imagedata r:id="rId3096" o:title=""/>
          </v:shape>
        </w:pict>
      </w:r>
      <w:r w:rsidRPr="001242A6">
        <w:t xml:space="preserve">, </w:t>
      </w:r>
      <w:r w:rsidR="00DD029A" w:rsidRPr="00DD029A">
        <w:rPr>
          <w:position w:val="-10"/>
        </w:rPr>
        <w:pict>
          <v:shape id="_x0000_i4552" type="#_x0000_t75" style="width:56.25pt;height:15pt">
            <v:imagedata r:id="rId3085" o:title=""/>
          </v:shape>
        </w:pict>
      </w:r>
      <w:r w:rsidRPr="001242A6">
        <w:t>.</w:t>
      </w:r>
    </w:p>
    <w:p w:rsidR="001242A6" w:rsidRPr="001242A6" w:rsidRDefault="001242A6" w:rsidP="001242A6">
      <w:pPr>
        <w:widowControl w:val="0"/>
        <w:spacing w:line="360" w:lineRule="auto"/>
        <w:ind w:firstLine="340"/>
        <w:jc w:val="both"/>
        <w:rPr>
          <w:b/>
          <w:sz w:val="22"/>
          <w:szCs w:val="22"/>
          <w:lang w:val="en-US"/>
        </w:rPr>
      </w:pPr>
      <w:r w:rsidRPr="001242A6">
        <w:rPr>
          <w:b/>
          <w:sz w:val="22"/>
          <w:szCs w:val="22"/>
          <w:lang w:val="en-US"/>
        </w:rPr>
        <w:t>Example</w:t>
      </w:r>
      <w:r w:rsidRPr="001242A6">
        <w:rPr>
          <w:b/>
          <w:sz w:val="22"/>
          <w:szCs w:val="22"/>
        </w:rPr>
        <w:t> 21.2.</w:t>
      </w:r>
      <w:r w:rsidRPr="001242A6">
        <w:rPr>
          <w:sz w:val="22"/>
          <w:szCs w:val="22"/>
        </w:rPr>
        <w:t xml:space="preserve"> </w:t>
      </w:r>
      <w:r w:rsidRPr="001242A6">
        <w:rPr>
          <w:sz w:val="22"/>
          <w:szCs w:val="22"/>
          <w:lang w:val="en-US"/>
        </w:rPr>
        <w:t>If on-intervals distribution of statistical probabilities is defined by the table</w:t>
      </w:r>
      <w:r w:rsidRPr="001242A6">
        <w:rPr>
          <w:sz w:val="22"/>
          <w:szCs w:val="22"/>
        </w:rPr>
        <w:t xml:space="preserve"> 21.4:</w:t>
      </w:r>
    </w:p>
    <w:p w:rsidR="001242A6" w:rsidRPr="001242A6" w:rsidRDefault="001242A6" w:rsidP="001242A6">
      <w:pPr>
        <w:widowControl w:val="0"/>
        <w:spacing w:line="360" w:lineRule="auto"/>
        <w:ind w:firstLine="340"/>
        <w:jc w:val="right"/>
      </w:pPr>
      <w:r w:rsidRPr="001242A6">
        <w:rPr>
          <w:b/>
          <w:sz w:val="22"/>
          <w:szCs w:val="22"/>
          <w:lang w:val="en-US"/>
        </w:rPr>
        <w:t>Table</w:t>
      </w:r>
      <w:r w:rsidRPr="001242A6">
        <w:rPr>
          <w:b/>
          <w:sz w:val="22"/>
          <w:szCs w:val="22"/>
        </w:rPr>
        <w:t xml:space="preserve"> 21.4</w:t>
      </w:r>
    </w:p>
    <w:tbl>
      <w:tblPr>
        <w:tblW w:w="6445" w:type="dxa"/>
        <w:jc w:val="center"/>
        <w:tblInd w:w="206" w:type="dxa"/>
        <w:tblLayout w:type="fixed"/>
        <w:tblLook w:val="0000"/>
      </w:tblPr>
      <w:tblGrid>
        <w:gridCol w:w="1473"/>
        <w:gridCol w:w="994"/>
        <w:gridCol w:w="982"/>
        <w:gridCol w:w="26"/>
        <w:gridCol w:w="961"/>
        <w:gridCol w:w="18"/>
        <w:gridCol w:w="990"/>
        <w:gridCol w:w="32"/>
        <w:gridCol w:w="934"/>
        <w:gridCol w:w="35"/>
      </w:tblGrid>
      <w:tr w:rsidR="001242A6" w:rsidRPr="001242A6" w:rsidTr="00B7792E">
        <w:trPr>
          <w:gridAfter w:val="1"/>
          <w:wAfter w:w="35" w:type="dxa"/>
          <w:cantSplit/>
          <w:trHeight w:val="545"/>
          <w:jc w:val="center"/>
        </w:trPr>
        <w:tc>
          <w:tcPr>
            <w:tcW w:w="1473" w:type="dxa"/>
            <w:tcBorders>
              <w:bottom w:val="single" w:sz="4" w:space="0" w:color="auto"/>
              <w:right w:val="single" w:sz="4" w:space="0" w:color="auto"/>
            </w:tcBorders>
            <w:vAlign w:val="center"/>
          </w:tcPr>
          <w:p w:rsidR="001242A6" w:rsidRPr="001242A6" w:rsidRDefault="001242A6" w:rsidP="001242A6">
            <w:pPr>
              <w:widowControl w:val="0"/>
              <w:spacing w:line="480" w:lineRule="auto"/>
              <w:jc w:val="center"/>
              <w:rPr>
                <w:sz w:val="22"/>
                <w:szCs w:val="22"/>
              </w:rPr>
            </w:pPr>
            <w:r>
              <w:rPr>
                <w:noProof/>
                <w:position w:val="-10"/>
                <w:sz w:val="22"/>
                <w:szCs w:val="22"/>
                <w:lang w:eastAsia="uk-UA"/>
              </w:rPr>
              <w:drawing>
                <wp:inline distT="0" distB="0" distL="0" distR="0">
                  <wp:extent cx="485775" cy="190500"/>
                  <wp:effectExtent l="19050" t="0" r="0" b="0"/>
                  <wp:docPr id="17480" name="Рисунок 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3"/>
                          <pic:cNvPicPr>
                            <a:picLocks noChangeAspect="1" noChangeArrowheads="1"/>
                          </pic:cNvPicPr>
                        </pic:nvPicPr>
                        <pic:blipFill>
                          <a:blip r:embed="rId3097" cstate="print"/>
                          <a:srcRect/>
                          <a:stretch>
                            <a:fillRect/>
                          </a:stretch>
                        </pic:blipFill>
                        <pic:spPr bwMode="auto">
                          <a:xfrm>
                            <a:off x="0" y="0"/>
                            <a:ext cx="485775" cy="190500"/>
                          </a:xfrm>
                          <a:prstGeom prst="rect">
                            <a:avLst/>
                          </a:prstGeom>
                          <a:noFill/>
                          <a:ln w="9525">
                            <a:noFill/>
                            <a:miter lim="800000"/>
                            <a:headEnd/>
                            <a:tailEnd/>
                          </a:ln>
                        </pic:spPr>
                      </pic:pic>
                    </a:graphicData>
                  </a:graphic>
                </wp:inline>
              </w:drawing>
            </w:r>
          </w:p>
        </w:tc>
        <w:tc>
          <w:tcPr>
            <w:tcW w:w="994" w:type="dxa"/>
            <w:tcBorders>
              <w:left w:val="single" w:sz="4" w:space="0" w:color="auto"/>
              <w:bottom w:val="single" w:sz="4" w:space="0" w:color="auto"/>
              <w:right w:val="single" w:sz="4" w:space="0" w:color="auto"/>
            </w:tcBorders>
            <w:vAlign w:val="center"/>
          </w:tcPr>
          <w:p w:rsidR="001242A6" w:rsidRPr="001242A6" w:rsidRDefault="001242A6" w:rsidP="001242A6">
            <w:pPr>
              <w:widowControl w:val="0"/>
              <w:spacing w:line="480" w:lineRule="auto"/>
              <w:jc w:val="center"/>
              <w:rPr>
                <w:sz w:val="22"/>
                <w:szCs w:val="22"/>
              </w:rPr>
            </w:pPr>
            <w:r>
              <w:rPr>
                <w:noProof/>
                <w:position w:val="-26"/>
                <w:sz w:val="22"/>
                <w:szCs w:val="22"/>
                <w:lang w:eastAsia="uk-UA"/>
              </w:rPr>
              <w:drawing>
                <wp:inline distT="0" distB="0" distL="0" distR="0">
                  <wp:extent cx="447675" cy="409575"/>
                  <wp:effectExtent l="19050" t="0" r="0" b="0"/>
                  <wp:docPr id="17481" name="Рисунок 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2"/>
                          <pic:cNvPicPr>
                            <a:picLocks noChangeAspect="1" noChangeArrowheads="1"/>
                          </pic:cNvPicPr>
                        </pic:nvPicPr>
                        <pic:blipFill>
                          <a:blip r:embed="rId3098" cstate="print"/>
                          <a:srcRect/>
                          <a:stretch>
                            <a:fillRect/>
                          </a:stretch>
                        </pic:blipFill>
                        <pic:spPr bwMode="auto">
                          <a:xfrm>
                            <a:off x="0" y="0"/>
                            <a:ext cx="447675" cy="409575"/>
                          </a:xfrm>
                          <a:prstGeom prst="rect">
                            <a:avLst/>
                          </a:prstGeom>
                          <a:noFill/>
                          <a:ln w="9525">
                            <a:noFill/>
                            <a:miter lim="800000"/>
                            <a:headEnd/>
                            <a:tailEnd/>
                          </a:ln>
                        </pic:spPr>
                      </pic:pic>
                    </a:graphicData>
                  </a:graphic>
                </wp:inline>
              </w:drawing>
            </w:r>
          </w:p>
        </w:tc>
        <w:tc>
          <w:tcPr>
            <w:tcW w:w="982" w:type="dxa"/>
            <w:tcBorders>
              <w:left w:val="single" w:sz="4" w:space="0" w:color="auto"/>
              <w:bottom w:val="single" w:sz="4" w:space="0" w:color="auto"/>
              <w:right w:val="single" w:sz="4" w:space="0" w:color="auto"/>
            </w:tcBorders>
            <w:vAlign w:val="center"/>
          </w:tcPr>
          <w:p w:rsidR="001242A6" w:rsidRPr="001242A6" w:rsidRDefault="001242A6" w:rsidP="001242A6">
            <w:pPr>
              <w:widowControl w:val="0"/>
              <w:spacing w:line="480" w:lineRule="auto"/>
              <w:jc w:val="right"/>
              <w:rPr>
                <w:sz w:val="22"/>
                <w:szCs w:val="22"/>
              </w:rPr>
            </w:pPr>
            <w:r>
              <w:rPr>
                <w:noProof/>
                <w:position w:val="-26"/>
                <w:sz w:val="22"/>
                <w:szCs w:val="22"/>
                <w:lang w:eastAsia="uk-UA"/>
              </w:rPr>
              <w:drawing>
                <wp:inline distT="0" distB="0" distL="0" distR="0">
                  <wp:extent cx="552450" cy="400050"/>
                  <wp:effectExtent l="19050" t="0" r="0" b="0"/>
                  <wp:docPr id="17482" name="Рисунок 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1"/>
                          <pic:cNvPicPr>
                            <a:picLocks noChangeAspect="1" noChangeArrowheads="1"/>
                          </pic:cNvPicPr>
                        </pic:nvPicPr>
                        <pic:blipFill>
                          <a:blip r:embed="rId3099" cstate="print"/>
                          <a:srcRect/>
                          <a:stretch>
                            <a:fillRect/>
                          </a:stretch>
                        </pic:blipFill>
                        <pic:spPr bwMode="auto">
                          <a:xfrm>
                            <a:off x="0" y="0"/>
                            <a:ext cx="552450" cy="400050"/>
                          </a:xfrm>
                          <a:prstGeom prst="rect">
                            <a:avLst/>
                          </a:prstGeom>
                          <a:noFill/>
                          <a:ln w="9525">
                            <a:noFill/>
                            <a:miter lim="800000"/>
                            <a:headEnd/>
                            <a:tailEnd/>
                          </a:ln>
                        </pic:spPr>
                      </pic:pic>
                    </a:graphicData>
                  </a:graphic>
                </wp:inline>
              </w:drawing>
            </w:r>
          </w:p>
        </w:tc>
        <w:tc>
          <w:tcPr>
            <w:tcW w:w="987" w:type="dxa"/>
            <w:gridSpan w:val="2"/>
            <w:tcBorders>
              <w:left w:val="single" w:sz="4" w:space="0" w:color="auto"/>
              <w:bottom w:val="single" w:sz="4" w:space="0" w:color="auto"/>
              <w:right w:val="single" w:sz="4" w:space="0" w:color="auto"/>
            </w:tcBorders>
            <w:vAlign w:val="center"/>
          </w:tcPr>
          <w:p w:rsidR="001242A6" w:rsidRPr="001242A6" w:rsidRDefault="001242A6" w:rsidP="001242A6">
            <w:pPr>
              <w:widowControl w:val="0"/>
              <w:spacing w:line="480" w:lineRule="auto"/>
              <w:rPr>
                <w:sz w:val="22"/>
                <w:szCs w:val="22"/>
              </w:rPr>
            </w:pPr>
            <w:r>
              <w:rPr>
                <w:noProof/>
                <w:position w:val="-26"/>
                <w:sz w:val="22"/>
                <w:szCs w:val="22"/>
                <w:lang w:eastAsia="uk-UA"/>
              </w:rPr>
              <w:drawing>
                <wp:inline distT="0" distB="0" distL="0" distR="0">
                  <wp:extent cx="552450" cy="400050"/>
                  <wp:effectExtent l="19050" t="0" r="0" b="0"/>
                  <wp:docPr id="17483" name="Рисунок 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0"/>
                          <pic:cNvPicPr>
                            <a:picLocks noChangeAspect="1" noChangeArrowheads="1"/>
                          </pic:cNvPicPr>
                        </pic:nvPicPr>
                        <pic:blipFill>
                          <a:blip r:embed="rId3100" cstate="print"/>
                          <a:srcRect/>
                          <a:stretch>
                            <a:fillRect/>
                          </a:stretch>
                        </pic:blipFill>
                        <pic:spPr bwMode="auto">
                          <a:xfrm>
                            <a:off x="0" y="0"/>
                            <a:ext cx="552450" cy="400050"/>
                          </a:xfrm>
                          <a:prstGeom prst="rect">
                            <a:avLst/>
                          </a:prstGeom>
                          <a:noFill/>
                          <a:ln w="9525">
                            <a:noFill/>
                            <a:miter lim="800000"/>
                            <a:headEnd/>
                            <a:tailEnd/>
                          </a:ln>
                        </pic:spPr>
                      </pic:pic>
                    </a:graphicData>
                  </a:graphic>
                </wp:inline>
              </w:drawing>
            </w:r>
          </w:p>
        </w:tc>
        <w:tc>
          <w:tcPr>
            <w:tcW w:w="1008" w:type="dxa"/>
            <w:gridSpan w:val="2"/>
            <w:tcBorders>
              <w:left w:val="single" w:sz="4" w:space="0" w:color="auto"/>
              <w:bottom w:val="single" w:sz="4" w:space="0" w:color="auto"/>
              <w:right w:val="single" w:sz="4" w:space="0" w:color="auto"/>
            </w:tcBorders>
            <w:vAlign w:val="center"/>
          </w:tcPr>
          <w:p w:rsidR="001242A6" w:rsidRPr="001242A6" w:rsidRDefault="001242A6" w:rsidP="001242A6">
            <w:pPr>
              <w:widowControl w:val="0"/>
              <w:spacing w:line="480" w:lineRule="auto"/>
              <w:rPr>
                <w:sz w:val="22"/>
                <w:szCs w:val="22"/>
              </w:rPr>
            </w:pPr>
            <w:r>
              <w:rPr>
                <w:noProof/>
                <w:position w:val="-26"/>
                <w:sz w:val="22"/>
                <w:szCs w:val="22"/>
                <w:lang w:eastAsia="uk-UA"/>
              </w:rPr>
              <w:drawing>
                <wp:inline distT="0" distB="0" distL="0" distR="0">
                  <wp:extent cx="552450" cy="400050"/>
                  <wp:effectExtent l="19050" t="0" r="0" b="0"/>
                  <wp:docPr id="17484" name="Рисунок 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9"/>
                          <pic:cNvPicPr>
                            <a:picLocks noChangeAspect="1" noChangeArrowheads="1"/>
                          </pic:cNvPicPr>
                        </pic:nvPicPr>
                        <pic:blipFill>
                          <a:blip r:embed="rId3101" cstate="print"/>
                          <a:srcRect/>
                          <a:stretch>
                            <a:fillRect/>
                          </a:stretch>
                        </pic:blipFill>
                        <pic:spPr bwMode="auto">
                          <a:xfrm>
                            <a:off x="0" y="0"/>
                            <a:ext cx="552450" cy="400050"/>
                          </a:xfrm>
                          <a:prstGeom prst="rect">
                            <a:avLst/>
                          </a:prstGeom>
                          <a:noFill/>
                          <a:ln w="9525">
                            <a:noFill/>
                            <a:miter lim="800000"/>
                            <a:headEnd/>
                            <a:tailEnd/>
                          </a:ln>
                        </pic:spPr>
                      </pic:pic>
                    </a:graphicData>
                  </a:graphic>
                </wp:inline>
              </w:drawing>
            </w:r>
          </w:p>
        </w:tc>
        <w:tc>
          <w:tcPr>
            <w:tcW w:w="966" w:type="dxa"/>
            <w:gridSpan w:val="2"/>
            <w:tcBorders>
              <w:left w:val="single" w:sz="4" w:space="0" w:color="auto"/>
              <w:bottom w:val="single" w:sz="4" w:space="0" w:color="auto"/>
            </w:tcBorders>
            <w:vAlign w:val="center"/>
          </w:tcPr>
          <w:p w:rsidR="001242A6" w:rsidRPr="001242A6" w:rsidRDefault="001242A6" w:rsidP="001242A6">
            <w:pPr>
              <w:widowControl w:val="0"/>
              <w:spacing w:line="480" w:lineRule="auto"/>
              <w:jc w:val="right"/>
              <w:rPr>
                <w:sz w:val="22"/>
                <w:szCs w:val="22"/>
              </w:rPr>
            </w:pPr>
            <w:r>
              <w:rPr>
                <w:noProof/>
                <w:position w:val="-26"/>
                <w:sz w:val="22"/>
                <w:szCs w:val="22"/>
                <w:lang w:eastAsia="uk-UA"/>
              </w:rPr>
              <w:drawing>
                <wp:inline distT="0" distB="0" distL="0" distR="0">
                  <wp:extent cx="552450" cy="400050"/>
                  <wp:effectExtent l="19050" t="0" r="0" b="0"/>
                  <wp:docPr id="17485" name="Рисунок 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8"/>
                          <pic:cNvPicPr>
                            <a:picLocks noChangeAspect="1" noChangeArrowheads="1"/>
                          </pic:cNvPicPr>
                        </pic:nvPicPr>
                        <pic:blipFill>
                          <a:blip r:embed="rId3102" cstate="print"/>
                          <a:srcRect/>
                          <a:stretch>
                            <a:fillRect/>
                          </a:stretch>
                        </pic:blipFill>
                        <pic:spPr bwMode="auto">
                          <a:xfrm>
                            <a:off x="0" y="0"/>
                            <a:ext cx="552450" cy="400050"/>
                          </a:xfrm>
                          <a:prstGeom prst="rect">
                            <a:avLst/>
                          </a:prstGeom>
                          <a:noFill/>
                          <a:ln w="9525">
                            <a:noFill/>
                            <a:miter lim="800000"/>
                            <a:headEnd/>
                            <a:tailEnd/>
                          </a:ln>
                        </pic:spPr>
                      </pic:pic>
                    </a:graphicData>
                  </a:graphic>
                </wp:inline>
              </w:drawing>
            </w:r>
          </w:p>
        </w:tc>
      </w:tr>
      <w:tr w:rsidR="001242A6" w:rsidRPr="001242A6" w:rsidTr="00B7792E">
        <w:trPr>
          <w:gridAfter w:val="1"/>
          <w:wAfter w:w="35" w:type="dxa"/>
          <w:cantSplit/>
          <w:trHeight w:val="299"/>
          <w:jc w:val="center"/>
        </w:trPr>
        <w:tc>
          <w:tcPr>
            <w:tcW w:w="1473" w:type="dxa"/>
            <w:tcBorders>
              <w:top w:val="single" w:sz="4" w:space="0" w:color="auto"/>
              <w:right w:val="single" w:sz="4" w:space="0" w:color="auto"/>
            </w:tcBorders>
            <w:vAlign w:val="center"/>
          </w:tcPr>
          <w:p w:rsidR="001242A6" w:rsidRPr="001242A6" w:rsidRDefault="001242A6" w:rsidP="001242A6">
            <w:pPr>
              <w:widowControl w:val="0"/>
              <w:spacing w:line="480" w:lineRule="auto"/>
              <w:jc w:val="center"/>
              <w:rPr>
                <w:sz w:val="22"/>
                <w:szCs w:val="22"/>
              </w:rPr>
            </w:pPr>
            <w:r>
              <w:rPr>
                <w:noProof/>
                <w:position w:val="-10"/>
                <w:sz w:val="22"/>
                <w:szCs w:val="22"/>
                <w:lang w:eastAsia="uk-UA"/>
              </w:rPr>
              <w:drawing>
                <wp:inline distT="0" distB="0" distL="0" distR="0">
                  <wp:extent cx="657225" cy="209550"/>
                  <wp:effectExtent l="19050" t="0" r="9525" b="0"/>
                  <wp:docPr id="17486" name="Рисунок 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7"/>
                          <pic:cNvPicPr>
                            <a:picLocks noChangeAspect="1" noChangeArrowheads="1"/>
                          </pic:cNvPicPr>
                        </pic:nvPicPr>
                        <pic:blipFill>
                          <a:blip r:embed="rId3103" cstate="print"/>
                          <a:srcRect/>
                          <a:stretch>
                            <a:fillRect/>
                          </a:stretch>
                        </pic:blipFill>
                        <pic:spPr bwMode="auto">
                          <a:xfrm>
                            <a:off x="0" y="0"/>
                            <a:ext cx="657225" cy="209550"/>
                          </a:xfrm>
                          <a:prstGeom prst="rect">
                            <a:avLst/>
                          </a:prstGeom>
                          <a:noFill/>
                          <a:ln w="9525">
                            <a:noFill/>
                            <a:miter lim="800000"/>
                            <a:headEnd/>
                            <a:tailEnd/>
                          </a:ln>
                        </pic:spPr>
                      </pic:pic>
                    </a:graphicData>
                  </a:graphic>
                </wp:inline>
              </w:drawing>
            </w:r>
          </w:p>
        </w:tc>
        <w:tc>
          <w:tcPr>
            <w:tcW w:w="994" w:type="dxa"/>
            <w:tcBorders>
              <w:top w:val="single" w:sz="4" w:space="0" w:color="auto"/>
              <w:left w:val="single" w:sz="4" w:space="0" w:color="auto"/>
              <w:right w:val="single" w:sz="4" w:space="0" w:color="auto"/>
            </w:tcBorders>
            <w:vAlign w:val="center"/>
          </w:tcPr>
          <w:p w:rsidR="001242A6" w:rsidRPr="001242A6" w:rsidRDefault="001242A6" w:rsidP="001242A6">
            <w:pPr>
              <w:widowControl w:val="0"/>
              <w:spacing w:line="480" w:lineRule="auto"/>
              <w:jc w:val="center"/>
              <w:rPr>
                <w:sz w:val="22"/>
                <w:szCs w:val="22"/>
              </w:rPr>
            </w:pPr>
            <w:r w:rsidRPr="001242A6">
              <w:rPr>
                <w:sz w:val="22"/>
                <w:szCs w:val="22"/>
              </w:rPr>
              <w:t>0.5</w:t>
            </w:r>
          </w:p>
        </w:tc>
        <w:tc>
          <w:tcPr>
            <w:tcW w:w="982" w:type="dxa"/>
            <w:tcBorders>
              <w:top w:val="single" w:sz="4" w:space="0" w:color="auto"/>
              <w:left w:val="single" w:sz="4" w:space="0" w:color="auto"/>
              <w:right w:val="single" w:sz="4" w:space="0" w:color="auto"/>
            </w:tcBorders>
            <w:vAlign w:val="center"/>
          </w:tcPr>
          <w:p w:rsidR="001242A6" w:rsidRPr="001242A6" w:rsidRDefault="001242A6" w:rsidP="001242A6">
            <w:pPr>
              <w:widowControl w:val="0"/>
              <w:spacing w:line="480" w:lineRule="auto"/>
              <w:jc w:val="center"/>
              <w:rPr>
                <w:sz w:val="22"/>
                <w:szCs w:val="22"/>
              </w:rPr>
            </w:pPr>
            <w:r w:rsidRPr="001242A6">
              <w:rPr>
                <w:sz w:val="22"/>
                <w:szCs w:val="22"/>
              </w:rPr>
              <w:t>0.2</w:t>
            </w:r>
          </w:p>
        </w:tc>
        <w:tc>
          <w:tcPr>
            <w:tcW w:w="987" w:type="dxa"/>
            <w:gridSpan w:val="2"/>
            <w:tcBorders>
              <w:top w:val="single" w:sz="4" w:space="0" w:color="auto"/>
              <w:left w:val="single" w:sz="4" w:space="0" w:color="auto"/>
              <w:right w:val="single" w:sz="4" w:space="0" w:color="auto"/>
            </w:tcBorders>
            <w:vAlign w:val="center"/>
          </w:tcPr>
          <w:p w:rsidR="001242A6" w:rsidRPr="001242A6" w:rsidRDefault="001242A6" w:rsidP="001242A6">
            <w:pPr>
              <w:widowControl w:val="0"/>
              <w:tabs>
                <w:tab w:val="center" w:pos="4677"/>
                <w:tab w:val="right" w:pos="9355"/>
              </w:tabs>
              <w:spacing w:line="480" w:lineRule="auto"/>
              <w:jc w:val="center"/>
              <w:rPr>
                <w:sz w:val="22"/>
                <w:szCs w:val="22"/>
              </w:rPr>
            </w:pPr>
            <w:r w:rsidRPr="001242A6">
              <w:rPr>
                <w:sz w:val="22"/>
                <w:szCs w:val="22"/>
              </w:rPr>
              <w:t>0.1</w:t>
            </w:r>
          </w:p>
        </w:tc>
        <w:tc>
          <w:tcPr>
            <w:tcW w:w="1008" w:type="dxa"/>
            <w:gridSpan w:val="2"/>
            <w:tcBorders>
              <w:top w:val="single" w:sz="4" w:space="0" w:color="auto"/>
              <w:left w:val="single" w:sz="4" w:space="0" w:color="auto"/>
              <w:right w:val="single" w:sz="4" w:space="0" w:color="auto"/>
            </w:tcBorders>
            <w:vAlign w:val="center"/>
          </w:tcPr>
          <w:p w:rsidR="001242A6" w:rsidRPr="001242A6" w:rsidRDefault="001242A6" w:rsidP="001242A6">
            <w:pPr>
              <w:widowControl w:val="0"/>
              <w:spacing w:line="480" w:lineRule="auto"/>
              <w:jc w:val="center"/>
              <w:rPr>
                <w:sz w:val="22"/>
                <w:szCs w:val="22"/>
              </w:rPr>
            </w:pPr>
            <w:r w:rsidRPr="001242A6">
              <w:rPr>
                <w:sz w:val="22"/>
                <w:szCs w:val="22"/>
              </w:rPr>
              <w:t>0.1</w:t>
            </w:r>
          </w:p>
        </w:tc>
        <w:tc>
          <w:tcPr>
            <w:tcW w:w="966" w:type="dxa"/>
            <w:gridSpan w:val="2"/>
            <w:tcBorders>
              <w:top w:val="single" w:sz="4" w:space="0" w:color="auto"/>
              <w:left w:val="single" w:sz="4" w:space="0" w:color="auto"/>
            </w:tcBorders>
            <w:vAlign w:val="center"/>
          </w:tcPr>
          <w:p w:rsidR="001242A6" w:rsidRPr="001242A6" w:rsidRDefault="001242A6" w:rsidP="001242A6">
            <w:pPr>
              <w:widowControl w:val="0"/>
              <w:spacing w:line="480" w:lineRule="auto"/>
              <w:jc w:val="center"/>
              <w:rPr>
                <w:sz w:val="22"/>
                <w:szCs w:val="22"/>
              </w:rPr>
            </w:pPr>
            <w:r w:rsidRPr="001242A6">
              <w:rPr>
                <w:sz w:val="22"/>
                <w:szCs w:val="22"/>
              </w:rPr>
              <w:t>0.04</w:t>
            </w:r>
          </w:p>
        </w:tc>
      </w:tr>
      <w:tr w:rsidR="001242A6" w:rsidRPr="001242A6" w:rsidTr="00B7792E">
        <w:trPr>
          <w:gridAfter w:val="1"/>
          <w:wAfter w:w="35" w:type="dxa"/>
          <w:cantSplit/>
          <w:trHeight w:val="80"/>
          <w:jc w:val="center"/>
        </w:trPr>
        <w:tc>
          <w:tcPr>
            <w:tcW w:w="1473" w:type="dxa"/>
            <w:vAlign w:val="center"/>
          </w:tcPr>
          <w:p w:rsidR="001242A6" w:rsidRPr="001242A6" w:rsidRDefault="001242A6" w:rsidP="001242A6">
            <w:pPr>
              <w:widowControl w:val="0"/>
              <w:spacing w:line="480" w:lineRule="auto"/>
              <w:jc w:val="center"/>
              <w:rPr>
                <w:sz w:val="16"/>
                <w:szCs w:val="16"/>
              </w:rPr>
            </w:pPr>
          </w:p>
        </w:tc>
        <w:tc>
          <w:tcPr>
            <w:tcW w:w="994" w:type="dxa"/>
            <w:vAlign w:val="center"/>
          </w:tcPr>
          <w:p w:rsidR="001242A6" w:rsidRPr="001242A6" w:rsidRDefault="001242A6" w:rsidP="001242A6">
            <w:pPr>
              <w:widowControl w:val="0"/>
              <w:spacing w:line="480" w:lineRule="auto"/>
              <w:jc w:val="center"/>
              <w:rPr>
                <w:sz w:val="8"/>
                <w:szCs w:val="22"/>
              </w:rPr>
            </w:pPr>
          </w:p>
        </w:tc>
        <w:tc>
          <w:tcPr>
            <w:tcW w:w="982" w:type="dxa"/>
            <w:vAlign w:val="center"/>
          </w:tcPr>
          <w:p w:rsidR="001242A6" w:rsidRPr="001242A6" w:rsidRDefault="001242A6" w:rsidP="001242A6">
            <w:pPr>
              <w:widowControl w:val="0"/>
              <w:spacing w:line="480" w:lineRule="auto"/>
              <w:jc w:val="center"/>
              <w:rPr>
                <w:sz w:val="8"/>
                <w:szCs w:val="22"/>
              </w:rPr>
            </w:pPr>
          </w:p>
        </w:tc>
        <w:tc>
          <w:tcPr>
            <w:tcW w:w="987" w:type="dxa"/>
            <w:gridSpan w:val="2"/>
            <w:vAlign w:val="center"/>
          </w:tcPr>
          <w:p w:rsidR="001242A6" w:rsidRPr="001242A6" w:rsidRDefault="001242A6" w:rsidP="001242A6">
            <w:pPr>
              <w:widowControl w:val="0"/>
              <w:tabs>
                <w:tab w:val="center" w:pos="4677"/>
                <w:tab w:val="right" w:pos="9355"/>
              </w:tabs>
              <w:spacing w:line="480" w:lineRule="auto"/>
              <w:jc w:val="center"/>
              <w:rPr>
                <w:sz w:val="8"/>
                <w:szCs w:val="22"/>
              </w:rPr>
            </w:pPr>
          </w:p>
        </w:tc>
        <w:tc>
          <w:tcPr>
            <w:tcW w:w="1008" w:type="dxa"/>
            <w:gridSpan w:val="2"/>
            <w:vAlign w:val="center"/>
          </w:tcPr>
          <w:p w:rsidR="001242A6" w:rsidRPr="001242A6" w:rsidRDefault="001242A6" w:rsidP="001242A6">
            <w:pPr>
              <w:widowControl w:val="0"/>
              <w:spacing w:line="480" w:lineRule="auto"/>
              <w:jc w:val="center"/>
              <w:rPr>
                <w:sz w:val="8"/>
                <w:szCs w:val="22"/>
              </w:rPr>
            </w:pPr>
          </w:p>
        </w:tc>
        <w:tc>
          <w:tcPr>
            <w:tcW w:w="966" w:type="dxa"/>
            <w:gridSpan w:val="2"/>
            <w:vAlign w:val="center"/>
          </w:tcPr>
          <w:p w:rsidR="001242A6" w:rsidRPr="001242A6" w:rsidRDefault="001242A6" w:rsidP="001242A6">
            <w:pPr>
              <w:widowControl w:val="0"/>
              <w:spacing w:line="480" w:lineRule="auto"/>
              <w:jc w:val="center"/>
              <w:rPr>
                <w:sz w:val="8"/>
                <w:szCs w:val="22"/>
              </w:rPr>
            </w:pPr>
          </w:p>
        </w:tc>
      </w:tr>
      <w:tr w:rsidR="001242A6" w:rsidRPr="001242A6" w:rsidTr="00B7792E">
        <w:trPr>
          <w:cantSplit/>
          <w:trHeight w:val="774"/>
          <w:jc w:val="center"/>
        </w:trPr>
        <w:tc>
          <w:tcPr>
            <w:tcW w:w="1473" w:type="dxa"/>
            <w:tcBorders>
              <w:right w:val="single" w:sz="4" w:space="0" w:color="auto"/>
            </w:tcBorders>
            <w:vAlign w:val="center"/>
          </w:tcPr>
          <w:p w:rsidR="001242A6" w:rsidRPr="001242A6" w:rsidRDefault="001242A6" w:rsidP="001242A6">
            <w:pPr>
              <w:widowControl w:val="0"/>
              <w:spacing w:line="480" w:lineRule="auto"/>
              <w:jc w:val="center"/>
              <w:rPr>
                <w:sz w:val="22"/>
                <w:szCs w:val="22"/>
              </w:rPr>
            </w:pPr>
          </w:p>
        </w:tc>
        <w:tc>
          <w:tcPr>
            <w:tcW w:w="994" w:type="dxa"/>
            <w:tcBorders>
              <w:left w:val="single" w:sz="4" w:space="0" w:color="auto"/>
              <w:bottom w:val="single" w:sz="4" w:space="0" w:color="auto"/>
              <w:right w:val="single" w:sz="4" w:space="0" w:color="auto"/>
            </w:tcBorders>
            <w:vAlign w:val="center"/>
          </w:tcPr>
          <w:p w:rsidR="001242A6" w:rsidRPr="001242A6" w:rsidRDefault="001242A6" w:rsidP="001242A6">
            <w:pPr>
              <w:widowControl w:val="0"/>
              <w:spacing w:line="480" w:lineRule="auto"/>
              <w:jc w:val="center"/>
              <w:rPr>
                <w:sz w:val="22"/>
                <w:szCs w:val="22"/>
              </w:rPr>
            </w:pPr>
            <w:r>
              <w:rPr>
                <w:noProof/>
                <w:position w:val="-26"/>
                <w:sz w:val="22"/>
                <w:szCs w:val="22"/>
                <w:lang w:eastAsia="uk-UA"/>
              </w:rPr>
              <w:drawing>
                <wp:inline distT="0" distB="0" distL="0" distR="0">
                  <wp:extent cx="552450" cy="400050"/>
                  <wp:effectExtent l="19050" t="0" r="0" b="0"/>
                  <wp:docPr id="17487" name="Рисунок 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6"/>
                          <pic:cNvPicPr>
                            <a:picLocks noChangeAspect="1" noChangeArrowheads="1"/>
                          </pic:cNvPicPr>
                        </pic:nvPicPr>
                        <pic:blipFill>
                          <a:blip r:embed="rId3104" cstate="print"/>
                          <a:srcRect/>
                          <a:stretch>
                            <a:fillRect/>
                          </a:stretch>
                        </pic:blipFill>
                        <pic:spPr bwMode="auto">
                          <a:xfrm>
                            <a:off x="0" y="0"/>
                            <a:ext cx="552450" cy="400050"/>
                          </a:xfrm>
                          <a:prstGeom prst="rect">
                            <a:avLst/>
                          </a:prstGeom>
                          <a:noFill/>
                          <a:ln w="9525">
                            <a:noFill/>
                            <a:miter lim="800000"/>
                            <a:headEnd/>
                            <a:tailEnd/>
                          </a:ln>
                        </pic:spPr>
                      </pic:pic>
                    </a:graphicData>
                  </a:graphic>
                </wp:inline>
              </w:drawing>
            </w:r>
          </w:p>
        </w:tc>
        <w:tc>
          <w:tcPr>
            <w:tcW w:w="1008" w:type="dxa"/>
            <w:gridSpan w:val="2"/>
            <w:tcBorders>
              <w:left w:val="single" w:sz="4" w:space="0" w:color="auto"/>
              <w:bottom w:val="single" w:sz="4" w:space="0" w:color="auto"/>
              <w:right w:val="single" w:sz="4" w:space="0" w:color="auto"/>
            </w:tcBorders>
            <w:vAlign w:val="center"/>
          </w:tcPr>
          <w:p w:rsidR="001242A6" w:rsidRPr="001242A6" w:rsidRDefault="001242A6" w:rsidP="001242A6">
            <w:pPr>
              <w:widowControl w:val="0"/>
              <w:spacing w:line="480" w:lineRule="auto"/>
              <w:jc w:val="center"/>
              <w:rPr>
                <w:sz w:val="22"/>
                <w:szCs w:val="22"/>
              </w:rPr>
            </w:pPr>
            <w:r>
              <w:rPr>
                <w:noProof/>
                <w:position w:val="-26"/>
                <w:sz w:val="22"/>
                <w:szCs w:val="22"/>
                <w:lang w:eastAsia="uk-UA"/>
              </w:rPr>
              <w:drawing>
                <wp:inline distT="0" distB="0" distL="0" distR="0">
                  <wp:extent cx="552450" cy="400050"/>
                  <wp:effectExtent l="19050" t="0" r="0" b="0"/>
                  <wp:docPr id="17488" name="Рисунок 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5"/>
                          <pic:cNvPicPr>
                            <a:picLocks noChangeAspect="1" noChangeArrowheads="1"/>
                          </pic:cNvPicPr>
                        </pic:nvPicPr>
                        <pic:blipFill>
                          <a:blip r:embed="rId3105" cstate="print"/>
                          <a:srcRect/>
                          <a:stretch>
                            <a:fillRect/>
                          </a:stretch>
                        </pic:blipFill>
                        <pic:spPr bwMode="auto">
                          <a:xfrm>
                            <a:off x="0" y="0"/>
                            <a:ext cx="552450" cy="400050"/>
                          </a:xfrm>
                          <a:prstGeom prst="rect">
                            <a:avLst/>
                          </a:prstGeom>
                          <a:noFill/>
                          <a:ln w="9525">
                            <a:noFill/>
                            <a:miter lim="800000"/>
                            <a:headEnd/>
                            <a:tailEnd/>
                          </a:ln>
                        </pic:spPr>
                      </pic:pic>
                    </a:graphicData>
                  </a:graphic>
                </wp:inline>
              </w:drawing>
            </w:r>
          </w:p>
        </w:tc>
        <w:tc>
          <w:tcPr>
            <w:tcW w:w="979" w:type="dxa"/>
            <w:gridSpan w:val="2"/>
            <w:tcBorders>
              <w:left w:val="single" w:sz="4" w:space="0" w:color="auto"/>
              <w:bottom w:val="single" w:sz="4" w:space="0" w:color="auto"/>
              <w:right w:val="single" w:sz="4" w:space="0" w:color="auto"/>
            </w:tcBorders>
            <w:vAlign w:val="center"/>
          </w:tcPr>
          <w:p w:rsidR="001242A6" w:rsidRPr="001242A6" w:rsidRDefault="001242A6" w:rsidP="001242A6">
            <w:pPr>
              <w:widowControl w:val="0"/>
              <w:spacing w:line="480" w:lineRule="auto"/>
              <w:jc w:val="center"/>
              <w:rPr>
                <w:sz w:val="22"/>
                <w:szCs w:val="22"/>
              </w:rPr>
            </w:pPr>
            <w:r>
              <w:rPr>
                <w:noProof/>
                <w:position w:val="-26"/>
                <w:sz w:val="22"/>
                <w:szCs w:val="22"/>
                <w:lang w:eastAsia="uk-UA"/>
              </w:rPr>
              <w:drawing>
                <wp:inline distT="0" distB="0" distL="0" distR="0">
                  <wp:extent cx="552450" cy="400050"/>
                  <wp:effectExtent l="19050" t="0" r="0" b="0"/>
                  <wp:docPr id="17489" name="Рисунок 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4"/>
                          <pic:cNvPicPr>
                            <a:picLocks noChangeAspect="1" noChangeArrowheads="1"/>
                          </pic:cNvPicPr>
                        </pic:nvPicPr>
                        <pic:blipFill>
                          <a:blip r:embed="rId3106" cstate="print"/>
                          <a:srcRect/>
                          <a:stretch>
                            <a:fillRect/>
                          </a:stretch>
                        </pic:blipFill>
                        <pic:spPr bwMode="auto">
                          <a:xfrm>
                            <a:off x="0" y="0"/>
                            <a:ext cx="552450" cy="400050"/>
                          </a:xfrm>
                          <a:prstGeom prst="rect">
                            <a:avLst/>
                          </a:prstGeom>
                          <a:noFill/>
                          <a:ln w="9525">
                            <a:noFill/>
                            <a:miter lim="800000"/>
                            <a:headEnd/>
                            <a:tailEnd/>
                          </a:ln>
                        </pic:spPr>
                      </pic:pic>
                    </a:graphicData>
                  </a:graphic>
                </wp:inline>
              </w:drawing>
            </w:r>
          </w:p>
        </w:tc>
        <w:tc>
          <w:tcPr>
            <w:tcW w:w="1022" w:type="dxa"/>
            <w:gridSpan w:val="2"/>
            <w:tcBorders>
              <w:left w:val="single" w:sz="4" w:space="0" w:color="auto"/>
              <w:bottom w:val="single" w:sz="4" w:space="0" w:color="auto"/>
              <w:right w:val="single" w:sz="4" w:space="0" w:color="auto"/>
            </w:tcBorders>
            <w:vAlign w:val="center"/>
          </w:tcPr>
          <w:p w:rsidR="001242A6" w:rsidRPr="001242A6" w:rsidRDefault="001242A6" w:rsidP="001242A6">
            <w:pPr>
              <w:widowControl w:val="0"/>
              <w:spacing w:line="480" w:lineRule="auto"/>
              <w:jc w:val="center"/>
              <w:rPr>
                <w:sz w:val="22"/>
                <w:szCs w:val="22"/>
              </w:rPr>
            </w:pPr>
            <w:r>
              <w:rPr>
                <w:noProof/>
                <w:position w:val="-26"/>
                <w:sz w:val="22"/>
                <w:szCs w:val="22"/>
                <w:lang w:eastAsia="uk-UA"/>
              </w:rPr>
              <w:drawing>
                <wp:inline distT="0" distB="0" distL="0" distR="0">
                  <wp:extent cx="552450" cy="400050"/>
                  <wp:effectExtent l="19050" t="0" r="0" b="0"/>
                  <wp:docPr id="17490" name="Рисунок 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3"/>
                          <pic:cNvPicPr>
                            <a:picLocks noChangeAspect="1" noChangeArrowheads="1"/>
                          </pic:cNvPicPr>
                        </pic:nvPicPr>
                        <pic:blipFill>
                          <a:blip r:embed="rId3107" cstate="print"/>
                          <a:srcRect/>
                          <a:stretch>
                            <a:fillRect/>
                          </a:stretch>
                        </pic:blipFill>
                        <pic:spPr bwMode="auto">
                          <a:xfrm>
                            <a:off x="0" y="0"/>
                            <a:ext cx="552450" cy="400050"/>
                          </a:xfrm>
                          <a:prstGeom prst="rect">
                            <a:avLst/>
                          </a:prstGeom>
                          <a:noFill/>
                          <a:ln w="9525">
                            <a:noFill/>
                            <a:miter lim="800000"/>
                            <a:headEnd/>
                            <a:tailEnd/>
                          </a:ln>
                        </pic:spPr>
                      </pic:pic>
                    </a:graphicData>
                  </a:graphic>
                </wp:inline>
              </w:drawing>
            </w:r>
          </w:p>
        </w:tc>
        <w:tc>
          <w:tcPr>
            <w:tcW w:w="969" w:type="dxa"/>
            <w:gridSpan w:val="2"/>
            <w:tcBorders>
              <w:left w:val="single" w:sz="4" w:space="0" w:color="auto"/>
              <w:bottom w:val="single" w:sz="4" w:space="0" w:color="auto"/>
            </w:tcBorders>
            <w:vAlign w:val="center"/>
          </w:tcPr>
          <w:p w:rsidR="001242A6" w:rsidRPr="001242A6" w:rsidRDefault="001242A6" w:rsidP="001242A6">
            <w:pPr>
              <w:widowControl w:val="0"/>
              <w:spacing w:line="480" w:lineRule="auto"/>
              <w:jc w:val="center"/>
              <w:rPr>
                <w:sz w:val="22"/>
                <w:szCs w:val="22"/>
              </w:rPr>
            </w:pPr>
            <w:r>
              <w:rPr>
                <w:noProof/>
                <w:position w:val="-26"/>
                <w:sz w:val="22"/>
                <w:szCs w:val="22"/>
                <w:lang w:eastAsia="uk-UA"/>
              </w:rPr>
              <w:drawing>
                <wp:inline distT="0" distB="0" distL="0" distR="0">
                  <wp:extent cx="419100" cy="400050"/>
                  <wp:effectExtent l="19050" t="0" r="0" b="0"/>
                  <wp:docPr id="17491" name="Рисунок 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2"/>
                          <pic:cNvPicPr>
                            <a:picLocks noChangeAspect="1" noChangeArrowheads="1"/>
                          </pic:cNvPicPr>
                        </pic:nvPicPr>
                        <pic:blipFill>
                          <a:blip r:embed="rId3108" cstate="print"/>
                          <a:srcRect/>
                          <a:stretch>
                            <a:fillRect/>
                          </a:stretch>
                        </pic:blipFill>
                        <pic:spPr bwMode="auto">
                          <a:xfrm>
                            <a:off x="0" y="0"/>
                            <a:ext cx="419100" cy="400050"/>
                          </a:xfrm>
                          <a:prstGeom prst="rect">
                            <a:avLst/>
                          </a:prstGeom>
                          <a:noFill/>
                          <a:ln w="9525">
                            <a:noFill/>
                            <a:miter lim="800000"/>
                            <a:headEnd/>
                            <a:tailEnd/>
                          </a:ln>
                        </pic:spPr>
                      </pic:pic>
                    </a:graphicData>
                  </a:graphic>
                </wp:inline>
              </w:drawing>
            </w:r>
          </w:p>
        </w:tc>
      </w:tr>
      <w:tr w:rsidR="001242A6" w:rsidRPr="001242A6" w:rsidTr="00B7792E">
        <w:trPr>
          <w:cantSplit/>
          <w:trHeight w:val="373"/>
          <w:jc w:val="center"/>
        </w:trPr>
        <w:tc>
          <w:tcPr>
            <w:tcW w:w="1473" w:type="dxa"/>
            <w:tcBorders>
              <w:right w:val="single" w:sz="4" w:space="0" w:color="auto"/>
            </w:tcBorders>
            <w:vAlign w:val="center"/>
          </w:tcPr>
          <w:p w:rsidR="001242A6" w:rsidRPr="001242A6" w:rsidRDefault="001242A6" w:rsidP="001242A6">
            <w:pPr>
              <w:widowControl w:val="0"/>
              <w:spacing w:line="480" w:lineRule="auto"/>
              <w:jc w:val="center"/>
              <w:rPr>
                <w:sz w:val="22"/>
                <w:szCs w:val="22"/>
              </w:rPr>
            </w:pPr>
          </w:p>
        </w:tc>
        <w:tc>
          <w:tcPr>
            <w:tcW w:w="994" w:type="dxa"/>
            <w:tcBorders>
              <w:top w:val="single" w:sz="4" w:space="0" w:color="auto"/>
              <w:left w:val="single" w:sz="4" w:space="0" w:color="auto"/>
              <w:right w:val="single" w:sz="4" w:space="0" w:color="auto"/>
            </w:tcBorders>
            <w:vAlign w:val="center"/>
          </w:tcPr>
          <w:p w:rsidR="001242A6" w:rsidRPr="001242A6" w:rsidRDefault="001242A6" w:rsidP="001242A6">
            <w:pPr>
              <w:widowControl w:val="0"/>
              <w:spacing w:line="480" w:lineRule="auto"/>
              <w:jc w:val="center"/>
              <w:rPr>
                <w:sz w:val="22"/>
                <w:szCs w:val="22"/>
              </w:rPr>
            </w:pPr>
            <w:r w:rsidRPr="001242A6">
              <w:rPr>
                <w:sz w:val="22"/>
                <w:szCs w:val="22"/>
              </w:rPr>
              <w:t>0</w:t>
            </w:r>
          </w:p>
        </w:tc>
        <w:tc>
          <w:tcPr>
            <w:tcW w:w="1008" w:type="dxa"/>
            <w:gridSpan w:val="2"/>
            <w:tcBorders>
              <w:top w:val="single" w:sz="4" w:space="0" w:color="auto"/>
              <w:left w:val="single" w:sz="4" w:space="0" w:color="auto"/>
              <w:right w:val="single" w:sz="4" w:space="0" w:color="auto"/>
            </w:tcBorders>
            <w:vAlign w:val="center"/>
          </w:tcPr>
          <w:p w:rsidR="001242A6" w:rsidRPr="001242A6" w:rsidRDefault="001242A6" w:rsidP="001242A6">
            <w:pPr>
              <w:widowControl w:val="0"/>
              <w:spacing w:line="480" w:lineRule="auto"/>
              <w:jc w:val="center"/>
              <w:rPr>
                <w:sz w:val="22"/>
                <w:szCs w:val="22"/>
              </w:rPr>
            </w:pPr>
            <w:r w:rsidRPr="001242A6">
              <w:rPr>
                <w:sz w:val="22"/>
                <w:szCs w:val="22"/>
              </w:rPr>
              <w:t>0.02</w:t>
            </w:r>
          </w:p>
        </w:tc>
        <w:tc>
          <w:tcPr>
            <w:tcW w:w="979" w:type="dxa"/>
            <w:gridSpan w:val="2"/>
            <w:tcBorders>
              <w:top w:val="single" w:sz="4" w:space="0" w:color="auto"/>
              <w:left w:val="single" w:sz="4" w:space="0" w:color="auto"/>
              <w:right w:val="single" w:sz="4" w:space="0" w:color="auto"/>
            </w:tcBorders>
            <w:vAlign w:val="center"/>
          </w:tcPr>
          <w:p w:rsidR="001242A6" w:rsidRPr="001242A6" w:rsidRDefault="001242A6" w:rsidP="001242A6">
            <w:pPr>
              <w:widowControl w:val="0"/>
              <w:spacing w:line="480" w:lineRule="auto"/>
              <w:jc w:val="center"/>
              <w:rPr>
                <w:sz w:val="22"/>
                <w:szCs w:val="22"/>
              </w:rPr>
            </w:pPr>
            <w:r w:rsidRPr="001242A6">
              <w:rPr>
                <w:sz w:val="22"/>
                <w:szCs w:val="22"/>
              </w:rPr>
              <w:t>0.01</w:t>
            </w:r>
          </w:p>
        </w:tc>
        <w:tc>
          <w:tcPr>
            <w:tcW w:w="1022" w:type="dxa"/>
            <w:gridSpan w:val="2"/>
            <w:tcBorders>
              <w:top w:val="single" w:sz="4" w:space="0" w:color="auto"/>
              <w:left w:val="single" w:sz="4" w:space="0" w:color="auto"/>
              <w:right w:val="single" w:sz="4" w:space="0" w:color="auto"/>
            </w:tcBorders>
            <w:vAlign w:val="center"/>
          </w:tcPr>
          <w:p w:rsidR="001242A6" w:rsidRPr="001242A6" w:rsidRDefault="001242A6" w:rsidP="001242A6">
            <w:pPr>
              <w:widowControl w:val="0"/>
              <w:spacing w:line="480" w:lineRule="auto"/>
              <w:jc w:val="center"/>
              <w:rPr>
                <w:sz w:val="22"/>
                <w:szCs w:val="22"/>
              </w:rPr>
            </w:pPr>
            <w:r w:rsidRPr="001242A6">
              <w:rPr>
                <w:sz w:val="22"/>
                <w:szCs w:val="22"/>
              </w:rPr>
              <w:t>0.02</w:t>
            </w:r>
          </w:p>
        </w:tc>
        <w:tc>
          <w:tcPr>
            <w:tcW w:w="969" w:type="dxa"/>
            <w:gridSpan w:val="2"/>
            <w:tcBorders>
              <w:top w:val="single" w:sz="4" w:space="0" w:color="auto"/>
              <w:left w:val="single" w:sz="4" w:space="0" w:color="auto"/>
            </w:tcBorders>
            <w:vAlign w:val="center"/>
          </w:tcPr>
          <w:p w:rsidR="001242A6" w:rsidRPr="001242A6" w:rsidRDefault="001242A6" w:rsidP="001242A6">
            <w:pPr>
              <w:widowControl w:val="0"/>
              <w:spacing w:line="480" w:lineRule="auto"/>
              <w:jc w:val="center"/>
              <w:rPr>
                <w:sz w:val="22"/>
                <w:szCs w:val="22"/>
              </w:rPr>
            </w:pPr>
            <w:r w:rsidRPr="001242A6">
              <w:rPr>
                <w:sz w:val="22"/>
                <w:szCs w:val="22"/>
              </w:rPr>
              <w:t>0.01</w:t>
            </w:r>
          </w:p>
        </w:tc>
      </w:tr>
    </w:tbl>
    <w:p w:rsidR="001242A6" w:rsidRPr="001242A6" w:rsidRDefault="001242A6" w:rsidP="001242A6">
      <w:pPr>
        <w:widowControl w:val="0"/>
        <w:ind w:firstLine="340"/>
        <w:jc w:val="both"/>
        <w:rPr>
          <w:sz w:val="22"/>
          <w:szCs w:val="22"/>
          <w:lang w:val="en-US"/>
        </w:rPr>
      </w:pPr>
      <w:r w:rsidRPr="001242A6">
        <w:rPr>
          <w:sz w:val="22"/>
          <w:szCs w:val="22"/>
          <w:lang w:val="en-US"/>
        </w:rPr>
        <w:t>then</w:t>
      </w:r>
    </w:p>
    <w:p w:rsidR="001242A6" w:rsidRPr="001242A6" w:rsidRDefault="00DD029A" w:rsidP="001242A6">
      <w:pPr>
        <w:widowControl w:val="0"/>
        <w:ind w:firstLine="340"/>
        <w:jc w:val="center"/>
        <w:rPr>
          <w:sz w:val="22"/>
          <w:szCs w:val="22"/>
          <w:lang w:val="en-US"/>
        </w:rPr>
      </w:pPr>
      <w:r w:rsidRPr="00DD029A">
        <w:rPr>
          <w:position w:val="-192"/>
          <w:sz w:val="20"/>
        </w:rPr>
        <w:pict>
          <v:shape id="_x0000_i4553" type="#_x0000_t75" style="width:205.5pt;height:180pt">
            <v:imagedata r:id="rId3109" o:title=""/>
          </v:shape>
        </w:pict>
      </w:r>
    </w:p>
    <w:p w:rsidR="001242A6" w:rsidRPr="001242A6" w:rsidRDefault="001242A6" w:rsidP="001242A6">
      <w:pPr>
        <w:widowControl w:val="0"/>
        <w:ind w:firstLine="340"/>
        <w:jc w:val="both"/>
        <w:rPr>
          <w:sz w:val="22"/>
          <w:szCs w:val="22"/>
          <w:lang w:val="en-US"/>
        </w:rPr>
      </w:pPr>
      <w:r w:rsidRPr="001242A6">
        <w:rPr>
          <w:sz w:val="22"/>
          <w:szCs w:val="22"/>
          <w:lang w:val="en-US"/>
        </w:rPr>
        <w:t>In the Fig</w:t>
      </w:r>
      <w:r w:rsidRPr="001242A6">
        <w:rPr>
          <w:sz w:val="22"/>
          <w:szCs w:val="22"/>
        </w:rPr>
        <w:t xml:space="preserve">. 21.6 </w:t>
      </w:r>
      <w:r w:rsidRPr="001242A6">
        <w:rPr>
          <w:sz w:val="22"/>
          <w:szCs w:val="22"/>
          <w:lang w:val="en-US"/>
        </w:rPr>
        <w:t xml:space="preserve">it is presented the graph of the function of on-intervals distribution of generalized statistical (hypothetical) probabilities, that are defined by the on-intervals distribution of statistical probabilities, that is </w:t>
      </w:r>
      <w:r w:rsidRPr="001242A6">
        <w:rPr>
          <w:sz w:val="22"/>
          <w:szCs w:val="22"/>
          <w:lang w:val="en-US"/>
        </w:rPr>
        <w:lastRenderedPageBreak/>
        <w:t xml:space="preserve">defined by the table 21.4. </w:t>
      </w:r>
    </w:p>
    <w:p w:rsidR="001242A6" w:rsidRPr="001242A6" w:rsidRDefault="001242A6" w:rsidP="001242A6">
      <w:pPr>
        <w:widowControl w:val="0"/>
        <w:ind w:firstLine="340"/>
        <w:jc w:val="both"/>
      </w:pPr>
      <w:r w:rsidRPr="001242A6">
        <w:rPr>
          <w:sz w:val="22"/>
          <w:szCs w:val="22"/>
          <w:lang w:val="en-US"/>
        </w:rPr>
        <w:t>Since</w:t>
      </w:r>
    </w:p>
    <w:p w:rsidR="001242A6" w:rsidRPr="001242A6" w:rsidRDefault="00DD029A" w:rsidP="001242A6">
      <w:pPr>
        <w:jc w:val="center"/>
      </w:pPr>
      <w:r w:rsidRPr="00DD029A">
        <w:rPr>
          <w:position w:val="-32"/>
          <w:sz w:val="22"/>
        </w:rPr>
        <w:pict>
          <v:shape id="_x0000_i4554" type="#_x0000_t75" style="width:193.5pt;height:36.75pt">
            <v:imagedata r:id="rId3110" o:title=""/>
          </v:shape>
        </w:pict>
      </w:r>
    </w:p>
    <w:p w:rsidR="001242A6" w:rsidRPr="001242A6" w:rsidRDefault="00DD029A" w:rsidP="001242A6">
      <w:pPr>
        <w:jc w:val="center"/>
        <w:rPr>
          <w:sz w:val="22"/>
          <w:lang w:val="en-US"/>
        </w:rPr>
      </w:pPr>
      <w:r w:rsidRPr="00DD029A">
        <w:rPr>
          <w:position w:val="-10"/>
          <w:sz w:val="22"/>
        </w:rPr>
        <w:pict>
          <v:shape id="_x0000_i4555" type="#_x0000_t75" style="width:116.25pt;height:18pt">
            <v:imagedata r:id="rId3111" o:title=""/>
          </v:shape>
        </w:pict>
      </w:r>
    </w:p>
    <w:p w:rsidR="001242A6" w:rsidRPr="001242A6" w:rsidRDefault="001242A6" w:rsidP="001242A6">
      <w:pPr>
        <w:tabs>
          <w:tab w:val="center" w:pos="4677"/>
          <w:tab w:val="right" w:pos="9355"/>
        </w:tabs>
      </w:pPr>
      <w:r w:rsidRPr="001242A6">
        <w:rPr>
          <w:sz w:val="22"/>
          <w:lang w:val="en-US"/>
        </w:rPr>
        <w:t>then</w:t>
      </w:r>
    </w:p>
    <w:p w:rsidR="001242A6" w:rsidRPr="001242A6" w:rsidRDefault="00DD029A" w:rsidP="001242A6">
      <w:pPr>
        <w:widowControl w:val="0"/>
        <w:spacing w:after="120"/>
        <w:jc w:val="center"/>
        <w:rPr>
          <w:sz w:val="22"/>
          <w:szCs w:val="22"/>
          <w:lang w:val="en-US"/>
        </w:rPr>
      </w:pPr>
      <w:r w:rsidRPr="00DD029A">
        <w:rPr>
          <w:position w:val="-10"/>
          <w:sz w:val="22"/>
        </w:rPr>
        <w:pict>
          <v:shape id="_x0000_i4556" type="#_x0000_t75" style="width:141.75pt;height:18pt">
            <v:imagedata r:id="rId3112" o:title=""/>
          </v:shape>
        </w:pict>
      </w:r>
      <w:r w:rsidR="001242A6" w:rsidRPr="001242A6">
        <w:rPr>
          <w:sz w:val="22"/>
        </w:rPr>
        <w:t>.</w:t>
      </w:r>
    </w:p>
    <w:p w:rsidR="001242A6" w:rsidRPr="001242A6" w:rsidRDefault="001242A6" w:rsidP="001242A6">
      <w:pPr>
        <w:widowControl w:val="0"/>
        <w:ind w:firstLine="340"/>
        <w:jc w:val="both"/>
      </w:pPr>
      <w:r w:rsidRPr="001242A6">
        <w:rPr>
          <w:sz w:val="22"/>
          <w:szCs w:val="22"/>
          <w:lang w:val="en-US"/>
        </w:rPr>
        <w:t>Thus, by given function</w:t>
      </w:r>
      <w:r w:rsidRPr="001242A6">
        <w:rPr>
          <w:sz w:val="22"/>
          <w:szCs w:val="22"/>
        </w:rPr>
        <w:t xml:space="preserve"> </w:t>
      </w:r>
      <w:r w:rsidR="00DD029A" w:rsidRPr="00DD029A">
        <w:rPr>
          <w:position w:val="-10"/>
          <w:sz w:val="22"/>
          <w:szCs w:val="22"/>
        </w:rPr>
        <w:pict>
          <v:shape id="_x0000_i4557" type="#_x0000_t75" style="width:24.75pt;height:15pt">
            <v:imagedata r:id="rId3113" o:title=""/>
          </v:shape>
        </w:pict>
      </w:r>
      <w:r w:rsidRPr="001242A6">
        <w:rPr>
          <w:sz w:val="22"/>
          <w:szCs w:val="22"/>
        </w:rPr>
        <w:t xml:space="preserve"> </w:t>
      </w:r>
      <w:r w:rsidRPr="001242A6">
        <w:rPr>
          <w:sz w:val="22"/>
          <w:szCs w:val="22"/>
          <w:lang w:val="en-US"/>
        </w:rPr>
        <w:t>of on-intervals distribution of generalized statistical probabilities on the set</w:t>
      </w:r>
      <w:r w:rsidRPr="001242A6">
        <w:rPr>
          <w:sz w:val="22"/>
          <w:szCs w:val="22"/>
        </w:rPr>
        <w:t xml:space="preserve"> </w:t>
      </w:r>
      <w:r w:rsidR="00DD029A" w:rsidRPr="00DD029A">
        <w:rPr>
          <w:position w:val="-28"/>
          <w:sz w:val="22"/>
          <w:szCs w:val="22"/>
        </w:rPr>
        <w:pict>
          <v:shape id="_x0000_i4558" type="#_x0000_t75" style="width:138pt;height:33pt">
            <v:imagedata r:id="rId3114" o:title=""/>
          </v:shape>
        </w:pict>
      </w:r>
      <w:r w:rsidRPr="001242A6">
        <w:rPr>
          <w:sz w:val="22"/>
          <w:szCs w:val="22"/>
        </w:rPr>
        <w:t xml:space="preserve">, </w:t>
      </w:r>
      <w:r w:rsidR="00DD029A" w:rsidRPr="00DD029A">
        <w:rPr>
          <w:position w:val="-10"/>
          <w:sz w:val="22"/>
          <w:szCs w:val="22"/>
        </w:rPr>
        <w:pict>
          <v:shape id="_x0000_i4559" type="#_x0000_t75" style="width:75pt;height:15.75pt">
            <v:imagedata r:id="rId3115" o:title=""/>
          </v:shape>
        </w:pict>
      </w:r>
      <w:r w:rsidRPr="001242A6">
        <w:rPr>
          <w:sz w:val="22"/>
          <w:szCs w:val="22"/>
        </w:rPr>
        <w:t xml:space="preserve">, </w:t>
      </w:r>
      <w:r w:rsidRPr="001242A6">
        <w:rPr>
          <w:sz w:val="22"/>
          <w:szCs w:val="22"/>
          <w:lang w:val="en-US"/>
        </w:rPr>
        <w:t>it is possible to define statistical probabilities</w:t>
      </w:r>
      <w:r w:rsidRPr="001242A6">
        <w:rPr>
          <w:sz w:val="22"/>
          <w:szCs w:val="22"/>
        </w:rPr>
        <w:t xml:space="preserve"> </w:t>
      </w:r>
      <w:r>
        <w:rPr>
          <w:noProof/>
          <w:position w:val="-10"/>
          <w:sz w:val="22"/>
          <w:szCs w:val="22"/>
          <w:lang w:eastAsia="uk-UA"/>
        </w:rPr>
        <w:drawing>
          <wp:inline distT="0" distB="0" distL="0" distR="0">
            <wp:extent cx="771525" cy="238125"/>
            <wp:effectExtent l="0" t="0" r="9525" b="0"/>
            <wp:docPr id="17499" name="Рисунок 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2"/>
                    <pic:cNvPicPr>
                      <a:picLocks noChangeAspect="1" noChangeArrowheads="1"/>
                    </pic:cNvPicPr>
                  </pic:nvPicPr>
                  <pic:blipFill>
                    <a:blip r:embed="rId3116" cstate="print"/>
                    <a:srcRect/>
                    <a:stretch>
                      <a:fillRect/>
                    </a:stretch>
                  </pic:blipFill>
                  <pic:spPr bwMode="auto">
                    <a:xfrm>
                      <a:off x="0" y="0"/>
                      <a:ext cx="771525" cy="238125"/>
                    </a:xfrm>
                    <a:prstGeom prst="rect">
                      <a:avLst/>
                    </a:prstGeom>
                    <a:noFill/>
                    <a:ln w="9525">
                      <a:noFill/>
                      <a:miter lim="800000"/>
                      <a:headEnd/>
                      <a:tailEnd/>
                    </a:ln>
                  </pic:spPr>
                </pic:pic>
              </a:graphicData>
            </a:graphic>
          </wp:inline>
        </w:drawing>
      </w:r>
      <w:r w:rsidRPr="001242A6">
        <w:rPr>
          <w:sz w:val="22"/>
          <w:szCs w:val="22"/>
        </w:rPr>
        <w:t xml:space="preserve"> (</w:t>
      </w:r>
      <w:r w:rsidRPr="001242A6">
        <w:rPr>
          <w:sz w:val="22"/>
          <w:szCs w:val="22"/>
          <w:lang w:val="en-US"/>
        </w:rPr>
        <w:t>relative frequencies of falling observed values into the intervals</w:t>
      </w:r>
      <w:r w:rsidRPr="001242A6">
        <w:rPr>
          <w:sz w:val="22"/>
          <w:szCs w:val="22"/>
        </w:rPr>
        <w:t xml:space="preserve"> </w:t>
      </w:r>
      <w:r>
        <w:rPr>
          <w:noProof/>
          <w:position w:val="-10"/>
          <w:sz w:val="22"/>
          <w:szCs w:val="22"/>
          <w:lang w:eastAsia="uk-UA"/>
        </w:rPr>
        <w:drawing>
          <wp:inline distT="0" distB="0" distL="0" distR="0">
            <wp:extent cx="533400" cy="209550"/>
            <wp:effectExtent l="0" t="0" r="0" b="0"/>
            <wp:docPr id="17500" name="Рисунок 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1"/>
                    <pic:cNvPicPr>
                      <a:picLocks noChangeAspect="1" noChangeArrowheads="1"/>
                    </pic:cNvPicPr>
                  </pic:nvPicPr>
                  <pic:blipFill>
                    <a:blip r:embed="rId3117" cstate="print"/>
                    <a:srcRect/>
                    <a:stretch>
                      <a:fillRect/>
                    </a:stretch>
                  </pic:blipFill>
                  <pic:spPr bwMode="auto">
                    <a:xfrm>
                      <a:off x="0" y="0"/>
                      <a:ext cx="533400" cy="209550"/>
                    </a:xfrm>
                    <a:prstGeom prst="rect">
                      <a:avLst/>
                    </a:prstGeom>
                    <a:noFill/>
                    <a:ln w="9525">
                      <a:noFill/>
                      <a:miter lim="800000"/>
                      <a:headEnd/>
                      <a:tailEnd/>
                    </a:ln>
                  </pic:spPr>
                </pic:pic>
              </a:graphicData>
            </a:graphic>
          </wp:inline>
        </w:drawing>
      </w:r>
      <w:r w:rsidRPr="001242A6">
        <w:rPr>
          <w:sz w:val="22"/>
          <w:szCs w:val="22"/>
        </w:rPr>
        <w:t xml:space="preserve">) </w:t>
      </w:r>
      <w:r w:rsidRPr="001242A6">
        <w:rPr>
          <w:sz w:val="22"/>
          <w:szCs w:val="22"/>
          <w:lang w:val="en-US"/>
        </w:rPr>
        <w:t>for any intervals</w:t>
      </w:r>
      <w:r w:rsidRPr="001242A6">
        <w:rPr>
          <w:sz w:val="22"/>
          <w:szCs w:val="22"/>
        </w:rPr>
        <w:t xml:space="preserve"> </w:t>
      </w:r>
      <w:r>
        <w:rPr>
          <w:noProof/>
          <w:position w:val="-10"/>
          <w:sz w:val="22"/>
          <w:szCs w:val="22"/>
          <w:lang w:eastAsia="uk-UA"/>
        </w:rPr>
        <w:drawing>
          <wp:inline distT="0" distB="0" distL="0" distR="0">
            <wp:extent cx="533400" cy="209550"/>
            <wp:effectExtent l="0" t="0" r="0" b="0"/>
            <wp:docPr id="17501" name="Рисунок 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0"/>
                    <pic:cNvPicPr>
                      <a:picLocks noChangeAspect="1" noChangeArrowheads="1"/>
                    </pic:cNvPicPr>
                  </pic:nvPicPr>
                  <pic:blipFill>
                    <a:blip r:embed="rId3118" cstate="print"/>
                    <a:srcRect/>
                    <a:stretch>
                      <a:fillRect/>
                    </a:stretch>
                  </pic:blipFill>
                  <pic:spPr bwMode="auto">
                    <a:xfrm>
                      <a:off x="0" y="0"/>
                      <a:ext cx="533400" cy="209550"/>
                    </a:xfrm>
                    <a:prstGeom prst="rect">
                      <a:avLst/>
                    </a:prstGeom>
                    <a:noFill/>
                    <a:ln w="9525">
                      <a:noFill/>
                      <a:miter lim="800000"/>
                      <a:headEnd/>
                      <a:tailEnd/>
                    </a:ln>
                  </pic:spPr>
                </pic:pic>
              </a:graphicData>
            </a:graphic>
          </wp:inline>
        </w:drawing>
      </w:r>
      <w:r w:rsidRPr="001242A6">
        <w:rPr>
          <w:sz w:val="22"/>
          <w:szCs w:val="22"/>
        </w:rPr>
        <w:t xml:space="preserve">, </w:t>
      </w:r>
      <w:r w:rsidRPr="001242A6">
        <w:rPr>
          <w:sz w:val="22"/>
          <w:szCs w:val="22"/>
          <w:lang w:val="en-US"/>
        </w:rPr>
        <w:t>given in the table</w:t>
      </w:r>
      <w:r w:rsidRPr="001242A6">
        <w:rPr>
          <w:sz w:val="22"/>
          <w:szCs w:val="22"/>
        </w:rPr>
        <w:t xml:space="preserve"> 21.3. </w:t>
      </w:r>
      <w:r w:rsidRPr="001242A6">
        <w:rPr>
          <w:sz w:val="22"/>
          <w:szCs w:val="22"/>
          <w:lang w:val="en-US"/>
        </w:rPr>
        <w:t xml:space="preserve">Therefore with the help of the function </w:t>
      </w:r>
      <w:r w:rsidR="00DD029A" w:rsidRPr="00DD029A">
        <w:rPr>
          <w:position w:val="-10"/>
          <w:sz w:val="22"/>
          <w:szCs w:val="22"/>
        </w:rPr>
        <w:pict>
          <v:shape id="_x0000_i4560" type="#_x0000_t75" style="width:24.75pt;height:15pt">
            <v:imagedata r:id="rId3119" o:title=""/>
          </v:shape>
        </w:pict>
      </w:r>
      <w:r w:rsidRPr="001242A6">
        <w:rPr>
          <w:sz w:val="22"/>
          <w:szCs w:val="22"/>
        </w:rPr>
        <w:t xml:space="preserve"> </w:t>
      </w:r>
      <w:r w:rsidRPr="001242A6">
        <w:rPr>
          <w:sz w:val="22"/>
          <w:szCs w:val="22"/>
          <w:lang w:val="en-US"/>
        </w:rPr>
        <w:t xml:space="preserve">of distribution of generalized statistical probabilities it is entirely determined the generalized statistical </w:t>
      </w:r>
      <w:r w:rsidRPr="001242A6">
        <w:rPr>
          <w:sz w:val="22"/>
          <w:szCs w:val="22"/>
        </w:rPr>
        <w:t>(</w:t>
      </w:r>
      <w:r w:rsidRPr="001242A6">
        <w:rPr>
          <w:sz w:val="22"/>
          <w:szCs w:val="22"/>
          <w:lang w:val="en-US"/>
        </w:rPr>
        <w:t>hypothetical</w:t>
      </w:r>
      <w:r w:rsidRPr="001242A6">
        <w:rPr>
          <w:sz w:val="22"/>
          <w:szCs w:val="22"/>
        </w:rPr>
        <w:t xml:space="preserve">) </w:t>
      </w:r>
      <w:r w:rsidRPr="001242A6">
        <w:rPr>
          <w:sz w:val="22"/>
          <w:szCs w:val="22"/>
          <w:lang w:val="en-US"/>
        </w:rPr>
        <w:t>probability</w:t>
      </w:r>
      <w:r w:rsidRPr="001242A6">
        <w:rPr>
          <w:sz w:val="22"/>
          <w:szCs w:val="22"/>
        </w:rPr>
        <w:t xml:space="preserve"> </w:t>
      </w:r>
      <w:r w:rsidR="00DD029A" w:rsidRPr="00DD029A">
        <w:rPr>
          <w:position w:val="-10"/>
          <w:sz w:val="22"/>
          <w:szCs w:val="22"/>
        </w:rPr>
        <w:pict>
          <v:shape id="_x0000_i4561" type="#_x0000_t75" style="width:24.75pt;height:15pt">
            <v:imagedata r:id="rId3120" o:title=""/>
          </v:shape>
        </w:pict>
      </w:r>
      <w:r w:rsidRPr="001242A6">
        <w:rPr>
          <w:sz w:val="22"/>
          <w:szCs w:val="22"/>
        </w:rPr>
        <w:t xml:space="preserve"> </w:t>
      </w:r>
      <w:r w:rsidRPr="001242A6">
        <w:rPr>
          <w:sz w:val="22"/>
          <w:szCs w:val="22"/>
          <w:lang w:val="en-US"/>
        </w:rPr>
        <w:t>of any event</w:t>
      </w:r>
      <w:r w:rsidRPr="001242A6">
        <w:rPr>
          <w:sz w:val="22"/>
          <w:szCs w:val="22"/>
        </w:rPr>
        <w:t xml:space="preserve"> (</w:t>
      </w:r>
      <w:r w:rsidRPr="001242A6">
        <w:rPr>
          <w:sz w:val="22"/>
          <w:szCs w:val="22"/>
          <w:lang w:val="en-US"/>
        </w:rPr>
        <w:t>measurable set</w:t>
      </w:r>
      <w:r w:rsidRPr="001242A6">
        <w:rPr>
          <w:sz w:val="22"/>
          <w:szCs w:val="22"/>
        </w:rPr>
        <w:t xml:space="preserve">) </w:t>
      </w:r>
      <w:r w:rsidR="00DD029A" w:rsidRPr="00DD029A">
        <w:rPr>
          <w:position w:val="-6"/>
          <w:sz w:val="22"/>
          <w:szCs w:val="22"/>
        </w:rPr>
        <w:pict>
          <v:shape id="_x0000_i4562" type="#_x0000_t75" style="width:30.75pt;height:15pt">
            <v:imagedata r:id="rId3121" o:title=""/>
          </v:shape>
        </w:pict>
      </w:r>
      <w:r w:rsidRPr="001242A6">
        <w:rPr>
          <w:sz w:val="22"/>
          <w:szCs w:val="22"/>
        </w:rPr>
        <w:t xml:space="preserve">, </w:t>
      </w:r>
      <w:r w:rsidRPr="001242A6">
        <w:rPr>
          <w:sz w:val="22"/>
          <w:szCs w:val="22"/>
          <w:lang w:val="en-US"/>
        </w:rPr>
        <w:t xml:space="preserve">as hypothetical probability of falling into union of intervals of the form </w:t>
      </w:r>
      <w:r w:rsidR="00DD029A" w:rsidRPr="00DD029A">
        <w:rPr>
          <w:position w:val="-10"/>
          <w:sz w:val="22"/>
          <w:szCs w:val="22"/>
        </w:rPr>
        <w:pict>
          <v:shape id="_x0000_i4563" type="#_x0000_t75" style="width:57.75pt;height:15pt">
            <v:imagedata r:id="rId3122" o:title=""/>
          </v:shape>
        </w:pict>
      </w:r>
      <w:r w:rsidRPr="001242A6">
        <w:rPr>
          <w:sz w:val="22"/>
          <w:szCs w:val="22"/>
        </w:rPr>
        <w:t xml:space="preserve">, </w:t>
      </w:r>
      <w:r w:rsidR="00DD029A" w:rsidRPr="00DD029A">
        <w:rPr>
          <w:position w:val="-10"/>
          <w:sz w:val="22"/>
          <w:szCs w:val="22"/>
        </w:rPr>
        <w:pict>
          <v:shape id="_x0000_i4564" type="#_x0000_t75" style="width:30.75pt;height:18pt">
            <v:imagedata r:id="rId3123" o:title=""/>
          </v:shape>
        </w:pict>
      </w:r>
      <w:r w:rsidRPr="001242A6">
        <w:rPr>
          <w:sz w:val="22"/>
          <w:szCs w:val="22"/>
        </w:rPr>
        <w:t xml:space="preserve">, </w:t>
      </w:r>
      <w:r w:rsidRPr="001242A6">
        <w:rPr>
          <w:sz w:val="22"/>
          <w:szCs w:val="22"/>
          <w:lang w:val="en-US"/>
        </w:rPr>
        <w:t>the hypothetical probabilities of falling into that are calculated analogous to the formulas</w:t>
      </w:r>
      <w:r w:rsidRPr="001242A6">
        <w:rPr>
          <w:sz w:val="22"/>
          <w:szCs w:val="22"/>
        </w:rPr>
        <w:t xml:space="preserve"> (21.2)</w:t>
      </w:r>
      <w:r w:rsidRPr="001242A6">
        <w:rPr>
          <w:sz w:val="22"/>
          <w:szCs w:val="22"/>
          <w:lang w:val="en-US"/>
        </w:rPr>
        <w:t>, 921.3)</w:t>
      </w:r>
      <w:r w:rsidRPr="001242A6">
        <w:rPr>
          <w:sz w:val="22"/>
          <w:szCs w:val="22"/>
        </w:rPr>
        <w:t xml:space="preserve"> </w:t>
      </w:r>
      <w:r w:rsidRPr="001242A6">
        <w:rPr>
          <w:sz w:val="22"/>
          <w:szCs w:val="22"/>
          <w:lang w:val="en-US"/>
        </w:rPr>
        <w:t>or by the formula</w:t>
      </w:r>
    </w:p>
    <w:p w:rsidR="001242A6" w:rsidRPr="001242A6" w:rsidRDefault="00DD029A" w:rsidP="001242A6">
      <w:pPr>
        <w:widowControl w:val="0"/>
        <w:spacing w:before="120" w:after="120"/>
        <w:jc w:val="center"/>
      </w:pPr>
      <w:r w:rsidRPr="00DD029A">
        <w:rPr>
          <w:position w:val="-34"/>
          <w:sz w:val="22"/>
          <w:szCs w:val="22"/>
        </w:rPr>
        <w:pict>
          <v:shape id="_x0000_i4565" type="#_x0000_t75" style="width:282pt;height:34.5pt">
            <v:imagedata r:id="rId3124" o:title=""/>
          </v:shape>
        </w:pict>
      </w:r>
      <w:r w:rsidR="001242A6" w:rsidRPr="001242A6">
        <w:rPr>
          <w:sz w:val="22"/>
          <w:szCs w:val="22"/>
        </w:rPr>
        <w:t>,</w:t>
      </w:r>
    </w:p>
    <w:p w:rsidR="001242A6" w:rsidRPr="001242A6" w:rsidRDefault="00DD029A" w:rsidP="001242A6">
      <w:pPr>
        <w:widowControl w:val="0"/>
        <w:jc w:val="both"/>
        <w:rPr>
          <w:sz w:val="22"/>
          <w:szCs w:val="22"/>
          <w:lang w:val="en-US"/>
        </w:rPr>
      </w:pPr>
      <w:r w:rsidRPr="00DD029A">
        <w:rPr>
          <w:position w:val="-10"/>
          <w:sz w:val="22"/>
          <w:szCs w:val="22"/>
        </w:rPr>
        <w:pict>
          <v:shape id="_x0000_i4566" type="#_x0000_t75" style="width:30.75pt;height:18pt">
            <v:imagedata r:id="rId3123" o:title=""/>
          </v:shape>
        </w:pict>
      </w:r>
      <w:r w:rsidR="001242A6" w:rsidRPr="001242A6">
        <w:rPr>
          <w:sz w:val="22"/>
          <w:szCs w:val="22"/>
        </w:rPr>
        <w:t xml:space="preserve">, </w:t>
      </w:r>
      <w:r w:rsidR="001242A6" w:rsidRPr="001242A6">
        <w:rPr>
          <w:sz w:val="22"/>
          <w:szCs w:val="22"/>
          <w:lang w:val="en-US"/>
        </w:rPr>
        <w:t xml:space="preserve">i.e. as the sum of increments of the function </w:t>
      </w:r>
      <w:r w:rsidRPr="00DD029A">
        <w:rPr>
          <w:position w:val="-10"/>
          <w:sz w:val="22"/>
          <w:szCs w:val="22"/>
        </w:rPr>
        <w:pict>
          <v:shape id="_x0000_i4567" type="#_x0000_t75" style="width:24.75pt;height:15pt">
            <v:imagedata r:id="rId3125" o:title=""/>
          </v:shape>
        </w:pict>
      </w:r>
      <w:r w:rsidR="001242A6" w:rsidRPr="001242A6">
        <w:rPr>
          <w:sz w:val="22"/>
          <w:szCs w:val="22"/>
        </w:rPr>
        <w:t xml:space="preserve"> </w:t>
      </w:r>
      <w:r w:rsidR="001242A6" w:rsidRPr="001242A6">
        <w:rPr>
          <w:sz w:val="22"/>
          <w:szCs w:val="22"/>
          <w:lang w:val="en-US"/>
        </w:rPr>
        <w:t xml:space="preserve">of distribution of statistical probabilities on the intervals </w:t>
      </w:r>
      <w:r w:rsidR="001242A6" w:rsidRPr="001242A6">
        <w:rPr>
          <w:sz w:val="22"/>
          <w:szCs w:val="22"/>
        </w:rPr>
        <w:t xml:space="preserve"> </w:t>
      </w:r>
      <w:r w:rsidRPr="00DD029A">
        <w:rPr>
          <w:position w:val="-10"/>
          <w:sz w:val="22"/>
          <w:szCs w:val="22"/>
        </w:rPr>
        <w:pict>
          <v:shape id="_x0000_i4568" type="#_x0000_t75" style="width:57.75pt;height:15pt">
            <v:imagedata r:id="rId3126" o:title=""/>
          </v:shape>
        </w:pict>
      </w:r>
      <w:r w:rsidR="001242A6" w:rsidRPr="001242A6">
        <w:rPr>
          <w:sz w:val="22"/>
          <w:szCs w:val="22"/>
        </w:rPr>
        <w:t xml:space="preserve">, </w:t>
      </w:r>
      <w:r w:rsidRPr="00DD029A">
        <w:rPr>
          <w:position w:val="-10"/>
          <w:sz w:val="22"/>
          <w:szCs w:val="22"/>
        </w:rPr>
        <w:pict>
          <v:shape id="_x0000_i4569" type="#_x0000_t75" style="width:30.75pt;height:18pt">
            <v:imagedata r:id="rId3123" o:title=""/>
          </v:shape>
        </w:pict>
      </w:r>
      <w:r w:rsidR="001242A6" w:rsidRPr="001242A6">
        <w:rPr>
          <w:sz w:val="22"/>
          <w:szCs w:val="22"/>
        </w:rPr>
        <w:t>.</w:t>
      </w:r>
    </w:p>
    <w:p w:rsidR="001242A6" w:rsidRPr="001242A6" w:rsidRDefault="001242A6" w:rsidP="001242A6">
      <w:pPr>
        <w:widowControl w:val="0"/>
        <w:ind w:firstLine="340"/>
        <w:jc w:val="both"/>
      </w:pPr>
      <w:r w:rsidRPr="001242A6">
        <w:rPr>
          <w:sz w:val="22"/>
          <w:szCs w:val="22"/>
          <w:lang w:val="en-US"/>
        </w:rPr>
        <w:t>If</w:t>
      </w:r>
      <w:r w:rsidRPr="001242A6">
        <w:rPr>
          <w:sz w:val="22"/>
          <w:szCs w:val="22"/>
        </w:rPr>
        <w:t xml:space="preserve"> </w:t>
      </w:r>
      <w:r w:rsidR="00DD029A" w:rsidRPr="00DD029A">
        <w:rPr>
          <w:position w:val="-28"/>
          <w:sz w:val="22"/>
          <w:szCs w:val="22"/>
        </w:rPr>
        <w:pict>
          <v:shape id="_x0000_i4570" type="#_x0000_t75" style="width:69.75pt;height:24.75pt">
            <v:imagedata r:id="rId3127" o:title=""/>
          </v:shape>
        </w:pict>
      </w:r>
      <w:r w:rsidRPr="001242A6">
        <w:rPr>
          <w:sz w:val="22"/>
          <w:szCs w:val="22"/>
        </w:rPr>
        <w:t xml:space="preserve">, </w:t>
      </w:r>
      <w:r w:rsidR="00DD029A" w:rsidRPr="00DD029A">
        <w:rPr>
          <w:position w:val="-10"/>
          <w:sz w:val="22"/>
        </w:rPr>
        <w:pict>
          <v:shape id="_x0000_i4571" type="#_x0000_t75" style="width:66pt;height:15pt">
            <v:imagedata r:id="rId3128" o:title=""/>
          </v:shape>
        </w:pict>
      </w:r>
      <w:r w:rsidRPr="001242A6">
        <w:rPr>
          <w:sz w:val="22"/>
        </w:rPr>
        <w:t xml:space="preserve">, </w:t>
      </w:r>
      <w:r w:rsidRPr="001242A6">
        <w:rPr>
          <w:sz w:val="22"/>
          <w:lang w:val="en-US"/>
        </w:rPr>
        <w:t>then</w:t>
      </w:r>
    </w:p>
    <w:p w:rsidR="001242A6" w:rsidRPr="001242A6" w:rsidRDefault="00DD029A" w:rsidP="001242A6">
      <w:pPr>
        <w:widowControl w:val="0"/>
        <w:jc w:val="center"/>
      </w:pPr>
      <w:r w:rsidRPr="00DD029A">
        <w:rPr>
          <w:position w:val="-10"/>
          <w:sz w:val="22"/>
          <w:szCs w:val="22"/>
        </w:rPr>
        <w:pict>
          <v:shape id="_x0000_i4572" type="#_x0000_t75" style="width:61.5pt;height:18pt">
            <v:imagedata r:id="rId3129" o:title=""/>
          </v:shape>
        </w:pict>
      </w:r>
      <w:r w:rsidR="001242A6" w:rsidRPr="001242A6">
        <w:rPr>
          <w:sz w:val="22"/>
          <w:szCs w:val="22"/>
        </w:rPr>
        <w:t xml:space="preserve">, </w:t>
      </w:r>
    </w:p>
    <w:p w:rsidR="001242A6" w:rsidRPr="001242A6" w:rsidRDefault="00DD029A" w:rsidP="001242A6">
      <w:pPr>
        <w:widowControl w:val="0"/>
        <w:jc w:val="right"/>
        <w:rPr>
          <w:rFonts w:eastAsia="Calibri"/>
          <w:sz w:val="22"/>
          <w:szCs w:val="22"/>
          <w:lang w:val="en-US" w:eastAsia="en-US"/>
        </w:rPr>
      </w:pPr>
      <w:r w:rsidRPr="00DD029A">
        <w:rPr>
          <w:position w:val="-28"/>
          <w:sz w:val="22"/>
          <w:szCs w:val="22"/>
        </w:rPr>
        <w:pict>
          <v:shape id="_x0000_i4573" type="#_x0000_t75" style="width:148.5pt;height:27pt">
            <v:imagedata r:id="rId3130" o:title=""/>
          </v:shape>
        </w:pict>
      </w:r>
      <w:r w:rsidR="001242A6" w:rsidRPr="001242A6">
        <w:rPr>
          <w:sz w:val="22"/>
          <w:szCs w:val="22"/>
        </w:rPr>
        <w:t>.</w:t>
      </w:r>
      <w:r w:rsidR="001242A6" w:rsidRPr="001242A6">
        <w:rPr>
          <w:sz w:val="22"/>
          <w:szCs w:val="22"/>
        </w:rPr>
        <w:tab/>
      </w:r>
      <w:r w:rsidR="001242A6" w:rsidRPr="001242A6">
        <w:rPr>
          <w:sz w:val="22"/>
          <w:szCs w:val="22"/>
        </w:rPr>
        <w:tab/>
        <w:t>(21.</w:t>
      </w:r>
      <w:r w:rsidR="001242A6" w:rsidRPr="001242A6">
        <w:rPr>
          <w:sz w:val="22"/>
          <w:szCs w:val="22"/>
          <w:lang w:val="en-US"/>
        </w:rPr>
        <w:t>4</w:t>
      </w:r>
      <w:r w:rsidR="001242A6" w:rsidRPr="001242A6">
        <w:rPr>
          <w:sz w:val="22"/>
          <w:szCs w:val="22"/>
        </w:rPr>
        <w:t>)</w:t>
      </w:r>
    </w:p>
    <w:p w:rsidR="001242A6" w:rsidRPr="001242A6" w:rsidRDefault="001242A6" w:rsidP="001242A6">
      <w:pPr>
        <w:widowControl w:val="0"/>
        <w:ind w:firstLine="340"/>
        <w:jc w:val="both"/>
        <w:rPr>
          <w:rFonts w:eastAsia="Calibri"/>
          <w:sz w:val="22"/>
          <w:szCs w:val="22"/>
          <w:lang w:val="en-US" w:eastAsia="en-US"/>
        </w:rPr>
      </w:pPr>
      <w:r w:rsidRPr="001242A6">
        <w:rPr>
          <w:rFonts w:eastAsia="Calibri"/>
          <w:sz w:val="22"/>
          <w:szCs w:val="22"/>
          <w:lang w:val="en-US" w:eastAsia="en-US"/>
        </w:rPr>
        <w:t>Let there is defined the probabilistic space</w:t>
      </w:r>
      <w:r w:rsidRPr="001242A6">
        <w:rPr>
          <w:rFonts w:eastAsia="Calibri"/>
          <w:sz w:val="22"/>
          <w:szCs w:val="22"/>
          <w:lang w:eastAsia="en-US"/>
        </w:rPr>
        <w:t xml:space="preserve"> </w:t>
      </w:r>
      <w:r w:rsidR="00DD029A" w:rsidRPr="00DD029A">
        <w:rPr>
          <w:position w:val="-10"/>
          <w:sz w:val="22"/>
          <w:szCs w:val="22"/>
        </w:rPr>
        <w:pict>
          <v:shape id="_x0000_i4574" type="#_x0000_t75" style="width:45pt;height:18pt">
            <v:imagedata r:id="rId3131" o:title=""/>
          </v:shape>
        </w:pict>
      </w:r>
      <w:r w:rsidRPr="001242A6">
        <w:rPr>
          <w:sz w:val="22"/>
          <w:szCs w:val="22"/>
        </w:rPr>
        <w:t xml:space="preserve">, </w:t>
      </w:r>
      <w:r w:rsidR="00DD029A" w:rsidRPr="00DD029A">
        <w:rPr>
          <w:position w:val="-10"/>
          <w:sz w:val="22"/>
          <w:szCs w:val="22"/>
        </w:rPr>
        <w:pict>
          <v:shape id="_x0000_i4575" type="#_x0000_t75" style="width:52.5pt;height:17.25pt">
            <v:imagedata r:id="rId3132" o:title=""/>
          </v:shape>
        </w:pict>
      </w:r>
      <w:r w:rsidRPr="001242A6">
        <w:rPr>
          <w:sz w:val="22"/>
          <w:szCs w:val="22"/>
        </w:rPr>
        <w:t xml:space="preserve">, </w:t>
      </w:r>
      <w:r w:rsidR="00DD029A" w:rsidRPr="00DD029A">
        <w:rPr>
          <w:position w:val="-10"/>
          <w:sz w:val="22"/>
          <w:szCs w:val="22"/>
        </w:rPr>
        <w:pict>
          <v:shape id="_x0000_i4576" type="#_x0000_t75" style="width:51pt;height:18pt">
            <v:imagedata r:id="rId2950" o:title=""/>
          </v:shape>
        </w:pict>
      </w:r>
      <w:r w:rsidRPr="001242A6">
        <w:rPr>
          <w:sz w:val="22"/>
          <w:szCs w:val="22"/>
        </w:rPr>
        <w:t xml:space="preserve"> </w:t>
      </w:r>
      <w:r w:rsidRPr="001242A6">
        <w:rPr>
          <w:sz w:val="22"/>
          <w:szCs w:val="22"/>
        </w:rPr>
        <w:noBreakHyphen/>
        <w:t xml:space="preserve"> </w:t>
      </w:r>
      <w:r w:rsidRPr="001242A6">
        <w:rPr>
          <w:sz w:val="22"/>
          <w:szCs w:val="22"/>
          <w:lang w:val="en-US"/>
        </w:rPr>
        <w:t>the aggregate of subsets of the set</w:t>
      </w:r>
      <w:r w:rsidRPr="001242A6">
        <w:rPr>
          <w:sz w:val="22"/>
          <w:szCs w:val="22"/>
        </w:rPr>
        <w:t xml:space="preserve"> </w:t>
      </w:r>
      <w:r w:rsidR="00DD029A" w:rsidRPr="00DD029A">
        <w:rPr>
          <w:position w:val="-4"/>
          <w:sz w:val="22"/>
          <w:szCs w:val="22"/>
        </w:rPr>
        <w:pict>
          <v:shape id="_x0000_i4577" type="#_x0000_t75" style="width:12pt;height:14.25pt">
            <v:imagedata r:id="rId3133" o:title=""/>
          </v:shape>
        </w:pict>
      </w:r>
      <w:r w:rsidRPr="001242A6">
        <w:rPr>
          <w:sz w:val="22"/>
          <w:szCs w:val="22"/>
        </w:rPr>
        <w:t xml:space="preserve">, </w:t>
      </w:r>
      <w:r w:rsidRPr="001242A6">
        <w:rPr>
          <w:sz w:val="22"/>
          <w:szCs w:val="22"/>
          <w:lang w:val="en-US"/>
        </w:rPr>
        <w:t>that meets the requirements</w:t>
      </w:r>
      <w:r w:rsidRPr="001242A6">
        <w:rPr>
          <w:sz w:val="22"/>
          <w:szCs w:val="22"/>
        </w:rPr>
        <w:t xml:space="preserve"> 1</w:t>
      </w:r>
      <w:r w:rsidRPr="001242A6">
        <w:rPr>
          <w:sz w:val="22"/>
          <w:szCs w:val="22"/>
          <w:vertAlign w:val="subscript"/>
          <w:lang w:val="en-US"/>
        </w:rPr>
        <w:t>s</w:t>
      </w:r>
      <w:r w:rsidRPr="001242A6">
        <w:rPr>
          <w:sz w:val="22"/>
          <w:szCs w:val="22"/>
        </w:rPr>
        <w:t>-3</w:t>
      </w:r>
      <w:r w:rsidRPr="001242A6">
        <w:rPr>
          <w:sz w:val="22"/>
          <w:szCs w:val="22"/>
          <w:vertAlign w:val="subscript"/>
          <w:lang w:val="en-US"/>
        </w:rPr>
        <w:t>s</w:t>
      </w:r>
      <w:r w:rsidRPr="001242A6">
        <w:rPr>
          <w:sz w:val="22"/>
          <w:szCs w:val="22"/>
          <w:lang w:val="en-US"/>
        </w:rPr>
        <w:t>,</w:t>
      </w:r>
      <w:r w:rsidRPr="001242A6">
        <w:rPr>
          <w:sz w:val="22"/>
          <w:szCs w:val="22"/>
        </w:rPr>
        <w:t xml:space="preserve"> </w:t>
      </w:r>
      <w:r w:rsidRPr="001242A6">
        <w:rPr>
          <w:sz w:val="22"/>
          <w:szCs w:val="22"/>
          <w:lang w:val="en-US"/>
        </w:rPr>
        <w:t>in particular</w:t>
      </w:r>
      <w:r w:rsidRPr="001242A6">
        <w:rPr>
          <w:sz w:val="22"/>
          <w:szCs w:val="22"/>
        </w:rPr>
        <w:t xml:space="preserve"> </w:t>
      </w:r>
      <w:r w:rsidR="00DD029A" w:rsidRPr="00DD029A">
        <w:rPr>
          <w:position w:val="-6"/>
          <w:sz w:val="22"/>
          <w:szCs w:val="22"/>
        </w:rPr>
        <w:pict>
          <v:shape id="_x0000_i4578" type="#_x0000_t75" style="width:11.25pt;height:15pt">
            <v:imagedata r:id="rId3134" o:title=""/>
          </v:shape>
        </w:pict>
      </w:r>
      <w:r w:rsidRPr="001242A6">
        <w:rPr>
          <w:rFonts w:eastAsia="Calibri"/>
          <w:i/>
          <w:sz w:val="22"/>
          <w:szCs w:val="22"/>
          <w:lang w:eastAsia="en-US"/>
        </w:rPr>
        <w:t xml:space="preserve"> </w:t>
      </w:r>
      <w:r w:rsidRPr="001242A6">
        <w:rPr>
          <w:rFonts w:eastAsia="Calibri"/>
          <w:sz w:val="22"/>
          <w:szCs w:val="22"/>
          <w:lang w:val="en-US" w:eastAsia="en-US"/>
        </w:rPr>
        <w:t>contains</w:t>
      </w:r>
      <w:r w:rsidRPr="001242A6">
        <w:rPr>
          <w:rFonts w:eastAsia="Calibri"/>
          <w:i/>
          <w:sz w:val="22"/>
          <w:szCs w:val="22"/>
          <w:lang w:val="en-US" w:eastAsia="en-US"/>
        </w:rPr>
        <w:t xml:space="preserve"> </w:t>
      </w:r>
      <w:r w:rsidRPr="001242A6">
        <w:rPr>
          <w:rFonts w:eastAsia="Calibri"/>
          <w:sz w:val="22"/>
          <w:szCs w:val="22"/>
          <w:lang w:val="en-US" w:eastAsia="en-US"/>
        </w:rPr>
        <w:t>the subsets</w:t>
      </w:r>
      <w:r w:rsidRPr="001242A6">
        <w:rPr>
          <w:rFonts w:eastAsia="Calibri"/>
          <w:sz w:val="22"/>
          <w:szCs w:val="22"/>
          <w:lang w:eastAsia="en-US"/>
        </w:rPr>
        <w:t xml:space="preserve"> </w:t>
      </w:r>
      <w:r w:rsidR="00DD029A" w:rsidRPr="00DD029A">
        <w:rPr>
          <w:position w:val="-10"/>
          <w:sz w:val="22"/>
          <w:szCs w:val="22"/>
        </w:rPr>
        <w:pict>
          <v:shape id="_x0000_i4579" type="#_x0000_t75" style="width:51.75pt;height:17.25pt">
            <v:imagedata r:id="rId3135" o:title=""/>
          </v:shape>
        </w:pict>
      </w:r>
      <w:r w:rsidRPr="001242A6">
        <w:rPr>
          <w:sz w:val="22"/>
          <w:szCs w:val="22"/>
        </w:rPr>
        <w:t xml:space="preserve"> </w:t>
      </w:r>
      <w:r w:rsidRPr="001242A6">
        <w:rPr>
          <w:sz w:val="22"/>
          <w:szCs w:val="22"/>
          <w:lang w:val="en-US"/>
        </w:rPr>
        <w:t>for arbitrary</w:t>
      </w:r>
      <w:r w:rsidRPr="001242A6">
        <w:rPr>
          <w:sz w:val="22"/>
          <w:szCs w:val="22"/>
        </w:rPr>
        <w:t xml:space="preserve"> </w:t>
      </w:r>
      <w:r w:rsidR="00DD029A" w:rsidRPr="00DD029A">
        <w:rPr>
          <w:position w:val="-10"/>
          <w:sz w:val="22"/>
          <w:szCs w:val="22"/>
        </w:rPr>
        <w:pict>
          <v:shape id="_x0000_i4580" type="#_x0000_t75" style="width:49.5pt;height:15pt">
            <v:imagedata r:id="rId3136" o:title=""/>
          </v:shape>
        </w:pict>
      </w:r>
      <w:r w:rsidRPr="001242A6">
        <w:rPr>
          <w:sz w:val="22"/>
          <w:szCs w:val="22"/>
        </w:rPr>
        <w:t xml:space="preserve">, </w:t>
      </w:r>
      <w:r w:rsidR="00DD029A" w:rsidRPr="00DD029A">
        <w:rPr>
          <w:position w:val="-6"/>
          <w:sz w:val="22"/>
          <w:szCs w:val="22"/>
        </w:rPr>
        <w:pict>
          <v:shape id="_x0000_i4581" type="#_x0000_t75" style="width:30pt;height:15pt">
            <v:imagedata r:id="rId3137" o:title=""/>
          </v:shape>
        </w:pict>
      </w:r>
      <w:r w:rsidRPr="001242A6">
        <w:rPr>
          <w:sz w:val="22"/>
          <w:szCs w:val="22"/>
        </w:rPr>
        <w:t>.</w:t>
      </w:r>
    </w:p>
    <w:p w:rsidR="001242A6" w:rsidRPr="001242A6" w:rsidRDefault="001242A6" w:rsidP="001242A6">
      <w:pPr>
        <w:widowControl w:val="0"/>
        <w:ind w:firstLine="340"/>
        <w:jc w:val="both"/>
        <w:rPr>
          <w:rFonts w:eastAsia="Calibri"/>
          <w:sz w:val="22"/>
          <w:szCs w:val="22"/>
          <w:lang w:val="en-US" w:eastAsia="en-US"/>
        </w:rPr>
      </w:pPr>
      <w:r w:rsidRPr="001242A6">
        <w:rPr>
          <w:rFonts w:eastAsia="Calibri"/>
          <w:sz w:val="22"/>
          <w:szCs w:val="22"/>
          <w:lang w:val="en-US" w:eastAsia="en-US"/>
        </w:rPr>
        <w:lastRenderedPageBreak/>
        <w:t>Denote as</w:t>
      </w:r>
      <w:r w:rsidRPr="001242A6">
        <w:rPr>
          <w:rFonts w:eastAsia="Calibri"/>
          <w:sz w:val="22"/>
          <w:szCs w:val="22"/>
          <w:lang w:eastAsia="en-US"/>
        </w:rPr>
        <w:t xml:space="preserve"> </w:t>
      </w:r>
      <w:r w:rsidR="00DD029A" w:rsidRPr="00DD029A">
        <w:rPr>
          <w:rFonts w:eastAsia="Calibri"/>
          <w:position w:val="-28"/>
          <w:sz w:val="22"/>
          <w:szCs w:val="22"/>
          <w:lang w:eastAsia="en-US"/>
        </w:rPr>
        <w:pict>
          <v:shape id="_x0000_i4582" type="#_x0000_t75" style="width:39pt;height:25.5pt">
            <v:imagedata r:id="rId3138" o:title=""/>
          </v:shape>
        </w:pict>
      </w:r>
      <w:r w:rsidRPr="001242A6">
        <w:rPr>
          <w:rFonts w:eastAsia="Calibri"/>
          <w:sz w:val="22"/>
          <w:szCs w:val="22"/>
          <w:lang w:eastAsia="en-US"/>
        </w:rPr>
        <w:t xml:space="preserve"> </w:t>
      </w:r>
      <w:r w:rsidRPr="001242A6">
        <w:rPr>
          <w:rFonts w:eastAsia="Calibri"/>
          <w:sz w:val="22"/>
          <w:szCs w:val="22"/>
          <w:lang w:val="en-US" w:eastAsia="en-US"/>
        </w:rPr>
        <w:t>the sum of all events</w:t>
      </w:r>
      <w:r w:rsidRPr="001242A6">
        <w:rPr>
          <w:rFonts w:eastAsia="Calibri"/>
          <w:sz w:val="22"/>
          <w:szCs w:val="22"/>
          <w:lang w:eastAsia="en-US"/>
        </w:rPr>
        <w:t xml:space="preserve"> </w:t>
      </w:r>
      <w:r w:rsidRPr="001242A6">
        <w:rPr>
          <w:rFonts w:eastAsia="Calibri"/>
          <w:i/>
          <w:sz w:val="22"/>
          <w:szCs w:val="22"/>
          <w:lang w:eastAsia="en-US"/>
        </w:rPr>
        <w:t>А</w:t>
      </w:r>
      <w:r w:rsidRPr="001242A6">
        <w:rPr>
          <w:rFonts w:eastAsia="Calibri"/>
          <w:sz w:val="22"/>
          <w:szCs w:val="22"/>
          <w:lang w:eastAsia="en-US"/>
        </w:rPr>
        <w:t xml:space="preserve"> </w:t>
      </w:r>
      <w:r w:rsidRPr="001242A6">
        <w:rPr>
          <w:rFonts w:eastAsia="Calibri"/>
          <w:sz w:val="22"/>
          <w:szCs w:val="22"/>
          <w:lang w:val="en-US" w:eastAsia="en-US"/>
        </w:rPr>
        <w:t>from</w:t>
      </w:r>
      <w:r w:rsidRPr="001242A6">
        <w:rPr>
          <w:rFonts w:eastAsia="Calibri"/>
          <w:sz w:val="22"/>
          <w:szCs w:val="22"/>
          <w:lang w:eastAsia="en-US"/>
        </w:rPr>
        <w:t xml:space="preserve"> </w:t>
      </w:r>
      <w:r w:rsidRPr="001242A6">
        <w:rPr>
          <w:rFonts w:eastAsia="Calibri"/>
          <w:i/>
          <w:sz w:val="22"/>
          <w:szCs w:val="22"/>
          <w:lang w:eastAsia="en-US"/>
        </w:rPr>
        <w:t>S</w:t>
      </w:r>
      <w:r w:rsidRPr="001242A6">
        <w:rPr>
          <w:rFonts w:eastAsia="Calibri"/>
          <w:sz w:val="22"/>
          <w:szCs w:val="22"/>
          <w:lang w:eastAsia="en-US"/>
        </w:rPr>
        <w:t xml:space="preserve"> </w:t>
      </w:r>
      <w:r w:rsidRPr="001242A6">
        <w:rPr>
          <w:rFonts w:eastAsia="Calibri"/>
          <w:sz w:val="22"/>
          <w:szCs w:val="22"/>
          <w:lang w:val="en-US" w:eastAsia="en-US"/>
        </w:rPr>
        <w:t>such that</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583" type="#_x0000_t75" style="width:68.25pt;height:17.25pt">
            <v:imagedata r:id="rId3139" o:title=""/>
          </v:shape>
        </w:pict>
      </w:r>
      <w:r w:rsidRPr="001242A6">
        <w:rPr>
          <w:rFonts w:eastAsia="Calibri"/>
          <w:sz w:val="22"/>
          <w:szCs w:val="22"/>
          <w:lang w:eastAsia="en-US"/>
        </w:rPr>
        <w:t xml:space="preserve">. </w:t>
      </w:r>
      <w:r w:rsidRPr="001242A6">
        <w:rPr>
          <w:rFonts w:eastAsia="Calibri"/>
          <w:sz w:val="22"/>
          <w:szCs w:val="22"/>
          <w:lang w:val="en-US" w:eastAsia="en-US"/>
        </w:rPr>
        <w:t>Obviously, the sum</w:t>
      </w:r>
      <w:r w:rsidRPr="001242A6">
        <w:rPr>
          <w:rFonts w:eastAsia="Calibri"/>
          <w:sz w:val="22"/>
          <w:szCs w:val="22"/>
          <w:lang w:eastAsia="en-US"/>
        </w:rPr>
        <w:t xml:space="preserve"> </w:t>
      </w:r>
      <w:r w:rsidR="00DD029A" w:rsidRPr="00DD029A">
        <w:rPr>
          <w:rFonts w:eastAsia="Calibri"/>
          <w:position w:val="-28"/>
          <w:sz w:val="22"/>
          <w:szCs w:val="22"/>
          <w:lang w:eastAsia="en-US"/>
        </w:rPr>
        <w:pict>
          <v:shape id="_x0000_i4584" type="#_x0000_t75" style="width:39pt;height:25.5pt">
            <v:imagedata r:id="rId3138" o:title=""/>
          </v:shape>
        </w:pict>
      </w:r>
      <w:r w:rsidRPr="001242A6">
        <w:rPr>
          <w:rFonts w:eastAsia="Calibri"/>
          <w:sz w:val="22"/>
          <w:szCs w:val="22"/>
          <w:lang w:eastAsia="en-US"/>
        </w:rPr>
        <w:t xml:space="preserve"> </w:t>
      </w:r>
      <w:r w:rsidRPr="001242A6">
        <w:rPr>
          <w:rFonts w:eastAsia="Calibri"/>
          <w:sz w:val="22"/>
          <w:szCs w:val="22"/>
          <w:lang w:val="en-US" w:eastAsia="en-US"/>
        </w:rPr>
        <w:t>will belong to the aggregate</w:t>
      </w:r>
      <w:r w:rsidRPr="001242A6">
        <w:rPr>
          <w:rFonts w:eastAsia="Calibri"/>
          <w:sz w:val="22"/>
          <w:szCs w:val="22"/>
          <w:lang w:eastAsia="en-US"/>
        </w:rPr>
        <w:t xml:space="preserve"> </w:t>
      </w:r>
      <w:r w:rsidRPr="001242A6">
        <w:rPr>
          <w:rFonts w:eastAsia="Calibri"/>
          <w:i/>
          <w:sz w:val="22"/>
          <w:szCs w:val="22"/>
          <w:lang w:val="en-US" w:eastAsia="en-US"/>
        </w:rPr>
        <w:t>S</w:t>
      </w:r>
      <w:r w:rsidRPr="001242A6">
        <w:rPr>
          <w:rFonts w:eastAsia="Calibri"/>
          <w:sz w:val="22"/>
          <w:szCs w:val="22"/>
          <w:lang w:eastAsia="en-US"/>
        </w:rPr>
        <w:t xml:space="preserve">, </w:t>
      </w:r>
      <w:r w:rsidRPr="001242A6">
        <w:rPr>
          <w:rFonts w:eastAsia="Calibri"/>
          <w:sz w:val="22"/>
          <w:szCs w:val="22"/>
          <w:lang w:val="en-US" w:eastAsia="en-US"/>
        </w:rPr>
        <w:t>i.e. will be an event</w:t>
      </w:r>
      <w:r w:rsidRPr="001242A6">
        <w:rPr>
          <w:rFonts w:eastAsia="Calibri"/>
          <w:sz w:val="22"/>
          <w:szCs w:val="22"/>
          <w:lang w:eastAsia="en-US"/>
        </w:rPr>
        <w:t>.</w:t>
      </w:r>
    </w:p>
    <w:p w:rsidR="001242A6" w:rsidRPr="001242A6" w:rsidRDefault="001242A6" w:rsidP="001242A6">
      <w:pPr>
        <w:widowControl w:val="0"/>
        <w:ind w:firstLine="340"/>
        <w:jc w:val="both"/>
      </w:pPr>
      <w:r w:rsidRPr="001242A6">
        <w:rPr>
          <w:rFonts w:eastAsia="Calibri"/>
          <w:sz w:val="22"/>
          <w:szCs w:val="22"/>
          <w:lang w:val="en-US" w:eastAsia="en-US"/>
        </w:rPr>
        <w:t>Put</w:t>
      </w:r>
    </w:p>
    <w:p w:rsidR="001242A6" w:rsidRPr="001242A6" w:rsidRDefault="00DD029A" w:rsidP="001242A6">
      <w:pPr>
        <w:widowControl w:val="0"/>
        <w:jc w:val="center"/>
        <w:rPr>
          <w:rFonts w:eastAsia="Calibri"/>
          <w:sz w:val="22"/>
          <w:szCs w:val="22"/>
          <w:lang w:val="en-US" w:eastAsia="en-US"/>
        </w:rPr>
      </w:pPr>
      <w:r w:rsidRPr="00DD029A">
        <w:rPr>
          <w:rFonts w:eastAsia="Calibri"/>
          <w:position w:val="-34"/>
          <w:sz w:val="22"/>
          <w:szCs w:val="22"/>
          <w:lang w:eastAsia="en-US"/>
        </w:rPr>
        <w:pict>
          <v:shape id="_x0000_i4585" type="#_x0000_t75" style="width:158.25pt;height:39pt">
            <v:imagedata r:id="rId3140" o:title=""/>
          </v:shape>
        </w:pict>
      </w:r>
      <w:r w:rsidR="001242A6" w:rsidRPr="001242A6">
        <w:rPr>
          <w:rFonts w:eastAsia="Calibri"/>
          <w:sz w:val="22"/>
          <w:szCs w:val="22"/>
          <w:lang w:eastAsia="en-US"/>
        </w:rPr>
        <w:t xml:space="preserve">, </w:t>
      </w:r>
      <w:r w:rsidRPr="00DD029A">
        <w:rPr>
          <w:position w:val="-6"/>
        </w:rPr>
        <w:pict>
          <v:shape id="_x0000_i4586" type="#_x0000_t75" style="width:27pt;height:12pt">
            <v:imagedata r:id="rId3141" o:title=""/>
          </v:shape>
        </w:pict>
      </w:r>
      <w:r w:rsidR="001242A6" w:rsidRPr="001242A6">
        <w:t xml:space="preserve">, </w:t>
      </w:r>
      <w:r w:rsidRPr="00DD029A">
        <w:rPr>
          <w:position w:val="-10"/>
          <w:sz w:val="22"/>
          <w:szCs w:val="22"/>
        </w:rPr>
        <w:pict>
          <v:shape id="_x0000_i4587" type="#_x0000_t75" style="width:48.75pt;height:17.25pt">
            <v:imagedata r:id="rId3142" o:title=""/>
          </v:shape>
        </w:pict>
      </w:r>
      <w:r w:rsidR="001242A6" w:rsidRPr="001242A6">
        <w:rPr>
          <w:sz w:val="22"/>
          <w:szCs w:val="22"/>
        </w:rPr>
        <w:t>.</w:t>
      </w:r>
    </w:p>
    <w:p w:rsidR="001242A6" w:rsidRPr="001242A6" w:rsidRDefault="001242A6" w:rsidP="001242A6">
      <w:pPr>
        <w:widowControl w:val="0"/>
        <w:ind w:firstLine="340"/>
        <w:jc w:val="both"/>
        <w:rPr>
          <w:rFonts w:eastAsia="Calibri"/>
          <w:sz w:val="22"/>
          <w:szCs w:val="22"/>
          <w:lang w:val="en-US" w:eastAsia="en-US"/>
        </w:rPr>
      </w:pPr>
      <w:r w:rsidRPr="001242A6">
        <w:rPr>
          <w:rFonts w:eastAsia="Calibri"/>
          <w:sz w:val="22"/>
          <w:szCs w:val="22"/>
          <w:lang w:val="en-US" w:eastAsia="en-US"/>
        </w:rPr>
        <w:t>Obviously, the function</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588" type="#_x0000_t75" style="width:30pt;height:18pt">
            <v:imagedata r:id="rId3143" o:title=""/>
          </v:shape>
        </w:pict>
      </w:r>
      <w:r w:rsidRPr="001242A6">
        <w:rPr>
          <w:rFonts w:eastAsia="Calibri"/>
          <w:sz w:val="22"/>
          <w:szCs w:val="22"/>
          <w:lang w:eastAsia="en-US"/>
        </w:rPr>
        <w:t xml:space="preserve"> </w:t>
      </w:r>
      <w:r w:rsidRPr="001242A6">
        <w:rPr>
          <w:rFonts w:eastAsia="Calibri"/>
          <w:sz w:val="22"/>
          <w:szCs w:val="22"/>
          <w:lang w:val="en-US" w:eastAsia="en-US"/>
        </w:rPr>
        <w:t>is defined for all</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589" type="#_x0000_t75" style="width:54pt;height:15pt">
            <v:imagedata r:id="rId3144" o:title=""/>
          </v:shape>
        </w:pict>
      </w:r>
      <w:r w:rsidRPr="001242A6">
        <w:rPr>
          <w:rFonts w:eastAsia="Calibri"/>
          <w:sz w:val="22"/>
          <w:szCs w:val="22"/>
          <w:lang w:eastAsia="en-US"/>
        </w:rPr>
        <w:t>.</w:t>
      </w:r>
    </w:p>
    <w:p w:rsidR="001242A6" w:rsidRPr="001242A6" w:rsidRDefault="001242A6" w:rsidP="001242A6">
      <w:pPr>
        <w:widowControl w:val="0"/>
        <w:ind w:firstLine="340"/>
        <w:jc w:val="both"/>
      </w:pPr>
      <w:r w:rsidRPr="001242A6">
        <w:rPr>
          <w:rFonts w:eastAsia="Calibri"/>
          <w:sz w:val="22"/>
          <w:szCs w:val="22"/>
          <w:lang w:val="en-US" w:eastAsia="en-US"/>
        </w:rPr>
        <w:t>It is easy to see, that the function</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590" type="#_x0000_t75" style="width:30pt;height:18pt">
            <v:imagedata r:id="rId3145" o:title=""/>
          </v:shape>
        </w:pict>
      </w:r>
      <w:r w:rsidRPr="001242A6">
        <w:rPr>
          <w:rFonts w:eastAsia="Calibri"/>
          <w:sz w:val="22"/>
          <w:szCs w:val="22"/>
          <w:lang w:eastAsia="en-US"/>
        </w:rPr>
        <w:t xml:space="preserve"> </w:t>
      </w:r>
      <w:r w:rsidRPr="001242A6">
        <w:rPr>
          <w:rFonts w:eastAsia="Calibri"/>
          <w:sz w:val="22"/>
          <w:szCs w:val="22"/>
          <w:lang w:val="en-US" w:eastAsia="en-US"/>
        </w:rPr>
        <w:t>meets the following properties</w:t>
      </w:r>
      <w:r w:rsidRPr="001242A6">
        <w:rPr>
          <w:rFonts w:eastAsia="Calibri"/>
          <w:sz w:val="22"/>
          <w:szCs w:val="22"/>
          <w:lang w:eastAsia="en-US"/>
        </w:rPr>
        <w:t>:</w:t>
      </w:r>
    </w:p>
    <w:p w:rsidR="001242A6" w:rsidRPr="001242A6" w:rsidRDefault="00DD029A" w:rsidP="00CF357F">
      <w:pPr>
        <w:widowControl w:val="0"/>
        <w:numPr>
          <w:ilvl w:val="0"/>
          <w:numId w:val="48"/>
        </w:numPr>
        <w:ind w:hanging="170"/>
        <w:contextualSpacing/>
        <w:jc w:val="both"/>
      </w:pPr>
      <w:r w:rsidRPr="00DD029A">
        <w:rPr>
          <w:rFonts w:eastAsia="Calibri"/>
          <w:position w:val="-10"/>
          <w:sz w:val="22"/>
          <w:szCs w:val="22"/>
          <w:lang w:eastAsia="en-US"/>
        </w:rPr>
        <w:pict>
          <v:shape id="_x0000_i4591" type="#_x0000_t75" style="width:46.5pt;height:18pt">
            <v:imagedata r:id="rId3146" o:title=""/>
          </v:shape>
        </w:pict>
      </w:r>
      <w:r w:rsidR="001242A6" w:rsidRPr="001242A6">
        <w:rPr>
          <w:sz w:val="22"/>
          <w:szCs w:val="22"/>
          <w:lang w:eastAsia="en-US"/>
        </w:rPr>
        <w:t xml:space="preserve"> </w:t>
      </w:r>
      <w:r w:rsidR="001242A6" w:rsidRPr="001242A6">
        <w:rPr>
          <w:sz w:val="22"/>
          <w:szCs w:val="22"/>
          <w:lang w:val="en-US" w:eastAsia="en-US"/>
        </w:rPr>
        <w:t>as statistical probability of some event</w:t>
      </w:r>
      <w:r w:rsidR="001242A6" w:rsidRPr="001242A6">
        <w:rPr>
          <w:rFonts w:eastAsia="Calibri"/>
          <w:sz w:val="22"/>
          <w:szCs w:val="22"/>
          <w:lang w:eastAsia="en-US"/>
        </w:rPr>
        <w:t>.</w:t>
      </w:r>
    </w:p>
    <w:p w:rsidR="001242A6" w:rsidRPr="001242A6" w:rsidRDefault="00DD029A" w:rsidP="00CF357F">
      <w:pPr>
        <w:widowControl w:val="0"/>
        <w:numPr>
          <w:ilvl w:val="0"/>
          <w:numId w:val="48"/>
        </w:numPr>
        <w:ind w:left="0" w:firstLine="340"/>
        <w:contextualSpacing/>
        <w:jc w:val="both"/>
      </w:pPr>
      <w:r w:rsidRPr="00DD029A">
        <w:rPr>
          <w:rFonts w:eastAsia="Calibri"/>
          <w:position w:val="-10"/>
          <w:sz w:val="22"/>
          <w:szCs w:val="22"/>
          <w:lang w:eastAsia="en-US"/>
        </w:rPr>
        <w:pict>
          <v:shape id="_x0000_i4592" type="#_x0000_t75" style="width:56.25pt;height:18pt">
            <v:imagedata r:id="rId3147" o:title=""/>
          </v:shape>
        </w:pict>
      </w:r>
      <w:r w:rsidR="001242A6" w:rsidRPr="001242A6">
        <w:rPr>
          <w:sz w:val="22"/>
          <w:szCs w:val="22"/>
          <w:lang w:eastAsia="en-US"/>
        </w:rPr>
        <w:t xml:space="preserve"> </w:t>
      </w:r>
      <w:r w:rsidR="001242A6" w:rsidRPr="001242A6">
        <w:rPr>
          <w:sz w:val="22"/>
          <w:szCs w:val="22"/>
          <w:lang w:val="en-US" w:eastAsia="en-US"/>
        </w:rPr>
        <w:t>as statistical probability of impossible event</w:t>
      </w:r>
      <w:r w:rsidR="001242A6" w:rsidRPr="001242A6">
        <w:rPr>
          <w:rFonts w:eastAsia="Calibri"/>
          <w:sz w:val="22"/>
          <w:szCs w:val="22"/>
          <w:lang w:eastAsia="en-US"/>
        </w:rPr>
        <w:t xml:space="preserve">, </w:t>
      </w:r>
      <w:r w:rsidR="001242A6" w:rsidRPr="001242A6">
        <w:rPr>
          <w:rFonts w:eastAsia="Calibri"/>
          <w:sz w:val="22"/>
          <w:szCs w:val="22"/>
          <w:lang w:val="en-US" w:eastAsia="en-US"/>
        </w:rPr>
        <w:t>since for arbitrary</w:t>
      </w:r>
      <w:r w:rsidR="001242A6" w:rsidRPr="001242A6">
        <w:rPr>
          <w:rFonts w:eastAsia="Calibri"/>
          <w:sz w:val="22"/>
          <w:szCs w:val="22"/>
          <w:lang w:eastAsia="en-US"/>
        </w:rPr>
        <w:t xml:space="preserve"> </w:t>
      </w:r>
      <w:r w:rsidRPr="00DD029A">
        <w:rPr>
          <w:rFonts w:eastAsia="Calibri"/>
          <w:position w:val="-4"/>
          <w:sz w:val="22"/>
          <w:szCs w:val="22"/>
          <w:lang w:eastAsia="en-US"/>
        </w:rPr>
        <w:pict>
          <v:shape id="_x0000_i4593" type="#_x0000_t75" style="width:12pt;height:12pt">
            <v:imagedata r:id="rId3148" o:title=""/>
          </v:shape>
        </w:pict>
      </w:r>
    </w:p>
    <w:p w:rsidR="001242A6" w:rsidRPr="001242A6" w:rsidRDefault="00DD029A" w:rsidP="001242A6">
      <w:pPr>
        <w:widowControl w:val="0"/>
        <w:ind w:firstLine="340"/>
        <w:jc w:val="center"/>
        <w:rPr>
          <w:rFonts w:eastAsia="Calibri"/>
          <w:sz w:val="22"/>
          <w:szCs w:val="22"/>
          <w:lang w:val="en-US" w:eastAsia="en-US"/>
        </w:rPr>
      </w:pPr>
      <w:r w:rsidRPr="00DD029A">
        <w:rPr>
          <w:rFonts w:eastAsia="Calibri"/>
          <w:position w:val="-28"/>
          <w:sz w:val="22"/>
          <w:szCs w:val="22"/>
          <w:lang w:eastAsia="en-US"/>
        </w:rPr>
        <w:pict>
          <v:shape id="_x0000_i4594" type="#_x0000_t75" style="width:62.25pt;height:25.5pt">
            <v:imagedata r:id="rId3149" o:title=""/>
          </v:shape>
        </w:pict>
      </w:r>
      <w:r w:rsidR="001242A6" w:rsidRPr="001242A6">
        <w:rPr>
          <w:rFonts w:eastAsia="Calibri"/>
          <w:sz w:val="22"/>
          <w:szCs w:val="22"/>
          <w:lang w:eastAsia="en-US"/>
        </w:rPr>
        <w:t xml:space="preserve">, </w:t>
      </w:r>
      <w:r w:rsidR="001242A6" w:rsidRPr="001242A6">
        <w:rPr>
          <w:rFonts w:eastAsia="Calibri"/>
          <w:sz w:val="22"/>
          <w:szCs w:val="22"/>
          <w:lang w:val="en-US" w:eastAsia="en-US"/>
        </w:rPr>
        <w:t xml:space="preserve">since </w:t>
      </w:r>
      <w:r w:rsidRPr="00DD029A">
        <w:rPr>
          <w:rFonts w:eastAsia="Calibri"/>
          <w:position w:val="-10"/>
          <w:sz w:val="22"/>
          <w:szCs w:val="22"/>
          <w:lang w:eastAsia="en-US"/>
        </w:rPr>
        <w:pict>
          <v:shape id="_x0000_i4595" type="#_x0000_t75" style="width:66pt;height:15pt">
            <v:imagedata r:id="rId3150" o:title=""/>
          </v:shape>
        </w:pict>
      </w:r>
      <w:r w:rsidR="001242A6" w:rsidRPr="001242A6">
        <w:rPr>
          <w:rFonts w:eastAsia="Calibri"/>
          <w:sz w:val="22"/>
          <w:szCs w:val="22"/>
          <w:lang w:eastAsia="en-US"/>
        </w:rPr>
        <w:t>.</w:t>
      </w:r>
    </w:p>
    <w:p w:rsidR="001242A6" w:rsidRPr="001242A6" w:rsidRDefault="001242A6" w:rsidP="00CF357F">
      <w:pPr>
        <w:widowControl w:val="0"/>
        <w:numPr>
          <w:ilvl w:val="0"/>
          <w:numId w:val="48"/>
        </w:numPr>
        <w:ind w:left="0" w:firstLine="340"/>
        <w:jc w:val="both"/>
      </w:pPr>
      <w:r w:rsidRPr="001242A6">
        <w:rPr>
          <w:rFonts w:eastAsia="Calibri"/>
          <w:sz w:val="22"/>
          <w:szCs w:val="22"/>
          <w:lang w:val="en-US" w:eastAsia="en-US"/>
        </w:rPr>
        <w:t>For arbitrary</w:t>
      </w:r>
      <w:r w:rsidRPr="001242A6">
        <w:rPr>
          <w:rFonts w:eastAsia="Calibri"/>
          <w:sz w:val="22"/>
          <w:szCs w:val="22"/>
          <w:lang w:eastAsia="en-US"/>
        </w:rPr>
        <w:t xml:space="preserve"> </w:t>
      </w:r>
      <w:r w:rsidR="00DD029A" w:rsidRPr="00DD029A">
        <w:rPr>
          <w:rFonts w:eastAsia="Calibri"/>
          <w:position w:val="-10"/>
          <w:sz w:val="22"/>
          <w:szCs w:val="22"/>
          <w:lang w:val="ru-RU" w:eastAsia="en-US"/>
        </w:rPr>
        <w:pict>
          <v:shape id="_x0000_i4596" type="#_x0000_t75" style="width:54pt;height:15pt">
            <v:imagedata r:id="rId3151" o:title=""/>
          </v:shape>
        </w:pict>
      </w:r>
    </w:p>
    <w:p w:rsidR="001242A6" w:rsidRPr="001242A6" w:rsidRDefault="00DD029A" w:rsidP="001242A6">
      <w:pPr>
        <w:widowControl w:val="0"/>
        <w:ind w:left="709" w:firstLine="340"/>
        <w:jc w:val="both"/>
      </w:pPr>
      <w:r w:rsidRPr="00DD029A">
        <w:rPr>
          <w:rFonts w:eastAsia="Calibri"/>
          <w:position w:val="-26"/>
          <w:sz w:val="22"/>
          <w:szCs w:val="22"/>
          <w:lang w:val="ru-RU" w:eastAsia="en-US"/>
        </w:rPr>
        <w:pict>
          <v:shape id="_x0000_i4597" type="#_x0000_t75" style="width:265.5pt;height:27pt">
            <v:imagedata r:id="rId3152" o:title=""/>
          </v:shape>
        </w:pict>
      </w:r>
    </w:p>
    <w:p w:rsidR="001242A6" w:rsidRPr="001242A6" w:rsidRDefault="00DD029A" w:rsidP="001242A6">
      <w:pPr>
        <w:widowControl w:val="0"/>
        <w:ind w:left="567" w:firstLine="340"/>
        <w:jc w:val="center"/>
        <w:rPr>
          <w:rFonts w:eastAsia="Calibri"/>
          <w:sz w:val="22"/>
          <w:szCs w:val="22"/>
          <w:lang w:val="en-US" w:eastAsia="en-US"/>
        </w:rPr>
      </w:pPr>
      <w:r w:rsidRPr="00DD029A">
        <w:rPr>
          <w:position w:val="-10"/>
        </w:rPr>
        <w:pict>
          <v:shape id="_x0000_i4598" type="#_x0000_t75" style="width:60pt;height:18pt">
            <v:imagedata r:id="rId3153" o:title=""/>
          </v:shape>
        </w:pict>
      </w:r>
      <w:r w:rsidR="001242A6" w:rsidRPr="001242A6">
        <w:rPr>
          <w:rFonts w:eastAsia="Calibri"/>
          <w:sz w:val="22"/>
          <w:szCs w:val="22"/>
          <w:lang w:eastAsia="en-US"/>
        </w:rPr>
        <w:t xml:space="preserve">, </w:t>
      </w:r>
      <w:r w:rsidRPr="00DD029A">
        <w:rPr>
          <w:rFonts w:eastAsia="Calibri"/>
          <w:position w:val="-6"/>
          <w:sz w:val="22"/>
          <w:szCs w:val="22"/>
          <w:lang w:val="ru-RU" w:eastAsia="en-US"/>
        </w:rPr>
        <w:pict>
          <v:shape id="_x0000_i4599" type="#_x0000_t75" style="width:27.75pt;height:12.75pt">
            <v:imagedata r:id="rId3154" o:title=""/>
          </v:shape>
        </w:pict>
      </w:r>
      <w:r w:rsidR="001242A6" w:rsidRPr="001242A6">
        <w:rPr>
          <w:rFonts w:eastAsia="Calibri"/>
          <w:sz w:val="22"/>
          <w:szCs w:val="22"/>
          <w:lang w:eastAsia="en-US"/>
        </w:rPr>
        <w:t>.</w:t>
      </w:r>
    </w:p>
    <w:p w:rsidR="001242A6" w:rsidRPr="001242A6" w:rsidRDefault="001242A6" w:rsidP="00CF357F">
      <w:pPr>
        <w:widowControl w:val="0"/>
        <w:numPr>
          <w:ilvl w:val="0"/>
          <w:numId w:val="48"/>
        </w:numPr>
        <w:ind w:left="0" w:firstLine="340"/>
        <w:contextualSpacing/>
        <w:jc w:val="both"/>
        <w:rPr>
          <w:rFonts w:eastAsia="Calibri"/>
          <w:sz w:val="22"/>
          <w:szCs w:val="22"/>
          <w:lang w:val="en-US" w:eastAsia="en-US"/>
        </w:rPr>
      </w:pPr>
      <w:r w:rsidRPr="001242A6">
        <w:rPr>
          <w:rFonts w:eastAsia="Calibri"/>
          <w:sz w:val="22"/>
          <w:szCs w:val="22"/>
          <w:lang w:val="en-US" w:eastAsia="en-US"/>
        </w:rPr>
        <w:t>The function</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00" type="#_x0000_t75" style="width:30pt;height:18pt">
            <v:imagedata r:id="rId3155" o:title=""/>
          </v:shape>
        </w:pict>
      </w:r>
      <w:r w:rsidRPr="001242A6">
        <w:rPr>
          <w:rFonts w:eastAsia="Calibri"/>
          <w:sz w:val="22"/>
          <w:szCs w:val="22"/>
          <w:lang w:eastAsia="en-US"/>
        </w:rPr>
        <w:t xml:space="preserve"> </w:t>
      </w:r>
      <w:r w:rsidRPr="001242A6">
        <w:rPr>
          <w:rFonts w:eastAsia="Calibri"/>
          <w:sz w:val="22"/>
          <w:szCs w:val="22"/>
          <w:lang w:val="en-US" w:eastAsia="en-US"/>
        </w:rPr>
        <w:t xml:space="preserve">is </w:t>
      </w:r>
      <w:proofErr w:type="spellStart"/>
      <w:r w:rsidRPr="001242A6">
        <w:rPr>
          <w:rFonts w:eastAsia="Calibri"/>
          <w:sz w:val="22"/>
          <w:szCs w:val="22"/>
          <w:lang w:val="en-US" w:eastAsia="en-US"/>
        </w:rPr>
        <w:t>nondecreasing</w:t>
      </w:r>
      <w:proofErr w:type="spellEnd"/>
      <w:r w:rsidRPr="001242A6">
        <w:rPr>
          <w:rFonts w:eastAsia="Calibri"/>
          <w:sz w:val="22"/>
          <w:szCs w:val="22"/>
          <w:lang w:eastAsia="en-US"/>
        </w:rPr>
        <w:t xml:space="preserve">, </w:t>
      </w:r>
      <w:r w:rsidRPr="001242A6">
        <w:rPr>
          <w:rFonts w:eastAsia="Calibri"/>
          <w:sz w:val="22"/>
          <w:szCs w:val="22"/>
          <w:lang w:val="en-US" w:eastAsia="en-US"/>
        </w:rPr>
        <w:t>i.e. if</w: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601" type="#_x0000_t75" style="width:25.5pt;height:11.25pt">
            <v:imagedata r:id="rId3156" o:title=""/>
          </v:shape>
        </w:pict>
      </w:r>
      <w:r w:rsidRPr="001242A6">
        <w:rPr>
          <w:rFonts w:eastAsia="Calibri"/>
          <w:sz w:val="22"/>
          <w:szCs w:val="22"/>
          <w:lang w:eastAsia="en-US"/>
        </w:rPr>
        <w:t xml:space="preserve">, </w:t>
      </w:r>
      <w:r w:rsidRPr="001242A6">
        <w:rPr>
          <w:rFonts w:eastAsia="Calibri"/>
          <w:sz w:val="22"/>
          <w:szCs w:val="22"/>
          <w:lang w:val="en-US" w:eastAsia="en-US"/>
        </w:rPr>
        <w:t>then</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02" type="#_x0000_t75" style="width:67.5pt;height:18pt">
            <v:imagedata r:id="rId3157" o:title=""/>
          </v:shape>
        </w:pict>
      </w:r>
      <w:r w:rsidRPr="001242A6">
        <w:rPr>
          <w:rFonts w:eastAsia="Calibri"/>
          <w:sz w:val="22"/>
          <w:szCs w:val="22"/>
          <w:lang w:eastAsia="en-US"/>
        </w:rPr>
        <w:t>.</w:t>
      </w:r>
    </w:p>
    <w:p w:rsidR="001242A6" w:rsidRPr="001242A6" w:rsidRDefault="001242A6" w:rsidP="001242A6">
      <w:pPr>
        <w:widowControl w:val="0"/>
        <w:ind w:firstLine="340"/>
        <w:jc w:val="both"/>
      </w:pPr>
      <w:r w:rsidRPr="001242A6">
        <w:rPr>
          <w:rFonts w:eastAsia="Calibri"/>
          <w:sz w:val="22"/>
          <w:szCs w:val="22"/>
          <w:lang w:val="en-US" w:eastAsia="en-US"/>
        </w:rPr>
        <w:t>Indeed</w:t>
      </w:r>
      <w:r w:rsidRPr="001242A6">
        <w:rPr>
          <w:rFonts w:eastAsia="Calibri"/>
          <w:sz w:val="22"/>
          <w:szCs w:val="22"/>
          <w:lang w:eastAsia="en-US"/>
        </w:rPr>
        <w:t xml:space="preserve">, </w:t>
      </w:r>
      <w:r w:rsidRPr="001242A6">
        <w:rPr>
          <w:rFonts w:eastAsia="Calibri"/>
          <w:sz w:val="22"/>
          <w:szCs w:val="22"/>
          <w:lang w:val="en-US" w:eastAsia="en-US"/>
        </w:rPr>
        <w:t>let</w: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603" type="#_x0000_t75" style="width:25.5pt;height:11.25pt">
            <v:imagedata r:id="rId3158" o:title=""/>
          </v:shape>
        </w:pict>
      </w:r>
      <w:r w:rsidRPr="001242A6">
        <w:rPr>
          <w:rFonts w:eastAsia="Calibri"/>
          <w:sz w:val="22"/>
          <w:szCs w:val="22"/>
          <w:lang w:eastAsia="en-US"/>
        </w:rPr>
        <w:t xml:space="preserve">. </w:t>
      </w:r>
      <w:r w:rsidRPr="001242A6">
        <w:rPr>
          <w:rFonts w:eastAsia="Calibri"/>
          <w:sz w:val="22"/>
          <w:szCs w:val="22"/>
          <w:lang w:val="en-US" w:eastAsia="en-US"/>
        </w:rPr>
        <w:t>Then</w:t>
      </w:r>
    </w:p>
    <w:p w:rsidR="001242A6" w:rsidRPr="001242A6" w:rsidRDefault="00DD029A" w:rsidP="001242A6">
      <w:pPr>
        <w:widowControl w:val="0"/>
        <w:spacing w:after="120"/>
        <w:jc w:val="center"/>
        <w:rPr>
          <w:rFonts w:eastAsia="Calibri"/>
          <w:sz w:val="22"/>
          <w:szCs w:val="22"/>
          <w:lang w:val="en-US" w:eastAsia="en-US"/>
        </w:rPr>
      </w:pPr>
      <w:r w:rsidRPr="00DD029A">
        <w:rPr>
          <w:rFonts w:eastAsia="Calibri"/>
          <w:position w:val="-28"/>
          <w:sz w:val="22"/>
          <w:szCs w:val="22"/>
          <w:lang w:eastAsia="en-US"/>
        </w:rPr>
        <w:pict>
          <v:shape id="_x0000_i4604" type="#_x0000_t75" style="width:88.5pt;height:25.5pt">
            <v:imagedata r:id="rId3159" o:title=""/>
          </v:shape>
        </w:pict>
      </w:r>
      <w:r w:rsidR="001242A6" w:rsidRPr="001242A6">
        <w:rPr>
          <w:rFonts w:eastAsia="Calibri"/>
          <w:sz w:val="22"/>
          <w:szCs w:val="22"/>
          <w:lang w:eastAsia="en-US"/>
        </w:rPr>
        <w:t xml:space="preserve">, </w:t>
      </w:r>
      <w:r w:rsidRPr="00DD029A">
        <w:rPr>
          <w:rFonts w:eastAsia="Calibri"/>
          <w:position w:val="-6"/>
          <w:sz w:val="22"/>
          <w:szCs w:val="22"/>
          <w:lang w:val="ru-RU" w:eastAsia="en-US"/>
        </w:rPr>
        <w:pict>
          <v:shape id="_x0000_i4605" type="#_x0000_t75" style="width:27.75pt;height:12.75pt">
            <v:imagedata r:id="rId3154" o:title=""/>
          </v:shape>
        </w:pict>
      </w:r>
      <w:r w:rsidR="001242A6" w:rsidRPr="001242A6">
        <w:rPr>
          <w:rFonts w:eastAsia="Calibri"/>
          <w:sz w:val="22"/>
          <w:szCs w:val="22"/>
          <w:lang w:val="en-GB" w:eastAsia="en-US"/>
        </w:rPr>
        <w:t>,</w:t>
      </w:r>
    </w:p>
    <w:p w:rsidR="001242A6" w:rsidRPr="001242A6" w:rsidRDefault="001242A6" w:rsidP="001242A6">
      <w:pPr>
        <w:widowControl w:val="0"/>
        <w:jc w:val="both"/>
      </w:pPr>
      <w:r w:rsidRPr="001242A6">
        <w:rPr>
          <w:rFonts w:eastAsia="Calibri"/>
          <w:sz w:val="22"/>
          <w:szCs w:val="22"/>
          <w:lang w:val="en-US" w:eastAsia="en-US"/>
        </w:rPr>
        <w:t>therefore according to the properties of the probability measure</w:t>
      </w:r>
    </w:p>
    <w:p w:rsidR="001242A6" w:rsidRPr="001242A6" w:rsidRDefault="00DD029A" w:rsidP="001242A6">
      <w:pPr>
        <w:widowControl w:val="0"/>
        <w:spacing w:after="60"/>
        <w:ind w:firstLine="340"/>
        <w:jc w:val="center"/>
        <w:rPr>
          <w:rFonts w:eastAsia="Calibri"/>
          <w:sz w:val="22"/>
          <w:szCs w:val="22"/>
          <w:lang w:val="en-US" w:eastAsia="en-US"/>
        </w:rPr>
      </w:pPr>
      <w:r w:rsidRPr="00DD029A">
        <w:rPr>
          <w:rFonts w:eastAsia="Calibri"/>
          <w:position w:val="-30"/>
          <w:sz w:val="22"/>
          <w:szCs w:val="22"/>
          <w:lang w:eastAsia="en-US"/>
        </w:rPr>
        <w:pict>
          <v:shape id="_x0000_i4606" type="#_x0000_t75" style="width:122.25pt;height:36pt">
            <v:imagedata r:id="rId3160" o:title=""/>
          </v:shape>
        </w:pict>
      </w:r>
      <w:r w:rsidR="001242A6" w:rsidRPr="001242A6">
        <w:rPr>
          <w:rFonts w:eastAsia="Calibri"/>
          <w:sz w:val="22"/>
          <w:szCs w:val="22"/>
          <w:lang w:eastAsia="en-US"/>
        </w:rPr>
        <w:t>,</w:t>
      </w:r>
    </w:p>
    <w:p w:rsidR="001242A6" w:rsidRPr="001242A6" w:rsidRDefault="001242A6" w:rsidP="001242A6">
      <w:pPr>
        <w:widowControl w:val="0"/>
        <w:jc w:val="both"/>
        <w:rPr>
          <w:rFonts w:eastAsia="Calibri"/>
          <w:sz w:val="22"/>
          <w:szCs w:val="22"/>
          <w:lang w:val="en-US" w:eastAsia="en-US"/>
        </w:rPr>
      </w:pPr>
      <w:r w:rsidRPr="001242A6">
        <w:rPr>
          <w:rFonts w:eastAsia="Calibri"/>
          <w:sz w:val="22"/>
          <w:szCs w:val="22"/>
          <w:lang w:val="en-US" w:eastAsia="en-US"/>
        </w:rPr>
        <w:t>i.e.</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07" type="#_x0000_t75" style="width:66.75pt;height:18pt">
            <v:imagedata r:id="rId3161" o:title=""/>
          </v:shape>
        </w:pict>
      </w:r>
      <w:r w:rsidRPr="001242A6">
        <w:rPr>
          <w:rFonts w:eastAsia="Calibri"/>
          <w:sz w:val="22"/>
          <w:szCs w:val="22"/>
          <w:lang w:eastAsia="en-US"/>
        </w:rPr>
        <w:t>.</w:t>
      </w:r>
    </w:p>
    <w:p w:rsidR="001242A6" w:rsidRPr="001242A6" w:rsidRDefault="001242A6" w:rsidP="001242A6">
      <w:pPr>
        <w:widowControl w:val="0"/>
        <w:ind w:firstLine="340"/>
        <w:jc w:val="both"/>
      </w:pPr>
      <w:r w:rsidRPr="001242A6">
        <w:rPr>
          <w:rFonts w:eastAsia="Calibri"/>
          <w:sz w:val="22"/>
          <w:szCs w:val="22"/>
          <w:lang w:val="en-US" w:eastAsia="en-US"/>
        </w:rPr>
        <w:t>Obviously</w:t>
      </w:r>
    </w:p>
    <w:p w:rsidR="001242A6" w:rsidRPr="001242A6" w:rsidRDefault="00DD029A" w:rsidP="001242A6">
      <w:pPr>
        <w:widowControl w:val="0"/>
        <w:spacing w:after="120"/>
        <w:jc w:val="center"/>
      </w:pPr>
      <w:r w:rsidRPr="00DD029A">
        <w:rPr>
          <w:rFonts w:eastAsia="Calibri"/>
          <w:position w:val="-34"/>
          <w:sz w:val="22"/>
          <w:szCs w:val="22"/>
          <w:lang w:eastAsia="en-US"/>
        </w:rPr>
        <w:pict>
          <v:shape id="_x0000_i4608" type="#_x0000_t75" style="width:126pt;height:39pt">
            <v:imagedata r:id="rId3162" o:title=""/>
          </v:shape>
        </w:pict>
      </w:r>
    </w:p>
    <w:p w:rsidR="001242A6" w:rsidRPr="001242A6" w:rsidRDefault="00DD029A" w:rsidP="001242A6">
      <w:pPr>
        <w:widowControl w:val="0"/>
        <w:spacing w:after="120"/>
        <w:jc w:val="right"/>
        <w:rPr>
          <w:rFonts w:eastAsia="Calibri"/>
          <w:sz w:val="22"/>
          <w:szCs w:val="22"/>
          <w:lang w:val="en-US" w:eastAsia="en-US"/>
        </w:rPr>
      </w:pPr>
      <w:r w:rsidRPr="00DD029A">
        <w:rPr>
          <w:rFonts w:eastAsia="Calibri"/>
          <w:position w:val="-34"/>
          <w:sz w:val="22"/>
          <w:szCs w:val="22"/>
          <w:lang w:eastAsia="en-US"/>
        </w:rPr>
        <w:pict>
          <v:shape id="_x0000_i4609" type="#_x0000_t75" style="width:3in;height:39pt">
            <v:imagedata r:id="rId3163" o:title=""/>
          </v:shape>
        </w:pict>
      </w:r>
      <w:r w:rsidR="001242A6" w:rsidRPr="001242A6">
        <w:rPr>
          <w:rFonts w:eastAsia="Calibri"/>
          <w:sz w:val="22"/>
          <w:szCs w:val="22"/>
          <w:lang w:eastAsia="en-US"/>
        </w:rPr>
        <w:t>.</w:t>
      </w:r>
      <w:r w:rsidR="001242A6" w:rsidRPr="001242A6">
        <w:rPr>
          <w:rFonts w:eastAsia="Calibri"/>
          <w:sz w:val="22"/>
          <w:szCs w:val="22"/>
          <w:lang w:eastAsia="en-US"/>
        </w:rPr>
        <w:tab/>
        <w:t>(21.</w:t>
      </w:r>
      <w:r w:rsidR="001242A6" w:rsidRPr="001242A6">
        <w:rPr>
          <w:rFonts w:eastAsia="Calibri"/>
          <w:sz w:val="22"/>
          <w:szCs w:val="22"/>
          <w:lang w:val="en-US" w:eastAsia="en-US"/>
        </w:rPr>
        <w:t>5</w:t>
      </w:r>
      <w:r w:rsidR="001242A6" w:rsidRPr="001242A6">
        <w:rPr>
          <w:rFonts w:eastAsia="Calibri"/>
          <w:sz w:val="22"/>
          <w:szCs w:val="22"/>
          <w:lang w:eastAsia="en-US"/>
        </w:rPr>
        <w:t>)</w:t>
      </w:r>
    </w:p>
    <w:p w:rsidR="001242A6" w:rsidRPr="001242A6" w:rsidRDefault="001242A6" w:rsidP="001242A6">
      <w:pPr>
        <w:widowControl w:val="0"/>
        <w:ind w:firstLine="340"/>
        <w:jc w:val="both"/>
      </w:pPr>
      <w:r w:rsidRPr="001242A6">
        <w:rPr>
          <w:rFonts w:eastAsia="Calibri"/>
          <w:sz w:val="22"/>
          <w:szCs w:val="22"/>
          <w:lang w:val="en-US" w:eastAsia="en-US"/>
        </w:rPr>
        <w:lastRenderedPageBreak/>
        <w:t xml:space="preserve">However, it is not eliminated that </w:t>
      </w:r>
      <w:r w:rsidR="00DD029A" w:rsidRPr="00DD029A">
        <w:rPr>
          <w:rFonts w:eastAsia="Calibri"/>
          <w:position w:val="-28"/>
          <w:sz w:val="22"/>
          <w:szCs w:val="22"/>
          <w:lang w:eastAsia="en-US"/>
        </w:rPr>
        <w:pict>
          <v:shape id="_x0000_i4610" type="#_x0000_t75" style="width:103.5pt;height:24.75pt">
            <v:imagedata r:id="rId3164" o:title=""/>
          </v:shape>
        </w:pict>
      </w:r>
      <w:r w:rsidRPr="001242A6">
        <w:rPr>
          <w:rFonts w:eastAsia="Calibri"/>
          <w:sz w:val="22"/>
          <w:szCs w:val="22"/>
          <w:lang w:eastAsia="en-US"/>
        </w:rPr>
        <w:t xml:space="preserve">, </w:t>
      </w:r>
      <w:r w:rsidRPr="001242A6">
        <w:rPr>
          <w:rFonts w:eastAsia="Calibri"/>
          <w:sz w:val="22"/>
          <w:szCs w:val="22"/>
          <w:lang w:val="en-US" w:eastAsia="en-US"/>
        </w:rPr>
        <w:t>but</w:t>
      </w:r>
      <w:r w:rsidRPr="001242A6">
        <w:rPr>
          <w:rFonts w:eastAsia="Calibri"/>
          <w:sz w:val="22"/>
          <w:szCs w:val="22"/>
          <w:lang w:eastAsia="en-US"/>
        </w:rPr>
        <w:t xml:space="preserve"> </w:t>
      </w:r>
      <w:r w:rsidR="00DD029A" w:rsidRPr="00DD029A">
        <w:rPr>
          <w:rFonts w:eastAsia="Calibri"/>
          <w:position w:val="-28"/>
          <w:sz w:val="22"/>
          <w:szCs w:val="22"/>
          <w:lang w:eastAsia="en-US"/>
        </w:rPr>
        <w:pict>
          <v:shape id="_x0000_i4611" type="#_x0000_t75" style="width:54.75pt;height:24.75pt">
            <v:imagedata r:id="rId3165" o:title=""/>
          </v:shape>
        </w:pict>
      </w:r>
      <w:r w:rsidRPr="001242A6">
        <w:rPr>
          <w:rFonts w:eastAsia="Calibri"/>
          <w:sz w:val="22"/>
          <w:szCs w:val="22"/>
          <w:lang w:eastAsia="en-US"/>
        </w:rPr>
        <w:t xml:space="preserve">. </w:t>
      </w:r>
      <w:r w:rsidRPr="001242A6">
        <w:rPr>
          <w:rFonts w:eastAsia="Calibri"/>
          <w:sz w:val="22"/>
          <w:szCs w:val="22"/>
          <w:lang w:val="en-US" w:eastAsia="en-US"/>
        </w:rPr>
        <w:t>For example</w:t>
      </w:r>
      <w:r w:rsidRPr="001242A6">
        <w:rPr>
          <w:rFonts w:eastAsia="Calibri"/>
          <w:sz w:val="22"/>
          <w:szCs w:val="22"/>
          <w:lang w:eastAsia="en-US"/>
        </w:rPr>
        <w:t xml:space="preserve">, </w:t>
      </w:r>
      <w:r w:rsidRPr="001242A6">
        <w:rPr>
          <w:rFonts w:eastAsia="Calibri"/>
          <w:sz w:val="22"/>
          <w:szCs w:val="22"/>
          <w:lang w:val="en-US" w:eastAsia="en-US"/>
        </w:rPr>
        <w:t>when</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12" type="#_x0000_t75" style="width:45pt;height:15pt">
            <v:imagedata r:id="rId3166" o:title=""/>
          </v:shape>
        </w:pict>
      </w:r>
      <w:r w:rsidRPr="001242A6">
        <w:rPr>
          <w:rFonts w:eastAsia="Calibri"/>
          <w:sz w:val="22"/>
          <w:szCs w:val="22"/>
          <w:lang w:eastAsia="en-US"/>
        </w:rPr>
        <w:t xml:space="preserve">, </w:t>
      </w:r>
      <w:r w:rsidRPr="001242A6">
        <w:rPr>
          <w:rFonts w:eastAsia="Calibri"/>
          <w:sz w:val="22"/>
          <w:szCs w:val="22"/>
          <w:lang w:val="en-US" w:eastAsia="en-US"/>
        </w:rPr>
        <w:t>the space of events</w:t>
      </w:r>
      <w:r w:rsidRPr="001242A6">
        <w:rPr>
          <w:rFonts w:eastAsia="Calibri"/>
          <w:sz w:val="22"/>
          <w:szCs w:val="22"/>
          <w:lang w:eastAsia="en-US"/>
        </w:rPr>
        <w:t xml:space="preserve"> </w:t>
      </w:r>
      <w:r w:rsidRPr="001242A6">
        <w:rPr>
          <w:rFonts w:eastAsia="Calibri"/>
          <w:i/>
          <w:sz w:val="22"/>
          <w:szCs w:val="22"/>
          <w:lang w:eastAsia="en-US"/>
        </w:rPr>
        <w:t>S</w:t>
      </w:r>
      <w:r w:rsidRPr="001242A6">
        <w:rPr>
          <w:rFonts w:eastAsia="Calibri"/>
          <w:sz w:val="22"/>
          <w:szCs w:val="22"/>
          <w:lang w:eastAsia="en-US"/>
        </w:rPr>
        <w:t xml:space="preserve"> </w:t>
      </w:r>
      <w:r w:rsidRPr="001242A6">
        <w:rPr>
          <w:rFonts w:eastAsia="Calibri"/>
          <w:sz w:val="22"/>
          <w:szCs w:val="22"/>
          <w:lang w:val="en-US" w:eastAsia="en-US"/>
        </w:rPr>
        <w:t>is generated by</w:t>
      </w:r>
      <w:r w:rsidRPr="001242A6">
        <w:rPr>
          <w:rFonts w:eastAsia="Calibri"/>
          <w:sz w:val="22"/>
          <w:szCs w:val="22"/>
          <w:lang w:eastAsia="en-US"/>
        </w:rPr>
        <w:t xml:space="preserve"> </w:t>
      </w:r>
      <w:r w:rsidRPr="001242A6">
        <w:rPr>
          <w:rFonts w:eastAsia="Calibri"/>
          <w:sz w:val="22"/>
          <w:szCs w:val="22"/>
          <w:lang w:val="en-US" w:eastAsia="en-US"/>
        </w:rPr>
        <w:t>division of the set</w:t>
      </w:r>
      <w:r w:rsidRPr="001242A6">
        <w:rPr>
          <w:rFonts w:eastAsia="Calibri"/>
          <w:sz w:val="22"/>
          <w:szCs w:val="22"/>
          <w:lang w:eastAsia="en-US"/>
        </w:rPr>
        <w:t xml:space="preserve"> </w:t>
      </w:r>
      <w:r w:rsidR="00DD029A" w:rsidRPr="00DD029A">
        <w:rPr>
          <w:rFonts w:eastAsia="Calibri"/>
          <w:position w:val="-4"/>
          <w:sz w:val="22"/>
          <w:szCs w:val="22"/>
          <w:lang w:eastAsia="en-US"/>
        </w:rPr>
        <w:pict>
          <v:shape id="_x0000_i4613" type="#_x0000_t75" style="width:12pt;height:12pt">
            <v:imagedata r:id="rId3167" o:title=""/>
          </v:shape>
        </w:pict>
      </w:r>
      <w:r w:rsidRPr="001242A6">
        <w:rPr>
          <w:rFonts w:eastAsia="Calibri"/>
          <w:sz w:val="22"/>
          <w:szCs w:val="22"/>
          <w:lang w:eastAsia="en-US"/>
        </w:rPr>
        <w:t xml:space="preserve"> </w:t>
      </w:r>
      <w:r w:rsidRPr="001242A6">
        <w:rPr>
          <w:rFonts w:eastAsia="Calibri"/>
          <w:sz w:val="22"/>
          <w:szCs w:val="22"/>
          <w:lang w:val="en-US" w:eastAsia="en-US"/>
        </w:rPr>
        <w:t>into the subsets</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14" type="#_x0000_t75" style="width:41.25pt;height:15.75pt">
            <v:imagedata r:id="rId3168" o:title=""/>
          </v:shape>
        </w:pic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15" type="#_x0000_t75" style="width:30.75pt;height:18pt">
            <v:imagedata r:id="rId3169" o:title=""/>
          </v:shape>
        </w:pict>
      </w:r>
      <w:r w:rsidRPr="001242A6">
        <w:rPr>
          <w:rFonts w:eastAsia="Calibri"/>
          <w:sz w:val="22"/>
          <w:szCs w:val="22"/>
          <w:lang w:eastAsia="en-US"/>
        </w:rPr>
        <w:t xml:space="preserve">, </w:t>
      </w:r>
      <w:r w:rsidRPr="001242A6">
        <w:rPr>
          <w:rFonts w:eastAsia="Calibri"/>
          <w:sz w:val="22"/>
          <w:szCs w:val="22"/>
          <w:lang w:val="en-US" w:eastAsia="en-US"/>
        </w:rPr>
        <w:t>that</w:t>
      </w:r>
      <w:r w:rsidRPr="001242A6">
        <w:rPr>
          <w:rFonts w:eastAsia="Calibri"/>
          <w:sz w:val="22"/>
          <w:szCs w:val="22"/>
          <w:lang w:eastAsia="en-US"/>
        </w:rPr>
        <w:t xml:space="preserve"> </w:t>
      </w:r>
      <w:r w:rsidR="00DD029A" w:rsidRPr="00DD029A">
        <w:rPr>
          <w:rFonts w:eastAsia="Calibri"/>
          <w:position w:val="-26"/>
          <w:sz w:val="22"/>
          <w:szCs w:val="22"/>
          <w:lang w:eastAsia="en-US"/>
        </w:rPr>
        <w:pict>
          <v:shape id="_x0000_i4616" type="#_x0000_t75" style="width:71.25pt;height:30.75pt">
            <v:imagedata r:id="rId3170" o:title=""/>
          </v:shape>
        </w:pict>
      </w:r>
      <w:r w:rsidRPr="001242A6">
        <w:rPr>
          <w:rFonts w:eastAsia="Calibri"/>
          <w:sz w:val="22"/>
          <w:szCs w:val="22"/>
          <w:lang w:eastAsia="en-US"/>
        </w:rPr>
        <w:t xml:space="preserve">, </w:t>
      </w:r>
      <w:r w:rsidR="00DD029A" w:rsidRPr="00DD029A">
        <w:rPr>
          <w:rFonts w:eastAsia="Calibri"/>
          <w:position w:val="-26"/>
          <w:sz w:val="22"/>
          <w:szCs w:val="22"/>
          <w:lang w:eastAsia="en-US"/>
        </w:rPr>
        <w:pict>
          <v:shape id="_x0000_i4617" type="#_x0000_t75" style="width:87pt;height:24pt">
            <v:imagedata r:id="rId3171" o:title=""/>
          </v:shape>
        </w:pic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18" type="#_x0000_t75" style="width:65.25pt;height:15pt">
            <v:imagedata r:id="rId3172" o:title=""/>
          </v:shape>
        </w:pict>
      </w:r>
      <w:r w:rsidRPr="001242A6">
        <w:rPr>
          <w:rFonts w:eastAsia="Calibri"/>
          <w:sz w:val="22"/>
          <w:szCs w:val="22"/>
          <w:lang w:eastAsia="en-US"/>
        </w:rPr>
        <w:t xml:space="preserve">, </w:t>
      </w:r>
      <w:r w:rsidRPr="001242A6">
        <w:rPr>
          <w:rFonts w:eastAsia="Calibri"/>
          <w:sz w:val="22"/>
          <w:szCs w:val="22"/>
          <w:lang w:val="en-US" w:eastAsia="en-US"/>
        </w:rPr>
        <w:t>i.e.</w:t>
      </w:r>
      <w:r w:rsidRPr="001242A6">
        <w:rPr>
          <w:rFonts w:eastAsia="Calibri"/>
          <w:sz w:val="22"/>
          <w:szCs w:val="22"/>
          <w:lang w:eastAsia="en-US"/>
        </w:rPr>
        <w:t xml:space="preserve"> </w:t>
      </w:r>
      <w:r w:rsidR="00DD029A" w:rsidRPr="00DD029A">
        <w:rPr>
          <w:rFonts w:eastAsia="Calibri"/>
          <w:position w:val="-28"/>
          <w:sz w:val="22"/>
          <w:szCs w:val="22"/>
          <w:lang w:eastAsia="en-US"/>
        </w:rPr>
        <w:pict>
          <v:shape id="_x0000_i4619" type="#_x0000_t75" style="width:188.25pt;height:24.75pt">
            <v:imagedata r:id="rId3173" o:title=""/>
          </v:shape>
        </w:pic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20" type="#_x0000_t75" style="width:54.75pt;height:15.75pt">
            <v:imagedata r:id="rId3174" o:title=""/>
          </v:shape>
        </w:pic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21" type="#_x0000_t75" style="width:54.75pt;height:15.75pt">
            <v:imagedata r:id="rId3175" o:title=""/>
          </v:shape>
        </w:pict>
      </w:r>
      <w:r w:rsidRPr="001242A6">
        <w:rPr>
          <w:rFonts w:eastAsia="Calibri"/>
          <w:sz w:val="22"/>
          <w:szCs w:val="22"/>
          <w:lang w:eastAsia="en-US"/>
        </w:rPr>
        <w:t xml:space="preserve">, </w:t>
      </w:r>
      <w:r w:rsidRPr="001242A6">
        <w:rPr>
          <w:rFonts w:eastAsia="Calibri"/>
          <w:sz w:val="22"/>
          <w:szCs w:val="22"/>
          <w:lang w:val="en-US" w:eastAsia="en-US"/>
        </w:rPr>
        <w:t>then there will be</w:t>
      </w:r>
      <w:r w:rsidRPr="001242A6">
        <w:rPr>
          <w:rFonts w:eastAsia="Calibri"/>
          <w:sz w:val="22"/>
          <w:szCs w:val="22"/>
          <w:lang w:eastAsia="en-US"/>
        </w:rPr>
        <w:t xml:space="preserve"> </w:t>
      </w:r>
      <w:r w:rsidR="00DD029A" w:rsidRPr="00DD029A">
        <w:rPr>
          <w:rFonts w:eastAsia="Calibri"/>
          <w:position w:val="-28"/>
          <w:sz w:val="22"/>
          <w:szCs w:val="22"/>
          <w:lang w:eastAsia="en-US"/>
        </w:rPr>
        <w:pict>
          <v:shape id="_x0000_i4622" type="#_x0000_t75" style="width:123pt;height:24.75pt">
            <v:imagedata r:id="rId3176" o:title=""/>
          </v:shape>
        </w:pict>
      </w:r>
      <w:r w:rsidRPr="001242A6">
        <w:rPr>
          <w:rFonts w:eastAsia="Calibri"/>
          <w:sz w:val="22"/>
          <w:szCs w:val="22"/>
          <w:lang w:eastAsia="en-US"/>
        </w:rPr>
        <w:t xml:space="preserve">, </w:t>
      </w:r>
      <w:r w:rsidRPr="001242A6">
        <w:rPr>
          <w:rFonts w:eastAsia="Calibri"/>
          <w:sz w:val="22"/>
          <w:szCs w:val="22"/>
          <w:lang w:val="en-US" w:eastAsia="en-US"/>
        </w:rPr>
        <w:t>however</w:t>
      </w:r>
      <w:r w:rsidRPr="001242A6">
        <w:rPr>
          <w:rFonts w:eastAsia="Calibri"/>
          <w:sz w:val="22"/>
          <w:szCs w:val="22"/>
          <w:lang w:eastAsia="en-US"/>
        </w:rPr>
        <w:t xml:space="preserve"> </w:t>
      </w:r>
      <w:r w:rsidR="00DD029A" w:rsidRPr="00DD029A">
        <w:rPr>
          <w:rFonts w:eastAsia="Calibri"/>
          <w:position w:val="-28"/>
          <w:sz w:val="22"/>
          <w:szCs w:val="22"/>
          <w:lang w:eastAsia="en-US"/>
        </w:rPr>
        <w:pict>
          <v:shape id="_x0000_i4623" type="#_x0000_t75" style="width:50.25pt;height:24.75pt">
            <v:imagedata r:id="rId3177" o:title=""/>
          </v:shape>
        </w:pict>
      </w:r>
      <w:r w:rsidRPr="001242A6">
        <w:rPr>
          <w:rFonts w:eastAsia="Calibri"/>
          <w:sz w:val="22"/>
          <w:szCs w:val="22"/>
          <w:lang w:eastAsia="en-US"/>
        </w:rPr>
        <w:t xml:space="preserve">, </w:t>
      </w:r>
      <w:r w:rsidRPr="001242A6">
        <w:rPr>
          <w:rFonts w:eastAsia="Calibri"/>
          <w:sz w:val="22"/>
          <w:szCs w:val="22"/>
          <w:lang w:val="en-US" w:eastAsia="en-US"/>
        </w:rPr>
        <w:t>since none of the intervals</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24" type="#_x0000_t75" style="width:41.25pt;height:15.75pt">
            <v:imagedata r:id="rId3178" o:title=""/>
          </v:shape>
        </w:pict>
      </w:r>
      <w:r w:rsidRPr="001242A6">
        <w:rPr>
          <w:rFonts w:eastAsia="Calibri"/>
          <w:sz w:val="22"/>
          <w:szCs w:val="22"/>
          <w:lang w:eastAsia="en-US"/>
        </w:rPr>
        <w:t xml:space="preserve"> </w:t>
      </w:r>
      <w:r w:rsidRPr="001242A6">
        <w:rPr>
          <w:rFonts w:eastAsia="Calibri"/>
          <w:sz w:val="22"/>
          <w:szCs w:val="22"/>
          <w:lang w:val="en-US" w:eastAsia="en-US"/>
        </w:rPr>
        <w:t>is a subset of the interval</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25" type="#_x0000_t75" style="width:24.75pt;height:15pt">
            <v:imagedata r:id="rId3179" o:title=""/>
          </v:shape>
        </w:pict>
      </w:r>
      <w:r w:rsidRPr="001242A6">
        <w:rPr>
          <w:rFonts w:eastAsia="Calibri"/>
          <w:sz w:val="22"/>
          <w:szCs w:val="22"/>
          <w:lang w:eastAsia="en-US"/>
        </w:rPr>
        <w:t xml:space="preserve">. </w:t>
      </w:r>
      <w:r w:rsidRPr="001242A6">
        <w:rPr>
          <w:rFonts w:eastAsia="Calibri"/>
          <w:sz w:val="22"/>
          <w:szCs w:val="22"/>
          <w:lang w:val="en-US" w:eastAsia="en-US"/>
        </w:rPr>
        <w:t>Therefore it is not eliminated that</w:t>
      </w:r>
    </w:p>
    <w:p w:rsidR="001242A6" w:rsidRPr="001242A6" w:rsidRDefault="00DD029A" w:rsidP="001242A6">
      <w:pPr>
        <w:widowControl w:val="0"/>
        <w:ind w:firstLine="340"/>
        <w:jc w:val="center"/>
        <w:rPr>
          <w:rFonts w:eastAsia="Calibri"/>
          <w:sz w:val="22"/>
          <w:szCs w:val="22"/>
          <w:lang w:val="en-US" w:eastAsia="en-US"/>
        </w:rPr>
      </w:pPr>
      <w:r w:rsidRPr="00DD029A">
        <w:rPr>
          <w:rFonts w:eastAsia="Calibri"/>
          <w:position w:val="-30"/>
          <w:sz w:val="22"/>
          <w:szCs w:val="22"/>
          <w:lang w:eastAsia="en-US"/>
        </w:rPr>
        <w:pict>
          <v:shape id="_x0000_i4626" type="#_x0000_t75" style="width:266.25pt;height:36pt">
            <v:imagedata r:id="rId3180" o:title=""/>
          </v:shape>
        </w:pict>
      </w:r>
      <w:r w:rsidR="001242A6" w:rsidRPr="001242A6">
        <w:rPr>
          <w:rFonts w:eastAsia="Calibri"/>
          <w:sz w:val="22"/>
          <w:szCs w:val="22"/>
          <w:lang w:eastAsia="en-US"/>
        </w:rPr>
        <w:t>.</w:t>
      </w:r>
    </w:p>
    <w:p w:rsidR="001242A6" w:rsidRPr="001242A6" w:rsidRDefault="001242A6" w:rsidP="001242A6">
      <w:pPr>
        <w:widowControl w:val="0"/>
        <w:ind w:firstLine="340"/>
        <w:jc w:val="both"/>
      </w:pPr>
      <w:r w:rsidRPr="001242A6">
        <w:rPr>
          <w:rFonts w:eastAsia="Calibri"/>
          <w:sz w:val="22"/>
          <w:szCs w:val="22"/>
          <w:lang w:val="en-US" w:eastAsia="en-US"/>
        </w:rPr>
        <w:t>Since</w:t>
      </w:r>
      <w:r w:rsidRPr="001242A6">
        <w:rPr>
          <w:rFonts w:eastAsia="Calibri"/>
          <w:sz w:val="22"/>
          <w:szCs w:val="22"/>
          <w:lang w:eastAsia="en-US"/>
        </w:rPr>
        <w:t xml:space="preserve"> </w:t>
      </w:r>
      <w:r w:rsidR="00DD029A" w:rsidRPr="00DD029A">
        <w:rPr>
          <w:rFonts w:eastAsia="Calibri"/>
          <w:position w:val="-28"/>
          <w:sz w:val="22"/>
          <w:szCs w:val="22"/>
          <w:lang w:eastAsia="en-US"/>
        </w:rPr>
        <w:pict>
          <v:shape id="_x0000_i4627" type="#_x0000_t75" style="width:128.25pt;height:24.75pt">
            <v:imagedata r:id="rId3181" o:title=""/>
          </v:shape>
        </w:pict>
      </w:r>
      <w:r w:rsidRPr="001242A6">
        <w:rPr>
          <w:rFonts w:eastAsia="Calibri"/>
          <w:sz w:val="22"/>
          <w:szCs w:val="22"/>
          <w:lang w:eastAsia="en-US"/>
        </w:rPr>
        <w:t xml:space="preserve">, </w:t>
      </w:r>
      <w:r w:rsidRPr="001242A6">
        <w:rPr>
          <w:rFonts w:eastAsia="Calibri"/>
          <w:sz w:val="22"/>
          <w:szCs w:val="22"/>
          <w:lang w:val="en-US" w:eastAsia="en-US"/>
        </w:rPr>
        <w:t>then</w:t>
      </w:r>
      <w:r w:rsidRPr="001242A6">
        <w:rPr>
          <w:rFonts w:eastAsia="Calibri"/>
          <w:sz w:val="22"/>
          <w:szCs w:val="22"/>
          <w:lang w:eastAsia="en-US"/>
        </w:rPr>
        <w:t xml:space="preserve"> </w:t>
      </w:r>
    </w:p>
    <w:p w:rsidR="001242A6" w:rsidRPr="001242A6" w:rsidRDefault="00DD029A" w:rsidP="001242A6">
      <w:pPr>
        <w:widowControl w:val="0"/>
        <w:spacing w:after="120"/>
        <w:ind w:firstLine="340"/>
        <w:jc w:val="center"/>
        <w:rPr>
          <w:rFonts w:eastAsia="Calibri"/>
          <w:sz w:val="22"/>
          <w:szCs w:val="22"/>
          <w:lang w:val="en-US" w:eastAsia="en-US"/>
        </w:rPr>
      </w:pPr>
      <w:r w:rsidRPr="00DD029A">
        <w:rPr>
          <w:rFonts w:eastAsia="Calibri"/>
          <w:position w:val="-72"/>
          <w:sz w:val="22"/>
          <w:szCs w:val="22"/>
          <w:lang w:eastAsia="en-US"/>
        </w:rPr>
        <w:pict>
          <v:shape id="_x0000_i4628" type="#_x0000_t75" style="width:199.5pt;height:77.25pt">
            <v:imagedata r:id="rId3182" o:title=""/>
          </v:shape>
        </w:pict>
      </w:r>
    </w:p>
    <w:p w:rsidR="001242A6" w:rsidRPr="001242A6" w:rsidRDefault="001242A6" w:rsidP="001242A6">
      <w:pPr>
        <w:widowControl w:val="0"/>
        <w:ind w:firstLine="340"/>
        <w:jc w:val="both"/>
        <w:rPr>
          <w:rFonts w:eastAsia="Calibri"/>
          <w:sz w:val="22"/>
          <w:szCs w:val="22"/>
          <w:lang w:val="en-US" w:eastAsia="en-US"/>
        </w:rPr>
      </w:pPr>
      <w:r w:rsidRPr="001242A6">
        <w:rPr>
          <w:rFonts w:eastAsia="Calibri"/>
          <w:sz w:val="22"/>
          <w:szCs w:val="22"/>
          <w:lang w:val="en-US" w:eastAsia="en-US"/>
        </w:rPr>
        <w:t>Notice that records of the form</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29" type="#_x0000_t75" style="width:119.25pt;height:18pt">
            <v:imagedata r:id="rId3183" o:title=""/>
          </v:shape>
        </w:pic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30" type="#_x0000_t75" style="width:93pt;height:18pt">
            <v:imagedata r:id="rId3184" o:title=""/>
          </v:shape>
        </w:pict>
      </w:r>
      <w:r w:rsidRPr="001242A6">
        <w:rPr>
          <w:rFonts w:eastAsia="Calibri"/>
          <w:sz w:val="22"/>
          <w:szCs w:val="22"/>
          <w:lang w:eastAsia="en-US"/>
        </w:rPr>
        <w:t xml:space="preserve"> </w:t>
      </w:r>
      <w:r w:rsidRPr="001242A6">
        <w:rPr>
          <w:rFonts w:eastAsia="Calibri"/>
          <w:sz w:val="22"/>
          <w:szCs w:val="22"/>
          <w:lang w:val="en-US" w:eastAsia="en-US"/>
        </w:rPr>
        <w:t>etc may be incorrect if the sets</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31" type="#_x0000_t75" style="width:24.75pt;height:15pt">
            <v:imagedata r:id="rId3185" o:title=""/>
          </v:shape>
        </w:pic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32" type="#_x0000_t75" style="width:34.5pt;height:15pt">
            <v:imagedata r:id="rId3186" o:title=""/>
          </v:shape>
        </w:pict>
      </w:r>
      <w:r w:rsidRPr="001242A6">
        <w:rPr>
          <w:rFonts w:eastAsia="Calibri"/>
          <w:sz w:val="22"/>
          <w:szCs w:val="22"/>
          <w:lang w:eastAsia="en-US"/>
        </w:rPr>
        <w:t xml:space="preserve"> </w:t>
      </w:r>
      <w:r w:rsidRPr="001242A6">
        <w:rPr>
          <w:rFonts w:eastAsia="Calibri"/>
          <w:sz w:val="22"/>
          <w:szCs w:val="22"/>
          <w:lang w:val="en-US" w:eastAsia="en-US"/>
        </w:rPr>
        <w:t xml:space="preserve">etc are not elements of the space of events </w:t>
      </w:r>
      <w:r w:rsidRPr="001242A6">
        <w:rPr>
          <w:rFonts w:eastAsia="Calibri"/>
          <w:i/>
          <w:sz w:val="22"/>
          <w:szCs w:val="22"/>
          <w:lang w:eastAsia="en-US"/>
        </w:rPr>
        <w:t>S</w:t>
      </w:r>
      <w:r w:rsidRPr="001242A6">
        <w:rPr>
          <w:rFonts w:eastAsia="Calibri"/>
          <w:sz w:val="22"/>
          <w:szCs w:val="22"/>
          <w:lang w:eastAsia="en-US"/>
        </w:rPr>
        <w:t xml:space="preserve">, </w:t>
      </w:r>
      <w:r w:rsidRPr="001242A6">
        <w:rPr>
          <w:rFonts w:eastAsia="Calibri"/>
          <w:sz w:val="22"/>
          <w:szCs w:val="22"/>
          <w:lang w:val="en-US" w:eastAsia="en-US"/>
        </w:rPr>
        <w:t>i.e. are not events, since the probability measure</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33" type="#_x0000_t75" style="width:15pt;height:18pt">
            <v:imagedata r:id="rId3187" o:title=""/>
          </v:shape>
        </w:pict>
      </w:r>
      <w:r w:rsidRPr="001242A6">
        <w:rPr>
          <w:rFonts w:eastAsia="Calibri"/>
          <w:sz w:val="22"/>
          <w:szCs w:val="22"/>
          <w:lang w:eastAsia="en-US"/>
        </w:rPr>
        <w:t xml:space="preserve"> </w:t>
      </w:r>
      <w:r w:rsidRPr="001242A6">
        <w:rPr>
          <w:rFonts w:eastAsia="Calibri"/>
          <w:sz w:val="22"/>
          <w:szCs w:val="22"/>
          <w:lang w:val="en-US" w:eastAsia="en-US"/>
        </w:rPr>
        <w:t xml:space="preserve">is defined only on the elements of the aggregate </w:t>
      </w:r>
      <w:r w:rsidRPr="001242A6">
        <w:rPr>
          <w:rFonts w:eastAsia="Calibri"/>
          <w:sz w:val="22"/>
          <w:szCs w:val="22"/>
          <w:lang w:eastAsia="en-US"/>
        </w:rPr>
        <w:t xml:space="preserve"> </w:t>
      </w:r>
      <w:r w:rsidRPr="001242A6">
        <w:rPr>
          <w:rFonts w:eastAsia="Calibri"/>
          <w:i/>
          <w:sz w:val="22"/>
          <w:szCs w:val="22"/>
          <w:lang w:eastAsia="en-US"/>
        </w:rPr>
        <w:t>S</w:t>
      </w:r>
      <w:r w:rsidRPr="001242A6">
        <w:rPr>
          <w:rFonts w:eastAsia="Calibri"/>
          <w:sz w:val="22"/>
          <w:szCs w:val="22"/>
          <w:lang w:eastAsia="en-US"/>
        </w:rPr>
        <w:t xml:space="preserve"> </w:t>
      </w:r>
      <w:r w:rsidRPr="001242A6">
        <w:rPr>
          <w:rFonts w:eastAsia="Calibri"/>
          <w:sz w:val="22"/>
          <w:szCs w:val="22"/>
          <w:lang w:val="en-US" w:eastAsia="en-US"/>
        </w:rPr>
        <w:t>of subsets of the set</w:t>
      </w:r>
      <w:r w:rsidRPr="001242A6">
        <w:rPr>
          <w:rFonts w:eastAsia="Calibri"/>
          <w:sz w:val="22"/>
          <w:szCs w:val="22"/>
          <w:lang w:eastAsia="en-US"/>
        </w:rPr>
        <w:t xml:space="preserve"> </w:t>
      </w:r>
      <w:r w:rsidR="00DD029A" w:rsidRPr="00DD029A">
        <w:rPr>
          <w:rFonts w:eastAsia="Calibri"/>
          <w:position w:val="-4"/>
          <w:sz w:val="22"/>
          <w:szCs w:val="22"/>
          <w:lang w:eastAsia="en-US"/>
        </w:rPr>
        <w:pict>
          <v:shape id="_x0000_i4634" type="#_x0000_t75" style="width:12pt;height:12.75pt">
            <v:imagedata r:id="rId3188" o:title=""/>
          </v:shape>
        </w:pict>
      </w:r>
      <w:r w:rsidRPr="001242A6">
        <w:rPr>
          <w:rFonts w:eastAsia="Calibri"/>
          <w:sz w:val="22"/>
          <w:szCs w:val="22"/>
          <w:lang w:eastAsia="en-US"/>
        </w:rPr>
        <w:t xml:space="preserve">, </w:t>
      </w:r>
      <w:r w:rsidRPr="001242A6">
        <w:rPr>
          <w:rFonts w:eastAsia="Calibri"/>
          <w:sz w:val="22"/>
          <w:szCs w:val="22"/>
          <w:lang w:val="en-US" w:eastAsia="en-US"/>
        </w:rPr>
        <w:t>that is on the events</w:t>
      </w:r>
      <w:r w:rsidRPr="001242A6">
        <w:rPr>
          <w:rFonts w:eastAsia="Calibri"/>
          <w:sz w:val="22"/>
          <w:szCs w:val="22"/>
          <w:lang w:eastAsia="en-US"/>
        </w:rPr>
        <w:t xml:space="preserve"> </w:t>
      </w:r>
      <w:r w:rsidRPr="001242A6">
        <w:rPr>
          <w:rFonts w:eastAsia="Calibri"/>
          <w:i/>
          <w:sz w:val="22"/>
          <w:szCs w:val="22"/>
          <w:lang w:eastAsia="en-US"/>
        </w:rPr>
        <w:t>А</w:t>
      </w:r>
      <w:r w:rsidRPr="001242A6">
        <w:rPr>
          <w:rFonts w:eastAsia="Calibri"/>
          <w:sz w:val="22"/>
          <w:szCs w:val="22"/>
          <w:lang w:eastAsia="en-US"/>
        </w:rPr>
        <w:t xml:space="preserve"> </w:t>
      </w:r>
      <w:r w:rsidRPr="001242A6">
        <w:rPr>
          <w:rFonts w:eastAsia="Calibri"/>
          <w:sz w:val="22"/>
          <w:szCs w:val="22"/>
          <w:lang w:val="en-US" w:eastAsia="en-US"/>
        </w:rPr>
        <w:t>from the space of events</w:t>
      </w:r>
      <w:r w:rsidRPr="001242A6">
        <w:rPr>
          <w:rFonts w:eastAsia="Calibri"/>
          <w:sz w:val="22"/>
          <w:szCs w:val="22"/>
          <w:lang w:eastAsia="en-US"/>
        </w:rPr>
        <w:t xml:space="preserve"> </w:t>
      </w:r>
      <w:r w:rsidRPr="001242A6">
        <w:rPr>
          <w:rFonts w:eastAsia="Calibri"/>
          <w:i/>
          <w:sz w:val="22"/>
          <w:szCs w:val="22"/>
          <w:lang w:eastAsia="en-US"/>
        </w:rPr>
        <w:t>S</w:t>
      </w:r>
      <w:r w:rsidRPr="001242A6">
        <w:rPr>
          <w:rFonts w:eastAsia="Calibri"/>
          <w:sz w:val="22"/>
          <w:szCs w:val="22"/>
          <w:lang w:eastAsia="en-US"/>
        </w:rPr>
        <w:t>.</w:t>
      </w:r>
    </w:p>
    <w:p w:rsidR="001242A6" w:rsidRPr="001242A6" w:rsidRDefault="001242A6" w:rsidP="001242A6">
      <w:pPr>
        <w:ind w:firstLine="340"/>
        <w:jc w:val="both"/>
        <w:rPr>
          <w:rFonts w:eastAsia="Calibri"/>
          <w:sz w:val="22"/>
          <w:szCs w:val="22"/>
          <w:lang w:val="en-US" w:eastAsia="en-US"/>
        </w:rPr>
      </w:pPr>
      <w:r w:rsidRPr="001242A6">
        <w:rPr>
          <w:rFonts w:eastAsia="Calibri"/>
          <w:sz w:val="22"/>
          <w:szCs w:val="22"/>
          <w:lang w:val="en-US" w:eastAsia="en-US"/>
        </w:rPr>
        <w:t>From the equality</w:t>
      </w:r>
      <w:r w:rsidRPr="001242A6">
        <w:rPr>
          <w:rFonts w:eastAsia="Calibri"/>
          <w:sz w:val="22"/>
          <w:szCs w:val="22"/>
          <w:lang w:eastAsia="en-US"/>
        </w:rPr>
        <w:t xml:space="preserve"> (21.</w:t>
      </w:r>
      <w:r w:rsidRPr="001242A6">
        <w:rPr>
          <w:rFonts w:eastAsia="Calibri"/>
          <w:sz w:val="22"/>
          <w:szCs w:val="22"/>
          <w:lang w:val="en-US" w:eastAsia="en-US"/>
        </w:rPr>
        <w:t>5</w:t>
      </w:r>
      <w:r w:rsidRPr="001242A6">
        <w:rPr>
          <w:rFonts w:eastAsia="Calibri"/>
          <w:sz w:val="22"/>
          <w:szCs w:val="22"/>
          <w:lang w:eastAsia="en-US"/>
        </w:rPr>
        <w:t xml:space="preserve">) </w:t>
      </w:r>
      <w:r w:rsidRPr="001242A6">
        <w:rPr>
          <w:rFonts w:eastAsia="Calibri"/>
          <w:sz w:val="22"/>
          <w:szCs w:val="22"/>
          <w:lang w:val="en-US" w:eastAsia="en-US"/>
        </w:rPr>
        <w:t>it follows that also for on-points distribution of statistical probabilities on a finite set</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35" type="#_x0000_t75" style="width:81.75pt;height:15.75pt">
            <v:imagedata r:id="rId3189" o:title=""/>
          </v:shape>
        </w:pict>
      </w:r>
      <w:r w:rsidRPr="001242A6">
        <w:rPr>
          <w:rFonts w:eastAsia="Calibri"/>
          <w:sz w:val="22"/>
          <w:szCs w:val="22"/>
          <w:lang w:eastAsia="en-US"/>
        </w:rPr>
        <w:t xml:space="preserve">, </w:t>
      </w:r>
      <w:r w:rsidRPr="001242A6">
        <w:rPr>
          <w:rFonts w:eastAsia="Calibri"/>
          <w:sz w:val="22"/>
          <w:szCs w:val="22"/>
          <w:lang w:val="en-US" w:eastAsia="en-US"/>
        </w:rPr>
        <w:t>when as events</w: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636" type="#_x0000_t75" style="width:29.25pt;height:13.5pt">
            <v:imagedata r:id="rId3190" o:title=""/>
          </v:shape>
        </w:pict>
      </w:r>
      <w:r w:rsidRPr="001242A6">
        <w:rPr>
          <w:rFonts w:eastAsia="Calibri"/>
          <w:sz w:val="22"/>
          <w:szCs w:val="22"/>
          <w:lang w:eastAsia="en-US"/>
        </w:rPr>
        <w:t xml:space="preserve"> </w:t>
      </w:r>
      <w:r w:rsidRPr="001242A6">
        <w:rPr>
          <w:rFonts w:eastAsia="Calibri"/>
          <w:sz w:val="22"/>
          <w:szCs w:val="22"/>
          <w:lang w:val="en-US" w:eastAsia="en-US"/>
        </w:rPr>
        <w:t>together with empty set</w: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637" type="#_x0000_t75" style="width:12.75pt;height:12.75pt">
            <v:imagedata r:id="rId3191" o:title=""/>
          </v:shape>
        </w:pict>
      </w:r>
      <w:r w:rsidRPr="001242A6">
        <w:rPr>
          <w:rFonts w:eastAsia="Calibri"/>
          <w:sz w:val="22"/>
          <w:szCs w:val="22"/>
          <w:lang w:eastAsia="en-US"/>
        </w:rPr>
        <w:t xml:space="preserve"> </w:t>
      </w:r>
      <w:r w:rsidRPr="001242A6">
        <w:rPr>
          <w:rFonts w:eastAsia="Calibri"/>
          <w:sz w:val="22"/>
          <w:szCs w:val="22"/>
          <w:lang w:val="en-US" w:eastAsia="en-US"/>
        </w:rPr>
        <w:t xml:space="preserve">there are considered all possible unions </w:t>
      </w:r>
      <w:r w:rsidR="00DD029A" w:rsidRPr="00DD029A">
        <w:rPr>
          <w:rFonts w:eastAsia="Calibri"/>
          <w:position w:val="-26"/>
          <w:sz w:val="22"/>
          <w:szCs w:val="22"/>
          <w:lang w:eastAsia="en-US"/>
        </w:rPr>
        <w:pict>
          <v:shape id="_x0000_i4638" type="#_x0000_t75" style="width:45.75pt;height:24pt">
            <v:imagedata r:id="rId3192" o:title=""/>
          </v:shape>
        </w:pic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39" type="#_x0000_t75" style="width:63.75pt;height:15pt">
            <v:imagedata r:id="rId3193" o:title=""/>
          </v:shape>
        </w:pic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640" type="#_x0000_t75" style="width:29.25pt;height:12.75pt">
            <v:imagedata r:id="rId3194" o:title=""/>
          </v:shape>
        </w:pict>
      </w:r>
      <w:r w:rsidRPr="001242A6">
        <w:rPr>
          <w:rFonts w:eastAsia="Calibri"/>
          <w:sz w:val="22"/>
          <w:szCs w:val="22"/>
          <w:lang w:eastAsia="en-US"/>
        </w:rPr>
        <w:t xml:space="preserve">, </w:t>
      </w:r>
      <w:r w:rsidRPr="001242A6">
        <w:rPr>
          <w:rFonts w:eastAsia="Calibri"/>
          <w:sz w:val="22"/>
          <w:szCs w:val="22"/>
          <w:lang w:val="en-US" w:eastAsia="en-US"/>
        </w:rPr>
        <w:t>of subsets</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41" type="#_x0000_t75" style="width:15pt;height:15.75pt">
            <v:imagedata r:id="rId3195" o:title=""/>
          </v:shape>
        </w:pict>
      </w:r>
      <w:r w:rsidRPr="001242A6">
        <w:rPr>
          <w:rFonts w:eastAsia="Calibri"/>
          <w:sz w:val="22"/>
          <w:szCs w:val="22"/>
          <w:lang w:eastAsia="en-US"/>
        </w:rPr>
        <w:t xml:space="preserve"> </w:t>
      </w:r>
      <w:r w:rsidRPr="001242A6">
        <w:rPr>
          <w:rFonts w:eastAsia="Calibri"/>
          <w:sz w:val="22"/>
          <w:szCs w:val="22"/>
          <w:lang w:val="en-US" w:eastAsia="en-US"/>
        </w:rPr>
        <w:t>of the set</w:t>
      </w:r>
      <w:r w:rsidRPr="001242A6">
        <w:rPr>
          <w:rFonts w:eastAsia="Calibri"/>
          <w:sz w:val="22"/>
          <w:szCs w:val="22"/>
          <w:lang w:eastAsia="en-US"/>
        </w:rPr>
        <w:t xml:space="preserve"> </w:t>
      </w:r>
      <w:r w:rsidR="00DD029A" w:rsidRPr="00DD029A">
        <w:rPr>
          <w:rFonts w:eastAsia="Calibri"/>
          <w:position w:val="-4"/>
          <w:sz w:val="22"/>
          <w:szCs w:val="22"/>
          <w:lang w:eastAsia="en-US"/>
        </w:rPr>
        <w:pict>
          <v:shape id="_x0000_i4642" type="#_x0000_t75" style="width:12pt;height:12.75pt">
            <v:imagedata r:id="rId3196" o:title=""/>
          </v:shape>
        </w:pict>
      </w:r>
      <w:r w:rsidRPr="001242A6">
        <w:rPr>
          <w:rFonts w:eastAsia="Calibri"/>
          <w:sz w:val="22"/>
          <w:szCs w:val="22"/>
          <w:lang w:eastAsia="en-US"/>
        </w:rPr>
        <w:t xml:space="preserve"> </w:t>
      </w:r>
      <w:r w:rsidRPr="001242A6">
        <w:rPr>
          <w:rFonts w:eastAsia="Calibri"/>
          <w:sz w:val="22"/>
          <w:szCs w:val="22"/>
          <w:lang w:val="en-US" w:eastAsia="en-US"/>
        </w:rPr>
        <w:t>such that</w:t>
      </w:r>
      <w:r w:rsidRPr="001242A6">
        <w:rPr>
          <w:rFonts w:eastAsia="Calibri"/>
          <w:sz w:val="22"/>
          <w:szCs w:val="22"/>
          <w:lang w:eastAsia="en-US"/>
        </w:rPr>
        <w:t xml:space="preserve"> </w:t>
      </w:r>
      <w:r w:rsidR="00DD029A" w:rsidRPr="00DD029A">
        <w:rPr>
          <w:rFonts w:eastAsia="Calibri"/>
          <w:position w:val="-14"/>
          <w:sz w:val="22"/>
          <w:szCs w:val="22"/>
          <w:lang w:eastAsia="en-US"/>
        </w:rPr>
        <w:pict>
          <v:shape id="_x0000_i4643" type="#_x0000_t75" style="width:50.25pt;height:18pt">
            <v:imagedata r:id="rId3197" o:title=""/>
          </v:shape>
        </w:pict>
      </w:r>
      <w:r w:rsidRPr="001242A6">
        <w:rPr>
          <w:rFonts w:eastAsia="Calibri"/>
          <w:sz w:val="22"/>
          <w:szCs w:val="22"/>
          <w:lang w:eastAsia="en-US"/>
        </w:rPr>
        <w:t xml:space="preserve">, </w:t>
      </w:r>
      <w:r w:rsidRPr="001242A6">
        <w:rPr>
          <w:rFonts w:eastAsia="Calibri"/>
          <w:sz w:val="22"/>
          <w:szCs w:val="22"/>
          <w:lang w:val="en-US" w:eastAsia="en-US"/>
        </w:rPr>
        <w:t>when</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44" type="#_x0000_t75" style="width:24.75pt;height:14.25pt">
            <v:imagedata r:id="rId3198" o:title=""/>
          </v:shape>
        </w:pict>
      </w:r>
      <w:r w:rsidRPr="001242A6">
        <w:rPr>
          <w:rFonts w:eastAsia="Calibri"/>
          <w:sz w:val="22"/>
          <w:szCs w:val="22"/>
          <w:lang w:eastAsia="en-US"/>
        </w:rPr>
        <w:t xml:space="preserve">, </w:t>
      </w:r>
      <w:r w:rsidR="00DD029A" w:rsidRPr="00DD029A">
        <w:rPr>
          <w:rFonts w:eastAsia="Calibri"/>
          <w:position w:val="-26"/>
          <w:sz w:val="22"/>
          <w:szCs w:val="22"/>
          <w:lang w:eastAsia="en-US"/>
        </w:rPr>
        <w:pict>
          <v:shape id="_x0000_i4645" type="#_x0000_t75" style="width:45.75pt;height:31.5pt">
            <v:imagedata r:id="rId3199" o:title=""/>
          </v:shape>
        </w:pict>
      </w:r>
      <w:r w:rsidRPr="001242A6">
        <w:rPr>
          <w:rFonts w:eastAsia="Calibri"/>
          <w:sz w:val="22"/>
          <w:szCs w:val="22"/>
          <w:lang w:eastAsia="en-US"/>
        </w:rPr>
        <w:t xml:space="preserve"> (</w:t>
      </w:r>
      <w:r w:rsidRPr="001242A6">
        <w:rPr>
          <w:rFonts w:eastAsia="Calibri"/>
          <w:sz w:val="22"/>
          <w:szCs w:val="22"/>
          <w:lang w:val="en-US" w:eastAsia="en-US"/>
        </w:rPr>
        <w:t>in particular</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46" type="#_x0000_t75" style="width:15pt;height:15.75pt">
            <v:imagedata r:id="rId3200" o:title=""/>
          </v:shape>
        </w:pict>
      </w:r>
      <w:r w:rsidRPr="001242A6">
        <w:rPr>
          <w:rFonts w:eastAsia="Calibri"/>
          <w:sz w:val="22"/>
          <w:szCs w:val="22"/>
          <w:lang w:eastAsia="en-US"/>
        </w:rPr>
        <w:t xml:space="preserve"> </w:t>
      </w:r>
      <w:r w:rsidRPr="001242A6">
        <w:rPr>
          <w:rFonts w:eastAsia="Calibri"/>
          <w:sz w:val="22"/>
          <w:szCs w:val="22"/>
          <w:lang w:val="en-US" w:eastAsia="en-US"/>
        </w:rPr>
        <w:t>can be single-element subsets of the set</w:t>
      </w:r>
      <w:r w:rsidRPr="001242A6">
        <w:rPr>
          <w:rFonts w:eastAsia="Calibri"/>
          <w:sz w:val="22"/>
          <w:szCs w:val="22"/>
          <w:lang w:eastAsia="en-US"/>
        </w:rPr>
        <w:t xml:space="preserve"> </w:t>
      </w:r>
      <w:r w:rsidR="00DD029A" w:rsidRPr="00DD029A">
        <w:rPr>
          <w:rFonts w:eastAsia="Calibri"/>
          <w:position w:val="-4"/>
          <w:sz w:val="22"/>
          <w:szCs w:val="22"/>
          <w:lang w:eastAsia="en-US"/>
        </w:rPr>
        <w:pict>
          <v:shape id="_x0000_i4647" type="#_x0000_t75" style="width:12pt;height:12.75pt">
            <v:imagedata r:id="rId3196" o:title=""/>
          </v:shape>
        </w:pict>
      </w:r>
      <w:r w:rsidRPr="001242A6">
        <w:rPr>
          <w:rFonts w:eastAsia="Calibri"/>
          <w:sz w:val="22"/>
          <w:szCs w:val="22"/>
          <w:lang w:eastAsia="en-US"/>
        </w:rPr>
        <w:t xml:space="preserve">), </w:t>
      </w:r>
      <w:r w:rsidRPr="001242A6">
        <w:rPr>
          <w:rFonts w:eastAsia="Calibri"/>
          <w:sz w:val="22"/>
          <w:szCs w:val="22"/>
          <w:lang w:val="en-US" w:eastAsia="en-US"/>
        </w:rPr>
        <w:t xml:space="preserve">and for the on-intervals distribution of statistical probabilities on the infinite continuous set </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48" type="#_x0000_t75" style="width:46.5pt;height:15pt">
            <v:imagedata r:id="rId3201" o:title=""/>
          </v:shape>
        </w:pict>
      </w:r>
      <w:r w:rsidRPr="001242A6">
        <w:rPr>
          <w:rFonts w:eastAsia="Calibri"/>
          <w:sz w:val="22"/>
          <w:szCs w:val="22"/>
          <w:lang w:eastAsia="en-US"/>
        </w:rPr>
        <w:t xml:space="preserve">, </w:t>
      </w:r>
      <w:r w:rsidRPr="001242A6">
        <w:rPr>
          <w:rFonts w:eastAsia="Calibri"/>
          <w:sz w:val="22"/>
          <w:szCs w:val="22"/>
          <w:lang w:val="en-US" w:eastAsia="en-US"/>
        </w:rPr>
        <w:t>when as events</w: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649" type="#_x0000_t75" style="width:29.25pt;height:13.5pt">
            <v:imagedata r:id="rId3202" o:title=""/>
          </v:shape>
        </w:pict>
      </w:r>
      <w:r w:rsidRPr="001242A6">
        <w:rPr>
          <w:rFonts w:eastAsia="Calibri"/>
          <w:sz w:val="22"/>
          <w:szCs w:val="22"/>
          <w:lang w:eastAsia="en-US"/>
        </w:rPr>
        <w:t xml:space="preserve"> </w:t>
      </w:r>
      <w:r w:rsidRPr="001242A6">
        <w:rPr>
          <w:rFonts w:eastAsia="Calibri"/>
          <w:sz w:val="22"/>
          <w:szCs w:val="22"/>
          <w:lang w:val="en-US" w:eastAsia="en-US"/>
        </w:rPr>
        <w:lastRenderedPageBreak/>
        <w:t xml:space="preserve">together with empty set </w:t>
      </w:r>
      <w:r w:rsidR="00DD029A" w:rsidRPr="00DD029A">
        <w:rPr>
          <w:rFonts w:eastAsia="Calibri"/>
          <w:position w:val="-6"/>
          <w:sz w:val="22"/>
          <w:szCs w:val="22"/>
          <w:lang w:eastAsia="en-US"/>
        </w:rPr>
        <w:pict>
          <v:shape id="_x0000_i4650" type="#_x0000_t75" style="width:12.75pt;height:12.75pt">
            <v:imagedata r:id="rId3203" o:title=""/>
          </v:shape>
        </w:pict>
      </w:r>
      <w:r w:rsidRPr="001242A6">
        <w:rPr>
          <w:rFonts w:eastAsia="Calibri"/>
          <w:sz w:val="22"/>
          <w:szCs w:val="22"/>
          <w:lang w:eastAsia="en-US"/>
        </w:rPr>
        <w:t xml:space="preserve"> </w:t>
      </w:r>
      <w:r w:rsidRPr="001242A6">
        <w:rPr>
          <w:rFonts w:eastAsia="Calibri"/>
          <w:sz w:val="22"/>
          <w:szCs w:val="22"/>
          <w:lang w:val="en-US" w:eastAsia="en-US"/>
        </w:rPr>
        <w:t xml:space="preserve">there are considered all possible unions </w:t>
      </w:r>
      <w:r w:rsidRPr="001242A6">
        <w:rPr>
          <w:rFonts w:eastAsia="Calibri"/>
          <w:sz w:val="22"/>
          <w:szCs w:val="22"/>
          <w:lang w:eastAsia="en-US"/>
        </w:rPr>
        <w:t xml:space="preserve"> </w:t>
      </w:r>
      <w:r w:rsidR="00DD029A" w:rsidRPr="00DD029A">
        <w:rPr>
          <w:rFonts w:eastAsia="Calibri"/>
          <w:position w:val="-26"/>
          <w:sz w:val="22"/>
          <w:szCs w:val="22"/>
          <w:lang w:eastAsia="en-US"/>
        </w:rPr>
        <w:pict>
          <v:shape id="_x0000_i4651" type="#_x0000_t75" style="width:63pt;height:24pt">
            <v:imagedata r:id="rId3204" o:title=""/>
          </v:shape>
        </w:pic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52" type="#_x0000_t75" style="width:63.75pt;height:15pt">
            <v:imagedata r:id="rId3205" o:title=""/>
          </v:shape>
        </w:pict>
      </w:r>
      <w:r w:rsidRPr="001242A6">
        <w:rPr>
          <w:rFonts w:eastAsia="Calibri"/>
          <w:sz w:val="22"/>
          <w:szCs w:val="22"/>
          <w:lang w:eastAsia="en-US"/>
        </w:rPr>
        <w:t xml:space="preserve">, </w:t>
      </w:r>
      <w:r w:rsidRPr="001242A6">
        <w:rPr>
          <w:rFonts w:eastAsia="Calibri"/>
          <w:sz w:val="22"/>
          <w:szCs w:val="22"/>
          <w:lang w:val="en-US" w:eastAsia="en-US"/>
        </w:rPr>
        <w:t>of the intervals</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53" type="#_x0000_t75" style="width:39pt;height:15.75pt">
            <v:imagedata r:id="rId3206" o:title=""/>
          </v:shape>
        </w:pict>
      </w:r>
      <w:r w:rsidRPr="001242A6">
        <w:rPr>
          <w:rFonts w:eastAsia="Calibri"/>
          <w:sz w:val="22"/>
          <w:szCs w:val="22"/>
          <w:lang w:eastAsia="en-US"/>
        </w:rPr>
        <w:t xml:space="preserve"> </w:t>
      </w:r>
      <w:r w:rsidRPr="001242A6">
        <w:rPr>
          <w:rFonts w:eastAsia="Calibri"/>
          <w:sz w:val="22"/>
          <w:szCs w:val="22"/>
          <w:lang w:val="en-US" w:eastAsia="en-US"/>
        </w:rPr>
        <w:t>such that</w:t>
      </w:r>
      <w:r w:rsidRPr="001242A6">
        <w:rPr>
          <w:rFonts w:eastAsia="Calibri"/>
          <w:sz w:val="22"/>
          <w:szCs w:val="22"/>
          <w:lang w:eastAsia="en-US"/>
        </w:rPr>
        <w:t xml:space="preserve"> </w:t>
      </w:r>
      <w:r w:rsidR="00DD029A" w:rsidRPr="00DD029A">
        <w:rPr>
          <w:rFonts w:eastAsia="Calibri"/>
          <w:position w:val="-14"/>
          <w:sz w:val="22"/>
          <w:szCs w:val="22"/>
          <w:lang w:eastAsia="en-US"/>
        </w:rPr>
        <w:pict>
          <v:shape id="_x0000_i4654" type="#_x0000_t75" style="width:105.75pt;height:18pt">
            <v:imagedata r:id="rId3207" o:title=""/>
          </v:shape>
        </w:pict>
      </w:r>
      <w:r w:rsidRPr="001242A6">
        <w:rPr>
          <w:rFonts w:eastAsia="Calibri"/>
          <w:sz w:val="22"/>
          <w:szCs w:val="22"/>
          <w:lang w:eastAsia="en-US"/>
        </w:rPr>
        <w:t xml:space="preserve">, </w:t>
      </w:r>
      <w:r w:rsidRPr="001242A6">
        <w:rPr>
          <w:rFonts w:eastAsia="Calibri"/>
          <w:sz w:val="22"/>
          <w:szCs w:val="22"/>
          <w:lang w:val="en-US" w:eastAsia="en-US"/>
        </w:rPr>
        <w:t>when</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55" type="#_x0000_t75" style="width:24.75pt;height:14.25pt">
            <v:imagedata r:id="rId3208" o:title=""/>
          </v:shape>
        </w:pict>
      </w:r>
      <w:r w:rsidRPr="001242A6">
        <w:rPr>
          <w:rFonts w:eastAsia="Calibri"/>
          <w:sz w:val="22"/>
          <w:szCs w:val="22"/>
          <w:lang w:eastAsia="en-US"/>
        </w:rPr>
        <w:t xml:space="preserve">, </w:t>
      </w:r>
      <w:r w:rsidR="00DD029A" w:rsidRPr="00DD029A">
        <w:rPr>
          <w:rFonts w:eastAsia="Calibri"/>
          <w:position w:val="-26"/>
          <w:sz w:val="22"/>
          <w:szCs w:val="22"/>
          <w:lang w:eastAsia="en-US"/>
        </w:rPr>
        <w:pict>
          <v:shape id="_x0000_i4656" type="#_x0000_t75" style="width:69pt;height:31.5pt">
            <v:imagedata r:id="rId3209" o:title=""/>
          </v:shape>
        </w:pict>
      </w:r>
      <w:r w:rsidRPr="001242A6">
        <w:rPr>
          <w:rFonts w:eastAsia="Calibri"/>
          <w:sz w:val="22"/>
          <w:szCs w:val="22"/>
          <w:lang w:eastAsia="en-US"/>
        </w:rPr>
        <w:t xml:space="preserve">, </w:t>
      </w:r>
      <w:r w:rsidRPr="001242A6">
        <w:rPr>
          <w:rFonts w:eastAsia="Calibri"/>
          <w:sz w:val="22"/>
          <w:szCs w:val="22"/>
          <w:lang w:val="en-US" w:eastAsia="en-US"/>
        </w:rPr>
        <w:t>the function</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57" type="#_x0000_t75" style="width:30pt;height:18pt">
            <v:imagedata r:id="rId3210" o:title=""/>
          </v:shape>
        </w:pict>
      </w:r>
      <w:r w:rsidRPr="001242A6">
        <w:rPr>
          <w:rFonts w:eastAsia="Calibri"/>
          <w:sz w:val="22"/>
          <w:szCs w:val="22"/>
          <w:lang w:eastAsia="en-US"/>
        </w:rPr>
        <w:t xml:space="preserve"> </w:t>
      </w:r>
      <w:r w:rsidRPr="001242A6">
        <w:rPr>
          <w:rFonts w:eastAsia="Calibri"/>
          <w:sz w:val="22"/>
          <w:szCs w:val="22"/>
          <w:lang w:val="en-US" w:eastAsia="en-US"/>
        </w:rPr>
        <w:t>is piecewise constant</w:t>
      </w:r>
      <w:r w:rsidRPr="001242A6">
        <w:rPr>
          <w:rFonts w:eastAsia="Calibri"/>
          <w:sz w:val="22"/>
          <w:szCs w:val="22"/>
          <w:lang w:eastAsia="en-US"/>
        </w:rPr>
        <w:t xml:space="preserve">, </w:t>
      </w:r>
      <w:r w:rsidRPr="001242A6">
        <w:rPr>
          <w:rFonts w:eastAsia="Calibri"/>
          <w:sz w:val="22"/>
          <w:szCs w:val="22"/>
          <w:lang w:val="en-US" w:eastAsia="en-US"/>
        </w:rPr>
        <w:t xml:space="preserve">i.e. takes the same value </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58" type="#_x0000_t75" style="width:30pt;height:18pt">
            <v:imagedata r:id="rId3211" o:title=""/>
          </v:shape>
        </w:pict>
      </w:r>
      <w:r w:rsidRPr="001242A6">
        <w:rPr>
          <w:rFonts w:eastAsia="Calibri"/>
          <w:sz w:val="22"/>
          <w:szCs w:val="22"/>
          <w:lang w:eastAsia="en-US"/>
        </w:rPr>
        <w:t xml:space="preserve">, </w:t>
      </w:r>
      <w:r w:rsidRPr="001242A6">
        <w:rPr>
          <w:rFonts w:eastAsia="Calibri"/>
          <w:sz w:val="22"/>
          <w:szCs w:val="22"/>
          <w:lang w:val="en-US" w:eastAsia="en-US"/>
        </w:rPr>
        <w:t xml:space="preserve">in all the points </w:t>
      </w:r>
      <w:r w:rsidRPr="001242A6">
        <w:rPr>
          <w:rFonts w:eastAsia="Calibri"/>
          <w:sz w:val="22"/>
          <w:szCs w:val="22"/>
          <w:lang w:eastAsia="en-US"/>
        </w:rPr>
        <w:t xml:space="preserve"> </w:t>
      </w:r>
      <w:r w:rsidRPr="001242A6">
        <w:rPr>
          <w:rFonts w:eastAsia="Calibri"/>
          <w:i/>
          <w:sz w:val="22"/>
          <w:szCs w:val="22"/>
          <w:lang w:eastAsia="en-US"/>
        </w:rPr>
        <w:t>х</w:t>
      </w:r>
      <w:r w:rsidRPr="001242A6">
        <w:rPr>
          <w:rFonts w:eastAsia="Calibri"/>
          <w:sz w:val="22"/>
          <w:szCs w:val="22"/>
          <w:lang w:eastAsia="en-US"/>
        </w:rPr>
        <w:t xml:space="preserve"> </w:t>
      </w:r>
      <w:r w:rsidRPr="001242A6">
        <w:rPr>
          <w:rFonts w:eastAsia="Calibri"/>
          <w:sz w:val="22"/>
          <w:szCs w:val="22"/>
          <w:lang w:val="en-US" w:eastAsia="en-US"/>
        </w:rPr>
        <w:t>from the interval</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59" type="#_x0000_t75" style="width:24.75pt;height:15pt">
            <v:imagedata r:id="rId3212" o:title=""/>
          </v:shape>
        </w:pict>
      </w:r>
      <w:r w:rsidRPr="001242A6">
        <w:rPr>
          <w:rFonts w:eastAsia="Calibri"/>
          <w:sz w:val="22"/>
          <w:szCs w:val="22"/>
          <w:lang w:eastAsia="en-US"/>
        </w:rPr>
        <w:t xml:space="preserve">, </w:t>
      </w:r>
      <w:r w:rsidRPr="001242A6">
        <w:rPr>
          <w:rFonts w:eastAsia="Calibri"/>
          <w:sz w:val="22"/>
          <w:szCs w:val="22"/>
          <w:lang w:val="en-US" w:eastAsia="en-US"/>
        </w:rPr>
        <w:t>if</w:t>
      </w:r>
      <w:r w:rsidRPr="001242A6">
        <w:rPr>
          <w:rFonts w:eastAsia="Calibri"/>
          <w:sz w:val="22"/>
          <w:szCs w:val="22"/>
          <w:lang w:eastAsia="en-US"/>
        </w:rPr>
        <w:t xml:space="preserve"> </w:t>
      </w:r>
      <w:r w:rsidR="00DD029A" w:rsidRPr="00DD029A">
        <w:rPr>
          <w:rFonts w:eastAsia="Calibri"/>
          <w:position w:val="-30"/>
          <w:sz w:val="22"/>
          <w:szCs w:val="22"/>
          <w:lang w:eastAsia="en-US"/>
        </w:rPr>
        <w:pict>
          <v:shape id="_x0000_i4660" type="#_x0000_t75" style="width:123pt;height:36pt">
            <v:imagedata r:id="rId3213" o:title=""/>
          </v:shape>
        </w:pict>
      </w:r>
      <w:r w:rsidRPr="001242A6">
        <w:rPr>
          <w:rFonts w:eastAsia="Calibri"/>
          <w:sz w:val="22"/>
          <w:szCs w:val="22"/>
          <w:lang w:eastAsia="en-US"/>
        </w:rPr>
        <w:t xml:space="preserve">, </w:t>
      </w:r>
      <w:r w:rsidRPr="001242A6">
        <w:rPr>
          <w:rFonts w:eastAsia="Calibri"/>
          <w:sz w:val="22"/>
          <w:szCs w:val="22"/>
          <w:lang w:val="en-US" w:eastAsia="en-US"/>
        </w:rPr>
        <w:t>in particular when</w:t>
      </w:r>
      <w:r w:rsidRPr="001242A6">
        <w:rPr>
          <w:rFonts w:eastAsia="Calibri"/>
          <w:sz w:val="22"/>
          <w:szCs w:val="22"/>
          <w:lang w:eastAsia="en-US"/>
        </w:rPr>
        <w:t xml:space="preserve"> </w:t>
      </w:r>
      <w:r w:rsidR="00DD029A" w:rsidRPr="00DD029A">
        <w:rPr>
          <w:rFonts w:eastAsia="Calibri"/>
          <w:position w:val="-28"/>
          <w:sz w:val="22"/>
          <w:szCs w:val="22"/>
          <w:lang w:eastAsia="en-US"/>
        </w:rPr>
        <w:pict>
          <v:shape id="_x0000_i4661" type="#_x0000_t75" style="width:103.5pt;height:25.5pt">
            <v:imagedata r:id="rId3214" o:title=""/>
          </v:shape>
        </w:pict>
      </w:r>
      <w:r w:rsidRPr="001242A6">
        <w:rPr>
          <w:rFonts w:eastAsia="Calibri"/>
          <w:sz w:val="22"/>
          <w:szCs w:val="22"/>
          <w:lang w:eastAsia="en-US"/>
        </w:rPr>
        <w:t>.</w:t>
      </w:r>
    </w:p>
    <w:p w:rsidR="001242A6" w:rsidRPr="001242A6" w:rsidRDefault="001242A6" w:rsidP="001242A6">
      <w:pPr>
        <w:widowControl w:val="0"/>
        <w:ind w:firstLine="340"/>
        <w:jc w:val="both"/>
        <w:rPr>
          <w:rFonts w:eastAsia="Calibri"/>
          <w:b/>
          <w:sz w:val="22"/>
          <w:szCs w:val="22"/>
          <w:lang w:val="en-US" w:eastAsia="en-US"/>
        </w:rPr>
      </w:pPr>
      <w:r w:rsidRPr="001242A6">
        <w:rPr>
          <w:rFonts w:eastAsia="Calibri"/>
          <w:sz w:val="22"/>
          <w:szCs w:val="22"/>
          <w:lang w:val="en-US" w:eastAsia="en-US"/>
        </w:rPr>
        <w:t>Obviously, when</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62" type="#_x0000_t75" style="width:81pt;height:15.75pt">
            <v:imagedata r:id="rId3215" o:title=""/>
          </v:shape>
        </w:pict>
      </w:r>
      <w:r w:rsidRPr="001242A6">
        <w:rPr>
          <w:rFonts w:eastAsia="Calibri"/>
          <w:sz w:val="22"/>
          <w:szCs w:val="22"/>
          <w:lang w:eastAsia="en-US"/>
        </w:rPr>
        <w:t xml:space="preserve">, </w:t>
      </w:r>
      <w:r w:rsidR="00DD029A" w:rsidRPr="00DD029A">
        <w:rPr>
          <w:rFonts w:eastAsia="Calibri"/>
          <w:position w:val="-26"/>
          <w:sz w:val="22"/>
          <w:szCs w:val="22"/>
          <w:lang w:eastAsia="en-US"/>
        </w:rPr>
        <w:pict>
          <v:shape id="_x0000_i4663" type="#_x0000_t75" style="width:66.75pt;height:24pt">
            <v:imagedata r:id="rId3216" o:title=""/>
          </v:shape>
        </w:pic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64" type="#_x0000_t75" style="width:63.75pt;height:15pt">
            <v:imagedata r:id="rId3217" o:title=""/>
          </v:shape>
        </w:pict>
      </w:r>
      <w:r w:rsidRPr="001242A6">
        <w:rPr>
          <w:rFonts w:eastAsia="Calibri"/>
          <w:sz w:val="22"/>
          <w:szCs w:val="22"/>
          <w:lang w:eastAsia="en-US"/>
        </w:rPr>
        <w:t xml:space="preserve">, </w:t>
      </w:r>
      <w:r w:rsidRPr="001242A6">
        <w:rPr>
          <w:rFonts w:eastAsia="Calibri"/>
          <w:sz w:val="22"/>
          <w:szCs w:val="22"/>
          <w:lang w:val="en-US" w:eastAsia="en-US"/>
        </w:rPr>
        <w:t>and</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65" type="#_x0000_t75" style="width:78pt;height:15.75pt">
            <v:imagedata r:id="rId3218" o:title=""/>
          </v:shape>
        </w:pic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66" type="#_x0000_t75" style="width:77.25pt;height:15.75pt">
            <v:imagedata r:id="rId3219" o:title=""/>
          </v:shape>
        </w:pict>
      </w:r>
      <w:r w:rsidRPr="001242A6">
        <w:rPr>
          <w:rFonts w:eastAsia="Calibri"/>
          <w:sz w:val="22"/>
          <w:szCs w:val="22"/>
          <w:lang w:eastAsia="en-US"/>
        </w:rPr>
        <w:t xml:space="preserve">, </w:t>
      </w:r>
      <w:r w:rsidRPr="001242A6">
        <w:rPr>
          <w:rFonts w:eastAsia="Calibri"/>
          <w:sz w:val="22"/>
          <w:szCs w:val="22"/>
          <w:lang w:val="en-US" w:eastAsia="en-US"/>
        </w:rPr>
        <w:t>or when</w:t>
      </w:r>
      <w:r w:rsidRPr="001242A6">
        <w:rPr>
          <w:rFonts w:eastAsia="Calibri"/>
          <w:sz w:val="22"/>
          <w:szCs w:val="22"/>
          <w:lang w:eastAsia="en-US"/>
        </w:rPr>
        <w:t xml:space="preserve"> </w:t>
      </w:r>
      <w:r w:rsidR="00DD029A" w:rsidRPr="00DD029A">
        <w:rPr>
          <w:rFonts w:eastAsia="Calibri"/>
          <w:position w:val="-26"/>
          <w:sz w:val="22"/>
          <w:szCs w:val="22"/>
          <w:lang w:eastAsia="en-US"/>
        </w:rPr>
        <w:pict>
          <v:shape id="_x0000_i4667" type="#_x0000_t75" style="width:102pt;height:31.5pt">
            <v:imagedata r:id="rId3220" o:title=""/>
          </v:shape>
        </w:pict>
      </w:r>
      <w:r w:rsidRPr="001242A6">
        <w:rPr>
          <w:rFonts w:eastAsia="Calibri"/>
          <w:sz w:val="22"/>
          <w:szCs w:val="22"/>
          <w:lang w:eastAsia="en-US"/>
        </w:rPr>
        <w:t xml:space="preserve">, </w:t>
      </w:r>
      <w:r w:rsidR="00DD029A" w:rsidRPr="00DD029A">
        <w:rPr>
          <w:rFonts w:eastAsia="Calibri"/>
          <w:position w:val="-26"/>
          <w:sz w:val="22"/>
          <w:szCs w:val="22"/>
          <w:lang w:eastAsia="en-US"/>
        </w:rPr>
        <w:pict>
          <v:shape id="_x0000_i4668" type="#_x0000_t75" style="width:86.25pt;height:24pt">
            <v:imagedata r:id="rId3221" o:title=""/>
          </v:shape>
        </w:pic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69" type="#_x0000_t75" style="width:63.75pt;height:15pt">
            <v:imagedata r:id="rId3222" o:title=""/>
          </v:shape>
        </w:pict>
      </w:r>
      <w:r w:rsidRPr="001242A6">
        <w:rPr>
          <w:rFonts w:eastAsia="Calibri"/>
          <w:sz w:val="22"/>
          <w:szCs w:val="22"/>
          <w:lang w:eastAsia="en-US"/>
        </w:rPr>
        <w:t xml:space="preserve">, </w:t>
      </w:r>
      <w:r w:rsidRPr="001242A6">
        <w:rPr>
          <w:rFonts w:eastAsia="Calibri"/>
          <w:sz w:val="22"/>
          <w:szCs w:val="22"/>
          <w:lang w:val="en-US" w:eastAsia="en-US"/>
        </w:rPr>
        <w:t>and</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70" type="#_x0000_t75" style="width:78pt;height:15.75pt">
            <v:imagedata r:id="rId3223" o:title=""/>
          </v:shape>
        </w:pic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71" type="#_x0000_t75" style="width:77.25pt;height:15.75pt">
            <v:imagedata r:id="rId3224" o:title=""/>
          </v:shape>
        </w:pict>
      </w:r>
      <w:r w:rsidRPr="001242A6">
        <w:rPr>
          <w:rFonts w:eastAsia="Calibri"/>
          <w:sz w:val="22"/>
          <w:szCs w:val="22"/>
          <w:lang w:eastAsia="en-US"/>
        </w:rPr>
        <w:t xml:space="preserve">, </w:t>
      </w:r>
      <w:r w:rsidRPr="001242A6">
        <w:rPr>
          <w:rFonts w:eastAsia="Calibri"/>
          <w:sz w:val="22"/>
          <w:szCs w:val="22"/>
          <w:lang w:val="en-US" w:eastAsia="en-US"/>
        </w:rPr>
        <w:t>then there will be</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72" type="#_x0000_t75" style="width:42.75pt;height:15pt">
            <v:imagedata r:id="rId3225" o:title=""/>
          </v:shape>
        </w:pict>
      </w:r>
      <w:r w:rsidRPr="001242A6">
        <w:rPr>
          <w:rFonts w:eastAsia="Calibri"/>
          <w:sz w:val="22"/>
          <w:szCs w:val="22"/>
          <w:lang w:eastAsia="en-US"/>
        </w:rPr>
        <w:t xml:space="preserve"> </w:t>
      </w:r>
      <w:r w:rsidRPr="001242A6">
        <w:rPr>
          <w:rFonts w:eastAsia="Calibri"/>
          <w:sz w:val="22"/>
          <w:szCs w:val="22"/>
          <w:lang w:val="en-US" w:eastAsia="en-US"/>
        </w:rPr>
        <w:t>and</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73" type="#_x0000_t75" style="width:111.75pt;height:18pt">
            <v:imagedata r:id="rId3226" o:title=""/>
          </v:shape>
        </w:pict>
      </w:r>
      <w:r w:rsidRPr="001242A6">
        <w:rPr>
          <w:rFonts w:eastAsia="Calibri"/>
          <w:sz w:val="22"/>
          <w:szCs w:val="22"/>
          <w:lang w:eastAsia="en-US"/>
        </w:rPr>
        <w:t>.</w:t>
      </w:r>
    </w:p>
    <w:p w:rsidR="001242A6" w:rsidRPr="001242A6" w:rsidRDefault="001242A6" w:rsidP="001242A6">
      <w:pPr>
        <w:widowControl w:val="0"/>
        <w:spacing w:after="60"/>
        <w:ind w:firstLine="340"/>
        <w:jc w:val="both"/>
        <w:rPr>
          <w:rFonts w:eastAsia="Calibri"/>
          <w:sz w:val="22"/>
          <w:szCs w:val="22"/>
          <w:lang w:val="en-US" w:eastAsia="en-US"/>
        </w:rPr>
      </w:pPr>
      <w:r w:rsidRPr="001242A6">
        <w:rPr>
          <w:rFonts w:eastAsia="Calibri"/>
          <w:b/>
          <w:sz w:val="22"/>
          <w:szCs w:val="22"/>
          <w:lang w:val="en-US" w:eastAsia="en-US"/>
        </w:rPr>
        <w:t>Example</w:t>
      </w:r>
      <w:r w:rsidRPr="001242A6">
        <w:rPr>
          <w:rFonts w:eastAsia="Calibri"/>
          <w:b/>
          <w:sz w:val="22"/>
          <w:szCs w:val="22"/>
          <w:lang w:eastAsia="en-US"/>
        </w:rPr>
        <w:t> 21.3.</w:t>
      </w:r>
      <w:r w:rsidRPr="001242A6">
        <w:rPr>
          <w:rFonts w:eastAsia="Calibri"/>
          <w:sz w:val="22"/>
          <w:szCs w:val="22"/>
          <w:lang w:eastAsia="en-US"/>
        </w:rPr>
        <w:t> </w:t>
      </w:r>
      <w:r w:rsidRPr="001242A6">
        <w:rPr>
          <w:rFonts w:eastAsia="Calibri"/>
          <w:sz w:val="22"/>
          <w:szCs w:val="22"/>
          <w:lang w:val="en-US" w:eastAsia="en-US"/>
        </w:rPr>
        <w:t>Let on the set</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74" type="#_x0000_t75" style="width:71.25pt;height:15pt">
            <v:imagedata r:id="rId3227" o:title=""/>
          </v:shape>
        </w:pict>
      </w:r>
      <w:r w:rsidRPr="001242A6">
        <w:rPr>
          <w:rFonts w:eastAsia="Calibri"/>
          <w:sz w:val="22"/>
          <w:szCs w:val="22"/>
          <w:lang w:eastAsia="en-US"/>
        </w:rPr>
        <w:t xml:space="preserve"> </w:t>
      </w:r>
      <w:r w:rsidRPr="001242A6">
        <w:rPr>
          <w:rFonts w:eastAsia="Calibri"/>
          <w:sz w:val="22"/>
          <w:szCs w:val="22"/>
          <w:lang w:val="en-US" w:eastAsia="en-US"/>
        </w:rPr>
        <w:t>there is defined a distribution of statistical probabilities by the series of distribution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65"/>
        <w:gridCol w:w="1153"/>
        <w:gridCol w:w="1153"/>
        <w:gridCol w:w="1154"/>
        <w:gridCol w:w="1154"/>
        <w:gridCol w:w="1154"/>
      </w:tblGrid>
      <w:tr w:rsidR="001242A6" w:rsidRPr="001242A6" w:rsidTr="00B7792E">
        <w:trPr>
          <w:jc w:val="center"/>
        </w:trPr>
        <w:tc>
          <w:tcPr>
            <w:tcW w:w="1642" w:type="dxa"/>
            <w:tcBorders>
              <w:top w:val="nil"/>
              <w:left w:val="nil"/>
              <w:bottom w:val="single" w:sz="4" w:space="0" w:color="auto"/>
            </w:tcBorders>
            <w:vAlign w:val="center"/>
          </w:tcPr>
          <w:p w:rsidR="001242A6" w:rsidRPr="001242A6" w:rsidRDefault="00DD029A" w:rsidP="001242A6">
            <w:pPr>
              <w:widowControl w:val="0"/>
              <w:jc w:val="center"/>
              <w:rPr>
                <w:sz w:val="22"/>
                <w:szCs w:val="22"/>
              </w:rPr>
            </w:pPr>
            <w:r w:rsidRPr="00DD029A">
              <w:rPr>
                <w:rFonts w:eastAsia="Calibri"/>
                <w:position w:val="-12"/>
                <w:sz w:val="22"/>
                <w:szCs w:val="22"/>
                <w:lang w:eastAsia="en-US"/>
              </w:rPr>
              <w:pict>
                <v:shape id="_x0000_i4675" type="#_x0000_t75" style="width:13.5pt;height:18pt">
                  <v:imagedata r:id="rId3228" o:title=""/>
                </v:shape>
              </w:pict>
            </w:r>
          </w:p>
        </w:tc>
        <w:tc>
          <w:tcPr>
            <w:tcW w:w="1642" w:type="dxa"/>
            <w:tcBorders>
              <w:top w:val="nil"/>
              <w:bottom w:val="single" w:sz="4" w:space="0" w:color="auto"/>
            </w:tcBorders>
            <w:vAlign w:val="center"/>
          </w:tcPr>
          <w:p w:rsidR="001242A6" w:rsidRPr="001242A6" w:rsidRDefault="001242A6" w:rsidP="001242A6">
            <w:pPr>
              <w:widowControl w:val="0"/>
              <w:jc w:val="center"/>
              <w:rPr>
                <w:sz w:val="22"/>
                <w:szCs w:val="22"/>
              </w:rPr>
            </w:pPr>
            <w:r w:rsidRPr="001242A6">
              <w:rPr>
                <w:sz w:val="22"/>
                <w:szCs w:val="22"/>
              </w:rPr>
              <w:t>1</w:t>
            </w:r>
          </w:p>
        </w:tc>
        <w:tc>
          <w:tcPr>
            <w:tcW w:w="1642" w:type="dxa"/>
            <w:tcBorders>
              <w:top w:val="nil"/>
              <w:bottom w:val="single" w:sz="4" w:space="0" w:color="auto"/>
            </w:tcBorders>
            <w:vAlign w:val="center"/>
          </w:tcPr>
          <w:p w:rsidR="001242A6" w:rsidRPr="001242A6" w:rsidRDefault="001242A6" w:rsidP="001242A6">
            <w:pPr>
              <w:widowControl w:val="0"/>
              <w:jc w:val="center"/>
              <w:rPr>
                <w:sz w:val="22"/>
                <w:szCs w:val="22"/>
              </w:rPr>
            </w:pPr>
            <w:r w:rsidRPr="001242A6">
              <w:rPr>
                <w:sz w:val="22"/>
                <w:szCs w:val="22"/>
              </w:rPr>
              <w:t>2</w:t>
            </w:r>
          </w:p>
        </w:tc>
        <w:tc>
          <w:tcPr>
            <w:tcW w:w="1643" w:type="dxa"/>
            <w:tcBorders>
              <w:top w:val="nil"/>
              <w:bottom w:val="single" w:sz="4" w:space="0" w:color="auto"/>
            </w:tcBorders>
            <w:vAlign w:val="center"/>
          </w:tcPr>
          <w:p w:rsidR="001242A6" w:rsidRPr="001242A6" w:rsidRDefault="001242A6" w:rsidP="001242A6">
            <w:pPr>
              <w:widowControl w:val="0"/>
              <w:jc w:val="center"/>
              <w:rPr>
                <w:sz w:val="22"/>
                <w:szCs w:val="22"/>
              </w:rPr>
            </w:pPr>
            <w:r w:rsidRPr="001242A6">
              <w:rPr>
                <w:sz w:val="22"/>
                <w:szCs w:val="22"/>
              </w:rPr>
              <w:t>3</w:t>
            </w:r>
          </w:p>
        </w:tc>
        <w:tc>
          <w:tcPr>
            <w:tcW w:w="1643" w:type="dxa"/>
            <w:tcBorders>
              <w:top w:val="nil"/>
              <w:bottom w:val="single" w:sz="4" w:space="0" w:color="auto"/>
            </w:tcBorders>
            <w:vAlign w:val="center"/>
          </w:tcPr>
          <w:p w:rsidR="001242A6" w:rsidRPr="001242A6" w:rsidRDefault="001242A6" w:rsidP="001242A6">
            <w:pPr>
              <w:widowControl w:val="0"/>
              <w:jc w:val="center"/>
              <w:rPr>
                <w:sz w:val="22"/>
                <w:szCs w:val="22"/>
              </w:rPr>
            </w:pPr>
            <w:r w:rsidRPr="001242A6">
              <w:rPr>
                <w:sz w:val="22"/>
                <w:szCs w:val="22"/>
              </w:rPr>
              <w:t>4</w:t>
            </w:r>
          </w:p>
        </w:tc>
        <w:tc>
          <w:tcPr>
            <w:tcW w:w="1643" w:type="dxa"/>
            <w:tcBorders>
              <w:top w:val="nil"/>
              <w:bottom w:val="single" w:sz="4" w:space="0" w:color="auto"/>
              <w:right w:val="nil"/>
            </w:tcBorders>
            <w:vAlign w:val="center"/>
          </w:tcPr>
          <w:p w:rsidR="001242A6" w:rsidRPr="001242A6" w:rsidRDefault="001242A6" w:rsidP="001242A6">
            <w:pPr>
              <w:widowControl w:val="0"/>
              <w:jc w:val="center"/>
              <w:rPr>
                <w:sz w:val="22"/>
                <w:szCs w:val="22"/>
              </w:rPr>
            </w:pPr>
            <w:r w:rsidRPr="001242A6">
              <w:rPr>
                <w:sz w:val="22"/>
                <w:szCs w:val="22"/>
              </w:rPr>
              <w:t>5</w:t>
            </w:r>
          </w:p>
        </w:tc>
      </w:tr>
      <w:tr w:rsidR="001242A6" w:rsidRPr="001242A6" w:rsidTr="00B7792E">
        <w:trPr>
          <w:jc w:val="center"/>
        </w:trPr>
        <w:tc>
          <w:tcPr>
            <w:tcW w:w="1642" w:type="dxa"/>
            <w:tcBorders>
              <w:left w:val="nil"/>
              <w:bottom w:val="nil"/>
            </w:tcBorders>
            <w:vAlign w:val="center"/>
          </w:tcPr>
          <w:p w:rsidR="001242A6" w:rsidRPr="001242A6" w:rsidRDefault="00DD029A" w:rsidP="001242A6">
            <w:pPr>
              <w:widowControl w:val="0"/>
              <w:jc w:val="center"/>
              <w:rPr>
                <w:sz w:val="22"/>
                <w:szCs w:val="22"/>
              </w:rPr>
            </w:pPr>
            <w:r w:rsidRPr="00DD029A">
              <w:rPr>
                <w:rFonts w:eastAsia="Calibri"/>
                <w:position w:val="-10"/>
                <w:sz w:val="22"/>
                <w:szCs w:val="22"/>
                <w:lang w:eastAsia="en-US"/>
              </w:rPr>
              <w:pict>
                <v:shape id="_x0000_i4676" type="#_x0000_t75" style="width:42pt;height:18pt">
                  <v:imagedata r:id="rId3229" o:title=""/>
                </v:shape>
              </w:pict>
            </w:r>
          </w:p>
        </w:tc>
        <w:tc>
          <w:tcPr>
            <w:tcW w:w="1642" w:type="dxa"/>
            <w:tcBorders>
              <w:bottom w:val="nil"/>
            </w:tcBorders>
            <w:vAlign w:val="center"/>
          </w:tcPr>
          <w:p w:rsidR="001242A6" w:rsidRPr="001242A6" w:rsidRDefault="001242A6" w:rsidP="001242A6">
            <w:pPr>
              <w:widowControl w:val="0"/>
              <w:jc w:val="center"/>
              <w:rPr>
                <w:sz w:val="22"/>
                <w:szCs w:val="22"/>
              </w:rPr>
            </w:pPr>
            <w:r w:rsidRPr="001242A6">
              <w:rPr>
                <w:sz w:val="22"/>
                <w:szCs w:val="22"/>
              </w:rPr>
              <w:t>0.05</w:t>
            </w:r>
          </w:p>
        </w:tc>
        <w:tc>
          <w:tcPr>
            <w:tcW w:w="1642" w:type="dxa"/>
            <w:tcBorders>
              <w:bottom w:val="nil"/>
            </w:tcBorders>
            <w:vAlign w:val="center"/>
          </w:tcPr>
          <w:p w:rsidR="001242A6" w:rsidRPr="001242A6" w:rsidRDefault="001242A6" w:rsidP="001242A6">
            <w:pPr>
              <w:widowControl w:val="0"/>
              <w:jc w:val="center"/>
              <w:rPr>
                <w:sz w:val="22"/>
                <w:szCs w:val="22"/>
              </w:rPr>
            </w:pPr>
            <w:r w:rsidRPr="001242A6">
              <w:rPr>
                <w:sz w:val="22"/>
                <w:szCs w:val="22"/>
              </w:rPr>
              <w:t>0.20</w:t>
            </w:r>
          </w:p>
        </w:tc>
        <w:tc>
          <w:tcPr>
            <w:tcW w:w="1643" w:type="dxa"/>
            <w:tcBorders>
              <w:bottom w:val="nil"/>
            </w:tcBorders>
            <w:vAlign w:val="center"/>
          </w:tcPr>
          <w:p w:rsidR="001242A6" w:rsidRPr="001242A6" w:rsidRDefault="001242A6" w:rsidP="001242A6">
            <w:pPr>
              <w:widowControl w:val="0"/>
              <w:jc w:val="center"/>
              <w:rPr>
                <w:sz w:val="22"/>
                <w:szCs w:val="22"/>
              </w:rPr>
            </w:pPr>
            <w:r w:rsidRPr="001242A6">
              <w:rPr>
                <w:sz w:val="22"/>
                <w:szCs w:val="22"/>
              </w:rPr>
              <w:t>0.50</w:t>
            </w:r>
          </w:p>
        </w:tc>
        <w:tc>
          <w:tcPr>
            <w:tcW w:w="1643" w:type="dxa"/>
            <w:tcBorders>
              <w:bottom w:val="nil"/>
            </w:tcBorders>
            <w:vAlign w:val="center"/>
          </w:tcPr>
          <w:p w:rsidR="001242A6" w:rsidRPr="001242A6" w:rsidRDefault="001242A6" w:rsidP="001242A6">
            <w:pPr>
              <w:widowControl w:val="0"/>
              <w:jc w:val="center"/>
              <w:rPr>
                <w:sz w:val="22"/>
                <w:szCs w:val="22"/>
              </w:rPr>
            </w:pPr>
            <w:r w:rsidRPr="001242A6">
              <w:rPr>
                <w:sz w:val="22"/>
                <w:szCs w:val="22"/>
              </w:rPr>
              <w:t>0.20</w:t>
            </w:r>
          </w:p>
        </w:tc>
        <w:tc>
          <w:tcPr>
            <w:tcW w:w="1643" w:type="dxa"/>
            <w:tcBorders>
              <w:bottom w:val="nil"/>
              <w:right w:val="nil"/>
            </w:tcBorders>
            <w:vAlign w:val="center"/>
          </w:tcPr>
          <w:p w:rsidR="001242A6" w:rsidRPr="001242A6" w:rsidRDefault="001242A6" w:rsidP="001242A6">
            <w:pPr>
              <w:widowControl w:val="0"/>
              <w:jc w:val="center"/>
              <w:rPr>
                <w:sz w:val="22"/>
                <w:szCs w:val="22"/>
              </w:rPr>
            </w:pPr>
            <w:r w:rsidRPr="001242A6">
              <w:rPr>
                <w:sz w:val="22"/>
                <w:szCs w:val="22"/>
              </w:rPr>
              <w:t>0.05</w:t>
            </w:r>
          </w:p>
        </w:tc>
      </w:tr>
    </w:tbl>
    <w:p w:rsidR="001242A6" w:rsidRPr="001242A6" w:rsidRDefault="001242A6" w:rsidP="001242A6">
      <w:pPr>
        <w:widowControl w:val="0"/>
        <w:spacing w:before="60"/>
        <w:ind w:firstLine="340"/>
        <w:jc w:val="both"/>
        <w:rPr>
          <w:rFonts w:eastAsia="Calibri"/>
          <w:sz w:val="22"/>
          <w:szCs w:val="22"/>
          <w:lang w:val="en-US" w:eastAsia="en-US"/>
        </w:rPr>
      </w:pPr>
      <w:r w:rsidRPr="001242A6">
        <w:rPr>
          <w:rFonts w:eastAsia="Calibri"/>
          <w:sz w:val="22"/>
          <w:szCs w:val="22"/>
          <w:lang w:val="en-US" w:eastAsia="en-US"/>
        </w:rPr>
        <w:t>As events together with empty set</w: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677" type="#_x0000_t75" style="width:13.5pt;height:13.5pt">
            <v:imagedata r:id="rId3230" o:title=""/>
          </v:shape>
        </w:pict>
      </w:r>
      <w:r w:rsidRPr="001242A6">
        <w:rPr>
          <w:rFonts w:eastAsia="Calibri"/>
          <w:sz w:val="22"/>
          <w:szCs w:val="22"/>
          <w:lang w:eastAsia="en-US"/>
        </w:rPr>
        <w:t xml:space="preserve"> </w:t>
      </w:r>
      <w:r w:rsidRPr="001242A6">
        <w:rPr>
          <w:rFonts w:eastAsia="Calibri"/>
          <w:sz w:val="22"/>
          <w:szCs w:val="22"/>
          <w:lang w:val="en-US" w:eastAsia="en-US"/>
        </w:rPr>
        <w:t>there will be considered all possible unions</w:t>
      </w:r>
      <w:r w:rsidRPr="001242A6">
        <w:rPr>
          <w:rFonts w:eastAsia="Calibri"/>
          <w:sz w:val="22"/>
          <w:szCs w:val="22"/>
          <w:lang w:eastAsia="en-US"/>
        </w:rPr>
        <w:t xml:space="preserve"> </w:t>
      </w:r>
      <w:r w:rsidR="00DD029A" w:rsidRPr="00DD029A">
        <w:rPr>
          <w:rFonts w:eastAsia="Calibri"/>
          <w:position w:val="-28"/>
          <w:sz w:val="22"/>
          <w:szCs w:val="22"/>
          <w:lang w:eastAsia="en-US"/>
        </w:rPr>
        <w:pict>
          <v:shape id="_x0000_i4678" type="#_x0000_t75" style="width:51pt;height:24.75pt">
            <v:imagedata r:id="rId3231" o:title=""/>
          </v:shape>
        </w:pic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79" type="#_x0000_t75" style="width:70.5pt;height:15pt">
            <v:imagedata r:id="rId3232" o:title=""/>
          </v:shape>
        </w:pic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80" type="#_x0000_t75" style="width:27pt;height:15.75pt">
            <v:imagedata r:id="rId3233" o:title=""/>
          </v:shape>
        </w:pic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81" type="#_x0000_t75" style="width:30pt;height:18pt">
            <v:imagedata r:id="rId3234" o:title=""/>
          </v:shape>
        </w:pict>
      </w:r>
      <w:r w:rsidRPr="001242A6">
        <w:rPr>
          <w:rFonts w:eastAsia="Calibri"/>
          <w:sz w:val="22"/>
          <w:szCs w:val="22"/>
          <w:lang w:eastAsia="en-US"/>
        </w:rPr>
        <w:t xml:space="preserve">, </w:t>
      </w:r>
      <w:r w:rsidRPr="001242A6">
        <w:rPr>
          <w:rFonts w:eastAsia="Calibri"/>
          <w:sz w:val="22"/>
          <w:szCs w:val="22"/>
          <w:lang w:val="en-US" w:eastAsia="en-US"/>
        </w:rPr>
        <w:t>that is all possible subsets of the set</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82" type="#_x0000_t75" style="width:71.25pt;height:15pt">
            <v:imagedata r:id="rId3235" o:title=""/>
          </v:shape>
        </w:pict>
      </w:r>
      <w:r w:rsidRPr="001242A6">
        <w:rPr>
          <w:rFonts w:eastAsia="Calibri"/>
          <w:sz w:val="22"/>
          <w:szCs w:val="22"/>
          <w:lang w:eastAsia="en-US"/>
        </w:rPr>
        <w:t xml:space="preserve">. </w:t>
      </w:r>
      <w:r w:rsidRPr="001242A6">
        <w:rPr>
          <w:rFonts w:eastAsia="Calibri"/>
          <w:sz w:val="22"/>
          <w:szCs w:val="22"/>
          <w:lang w:val="en-US" w:eastAsia="en-US"/>
        </w:rPr>
        <w:t>Thus</w:t>
      </w:r>
      <w:r w:rsidRPr="001242A6">
        <w:rPr>
          <w:rFonts w:eastAsia="Calibri"/>
          <w:sz w:val="22"/>
          <w:szCs w:val="22"/>
          <w:lang w:eastAsia="en-US"/>
        </w:rPr>
        <w:t xml:space="preserve"> </w:t>
      </w:r>
      <w:r w:rsidR="00DD029A" w:rsidRPr="00DD029A">
        <w:rPr>
          <w:rFonts w:eastAsia="Calibri"/>
          <w:position w:val="-28"/>
          <w:sz w:val="22"/>
          <w:szCs w:val="22"/>
          <w:lang w:eastAsia="en-US"/>
        </w:rPr>
        <w:pict>
          <v:shape id="_x0000_i4683" type="#_x0000_t75" style="width:167.25pt;height:24.75pt">
            <v:imagedata r:id="rId3236" o:title=""/>
          </v:shape>
        </w:pict>
      </w:r>
      <w:r w:rsidRPr="001242A6">
        <w:rPr>
          <w:rFonts w:eastAsia="Calibri"/>
          <w:sz w:val="22"/>
          <w:szCs w:val="22"/>
          <w:lang w:eastAsia="en-US"/>
        </w:rPr>
        <w:t>.</w:t>
      </w:r>
    </w:p>
    <w:p w:rsidR="001242A6" w:rsidRPr="001242A6" w:rsidRDefault="001242A6" w:rsidP="001242A6">
      <w:pPr>
        <w:widowControl w:val="0"/>
        <w:ind w:firstLine="340"/>
        <w:jc w:val="both"/>
      </w:pPr>
      <w:r w:rsidRPr="001242A6">
        <w:rPr>
          <w:rFonts w:eastAsia="Calibri"/>
          <w:sz w:val="22"/>
          <w:szCs w:val="22"/>
          <w:lang w:val="en-US" w:eastAsia="en-US"/>
        </w:rPr>
        <w:t>Then for given distribution of statistical probabilities there will be</w:t>
      </w:r>
      <w:r w:rsidRPr="001242A6">
        <w:rPr>
          <w:rFonts w:eastAsia="Calibri"/>
          <w:sz w:val="22"/>
          <w:szCs w:val="22"/>
          <w:lang w:eastAsia="en-US"/>
        </w:rPr>
        <w:t>:</w:t>
      </w:r>
    </w:p>
    <w:p w:rsidR="001242A6" w:rsidRPr="001242A6" w:rsidRDefault="00DD029A" w:rsidP="001242A6">
      <w:pPr>
        <w:widowControl w:val="0"/>
        <w:numPr>
          <w:ilvl w:val="0"/>
          <w:numId w:val="8"/>
        </w:numPr>
        <w:tabs>
          <w:tab w:val="clear" w:pos="360"/>
          <w:tab w:val="num" w:pos="0"/>
          <w:tab w:val="num" w:pos="720"/>
        </w:tabs>
        <w:ind w:left="0" w:firstLine="340"/>
        <w:contextualSpacing/>
        <w:jc w:val="both"/>
        <w:rPr>
          <w:rFonts w:eastAsia="Calibri"/>
          <w:sz w:val="22"/>
          <w:szCs w:val="22"/>
          <w:lang w:val="en-US" w:eastAsia="en-US"/>
        </w:rPr>
      </w:pPr>
      <w:r w:rsidRPr="00DD029A">
        <w:rPr>
          <w:rFonts w:eastAsia="Calibri"/>
          <w:position w:val="-10"/>
          <w:sz w:val="22"/>
          <w:szCs w:val="22"/>
          <w:lang w:eastAsia="en-US"/>
        </w:rPr>
        <w:pict>
          <v:shape id="_x0000_i4684" type="#_x0000_t75" style="width:47.25pt;height:18pt">
            <v:imagedata r:id="rId3237" o:title=""/>
          </v:shape>
        </w:pict>
      </w:r>
      <w:r w:rsidR="001242A6" w:rsidRPr="001242A6">
        <w:rPr>
          <w:rFonts w:eastAsia="Calibri"/>
          <w:sz w:val="22"/>
          <w:szCs w:val="22"/>
          <w:lang w:eastAsia="en-US"/>
        </w:rPr>
        <w:t xml:space="preserve">, </w:t>
      </w:r>
      <w:r w:rsidR="001242A6" w:rsidRPr="001242A6">
        <w:rPr>
          <w:rFonts w:eastAsia="Calibri"/>
          <w:sz w:val="22"/>
          <w:szCs w:val="22"/>
          <w:lang w:val="en-US" w:eastAsia="en-US"/>
        </w:rPr>
        <w:t>when</w:t>
      </w:r>
      <w:r w:rsidR="001242A6" w:rsidRPr="001242A6">
        <w:rPr>
          <w:rFonts w:eastAsia="Calibri"/>
          <w:sz w:val="22"/>
          <w:szCs w:val="22"/>
          <w:lang w:eastAsia="en-US"/>
        </w:rPr>
        <w:t xml:space="preserve"> </w:t>
      </w:r>
      <w:r w:rsidRPr="00DD029A">
        <w:rPr>
          <w:rFonts w:eastAsia="Calibri"/>
          <w:position w:val="-6"/>
          <w:sz w:val="22"/>
          <w:szCs w:val="22"/>
          <w:lang w:eastAsia="en-US"/>
        </w:rPr>
        <w:pict>
          <v:shape id="_x0000_i4685" type="#_x0000_t75" style="width:24pt;height:13.5pt">
            <v:imagedata r:id="rId3238" o:title=""/>
          </v:shape>
        </w:pict>
      </w:r>
      <w:r w:rsidR="001242A6" w:rsidRPr="001242A6">
        <w:rPr>
          <w:rFonts w:eastAsia="Calibri"/>
          <w:sz w:val="22"/>
          <w:szCs w:val="22"/>
          <w:lang w:eastAsia="en-US"/>
        </w:rPr>
        <w:t xml:space="preserve">, </w:t>
      </w:r>
      <w:r w:rsidR="001242A6" w:rsidRPr="001242A6">
        <w:rPr>
          <w:rFonts w:eastAsia="Calibri"/>
          <w:sz w:val="22"/>
          <w:szCs w:val="22"/>
          <w:lang w:val="en-US" w:eastAsia="en-US"/>
        </w:rPr>
        <w:t>since</w:t>
      </w:r>
      <w:r w:rsidR="001242A6" w:rsidRPr="001242A6">
        <w:rPr>
          <w:rFonts w:eastAsia="Calibri"/>
          <w:sz w:val="22"/>
          <w:szCs w:val="22"/>
          <w:lang w:eastAsia="en-US"/>
        </w:rPr>
        <w:t xml:space="preserve"> </w:t>
      </w:r>
      <w:r w:rsidR="001242A6" w:rsidRPr="001242A6">
        <w:rPr>
          <w:rFonts w:eastAsia="Calibri"/>
          <w:sz w:val="22"/>
          <w:szCs w:val="22"/>
          <w:lang w:val="en-US" w:eastAsia="en-US"/>
        </w:rPr>
        <w:t xml:space="preserve">none of non-empty subsets </w:t>
      </w:r>
      <w:r w:rsidR="001242A6" w:rsidRPr="001242A6">
        <w:rPr>
          <w:rFonts w:eastAsia="Calibri"/>
          <w:sz w:val="22"/>
          <w:szCs w:val="22"/>
          <w:lang w:eastAsia="en-US"/>
        </w:rPr>
        <w:t xml:space="preserve"> </w:t>
      </w:r>
      <w:r w:rsidRPr="00DD029A">
        <w:rPr>
          <w:rFonts w:eastAsia="Calibri"/>
          <w:position w:val="-26"/>
          <w:sz w:val="22"/>
          <w:szCs w:val="22"/>
          <w:lang w:eastAsia="en-US"/>
        </w:rPr>
        <w:pict>
          <v:shape id="_x0000_i4686" type="#_x0000_t75" style="width:30.75pt;height:24pt">
            <v:imagedata r:id="rId3239" o:title=""/>
          </v:shape>
        </w:pict>
      </w:r>
      <w:r w:rsidR="001242A6" w:rsidRPr="001242A6">
        <w:rPr>
          <w:rFonts w:eastAsia="Calibri"/>
          <w:sz w:val="22"/>
          <w:szCs w:val="22"/>
          <w:lang w:eastAsia="en-US"/>
        </w:rPr>
        <w:t xml:space="preserve">, </w:t>
      </w:r>
      <w:r w:rsidRPr="00DD029A">
        <w:rPr>
          <w:rFonts w:eastAsia="Calibri"/>
          <w:position w:val="-10"/>
          <w:sz w:val="22"/>
          <w:szCs w:val="22"/>
          <w:lang w:eastAsia="en-US"/>
        </w:rPr>
        <w:pict>
          <v:shape id="_x0000_i4687" type="#_x0000_t75" style="width:66.75pt;height:15pt">
            <v:imagedata r:id="rId3240" o:title=""/>
          </v:shape>
        </w:pict>
      </w:r>
      <w:r w:rsidR="001242A6" w:rsidRPr="001242A6">
        <w:rPr>
          <w:rFonts w:eastAsia="Calibri"/>
          <w:sz w:val="22"/>
          <w:szCs w:val="22"/>
          <w:lang w:eastAsia="en-US"/>
        </w:rPr>
        <w:t xml:space="preserve">, </w:t>
      </w:r>
      <w:r w:rsidRPr="00DD029A">
        <w:rPr>
          <w:rFonts w:eastAsia="Calibri"/>
          <w:position w:val="-6"/>
          <w:sz w:val="22"/>
          <w:szCs w:val="22"/>
          <w:lang w:eastAsia="en-US"/>
        </w:rPr>
        <w:pict>
          <v:shape id="_x0000_i4688" type="#_x0000_t75" style="width:29.25pt;height:12.75pt">
            <v:imagedata r:id="rId3241" o:title=""/>
          </v:shape>
        </w:pict>
      </w:r>
      <w:r w:rsidR="001242A6" w:rsidRPr="001242A6">
        <w:rPr>
          <w:rFonts w:eastAsia="Calibri"/>
          <w:sz w:val="22"/>
          <w:szCs w:val="22"/>
          <w:lang w:eastAsia="en-US"/>
        </w:rPr>
        <w:t xml:space="preserve">, </w:t>
      </w:r>
      <w:r w:rsidR="001242A6" w:rsidRPr="001242A6">
        <w:rPr>
          <w:rFonts w:eastAsia="Calibri"/>
          <w:sz w:val="22"/>
          <w:szCs w:val="22"/>
          <w:lang w:val="en-US" w:eastAsia="en-US"/>
        </w:rPr>
        <w:t>of the set</w:t>
      </w:r>
      <w:r w:rsidR="001242A6" w:rsidRPr="001242A6">
        <w:rPr>
          <w:rFonts w:eastAsia="Calibri"/>
          <w:sz w:val="22"/>
          <w:szCs w:val="22"/>
          <w:lang w:eastAsia="en-US"/>
        </w:rPr>
        <w:t xml:space="preserve"> </w:t>
      </w:r>
      <w:r w:rsidRPr="00DD029A">
        <w:rPr>
          <w:rFonts w:eastAsia="Calibri"/>
          <w:position w:val="-4"/>
          <w:sz w:val="22"/>
          <w:szCs w:val="22"/>
          <w:lang w:eastAsia="en-US"/>
        </w:rPr>
        <w:pict>
          <v:shape id="_x0000_i4689" type="#_x0000_t75" style="width:12pt;height:12.75pt">
            <v:imagedata r:id="rId3242" o:title=""/>
          </v:shape>
        </w:pict>
      </w:r>
      <w:r w:rsidR="001242A6" w:rsidRPr="001242A6">
        <w:rPr>
          <w:rFonts w:eastAsia="Calibri"/>
          <w:sz w:val="22"/>
          <w:szCs w:val="22"/>
          <w:lang w:eastAsia="en-US"/>
        </w:rPr>
        <w:t xml:space="preserve"> </w:t>
      </w:r>
      <w:r w:rsidR="001242A6" w:rsidRPr="001242A6">
        <w:rPr>
          <w:rFonts w:eastAsia="Calibri"/>
          <w:sz w:val="22"/>
          <w:szCs w:val="22"/>
          <w:lang w:val="en-US" w:eastAsia="en-US"/>
        </w:rPr>
        <w:t>is a subset of the set</w:t>
      </w:r>
      <w:r w:rsidR="001242A6" w:rsidRPr="001242A6">
        <w:rPr>
          <w:rFonts w:eastAsia="Calibri"/>
          <w:sz w:val="22"/>
          <w:szCs w:val="22"/>
          <w:lang w:eastAsia="en-US"/>
        </w:rPr>
        <w:t xml:space="preserve"> </w:t>
      </w:r>
      <w:r w:rsidRPr="00DD029A">
        <w:rPr>
          <w:rFonts w:eastAsia="Calibri"/>
          <w:position w:val="-10"/>
          <w:sz w:val="22"/>
          <w:szCs w:val="22"/>
          <w:lang w:eastAsia="en-US"/>
        </w:rPr>
        <w:pict>
          <v:shape id="_x0000_i4690" type="#_x0000_t75" style="width:32.25pt;height:15pt">
            <v:imagedata r:id="rId3243" o:title=""/>
          </v:shape>
        </w:pict>
      </w:r>
      <w:r w:rsidR="001242A6" w:rsidRPr="001242A6">
        <w:rPr>
          <w:rFonts w:eastAsia="Calibri"/>
          <w:sz w:val="22"/>
          <w:szCs w:val="22"/>
          <w:lang w:eastAsia="en-US"/>
        </w:rPr>
        <w:t>;</w:t>
      </w:r>
    </w:p>
    <w:p w:rsidR="001242A6" w:rsidRPr="001242A6" w:rsidRDefault="001242A6" w:rsidP="001242A6">
      <w:pPr>
        <w:widowControl w:val="0"/>
        <w:numPr>
          <w:ilvl w:val="0"/>
          <w:numId w:val="8"/>
        </w:numPr>
        <w:tabs>
          <w:tab w:val="clear" w:pos="360"/>
          <w:tab w:val="num" w:pos="0"/>
          <w:tab w:val="num" w:pos="720"/>
        </w:tabs>
        <w:ind w:left="0" w:firstLine="340"/>
        <w:contextualSpacing/>
        <w:jc w:val="both"/>
      </w:pPr>
      <w:r w:rsidRPr="001242A6">
        <w:rPr>
          <w:rFonts w:eastAsia="Calibri"/>
          <w:sz w:val="22"/>
          <w:szCs w:val="22"/>
          <w:lang w:val="en-US" w:eastAsia="en-US"/>
        </w:rPr>
        <w:t>when there will be</w: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691" type="#_x0000_t75" style="width:40.5pt;height:13.5pt">
            <v:imagedata r:id="rId3244" o:title=""/>
          </v:shape>
        </w:pict>
      </w:r>
      <w:r w:rsidRPr="001242A6">
        <w:rPr>
          <w:rFonts w:eastAsia="Calibri"/>
          <w:sz w:val="22"/>
          <w:szCs w:val="22"/>
          <w:lang w:eastAsia="en-US"/>
        </w:rPr>
        <w:t xml:space="preserve">, </w:t>
      </w:r>
      <w:r w:rsidRPr="001242A6">
        <w:rPr>
          <w:rFonts w:eastAsia="Calibri"/>
          <w:sz w:val="22"/>
          <w:szCs w:val="22"/>
          <w:lang w:val="en-US" w:eastAsia="en-US"/>
        </w:rPr>
        <w:t>then the set</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92" type="#_x0000_t75" style="width:34.5pt;height:15pt">
            <v:imagedata r:id="rId3245" o:title=""/>
          </v:shape>
        </w:pict>
      </w:r>
      <w:r w:rsidRPr="001242A6">
        <w:rPr>
          <w:rFonts w:eastAsia="Calibri"/>
          <w:sz w:val="22"/>
          <w:szCs w:val="22"/>
          <w:lang w:eastAsia="en-US"/>
        </w:rPr>
        <w:t xml:space="preserve"> </w:t>
      </w:r>
      <w:r w:rsidRPr="001242A6">
        <w:rPr>
          <w:rFonts w:eastAsia="Calibri"/>
          <w:sz w:val="22"/>
          <w:szCs w:val="22"/>
          <w:lang w:val="en-US" w:eastAsia="en-US"/>
        </w:rPr>
        <w:t>will include the subset</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93" type="#_x0000_t75" style="width:15pt;height:15pt">
            <v:imagedata r:id="rId3246" o:title=""/>
          </v:shape>
        </w:pict>
      </w:r>
      <w:r w:rsidRPr="001242A6">
        <w:rPr>
          <w:rFonts w:eastAsia="Calibri"/>
          <w:sz w:val="22"/>
          <w:szCs w:val="22"/>
          <w:lang w:eastAsia="en-US"/>
        </w:rPr>
        <w:t xml:space="preserve"> </w:t>
      </w:r>
      <w:r w:rsidRPr="001242A6">
        <w:rPr>
          <w:rFonts w:eastAsia="Calibri"/>
          <w:sz w:val="22"/>
          <w:szCs w:val="22"/>
          <w:lang w:val="en-US" w:eastAsia="en-US"/>
        </w:rPr>
        <w:t>of the set</w:t>
      </w:r>
      <w:r w:rsidRPr="001242A6">
        <w:rPr>
          <w:rFonts w:eastAsia="Calibri"/>
          <w:sz w:val="22"/>
          <w:szCs w:val="22"/>
          <w:lang w:eastAsia="en-US"/>
        </w:rPr>
        <w:t xml:space="preserve"> </w:t>
      </w:r>
      <w:r w:rsidR="00DD029A" w:rsidRPr="00DD029A">
        <w:rPr>
          <w:rFonts w:eastAsia="Calibri"/>
          <w:position w:val="-4"/>
          <w:sz w:val="22"/>
          <w:szCs w:val="22"/>
          <w:lang w:eastAsia="en-US"/>
        </w:rPr>
        <w:pict>
          <v:shape id="_x0000_i4694" type="#_x0000_t75" style="width:12pt;height:12.75pt">
            <v:imagedata r:id="rId3247" o:title=""/>
          </v:shape>
        </w:pict>
      </w:r>
      <w:r w:rsidRPr="001242A6">
        <w:rPr>
          <w:rFonts w:eastAsia="Calibri"/>
          <w:sz w:val="22"/>
          <w:szCs w:val="22"/>
          <w:lang w:eastAsia="en-US"/>
        </w:rPr>
        <w:t xml:space="preserve">, </w:t>
      </w:r>
      <w:r w:rsidRPr="001242A6">
        <w:rPr>
          <w:rFonts w:eastAsia="Calibri"/>
          <w:sz w:val="22"/>
          <w:szCs w:val="22"/>
          <w:lang w:val="en-US" w:eastAsia="en-US"/>
        </w:rPr>
        <w:t>therefore</w:t>
      </w:r>
      <w:r w:rsidRPr="001242A6">
        <w:rPr>
          <w:rFonts w:eastAsia="Calibri"/>
          <w:sz w:val="22"/>
          <w:szCs w:val="22"/>
          <w:lang w:eastAsia="en-US"/>
        </w:rPr>
        <w:t xml:space="preserve"> </w:t>
      </w:r>
    </w:p>
    <w:p w:rsidR="001242A6" w:rsidRPr="001242A6" w:rsidRDefault="00DD029A" w:rsidP="001242A6">
      <w:pPr>
        <w:widowControl w:val="0"/>
        <w:ind w:firstLine="340"/>
        <w:jc w:val="center"/>
        <w:rPr>
          <w:rFonts w:eastAsia="Calibri"/>
          <w:sz w:val="22"/>
          <w:szCs w:val="22"/>
          <w:lang w:val="en-US" w:eastAsia="en-US"/>
        </w:rPr>
      </w:pPr>
      <w:r w:rsidRPr="00DD029A">
        <w:rPr>
          <w:rFonts w:eastAsia="Calibri"/>
          <w:position w:val="-10"/>
          <w:sz w:val="22"/>
          <w:szCs w:val="22"/>
          <w:lang w:eastAsia="en-US"/>
        </w:rPr>
        <w:pict>
          <v:shape id="_x0000_i4695" type="#_x0000_t75" style="width:105pt;height:18pt">
            <v:imagedata r:id="rId3248" o:title=""/>
          </v:shape>
        </w:pict>
      </w:r>
      <w:r w:rsidR="001242A6" w:rsidRPr="001242A6">
        <w:rPr>
          <w:rFonts w:eastAsia="Calibri"/>
          <w:sz w:val="22"/>
          <w:szCs w:val="22"/>
          <w:lang w:eastAsia="en-US"/>
        </w:rPr>
        <w:t xml:space="preserve">, </w:t>
      </w:r>
      <w:r w:rsidR="001242A6" w:rsidRPr="001242A6">
        <w:rPr>
          <w:rFonts w:eastAsia="Calibri"/>
          <w:sz w:val="22"/>
          <w:szCs w:val="22"/>
          <w:lang w:val="en-US" w:eastAsia="en-US"/>
        </w:rPr>
        <w:t>when</w:t>
      </w:r>
      <w:r w:rsidR="001242A6" w:rsidRPr="001242A6">
        <w:rPr>
          <w:rFonts w:eastAsia="Calibri"/>
          <w:sz w:val="22"/>
          <w:szCs w:val="22"/>
          <w:lang w:eastAsia="en-US"/>
        </w:rPr>
        <w:t xml:space="preserve"> </w:t>
      </w:r>
      <w:r w:rsidRPr="00DD029A">
        <w:rPr>
          <w:rFonts w:eastAsia="Calibri"/>
          <w:position w:val="-6"/>
          <w:sz w:val="22"/>
          <w:szCs w:val="22"/>
          <w:lang w:eastAsia="en-US"/>
        </w:rPr>
        <w:pict>
          <v:shape id="_x0000_i4696" type="#_x0000_t75" style="width:40.5pt;height:13.5pt">
            <v:imagedata r:id="rId3249" o:title=""/>
          </v:shape>
        </w:pict>
      </w:r>
      <w:r w:rsidR="001242A6" w:rsidRPr="001242A6">
        <w:rPr>
          <w:rFonts w:eastAsia="Calibri"/>
          <w:sz w:val="22"/>
          <w:szCs w:val="22"/>
          <w:lang w:eastAsia="en-US"/>
        </w:rPr>
        <w:t>;</w:t>
      </w:r>
    </w:p>
    <w:p w:rsidR="001242A6" w:rsidRPr="001242A6" w:rsidRDefault="001242A6" w:rsidP="001242A6">
      <w:pPr>
        <w:widowControl w:val="0"/>
        <w:numPr>
          <w:ilvl w:val="0"/>
          <w:numId w:val="8"/>
        </w:numPr>
        <w:tabs>
          <w:tab w:val="clear" w:pos="360"/>
          <w:tab w:val="num" w:pos="0"/>
          <w:tab w:val="num" w:pos="720"/>
        </w:tabs>
        <w:ind w:left="0" w:firstLine="340"/>
        <w:contextualSpacing/>
        <w:jc w:val="both"/>
      </w:pPr>
      <w:r w:rsidRPr="001242A6">
        <w:rPr>
          <w:rFonts w:eastAsia="Calibri"/>
          <w:sz w:val="22"/>
          <w:szCs w:val="22"/>
          <w:lang w:val="en-US" w:eastAsia="en-US"/>
        </w:rPr>
        <w:t>when</w:t>
      </w:r>
      <w:r w:rsidRPr="001242A6">
        <w:rPr>
          <w:rFonts w:eastAsia="Calibri"/>
          <w:sz w:val="22"/>
          <w:szCs w:val="22"/>
          <w:lang w:eastAsia="en-US"/>
        </w:rPr>
        <w:t xml:space="preserve"> </w:t>
      </w:r>
      <w:r w:rsidRPr="001242A6">
        <w:rPr>
          <w:rFonts w:eastAsia="Calibri"/>
          <w:i/>
          <w:sz w:val="22"/>
          <w:szCs w:val="22"/>
          <w:lang w:eastAsia="en-US"/>
        </w:rPr>
        <w:t>х</w:t>
      </w:r>
      <w:r w:rsidRPr="001242A6">
        <w:rPr>
          <w:rFonts w:eastAsia="Calibri"/>
          <w:sz w:val="22"/>
          <w:szCs w:val="22"/>
          <w:lang w:eastAsia="en-US"/>
        </w:rPr>
        <w:t xml:space="preserve"> </w:t>
      </w:r>
      <w:r w:rsidRPr="001242A6">
        <w:rPr>
          <w:rFonts w:eastAsia="Calibri"/>
          <w:sz w:val="22"/>
          <w:szCs w:val="22"/>
          <w:lang w:val="en-US" w:eastAsia="en-US"/>
        </w:rPr>
        <w:t>will vary from</w:t>
      </w:r>
      <w:r w:rsidRPr="001242A6">
        <w:rPr>
          <w:rFonts w:eastAsia="Calibri"/>
          <w:sz w:val="22"/>
          <w:szCs w:val="22"/>
          <w:lang w:eastAsia="en-US"/>
        </w:rPr>
        <w:t xml:space="preserve"> 2 </w:t>
      </w:r>
      <w:r w:rsidRPr="001242A6">
        <w:rPr>
          <w:rFonts w:eastAsia="Calibri"/>
          <w:sz w:val="22"/>
          <w:szCs w:val="22"/>
          <w:lang w:val="en-US" w:eastAsia="en-US"/>
        </w:rPr>
        <w:t>to</w:t>
      </w:r>
      <w:r w:rsidRPr="001242A6">
        <w:rPr>
          <w:rFonts w:eastAsia="Calibri"/>
          <w:sz w:val="22"/>
          <w:szCs w:val="22"/>
          <w:lang w:eastAsia="en-US"/>
        </w:rPr>
        <w:t xml:space="preserve"> 3 </w:t>
      </w:r>
      <w:r w:rsidRPr="001242A6">
        <w:rPr>
          <w:rFonts w:eastAsia="Calibri"/>
          <w:sz w:val="22"/>
          <w:szCs w:val="22"/>
          <w:lang w:val="en-US" w:eastAsia="en-US"/>
        </w:rPr>
        <w:t>inclusive</w:t>
      </w:r>
      <w:r w:rsidRPr="001242A6">
        <w:rPr>
          <w:rFonts w:eastAsia="Calibri"/>
          <w:sz w:val="22"/>
          <w:szCs w:val="22"/>
          <w:lang w:eastAsia="en-US"/>
        </w:rPr>
        <w:t xml:space="preserve">, </w:t>
      </w:r>
      <w:r w:rsidRPr="001242A6">
        <w:rPr>
          <w:rFonts w:eastAsia="Calibri"/>
          <w:sz w:val="22"/>
          <w:szCs w:val="22"/>
          <w:lang w:val="en-US" w:eastAsia="en-US"/>
        </w:rPr>
        <w:t>i.e. there will be</w: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697" type="#_x0000_t75" style="width:42pt;height:13.5pt">
            <v:imagedata r:id="rId3250" o:title=""/>
          </v:shape>
        </w:pict>
      </w:r>
      <w:r w:rsidRPr="001242A6">
        <w:rPr>
          <w:rFonts w:eastAsia="Calibri"/>
          <w:sz w:val="22"/>
          <w:szCs w:val="22"/>
          <w:lang w:eastAsia="en-US"/>
        </w:rPr>
        <w:t xml:space="preserve">, </w:t>
      </w:r>
      <w:r w:rsidRPr="001242A6">
        <w:rPr>
          <w:rFonts w:eastAsia="Calibri"/>
          <w:sz w:val="22"/>
          <w:szCs w:val="22"/>
          <w:lang w:val="en-US" w:eastAsia="en-US"/>
        </w:rPr>
        <w:t>then the set</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98" type="#_x0000_t75" style="width:34.5pt;height:15pt">
            <v:imagedata r:id="rId3251" o:title=""/>
          </v:shape>
        </w:pict>
      </w:r>
      <w:r w:rsidRPr="001242A6">
        <w:rPr>
          <w:rFonts w:eastAsia="Calibri"/>
          <w:sz w:val="22"/>
          <w:szCs w:val="22"/>
          <w:lang w:eastAsia="en-US"/>
        </w:rPr>
        <w:t xml:space="preserve"> </w:t>
      </w:r>
      <w:r w:rsidRPr="001242A6">
        <w:rPr>
          <w:rFonts w:eastAsia="Calibri"/>
          <w:sz w:val="22"/>
          <w:szCs w:val="22"/>
          <w:lang w:val="en-US" w:eastAsia="en-US"/>
        </w:rPr>
        <w:t>will include</w:t>
      </w:r>
      <w:r w:rsidRPr="001242A6">
        <w:rPr>
          <w:rFonts w:eastAsia="Calibri"/>
          <w:sz w:val="22"/>
          <w:szCs w:val="22"/>
          <w:lang w:eastAsia="en-US"/>
        </w:rPr>
        <w:t xml:space="preserve"> </w:t>
      </w:r>
      <w:r w:rsidRPr="001242A6">
        <w:rPr>
          <w:rFonts w:eastAsia="Calibri"/>
          <w:sz w:val="22"/>
          <w:szCs w:val="22"/>
          <w:lang w:val="en-US" w:eastAsia="en-US"/>
        </w:rPr>
        <w:t>the subsets</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699" type="#_x0000_t75" style="width:15pt;height:15pt">
            <v:imagedata r:id="rId3252" o:title=""/>
          </v:shape>
        </w:pic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00" type="#_x0000_t75" style="width:17.25pt;height:15pt">
            <v:imagedata r:id="rId3253" o:title=""/>
          </v:shape>
        </w:pic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01" type="#_x0000_t75" style="width:24.75pt;height:15pt">
            <v:imagedata r:id="rId3254" o:title=""/>
          </v:shape>
        </w:pict>
      </w:r>
      <w:r w:rsidRPr="001242A6">
        <w:rPr>
          <w:rFonts w:eastAsia="Calibri"/>
          <w:sz w:val="22"/>
          <w:szCs w:val="22"/>
          <w:lang w:eastAsia="en-US"/>
        </w:rPr>
        <w:t xml:space="preserve">, </w:t>
      </w:r>
      <w:r w:rsidRPr="001242A6">
        <w:rPr>
          <w:rFonts w:eastAsia="Calibri"/>
          <w:sz w:val="22"/>
          <w:szCs w:val="22"/>
          <w:lang w:val="en-US" w:eastAsia="en-US"/>
        </w:rPr>
        <w:t xml:space="preserve">that are the </w:t>
      </w:r>
      <w:r w:rsidRPr="001242A6">
        <w:rPr>
          <w:rFonts w:eastAsia="Calibri"/>
          <w:sz w:val="22"/>
          <w:szCs w:val="22"/>
          <w:lang w:val="en-US" w:eastAsia="en-US"/>
        </w:rPr>
        <w:lastRenderedPageBreak/>
        <w:t xml:space="preserve">elements of the aggregate </w:t>
      </w:r>
      <w:r w:rsidRPr="001242A6">
        <w:rPr>
          <w:rFonts w:eastAsia="Calibri"/>
          <w:sz w:val="22"/>
          <w:szCs w:val="22"/>
          <w:lang w:eastAsia="en-US"/>
        </w:rPr>
        <w:t xml:space="preserve"> </w:t>
      </w:r>
      <w:r w:rsidRPr="001242A6">
        <w:rPr>
          <w:rFonts w:eastAsia="Calibri"/>
          <w:i/>
          <w:sz w:val="22"/>
          <w:szCs w:val="22"/>
          <w:lang w:eastAsia="en-US"/>
        </w:rPr>
        <w:t>S</w:t>
      </w:r>
      <w:r w:rsidRPr="001242A6">
        <w:rPr>
          <w:rFonts w:eastAsia="Calibri"/>
          <w:sz w:val="22"/>
          <w:szCs w:val="22"/>
          <w:lang w:eastAsia="en-US"/>
        </w:rPr>
        <w:t xml:space="preserve">, </w:t>
      </w:r>
      <w:r w:rsidRPr="001242A6">
        <w:rPr>
          <w:rFonts w:eastAsia="Calibri"/>
          <w:sz w:val="22"/>
          <w:szCs w:val="22"/>
          <w:lang w:val="en-US" w:eastAsia="en-US"/>
        </w:rPr>
        <w:t>namely events</w:t>
      </w:r>
      <w:r w:rsidRPr="001242A6">
        <w:rPr>
          <w:rFonts w:eastAsia="Calibri"/>
          <w:sz w:val="22"/>
          <w:szCs w:val="22"/>
          <w:lang w:eastAsia="en-US"/>
        </w:rPr>
        <w:t xml:space="preserve">, </w:t>
      </w:r>
      <w:r w:rsidRPr="001242A6">
        <w:rPr>
          <w:rFonts w:eastAsia="Calibri"/>
          <w:sz w:val="22"/>
          <w:szCs w:val="22"/>
          <w:lang w:val="en-US" w:eastAsia="en-US"/>
        </w:rPr>
        <w:t xml:space="preserve">and the union of them </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02" type="#_x0000_t75" style="width:1in;height:15.75pt">
            <v:imagedata r:id="rId3255" o:title=""/>
          </v:shape>
        </w:pict>
      </w:r>
      <w:r w:rsidRPr="001242A6">
        <w:rPr>
          <w:rFonts w:eastAsia="Calibri"/>
          <w:sz w:val="22"/>
          <w:szCs w:val="22"/>
          <w:lang w:eastAsia="en-US"/>
        </w:rPr>
        <w:t xml:space="preserve"> </w:t>
      </w:r>
      <w:r w:rsidRPr="001242A6">
        <w:rPr>
          <w:rFonts w:eastAsia="Calibri"/>
          <w:sz w:val="22"/>
          <w:szCs w:val="22"/>
          <w:lang w:val="en-US" w:eastAsia="en-US"/>
        </w:rPr>
        <w:t>will be a set, which is an element of the aggregate</w:t>
      </w:r>
      <w:r w:rsidRPr="001242A6">
        <w:rPr>
          <w:rFonts w:eastAsia="Calibri"/>
          <w:sz w:val="22"/>
          <w:szCs w:val="22"/>
          <w:lang w:eastAsia="en-US"/>
        </w:rPr>
        <w:t xml:space="preserve"> </w:t>
      </w:r>
      <w:r w:rsidRPr="001242A6">
        <w:rPr>
          <w:rFonts w:eastAsia="Calibri"/>
          <w:i/>
          <w:sz w:val="22"/>
          <w:szCs w:val="22"/>
          <w:lang w:eastAsia="en-US"/>
        </w:rPr>
        <w:t>S</w:t>
      </w:r>
      <w:r w:rsidRPr="001242A6">
        <w:rPr>
          <w:rFonts w:eastAsia="Calibri"/>
          <w:sz w:val="22"/>
          <w:szCs w:val="22"/>
          <w:lang w:eastAsia="en-US"/>
        </w:rPr>
        <w:t xml:space="preserve">, </w:t>
      </w:r>
      <w:r w:rsidRPr="001242A6">
        <w:rPr>
          <w:rFonts w:eastAsia="Calibri"/>
          <w:sz w:val="22"/>
          <w:szCs w:val="22"/>
          <w:lang w:val="en-US" w:eastAsia="en-US"/>
        </w:rPr>
        <w:t>i.e. an event, besides it will be a subset of the set</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03" type="#_x0000_t75" style="width:34.5pt;height:15pt">
            <v:imagedata r:id="rId3256" o:title=""/>
          </v:shape>
        </w:pict>
      </w:r>
      <w:r w:rsidRPr="001242A6">
        <w:rPr>
          <w:rFonts w:eastAsia="Calibri"/>
          <w:sz w:val="22"/>
          <w:szCs w:val="22"/>
          <w:lang w:eastAsia="en-US"/>
        </w:rPr>
        <w:t xml:space="preserve">, </w:t>
      </w:r>
      <w:r w:rsidRPr="001242A6">
        <w:rPr>
          <w:rFonts w:eastAsia="Calibri"/>
          <w:sz w:val="22"/>
          <w:szCs w:val="22"/>
          <w:lang w:val="en-US" w:eastAsia="en-US"/>
        </w:rPr>
        <w:t>when</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04" type="#_x0000_t75" style="width:42pt;height:15pt">
            <v:imagedata r:id="rId3257" o:title=""/>
          </v:shape>
        </w:pict>
      </w:r>
      <w:r w:rsidRPr="001242A6">
        <w:rPr>
          <w:rFonts w:eastAsia="Calibri"/>
          <w:sz w:val="22"/>
          <w:szCs w:val="22"/>
          <w:lang w:eastAsia="en-US"/>
        </w:rPr>
        <w:t xml:space="preserve">. </w:t>
      </w:r>
      <w:r w:rsidRPr="001242A6">
        <w:rPr>
          <w:rFonts w:eastAsia="Calibri"/>
          <w:sz w:val="22"/>
          <w:szCs w:val="22"/>
          <w:lang w:val="en-US" w:eastAsia="en-US"/>
        </w:rPr>
        <w:t>Therefore</w:t>
      </w:r>
    </w:p>
    <w:p w:rsidR="001242A6" w:rsidRPr="001242A6" w:rsidRDefault="00DD029A" w:rsidP="001242A6">
      <w:pPr>
        <w:widowControl w:val="0"/>
        <w:spacing w:after="80"/>
        <w:jc w:val="center"/>
        <w:rPr>
          <w:rFonts w:eastAsia="Calibri"/>
          <w:sz w:val="22"/>
          <w:szCs w:val="22"/>
          <w:lang w:val="en-US" w:eastAsia="en-US"/>
        </w:rPr>
      </w:pPr>
      <w:r w:rsidRPr="00DD029A">
        <w:rPr>
          <w:rFonts w:eastAsia="Calibri"/>
          <w:position w:val="-50"/>
          <w:sz w:val="22"/>
          <w:szCs w:val="22"/>
          <w:lang w:eastAsia="en-US"/>
        </w:rPr>
        <w:pict>
          <v:shape id="_x0000_i4705" type="#_x0000_t75" style="width:263.25pt;height:55.5pt">
            <v:imagedata r:id="rId3258" o:title=""/>
          </v:shape>
        </w:pict>
      </w:r>
    </w:p>
    <w:p w:rsidR="001242A6" w:rsidRPr="001242A6" w:rsidRDefault="001242A6" w:rsidP="001242A6">
      <w:pPr>
        <w:widowControl w:val="0"/>
        <w:jc w:val="both"/>
        <w:rPr>
          <w:rFonts w:eastAsia="Calibri"/>
          <w:sz w:val="22"/>
          <w:szCs w:val="22"/>
          <w:lang w:val="en-US" w:eastAsia="en-US"/>
        </w:rPr>
      </w:pPr>
      <w:r w:rsidRPr="001242A6">
        <w:rPr>
          <w:rFonts w:eastAsia="Calibri"/>
          <w:sz w:val="22"/>
          <w:szCs w:val="22"/>
          <w:lang w:val="en-US" w:eastAsia="en-US"/>
        </w:rPr>
        <w:t>when</w: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706" type="#_x0000_t75" style="width:42pt;height:13.5pt">
            <v:imagedata r:id="rId3259" o:title=""/>
          </v:shape>
        </w:pict>
      </w:r>
      <w:r w:rsidRPr="001242A6">
        <w:rPr>
          <w:rFonts w:eastAsia="Calibri"/>
          <w:sz w:val="22"/>
          <w:szCs w:val="22"/>
          <w:lang w:eastAsia="en-US"/>
        </w:rPr>
        <w:t xml:space="preserve">, </w:t>
      </w:r>
      <w:r w:rsidRPr="001242A6">
        <w:rPr>
          <w:rFonts w:eastAsia="Calibri"/>
          <w:sz w:val="22"/>
          <w:szCs w:val="22"/>
          <w:lang w:val="en-US" w:eastAsia="en-US"/>
        </w:rPr>
        <w:t>i.e.</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07" type="#_x0000_t75" style="width:60.75pt;height:18pt">
            <v:imagedata r:id="rId3260" o:title=""/>
          </v:shape>
        </w:pict>
      </w:r>
      <w:r w:rsidRPr="001242A6">
        <w:rPr>
          <w:rFonts w:eastAsia="Calibri"/>
          <w:sz w:val="22"/>
          <w:szCs w:val="22"/>
          <w:lang w:eastAsia="en-US"/>
        </w:rPr>
        <w:t xml:space="preserve">, </w:t>
      </w:r>
      <w:r w:rsidRPr="001242A6">
        <w:rPr>
          <w:rFonts w:eastAsia="Calibri"/>
          <w:sz w:val="22"/>
          <w:szCs w:val="22"/>
          <w:lang w:val="en-US" w:eastAsia="en-US"/>
        </w:rPr>
        <w:t>when</w: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708" type="#_x0000_t75" style="width:42pt;height:13.5pt">
            <v:imagedata r:id="rId3261" o:title=""/>
          </v:shape>
        </w:pict>
      </w:r>
      <w:r w:rsidRPr="001242A6">
        <w:rPr>
          <w:rFonts w:eastAsia="Calibri"/>
          <w:sz w:val="22"/>
          <w:szCs w:val="22"/>
          <w:lang w:eastAsia="en-US"/>
        </w:rPr>
        <w:t>.</w:t>
      </w:r>
    </w:p>
    <w:p w:rsidR="001242A6" w:rsidRPr="001242A6" w:rsidRDefault="001242A6" w:rsidP="001242A6">
      <w:pPr>
        <w:widowControl w:val="0"/>
        <w:ind w:firstLine="340"/>
        <w:jc w:val="both"/>
      </w:pPr>
      <w:r w:rsidRPr="001242A6">
        <w:rPr>
          <w:rFonts w:eastAsia="Calibri"/>
          <w:sz w:val="22"/>
          <w:szCs w:val="22"/>
          <w:lang w:val="en-US" w:eastAsia="en-US"/>
        </w:rPr>
        <w:t>Arguing similarly, we'll find</w:t>
      </w:r>
    </w:p>
    <w:p w:rsidR="001242A6" w:rsidRPr="001242A6" w:rsidRDefault="00DD029A" w:rsidP="001242A6">
      <w:pPr>
        <w:widowControl w:val="0"/>
        <w:numPr>
          <w:ilvl w:val="0"/>
          <w:numId w:val="8"/>
        </w:numPr>
        <w:tabs>
          <w:tab w:val="clear" w:pos="360"/>
          <w:tab w:val="num" w:pos="0"/>
          <w:tab w:val="num" w:pos="720"/>
        </w:tabs>
        <w:ind w:left="0" w:firstLine="340"/>
        <w:contextualSpacing/>
        <w:jc w:val="both"/>
      </w:pPr>
      <w:r w:rsidRPr="00DD029A">
        <w:rPr>
          <w:rFonts w:eastAsia="Calibri"/>
          <w:position w:val="-10"/>
          <w:sz w:val="22"/>
          <w:szCs w:val="22"/>
          <w:lang w:eastAsia="en-US"/>
        </w:rPr>
        <w:pict>
          <v:shape id="_x0000_i4709" type="#_x0000_t75" style="width:60.75pt;height:18pt">
            <v:imagedata r:id="rId3262" o:title=""/>
          </v:shape>
        </w:pict>
      </w:r>
      <w:r w:rsidR="001242A6" w:rsidRPr="001242A6">
        <w:rPr>
          <w:rFonts w:eastAsia="Calibri"/>
          <w:sz w:val="22"/>
          <w:szCs w:val="22"/>
          <w:lang w:eastAsia="en-US"/>
        </w:rPr>
        <w:t xml:space="preserve">, </w:t>
      </w:r>
      <w:r w:rsidR="001242A6" w:rsidRPr="001242A6">
        <w:rPr>
          <w:rFonts w:eastAsia="Calibri"/>
          <w:sz w:val="22"/>
          <w:szCs w:val="22"/>
          <w:lang w:val="en-US" w:eastAsia="en-US"/>
        </w:rPr>
        <w:t>when</w:t>
      </w:r>
      <w:r w:rsidR="001242A6" w:rsidRPr="001242A6">
        <w:rPr>
          <w:rFonts w:eastAsia="Calibri"/>
          <w:sz w:val="22"/>
          <w:szCs w:val="22"/>
          <w:lang w:eastAsia="en-US"/>
        </w:rPr>
        <w:t xml:space="preserve"> </w:t>
      </w:r>
      <w:r w:rsidRPr="00DD029A">
        <w:rPr>
          <w:rFonts w:eastAsia="Calibri"/>
          <w:position w:val="-6"/>
          <w:sz w:val="22"/>
          <w:szCs w:val="22"/>
          <w:lang w:eastAsia="en-US"/>
        </w:rPr>
        <w:pict>
          <v:shape id="_x0000_i4710" type="#_x0000_t75" style="width:42pt;height:13.5pt">
            <v:imagedata r:id="rId3263" o:title=""/>
          </v:shape>
        </w:pict>
      </w:r>
      <w:r w:rsidR="001242A6" w:rsidRPr="001242A6">
        <w:rPr>
          <w:rFonts w:eastAsia="Calibri"/>
          <w:sz w:val="22"/>
          <w:szCs w:val="22"/>
          <w:lang w:eastAsia="en-US"/>
        </w:rPr>
        <w:t>;</w:t>
      </w:r>
    </w:p>
    <w:p w:rsidR="001242A6" w:rsidRPr="001242A6" w:rsidRDefault="00DD029A" w:rsidP="001242A6">
      <w:pPr>
        <w:widowControl w:val="0"/>
        <w:numPr>
          <w:ilvl w:val="0"/>
          <w:numId w:val="8"/>
        </w:numPr>
        <w:tabs>
          <w:tab w:val="clear" w:pos="360"/>
          <w:tab w:val="num" w:pos="0"/>
          <w:tab w:val="num" w:pos="720"/>
        </w:tabs>
        <w:ind w:left="0" w:firstLine="340"/>
        <w:contextualSpacing/>
        <w:jc w:val="both"/>
      </w:pPr>
      <w:r w:rsidRPr="00DD029A">
        <w:rPr>
          <w:rFonts w:eastAsia="Calibri"/>
          <w:position w:val="-10"/>
          <w:sz w:val="22"/>
          <w:szCs w:val="22"/>
          <w:lang w:eastAsia="en-US"/>
        </w:rPr>
        <w:pict>
          <v:shape id="_x0000_i4711" type="#_x0000_t75" style="width:60.75pt;height:18pt">
            <v:imagedata r:id="rId3264" o:title=""/>
          </v:shape>
        </w:pict>
      </w:r>
      <w:r w:rsidR="001242A6" w:rsidRPr="001242A6">
        <w:rPr>
          <w:rFonts w:eastAsia="Calibri"/>
          <w:sz w:val="22"/>
          <w:szCs w:val="22"/>
          <w:lang w:eastAsia="en-US"/>
        </w:rPr>
        <w:t xml:space="preserve">, </w:t>
      </w:r>
      <w:r w:rsidR="001242A6" w:rsidRPr="001242A6">
        <w:rPr>
          <w:rFonts w:eastAsia="Calibri"/>
          <w:sz w:val="22"/>
          <w:szCs w:val="22"/>
          <w:lang w:val="en-US" w:eastAsia="en-US"/>
        </w:rPr>
        <w:t>when</w:t>
      </w:r>
      <w:r w:rsidR="001242A6" w:rsidRPr="001242A6">
        <w:rPr>
          <w:rFonts w:eastAsia="Calibri"/>
          <w:sz w:val="22"/>
          <w:szCs w:val="22"/>
          <w:lang w:eastAsia="en-US"/>
        </w:rPr>
        <w:t xml:space="preserve"> </w:t>
      </w:r>
      <w:r w:rsidRPr="00DD029A">
        <w:rPr>
          <w:rFonts w:eastAsia="Calibri"/>
          <w:position w:val="-6"/>
          <w:sz w:val="22"/>
          <w:szCs w:val="22"/>
          <w:lang w:eastAsia="en-US"/>
        </w:rPr>
        <w:pict>
          <v:shape id="_x0000_i4712" type="#_x0000_t75" style="width:42pt;height:13.5pt">
            <v:imagedata r:id="rId3265" o:title=""/>
          </v:shape>
        </w:pict>
      </w:r>
      <w:r w:rsidR="001242A6" w:rsidRPr="001242A6">
        <w:rPr>
          <w:rFonts w:eastAsia="Calibri"/>
          <w:sz w:val="22"/>
          <w:szCs w:val="22"/>
          <w:lang w:eastAsia="en-US"/>
        </w:rPr>
        <w:t>;</w:t>
      </w:r>
    </w:p>
    <w:p w:rsidR="001242A6" w:rsidRPr="001242A6" w:rsidRDefault="00DD029A" w:rsidP="001242A6">
      <w:pPr>
        <w:widowControl w:val="0"/>
        <w:numPr>
          <w:ilvl w:val="0"/>
          <w:numId w:val="8"/>
        </w:numPr>
        <w:tabs>
          <w:tab w:val="clear" w:pos="360"/>
          <w:tab w:val="num" w:pos="0"/>
          <w:tab w:val="num" w:pos="720"/>
        </w:tabs>
        <w:ind w:left="0" w:firstLine="340"/>
        <w:contextualSpacing/>
        <w:jc w:val="both"/>
        <w:rPr>
          <w:rFonts w:eastAsia="Calibri"/>
          <w:sz w:val="22"/>
          <w:szCs w:val="22"/>
          <w:lang w:val="en-US" w:eastAsia="en-US"/>
        </w:rPr>
      </w:pPr>
      <w:r w:rsidRPr="00DD029A">
        <w:rPr>
          <w:rFonts w:eastAsia="Calibri"/>
          <w:position w:val="-10"/>
          <w:sz w:val="22"/>
          <w:szCs w:val="22"/>
          <w:lang w:eastAsia="en-US"/>
        </w:rPr>
        <w:pict>
          <v:shape id="_x0000_i4713" type="#_x0000_t75" style="width:60pt;height:18pt">
            <v:imagedata r:id="rId3266" o:title=""/>
          </v:shape>
        </w:pict>
      </w:r>
      <w:r w:rsidR="001242A6" w:rsidRPr="001242A6">
        <w:rPr>
          <w:rFonts w:eastAsia="Calibri"/>
          <w:sz w:val="22"/>
          <w:szCs w:val="22"/>
          <w:lang w:eastAsia="en-US"/>
        </w:rPr>
        <w:t xml:space="preserve">, </w:t>
      </w:r>
      <w:r w:rsidR="001242A6" w:rsidRPr="001242A6">
        <w:rPr>
          <w:rFonts w:eastAsia="Calibri"/>
          <w:sz w:val="22"/>
          <w:szCs w:val="22"/>
          <w:lang w:val="en-US" w:eastAsia="en-US"/>
        </w:rPr>
        <w:t>when</w:t>
      </w:r>
      <w:r w:rsidR="001242A6" w:rsidRPr="001242A6">
        <w:rPr>
          <w:rFonts w:eastAsia="Calibri"/>
          <w:sz w:val="22"/>
          <w:szCs w:val="22"/>
          <w:lang w:eastAsia="en-US"/>
        </w:rPr>
        <w:t xml:space="preserve"> </w:t>
      </w:r>
      <w:r w:rsidRPr="00DD029A">
        <w:rPr>
          <w:rFonts w:eastAsia="Calibri"/>
          <w:position w:val="-6"/>
          <w:sz w:val="22"/>
          <w:szCs w:val="22"/>
          <w:lang w:eastAsia="en-US"/>
        </w:rPr>
        <w:pict>
          <v:shape id="_x0000_i4714" type="#_x0000_t75" style="width:25.5pt;height:13.5pt">
            <v:imagedata r:id="rId3267" o:title=""/>
          </v:shape>
        </w:pict>
      </w:r>
      <w:r w:rsidR="001242A6" w:rsidRPr="001242A6">
        <w:rPr>
          <w:rFonts w:eastAsia="Calibri"/>
          <w:sz w:val="22"/>
          <w:szCs w:val="22"/>
          <w:lang w:eastAsia="en-US"/>
        </w:rPr>
        <w:t>.</w:t>
      </w:r>
    </w:p>
    <w:p w:rsidR="001242A6" w:rsidRPr="001242A6" w:rsidRDefault="001242A6" w:rsidP="001242A6">
      <w:pPr>
        <w:widowControl w:val="0"/>
        <w:ind w:firstLine="340"/>
        <w:jc w:val="both"/>
      </w:pPr>
      <w:r w:rsidRPr="001242A6">
        <w:rPr>
          <w:rFonts w:eastAsia="Calibri"/>
          <w:sz w:val="22"/>
          <w:szCs w:val="22"/>
          <w:lang w:val="en-US" w:eastAsia="en-US"/>
        </w:rPr>
        <w:t>Finally we get</w:t>
      </w:r>
    </w:p>
    <w:p w:rsidR="001242A6" w:rsidRPr="001242A6" w:rsidRDefault="001242A6" w:rsidP="001242A6">
      <w:pPr>
        <w:widowControl w:val="0"/>
        <w:spacing w:after="120"/>
        <w:jc w:val="center"/>
        <w:rPr>
          <w:rFonts w:eastAsia="Calibri"/>
          <w:sz w:val="22"/>
          <w:szCs w:val="22"/>
          <w:lang w:val="en-US" w:eastAsia="en-US"/>
        </w:rPr>
      </w:pPr>
      <w:r>
        <w:rPr>
          <w:rFonts w:eastAsia="Calibri"/>
          <w:noProof/>
          <w:sz w:val="22"/>
          <w:szCs w:val="22"/>
          <w:lang w:eastAsia="uk-UA"/>
        </w:rPr>
        <w:drawing>
          <wp:inline distT="0" distB="0" distL="0" distR="0">
            <wp:extent cx="1685925" cy="1190625"/>
            <wp:effectExtent l="19050" t="0" r="9525" b="0"/>
            <wp:docPr id="17657" name="Рисунок 1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57"/>
                    <pic:cNvPicPr>
                      <a:picLocks noChangeAspect="1" noChangeArrowheads="1"/>
                    </pic:cNvPicPr>
                  </pic:nvPicPr>
                  <pic:blipFill>
                    <a:blip r:embed="rId3268" cstate="print"/>
                    <a:srcRect/>
                    <a:stretch>
                      <a:fillRect/>
                    </a:stretch>
                  </pic:blipFill>
                  <pic:spPr bwMode="auto">
                    <a:xfrm>
                      <a:off x="0" y="0"/>
                      <a:ext cx="1685925" cy="1190625"/>
                    </a:xfrm>
                    <a:prstGeom prst="rect">
                      <a:avLst/>
                    </a:prstGeom>
                    <a:noFill/>
                    <a:ln w="9525">
                      <a:noFill/>
                      <a:miter lim="800000"/>
                      <a:headEnd/>
                      <a:tailEnd/>
                    </a:ln>
                  </pic:spPr>
                </pic:pic>
              </a:graphicData>
            </a:graphic>
          </wp:inline>
        </w:drawing>
      </w:r>
    </w:p>
    <w:p w:rsidR="001242A6" w:rsidRPr="001242A6" w:rsidRDefault="001242A6" w:rsidP="001242A6">
      <w:pPr>
        <w:widowControl w:val="0"/>
        <w:spacing w:before="120" w:after="120"/>
        <w:jc w:val="center"/>
        <w:rPr>
          <w:rFonts w:eastAsia="Calibri"/>
          <w:sz w:val="22"/>
          <w:szCs w:val="22"/>
          <w:lang w:val="en-US" w:eastAsia="en-US"/>
        </w:rPr>
      </w:pPr>
      <w:r>
        <w:rPr>
          <w:rFonts w:eastAsia="Calibri"/>
          <w:noProof/>
          <w:sz w:val="22"/>
          <w:szCs w:val="22"/>
          <w:lang w:eastAsia="uk-UA"/>
        </w:rPr>
        <w:drawing>
          <wp:inline distT="0" distB="0" distL="0" distR="0">
            <wp:extent cx="3257550" cy="2486025"/>
            <wp:effectExtent l="19050" t="0" r="0" b="0"/>
            <wp:docPr id="17660" name="Рисунок 1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0"/>
                    <pic:cNvPicPr>
                      <a:picLocks noChangeAspect="1" noChangeArrowheads="1"/>
                    </pic:cNvPicPr>
                  </pic:nvPicPr>
                  <pic:blipFill>
                    <a:blip r:embed="rId3269" cstate="print"/>
                    <a:srcRect/>
                    <a:stretch>
                      <a:fillRect/>
                    </a:stretch>
                  </pic:blipFill>
                  <pic:spPr bwMode="auto">
                    <a:xfrm>
                      <a:off x="0" y="0"/>
                      <a:ext cx="3257550" cy="2486025"/>
                    </a:xfrm>
                    <a:prstGeom prst="rect">
                      <a:avLst/>
                    </a:prstGeom>
                    <a:solidFill>
                      <a:srgbClr val="FFFFFF"/>
                    </a:solidFill>
                    <a:ln w="9525">
                      <a:noFill/>
                      <a:miter lim="800000"/>
                      <a:headEnd/>
                      <a:tailEnd/>
                    </a:ln>
                  </pic:spPr>
                </pic:pic>
              </a:graphicData>
            </a:graphic>
          </wp:inline>
        </w:drawing>
      </w:r>
    </w:p>
    <w:p w:rsidR="001242A6" w:rsidRPr="001242A6" w:rsidRDefault="001242A6" w:rsidP="001242A6">
      <w:pPr>
        <w:widowControl w:val="0"/>
        <w:spacing w:before="120" w:after="120"/>
        <w:jc w:val="center"/>
        <w:rPr>
          <w:rFonts w:eastAsia="Calibri"/>
          <w:sz w:val="22"/>
          <w:szCs w:val="22"/>
          <w:lang w:val="en-US" w:eastAsia="en-US"/>
        </w:rPr>
      </w:pPr>
      <w:r w:rsidRPr="001242A6">
        <w:rPr>
          <w:rFonts w:eastAsia="Calibri"/>
          <w:sz w:val="22"/>
          <w:szCs w:val="22"/>
          <w:lang w:val="en-US" w:eastAsia="en-US"/>
        </w:rPr>
        <w:t>Fig</w:t>
      </w:r>
      <w:r w:rsidRPr="001242A6">
        <w:rPr>
          <w:rFonts w:eastAsia="Calibri"/>
          <w:sz w:val="22"/>
          <w:szCs w:val="22"/>
          <w:lang w:eastAsia="en-US"/>
        </w:rPr>
        <w:t>. 21.7</w:t>
      </w:r>
    </w:p>
    <w:p w:rsidR="008E77E3" w:rsidRPr="001242A6" w:rsidRDefault="008E77E3" w:rsidP="008E77E3">
      <w:pPr>
        <w:ind w:firstLine="340"/>
        <w:jc w:val="both"/>
      </w:pPr>
      <w:r w:rsidRPr="001242A6">
        <w:rPr>
          <w:rFonts w:eastAsia="Calibri"/>
          <w:sz w:val="22"/>
          <w:szCs w:val="22"/>
          <w:lang w:val="en-US" w:eastAsia="en-US"/>
        </w:rPr>
        <w:lastRenderedPageBreak/>
        <w:t>The graph of the function</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381000" cy="228600"/>
            <wp:effectExtent l="19050" t="0" r="0" b="0"/>
            <wp:docPr id="6773" name="Рисунок 6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3"/>
                    <pic:cNvPicPr>
                      <a:picLocks noChangeAspect="1" noChangeArrowheads="1"/>
                    </pic:cNvPicPr>
                  </pic:nvPicPr>
                  <pic:blipFill>
                    <a:blip r:embed="rId3270" cstate="print"/>
                    <a:srcRect/>
                    <a:stretch>
                      <a:fillRect/>
                    </a:stretch>
                  </pic:blipFill>
                  <pic:spPr bwMode="auto">
                    <a:xfrm>
                      <a:off x="0" y="0"/>
                      <a:ext cx="381000"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 xml:space="preserve">for given discrete on-points distribution of statistical probabilities on the finite set of points </w:t>
      </w:r>
      <w:r>
        <w:rPr>
          <w:rFonts w:eastAsia="Calibri"/>
          <w:noProof/>
          <w:position w:val="-10"/>
          <w:sz w:val="22"/>
          <w:szCs w:val="22"/>
          <w:lang w:eastAsia="uk-UA"/>
        </w:rPr>
        <w:drawing>
          <wp:inline distT="0" distB="0" distL="0" distR="0">
            <wp:extent cx="904875" cy="190500"/>
            <wp:effectExtent l="19050" t="0" r="0" b="0"/>
            <wp:docPr id="6774" name="Рисунок 6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4"/>
                    <pic:cNvPicPr>
                      <a:picLocks noChangeAspect="1" noChangeArrowheads="1"/>
                    </pic:cNvPicPr>
                  </pic:nvPicPr>
                  <pic:blipFill>
                    <a:blip r:embed="rId3271" cstate="print"/>
                    <a:srcRect/>
                    <a:stretch>
                      <a:fillRect/>
                    </a:stretch>
                  </pic:blipFill>
                  <pic:spPr bwMode="auto">
                    <a:xfrm>
                      <a:off x="0" y="0"/>
                      <a:ext cx="904875"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is presented in the Fig</w:t>
      </w:r>
      <w:r w:rsidRPr="001242A6">
        <w:rPr>
          <w:rFonts w:eastAsia="Calibri"/>
          <w:sz w:val="22"/>
          <w:szCs w:val="22"/>
          <w:lang w:eastAsia="en-US"/>
        </w:rPr>
        <w:t>. 21.7.</w:t>
      </w:r>
    </w:p>
    <w:p w:rsidR="001242A6" w:rsidRPr="001242A6" w:rsidRDefault="001242A6" w:rsidP="001242A6">
      <w:pPr>
        <w:widowControl w:val="0"/>
        <w:ind w:firstLine="340"/>
        <w:jc w:val="both"/>
        <w:rPr>
          <w:rFonts w:eastAsia="Calibri"/>
          <w:b/>
          <w:sz w:val="22"/>
          <w:szCs w:val="22"/>
          <w:lang w:val="en-US" w:eastAsia="en-US"/>
        </w:rPr>
      </w:pPr>
      <w:r w:rsidRPr="001242A6">
        <w:rPr>
          <w:rFonts w:eastAsia="Calibri"/>
          <w:sz w:val="22"/>
          <w:szCs w:val="22"/>
          <w:lang w:val="en-US" w:eastAsia="en-US"/>
        </w:rPr>
        <w:t>We emphasize that in this example the sets of the form</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438150" cy="190500"/>
            <wp:effectExtent l="0" t="0" r="0" b="0"/>
            <wp:docPr id="17661" name="Рисунок 1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1"/>
                    <pic:cNvPicPr>
                      <a:picLocks noChangeAspect="1" noChangeArrowheads="1"/>
                    </pic:cNvPicPr>
                  </pic:nvPicPr>
                  <pic:blipFill>
                    <a:blip r:embed="rId3272" cstate="print"/>
                    <a:srcRect/>
                    <a:stretch>
                      <a:fillRect/>
                    </a:stretch>
                  </pic:blipFill>
                  <pic:spPr bwMode="auto">
                    <a:xfrm>
                      <a:off x="0" y="0"/>
                      <a:ext cx="438150"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 xml:space="preserve">are not events relatively to the probability space </w:t>
      </w:r>
      <w:r w:rsidR="00DD029A" w:rsidRPr="00DD029A">
        <w:rPr>
          <w:position w:val="-10"/>
          <w:sz w:val="22"/>
          <w:szCs w:val="22"/>
        </w:rPr>
        <w:pict>
          <v:shape id="_x0000_i4715" type="#_x0000_t75" style="width:45pt;height:18pt">
            <v:imagedata r:id="rId3131" o:title=""/>
          </v:shape>
        </w:pict>
      </w:r>
      <w:r w:rsidRPr="001242A6">
        <w:rPr>
          <w:rFonts w:eastAsia="Calibri"/>
          <w:sz w:val="22"/>
          <w:szCs w:val="22"/>
          <w:lang w:eastAsia="en-US"/>
        </w:rPr>
        <w:t xml:space="preserve">, </w:t>
      </w:r>
      <w:r w:rsidRPr="001242A6">
        <w:rPr>
          <w:rFonts w:eastAsia="Calibri"/>
          <w:sz w:val="22"/>
          <w:szCs w:val="22"/>
          <w:lang w:val="en-US" w:eastAsia="en-US"/>
        </w:rPr>
        <w:t xml:space="preserve">since there aren't sets of such kind in the aggregate </w:t>
      </w:r>
      <w:r w:rsidRPr="001242A6">
        <w:rPr>
          <w:rFonts w:eastAsia="Calibri"/>
          <w:sz w:val="22"/>
          <w:szCs w:val="22"/>
          <w:lang w:eastAsia="en-US"/>
        </w:rPr>
        <w:t xml:space="preserve"> </w:t>
      </w:r>
      <w:r w:rsidRPr="001242A6">
        <w:rPr>
          <w:rFonts w:eastAsia="Calibri"/>
          <w:i/>
          <w:sz w:val="22"/>
          <w:szCs w:val="22"/>
          <w:lang w:eastAsia="en-US"/>
        </w:rPr>
        <w:t>S</w:t>
      </w:r>
      <w:r w:rsidRPr="001242A6">
        <w:rPr>
          <w:rFonts w:eastAsia="Calibri"/>
          <w:sz w:val="22"/>
          <w:szCs w:val="22"/>
          <w:lang w:eastAsia="en-US"/>
        </w:rPr>
        <w:t xml:space="preserve"> </w:t>
      </w:r>
      <w:r w:rsidRPr="001242A6">
        <w:rPr>
          <w:rFonts w:eastAsia="Calibri"/>
          <w:sz w:val="22"/>
          <w:szCs w:val="22"/>
          <w:lang w:val="en-US" w:eastAsia="en-US"/>
        </w:rPr>
        <w:t>of subsets of the regarded set</w:t>
      </w:r>
      <w:r w:rsidRPr="001242A6">
        <w:rPr>
          <w:rFonts w:eastAsia="Calibri"/>
          <w:sz w:val="22"/>
          <w:szCs w:val="22"/>
          <w:lang w:eastAsia="en-US"/>
        </w:rPr>
        <w:t xml:space="preserve"> </w:t>
      </w:r>
      <w:r>
        <w:rPr>
          <w:rFonts w:eastAsia="Calibri"/>
          <w:noProof/>
          <w:position w:val="-4"/>
          <w:sz w:val="22"/>
          <w:szCs w:val="22"/>
          <w:lang w:eastAsia="uk-UA"/>
        </w:rPr>
        <w:drawing>
          <wp:inline distT="0" distB="0" distL="0" distR="0">
            <wp:extent cx="152400" cy="161925"/>
            <wp:effectExtent l="19050" t="0" r="0" b="0"/>
            <wp:docPr id="17663" name="Рисунок 1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3"/>
                    <pic:cNvPicPr>
                      <a:picLocks noChangeAspect="1" noChangeArrowheads="1"/>
                    </pic:cNvPicPr>
                  </pic:nvPicPr>
                  <pic:blipFill>
                    <a:blip r:embed="rId3273"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i.e. in the space of events, such contains the empty set</w:t>
      </w:r>
      <w:r w:rsidRPr="001242A6">
        <w:rPr>
          <w:rFonts w:eastAsia="Calibri"/>
          <w:sz w:val="22"/>
          <w:szCs w:val="22"/>
          <w:lang w:eastAsia="en-US"/>
        </w:rPr>
        <w:t xml:space="preserve"> </w:t>
      </w:r>
      <w:r>
        <w:rPr>
          <w:rFonts w:eastAsia="Calibri"/>
          <w:noProof/>
          <w:position w:val="-6"/>
          <w:sz w:val="22"/>
          <w:szCs w:val="22"/>
          <w:lang w:eastAsia="uk-UA"/>
        </w:rPr>
        <w:drawing>
          <wp:inline distT="0" distB="0" distL="0" distR="0">
            <wp:extent cx="171450" cy="171450"/>
            <wp:effectExtent l="19050" t="0" r="0" b="0"/>
            <wp:docPr id="17664" name="Рисунок 1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4"/>
                    <pic:cNvPicPr>
                      <a:picLocks noChangeAspect="1" noChangeArrowheads="1"/>
                    </pic:cNvPicPr>
                  </pic:nvPicPr>
                  <pic:blipFill>
                    <a:blip r:embed="rId3274" cstate="print"/>
                    <a:srcRect/>
                    <a:stretch>
                      <a:fillRect/>
                    </a:stretch>
                  </pic:blipFill>
                  <pic:spPr bwMode="auto">
                    <a:xfrm>
                      <a:off x="0" y="0"/>
                      <a:ext cx="171450" cy="17145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the subsets</w:t>
      </w:r>
      <w:r w:rsidRPr="001242A6">
        <w:rPr>
          <w:rFonts w:eastAsia="Calibri"/>
          <w:sz w:val="22"/>
          <w:szCs w:val="22"/>
          <w:lang w:eastAsia="en-US"/>
        </w:rPr>
        <w:t xml:space="preserve"> </w:t>
      </w:r>
      <w:r>
        <w:rPr>
          <w:rFonts w:eastAsia="Calibri"/>
          <w:noProof/>
          <w:position w:val="-26"/>
          <w:sz w:val="22"/>
          <w:szCs w:val="22"/>
          <w:lang w:eastAsia="uk-UA"/>
        </w:rPr>
        <w:drawing>
          <wp:inline distT="0" distB="0" distL="0" distR="0">
            <wp:extent cx="390525" cy="304800"/>
            <wp:effectExtent l="19050" t="0" r="0" b="0"/>
            <wp:docPr id="17665" name="Рисунок 1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5"/>
                    <pic:cNvPicPr>
                      <a:picLocks noChangeAspect="1" noChangeArrowheads="1"/>
                    </pic:cNvPicPr>
                  </pic:nvPicPr>
                  <pic:blipFill>
                    <a:blip r:embed="rId3275" cstate="print"/>
                    <a:srcRect/>
                    <a:stretch>
                      <a:fillRect/>
                    </a:stretch>
                  </pic:blipFill>
                  <pic:spPr bwMode="auto">
                    <a:xfrm>
                      <a:off x="0" y="0"/>
                      <a:ext cx="390525" cy="3048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847725" cy="190500"/>
            <wp:effectExtent l="19050" t="0" r="0" b="0"/>
            <wp:docPr id="17666" name="Рисунок 17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6"/>
                    <pic:cNvPicPr>
                      <a:picLocks noChangeAspect="1" noChangeArrowheads="1"/>
                    </pic:cNvPicPr>
                  </pic:nvPicPr>
                  <pic:blipFill>
                    <a:blip r:embed="rId3276" cstate="print"/>
                    <a:srcRect/>
                    <a:stretch>
                      <a:fillRect/>
                    </a:stretch>
                  </pic:blipFill>
                  <pic:spPr bwMode="auto">
                    <a:xfrm>
                      <a:off x="0" y="0"/>
                      <a:ext cx="847725"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and sets</w:t>
      </w:r>
      <w:r w:rsidRPr="001242A6">
        <w:rPr>
          <w:rFonts w:eastAsia="Calibri"/>
          <w:sz w:val="22"/>
          <w:szCs w:val="22"/>
          <w:lang w:eastAsia="en-US"/>
        </w:rPr>
        <w:t xml:space="preserve"> </w:t>
      </w:r>
      <w:r>
        <w:rPr>
          <w:rFonts w:eastAsia="Calibri"/>
          <w:noProof/>
          <w:position w:val="-4"/>
          <w:sz w:val="22"/>
          <w:szCs w:val="22"/>
          <w:lang w:eastAsia="uk-UA"/>
        </w:rPr>
        <w:drawing>
          <wp:inline distT="0" distB="0" distL="0" distR="0">
            <wp:extent cx="152400" cy="161925"/>
            <wp:effectExtent l="19050" t="0" r="0" b="0"/>
            <wp:docPr id="17667" name="Рисунок 1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7"/>
                    <pic:cNvPicPr>
                      <a:picLocks noChangeAspect="1" noChangeArrowheads="1"/>
                    </pic:cNvPicPr>
                  </pic:nvPicPr>
                  <pic:blipFill>
                    <a:blip r:embed="rId3277"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therefore records of the form</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1181100" cy="228600"/>
            <wp:effectExtent l="19050" t="0" r="0" b="0"/>
            <wp:docPr id="17668" name="Рисунок 1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8"/>
                    <pic:cNvPicPr>
                      <a:picLocks noChangeAspect="1" noChangeArrowheads="1"/>
                    </pic:cNvPicPr>
                  </pic:nvPicPr>
                  <pic:blipFill>
                    <a:blip r:embed="rId3278" cstate="print"/>
                    <a:srcRect/>
                    <a:stretch>
                      <a:fillRect/>
                    </a:stretch>
                  </pic:blipFill>
                  <pic:spPr bwMode="auto">
                    <a:xfrm>
                      <a:off x="0" y="0"/>
                      <a:ext cx="1181100"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in this example are incorrect</w:t>
      </w:r>
      <w:r w:rsidRPr="001242A6">
        <w:rPr>
          <w:rFonts w:eastAsia="Calibri"/>
          <w:sz w:val="22"/>
          <w:szCs w:val="22"/>
          <w:lang w:eastAsia="en-US"/>
        </w:rPr>
        <w:t>.</w:t>
      </w:r>
    </w:p>
    <w:p w:rsidR="001242A6" w:rsidRPr="001242A6" w:rsidRDefault="001242A6" w:rsidP="001242A6">
      <w:pPr>
        <w:widowControl w:val="0"/>
        <w:spacing w:after="120"/>
        <w:ind w:firstLine="340"/>
        <w:jc w:val="both"/>
      </w:pPr>
      <w:r w:rsidRPr="001242A6">
        <w:rPr>
          <w:rFonts w:eastAsia="Calibri"/>
          <w:b/>
          <w:sz w:val="22"/>
          <w:szCs w:val="22"/>
          <w:lang w:val="en-US" w:eastAsia="en-US"/>
        </w:rPr>
        <w:t>Example</w:t>
      </w:r>
      <w:r w:rsidRPr="001242A6">
        <w:rPr>
          <w:rFonts w:eastAsia="Calibri"/>
          <w:b/>
          <w:sz w:val="22"/>
          <w:szCs w:val="22"/>
          <w:lang w:eastAsia="en-US"/>
        </w:rPr>
        <w:t> 21.4.</w:t>
      </w:r>
      <w:r w:rsidRPr="001242A6">
        <w:rPr>
          <w:rFonts w:eastAsia="Calibri"/>
          <w:sz w:val="22"/>
          <w:szCs w:val="22"/>
          <w:lang w:eastAsia="en-US"/>
        </w:rPr>
        <w:t xml:space="preserve"> </w:t>
      </w:r>
      <w:r w:rsidRPr="001242A6">
        <w:rPr>
          <w:rFonts w:eastAsia="Calibri"/>
          <w:sz w:val="22"/>
          <w:szCs w:val="22"/>
          <w:lang w:val="en-US" w:eastAsia="en-US"/>
        </w:rPr>
        <w:t>Let on the set</w:t>
      </w:r>
      <w:r w:rsidRPr="001242A6">
        <w:rPr>
          <w:rFonts w:eastAsia="Calibri"/>
          <w:sz w:val="22"/>
          <w:szCs w:val="22"/>
          <w:lang w:eastAsia="en-US"/>
        </w:rPr>
        <w:t xml:space="preserve"> </w:t>
      </w:r>
      <w:r w:rsidR="00DD029A" w:rsidRPr="00DD029A">
        <w:rPr>
          <w:position w:val="-10"/>
          <w:sz w:val="22"/>
          <w:szCs w:val="22"/>
          <w:lang w:eastAsia="en-US"/>
        </w:rPr>
        <w:pict>
          <v:shape id="_x0000_i4716" type="#_x0000_t75" style="width:43.5pt;height:15pt">
            <v:imagedata r:id="rId3279" o:title=""/>
          </v:shape>
        </w:pict>
      </w:r>
      <w:r w:rsidRPr="001242A6">
        <w:rPr>
          <w:rFonts w:eastAsia="Calibri"/>
          <w:sz w:val="22"/>
          <w:szCs w:val="22"/>
          <w:lang w:eastAsia="en-US"/>
        </w:rPr>
        <w:t xml:space="preserve"> </w:t>
      </w:r>
      <w:r w:rsidRPr="001242A6">
        <w:rPr>
          <w:rFonts w:eastAsia="Calibri"/>
          <w:sz w:val="22"/>
          <w:szCs w:val="22"/>
          <w:lang w:val="en-US" w:eastAsia="en-US"/>
        </w:rPr>
        <w:t>there is defined an on-intervals distribution of statistical probabilities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69"/>
        <w:gridCol w:w="959"/>
        <w:gridCol w:w="959"/>
        <w:gridCol w:w="981"/>
        <w:gridCol w:w="981"/>
        <w:gridCol w:w="990"/>
      </w:tblGrid>
      <w:tr w:rsidR="001242A6" w:rsidRPr="001242A6" w:rsidTr="00B7792E">
        <w:tc>
          <w:tcPr>
            <w:tcW w:w="1469" w:type="dxa"/>
            <w:tcBorders>
              <w:top w:val="nil"/>
              <w:left w:val="nil"/>
            </w:tcBorders>
            <w:vAlign w:val="center"/>
          </w:tcPr>
          <w:p w:rsidR="001242A6" w:rsidRPr="001242A6" w:rsidRDefault="00DD029A" w:rsidP="008E77E3">
            <w:pPr>
              <w:widowControl w:val="0"/>
              <w:ind w:firstLine="340"/>
              <w:jc w:val="center"/>
              <w:rPr>
                <w:sz w:val="22"/>
                <w:szCs w:val="22"/>
              </w:rPr>
            </w:pPr>
            <w:r>
              <w:rPr>
                <w:sz w:val="22"/>
                <w:szCs w:val="22"/>
              </w:rPr>
            </w:r>
            <w:r>
              <w:rPr>
                <w:sz w:val="22"/>
                <w:szCs w:val="22"/>
              </w:rPr>
              <w:pict>
                <v:group id="_x0000_s2467" editas="canvas" style="width:38.75pt;height:16.85pt;mso-position-horizontal-relative:char;mso-position-vertical-relative:line" coordsize="775,337">
                  <o:lock v:ext="edit" aspectratio="t"/>
                  <v:shape id="_x0000_s2468" type="#_x0000_t75" style="position:absolute;width:775;height:337" o:preferrelative="f">
                    <v:fill o:detectmouseclick="t"/>
                    <v:path o:extrusionok="t" o:connecttype="none"/>
                    <o:lock v:ext="edit" text="t"/>
                  </v:shape>
                  <v:rect id="_x0000_s2469" style="position:absolute;left:662;top:24;width:80;height:276;mso-wrap-style:none" filled="f" stroked="f">
                    <v:textbox style="mso-fit-shape-to-text:t" inset="0,0,0,0">
                      <w:txbxContent>
                        <w:p w:rsidR="00A4134C" w:rsidRDefault="00A4134C" w:rsidP="001242A6">
                          <w:r>
                            <w:rPr>
                              <w:color w:val="000000"/>
                              <w:lang w:val="en-US"/>
                            </w:rPr>
                            <w:t>]</w:t>
                          </w:r>
                        </w:p>
                      </w:txbxContent>
                    </v:textbox>
                  </v:rect>
                  <v:rect id="_x0000_s2470" style="position:absolute;left:404;top:24;width:61;height:276;mso-wrap-style:none" filled="f" stroked="f">
                    <v:textbox style="mso-fit-shape-to-text:t" inset="0,0,0,0">
                      <w:txbxContent>
                        <w:p w:rsidR="00A4134C" w:rsidRDefault="00A4134C" w:rsidP="001242A6">
                          <w:r>
                            <w:rPr>
                              <w:color w:val="000000"/>
                              <w:lang w:val="en-US"/>
                            </w:rPr>
                            <w:t>,</w:t>
                          </w:r>
                        </w:p>
                      </w:txbxContent>
                    </v:textbox>
                  </v:rect>
                  <v:rect id="_x0000_s2471" style="position:absolute;left:19;top:24;width:80;height:276;mso-wrap-style:none" filled="f" stroked="f">
                    <v:textbox style="mso-fit-shape-to-text:t" inset="0,0,0,0">
                      <w:txbxContent>
                        <w:p w:rsidR="00A4134C" w:rsidRDefault="00A4134C" w:rsidP="001242A6">
                          <w:r>
                            <w:rPr>
                              <w:color w:val="000000"/>
                              <w:lang w:val="en-US"/>
                            </w:rPr>
                            <w:t>(</w:t>
                          </w:r>
                        </w:p>
                      </w:txbxContent>
                    </v:textbox>
                  </v:rect>
                  <v:rect id="_x0000_s2472" style="position:absolute;left:321;top:148;width:71;height:161;mso-wrap-style:none" filled="f" stroked="f">
                    <v:textbox style="mso-fit-shape-to-text:t" inset="0,0,0,0">
                      <w:txbxContent>
                        <w:p w:rsidR="00A4134C" w:rsidRDefault="00A4134C" w:rsidP="001242A6">
                          <w:r>
                            <w:rPr>
                              <w:color w:val="000000"/>
                              <w:sz w:val="14"/>
                              <w:szCs w:val="14"/>
                              <w:lang w:val="en-US"/>
                            </w:rPr>
                            <w:t>1</w:t>
                          </w:r>
                        </w:p>
                      </w:txbxContent>
                    </v:textbox>
                  </v:rect>
                  <v:rect id="_x0000_s2473" style="position:absolute;left:591;top:149;width:39;height:161;mso-wrap-style:none" filled="f" stroked="f">
                    <v:textbox style="mso-fit-shape-to-text:t" inset="0,0,0,0">
                      <w:txbxContent>
                        <w:p w:rsidR="00A4134C" w:rsidRDefault="00A4134C" w:rsidP="001242A6">
                          <w:proofErr w:type="spellStart"/>
                          <w:r>
                            <w:rPr>
                              <w:i/>
                              <w:iCs/>
                              <w:color w:val="000000"/>
                              <w:sz w:val="14"/>
                              <w:szCs w:val="14"/>
                              <w:lang w:val="en-US"/>
                            </w:rPr>
                            <w:t>i</w:t>
                          </w:r>
                          <w:proofErr w:type="spellEnd"/>
                        </w:p>
                      </w:txbxContent>
                    </v:textbox>
                  </v:rect>
                  <v:rect id="_x0000_s2474" style="position:absolute;left:209;top:149;width:39;height:161;mso-wrap-style:none" filled="f" stroked="f">
                    <v:textbox style="mso-fit-shape-to-text:t" inset="0,0,0,0">
                      <w:txbxContent>
                        <w:p w:rsidR="00A4134C" w:rsidRDefault="00A4134C" w:rsidP="001242A6">
                          <w:proofErr w:type="spellStart"/>
                          <w:r>
                            <w:rPr>
                              <w:i/>
                              <w:iCs/>
                              <w:color w:val="000000"/>
                              <w:sz w:val="14"/>
                              <w:szCs w:val="14"/>
                              <w:lang w:val="en-US"/>
                            </w:rPr>
                            <w:t>i</w:t>
                          </w:r>
                          <w:proofErr w:type="spellEnd"/>
                        </w:p>
                      </w:txbxContent>
                    </v:textbox>
                  </v:rect>
                  <v:rect id="_x0000_s2475" style="position:absolute;left:481;top:24;width:121;height:276;mso-wrap-style:none" filled="f" stroked="f">
                    <v:textbox style="mso-fit-shape-to-text:t" inset="0,0,0,0">
                      <w:txbxContent>
                        <w:p w:rsidR="00A4134C" w:rsidRDefault="00A4134C" w:rsidP="001242A6">
                          <w:r>
                            <w:rPr>
                              <w:i/>
                              <w:iCs/>
                              <w:color w:val="000000"/>
                              <w:lang w:val="en-US"/>
                            </w:rPr>
                            <w:t>a</w:t>
                          </w:r>
                        </w:p>
                      </w:txbxContent>
                    </v:textbox>
                  </v:rect>
                  <v:rect id="_x0000_s2476" style="position:absolute;left:98;top:24;width:121;height:276;mso-wrap-style:none" filled="f" stroked="f">
                    <v:textbox style="mso-fit-shape-to-text:t" inset="0,0,0,0">
                      <w:txbxContent>
                        <w:p w:rsidR="00A4134C" w:rsidRDefault="00A4134C" w:rsidP="001242A6">
                          <w:r>
                            <w:rPr>
                              <w:i/>
                              <w:iCs/>
                              <w:color w:val="000000"/>
                              <w:lang w:val="en-US"/>
                            </w:rPr>
                            <w:t>a</w:t>
                          </w:r>
                        </w:p>
                      </w:txbxContent>
                    </v:textbox>
                  </v:rect>
                  <v:rect id="_x0000_s2477" style="position:absolute;left:255;top:133;width:77;height:172;mso-wrap-style:none" filled="f" stroked="f">
                    <v:textbox style="mso-fit-shape-to-text:t" inset="0,0,0,0">
                      <w:txbxContent>
                        <w:p w:rsidR="00A4134C" w:rsidRDefault="00A4134C" w:rsidP="001242A6">
                          <w:r>
                            <w:rPr>
                              <w:rFonts w:ascii="Symbol" w:hAnsi="Symbol" w:cs="Symbol"/>
                              <w:color w:val="000000"/>
                              <w:sz w:val="14"/>
                              <w:szCs w:val="14"/>
                              <w:lang w:val="en-US"/>
                            </w:rPr>
                            <w:t></w:t>
                          </w:r>
                        </w:p>
                      </w:txbxContent>
                    </v:textbox>
                  </v:rect>
                  <w10:wrap type="none"/>
                  <w10:anchorlock/>
                </v:group>
              </w:pict>
            </w:r>
          </w:p>
        </w:tc>
        <w:tc>
          <w:tcPr>
            <w:tcW w:w="959" w:type="dxa"/>
            <w:tcBorders>
              <w:top w:val="nil"/>
            </w:tcBorders>
            <w:vAlign w:val="center"/>
          </w:tcPr>
          <w:p w:rsidR="001242A6" w:rsidRPr="001242A6" w:rsidRDefault="00DD029A" w:rsidP="008E77E3">
            <w:pPr>
              <w:widowControl w:val="0"/>
              <w:ind w:firstLine="340"/>
              <w:jc w:val="center"/>
              <w:rPr>
                <w:sz w:val="22"/>
                <w:szCs w:val="22"/>
              </w:rPr>
            </w:pPr>
            <w:r>
              <w:rPr>
                <w:sz w:val="22"/>
                <w:szCs w:val="22"/>
              </w:rPr>
            </w:r>
            <w:r>
              <w:rPr>
                <w:sz w:val="22"/>
                <w:szCs w:val="22"/>
              </w:rPr>
              <w:pict>
                <v:group id="_x0000_s2460" editas="canvas" style="width:23.6pt;height:15pt;mso-position-horizontal-relative:char;mso-position-vertical-relative:line" coordsize="472,300">
                  <o:lock v:ext="edit" aspectratio="t"/>
                  <v:shape id="_x0000_s2461" type="#_x0000_t75" style="position:absolute;width:472;height:300" o:preferrelative="f">
                    <v:fill o:detectmouseclick="t"/>
                    <v:path o:extrusionok="t" o:connecttype="none"/>
                    <o:lock v:ext="edit" text="t"/>
                  </v:shape>
                  <v:rect id="_x0000_s2462" style="position:absolute;left:360;top:4;width:80;height:276;mso-wrap-style:none" filled="f" stroked="f">
                    <v:textbox style="mso-fit-shape-to-text:t" inset="0,0,0,0">
                      <w:txbxContent>
                        <w:p w:rsidR="00A4134C" w:rsidRDefault="00A4134C" w:rsidP="001242A6">
                          <w:r>
                            <w:rPr>
                              <w:color w:val="000000"/>
                              <w:lang w:val="en-US"/>
                            </w:rPr>
                            <w:t>]</w:t>
                          </w:r>
                        </w:p>
                      </w:txbxContent>
                    </v:textbox>
                  </v:rect>
                  <v:rect id="_x0000_s2463" style="position:absolute;left:265;top:4;width:121;height:276;mso-wrap-style:none" filled="f" stroked="f">
                    <v:textbox style="mso-fit-shape-to-text:t" inset="0,0,0,0">
                      <w:txbxContent>
                        <w:p w:rsidR="00A4134C" w:rsidRDefault="00A4134C" w:rsidP="001242A6">
                          <w:r>
                            <w:rPr>
                              <w:color w:val="000000"/>
                              <w:lang w:val="en-US"/>
                            </w:rPr>
                            <w:t>1</w:t>
                          </w:r>
                        </w:p>
                      </w:txbxContent>
                    </v:textbox>
                  </v:rect>
                  <v:rect id="_x0000_s2464" style="position:absolute;left:207;top:4;width:61;height:276;mso-wrap-style:none" filled="f" stroked="f">
                    <v:textbox style="mso-fit-shape-to-text:t" inset="0,0,0,0">
                      <w:txbxContent>
                        <w:p w:rsidR="00A4134C" w:rsidRDefault="00A4134C" w:rsidP="001242A6">
                          <w:r>
                            <w:rPr>
                              <w:color w:val="000000"/>
                              <w:lang w:val="en-US"/>
                            </w:rPr>
                            <w:t>,</w:t>
                          </w:r>
                        </w:p>
                      </w:txbxContent>
                    </v:textbox>
                  </v:rect>
                  <v:rect id="_x0000_s2465" style="position:absolute;left:97;top:4;width:121;height:276;mso-wrap-style:none" filled="f" stroked="f">
                    <v:textbox style="mso-fit-shape-to-text:t" inset="0,0,0,0">
                      <w:txbxContent>
                        <w:p w:rsidR="00A4134C" w:rsidRDefault="00A4134C" w:rsidP="001242A6">
                          <w:r>
                            <w:rPr>
                              <w:color w:val="000000"/>
                              <w:lang w:val="en-US"/>
                            </w:rPr>
                            <w:t>0</w:t>
                          </w:r>
                        </w:p>
                      </w:txbxContent>
                    </v:textbox>
                  </v:rect>
                  <v:rect id="_x0000_s2466" style="position:absolute;left:20;top:4;width:80;height:276;mso-wrap-style:none" filled="f" stroked="f">
                    <v:textbox style="mso-fit-shape-to-text:t" inset="0,0,0,0">
                      <w:txbxContent>
                        <w:p w:rsidR="00A4134C" w:rsidRDefault="00A4134C" w:rsidP="001242A6">
                          <w:r>
                            <w:rPr>
                              <w:color w:val="000000"/>
                              <w:lang w:val="en-US"/>
                            </w:rPr>
                            <w:t>(</w:t>
                          </w:r>
                        </w:p>
                      </w:txbxContent>
                    </v:textbox>
                  </v:rect>
                  <w10:wrap type="none"/>
                  <w10:anchorlock/>
                </v:group>
              </w:pict>
            </w:r>
          </w:p>
        </w:tc>
        <w:tc>
          <w:tcPr>
            <w:tcW w:w="959" w:type="dxa"/>
            <w:tcBorders>
              <w:top w:val="nil"/>
            </w:tcBorders>
            <w:vAlign w:val="center"/>
          </w:tcPr>
          <w:p w:rsidR="001242A6" w:rsidRPr="001242A6" w:rsidRDefault="00DD029A" w:rsidP="008E77E3">
            <w:pPr>
              <w:widowControl w:val="0"/>
              <w:ind w:firstLine="340"/>
              <w:jc w:val="center"/>
              <w:rPr>
                <w:sz w:val="22"/>
                <w:szCs w:val="22"/>
              </w:rPr>
            </w:pPr>
            <w:r>
              <w:rPr>
                <w:sz w:val="22"/>
                <w:szCs w:val="22"/>
              </w:rPr>
            </w:r>
            <w:r>
              <w:rPr>
                <w:sz w:val="22"/>
                <w:szCs w:val="22"/>
              </w:rPr>
              <w:pict>
                <v:group id="_x0000_s2453" editas="canvas" style="width:23.6pt;height:15pt;mso-position-horizontal-relative:char;mso-position-vertical-relative:line" coordsize="472,300">
                  <o:lock v:ext="edit" aspectratio="t"/>
                  <v:shape id="_x0000_s2454" type="#_x0000_t75" style="position:absolute;width:472;height:300" o:preferrelative="f">
                    <v:fill o:detectmouseclick="t"/>
                    <v:path o:extrusionok="t" o:connecttype="none"/>
                    <o:lock v:ext="edit" text="t"/>
                  </v:shape>
                  <v:rect id="_x0000_s2455" style="position:absolute;left:364;top:4;width:80;height:276;mso-wrap-style:none" filled="f" stroked="f">
                    <v:textbox style="mso-fit-shape-to-text:t" inset="0,0,0,0">
                      <w:txbxContent>
                        <w:p w:rsidR="00A4134C" w:rsidRDefault="00A4134C" w:rsidP="001242A6">
                          <w:r>
                            <w:rPr>
                              <w:color w:val="000000"/>
                              <w:lang w:val="en-US"/>
                            </w:rPr>
                            <w:t>]</w:t>
                          </w:r>
                        </w:p>
                      </w:txbxContent>
                    </v:textbox>
                  </v:rect>
                  <v:rect id="_x0000_s2456" style="position:absolute;left:251;top:4;width:121;height:276;mso-wrap-style:none" filled="f" stroked="f">
                    <v:textbox style="mso-fit-shape-to-text:t" inset="0,0,0,0">
                      <w:txbxContent>
                        <w:p w:rsidR="00A4134C" w:rsidRDefault="00A4134C" w:rsidP="001242A6">
                          <w:r>
                            <w:rPr>
                              <w:color w:val="000000"/>
                              <w:lang w:val="en-US"/>
                            </w:rPr>
                            <w:t>2</w:t>
                          </w:r>
                        </w:p>
                      </w:txbxContent>
                    </v:textbox>
                  </v:rect>
                  <v:rect id="_x0000_s2457" style="position:absolute;left:169;top:4;width:61;height:276;mso-wrap-style:none" filled="f" stroked="f">
                    <v:textbox style="mso-fit-shape-to-text:t" inset="0,0,0,0">
                      <w:txbxContent>
                        <w:p w:rsidR="00A4134C" w:rsidRDefault="00A4134C" w:rsidP="001242A6">
                          <w:r>
                            <w:rPr>
                              <w:color w:val="000000"/>
                              <w:lang w:val="en-US"/>
                            </w:rPr>
                            <w:t>,</w:t>
                          </w:r>
                        </w:p>
                      </w:txbxContent>
                    </v:textbox>
                  </v:rect>
                  <v:rect id="_x0000_s2458" style="position:absolute;left:76;top:4;width:121;height:276;mso-wrap-style:none" filled="f" stroked="f">
                    <v:textbox style="mso-fit-shape-to-text:t" inset="0,0,0,0">
                      <w:txbxContent>
                        <w:p w:rsidR="00A4134C" w:rsidRDefault="00A4134C" w:rsidP="001242A6">
                          <w:r>
                            <w:rPr>
                              <w:color w:val="000000"/>
                              <w:lang w:val="en-US"/>
                            </w:rPr>
                            <w:t>1</w:t>
                          </w:r>
                        </w:p>
                      </w:txbxContent>
                    </v:textbox>
                  </v:rect>
                  <v:rect id="_x0000_s2459" style="position:absolute;left:20;top:4;width:80;height:276;mso-wrap-style:none" filled="f" stroked="f">
                    <v:textbox style="mso-fit-shape-to-text:t" inset="0,0,0,0">
                      <w:txbxContent>
                        <w:p w:rsidR="00A4134C" w:rsidRDefault="00A4134C" w:rsidP="001242A6">
                          <w:r>
                            <w:rPr>
                              <w:color w:val="000000"/>
                              <w:lang w:val="en-US"/>
                            </w:rPr>
                            <w:t>(</w:t>
                          </w:r>
                        </w:p>
                      </w:txbxContent>
                    </v:textbox>
                  </v:rect>
                  <w10:wrap type="none"/>
                  <w10:anchorlock/>
                </v:group>
              </w:pict>
            </w:r>
          </w:p>
        </w:tc>
        <w:tc>
          <w:tcPr>
            <w:tcW w:w="981" w:type="dxa"/>
            <w:tcBorders>
              <w:top w:val="nil"/>
            </w:tcBorders>
            <w:vAlign w:val="center"/>
          </w:tcPr>
          <w:p w:rsidR="001242A6" w:rsidRPr="001242A6" w:rsidRDefault="00DD029A" w:rsidP="008E77E3">
            <w:pPr>
              <w:widowControl w:val="0"/>
              <w:ind w:firstLine="340"/>
              <w:jc w:val="center"/>
              <w:rPr>
                <w:sz w:val="22"/>
                <w:szCs w:val="22"/>
              </w:rPr>
            </w:pPr>
            <w:r>
              <w:rPr>
                <w:sz w:val="22"/>
                <w:szCs w:val="22"/>
              </w:rPr>
            </w:r>
            <w:r>
              <w:rPr>
                <w:sz w:val="22"/>
                <w:szCs w:val="22"/>
              </w:rPr>
              <w:pict>
                <v:group id="_x0000_s2446" editas="canvas" style="width:24.75pt;height:15pt;mso-position-horizontal-relative:char;mso-position-vertical-relative:line" coordsize="495,300">
                  <o:lock v:ext="edit" aspectratio="t"/>
                  <v:shape id="_x0000_s2447" type="#_x0000_t75" style="position:absolute;width:495;height:300" o:preferrelative="f">
                    <v:fill o:detectmouseclick="t"/>
                    <v:path o:extrusionok="t" o:connecttype="none"/>
                    <o:lock v:ext="edit" text="t"/>
                  </v:shape>
                  <v:rect id="_x0000_s2448" style="position:absolute;left:381;top:4;width:80;height:276;mso-wrap-style:none" filled="f" stroked="f">
                    <v:textbox style="mso-fit-shape-to-text:t" inset="0,0,0,0">
                      <w:txbxContent>
                        <w:p w:rsidR="00A4134C" w:rsidRDefault="00A4134C" w:rsidP="001242A6">
                          <w:r>
                            <w:rPr>
                              <w:color w:val="000000"/>
                              <w:lang w:val="en-US"/>
                            </w:rPr>
                            <w:t>]</w:t>
                          </w:r>
                        </w:p>
                      </w:txbxContent>
                    </v:textbox>
                  </v:rect>
                  <v:rect id="_x0000_s2449" style="position:absolute;left:278;top:4;width:121;height:276;mso-wrap-style:none" filled="f" stroked="f">
                    <v:textbox style="mso-fit-shape-to-text:t" inset="0,0,0,0">
                      <w:txbxContent>
                        <w:p w:rsidR="00A4134C" w:rsidRDefault="00A4134C" w:rsidP="001242A6">
                          <w:r>
                            <w:rPr>
                              <w:color w:val="000000"/>
                              <w:lang w:val="en-US"/>
                            </w:rPr>
                            <w:t>3</w:t>
                          </w:r>
                        </w:p>
                      </w:txbxContent>
                    </v:textbox>
                  </v:rect>
                  <v:rect id="_x0000_s2450" style="position:absolute;left:204;top:4;width:61;height:276;mso-wrap-style:none" filled="f" stroked="f">
                    <v:textbox style="mso-fit-shape-to-text:t" inset="0,0,0,0">
                      <w:txbxContent>
                        <w:p w:rsidR="00A4134C" w:rsidRDefault="00A4134C" w:rsidP="001242A6">
                          <w:r>
                            <w:rPr>
                              <w:color w:val="000000"/>
                              <w:lang w:val="en-US"/>
                            </w:rPr>
                            <w:t>,</w:t>
                          </w:r>
                        </w:p>
                      </w:txbxContent>
                    </v:textbox>
                  </v:rect>
                  <v:rect id="_x0000_s2451" style="position:absolute;left:98;top:4;width:121;height:276;mso-wrap-style:none" filled="f" stroked="f">
                    <v:textbox style="mso-fit-shape-to-text:t" inset="0,0,0,0">
                      <w:txbxContent>
                        <w:p w:rsidR="00A4134C" w:rsidRDefault="00A4134C" w:rsidP="001242A6">
                          <w:r>
                            <w:rPr>
                              <w:color w:val="000000"/>
                              <w:lang w:val="en-US"/>
                            </w:rPr>
                            <w:t>2</w:t>
                          </w:r>
                        </w:p>
                      </w:txbxContent>
                    </v:textbox>
                  </v:rect>
                  <v:rect id="_x0000_s2452" style="position:absolute;left:19;top:4;width:80;height:276;mso-wrap-style:none" filled="f" stroked="f">
                    <v:textbox style="mso-fit-shape-to-text:t" inset="0,0,0,0">
                      <w:txbxContent>
                        <w:p w:rsidR="00A4134C" w:rsidRDefault="00A4134C" w:rsidP="001242A6">
                          <w:r>
                            <w:rPr>
                              <w:color w:val="000000"/>
                              <w:lang w:val="en-US"/>
                            </w:rPr>
                            <w:t>(</w:t>
                          </w:r>
                        </w:p>
                      </w:txbxContent>
                    </v:textbox>
                  </v:rect>
                  <w10:wrap type="none"/>
                  <w10:anchorlock/>
                </v:group>
              </w:pict>
            </w:r>
          </w:p>
        </w:tc>
        <w:tc>
          <w:tcPr>
            <w:tcW w:w="981" w:type="dxa"/>
            <w:tcBorders>
              <w:top w:val="nil"/>
            </w:tcBorders>
            <w:vAlign w:val="center"/>
          </w:tcPr>
          <w:p w:rsidR="001242A6" w:rsidRPr="001242A6" w:rsidRDefault="00DD029A" w:rsidP="008E77E3">
            <w:pPr>
              <w:widowControl w:val="0"/>
              <w:ind w:firstLine="340"/>
              <w:jc w:val="center"/>
              <w:rPr>
                <w:sz w:val="22"/>
                <w:szCs w:val="22"/>
              </w:rPr>
            </w:pPr>
            <w:r>
              <w:rPr>
                <w:sz w:val="22"/>
                <w:szCs w:val="22"/>
              </w:rPr>
            </w:r>
            <w:r>
              <w:rPr>
                <w:sz w:val="22"/>
                <w:szCs w:val="22"/>
              </w:rPr>
              <w:pict>
                <v:group id="_x0000_s2439" editas="canvas" style="width:24.75pt;height:15pt;mso-position-horizontal-relative:char;mso-position-vertical-relative:line" coordsize="495,300">
                  <o:lock v:ext="edit" aspectratio="t"/>
                  <v:shape id="_x0000_s2440" type="#_x0000_t75" style="position:absolute;width:495;height:300" o:preferrelative="f">
                    <v:fill o:detectmouseclick="t"/>
                    <v:path o:extrusionok="t" o:connecttype="none"/>
                    <o:lock v:ext="edit" text="t"/>
                  </v:shape>
                  <v:rect id="_x0000_s2441" style="position:absolute;left:381;top:4;width:80;height:276;mso-wrap-style:none" filled="f" stroked="f">
                    <v:textbox style="mso-fit-shape-to-text:t" inset="0,0,0,0">
                      <w:txbxContent>
                        <w:p w:rsidR="00A4134C" w:rsidRDefault="00A4134C" w:rsidP="001242A6">
                          <w:r>
                            <w:rPr>
                              <w:color w:val="000000"/>
                              <w:lang w:val="en-US"/>
                            </w:rPr>
                            <w:t>]</w:t>
                          </w:r>
                        </w:p>
                      </w:txbxContent>
                    </v:textbox>
                  </v:rect>
                  <v:rect id="_x0000_s2442" style="position:absolute;left:272;top:4;width:121;height:276;mso-wrap-style:none" filled="f" stroked="f">
                    <v:textbox style="mso-fit-shape-to-text:t" inset="0,0,0,0">
                      <w:txbxContent>
                        <w:p w:rsidR="00A4134C" w:rsidRDefault="00A4134C" w:rsidP="001242A6">
                          <w:r>
                            <w:rPr>
                              <w:color w:val="000000"/>
                              <w:lang w:val="en-US"/>
                            </w:rPr>
                            <w:t>4</w:t>
                          </w:r>
                        </w:p>
                      </w:txbxContent>
                    </v:textbox>
                  </v:rect>
                  <v:rect id="_x0000_s2443" style="position:absolute;left:190;top:4;width:61;height:276;mso-wrap-style:none" filled="f" stroked="f">
                    <v:textbox style="mso-fit-shape-to-text:t" inset="0,0,0,0">
                      <w:txbxContent>
                        <w:p w:rsidR="00A4134C" w:rsidRDefault="00A4134C" w:rsidP="001242A6">
                          <w:r>
                            <w:rPr>
                              <w:color w:val="000000"/>
                              <w:lang w:val="en-US"/>
                            </w:rPr>
                            <w:t>,</w:t>
                          </w:r>
                        </w:p>
                      </w:txbxContent>
                    </v:textbox>
                  </v:rect>
                  <v:rect id="_x0000_s2444" style="position:absolute;left:91;top:4;width:121;height:276;mso-wrap-style:none" filled="f" stroked="f">
                    <v:textbox style="mso-fit-shape-to-text:t" inset="0,0,0,0">
                      <w:txbxContent>
                        <w:p w:rsidR="00A4134C" w:rsidRDefault="00A4134C" w:rsidP="001242A6">
                          <w:r>
                            <w:rPr>
                              <w:color w:val="000000"/>
                              <w:lang w:val="en-US"/>
                            </w:rPr>
                            <w:t>3</w:t>
                          </w:r>
                        </w:p>
                      </w:txbxContent>
                    </v:textbox>
                  </v:rect>
                  <v:rect id="_x0000_s2445" style="position:absolute;left:19;top:4;width:80;height:276;mso-wrap-style:none" filled="f" stroked="f">
                    <v:textbox style="mso-fit-shape-to-text:t" inset="0,0,0,0">
                      <w:txbxContent>
                        <w:p w:rsidR="00A4134C" w:rsidRDefault="00A4134C" w:rsidP="001242A6">
                          <w:r>
                            <w:rPr>
                              <w:color w:val="000000"/>
                              <w:lang w:val="en-US"/>
                            </w:rPr>
                            <w:t>(</w:t>
                          </w:r>
                        </w:p>
                      </w:txbxContent>
                    </v:textbox>
                  </v:rect>
                  <w10:wrap type="none"/>
                  <w10:anchorlock/>
                </v:group>
              </w:pict>
            </w:r>
          </w:p>
        </w:tc>
        <w:tc>
          <w:tcPr>
            <w:tcW w:w="990" w:type="dxa"/>
            <w:tcBorders>
              <w:top w:val="nil"/>
              <w:right w:val="nil"/>
            </w:tcBorders>
            <w:vAlign w:val="center"/>
          </w:tcPr>
          <w:p w:rsidR="001242A6" w:rsidRPr="001242A6" w:rsidRDefault="00DD029A" w:rsidP="008E77E3">
            <w:pPr>
              <w:widowControl w:val="0"/>
              <w:ind w:firstLine="340"/>
              <w:jc w:val="center"/>
              <w:rPr>
                <w:sz w:val="22"/>
                <w:szCs w:val="22"/>
              </w:rPr>
            </w:pPr>
            <w:r>
              <w:rPr>
                <w:sz w:val="22"/>
                <w:szCs w:val="22"/>
              </w:rPr>
            </w:r>
            <w:r>
              <w:rPr>
                <w:sz w:val="22"/>
                <w:szCs w:val="22"/>
              </w:rPr>
              <w:pict>
                <v:group id="_x0000_s2432" editas="canvas" style="width:25.35pt;height:15pt;mso-position-horizontal-relative:char;mso-position-vertical-relative:line" coordsize="507,300">
                  <o:lock v:ext="edit" aspectratio="t"/>
                  <v:shape id="_x0000_s2433" type="#_x0000_t75" style="position:absolute;width:507;height:300" o:preferrelative="f">
                    <v:fill o:detectmouseclick="t"/>
                    <v:path o:extrusionok="t" o:connecttype="none"/>
                    <o:lock v:ext="edit" text="t"/>
                  </v:shape>
                  <v:rect id="_x0000_s2434" style="position:absolute;left:392;top:4;width:80;height:276;mso-wrap-style:none" filled="f" stroked="f">
                    <v:textbox style="mso-fit-shape-to-text:t" inset="0,0,0,0">
                      <w:txbxContent>
                        <w:p w:rsidR="00A4134C" w:rsidRDefault="00A4134C" w:rsidP="001242A6">
                          <w:r>
                            <w:rPr>
                              <w:color w:val="000000"/>
                              <w:lang w:val="en-US"/>
                            </w:rPr>
                            <w:t>]</w:t>
                          </w:r>
                        </w:p>
                      </w:txbxContent>
                    </v:textbox>
                  </v:rect>
                  <v:rect id="_x0000_s2435" style="position:absolute;left:283;top:4;width:121;height:276;mso-wrap-style:none" filled="f" stroked="f">
                    <v:textbox style="mso-fit-shape-to-text:t" inset="0,0,0,0">
                      <w:txbxContent>
                        <w:p w:rsidR="00A4134C" w:rsidRDefault="00A4134C" w:rsidP="001242A6">
                          <w:r>
                            <w:rPr>
                              <w:color w:val="000000"/>
                              <w:lang w:val="en-US"/>
                            </w:rPr>
                            <w:t>5</w:t>
                          </w:r>
                        </w:p>
                      </w:txbxContent>
                    </v:textbox>
                  </v:rect>
                  <v:rect id="_x0000_s2436" style="position:absolute;left:209;top:4;width:61;height:276;mso-wrap-style:none" filled="f" stroked="f">
                    <v:textbox style="mso-fit-shape-to-text:t" inset="0,0,0,0">
                      <w:txbxContent>
                        <w:p w:rsidR="00A4134C" w:rsidRDefault="00A4134C" w:rsidP="001242A6">
                          <w:r>
                            <w:rPr>
                              <w:color w:val="000000"/>
                              <w:lang w:val="en-US"/>
                            </w:rPr>
                            <w:t>,</w:t>
                          </w:r>
                        </w:p>
                      </w:txbxContent>
                    </v:textbox>
                  </v:rect>
                  <v:rect id="_x0000_s2437" style="position:absolute;left:100;top:4;width:121;height:276;mso-wrap-style:none" filled="f" stroked="f">
                    <v:textbox style="mso-fit-shape-to-text:t" inset="0,0,0,0">
                      <w:txbxContent>
                        <w:p w:rsidR="00A4134C" w:rsidRDefault="00A4134C" w:rsidP="001242A6">
                          <w:r>
                            <w:rPr>
                              <w:color w:val="000000"/>
                              <w:lang w:val="en-US"/>
                            </w:rPr>
                            <w:t>4</w:t>
                          </w:r>
                        </w:p>
                      </w:txbxContent>
                    </v:textbox>
                  </v:rect>
                  <v:rect id="_x0000_s2438" style="position:absolute;left:20;top:4;width:80;height:276;mso-wrap-style:none" filled="f" stroked="f">
                    <v:textbox style="mso-fit-shape-to-text:t" inset="0,0,0,0">
                      <w:txbxContent>
                        <w:p w:rsidR="00A4134C" w:rsidRPr="003472D2" w:rsidRDefault="00A4134C" w:rsidP="001242A6">
                          <w:pPr>
                            <w:rPr>
                              <w:lang w:val="en-US"/>
                            </w:rPr>
                          </w:pPr>
                          <w:r>
                            <w:rPr>
                              <w:color w:val="000000"/>
                              <w:lang w:val="en-US"/>
                            </w:rPr>
                            <w:t>(</w:t>
                          </w:r>
                        </w:p>
                      </w:txbxContent>
                    </v:textbox>
                  </v:rect>
                  <w10:wrap type="none"/>
                  <w10:anchorlock/>
                </v:group>
              </w:pict>
            </w:r>
          </w:p>
        </w:tc>
      </w:tr>
      <w:tr w:rsidR="001242A6" w:rsidRPr="001242A6" w:rsidTr="00B7792E">
        <w:tc>
          <w:tcPr>
            <w:tcW w:w="1469" w:type="dxa"/>
            <w:tcBorders>
              <w:left w:val="nil"/>
              <w:bottom w:val="nil"/>
            </w:tcBorders>
            <w:vAlign w:val="center"/>
          </w:tcPr>
          <w:p w:rsidR="001242A6" w:rsidRPr="001242A6" w:rsidRDefault="00DD029A" w:rsidP="008E77E3">
            <w:pPr>
              <w:widowControl w:val="0"/>
              <w:ind w:firstLine="340"/>
              <w:jc w:val="center"/>
              <w:rPr>
                <w:sz w:val="22"/>
                <w:szCs w:val="22"/>
              </w:rPr>
            </w:pPr>
            <w:r>
              <w:rPr>
                <w:sz w:val="22"/>
                <w:szCs w:val="22"/>
              </w:rPr>
            </w:r>
            <w:r w:rsidR="008E77E3">
              <w:rPr>
                <w:sz w:val="22"/>
                <w:szCs w:val="22"/>
              </w:rPr>
              <w:pict>
                <v:group id="_x0000_s2418" editas="canvas" style="width:58.75pt;height:22.4pt;mso-position-horizontal-relative:char;mso-position-vertical-relative:line" coordsize="1175,448">
                  <o:lock v:ext="edit" aspectratio="t"/>
                  <v:shape id="_x0000_s2419" type="#_x0000_t75" style="position:absolute;width:1175;height:448" o:preferrelative="f">
                    <v:fill o:detectmouseclick="t"/>
                    <v:path o:extrusionok="t" o:connecttype="none"/>
                    <o:lock v:ext="edit" text="t"/>
                  </v:shape>
                  <v:rect id="_x0000_s2420" style="position:absolute;left:996;top:63;width:160;height:276;mso-wrap-style:none" filled="f" stroked="f">
                    <v:textbox style="mso-fit-shape-to-text:t" inset="0,0,0,0">
                      <w:txbxContent>
                        <w:p w:rsidR="00A4134C" w:rsidRDefault="00A4134C" w:rsidP="001242A6">
                          <w:r>
                            <w:rPr>
                              <w:color w:val="000000"/>
                              <w:lang w:val="en-US"/>
                            </w:rPr>
                            <w:t>])</w:t>
                          </w:r>
                        </w:p>
                      </w:txbxContent>
                    </v:textbox>
                  </v:rect>
                  <v:rect id="_x0000_s2421" style="position:absolute;left:738;top:63;width:61;height:276;mso-wrap-style:none" filled="f" stroked="f">
                    <v:textbox style="mso-fit-shape-to-text:t" inset="0,0,0,0">
                      <w:txbxContent>
                        <w:p w:rsidR="00A4134C" w:rsidRDefault="00A4134C" w:rsidP="001242A6">
                          <w:r>
                            <w:rPr>
                              <w:color w:val="000000"/>
                              <w:lang w:val="en-US"/>
                            </w:rPr>
                            <w:t>,</w:t>
                          </w:r>
                        </w:p>
                      </w:txbxContent>
                    </v:textbox>
                  </v:rect>
                  <v:rect id="_x0000_s2422" style="position:absolute;left:281;top:63;width:160;height:276;mso-wrap-style:none" filled="f" stroked="f">
                    <v:textbox style="mso-fit-shape-to-text:t" inset="0,0,0,0">
                      <w:txbxContent>
                        <w:p w:rsidR="00A4134C" w:rsidRDefault="00A4134C" w:rsidP="001242A6">
                          <w:r>
                            <w:rPr>
                              <w:color w:val="000000"/>
                              <w:lang w:val="en-US"/>
                            </w:rPr>
                            <w:t>((</w:t>
                          </w:r>
                        </w:p>
                      </w:txbxContent>
                    </v:textbox>
                  </v:rect>
                  <v:rect id="_x0000_s2423" style="position:absolute;left:655;top:187;width:71;height:161;mso-wrap-style:none" filled="f" stroked="f">
                    <v:textbox style="mso-fit-shape-to-text:t" inset="0,0,0,0">
                      <w:txbxContent>
                        <w:p w:rsidR="00A4134C" w:rsidRDefault="00A4134C" w:rsidP="001242A6">
                          <w:r>
                            <w:rPr>
                              <w:color w:val="000000"/>
                              <w:sz w:val="14"/>
                              <w:szCs w:val="14"/>
                              <w:lang w:val="en-US"/>
                            </w:rPr>
                            <w:t>1</w:t>
                          </w:r>
                        </w:p>
                      </w:txbxContent>
                    </v:textbox>
                  </v:rect>
                  <v:rect id="_x0000_s2424" style="position:absolute;left:925;top:188;width:39;height:161;mso-wrap-style:none" filled="f" stroked="f">
                    <v:textbox style="mso-fit-shape-to-text:t" inset="0,0,0,0">
                      <w:txbxContent>
                        <w:p w:rsidR="00A4134C" w:rsidRDefault="00A4134C" w:rsidP="001242A6">
                          <w:proofErr w:type="spellStart"/>
                          <w:r>
                            <w:rPr>
                              <w:i/>
                              <w:iCs/>
                              <w:color w:val="000000"/>
                              <w:sz w:val="14"/>
                              <w:szCs w:val="14"/>
                              <w:lang w:val="en-US"/>
                            </w:rPr>
                            <w:t>i</w:t>
                          </w:r>
                          <w:proofErr w:type="spellEnd"/>
                        </w:p>
                      </w:txbxContent>
                    </v:textbox>
                  </v:rect>
                  <v:rect id="_x0000_s2425" style="position:absolute;left:542;top:188;width:39;height:161;mso-wrap-style:none" filled="f" stroked="f">
                    <v:textbox style="mso-fit-shape-to-text:t" inset="0,0,0,0">
                      <w:txbxContent>
                        <w:p w:rsidR="00A4134C" w:rsidRDefault="00A4134C" w:rsidP="001242A6">
                          <w:proofErr w:type="spellStart"/>
                          <w:r>
                            <w:rPr>
                              <w:i/>
                              <w:iCs/>
                              <w:color w:val="000000"/>
                              <w:sz w:val="14"/>
                              <w:szCs w:val="14"/>
                              <w:lang w:val="en-US"/>
                            </w:rPr>
                            <w:t>i</w:t>
                          </w:r>
                          <w:proofErr w:type="spellEnd"/>
                        </w:p>
                      </w:txbxContent>
                    </v:textbox>
                  </v:rect>
                  <v:rect id="_x0000_s2426" style="position:absolute;left:149;top:188;width:71;height:161;mso-wrap-style:none" filled="f" stroked="f">
                    <v:textbox style="mso-fit-shape-to-text:t" inset="0,0,0,0">
                      <w:txbxContent>
                        <w:p w:rsidR="00A4134C" w:rsidRDefault="00A4134C" w:rsidP="001242A6">
                          <w:r>
                            <w:rPr>
                              <w:i/>
                              <w:iCs/>
                              <w:color w:val="000000"/>
                              <w:sz w:val="14"/>
                              <w:szCs w:val="14"/>
                              <w:lang w:val="en-US"/>
                            </w:rPr>
                            <w:t>n</w:t>
                          </w:r>
                        </w:p>
                      </w:txbxContent>
                    </v:textbox>
                  </v:rect>
                  <v:rect id="_x0000_s2427" style="position:absolute;left:815;top:63;width:121;height:276;mso-wrap-style:none" filled="f" stroked="f">
                    <v:textbox style="mso-fit-shape-to-text:t" inset="0,0,0,0">
                      <w:txbxContent>
                        <w:p w:rsidR="00A4134C" w:rsidRDefault="00A4134C" w:rsidP="001242A6">
                          <w:r>
                            <w:rPr>
                              <w:i/>
                              <w:iCs/>
                              <w:color w:val="000000"/>
                              <w:lang w:val="en-US"/>
                            </w:rPr>
                            <w:t>a</w:t>
                          </w:r>
                        </w:p>
                      </w:txbxContent>
                    </v:textbox>
                  </v:rect>
                  <v:rect id="_x0000_s2428" style="position:absolute;left:431;top:63;width:121;height:276;mso-wrap-style:none" filled="f" stroked="f">
                    <v:textbox style="mso-fit-shape-to-text:t" inset="0,0,0,0">
                      <w:txbxContent>
                        <w:p w:rsidR="00A4134C" w:rsidRDefault="00A4134C" w:rsidP="001242A6">
                          <w:r>
                            <w:rPr>
                              <w:i/>
                              <w:iCs/>
                              <w:color w:val="000000"/>
                              <w:lang w:val="en-US"/>
                            </w:rPr>
                            <w:t>a</w:t>
                          </w:r>
                        </w:p>
                      </w:txbxContent>
                    </v:textbox>
                  </v:rect>
                  <v:rect id="_x0000_s2429" style="position:absolute;left:43;top:63;width:147;height:276;mso-wrap-style:none" filled="f" stroked="f">
                    <v:textbox style="mso-fit-shape-to-text:t" inset="0,0,0,0">
                      <w:txbxContent>
                        <w:p w:rsidR="00A4134C" w:rsidRDefault="00A4134C" w:rsidP="001242A6">
                          <w:r>
                            <w:rPr>
                              <w:i/>
                              <w:iCs/>
                              <w:color w:val="000000"/>
                              <w:lang w:val="en-US"/>
                            </w:rPr>
                            <w:t>P</w:t>
                          </w:r>
                        </w:p>
                      </w:txbxContent>
                    </v:textbox>
                  </v:rect>
                  <v:rect id="_x0000_s2430" style="position:absolute;left:589;top:173;width:77;height:172;mso-wrap-style:none" filled="f" stroked="f">
                    <v:textbox style="mso-fit-shape-to-text:t" inset="0,0,0,0">
                      <w:txbxContent>
                        <w:p w:rsidR="00A4134C" w:rsidRDefault="00A4134C" w:rsidP="001242A6">
                          <w:r>
                            <w:rPr>
                              <w:rFonts w:ascii="Symbol" w:hAnsi="Symbol" w:cs="Symbol"/>
                              <w:color w:val="000000"/>
                              <w:sz w:val="14"/>
                              <w:szCs w:val="14"/>
                              <w:lang w:val="en-US"/>
                            </w:rPr>
                            <w:t></w:t>
                          </w:r>
                        </w:p>
                      </w:txbxContent>
                    </v:textbox>
                  </v:rect>
                  <v:rect id="_x0000_s2431" style="position:absolute;left:188;top:21;width:71;height:172;mso-wrap-style:none" filled="f" stroked="f">
                    <v:textbox style="mso-fit-shape-to-text:t" inset="0,0,0,0">
                      <w:txbxContent>
                        <w:p w:rsidR="00A4134C" w:rsidRDefault="00A4134C" w:rsidP="001242A6">
                          <w:r>
                            <w:rPr>
                              <w:rFonts w:ascii="Symbol" w:hAnsi="Symbol" w:cs="Symbol"/>
                              <w:color w:val="000000"/>
                              <w:sz w:val="14"/>
                              <w:szCs w:val="14"/>
                              <w:lang w:val="en-US"/>
                            </w:rPr>
                            <w:t></w:t>
                          </w:r>
                        </w:p>
                      </w:txbxContent>
                    </v:textbox>
                  </v:rect>
                  <w10:wrap type="none"/>
                  <w10:anchorlock/>
                </v:group>
              </w:pict>
            </w:r>
          </w:p>
        </w:tc>
        <w:tc>
          <w:tcPr>
            <w:tcW w:w="959" w:type="dxa"/>
            <w:tcBorders>
              <w:bottom w:val="nil"/>
            </w:tcBorders>
            <w:vAlign w:val="center"/>
          </w:tcPr>
          <w:p w:rsidR="001242A6" w:rsidRPr="001242A6" w:rsidRDefault="001242A6" w:rsidP="008E77E3">
            <w:pPr>
              <w:widowControl w:val="0"/>
              <w:ind w:firstLine="340"/>
              <w:jc w:val="center"/>
              <w:rPr>
                <w:sz w:val="22"/>
                <w:szCs w:val="22"/>
              </w:rPr>
            </w:pPr>
            <w:r w:rsidRPr="001242A6">
              <w:rPr>
                <w:sz w:val="22"/>
                <w:szCs w:val="22"/>
              </w:rPr>
              <w:t>0.05</w:t>
            </w:r>
          </w:p>
        </w:tc>
        <w:tc>
          <w:tcPr>
            <w:tcW w:w="959" w:type="dxa"/>
            <w:tcBorders>
              <w:bottom w:val="nil"/>
            </w:tcBorders>
            <w:vAlign w:val="center"/>
          </w:tcPr>
          <w:p w:rsidR="001242A6" w:rsidRPr="001242A6" w:rsidRDefault="001242A6" w:rsidP="008E77E3">
            <w:pPr>
              <w:widowControl w:val="0"/>
              <w:ind w:firstLine="340"/>
              <w:jc w:val="center"/>
              <w:rPr>
                <w:sz w:val="22"/>
                <w:szCs w:val="22"/>
              </w:rPr>
            </w:pPr>
            <w:r w:rsidRPr="001242A6">
              <w:rPr>
                <w:sz w:val="22"/>
                <w:szCs w:val="22"/>
              </w:rPr>
              <w:t>0.20</w:t>
            </w:r>
          </w:p>
        </w:tc>
        <w:tc>
          <w:tcPr>
            <w:tcW w:w="981" w:type="dxa"/>
            <w:tcBorders>
              <w:bottom w:val="nil"/>
            </w:tcBorders>
            <w:vAlign w:val="center"/>
          </w:tcPr>
          <w:p w:rsidR="001242A6" w:rsidRPr="001242A6" w:rsidRDefault="001242A6" w:rsidP="008E77E3">
            <w:pPr>
              <w:widowControl w:val="0"/>
              <w:ind w:firstLine="340"/>
              <w:jc w:val="center"/>
              <w:rPr>
                <w:sz w:val="22"/>
                <w:szCs w:val="22"/>
              </w:rPr>
            </w:pPr>
            <w:r w:rsidRPr="001242A6">
              <w:rPr>
                <w:sz w:val="22"/>
                <w:szCs w:val="22"/>
              </w:rPr>
              <w:t>0.50</w:t>
            </w:r>
          </w:p>
        </w:tc>
        <w:tc>
          <w:tcPr>
            <w:tcW w:w="981" w:type="dxa"/>
            <w:tcBorders>
              <w:bottom w:val="nil"/>
            </w:tcBorders>
            <w:vAlign w:val="center"/>
          </w:tcPr>
          <w:p w:rsidR="001242A6" w:rsidRPr="001242A6" w:rsidRDefault="001242A6" w:rsidP="008E77E3">
            <w:pPr>
              <w:widowControl w:val="0"/>
              <w:ind w:firstLine="340"/>
              <w:jc w:val="center"/>
              <w:rPr>
                <w:sz w:val="22"/>
                <w:szCs w:val="22"/>
              </w:rPr>
            </w:pPr>
            <w:r w:rsidRPr="001242A6">
              <w:rPr>
                <w:sz w:val="22"/>
                <w:szCs w:val="22"/>
              </w:rPr>
              <w:t>0.20</w:t>
            </w:r>
          </w:p>
        </w:tc>
        <w:tc>
          <w:tcPr>
            <w:tcW w:w="990" w:type="dxa"/>
            <w:tcBorders>
              <w:bottom w:val="nil"/>
              <w:right w:val="nil"/>
            </w:tcBorders>
            <w:vAlign w:val="center"/>
          </w:tcPr>
          <w:p w:rsidR="001242A6" w:rsidRPr="001242A6" w:rsidRDefault="001242A6" w:rsidP="008E77E3">
            <w:pPr>
              <w:widowControl w:val="0"/>
              <w:ind w:firstLine="340"/>
              <w:jc w:val="center"/>
              <w:rPr>
                <w:sz w:val="22"/>
                <w:szCs w:val="22"/>
              </w:rPr>
            </w:pPr>
            <w:r w:rsidRPr="001242A6">
              <w:rPr>
                <w:sz w:val="22"/>
                <w:szCs w:val="22"/>
              </w:rPr>
              <w:t>0.05</w:t>
            </w:r>
          </w:p>
        </w:tc>
      </w:tr>
    </w:tbl>
    <w:p w:rsidR="001242A6" w:rsidRPr="001242A6" w:rsidRDefault="001242A6" w:rsidP="008E77E3">
      <w:pPr>
        <w:widowControl w:val="0"/>
        <w:ind w:firstLine="340"/>
        <w:jc w:val="both"/>
      </w:pPr>
      <w:r w:rsidRPr="001242A6">
        <w:rPr>
          <w:rFonts w:eastAsia="Calibri"/>
          <w:sz w:val="22"/>
          <w:szCs w:val="22"/>
          <w:lang w:val="en-US" w:eastAsia="en-US"/>
        </w:rPr>
        <w:t>The graph of averaged density</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381000" cy="228600"/>
            <wp:effectExtent l="19050" t="0" r="0" b="0"/>
            <wp:docPr id="17677" name="Рисунок 17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77"/>
                    <pic:cNvPicPr>
                      <a:picLocks noChangeAspect="1" noChangeArrowheads="1"/>
                    </pic:cNvPicPr>
                  </pic:nvPicPr>
                  <pic:blipFill>
                    <a:blip r:embed="rId3280" cstate="print"/>
                    <a:srcRect/>
                    <a:stretch>
                      <a:fillRect/>
                    </a:stretch>
                  </pic:blipFill>
                  <pic:spPr bwMode="auto">
                    <a:xfrm>
                      <a:off x="0" y="0"/>
                      <a:ext cx="381000"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 xml:space="preserve">of this distribution of statistical probabilities by the intervals </w:t>
      </w:r>
      <w:r w:rsidR="00DD029A" w:rsidRPr="00DD029A">
        <w:rPr>
          <w:position w:val="-10"/>
          <w:sz w:val="22"/>
          <w:szCs w:val="22"/>
          <w:lang w:eastAsia="en-US"/>
        </w:rPr>
        <w:pict>
          <v:shape id="_x0000_i4717" type="#_x0000_t75" style="width:38.25pt;height:15.75pt">
            <v:imagedata r:id="rId3281" o:title=""/>
          </v:shape>
        </w:pic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381000" cy="228600"/>
            <wp:effectExtent l="0" t="0" r="0" b="0"/>
            <wp:docPr id="17679" name="Рисунок 17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79"/>
                    <pic:cNvPicPr>
                      <a:picLocks noChangeAspect="1" noChangeArrowheads="1"/>
                    </pic:cNvPicPr>
                  </pic:nvPicPr>
                  <pic:blipFill>
                    <a:blip r:embed="rId3282" cstate="print"/>
                    <a:srcRect/>
                    <a:stretch>
                      <a:fillRect/>
                    </a:stretch>
                  </pic:blipFill>
                  <pic:spPr bwMode="auto">
                    <a:xfrm>
                      <a:off x="0" y="0"/>
                      <a:ext cx="381000"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on the set</w:t>
      </w:r>
      <w:r w:rsidRPr="001242A6">
        <w:rPr>
          <w:rFonts w:eastAsia="Calibri"/>
          <w:sz w:val="22"/>
          <w:szCs w:val="22"/>
          <w:lang w:eastAsia="en-US"/>
        </w:rPr>
        <w:t xml:space="preserve"> </w:t>
      </w:r>
      <w:r w:rsidR="00DD029A" w:rsidRPr="00DD029A">
        <w:rPr>
          <w:position w:val="-10"/>
          <w:sz w:val="22"/>
          <w:szCs w:val="22"/>
          <w:lang w:eastAsia="en-US"/>
        </w:rPr>
        <w:pict>
          <v:shape id="_x0000_i4718" type="#_x0000_t75" style="width:206.25pt;height:15pt">
            <v:imagedata r:id="rId3283" o:title=""/>
          </v:shape>
        </w:pict>
      </w:r>
      <w:r w:rsidRPr="001242A6">
        <w:rPr>
          <w:rFonts w:eastAsia="Calibri"/>
          <w:sz w:val="22"/>
          <w:szCs w:val="22"/>
          <w:lang w:eastAsia="en-US"/>
        </w:rPr>
        <w:t xml:space="preserve"> </w:t>
      </w:r>
      <w:r w:rsidRPr="001242A6">
        <w:rPr>
          <w:rFonts w:eastAsia="Calibri"/>
          <w:sz w:val="22"/>
          <w:szCs w:val="22"/>
          <w:lang w:val="en-US" w:eastAsia="en-US"/>
        </w:rPr>
        <w:t>is presented in the Fig</w:t>
      </w:r>
      <w:r w:rsidRPr="001242A6">
        <w:rPr>
          <w:rFonts w:eastAsia="Calibri"/>
          <w:sz w:val="22"/>
          <w:szCs w:val="22"/>
          <w:lang w:eastAsia="en-US"/>
        </w:rPr>
        <w:t>. 21.8.</w:t>
      </w:r>
    </w:p>
    <w:p w:rsidR="001242A6" w:rsidRPr="001242A6" w:rsidRDefault="001242A6" w:rsidP="001242A6">
      <w:pPr>
        <w:widowControl w:val="0"/>
        <w:spacing w:before="120" w:after="120"/>
        <w:jc w:val="center"/>
        <w:rPr>
          <w:rFonts w:eastAsia="Calibri"/>
          <w:sz w:val="22"/>
          <w:szCs w:val="22"/>
          <w:lang w:val="en-US" w:eastAsia="en-US"/>
        </w:rPr>
      </w:pPr>
      <w:r>
        <w:rPr>
          <w:rFonts w:eastAsia="Calibri"/>
          <w:noProof/>
          <w:sz w:val="22"/>
          <w:szCs w:val="22"/>
          <w:lang w:eastAsia="uk-UA"/>
        </w:rPr>
        <w:drawing>
          <wp:inline distT="0" distB="0" distL="0" distR="0">
            <wp:extent cx="2981325" cy="2495550"/>
            <wp:effectExtent l="19050" t="0" r="9525" b="0"/>
            <wp:docPr id="17681" name="Рисунок 1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81"/>
                    <pic:cNvPicPr>
                      <a:picLocks noChangeAspect="1" noChangeArrowheads="1"/>
                    </pic:cNvPicPr>
                  </pic:nvPicPr>
                  <pic:blipFill>
                    <a:blip r:embed="rId3284" cstate="print"/>
                    <a:srcRect/>
                    <a:stretch>
                      <a:fillRect/>
                    </a:stretch>
                  </pic:blipFill>
                  <pic:spPr bwMode="auto">
                    <a:xfrm>
                      <a:off x="0" y="0"/>
                      <a:ext cx="2981325" cy="2495550"/>
                    </a:xfrm>
                    <a:prstGeom prst="rect">
                      <a:avLst/>
                    </a:prstGeom>
                    <a:solidFill>
                      <a:srgbClr val="FFFFFF"/>
                    </a:solidFill>
                    <a:ln w="9525">
                      <a:noFill/>
                      <a:miter lim="800000"/>
                      <a:headEnd/>
                      <a:tailEnd/>
                    </a:ln>
                  </pic:spPr>
                </pic:pic>
              </a:graphicData>
            </a:graphic>
          </wp:inline>
        </w:drawing>
      </w:r>
    </w:p>
    <w:p w:rsidR="001242A6" w:rsidRPr="001242A6" w:rsidRDefault="001242A6" w:rsidP="001242A6">
      <w:pPr>
        <w:widowControl w:val="0"/>
        <w:spacing w:before="120" w:after="120"/>
        <w:jc w:val="center"/>
        <w:rPr>
          <w:rFonts w:eastAsia="Calibri"/>
          <w:sz w:val="22"/>
          <w:szCs w:val="22"/>
          <w:lang w:val="en-US" w:eastAsia="en-US"/>
        </w:rPr>
      </w:pPr>
      <w:r w:rsidRPr="001242A6">
        <w:rPr>
          <w:rFonts w:eastAsia="Calibri"/>
          <w:sz w:val="22"/>
          <w:szCs w:val="22"/>
          <w:lang w:val="en-US" w:eastAsia="en-US"/>
        </w:rPr>
        <w:t>Fig</w:t>
      </w:r>
      <w:r w:rsidRPr="001242A6">
        <w:rPr>
          <w:rFonts w:eastAsia="Calibri"/>
          <w:sz w:val="22"/>
          <w:szCs w:val="22"/>
          <w:lang w:eastAsia="en-US"/>
        </w:rPr>
        <w:t>. 21.8</w:t>
      </w:r>
    </w:p>
    <w:p w:rsidR="008E77E3" w:rsidRDefault="001242A6" w:rsidP="001242A6">
      <w:pPr>
        <w:widowControl w:val="0"/>
        <w:ind w:firstLine="340"/>
        <w:jc w:val="both"/>
        <w:rPr>
          <w:rFonts w:eastAsia="Calibri"/>
          <w:sz w:val="22"/>
          <w:szCs w:val="22"/>
          <w:lang w:eastAsia="en-US"/>
        </w:rPr>
      </w:pPr>
      <w:r w:rsidRPr="001242A6">
        <w:rPr>
          <w:rFonts w:eastAsia="Calibri"/>
          <w:sz w:val="22"/>
          <w:szCs w:val="22"/>
          <w:lang w:val="en-US" w:eastAsia="en-US"/>
        </w:rPr>
        <w:t xml:space="preserve">As events together with the empty set </w:t>
      </w:r>
      <w:r w:rsidRPr="001242A6">
        <w:rPr>
          <w:rFonts w:eastAsia="Calibri"/>
          <w:sz w:val="22"/>
          <w:szCs w:val="22"/>
          <w:lang w:eastAsia="en-US"/>
        </w:rPr>
        <w:t xml:space="preserve"> </w:t>
      </w:r>
      <w:r>
        <w:rPr>
          <w:rFonts w:eastAsia="Calibri"/>
          <w:noProof/>
          <w:position w:val="-6"/>
          <w:sz w:val="22"/>
          <w:szCs w:val="22"/>
          <w:lang w:eastAsia="uk-UA"/>
        </w:rPr>
        <w:drawing>
          <wp:inline distT="0" distB="0" distL="0" distR="0">
            <wp:extent cx="161925" cy="161925"/>
            <wp:effectExtent l="19050" t="0" r="9525" b="0"/>
            <wp:docPr id="17682" name="Рисунок 17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82"/>
                    <pic:cNvPicPr>
                      <a:picLocks noChangeAspect="1" noChangeArrowheads="1"/>
                    </pic:cNvPicPr>
                  </pic:nvPicPr>
                  <pic:blipFill>
                    <a:blip r:embed="rId3285" cstate="print"/>
                    <a:srcRect/>
                    <a:stretch>
                      <a:fillRect/>
                    </a:stretch>
                  </pic:blipFill>
                  <pic:spPr bwMode="auto">
                    <a:xfrm>
                      <a:off x="0" y="0"/>
                      <a:ext cx="161925" cy="16192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 xml:space="preserve">we'll consider all possible unions of the intervals </w:t>
      </w:r>
      <w:r w:rsidR="00DD029A" w:rsidRPr="00DD029A">
        <w:rPr>
          <w:position w:val="-12"/>
          <w:sz w:val="22"/>
          <w:szCs w:val="22"/>
          <w:lang w:eastAsia="en-US"/>
        </w:rPr>
        <w:pict>
          <v:shape id="_x0000_i4719" type="#_x0000_t75" style="width:40.5pt;height:18pt">
            <v:imagedata r:id="rId3286" o:title=""/>
          </v:shape>
        </w:pict>
      </w:r>
      <w:r w:rsidRPr="001242A6">
        <w:rPr>
          <w:rFonts w:eastAsia="Calibri"/>
          <w:sz w:val="22"/>
          <w:szCs w:val="22"/>
          <w:lang w:eastAsia="en-US"/>
        </w:rPr>
        <w:t xml:space="preserve">, </w:t>
      </w:r>
      <w:r w:rsidRPr="001242A6">
        <w:rPr>
          <w:rFonts w:eastAsia="Calibri"/>
          <w:sz w:val="22"/>
          <w:szCs w:val="22"/>
          <w:lang w:val="en-US" w:eastAsia="en-US"/>
        </w:rPr>
        <w:t>i.e.</w:t>
      </w:r>
    </w:p>
    <w:p w:rsidR="001242A6" w:rsidRPr="001242A6" w:rsidRDefault="00DD029A" w:rsidP="008E77E3">
      <w:pPr>
        <w:widowControl w:val="0"/>
        <w:ind w:firstLine="340"/>
        <w:jc w:val="center"/>
        <w:rPr>
          <w:rFonts w:eastAsia="Calibri"/>
          <w:sz w:val="22"/>
          <w:szCs w:val="22"/>
          <w:lang w:val="en-US" w:eastAsia="en-US"/>
        </w:rPr>
      </w:pPr>
      <w:r w:rsidRPr="00DD029A">
        <w:rPr>
          <w:rFonts w:eastAsia="Calibri"/>
          <w:sz w:val="22"/>
          <w:szCs w:val="22"/>
          <w:lang w:val="en-US" w:eastAsia="en-US"/>
        </w:rPr>
      </w:r>
      <w:r w:rsidR="008E77E3" w:rsidRPr="00DD029A">
        <w:rPr>
          <w:rFonts w:eastAsia="Calibri"/>
          <w:sz w:val="22"/>
          <w:szCs w:val="22"/>
          <w:lang w:val="en-US" w:eastAsia="en-US"/>
        </w:rPr>
        <w:pict>
          <v:group id="_x0000_s2383" editas="canvas" style="width:195.95pt;height:23.6pt;mso-position-horizontal-relative:char;mso-position-vertical-relative:line" coordorigin=",-2" coordsize="3919,472">
            <o:lock v:ext="edit" aspectratio="t"/>
            <v:shape id="_x0000_s2384" type="#_x0000_t75" style="position:absolute;top:-2;width:3919;height:472" o:preferrelative="f">
              <v:fill o:detectmouseclick="t"/>
              <v:path o:extrusionok="t" o:connecttype="none"/>
              <o:lock v:ext="edit" text="t"/>
            </v:shape>
            <v:rect id="_x0000_s2385" style="position:absolute;left:3687;top:23;width:231;height:276;mso-wrap-style:none" filled="f" stroked="f">
              <v:textbox style="mso-fit-shape-to-text:t" inset="0,0,0,0">
                <w:txbxContent>
                  <w:p w:rsidR="00A4134C" w:rsidRDefault="00A4134C" w:rsidP="001242A6">
                    <w:r>
                      <w:rPr>
                        <w:color w:val="000000"/>
                        <w:lang w:val="en-US"/>
                      </w:rPr>
                      <w:t>}}</w:t>
                    </w:r>
                  </w:p>
                </w:txbxContent>
              </v:textbox>
            </v:rect>
            <v:rect id="_x0000_s2386" style="position:absolute;left:3593;top:23;width:121;height:276;mso-wrap-style:none" filled="f" stroked="f">
              <v:textbox style="mso-fit-shape-to-text:t" inset="0,0,0,0">
                <w:txbxContent>
                  <w:p w:rsidR="00A4134C" w:rsidRDefault="00A4134C" w:rsidP="001242A6">
                    <w:r>
                      <w:rPr>
                        <w:color w:val="000000"/>
                        <w:lang w:val="en-US"/>
                      </w:rPr>
                      <w:t>5</w:t>
                    </w:r>
                  </w:p>
                </w:txbxContent>
              </v:textbox>
            </v:rect>
            <v:rect id="_x0000_s2387" style="position:absolute;left:3469;top:23;width:61;height:276;mso-wrap-style:none" filled="f" stroked="f">
              <v:textbox style="mso-fit-shape-to-text:t" inset="0,0,0,0">
                <w:txbxContent>
                  <w:p w:rsidR="00A4134C" w:rsidRDefault="00A4134C" w:rsidP="001242A6">
                    <w:r>
                      <w:rPr>
                        <w:color w:val="000000"/>
                        <w:lang w:val="en-US"/>
                      </w:rPr>
                      <w:t>,</w:t>
                    </w:r>
                  </w:p>
                </w:txbxContent>
              </v:textbox>
            </v:rect>
            <v:rect id="_x0000_s2388" style="position:absolute;left:3362;top:23;width:121;height:276;mso-wrap-style:none" filled="f" stroked="f">
              <v:textbox style="mso-fit-shape-to-text:t" inset="0,0,0,0">
                <w:txbxContent>
                  <w:p w:rsidR="00A4134C" w:rsidRDefault="00A4134C" w:rsidP="001242A6">
                    <w:r>
                      <w:rPr>
                        <w:color w:val="000000"/>
                        <w:lang w:val="en-US"/>
                      </w:rPr>
                      <w:t>4</w:t>
                    </w:r>
                  </w:p>
                </w:txbxContent>
              </v:textbox>
            </v:rect>
            <v:rect id="_x0000_s2389" style="position:absolute;left:3231;top:23;width:61;height:276;mso-wrap-style:none" filled="f" stroked="f">
              <v:textbox style="mso-fit-shape-to-text:t" inset="0,0,0,0">
                <w:txbxContent>
                  <w:p w:rsidR="00A4134C" w:rsidRDefault="00A4134C" w:rsidP="001242A6">
                    <w:r>
                      <w:rPr>
                        <w:color w:val="000000"/>
                        <w:lang w:val="en-US"/>
                      </w:rPr>
                      <w:t>,</w:t>
                    </w:r>
                  </w:p>
                </w:txbxContent>
              </v:textbox>
            </v:rect>
            <v:rect id="_x0000_s2390" style="position:absolute;left:3131;top:23;width:121;height:276;mso-wrap-style:none" filled="f" stroked="f">
              <v:textbox style="mso-fit-shape-to-text:t" inset="0,0,0,0">
                <w:txbxContent>
                  <w:p w:rsidR="00A4134C" w:rsidRDefault="00A4134C" w:rsidP="001242A6">
                    <w:r>
                      <w:rPr>
                        <w:color w:val="000000"/>
                        <w:lang w:val="en-US"/>
                      </w:rPr>
                      <w:t>3</w:t>
                    </w:r>
                  </w:p>
                </w:txbxContent>
              </v:textbox>
            </v:rect>
            <v:rect id="_x0000_s2391" style="position:absolute;left:3007;top:23;width:61;height:276;mso-wrap-style:none" filled="f" stroked="f">
              <v:textbox style="mso-fit-shape-to-text:t" inset="0,0,0,0">
                <w:txbxContent>
                  <w:p w:rsidR="00A4134C" w:rsidRDefault="00A4134C" w:rsidP="001242A6">
                    <w:r>
                      <w:rPr>
                        <w:color w:val="000000"/>
                        <w:lang w:val="en-US"/>
                      </w:rPr>
                      <w:t>,</w:t>
                    </w:r>
                  </w:p>
                </w:txbxContent>
              </v:textbox>
            </v:rect>
            <v:rect id="_x0000_s2392" style="position:absolute;left:2900;top:23;width:121;height:276;mso-wrap-style:none" filled="f" stroked="f">
              <v:textbox style="mso-fit-shape-to-text:t" inset="0,0,0,0">
                <w:txbxContent>
                  <w:p w:rsidR="00A4134C" w:rsidRDefault="00A4134C" w:rsidP="001242A6">
                    <w:r>
                      <w:rPr>
                        <w:color w:val="000000"/>
                        <w:lang w:val="en-US"/>
                      </w:rPr>
                      <w:t>2</w:t>
                    </w:r>
                  </w:p>
                </w:txbxContent>
              </v:textbox>
            </v:rect>
            <v:rect id="_x0000_s2393" style="position:absolute;left:2769;top:23;width:61;height:276;mso-wrap-style:none" filled="f" stroked="f">
              <v:textbox style="mso-fit-shape-to-text:t" inset="0,0,0,0">
                <w:txbxContent>
                  <w:p w:rsidR="00A4134C" w:rsidRDefault="00A4134C" w:rsidP="001242A6">
                    <w:r>
                      <w:rPr>
                        <w:color w:val="000000"/>
                        <w:lang w:val="en-US"/>
                      </w:rPr>
                      <w:t>,</w:t>
                    </w:r>
                  </w:p>
                </w:txbxContent>
              </v:textbox>
            </v:rect>
            <v:rect id="_x0000_s2394" style="position:absolute;left:2679;top:23;width:121;height:276;mso-wrap-style:none" filled="f" stroked="f">
              <v:textbox style="mso-fit-shape-to-text:t" inset="0,0,0,0">
                <w:txbxContent>
                  <w:p w:rsidR="00A4134C" w:rsidRDefault="00A4134C" w:rsidP="001242A6">
                    <w:r>
                      <w:rPr>
                        <w:color w:val="000000"/>
                        <w:lang w:val="en-US"/>
                      </w:rPr>
                      <w:t>1</w:t>
                    </w:r>
                  </w:p>
                </w:txbxContent>
              </v:textbox>
            </v:rect>
            <v:rect id="_x0000_s2395" style="position:absolute;left:2603;top:23;width:116;height:276;mso-wrap-style:none" filled="f" stroked="f">
              <v:textbox style="mso-fit-shape-to-text:t" inset="0,0,0,0">
                <w:txbxContent>
                  <w:p w:rsidR="00A4134C" w:rsidRDefault="00A4134C" w:rsidP="001242A6">
                    <w:r>
                      <w:rPr>
                        <w:color w:val="000000"/>
                        <w:lang w:val="en-US"/>
                      </w:rPr>
                      <w:t>{</w:t>
                    </w:r>
                  </w:p>
                </w:txbxContent>
              </v:textbox>
            </v:rect>
            <v:rect id="_x0000_s2396" style="position:absolute;left:2091;top:23;width:61;height:276;mso-wrap-style:none" filled="f" stroked="f">
              <v:textbox style="mso-fit-shape-to-text:t" inset="0,0,0,0">
                <w:txbxContent>
                  <w:p w:rsidR="00A4134C" w:rsidRDefault="00A4134C" w:rsidP="001242A6">
                    <w:r>
                      <w:rPr>
                        <w:color w:val="000000"/>
                        <w:lang w:val="en-US"/>
                      </w:rPr>
                      <w:t>,</w:t>
                    </w:r>
                  </w:p>
                </w:txbxContent>
              </v:textbox>
            </v:rect>
            <v:rect id="_x0000_s2397" style="position:absolute;left:2018;top:23;width:80;height:276;mso-wrap-style:none" filled="f" stroked="f">
              <v:textbox style="mso-fit-shape-to-text:t" inset="0,0,0,0">
                <w:txbxContent>
                  <w:p w:rsidR="00A4134C" w:rsidRDefault="00A4134C" w:rsidP="001242A6">
                    <w:r>
                      <w:rPr>
                        <w:color w:val="000000"/>
                        <w:lang w:val="en-US"/>
                      </w:rPr>
                      <w:t>]</w:t>
                    </w:r>
                  </w:p>
                </w:txbxContent>
              </v:textbox>
            </v:rect>
            <v:rect id="_x0000_s2398" style="position:absolute;left:1733;top:23;width:61;height:276;mso-wrap-style:none" filled="f" stroked="f">
              <v:textbox style="mso-fit-shape-to-text:t" inset="0,0,0,0">
                <w:txbxContent>
                  <w:p w:rsidR="00A4134C" w:rsidRDefault="00A4134C" w:rsidP="001242A6">
                    <w:r>
                      <w:rPr>
                        <w:color w:val="000000"/>
                        <w:lang w:val="en-US"/>
                      </w:rPr>
                      <w:t>,</w:t>
                    </w:r>
                  </w:p>
                </w:txbxContent>
              </v:textbox>
            </v:rect>
            <v:rect id="_x0000_s2399" style="position:absolute;left:1307;top:23;width:80;height:276;mso-wrap-style:none" filled="f" stroked="f">
              <v:textbox style="mso-fit-shape-to-text:t" inset="0,0,0,0">
                <w:txbxContent>
                  <w:p w:rsidR="00A4134C" w:rsidRDefault="00A4134C" w:rsidP="001242A6">
                    <w:r>
                      <w:rPr>
                        <w:color w:val="000000"/>
                        <w:lang w:val="en-US"/>
                      </w:rPr>
                      <w:t>(</w:t>
                    </w:r>
                  </w:p>
                </w:txbxContent>
              </v:textbox>
            </v:rect>
            <v:rect id="_x0000_s2400" style="position:absolute;left:646;top:23;width:49;height:276;mso-wrap-style:none" filled="f" stroked="f">
              <v:textbox style="mso-fit-shape-to-text:t" inset="0,0,0,0">
                <w:txbxContent>
                  <w:p w:rsidR="00A4134C" w:rsidRDefault="00A4134C" w:rsidP="001242A6">
                    <w:r>
                      <w:rPr>
                        <w:color w:val="000000"/>
                        <w:lang w:val="en-US"/>
                      </w:rPr>
                      <w:t>|</w:t>
                    </w:r>
                  </w:p>
                </w:txbxContent>
              </v:textbox>
            </v:rect>
            <v:rect id="_x0000_s2401" style="position:absolute;left:366;top:23;width:116;height:276;mso-wrap-style:none" filled="f" stroked="f">
              <v:textbox style="mso-fit-shape-to-text:t" inset="0,0,0,0">
                <w:txbxContent>
                  <w:p w:rsidR="00A4134C" w:rsidRDefault="00A4134C" w:rsidP="001242A6">
                    <w:r>
                      <w:rPr>
                        <w:color w:val="000000"/>
                        <w:lang w:val="en-US"/>
                      </w:rPr>
                      <w:t>{</w:t>
                    </w:r>
                  </w:p>
                </w:txbxContent>
              </v:textbox>
            </v:rect>
            <v:rect id="_x0000_s2402" style="position:absolute;left:1635;top:133;width:81;height:184;mso-wrap-style:none" filled="f" stroked="f">
              <v:textbox style="mso-fit-shape-to-text:t" inset="0,0,0,0">
                <w:txbxContent>
                  <w:p w:rsidR="00A4134C" w:rsidRDefault="00A4134C" w:rsidP="001242A6">
                    <w:r>
                      <w:rPr>
                        <w:color w:val="000000"/>
                        <w:sz w:val="16"/>
                        <w:szCs w:val="16"/>
                        <w:lang w:val="en-US"/>
                      </w:rPr>
                      <w:t>1</w:t>
                    </w:r>
                  </w:p>
                </w:txbxContent>
              </v:textbox>
            </v:rect>
            <v:rect id="_x0000_s2403" style="position:absolute;left:2416;top:-2;width:172;height:294;mso-wrap-style:none" filled="f" stroked="f">
              <v:textbox style="mso-fit-shape-to-text:t" inset="0,0,0,0">
                <w:txbxContent>
                  <w:p w:rsidR="00A4134C" w:rsidRDefault="00A4134C" w:rsidP="001242A6">
                    <w:r>
                      <w:rPr>
                        <w:rFonts w:ascii="Symbol" w:hAnsi="Symbol" w:cs="Symbol"/>
                        <w:color w:val="000000"/>
                        <w:lang w:val="en-US"/>
                      </w:rPr>
                      <w:t></w:t>
                    </w:r>
                  </w:p>
                </w:txbxContent>
              </v:textbox>
            </v:rect>
            <v:rect id="_x0000_s2404" style="position:absolute;left:924;top:-2;width:342;height:360;mso-wrap-style:none" filled="f" stroked="f">
              <v:textbox style="mso-fit-shape-to-text:t" inset="0,0,0,0">
                <w:txbxContent>
                  <w:p w:rsidR="00A4134C" w:rsidRPr="006C09BA" w:rsidRDefault="00A4134C" w:rsidP="001242A6">
                    <w:pPr>
                      <w:rPr>
                        <w:rFonts w:ascii="Symbol" w:hAnsi="Symbol" w:cs="Symbol"/>
                        <w:color w:val="000000"/>
                        <w:lang w:val="en-US"/>
                      </w:rPr>
                    </w:pPr>
                    <w:r w:rsidRPr="00437A71">
                      <w:rPr>
                        <w:rFonts w:ascii="Symbol" w:hAnsi="Symbol" w:cs="Symbol"/>
                        <w:color w:val="000000"/>
                        <w:position w:val="10"/>
                        <w:lang w:val="en-US"/>
                      </w:rPr>
                      <w:t></w:t>
                    </w:r>
                    <w:r>
                      <w:rPr>
                        <w:rFonts w:ascii="Symbol" w:hAnsi="Symbol" w:cs="Symbol"/>
                        <w:noProof/>
                        <w:color w:val="000000"/>
                        <w:lang w:eastAsia="uk-UA"/>
                      </w:rPr>
                      <w:drawing>
                        <wp:inline distT="0" distB="0" distL="0" distR="0">
                          <wp:extent cx="114300" cy="228600"/>
                          <wp:effectExtent l="19050" t="0" r="0" b="0"/>
                          <wp:docPr id="18414" name="Рисунок 18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14"/>
                                  <pic:cNvPicPr>
                                    <a:picLocks noChangeAspect="1" noChangeArrowheads="1"/>
                                  </pic:cNvPicPr>
                                </pic:nvPicPr>
                                <pic:blipFill>
                                  <a:blip r:embed="rId3287"/>
                                  <a:srcRect/>
                                  <a:stretch>
                                    <a:fillRect/>
                                  </a:stretch>
                                </pic:blipFill>
                                <pic:spPr bwMode="auto">
                                  <a:xfrm>
                                    <a:off x="0" y="0"/>
                                    <a:ext cx="114300" cy="228600"/>
                                  </a:xfrm>
                                  <a:prstGeom prst="rect">
                                    <a:avLst/>
                                  </a:prstGeom>
                                  <a:noFill/>
                                  <a:ln w="9525">
                                    <a:noFill/>
                                    <a:miter lim="800000"/>
                                    <a:headEnd/>
                                    <a:tailEnd/>
                                  </a:ln>
                                </pic:spPr>
                              </pic:pic>
                            </a:graphicData>
                          </a:graphic>
                        </wp:inline>
                      </w:drawing>
                    </w:r>
                  </w:p>
                </w:txbxContent>
              </v:textbox>
            </v:rect>
            <v:rect id="_x0000_s2405" style="position:absolute;left:217;top:-2;width:132;height:294;mso-wrap-style:none" filled="f" stroked="f">
              <v:textbox style="mso-fit-shape-to-text:t" inset="0,0,0,0">
                <w:txbxContent>
                  <w:p w:rsidR="00A4134C" w:rsidRDefault="00A4134C" w:rsidP="001242A6">
                    <w:r>
                      <w:rPr>
                        <w:rFonts w:ascii="Symbol" w:hAnsi="Symbol" w:cs="Symbol"/>
                        <w:color w:val="000000"/>
                        <w:lang w:val="en-US"/>
                      </w:rPr>
                      <w:t></w:t>
                    </w:r>
                  </w:p>
                </w:txbxContent>
              </v:textbox>
            </v:rect>
            <v:rect id="_x0000_s2406" style="position:absolute;left:1101;top:274;width:115;height:196;mso-wrap-style:none" filled="f" stroked="f">
              <v:textbox style="mso-fit-shape-to-text:t" inset="0,0,0,0">
                <w:txbxContent>
                  <w:p w:rsidR="00A4134C" w:rsidRDefault="00A4134C" w:rsidP="001242A6">
                    <w:r>
                      <w:rPr>
                        <w:rFonts w:ascii="Symbol" w:hAnsi="Symbol" w:cs="Symbol"/>
                        <w:color w:val="000000"/>
                        <w:sz w:val="16"/>
                        <w:szCs w:val="16"/>
                        <w:lang w:val="en-US"/>
                      </w:rPr>
                      <w:t></w:t>
                    </w:r>
                  </w:p>
                </w:txbxContent>
              </v:textbox>
            </v:rect>
            <v:rect id="_x0000_s2407" style="position:absolute;left:1558;top:115;width:88;height:196;mso-wrap-style:none" filled="f" stroked="f">
              <v:textbox style="mso-fit-shape-to-text:t" inset="0,0,0,0">
                <w:txbxContent>
                  <w:p w:rsidR="00A4134C" w:rsidRDefault="00A4134C" w:rsidP="001242A6">
                    <w:r>
                      <w:rPr>
                        <w:rFonts w:ascii="Symbol" w:hAnsi="Symbol" w:cs="Symbol"/>
                        <w:color w:val="000000"/>
                        <w:sz w:val="16"/>
                        <w:szCs w:val="16"/>
                        <w:lang w:val="en-US"/>
                      </w:rPr>
                      <w:t></w:t>
                    </w:r>
                  </w:p>
                </w:txbxContent>
              </v:textbox>
            </v:rect>
            <v:rect id="_x0000_s2408" style="position:absolute;left:2273;top:23;width:80;height:276;mso-wrap-style:none" filled="f" stroked="f">
              <v:textbox style="mso-fit-shape-to-text:t" inset="0,0,0,0">
                <w:txbxContent>
                  <w:p w:rsidR="00A4134C" w:rsidRDefault="00A4134C" w:rsidP="001242A6">
                    <w:r>
                      <w:rPr>
                        <w:i/>
                        <w:iCs/>
                        <w:color w:val="000000"/>
                        <w:lang w:val="en-US"/>
                      </w:rPr>
                      <w:t>I</w:t>
                    </w:r>
                  </w:p>
                </w:txbxContent>
              </v:textbox>
            </v:rect>
            <v:rect id="_x0000_s2409" style="position:absolute;left:1819;top:23;width:121;height:276;mso-wrap-style:none" filled="f" stroked="f">
              <v:textbox style="mso-fit-shape-to-text:t" inset="0,0,0,0">
                <w:txbxContent>
                  <w:p w:rsidR="00A4134C" w:rsidRDefault="00A4134C" w:rsidP="001242A6">
                    <w:r>
                      <w:rPr>
                        <w:i/>
                        <w:iCs/>
                        <w:color w:val="000000"/>
                        <w:lang w:val="en-US"/>
                      </w:rPr>
                      <w:t>a</w:t>
                    </w:r>
                  </w:p>
                </w:txbxContent>
              </v:textbox>
            </v:rect>
            <v:rect id="_x0000_s2410" style="position:absolute;left:1387;top:23;width:121;height:276;mso-wrap-style:none" filled="f" stroked="f">
              <v:textbox style="mso-fit-shape-to-text:t" inset="0,0,0,0">
                <w:txbxContent>
                  <w:p w:rsidR="00A4134C" w:rsidRDefault="00A4134C" w:rsidP="001242A6">
                    <w:r>
                      <w:rPr>
                        <w:i/>
                        <w:iCs/>
                        <w:color w:val="000000"/>
                        <w:lang w:val="en-US"/>
                      </w:rPr>
                      <w:t>a</w:t>
                    </w:r>
                  </w:p>
                </w:txbxContent>
              </v:textbox>
            </v:rect>
            <v:rect id="_x0000_s2411" style="position:absolute;left:747;top:23;width:147;height:276;mso-wrap-style:none" filled="f" stroked="f">
              <v:textbox style="mso-fit-shape-to-text:t" inset="0,0,0,0">
                <w:txbxContent>
                  <w:p w:rsidR="00A4134C" w:rsidRDefault="00A4134C" w:rsidP="001242A6">
                    <w:r>
                      <w:rPr>
                        <w:i/>
                        <w:iCs/>
                        <w:color w:val="000000"/>
                        <w:lang w:val="en-US"/>
                      </w:rPr>
                      <w:t>A</w:t>
                    </w:r>
                  </w:p>
                </w:txbxContent>
              </v:textbox>
            </v:rect>
            <v:rect id="_x0000_s2412" style="position:absolute;left:483;top:23;width:147;height:276;mso-wrap-style:none" filled="f" stroked="f">
              <v:textbox style="mso-fit-shape-to-text:t" inset="0,0,0,0">
                <w:txbxContent>
                  <w:p w:rsidR="00A4134C" w:rsidRDefault="00A4134C" w:rsidP="001242A6">
                    <w:r>
                      <w:rPr>
                        <w:i/>
                        <w:iCs/>
                        <w:color w:val="000000"/>
                        <w:lang w:val="en-US"/>
                      </w:rPr>
                      <w:t>A</w:t>
                    </w:r>
                  </w:p>
                </w:txbxContent>
              </v:textbox>
            </v:rect>
            <v:rect id="_x0000_s2413" style="position:absolute;left:40;top:23;width:121;height:276;mso-wrap-style:none" filled="f" stroked="f">
              <v:textbox style="mso-fit-shape-to-text:t" inset="0,0,0,0">
                <w:txbxContent>
                  <w:p w:rsidR="00A4134C" w:rsidRDefault="00A4134C" w:rsidP="001242A6">
                    <w:r>
                      <w:rPr>
                        <w:i/>
                        <w:iCs/>
                        <w:color w:val="000000"/>
                        <w:lang w:val="en-US"/>
                      </w:rPr>
                      <w:t>S</w:t>
                    </w:r>
                  </w:p>
                </w:txbxContent>
              </v:textbox>
            </v:rect>
            <v:rect id="_x0000_s2414" style="position:absolute;left:1216;top:274;width:54;height:196;mso-wrap-style:none" filled="f" stroked="f">
              <v:textbox inset="0,0,0,0">
                <w:txbxContent>
                  <w:p w:rsidR="00A4134C" w:rsidRDefault="00A4134C" w:rsidP="001242A6">
                    <w:r>
                      <w:rPr>
                        <w:i/>
                        <w:iCs/>
                        <w:color w:val="000000"/>
                        <w:sz w:val="16"/>
                        <w:szCs w:val="16"/>
                        <w:lang w:val="en-US"/>
                      </w:rPr>
                      <w:t>I</w:t>
                    </w:r>
                  </w:p>
                </w:txbxContent>
              </v:textbox>
            </v:rect>
            <v:rect id="_x0000_s2415" style="position:absolute;left:1056;top:274;width:45;height:184;mso-wrap-style:none" filled="f" stroked="f">
              <v:textbox style="mso-fit-shape-to-text:t" inset="0,0,0,0">
                <w:txbxContent>
                  <w:p w:rsidR="00A4134C" w:rsidRDefault="00A4134C" w:rsidP="001242A6">
                    <w:proofErr w:type="spellStart"/>
                    <w:r>
                      <w:rPr>
                        <w:i/>
                        <w:iCs/>
                        <w:color w:val="000000"/>
                        <w:sz w:val="16"/>
                        <w:szCs w:val="16"/>
                        <w:lang w:val="en-US"/>
                      </w:rPr>
                      <w:t>i</w:t>
                    </w:r>
                    <w:proofErr w:type="spellEnd"/>
                  </w:p>
                </w:txbxContent>
              </v:textbox>
            </v:rect>
            <v:rect id="_x0000_s2416" style="position:absolute;left:1935;top:133;width:45;height:184;mso-wrap-style:none" filled="f" stroked="f">
              <v:textbox style="mso-fit-shape-to-text:t" inset="0,0,0,0">
                <w:txbxContent>
                  <w:p w:rsidR="00A4134C" w:rsidRDefault="00A4134C" w:rsidP="001242A6">
                    <w:proofErr w:type="spellStart"/>
                    <w:r>
                      <w:rPr>
                        <w:i/>
                        <w:iCs/>
                        <w:color w:val="000000"/>
                        <w:sz w:val="16"/>
                        <w:szCs w:val="16"/>
                        <w:lang w:val="en-US"/>
                      </w:rPr>
                      <w:t>i</w:t>
                    </w:r>
                    <w:proofErr w:type="spellEnd"/>
                  </w:p>
                </w:txbxContent>
              </v:textbox>
            </v:rect>
            <v:rect id="_x0000_s2417" style="position:absolute;left:1503;top:133;width:45;height:184;mso-wrap-style:none" filled="f" stroked="f">
              <v:textbox style="mso-fit-shape-to-text:t" inset="0,0,0,0">
                <w:txbxContent>
                  <w:p w:rsidR="00A4134C" w:rsidRDefault="00A4134C" w:rsidP="001242A6">
                    <w:proofErr w:type="spellStart"/>
                    <w:r>
                      <w:rPr>
                        <w:i/>
                        <w:iCs/>
                        <w:color w:val="000000"/>
                        <w:sz w:val="16"/>
                        <w:szCs w:val="16"/>
                        <w:lang w:val="en-US"/>
                      </w:rPr>
                      <w:t>i</w:t>
                    </w:r>
                    <w:proofErr w:type="spellEnd"/>
                  </w:p>
                </w:txbxContent>
              </v:textbox>
            </v:rect>
            <w10:wrap type="none"/>
            <w10:anchorlock/>
          </v:group>
        </w:pict>
      </w:r>
    </w:p>
    <w:p w:rsidR="001242A6" w:rsidRPr="001242A6" w:rsidRDefault="001242A6" w:rsidP="001242A6">
      <w:pPr>
        <w:spacing w:line="228" w:lineRule="auto"/>
      </w:pPr>
      <w:r w:rsidRPr="001242A6">
        <w:rPr>
          <w:rFonts w:eastAsia="Calibri"/>
          <w:sz w:val="22"/>
          <w:szCs w:val="22"/>
          <w:lang w:val="en-US" w:eastAsia="en-US"/>
        </w:rPr>
        <w:t>Let</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20" type="#_x0000_t75" style="width:1in;height:17.25pt">
            <v:imagedata r:id="rId3288" o:title=""/>
          </v:shape>
        </w:pict>
      </w:r>
      <w:r w:rsidRPr="001242A6">
        <w:rPr>
          <w:rFonts w:eastAsia="Calibri"/>
          <w:sz w:val="22"/>
          <w:szCs w:val="22"/>
          <w:lang w:eastAsia="en-US"/>
        </w:rPr>
        <w:t xml:space="preserve">, </w:t>
      </w:r>
      <w:r w:rsidR="00DD029A" w:rsidRPr="00DD029A">
        <w:rPr>
          <w:position w:val="-10"/>
          <w:sz w:val="22"/>
          <w:szCs w:val="22"/>
        </w:rPr>
        <w:pict>
          <v:shape id="_x0000_i4721" type="#_x0000_t75" style="width:69pt;height:18pt">
            <v:imagedata r:id="rId3289" o:title=""/>
          </v:shape>
        </w:pict>
      </w:r>
      <w:r w:rsidRPr="001242A6">
        <w:rPr>
          <w:sz w:val="22"/>
          <w:szCs w:val="22"/>
        </w:rPr>
        <w:t xml:space="preserve">. </w:t>
      </w:r>
      <w:r w:rsidRPr="001242A6">
        <w:rPr>
          <w:sz w:val="22"/>
          <w:szCs w:val="22"/>
          <w:lang w:val="en-US"/>
        </w:rPr>
        <w:t>Then</w:t>
      </w:r>
      <w:r w:rsidRPr="001242A6">
        <w:rPr>
          <w:rFonts w:eastAsia="Calibri"/>
          <w:sz w:val="22"/>
          <w:szCs w:val="22"/>
          <w:lang w:eastAsia="en-US"/>
        </w:rPr>
        <w:t xml:space="preserve">, </w:t>
      </w:r>
      <w:r w:rsidRPr="001242A6">
        <w:rPr>
          <w:rFonts w:eastAsia="Calibri"/>
          <w:sz w:val="22"/>
          <w:szCs w:val="22"/>
          <w:lang w:val="en-US" w:eastAsia="en-US"/>
        </w:rPr>
        <w:t>taking into account the formula</w:t>
      </w:r>
      <w:r w:rsidRPr="001242A6">
        <w:rPr>
          <w:rFonts w:eastAsia="Calibri"/>
          <w:sz w:val="22"/>
          <w:szCs w:val="22"/>
          <w:lang w:eastAsia="en-US"/>
        </w:rPr>
        <w:t xml:space="preserve"> </w:t>
      </w:r>
      <w:r w:rsidR="00DD029A" w:rsidRPr="00DD029A">
        <w:rPr>
          <w:rFonts w:eastAsia="Calibri"/>
          <w:position w:val="-34"/>
          <w:sz w:val="22"/>
          <w:szCs w:val="22"/>
          <w:lang w:eastAsia="en-US"/>
        </w:rPr>
        <w:pict>
          <v:shape id="_x0000_i4722" type="#_x0000_t75" style="width:158.25pt;height:39pt">
            <v:imagedata r:id="rId3140" o:title=""/>
          </v:shape>
        </w:pict>
      </w:r>
      <w:r w:rsidRPr="001242A6">
        <w:rPr>
          <w:rFonts w:eastAsia="Calibri"/>
          <w:sz w:val="22"/>
          <w:szCs w:val="22"/>
          <w:lang w:eastAsia="en-US"/>
        </w:rPr>
        <w:t xml:space="preserve">, </w:t>
      </w:r>
      <w:r w:rsidR="00DD029A" w:rsidRPr="00DD029A">
        <w:rPr>
          <w:position w:val="-6"/>
        </w:rPr>
        <w:pict>
          <v:shape id="_x0000_i4723" type="#_x0000_t75" style="width:27pt;height:12pt">
            <v:imagedata r:id="rId3141" o:title=""/>
          </v:shape>
        </w:pict>
      </w:r>
      <w:r w:rsidRPr="001242A6">
        <w:t xml:space="preserve">, </w:t>
      </w:r>
      <w:r w:rsidR="00DD029A" w:rsidRPr="00DD029A">
        <w:rPr>
          <w:position w:val="-10"/>
          <w:sz w:val="22"/>
          <w:szCs w:val="22"/>
        </w:rPr>
        <w:pict>
          <v:shape id="_x0000_i4724" type="#_x0000_t75" style="width:89.25pt;height:18pt">
            <v:imagedata r:id="rId3290" o:title=""/>
          </v:shape>
        </w:pict>
      </w:r>
      <w:r w:rsidRPr="001242A6">
        <w:rPr>
          <w:rFonts w:eastAsia="Calibri"/>
          <w:sz w:val="22"/>
          <w:szCs w:val="22"/>
          <w:lang w:eastAsia="en-US"/>
        </w:rPr>
        <w:t xml:space="preserve">, </w:t>
      </w:r>
      <w:r w:rsidRPr="001242A6">
        <w:rPr>
          <w:rFonts w:eastAsia="Calibri"/>
          <w:sz w:val="22"/>
          <w:szCs w:val="22"/>
          <w:lang w:val="en-US" w:eastAsia="en-US"/>
        </w:rPr>
        <w:t>for given on-intervals distribution of statistical probabilities we'll have</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590550" cy="228600"/>
            <wp:effectExtent l="19050" t="0" r="0" b="0"/>
            <wp:docPr id="17690" name="Рисунок 1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0"/>
                    <pic:cNvPicPr>
                      <a:picLocks noChangeAspect="1" noChangeArrowheads="1"/>
                    </pic:cNvPicPr>
                  </pic:nvPicPr>
                  <pic:blipFill>
                    <a:blip r:embed="rId3291" cstate="print"/>
                    <a:srcRect/>
                    <a:stretch>
                      <a:fillRect/>
                    </a:stretch>
                  </pic:blipFill>
                  <pic:spPr bwMode="auto">
                    <a:xfrm>
                      <a:off x="0" y="0"/>
                      <a:ext cx="590550"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when</w:t>
      </w:r>
      <w:r w:rsidRPr="001242A6">
        <w:rPr>
          <w:rFonts w:eastAsia="Calibri"/>
          <w:sz w:val="22"/>
          <w:szCs w:val="22"/>
          <w:lang w:eastAsia="en-US"/>
        </w:rPr>
        <w:t xml:space="preserve"> </w:t>
      </w:r>
      <w:r>
        <w:rPr>
          <w:rFonts w:eastAsia="Calibri"/>
          <w:noProof/>
          <w:position w:val="-6"/>
          <w:sz w:val="22"/>
          <w:szCs w:val="22"/>
          <w:lang w:eastAsia="uk-UA"/>
        </w:rPr>
        <w:drawing>
          <wp:inline distT="0" distB="0" distL="0" distR="0">
            <wp:extent cx="304800" cy="161925"/>
            <wp:effectExtent l="19050" t="0" r="0" b="0"/>
            <wp:docPr id="17691" name="Рисунок 17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1"/>
                    <pic:cNvPicPr>
                      <a:picLocks noChangeAspect="1" noChangeArrowheads="1"/>
                    </pic:cNvPicPr>
                  </pic:nvPicPr>
                  <pic:blipFill>
                    <a:blip r:embed="rId3292" cstate="print"/>
                    <a:srcRect/>
                    <a:stretch>
                      <a:fillRect/>
                    </a:stretch>
                  </pic:blipFill>
                  <pic:spPr bwMode="auto">
                    <a:xfrm>
                      <a:off x="0" y="0"/>
                      <a:ext cx="304800" cy="16192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 xml:space="preserve">since none of subsets </w:t>
      </w:r>
      <w:r w:rsidR="00DD029A" w:rsidRPr="00DD029A">
        <w:rPr>
          <w:position w:val="-28"/>
          <w:sz w:val="22"/>
          <w:szCs w:val="22"/>
          <w:lang w:val="ru-RU" w:eastAsia="en-US"/>
        </w:rPr>
        <w:pict>
          <v:shape id="_x0000_i4725" type="#_x0000_t75" style="width:96pt;height:27pt">
            <v:imagedata r:id="rId3293" o:title=""/>
          </v:shape>
        </w:pict>
      </w:r>
      <w:r w:rsidRPr="001242A6">
        <w:rPr>
          <w:position w:val="-28"/>
          <w:sz w:val="22"/>
          <w:szCs w:val="22"/>
          <w:lang w:val="en-US" w:eastAsia="en-US"/>
        </w:rPr>
        <w:t xml:space="preserve"> </w:t>
      </w:r>
      <w:r>
        <w:rPr>
          <w:rFonts w:eastAsia="Calibri"/>
          <w:noProof/>
          <w:position w:val="-10"/>
          <w:sz w:val="22"/>
          <w:szCs w:val="22"/>
          <w:lang w:eastAsia="uk-UA"/>
        </w:rPr>
        <w:drawing>
          <wp:inline distT="0" distB="0" distL="0" distR="0">
            <wp:extent cx="838200" cy="190500"/>
            <wp:effectExtent l="19050" t="0" r="0" b="0"/>
            <wp:docPr id="17693" name="Рисунок 17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3"/>
                    <pic:cNvPicPr>
                      <a:picLocks noChangeAspect="1" noChangeArrowheads="1"/>
                    </pic:cNvPicPr>
                  </pic:nvPicPr>
                  <pic:blipFill>
                    <a:blip r:embed="rId3294" cstate="print"/>
                    <a:srcRect/>
                    <a:stretch>
                      <a:fillRect/>
                    </a:stretch>
                  </pic:blipFill>
                  <pic:spPr bwMode="auto">
                    <a:xfrm>
                      <a:off x="0" y="0"/>
                      <a:ext cx="838200"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Pr>
          <w:rFonts w:eastAsia="Calibri"/>
          <w:noProof/>
          <w:position w:val="-6"/>
          <w:sz w:val="22"/>
          <w:szCs w:val="22"/>
          <w:lang w:eastAsia="uk-UA"/>
        </w:rPr>
        <w:drawing>
          <wp:inline distT="0" distB="0" distL="0" distR="0">
            <wp:extent cx="371475" cy="161925"/>
            <wp:effectExtent l="19050" t="0" r="9525" b="0"/>
            <wp:docPr id="17694" name="Рисунок 17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4"/>
                    <pic:cNvPicPr>
                      <a:picLocks noChangeAspect="1" noChangeArrowheads="1"/>
                    </pic:cNvPicPr>
                  </pic:nvPicPr>
                  <pic:blipFill>
                    <a:blip r:embed="rId3295" cstate="print"/>
                    <a:srcRect/>
                    <a:stretch>
                      <a:fillRect/>
                    </a:stretch>
                  </pic:blipFill>
                  <pic:spPr bwMode="auto">
                    <a:xfrm>
                      <a:off x="0" y="0"/>
                      <a:ext cx="371475" cy="16192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is a subset of the set</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438150" cy="190500"/>
            <wp:effectExtent l="0" t="0" r="0" b="0"/>
            <wp:docPr id="17695" name="Рисунок 17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5"/>
                    <pic:cNvPicPr>
                      <a:picLocks noChangeAspect="1" noChangeArrowheads="1"/>
                    </pic:cNvPicPr>
                  </pic:nvPicPr>
                  <pic:blipFill>
                    <a:blip r:embed="rId3296" cstate="print"/>
                    <a:srcRect/>
                    <a:stretch>
                      <a:fillRect/>
                    </a:stretch>
                  </pic:blipFill>
                  <pic:spPr bwMode="auto">
                    <a:xfrm>
                      <a:off x="0" y="0"/>
                      <a:ext cx="438150"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when</w:t>
      </w:r>
      <w:r w:rsidRPr="001242A6">
        <w:rPr>
          <w:rFonts w:eastAsia="Calibri"/>
          <w:sz w:val="22"/>
          <w:szCs w:val="22"/>
          <w:lang w:eastAsia="en-US"/>
        </w:rPr>
        <w:t xml:space="preserve"> </w:t>
      </w:r>
      <w:r>
        <w:rPr>
          <w:rFonts w:eastAsia="Calibri"/>
          <w:noProof/>
          <w:position w:val="-6"/>
          <w:sz w:val="22"/>
          <w:szCs w:val="22"/>
          <w:lang w:eastAsia="uk-UA"/>
        </w:rPr>
        <w:drawing>
          <wp:inline distT="0" distB="0" distL="0" distR="0">
            <wp:extent cx="304800" cy="161925"/>
            <wp:effectExtent l="19050" t="0" r="0" b="0"/>
            <wp:docPr id="17696" name="Рисунок 1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6"/>
                    <pic:cNvPicPr>
                      <a:picLocks noChangeAspect="1" noChangeArrowheads="1"/>
                    </pic:cNvPicPr>
                  </pic:nvPicPr>
                  <pic:blipFill>
                    <a:blip r:embed="rId3297" cstate="print"/>
                    <a:srcRect/>
                    <a:stretch>
                      <a:fillRect/>
                    </a:stretch>
                  </pic:blipFill>
                  <pic:spPr bwMode="auto">
                    <a:xfrm>
                      <a:off x="0" y="0"/>
                      <a:ext cx="304800" cy="16192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When</w:t>
      </w:r>
      <w:r w:rsidRPr="001242A6">
        <w:rPr>
          <w:rFonts w:eastAsia="Calibri"/>
          <w:sz w:val="22"/>
          <w:szCs w:val="22"/>
          <w:lang w:eastAsia="en-US"/>
        </w:rPr>
        <w:t xml:space="preserve"> </w:t>
      </w:r>
      <w:r w:rsidRPr="001242A6">
        <w:rPr>
          <w:rFonts w:eastAsia="Calibri"/>
          <w:i/>
          <w:sz w:val="22"/>
          <w:szCs w:val="22"/>
          <w:lang w:eastAsia="en-US"/>
        </w:rPr>
        <w:t>х</w:t>
      </w:r>
      <w:r w:rsidRPr="001242A6">
        <w:rPr>
          <w:rFonts w:eastAsia="Calibri"/>
          <w:i/>
          <w:sz w:val="22"/>
          <w:szCs w:val="22"/>
          <w:lang w:val="en-US" w:eastAsia="en-US"/>
        </w:rPr>
        <w:t xml:space="preserve"> </w:t>
      </w:r>
      <w:r w:rsidRPr="001242A6">
        <w:rPr>
          <w:rFonts w:eastAsia="Calibri"/>
          <w:sz w:val="22"/>
          <w:szCs w:val="22"/>
          <w:lang w:val="en-US" w:eastAsia="en-US"/>
        </w:rPr>
        <w:t>will vary from</w:t>
      </w:r>
      <w:r w:rsidRPr="001242A6">
        <w:rPr>
          <w:rFonts w:eastAsia="Calibri"/>
          <w:sz w:val="22"/>
          <w:szCs w:val="22"/>
          <w:lang w:eastAsia="en-US"/>
        </w:rPr>
        <w:t xml:space="preserve"> 1 </w:t>
      </w:r>
      <w:r w:rsidRPr="001242A6">
        <w:rPr>
          <w:rFonts w:eastAsia="Calibri"/>
          <w:sz w:val="22"/>
          <w:szCs w:val="22"/>
          <w:lang w:val="en-US" w:eastAsia="en-US"/>
        </w:rPr>
        <w:t>to</w:t>
      </w:r>
      <w:r w:rsidRPr="001242A6">
        <w:rPr>
          <w:rFonts w:eastAsia="Calibri"/>
          <w:sz w:val="22"/>
          <w:szCs w:val="22"/>
          <w:lang w:eastAsia="en-US"/>
        </w:rPr>
        <w:t xml:space="preserve"> 2 </w:t>
      </w:r>
      <w:r w:rsidRPr="001242A6">
        <w:rPr>
          <w:rFonts w:eastAsia="Calibri"/>
          <w:sz w:val="22"/>
          <w:szCs w:val="22"/>
          <w:lang w:val="en-US" w:eastAsia="en-US"/>
        </w:rPr>
        <w:t>inclusive</w:t>
      </w:r>
      <w:r w:rsidRPr="001242A6">
        <w:rPr>
          <w:rFonts w:eastAsia="Calibri"/>
          <w:sz w:val="22"/>
          <w:szCs w:val="22"/>
          <w:lang w:eastAsia="en-US"/>
        </w:rPr>
        <w:t xml:space="preserve">, </w:t>
      </w:r>
      <w:r w:rsidRPr="001242A6">
        <w:rPr>
          <w:rFonts w:eastAsia="Calibri"/>
          <w:sz w:val="22"/>
          <w:szCs w:val="22"/>
          <w:lang w:val="en-US" w:eastAsia="en-US"/>
        </w:rPr>
        <w:t>i.e. </w:t>
      </w:r>
      <w:r w:rsidRPr="001242A6">
        <w:rPr>
          <w:rFonts w:eastAsia="Calibri"/>
          <w:i/>
          <w:sz w:val="22"/>
          <w:szCs w:val="22"/>
          <w:lang w:val="en-US" w:eastAsia="en-US"/>
        </w:rPr>
        <w:t>x </w:t>
      </w:r>
      <w:r w:rsidRPr="001242A6">
        <w:rPr>
          <w:rFonts w:eastAsia="Calibri"/>
          <w:sz w:val="22"/>
          <w:szCs w:val="22"/>
          <w:lang w:val="en-US" w:eastAsia="en-US"/>
        </w:rPr>
        <w:sym w:font="Symbol" w:char="F0CE"/>
      </w:r>
      <w:r w:rsidRPr="001242A6">
        <w:rPr>
          <w:rFonts w:eastAsia="Calibri"/>
          <w:sz w:val="22"/>
          <w:szCs w:val="22"/>
          <w:lang w:val="en-US" w:eastAsia="en-US"/>
        </w:rPr>
        <w:t> (1,2]</w:t>
      </w:r>
      <w:r w:rsidRPr="001242A6">
        <w:rPr>
          <w:rFonts w:eastAsia="Calibri"/>
          <w:sz w:val="22"/>
          <w:szCs w:val="22"/>
          <w:lang w:eastAsia="en-US"/>
        </w:rPr>
        <w:t xml:space="preserve">, </w:t>
      </w:r>
      <w:r w:rsidRPr="001242A6">
        <w:rPr>
          <w:rFonts w:eastAsia="Calibri"/>
          <w:sz w:val="22"/>
          <w:szCs w:val="22"/>
          <w:lang w:val="en-US" w:eastAsia="en-US"/>
        </w:rPr>
        <w:t>then the interval</w:t>
      </w:r>
      <w:r w:rsidRPr="001242A6">
        <w:rPr>
          <w:rFonts w:eastAsia="Calibri"/>
          <w:sz w:val="22"/>
          <w:szCs w:val="22"/>
          <w:lang w:eastAsia="en-US"/>
        </w:rPr>
        <w:t xml:space="preserve"> </w:t>
      </w:r>
      <w:r w:rsidRPr="001242A6">
        <w:rPr>
          <w:rFonts w:eastAsia="Calibri"/>
          <w:sz w:val="22"/>
          <w:szCs w:val="22"/>
          <w:lang w:val="en-US" w:eastAsia="en-US"/>
        </w:rPr>
        <w:t>(0,1]</w:t>
      </w:r>
      <w:r w:rsidRPr="001242A6">
        <w:rPr>
          <w:rFonts w:eastAsia="Calibri"/>
          <w:sz w:val="22"/>
          <w:szCs w:val="22"/>
          <w:lang w:eastAsia="en-US"/>
        </w:rPr>
        <w:t xml:space="preserve"> </w:t>
      </w:r>
      <w:r w:rsidRPr="001242A6">
        <w:rPr>
          <w:rFonts w:eastAsia="Calibri"/>
          <w:sz w:val="22"/>
          <w:szCs w:val="22"/>
          <w:lang w:val="en-US" w:eastAsia="en-US"/>
        </w:rPr>
        <w:t>will be a subset of the set</w:t>
      </w:r>
      <w:r w:rsidRPr="001242A6">
        <w:rPr>
          <w:rFonts w:eastAsia="Calibri"/>
          <w:sz w:val="22"/>
          <w:szCs w:val="22"/>
          <w:lang w:eastAsia="en-US"/>
        </w:rPr>
        <w:t xml:space="preserve"> </w:t>
      </w:r>
      <w:r w:rsidRPr="001242A6">
        <w:rPr>
          <w:rFonts w:eastAsia="Calibri"/>
          <w:sz w:val="22"/>
          <w:szCs w:val="22"/>
          <w:lang w:val="en-US" w:eastAsia="en-US"/>
        </w:rPr>
        <w:t>(–∞,</w:t>
      </w:r>
      <w:r w:rsidRPr="001242A6">
        <w:rPr>
          <w:rFonts w:eastAsia="Calibri"/>
          <w:i/>
          <w:sz w:val="22"/>
          <w:szCs w:val="22"/>
          <w:lang w:val="en-US" w:eastAsia="en-US"/>
        </w:rPr>
        <w:t>x</w:t>
      </w:r>
      <w:r w:rsidRPr="001242A6">
        <w:rPr>
          <w:rFonts w:eastAsia="Calibri"/>
          <w:sz w:val="22"/>
          <w:szCs w:val="22"/>
          <w:lang w:val="en-US" w:eastAsia="en-US"/>
        </w:rPr>
        <w:t>)</w:t>
      </w:r>
      <w:r w:rsidRPr="001242A6">
        <w:rPr>
          <w:rFonts w:eastAsia="Calibri"/>
          <w:sz w:val="22"/>
          <w:szCs w:val="22"/>
          <w:lang w:eastAsia="en-US"/>
        </w:rPr>
        <w:t xml:space="preserve">, </w:t>
      </w:r>
      <w:r w:rsidRPr="001242A6">
        <w:rPr>
          <w:rFonts w:eastAsia="Calibri"/>
          <w:sz w:val="22"/>
          <w:szCs w:val="22"/>
          <w:lang w:val="en-US" w:eastAsia="en-US"/>
        </w:rPr>
        <w:t>therefore for</w:t>
      </w:r>
      <w:r w:rsidRPr="001242A6">
        <w:rPr>
          <w:rFonts w:eastAsia="Calibri"/>
          <w:sz w:val="22"/>
          <w:szCs w:val="22"/>
          <w:lang w:eastAsia="en-US"/>
        </w:rPr>
        <w:t xml:space="preserve"> </w:t>
      </w:r>
      <w:r w:rsidRPr="001242A6">
        <w:rPr>
          <w:rFonts w:eastAsia="Calibri"/>
          <w:i/>
          <w:sz w:val="22"/>
          <w:szCs w:val="22"/>
          <w:lang w:val="en-US" w:eastAsia="en-US"/>
        </w:rPr>
        <w:t>x </w:t>
      </w:r>
      <w:r w:rsidRPr="001242A6">
        <w:rPr>
          <w:rFonts w:eastAsia="Calibri"/>
          <w:sz w:val="22"/>
          <w:szCs w:val="22"/>
          <w:lang w:val="en-US" w:eastAsia="en-US"/>
        </w:rPr>
        <w:sym w:font="Symbol" w:char="F0CE"/>
      </w:r>
      <w:r w:rsidRPr="001242A6">
        <w:rPr>
          <w:rFonts w:eastAsia="Calibri"/>
          <w:sz w:val="22"/>
          <w:szCs w:val="22"/>
          <w:lang w:val="en-US" w:eastAsia="en-US"/>
        </w:rPr>
        <w:t> (1,2]</w:t>
      </w:r>
      <w:r w:rsidRPr="001242A6">
        <w:rPr>
          <w:rFonts w:eastAsia="Calibri"/>
          <w:sz w:val="22"/>
          <w:szCs w:val="22"/>
          <w:lang w:eastAsia="en-US"/>
        </w:rPr>
        <w:t xml:space="preserve"> </w:t>
      </w:r>
      <w:r w:rsidRPr="001242A6">
        <w:rPr>
          <w:rFonts w:eastAsia="Calibri"/>
          <w:sz w:val="22"/>
          <w:szCs w:val="22"/>
          <w:lang w:val="en-US" w:eastAsia="en-US"/>
        </w:rPr>
        <w:t>there will be</w:t>
      </w:r>
    </w:p>
    <w:p w:rsidR="001242A6" w:rsidRPr="001242A6" w:rsidRDefault="001242A6" w:rsidP="001242A6">
      <w:pPr>
        <w:widowControl w:val="0"/>
        <w:spacing w:before="60" w:after="60"/>
        <w:ind w:firstLine="340"/>
        <w:jc w:val="center"/>
        <w:rPr>
          <w:rFonts w:eastAsia="Calibri"/>
          <w:sz w:val="22"/>
          <w:szCs w:val="22"/>
          <w:lang w:val="en-US" w:eastAsia="en-US"/>
        </w:rPr>
      </w:pPr>
      <w:r>
        <w:rPr>
          <w:rFonts w:eastAsia="Calibri"/>
          <w:noProof/>
          <w:position w:val="-28"/>
          <w:sz w:val="22"/>
          <w:szCs w:val="22"/>
          <w:lang w:eastAsia="uk-UA"/>
        </w:rPr>
        <w:drawing>
          <wp:inline distT="0" distB="0" distL="0" distR="0">
            <wp:extent cx="2076450" cy="419100"/>
            <wp:effectExtent l="19050" t="0" r="0" b="0"/>
            <wp:docPr id="17697" name="Рисунок 17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7"/>
                    <pic:cNvPicPr>
                      <a:picLocks noChangeAspect="1" noChangeArrowheads="1"/>
                    </pic:cNvPicPr>
                  </pic:nvPicPr>
                  <pic:blipFill>
                    <a:blip r:embed="rId3298" cstate="print"/>
                    <a:srcRect/>
                    <a:stretch>
                      <a:fillRect/>
                    </a:stretch>
                  </pic:blipFill>
                  <pic:spPr bwMode="auto">
                    <a:xfrm>
                      <a:off x="0" y="0"/>
                      <a:ext cx="2076450" cy="4191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when</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514350" cy="190500"/>
            <wp:effectExtent l="0" t="0" r="0" b="0"/>
            <wp:docPr id="17698" name="Рисунок 17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8"/>
                    <pic:cNvPicPr>
                      <a:picLocks noChangeAspect="1" noChangeArrowheads="1"/>
                    </pic:cNvPicPr>
                  </pic:nvPicPr>
                  <pic:blipFill>
                    <a:blip r:embed="rId3299" cstate="print"/>
                    <a:srcRect/>
                    <a:stretch>
                      <a:fillRect/>
                    </a:stretch>
                  </pic:blipFill>
                  <pic:spPr bwMode="auto">
                    <a:xfrm>
                      <a:off x="0" y="0"/>
                      <a:ext cx="514350" cy="190500"/>
                    </a:xfrm>
                    <a:prstGeom prst="rect">
                      <a:avLst/>
                    </a:prstGeom>
                    <a:noFill/>
                    <a:ln w="9525">
                      <a:noFill/>
                      <a:miter lim="800000"/>
                      <a:headEnd/>
                      <a:tailEnd/>
                    </a:ln>
                  </pic:spPr>
                </pic:pic>
              </a:graphicData>
            </a:graphic>
          </wp:inline>
        </w:drawing>
      </w:r>
      <w:r w:rsidRPr="001242A6">
        <w:rPr>
          <w:rFonts w:eastAsia="Calibri"/>
          <w:sz w:val="22"/>
          <w:szCs w:val="22"/>
          <w:lang w:eastAsia="en-US"/>
        </w:rPr>
        <w:t>.</w:t>
      </w:r>
    </w:p>
    <w:p w:rsidR="001242A6" w:rsidRPr="001242A6" w:rsidRDefault="001242A6" w:rsidP="001242A6">
      <w:pPr>
        <w:widowControl w:val="0"/>
        <w:ind w:firstLine="340"/>
        <w:jc w:val="both"/>
      </w:pPr>
      <w:r w:rsidRPr="001242A6">
        <w:rPr>
          <w:rFonts w:eastAsia="Calibri"/>
          <w:sz w:val="22"/>
          <w:szCs w:val="22"/>
          <w:lang w:val="en-US" w:eastAsia="en-US"/>
        </w:rPr>
        <w:t>When</w:t>
      </w:r>
      <w:r w:rsidRPr="001242A6">
        <w:rPr>
          <w:rFonts w:eastAsia="Calibri"/>
          <w:sz w:val="22"/>
          <w:szCs w:val="22"/>
          <w:lang w:eastAsia="en-US"/>
        </w:rPr>
        <w:t xml:space="preserve"> </w:t>
      </w:r>
      <w:r w:rsidRPr="001242A6">
        <w:rPr>
          <w:rFonts w:eastAsia="Calibri"/>
          <w:i/>
          <w:sz w:val="22"/>
          <w:szCs w:val="22"/>
          <w:lang w:eastAsia="en-US"/>
        </w:rPr>
        <w:t>х</w:t>
      </w:r>
      <w:r w:rsidRPr="001242A6">
        <w:rPr>
          <w:rFonts w:eastAsia="Calibri"/>
          <w:sz w:val="22"/>
          <w:szCs w:val="22"/>
          <w:lang w:eastAsia="en-US"/>
        </w:rPr>
        <w:t xml:space="preserve"> </w:t>
      </w:r>
      <w:r w:rsidRPr="001242A6">
        <w:rPr>
          <w:rFonts w:eastAsia="Calibri"/>
          <w:sz w:val="22"/>
          <w:szCs w:val="22"/>
          <w:lang w:val="en-US" w:eastAsia="en-US"/>
        </w:rPr>
        <w:t>will vary from</w:t>
      </w:r>
      <w:r w:rsidRPr="001242A6">
        <w:rPr>
          <w:rFonts w:eastAsia="Calibri"/>
          <w:sz w:val="22"/>
          <w:szCs w:val="22"/>
          <w:lang w:eastAsia="en-US"/>
        </w:rPr>
        <w:t xml:space="preserve"> 2 </w:t>
      </w:r>
      <w:r w:rsidRPr="001242A6">
        <w:rPr>
          <w:rFonts w:eastAsia="Calibri"/>
          <w:sz w:val="22"/>
          <w:szCs w:val="22"/>
          <w:lang w:val="en-US" w:eastAsia="en-US"/>
        </w:rPr>
        <w:t>to</w:t>
      </w:r>
      <w:r w:rsidRPr="001242A6">
        <w:rPr>
          <w:rFonts w:eastAsia="Calibri"/>
          <w:sz w:val="22"/>
          <w:szCs w:val="22"/>
          <w:lang w:eastAsia="en-US"/>
        </w:rPr>
        <w:t xml:space="preserve"> 3 </w:t>
      </w:r>
      <w:r w:rsidRPr="001242A6">
        <w:rPr>
          <w:rFonts w:eastAsia="Calibri"/>
          <w:sz w:val="22"/>
          <w:szCs w:val="22"/>
          <w:lang w:val="en-US" w:eastAsia="en-US"/>
        </w:rPr>
        <w:t>inclusive</w:t>
      </w:r>
      <w:r w:rsidRPr="001242A6">
        <w:rPr>
          <w:rFonts w:eastAsia="Calibri"/>
          <w:sz w:val="22"/>
          <w:szCs w:val="22"/>
          <w:lang w:eastAsia="en-US"/>
        </w:rPr>
        <w:t xml:space="preserve">, </w:t>
      </w:r>
      <w:r w:rsidRPr="001242A6">
        <w:rPr>
          <w:rFonts w:eastAsia="Calibri"/>
          <w:sz w:val="22"/>
          <w:szCs w:val="22"/>
          <w:lang w:val="en-US" w:eastAsia="en-US"/>
        </w:rPr>
        <w:t>i.e.</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523875" cy="190500"/>
            <wp:effectExtent l="0" t="0" r="9525" b="0"/>
            <wp:docPr id="17699" name="Рисунок 17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9"/>
                    <pic:cNvPicPr>
                      <a:picLocks noChangeAspect="1" noChangeArrowheads="1"/>
                    </pic:cNvPicPr>
                  </pic:nvPicPr>
                  <pic:blipFill>
                    <a:blip r:embed="rId3300" cstate="print"/>
                    <a:srcRect/>
                    <a:stretch>
                      <a:fillRect/>
                    </a:stretch>
                  </pic:blipFill>
                  <pic:spPr bwMode="auto">
                    <a:xfrm>
                      <a:off x="0" y="0"/>
                      <a:ext cx="523875"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then the sum of events</w:t>
      </w:r>
      <w:r w:rsidRPr="001242A6">
        <w:rPr>
          <w:rFonts w:eastAsia="Calibri"/>
          <w:sz w:val="22"/>
          <w:szCs w:val="22"/>
          <w:lang w:eastAsia="en-US"/>
        </w:rPr>
        <w:t xml:space="preserve"> </w:t>
      </w:r>
      <w:r w:rsidR="00DD029A" w:rsidRPr="00DD029A">
        <w:rPr>
          <w:position w:val="-10"/>
          <w:sz w:val="22"/>
          <w:szCs w:val="22"/>
          <w:lang w:val="ru-RU" w:eastAsia="en-US"/>
        </w:rPr>
        <w:pict>
          <v:shape id="_x0000_i4726" type="#_x0000_t75" style="width:42.75pt;height:15.75pt">
            <v:imagedata r:id="rId3301" o:title=""/>
          </v:shape>
        </w:pict>
      </w:r>
      <w:r w:rsidRPr="001242A6">
        <w:rPr>
          <w:rFonts w:eastAsia="Calibri"/>
          <w:sz w:val="22"/>
          <w:szCs w:val="22"/>
          <w:lang w:eastAsia="en-US"/>
        </w:rPr>
        <w:t xml:space="preserve">, </w:t>
      </w:r>
      <w:r w:rsidR="00DD029A" w:rsidRPr="00DD029A">
        <w:rPr>
          <w:position w:val="-10"/>
          <w:sz w:val="22"/>
          <w:szCs w:val="22"/>
          <w:lang w:eastAsia="en-US"/>
        </w:rPr>
        <w:pict>
          <v:shape id="_x0000_i4727" type="#_x0000_t75" style="width:42.75pt;height:15.75pt">
            <v:imagedata r:id="rId3302" o:title=""/>
          </v:shape>
        </w:pict>
      </w:r>
      <w:r w:rsidRPr="001242A6">
        <w:rPr>
          <w:rFonts w:eastAsia="Calibri"/>
          <w:sz w:val="22"/>
          <w:szCs w:val="22"/>
          <w:lang w:eastAsia="en-US"/>
        </w:rPr>
        <w:t xml:space="preserve">, </w:t>
      </w:r>
      <w:r w:rsidR="00DD029A" w:rsidRPr="00DD029A">
        <w:rPr>
          <w:position w:val="-10"/>
          <w:sz w:val="22"/>
          <w:szCs w:val="22"/>
          <w:lang w:eastAsia="en-US"/>
        </w:rPr>
        <w:pict>
          <v:shape id="_x0000_i4728" type="#_x0000_t75" style="width:75.75pt;height:15.75pt">
            <v:imagedata r:id="rId3303" o:title=""/>
          </v:shape>
        </w:pict>
      </w:r>
      <w:r w:rsidRPr="001242A6">
        <w:rPr>
          <w:rFonts w:eastAsia="Calibri"/>
          <w:sz w:val="22"/>
          <w:szCs w:val="22"/>
          <w:lang w:eastAsia="en-US"/>
        </w:rPr>
        <w:t xml:space="preserve">, </w:t>
      </w:r>
      <w:r w:rsidRPr="001242A6">
        <w:rPr>
          <w:rFonts w:eastAsia="Calibri"/>
          <w:sz w:val="22"/>
          <w:szCs w:val="22"/>
          <w:lang w:val="en-US" w:eastAsia="en-US"/>
        </w:rPr>
        <w:t>that is</w:t>
      </w:r>
      <w:r w:rsidRPr="001242A6">
        <w:rPr>
          <w:rFonts w:eastAsia="Calibri"/>
          <w:sz w:val="22"/>
          <w:szCs w:val="22"/>
          <w:lang w:eastAsia="en-US"/>
        </w:rPr>
        <w:t xml:space="preserve"> </w:t>
      </w:r>
      <w:r w:rsidR="00DD029A" w:rsidRPr="00DD029A">
        <w:rPr>
          <w:position w:val="-10"/>
          <w:sz w:val="22"/>
          <w:szCs w:val="22"/>
          <w:lang w:eastAsia="en-US"/>
        </w:rPr>
        <w:pict>
          <v:shape id="_x0000_i4729" type="#_x0000_t75" style="width:148.5pt;height:15.75pt">
            <v:imagedata r:id="rId3304" o:title=""/>
          </v:shape>
        </w:pict>
      </w:r>
      <w:r w:rsidRPr="001242A6">
        <w:rPr>
          <w:rFonts w:eastAsia="Calibri"/>
          <w:sz w:val="22"/>
          <w:szCs w:val="22"/>
          <w:lang w:eastAsia="en-US"/>
        </w:rPr>
        <w:t xml:space="preserve"> </w:t>
      </w:r>
      <w:r w:rsidRPr="001242A6">
        <w:rPr>
          <w:rFonts w:eastAsia="Calibri"/>
          <w:sz w:val="22"/>
          <w:szCs w:val="22"/>
          <w:lang w:val="en-US" w:eastAsia="en-US"/>
        </w:rPr>
        <w:t>will be a subset of the set</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438150" cy="190500"/>
            <wp:effectExtent l="0" t="0" r="0" b="0"/>
            <wp:docPr id="17704" name="Рисунок 17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04"/>
                    <pic:cNvPicPr>
                      <a:picLocks noChangeAspect="1" noChangeArrowheads="1"/>
                    </pic:cNvPicPr>
                  </pic:nvPicPr>
                  <pic:blipFill>
                    <a:blip r:embed="rId3305" cstate="print"/>
                    <a:srcRect/>
                    <a:stretch>
                      <a:fillRect/>
                    </a:stretch>
                  </pic:blipFill>
                  <pic:spPr bwMode="auto">
                    <a:xfrm>
                      <a:off x="0" y="0"/>
                      <a:ext cx="438150"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523875" cy="190500"/>
            <wp:effectExtent l="0" t="0" r="9525" b="0"/>
            <wp:docPr id="17705" name="Рисунок 17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05"/>
                    <pic:cNvPicPr>
                      <a:picLocks noChangeAspect="1" noChangeArrowheads="1"/>
                    </pic:cNvPicPr>
                  </pic:nvPicPr>
                  <pic:blipFill>
                    <a:blip r:embed="rId3306" cstate="print"/>
                    <a:srcRect/>
                    <a:stretch>
                      <a:fillRect/>
                    </a:stretch>
                  </pic:blipFill>
                  <pic:spPr bwMode="auto">
                    <a:xfrm>
                      <a:off x="0" y="0"/>
                      <a:ext cx="523875"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therefore</w:t>
      </w:r>
    </w:p>
    <w:p w:rsidR="001242A6" w:rsidRPr="001242A6" w:rsidRDefault="00DD029A" w:rsidP="001242A6">
      <w:pPr>
        <w:widowControl w:val="0"/>
        <w:ind w:firstLine="340"/>
        <w:jc w:val="center"/>
        <w:rPr>
          <w:rFonts w:eastAsia="Calibri"/>
          <w:sz w:val="22"/>
          <w:szCs w:val="22"/>
          <w:lang w:eastAsia="en-US"/>
        </w:rPr>
      </w:pPr>
      <w:r>
        <w:rPr>
          <w:rFonts w:eastAsia="Calibri"/>
          <w:sz w:val="22"/>
          <w:szCs w:val="22"/>
          <w:lang w:eastAsia="en-US"/>
        </w:rPr>
      </w:r>
      <w:r w:rsidR="008E77E3">
        <w:rPr>
          <w:rFonts w:eastAsia="Calibri"/>
          <w:sz w:val="22"/>
          <w:szCs w:val="22"/>
          <w:lang w:eastAsia="en-US"/>
        </w:rPr>
        <w:pict>
          <v:group id="_x0000_s2313" editas="canvas" style="width:199.75pt;height:38.5pt;mso-position-horizontal-relative:char;mso-position-vertical-relative:line" coordsize="3995,770">
            <o:lock v:ext="edit" aspectratio="t"/>
            <v:shape id="_x0000_s2314" type="#_x0000_t75" style="position:absolute;width:3995;height:770" o:preferrelative="f">
              <v:fill o:detectmouseclick="t"/>
              <v:path o:extrusionok="t" o:connecttype="none"/>
              <o:lock v:ext="edit" text="t"/>
            </v:shape>
            <v:rect id="_x0000_s2315" style="position:absolute;left:3776;top:411;width:132;height:294;mso-wrap-style:none" filled="f" stroked="f">
              <v:textbox style="mso-fit-shape-to-text:t" inset="0,0,0,0">
                <w:txbxContent>
                  <w:p w:rsidR="00A4134C" w:rsidRDefault="00A4134C" w:rsidP="001242A6">
                    <w:r>
                      <w:rPr>
                        <w:rFonts w:ascii="Symbol" w:hAnsi="Symbol" w:cs="Symbol"/>
                        <w:color w:val="000000"/>
                        <w:lang w:val="en-US"/>
                      </w:rPr>
                      <w:t></w:t>
                    </w:r>
                  </w:p>
                </w:txbxContent>
              </v:textbox>
            </v:rect>
            <v:rect id="_x0000_s2316" style="position:absolute;left:2737;top:411;width:132;height:294;mso-wrap-style:none" filled="f" stroked="f">
              <v:textbox style="mso-fit-shape-to-text:t" inset="0,0,0,0">
                <w:txbxContent>
                  <w:p w:rsidR="00A4134C" w:rsidRDefault="00A4134C" w:rsidP="001242A6">
                    <w:r>
                      <w:rPr>
                        <w:rFonts w:ascii="Symbol" w:hAnsi="Symbol" w:cs="Symbol"/>
                        <w:color w:val="000000"/>
                        <w:lang w:val="en-US"/>
                      </w:rPr>
                      <w:t></w:t>
                    </w:r>
                  </w:p>
                </w:txbxContent>
              </v:textbox>
            </v:rect>
            <v:rect id="_x0000_s2317" style="position:absolute;left:1705;top:411;width:132;height:294;mso-wrap-style:none" filled="f" stroked="f">
              <v:textbox style="mso-fit-shape-to-text:t" inset="0,0,0,0">
                <w:txbxContent>
                  <w:p w:rsidR="00A4134C" w:rsidRDefault="00A4134C" w:rsidP="001242A6">
                    <w:r>
                      <w:rPr>
                        <w:rFonts w:ascii="Symbol" w:hAnsi="Symbol" w:cs="Symbol"/>
                        <w:color w:val="000000"/>
                        <w:lang w:val="en-US"/>
                      </w:rPr>
                      <w:t></w:t>
                    </w:r>
                  </w:p>
                </w:txbxContent>
              </v:textbox>
            </v:rect>
            <v:rect id="_x0000_s2318" style="position:absolute;left:37;top:411;width:132;height:294;mso-wrap-style:none" filled="f" stroked="f">
              <v:textbox style="mso-fit-shape-to-text:t" inset="0,0,0,0">
                <w:txbxContent>
                  <w:p w:rsidR="00A4134C" w:rsidRDefault="00A4134C" w:rsidP="001242A6">
                    <w:r>
                      <w:rPr>
                        <w:rFonts w:ascii="Symbol" w:hAnsi="Symbol" w:cs="Symbol"/>
                        <w:color w:val="000000"/>
                        <w:lang w:val="en-US"/>
                      </w:rPr>
                      <w:t></w:t>
                    </w:r>
                  </w:p>
                </w:txbxContent>
              </v:textbox>
            </v:rect>
            <v:rect id="_x0000_s2319" style="position:absolute;left:3723;top:32;width:132;height:294;mso-wrap-style:none" filled="f" stroked="f">
              <v:textbox style="mso-fit-shape-to-text:t" inset="0,0,0,0">
                <w:txbxContent>
                  <w:p w:rsidR="00A4134C" w:rsidRDefault="00A4134C" w:rsidP="001242A6">
                    <w:r>
                      <w:rPr>
                        <w:rFonts w:ascii="Symbol" w:hAnsi="Symbol" w:cs="Symbol"/>
                        <w:color w:val="000000"/>
                        <w:lang w:val="en-US"/>
                      </w:rPr>
                      <w:t></w:t>
                    </w:r>
                  </w:p>
                </w:txbxContent>
              </v:textbox>
            </v:rect>
            <v:rect id="_x0000_s2320" style="position:absolute;left:626;top:32;width:132;height:294;mso-wrap-style:none" filled="f" stroked="f">
              <v:textbox style="mso-fit-shape-to-text:t" inset="0,0,0,0">
                <w:txbxContent>
                  <w:p w:rsidR="00A4134C" w:rsidRDefault="00A4134C" w:rsidP="001242A6">
                    <w:r>
                      <w:rPr>
                        <w:rFonts w:ascii="Symbol" w:hAnsi="Symbol" w:cs="Symbol"/>
                        <w:color w:val="000000"/>
                        <w:lang w:val="en-US"/>
                      </w:rPr>
                      <w:t></w:t>
                    </w:r>
                  </w:p>
                </w:txbxContent>
              </v:textbox>
            </v:rect>
            <v:rect id="_x0000_s2321" style="position:absolute;left:3069;top:393;width:71;height:172;mso-wrap-style:none" filled="f" stroked="f">
              <v:textbox style="mso-fit-shape-to-text:t" inset="0,0,0,0">
                <w:txbxContent>
                  <w:p w:rsidR="00A4134C" w:rsidRDefault="00A4134C" w:rsidP="001242A6">
                    <w:r>
                      <w:rPr>
                        <w:rFonts w:ascii="Symbol" w:hAnsi="Symbol" w:cs="Symbol"/>
                        <w:color w:val="000000"/>
                        <w:sz w:val="14"/>
                        <w:szCs w:val="14"/>
                        <w:lang w:val="en-US"/>
                      </w:rPr>
                      <w:t></w:t>
                    </w:r>
                  </w:p>
                </w:txbxContent>
              </v:textbox>
            </v:rect>
            <v:rect id="_x0000_s2322" style="position:absolute;left:2034;top:393;width:71;height:172;mso-wrap-style:none" filled="f" stroked="f">
              <v:textbox style="mso-fit-shape-to-text:t" inset="0,0,0,0">
                <w:txbxContent>
                  <w:p w:rsidR="00A4134C" w:rsidRDefault="00A4134C" w:rsidP="001242A6">
                    <w:r>
                      <w:rPr>
                        <w:rFonts w:ascii="Symbol" w:hAnsi="Symbol" w:cs="Symbol"/>
                        <w:color w:val="000000"/>
                        <w:sz w:val="14"/>
                        <w:szCs w:val="14"/>
                        <w:lang w:val="en-US"/>
                      </w:rPr>
                      <w:t></w:t>
                    </w:r>
                  </w:p>
                </w:txbxContent>
              </v:textbox>
            </v:rect>
            <v:rect id="_x0000_s2323" style="position:absolute;left:365;top:393;width:71;height:172;mso-wrap-style:none" filled="f" stroked="f">
              <v:textbox style="mso-fit-shape-to-text:t" inset="0,0,0,0">
                <w:txbxContent>
                  <w:p w:rsidR="00A4134C" w:rsidRDefault="00A4134C" w:rsidP="001242A6">
                    <w:r>
                      <w:rPr>
                        <w:rFonts w:ascii="Symbol" w:hAnsi="Symbol" w:cs="Symbol"/>
                        <w:color w:val="000000"/>
                        <w:sz w:val="14"/>
                        <w:szCs w:val="14"/>
                        <w:lang w:val="en-US"/>
                      </w:rPr>
                      <w:t></w:t>
                    </w:r>
                  </w:p>
                </w:txbxContent>
              </v:textbox>
            </v:rect>
            <v:rect id="_x0000_s2324" style="position:absolute;left:955;top:14;width:71;height:172;mso-wrap-style:none" filled="f" stroked="f">
              <v:textbox style="mso-fit-shape-to-text:t" inset="0,0,0,0">
                <w:txbxContent>
                  <w:p w:rsidR="00A4134C" w:rsidRDefault="00A4134C" w:rsidP="001242A6">
                    <w:r>
                      <w:rPr>
                        <w:rFonts w:ascii="Symbol" w:hAnsi="Symbol" w:cs="Symbol"/>
                        <w:color w:val="000000"/>
                        <w:sz w:val="14"/>
                        <w:szCs w:val="14"/>
                        <w:lang w:val="en-US"/>
                      </w:rPr>
                      <w:t></w:t>
                    </w:r>
                  </w:p>
                </w:txbxContent>
              </v:textbox>
            </v:rect>
            <v:rect id="_x0000_s2325" style="position:absolute;left:212;top:14;width:71;height:172;mso-wrap-style:none" filled="f" stroked="f">
              <v:textbox style="mso-fit-shape-to-text:t" inset="0,0,0,0">
                <w:txbxContent>
                  <w:p w:rsidR="00A4134C" w:rsidRDefault="00A4134C" w:rsidP="001242A6">
                    <w:r>
                      <w:rPr>
                        <w:rFonts w:ascii="Symbol" w:hAnsi="Symbol" w:cs="Symbol"/>
                        <w:color w:val="000000"/>
                        <w:sz w:val="14"/>
                        <w:szCs w:val="14"/>
                        <w:lang w:val="en-US"/>
                      </w:rPr>
                      <w:t></w:t>
                    </w:r>
                  </w:p>
                </w:txbxContent>
              </v:textbox>
            </v:rect>
            <v:rect id="_x0000_s2326" style="position:absolute;left:3582;top:437;width:160;height:276;mso-wrap-style:none" filled="f" stroked="f">
              <v:textbox style="mso-fit-shape-to-text:t" inset="0,0,0,0">
                <w:txbxContent>
                  <w:p w:rsidR="00A4134C" w:rsidRDefault="00A4134C" w:rsidP="001242A6">
                    <w:r>
                      <w:rPr>
                        <w:color w:val="000000"/>
                        <w:lang w:val="en-US"/>
                      </w:rPr>
                      <w:t>])</w:t>
                    </w:r>
                  </w:p>
                </w:txbxContent>
              </v:textbox>
            </v:rect>
            <v:rect id="_x0000_s2327" style="position:absolute;left:3472;top:437;width:121;height:276;mso-wrap-style:none" filled="f" stroked="f">
              <v:textbox style="mso-fit-shape-to-text:t" inset="0,0,0,0">
                <w:txbxContent>
                  <w:p w:rsidR="00A4134C" w:rsidRDefault="00A4134C" w:rsidP="001242A6">
                    <w:r>
                      <w:rPr>
                        <w:color w:val="000000"/>
                        <w:lang w:val="en-US"/>
                      </w:rPr>
                      <w:t>2</w:t>
                    </w:r>
                  </w:p>
                </w:txbxContent>
              </v:textbox>
            </v:rect>
            <v:rect id="_x0000_s2328" style="position:absolute;left:3386;top:437;width:61;height:276;mso-wrap-style:none" filled="f" stroked="f">
              <v:textbox style="mso-fit-shape-to-text:t" inset="0,0,0,0">
                <w:txbxContent>
                  <w:p w:rsidR="00A4134C" w:rsidRDefault="00A4134C" w:rsidP="001242A6">
                    <w:r>
                      <w:rPr>
                        <w:color w:val="000000"/>
                        <w:lang w:val="en-US"/>
                      </w:rPr>
                      <w:t>,</w:t>
                    </w:r>
                  </w:p>
                </w:txbxContent>
              </v:textbox>
            </v:rect>
            <v:rect id="_x0000_s2329" style="position:absolute;left:3296;top:437;width:121;height:276;mso-wrap-style:none" filled="f" stroked="f">
              <v:textbox style="mso-fit-shape-to-text:t" inset="0,0,0,0">
                <w:txbxContent>
                  <w:p w:rsidR="00A4134C" w:rsidRDefault="00A4134C" w:rsidP="001242A6">
                    <w:r>
                      <w:rPr>
                        <w:color w:val="000000"/>
                        <w:lang w:val="en-US"/>
                      </w:rPr>
                      <w:t>1</w:t>
                    </w:r>
                  </w:p>
                </w:txbxContent>
              </v:textbox>
            </v:rect>
            <v:rect id="_x0000_s2330" style="position:absolute;left:3169;top:437;width:160;height:276;mso-wrap-style:none" filled="f" stroked="f">
              <v:textbox style="mso-fit-shape-to-text:t" inset="0,0,0,0">
                <w:txbxContent>
                  <w:p w:rsidR="00A4134C" w:rsidRDefault="00A4134C" w:rsidP="001242A6">
                    <w:r>
                      <w:rPr>
                        <w:color w:val="000000"/>
                        <w:lang w:val="en-US"/>
                      </w:rPr>
                      <w:t>((</w:t>
                    </w:r>
                  </w:p>
                </w:txbxContent>
              </v:textbox>
            </v:rect>
            <v:rect id="_x0000_s2331" style="position:absolute;left:2543;top:437;width:160;height:276;mso-wrap-style:none" filled="f" stroked="f">
              <v:textbox style="mso-fit-shape-to-text:t" inset="0,0,0,0">
                <w:txbxContent>
                  <w:p w:rsidR="00A4134C" w:rsidRDefault="00A4134C" w:rsidP="001242A6">
                    <w:r>
                      <w:rPr>
                        <w:color w:val="000000"/>
                        <w:lang w:val="en-US"/>
                      </w:rPr>
                      <w:t>])</w:t>
                    </w:r>
                  </w:p>
                </w:txbxContent>
              </v:textbox>
            </v:rect>
            <v:rect id="_x0000_s2332" style="position:absolute;left:2450;top:437;width:121;height:276;mso-wrap-style:none" filled="f" stroked="f">
              <v:textbox style="mso-fit-shape-to-text:t" inset="0,0,0,0">
                <w:txbxContent>
                  <w:p w:rsidR="00A4134C" w:rsidRDefault="00A4134C" w:rsidP="001242A6">
                    <w:r>
                      <w:rPr>
                        <w:color w:val="000000"/>
                        <w:lang w:val="en-US"/>
                      </w:rPr>
                      <w:t>1</w:t>
                    </w:r>
                  </w:p>
                </w:txbxContent>
              </v:textbox>
            </v:rect>
            <v:rect id="_x0000_s2333" style="position:absolute;left:2388;top:437;width:61;height:276;mso-wrap-style:none" filled="f" stroked="f">
              <v:textbox style="mso-fit-shape-to-text:t" inset="0,0,0,0">
                <w:txbxContent>
                  <w:p w:rsidR="00A4134C" w:rsidRDefault="00A4134C" w:rsidP="001242A6">
                    <w:r>
                      <w:rPr>
                        <w:color w:val="000000"/>
                        <w:lang w:val="en-US"/>
                      </w:rPr>
                      <w:t>,</w:t>
                    </w:r>
                  </w:p>
                </w:txbxContent>
              </v:textbox>
            </v:rect>
            <v:rect id="_x0000_s2334" style="position:absolute;left:2281;top:437;width:121;height:276;mso-wrap-style:none" filled="f" stroked="f">
              <v:textbox style="mso-fit-shape-to-text:t" inset="0,0,0,0">
                <w:txbxContent>
                  <w:p w:rsidR="00A4134C" w:rsidRDefault="00A4134C" w:rsidP="001242A6">
                    <w:r>
                      <w:rPr>
                        <w:color w:val="000000"/>
                        <w:lang w:val="en-US"/>
                      </w:rPr>
                      <w:t>0</w:t>
                    </w:r>
                  </w:p>
                </w:txbxContent>
              </v:textbox>
            </v:rect>
            <v:rect id="_x0000_s2335" style="position:absolute;left:2133;top:437;width:160;height:276;mso-wrap-style:none" filled="f" stroked="f">
              <v:textbox style="mso-fit-shape-to-text:t" inset="0,0,0,0">
                <w:txbxContent>
                  <w:p w:rsidR="00A4134C" w:rsidRDefault="00A4134C" w:rsidP="001242A6">
                    <w:r>
                      <w:rPr>
                        <w:color w:val="000000"/>
                        <w:lang w:val="en-US"/>
                      </w:rPr>
                      <w:t>((</w:t>
                    </w:r>
                  </w:p>
                </w:txbxContent>
              </v:textbox>
            </v:rect>
            <v:rect id="_x0000_s2336" style="position:absolute;left:1512;top:437;width:160;height:276;mso-wrap-style:none" filled="f" stroked="f">
              <v:textbox style="mso-fit-shape-to-text:t" inset="0,0,0,0">
                <w:txbxContent>
                  <w:p w:rsidR="00A4134C" w:rsidRDefault="00A4134C" w:rsidP="001242A6">
                    <w:r>
                      <w:rPr>
                        <w:color w:val="000000"/>
                        <w:lang w:val="en-US"/>
                      </w:rPr>
                      <w:t>])</w:t>
                    </w:r>
                  </w:p>
                </w:txbxContent>
              </v:textbox>
            </v:rect>
            <v:rect id="_x0000_s2337" style="position:absolute;left:1401;top:437;width:121;height:276;mso-wrap-style:none" filled="f" stroked="f">
              <v:textbox style="mso-fit-shape-to-text:t" inset="0,0,0,0">
                <w:txbxContent>
                  <w:p w:rsidR="00A4134C" w:rsidRDefault="00A4134C" w:rsidP="001242A6">
                    <w:r>
                      <w:rPr>
                        <w:color w:val="000000"/>
                        <w:lang w:val="en-US"/>
                      </w:rPr>
                      <w:t>2</w:t>
                    </w:r>
                  </w:p>
                </w:txbxContent>
              </v:textbox>
            </v:rect>
            <v:rect id="_x0000_s2338" style="position:absolute;left:1315;top:437;width:61;height:276;mso-wrap-style:none" filled="f" stroked="f">
              <v:textbox style="mso-fit-shape-to-text:t" inset="0,0,0,0">
                <w:txbxContent>
                  <w:p w:rsidR="00A4134C" w:rsidRDefault="00A4134C" w:rsidP="001242A6">
                    <w:r>
                      <w:rPr>
                        <w:color w:val="000000"/>
                        <w:lang w:val="en-US"/>
                      </w:rPr>
                      <w:t>,</w:t>
                    </w:r>
                  </w:p>
                </w:txbxContent>
              </v:textbox>
            </v:rect>
            <v:rect id="_x0000_s2339" style="position:absolute;left:1225;top:437;width:121;height:276;mso-wrap-style:none" filled="f" stroked="f">
              <v:textbox style="mso-fit-shape-to-text:t" inset="0,0,0,0">
                <w:txbxContent>
                  <w:p w:rsidR="00A4134C" w:rsidRDefault="00A4134C" w:rsidP="001242A6">
                    <w:r>
                      <w:rPr>
                        <w:color w:val="000000"/>
                        <w:lang w:val="en-US"/>
                      </w:rPr>
                      <w:t>1</w:t>
                    </w:r>
                  </w:p>
                </w:txbxContent>
              </v:textbox>
            </v:rect>
            <v:rect id="_x0000_s2340" style="position:absolute;left:1170;top:437;width:80;height:276;mso-wrap-style:none" filled="f" stroked="f">
              <v:textbox style="mso-fit-shape-to-text:t" inset="0,0,0,0">
                <w:txbxContent>
                  <w:p w:rsidR="00A4134C" w:rsidRDefault="00A4134C" w:rsidP="001242A6">
                    <w:r>
                      <w:rPr>
                        <w:color w:val="000000"/>
                        <w:lang w:val="en-US"/>
                      </w:rPr>
                      <w:t>(</w:t>
                    </w:r>
                  </w:p>
                </w:txbxContent>
              </v:textbox>
            </v:rect>
            <v:rect id="_x0000_s2341" style="position:absolute;left:875;top:437;width:80;height:276;mso-wrap-style:none" filled="f" stroked="f">
              <v:textbox style="mso-fit-shape-to-text:t" inset="0,0,0,0">
                <w:txbxContent>
                  <w:p w:rsidR="00A4134C" w:rsidRDefault="00A4134C" w:rsidP="001242A6">
                    <w:r>
                      <w:rPr>
                        <w:color w:val="000000"/>
                        <w:lang w:val="en-US"/>
                      </w:rPr>
                      <w:t>]</w:t>
                    </w:r>
                  </w:p>
                </w:txbxContent>
              </v:textbox>
            </v:rect>
            <v:rect id="_x0000_s2342" style="position:absolute;left:781;top:437;width:121;height:276;mso-wrap-style:none" filled="f" stroked="f">
              <v:textbox style="mso-fit-shape-to-text:t" inset="0,0,0,0">
                <w:txbxContent>
                  <w:p w:rsidR="00A4134C" w:rsidRDefault="00A4134C" w:rsidP="001242A6">
                    <w:r>
                      <w:rPr>
                        <w:color w:val="000000"/>
                        <w:lang w:val="en-US"/>
                      </w:rPr>
                      <w:t>1</w:t>
                    </w:r>
                  </w:p>
                </w:txbxContent>
              </v:textbox>
            </v:rect>
            <v:rect id="_x0000_s2343" style="position:absolute;left:719;top:437;width:61;height:276;mso-wrap-style:none" filled="f" stroked="f">
              <v:textbox style="mso-fit-shape-to-text:t" inset="0,0,0,0">
                <w:txbxContent>
                  <w:p w:rsidR="00A4134C" w:rsidRDefault="00A4134C" w:rsidP="001242A6">
                    <w:r>
                      <w:rPr>
                        <w:color w:val="000000"/>
                        <w:lang w:val="en-US"/>
                      </w:rPr>
                      <w:t>,</w:t>
                    </w:r>
                  </w:p>
                </w:txbxContent>
              </v:textbox>
            </v:rect>
            <v:rect id="_x0000_s2344" style="position:absolute;left:612;top:437;width:121;height:276;mso-wrap-style:none" filled="f" stroked="f">
              <v:textbox style="mso-fit-shape-to-text:t" inset="0,0,0,0">
                <w:txbxContent>
                  <w:p w:rsidR="00A4134C" w:rsidRDefault="00A4134C" w:rsidP="001242A6">
                    <w:r>
                      <w:rPr>
                        <w:color w:val="000000"/>
                        <w:lang w:val="en-US"/>
                      </w:rPr>
                      <w:t>0</w:t>
                    </w:r>
                  </w:p>
                </w:txbxContent>
              </v:textbox>
            </v:rect>
            <v:rect id="_x0000_s2345" style="position:absolute;left:465;top:437;width:160;height:276;mso-wrap-style:none" filled="f" stroked="f">
              <v:textbox style="mso-fit-shape-to-text:t" inset="0,0,0,0">
                <w:txbxContent>
                  <w:p w:rsidR="00A4134C" w:rsidRDefault="00A4134C" w:rsidP="001242A6">
                    <w:r>
                      <w:rPr>
                        <w:color w:val="000000"/>
                        <w:lang w:val="en-US"/>
                      </w:rPr>
                      <w:t>((</w:t>
                    </w:r>
                  </w:p>
                </w:txbxContent>
              </v:textbox>
            </v:rect>
            <v:rect id="_x0000_s2346" style="position:absolute;left:3457;top:58;width:240;height:276;mso-wrap-style:none" filled="f" stroked="f">
              <v:textbox style="mso-fit-shape-to-text:t" inset="0,0,0,0">
                <w:txbxContent>
                  <w:p w:rsidR="00A4134C" w:rsidRDefault="00A4134C" w:rsidP="001242A6">
                    <w:r>
                      <w:rPr>
                        <w:color w:val="000000"/>
                        <w:lang w:val="en-US"/>
                      </w:rPr>
                      <w:t>]))</w:t>
                    </w:r>
                  </w:p>
                </w:txbxContent>
              </v:textbox>
            </v:rect>
            <v:rect id="_x0000_s2347" style="position:absolute;left:3347;top:58;width:121;height:276;mso-wrap-style:none" filled="f" stroked="f">
              <v:textbox style="mso-fit-shape-to-text:t" inset="0,0,0,0">
                <w:txbxContent>
                  <w:p w:rsidR="00A4134C" w:rsidRDefault="00A4134C" w:rsidP="001242A6">
                    <w:r>
                      <w:rPr>
                        <w:color w:val="000000"/>
                        <w:lang w:val="en-US"/>
                      </w:rPr>
                      <w:t>2</w:t>
                    </w:r>
                  </w:p>
                </w:txbxContent>
              </v:textbox>
            </v:rect>
            <v:rect id="_x0000_s2348" style="position:absolute;left:3260;top:58;width:61;height:276;mso-wrap-style:none" filled="f" stroked="f">
              <v:textbox style="mso-fit-shape-to-text:t" inset="0,0,0,0">
                <w:txbxContent>
                  <w:p w:rsidR="00A4134C" w:rsidRDefault="00A4134C" w:rsidP="001242A6">
                    <w:r>
                      <w:rPr>
                        <w:color w:val="000000"/>
                        <w:lang w:val="en-US"/>
                      </w:rPr>
                      <w:t>,</w:t>
                    </w:r>
                  </w:p>
                </w:txbxContent>
              </v:textbox>
            </v:rect>
            <v:rect id="_x0000_s2349" style="position:absolute;left:3170;top:58;width:121;height:276;mso-wrap-style:none" filled="f" stroked="f">
              <v:textbox style="mso-fit-shape-to-text:t" inset="0,0,0,0">
                <w:txbxContent>
                  <w:p w:rsidR="00A4134C" w:rsidRDefault="00A4134C" w:rsidP="001242A6">
                    <w:r>
                      <w:rPr>
                        <w:color w:val="000000"/>
                        <w:lang w:val="en-US"/>
                      </w:rPr>
                      <w:t>1</w:t>
                    </w:r>
                  </w:p>
                </w:txbxContent>
              </v:textbox>
            </v:rect>
            <v:rect id="_x0000_s2350" style="position:absolute;left:3115;top:58;width:80;height:276;mso-wrap-style:none" filled="f" stroked="f">
              <v:textbox style="mso-fit-shape-to-text:t" inset="0,0,0,0">
                <w:txbxContent>
                  <w:p w:rsidR="00A4134C" w:rsidRDefault="00A4134C" w:rsidP="001242A6">
                    <w:r>
                      <w:rPr>
                        <w:color w:val="000000"/>
                        <w:lang w:val="en-US"/>
                      </w:rPr>
                      <w:t>(</w:t>
                    </w:r>
                  </w:p>
                </w:txbxContent>
              </v:textbox>
            </v:rect>
            <v:rect id="_x0000_s2351" style="position:absolute;left:2820;top:58;width:80;height:276;mso-wrap-style:none" filled="f" stroked="f">
              <v:textbox style="mso-fit-shape-to-text:t" inset="0,0,0,0">
                <w:txbxContent>
                  <w:p w:rsidR="00A4134C" w:rsidRDefault="00A4134C" w:rsidP="001242A6">
                    <w:r>
                      <w:rPr>
                        <w:color w:val="000000"/>
                        <w:lang w:val="en-US"/>
                      </w:rPr>
                      <w:t>]</w:t>
                    </w:r>
                  </w:p>
                </w:txbxContent>
              </v:textbox>
            </v:rect>
            <v:rect id="_x0000_s2352" style="position:absolute;left:2727;top:58;width:121;height:276;mso-wrap-style:none" filled="f" stroked="f">
              <v:textbox style="mso-fit-shape-to-text:t" inset="0,0,0,0">
                <w:txbxContent>
                  <w:p w:rsidR="00A4134C" w:rsidRDefault="00A4134C" w:rsidP="001242A6">
                    <w:r>
                      <w:rPr>
                        <w:color w:val="000000"/>
                        <w:lang w:val="en-US"/>
                      </w:rPr>
                      <w:t>1</w:t>
                    </w:r>
                  </w:p>
                </w:txbxContent>
              </v:textbox>
            </v:rect>
            <v:rect id="_x0000_s2353" style="position:absolute;left:2665;top:58;width:61;height:276;mso-wrap-style:none" filled="f" stroked="f">
              <v:textbox style="mso-fit-shape-to-text:t" inset="0,0,0,0">
                <w:txbxContent>
                  <w:p w:rsidR="00A4134C" w:rsidRDefault="00A4134C" w:rsidP="001242A6">
                    <w:r>
                      <w:rPr>
                        <w:color w:val="000000"/>
                        <w:lang w:val="en-US"/>
                      </w:rPr>
                      <w:t>,</w:t>
                    </w:r>
                  </w:p>
                </w:txbxContent>
              </v:textbox>
            </v:rect>
            <v:rect id="_x0000_s2354" style="position:absolute;left:2558;top:58;width:121;height:276;mso-wrap-style:none" filled="f" stroked="f">
              <v:textbox style="mso-fit-shape-to-text:t" inset="0,0,0,0">
                <w:txbxContent>
                  <w:p w:rsidR="00A4134C" w:rsidRDefault="00A4134C" w:rsidP="001242A6">
                    <w:r>
                      <w:rPr>
                        <w:color w:val="000000"/>
                        <w:lang w:val="en-US"/>
                      </w:rPr>
                      <w:t>0</w:t>
                    </w:r>
                  </w:p>
                </w:txbxContent>
              </v:textbox>
            </v:rect>
            <v:rect id="_x0000_s2355" style="position:absolute;left:2410;top:58;width:160;height:276;mso-wrap-style:none" filled="f" stroked="f">
              <v:textbox style="mso-fit-shape-to-text:t" inset="0,0,0,0">
                <w:txbxContent>
                  <w:p w:rsidR="00A4134C" w:rsidRDefault="00A4134C" w:rsidP="001242A6">
                    <w:r>
                      <w:rPr>
                        <w:color w:val="000000"/>
                        <w:lang w:val="en-US"/>
                      </w:rPr>
                      <w:t>((</w:t>
                    </w:r>
                  </w:p>
                </w:txbxContent>
              </v:textbox>
            </v:rect>
            <v:rect id="_x0000_s2356" style="position:absolute;left:2101;top:58;width:80;height:276;mso-wrap-style:none" filled="f" stroked="f">
              <v:textbox style="mso-fit-shape-to-text:t" inset="0,0,0,0">
                <w:txbxContent>
                  <w:p w:rsidR="00A4134C" w:rsidRDefault="00A4134C" w:rsidP="001242A6">
                    <w:r>
                      <w:rPr>
                        <w:color w:val="000000"/>
                        <w:lang w:val="en-US"/>
                      </w:rPr>
                      <w:t>]</w:t>
                    </w:r>
                  </w:p>
                </w:txbxContent>
              </v:textbox>
            </v:rect>
            <v:rect id="_x0000_s2357" style="position:absolute;left:1991;top:58;width:121;height:276;mso-wrap-style:none" filled="f" stroked="f">
              <v:textbox style="mso-fit-shape-to-text:t" inset="0,0,0,0">
                <w:txbxContent>
                  <w:p w:rsidR="00A4134C" w:rsidRDefault="00A4134C" w:rsidP="001242A6">
                    <w:r>
                      <w:rPr>
                        <w:color w:val="000000"/>
                        <w:lang w:val="en-US"/>
                      </w:rPr>
                      <w:t>2</w:t>
                    </w:r>
                  </w:p>
                </w:txbxContent>
              </v:textbox>
            </v:rect>
            <v:rect id="_x0000_s2358" style="position:absolute;left:1904;top:58;width:61;height:276;mso-wrap-style:none" filled="f" stroked="f">
              <v:textbox style="mso-fit-shape-to-text:t" inset="0,0,0,0">
                <w:txbxContent>
                  <w:p w:rsidR="00A4134C" w:rsidRDefault="00A4134C" w:rsidP="001242A6">
                    <w:r>
                      <w:rPr>
                        <w:color w:val="000000"/>
                        <w:lang w:val="en-US"/>
                      </w:rPr>
                      <w:t>,</w:t>
                    </w:r>
                  </w:p>
                </w:txbxContent>
              </v:textbox>
            </v:rect>
            <v:rect id="_x0000_s2359" style="position:absolute;left:1814;top:58;width:121;height:276;mso-wrap-style:none" filled="f" stroked="f">
              <v:textbox style="mso-fit-shape-to-text:t" inset="0,0,0,0">
                <w:txbxContent>
                  <w:p w:rsidR="00A4134C" w:rsidRDefault="00A4134C" w:rsidP="001242A6">
                    <w:r>
                      <w:rPr>
                        <w:color w:val="000000"/>
                        <w:lang w:val="en-US"/>
                      </w:rPr>
                      <w:t>1</w:t>
                    </w:r>
                  </w:p>
                </w:txbxContent>
              </v:textbox>
            </v:rect>
            <v:rect id="_x0000_s2360" style="position:absolute;left:1759;top:58;width:80;height:276;mso-wrap-style:none" filled="f" stroked="f">
              <v:textbox style="mso-fit-shape-to-text:t" inset="0,0,0,0">
                <w:txbxContent>
                  <w:p w:rsidR="00A4134C" w:rsidRDefault="00A4134C" w:rsidP="001242A6">
                    <w:r>
                      <w:rPr>
                        <w:color w:val="000000"/>
                        <w:lang w:val="en-US"/>
                      </w:rPr>
                      <w:t>(</w:t>
                    </w:r>
                  </w:p>
                </w:txbxContent>
              </v:textbox>
            </v:rect>
            <v:rect id="_x0000_s2361" style="position:absolute;left:1464;top:58;width:80;height:276;mso-wrap-style:none" filled="f" stroked="f">
              <v:textbox style="mso-fit-shape-to-text:t" inset="0,0,0,0">
                <w:txbxContent>
                  <w:p w:rsidR="00A4134C" w:rsidRDefault="00A4134C" w:rsidP="001242A6">
                    <w:r>
                      <w:rPr>
                        <w:color w:val="000000"/>
                        <w:lang w:val="en-US"/>
                      </w:rPr>
                      <w:t>]</w:t>
                    </w:r>
                  </w:p>
                </w:txbxContent>
              </v:textbox>
            </v:rect>
            <v:rect id="_x0000_s2362" style="position:absolute;left:1371;top:58;width:121;height:276;mso-wrap-style:none" filled="f" stroked="f">
              <v:textbox style="mso-fit-shape-to-text:t" inset="0,0,0,0">
                <w:txbxContent>
                  <w:p w:rsidR="00A4134C" w:rsidRDefault="00A4134C" w:rsidP="001242A6">
                    <w:r>
                      <w:rPr>
                        <w:color w:val="000000"/>
                        <w:lang w:val="en-US"/>
                      </w:rPr>
                      <w:t>1</w:t>
                    </w:r>
                  </w:p>
                </w:txbxContent>
              </v:textbox>
            </v:rect>
            <v:rect id="_x0000_s2363" style="position:absolute;left:1309;top:58;width:61;height:276;mso-wrap-style:none" filled="f" stroked="f">
              <v:textbox style="mso-fit-shape-to-text:t" inset="0,0,0,0">
                <w:txbxContent>
                  <w:p w:rsidR="00A4134C" w:rsidRDefault="00A4134C" w:rsidP="001242A6">
                    <w:r>
                      <w:rPr>
                        <w:color w:val="000000"/>
                        <w:lang w:val="en-US"/>
                      </w:rPr>
                      <w:t>,</w:t>
                    </w:r>
                  </w:p>
                </w:txbxContent>
              </v:textbox>
            </v:rect>
            <v:rect id="_x0000_s2364" style="position:absolute;left:1202;top:58;width:121;height:276;mso-wrap-style:none" filled="f" stroked="f">
              <v:textbox style="mso-fit-shape-to-text:t" inset="0,0,0,0">
                <w:txbxContent>
                  <w:p w:rsidR="00A4134C" w:rsidRDefault="00A4134C" w:rsidP="001242A6">
                    <w:r>
                      <w:rPr>
                        <w:color w:val="000000"/>
                        <w:lang w:val="en-US"/>
                      </w:rPr>
                      <w:t>0</w:t>
                    </w:r>
                  </w:p>
                </w:txbxContent>
              </v:textbox>
            </v:rect>
            <v:rect id="_x0000_s2365" style="position:absolute;left:1054;top:58;width:160;height:276;mso-wrap-style:none" filled="f" stroked="f">
              <v:textbox style="mso-fit-shape-to-text:t" inset="0,0,0,0">
                <w:txbxContent>
                  <w:p w:rsidR="00A4134C" w:rsidRDefault="00A4134C" w:rsidP="001242A6">
                    <w:r>
                      <w:rPr>
                        <w:color w:val="000000"/>
                        <w:lang w:val="en-US"/>
                      </w:rPr>
                      <w:t>((</w:t>
                    </w:r>
                  </w:p>
                </w:txbxContent>
              </v:textbox>
            </v:rect>
            <v:rect id="_x0000_s2366" style="position:absolute;left:504;top:58;width:80;height:276;mso-wrap-style:none" filled="f" stroked="f">
              <v:textbox style="mso-fit-shape-to-text:t" inset="0,0,0,0">
                <w:txbxContent>
                  <w:p w:rsidR="00A4134C" w:rsidRDefault="00A4134C" w:rsidP="001242A6">
                    <w:r>
                      <w:rPr>
                        <w:color w:val="000000"/>
                        <w:lang w:val="en-US"/>
                      </w:rPr>
                      <w:t>)</w:t>
                    </w:r>
                  </w:p>
                </w:txbxContent>
              </v:textbox>
            </v:rect>
            <v:rect id="_x0000_s2367" style="position:absolute;left:312;top:58;width:80;height:276;mso-wrap-style:none" filled="f" stroked="f">
              <v:textbox style="mso-fit-shape-to-text:t" inset="0,0,0,0">
                <w:txbxContent>
                  <w:p w:rsidR="00A4134C" w:rsidRDefault="00A4134C" w:rsidP="001242A6">
                    <w:r>
                      <w:rPr>
                        <w:color w:val="000000"/>
                        <w:lang w:val="en-US"/>
                      </w:rPr>
                      <w:t>(</w:t>
                    </w:r>
                  </w:p>
                </w:txbxContent>
              </v:textbox>
            </v:rect>
            <v:rect id="_x0000_s2368" style="position:absolute;left:3030;top:565;width:71;height:161;mso-wrap-style:none" filled="f" stroked="f">
              <v:textbox style="mso-fit-shape-to-text:t" inset="0,0,0,0">
                <w:txbxContent>
                  <w:p w:rsidR="00A4134C" w:rsidRDefault="00A4134C" w:rsidP="001242A6">
                    <w:r>
                      <w:rPr>
                        <w:i/>
                        <w:iCs/>
                        <w:color w:val="000000"/>
                        <w:sz w:val="14"/>
                        <w:szCs w:val="14"/>
                        <w:lang w:val="en-US"/>
                      </w:rPr>
                      <w:t>n</w:t>
                    </w:r>
                  </w:p>
                </w:txbxContent>
              </v:textbox>
            </v:rect>
            <v:rect id="_x0000_s2369" style="position:absolute;left:1995;top:565;width:71;height:161;mso-wrap-style:none" filled="f" stroked="f">
              <v:textbox style="mso-fit-shape-to-text:t" inset="0,0,0,0">
                <w:txbxContent>
                  <w:p w:rsidR="00A4134C" w:rsidRDefault="00A4134C" w:rsidP="001242A6">
                    <w:r>
                      <w:rPr>
                        <w:i/>
                        <w:iCs/>
                        <w:color w:val="000000"/>
                        <w:sz w:val="14"/>
                        <w:szCs w:val="14"/>
                        <w:lang w:val="en-US"/>
                      </w:rPr>
                      <w:t>n</w:t>
                    </w:r>
                  </w:p>
                </w:txbxContent>
              </v:textbox>
            </v:rect>
            <v:rect id="_x0000_s2370" style="position:absolute;left:326;top:565;width:71;height:161;mso-wrap-style:none" filled="f" stroked="f">
              <v:textbox style="mso-fit-shape-to-text:t" inset="0,0,0,0">
                <w:txbxContent>
                  <w:p w:rsidR="00A4134C" w:rsidRDefault="00A4134C" w:rsidP="001242A6">
                    <w:r>
                      <w:rPr>
                        <w:i/>
                        <w:iCs/>
                        <w:color w:val="000000"/>
                        <w:sz w:val="14"/>
                        <w:szCs w:val="14"/>
                        <w:lang w:val="en-US"/>
                      </w:rPr>
                      <w:t>n</w:t>
                    </w:r>
                  </w:p>
                </w:txbxContent>
              </v:textbox>
            </v:rect>
            <v:rect id="_x0000_s2371" style="position:absolute;left:915;top:186;width:71;height:161;mso-wrap-style:none" filled="f" stroked="f">
              <v:textbox style="mso-fit-shape-to-text:t" inset="0,0,0,0">
                <w:txbxContent>
                  <w:p w:rsidR="00A4134C" w:rsidRDefault="00A4134C" w:rsidP="001242A6">
                    <w:r>
                      <w:rPr>
                        <w:i/>
                        <w:iCs/>
                        <w:color w:val="000000"/>
                        <w:sz w:val="14"/>
                        <w:szCs w:val="14"/>
                        <w:lang w:val="en-US"/>
                      </w:rPr>
                      <w:t>n</w:t>
                    </w:r>
                  </w:p>
                </w:txbxContent>
              </v:textbox>
            </v:rect>
            <v:rect id="_x0000_s2372" style="position:absolute;left:173;top:186;width:71;height:161;mso-wrap-style:none" filled="f" stroked="f">
              <v:textbox style="mso-fit-shape-to-text:t" inset="0,0,0,0">
                <w:txbxContent>
                  <w:p w:rsidR="00A4134C" w:rsidRDefault="00A4134C" w:rsidP="001242A6">
                    <w:r>
                      <w:rPr>
                        <w:i/>
                        <w:iCs/>
                        <w:color w:val="000000"/>
                        <w:sz w:val="14"/>
                        <w:szCs w:val="14"/>
                        <w:lang w:val="en-US"/>
                      </w:rPr>
                      <w:t>n</w:t>
                    </w:r>
                  </w:p>
                </w:txbxContent>
              </v:textbox>
            </v:rect>
            <v:rect id="_x0000_s2373" style="position:absolute;left:2917;top:437;width:147;height:276;mso-wrap-style:none" filled="f" stroked="f">
              <v:textbox style="mso-fit-shape-to-text:t" inset="0,0,0,0">
                <w:txbxContent>
                  <w:p w:rsidR="00A4134C" w:rsidRDefault="00A4134C" w:rsidP="001242A6">
                    <w:r>
                      <w:rPr>
                        <w:i/>
                        <w:iCs/>
                        <w:color w:val="000000"/>
                        <w:lang w:val="en-US"/>
                      </w:rPr>
                      <w:t>P</w:t>
                    </w:r>
                  </w:p>
                </w:txbxContent>
              </v:textbox>
            </v:rect>
            <v:rect id="_x0000_s2374" style="position:absolute;left:1882;top:437;width:147;height:276;mso-wrap-style:none" filled="f" stroked="f">
              <v:textbox style="mso-fit-shape-to-text:t" inset="0,0,0,0">
                <w:txbxContent>
                  <w:p w:rsidR="00A4134C" w:rsidRDefault="00A4134C" w:rsidP="001242A6">
                    <w:r>
                      <w:rPr>
                        <w:i/>
                        <w:iCs/>
                        <w:color w:val="000000"/>
                        <w:lang w:val="en-US"/>
                      </w:rPr>
                      <w:t>P</w:t>
                    </w:r>
                  </w:p>
                </w:txbxContent>
              </v:textbox>
            </v:rect>
            <v:rect id="_x0000_s2375" style="position:absolute;left:213;top:437;width:147;height:276;mso-wrap-style:none" filled="f" stroked="f">
              <v:textbox style="mso-fit-shape-to-text:t" inset="0,0,0,0">
                <w:txbxContent>
                  <w:p w:rsidR="00A4134C" w:rsidRDefault="00A4134C" w:rsidP="001242A6">
                    <w:r>
                      <w:rPr>
                        <w:i/>
                        <w:iCs/>
                        <w:color w:val="000000"/>
                        <w:lang w:val="en-US"/>
                      </w:rPr>
                      <w:t>P</w:t>
                    </w:r>
                  </w:p>
                </w:txbxContent>
              </v:textbox>
            </v:rect>
            <v:rect id="_x0000_s2376" style="position:absolute;left:803;top:58;width:147;height:276;mso-wrap-style:none" filled="f" stroked="f">
              <v:textbox style="mso-fit-shape-to-text:t" inset="0,0,0,0">
                <w:txbxContent>
                  <w:p w:rsidR="00A4134C" w:rsidRDefault="00A4134C" w:rsidP="001242A6">
                    <w:r>
                      <w:rPr>
                        <w:i/>
                        <w:iCs/>
                        <w:color w:val="000000"/>
                        <w:lang w:val="en-US"/>
                      </w:rPr>
                      <w:t>P</w:t>
                    </w:r>
                  </w:p>
                </w:txbxContent>
              </v:textbox>
            </v:rect>
            <v:rect id="_x0000_s2377" style="position:absolute;left:401;top:58;width:107;height:276;mso-wrap-style:none" filled="f" stroked="f">
              <v:textbox style="mso-fit-shape-to-text:t" inset="0,0,0,0">
                <w:txbxContent>
                  <w:p w:rsidR="00A4134C" w:rsidRDefault="00A4134C" w:rsidP="001242A6">
                    <w:r>
                      <w:rPr>
                        <w:i/>
                        <w:iCs/>
                        <w:color w:val="000000"/>
                        <w:lang w:val="en-US"/>
                      </w:rPr>
                      <w:t>x</w:t>
                    </w:r>
                  </w:p>
                </w:txbxContent>
              </v:textbox>
            </v:rect>
            <v:rect id="_x0000_s2378" style="position:absolute;left:43;top:58;width:147;height:276;mso-wrap-style:none" filled="f" stroked="f">
              <v:textbox style="mso-fit-shape-to-text:t" inset="0,0,0,0">
                <w:txbxContent>
                  <w:p w:rsidR="00A4134C" w:rsidRDefault="00A4134C" w:rsidP="001242A6">
                    <w:r>
                      <w:rPr>
                        <w:i/>
                        <w:iCs/>
                        <w:color w:val="000000"/>
                        <w:lang w:val="en-US"/>
                      </w:rPr>
                      <w:t>F</w:t>
                    </w:r>
                  </w:p>
                </w:txbxContent>
              </v:textbox>
            </v:rect>
            <v:rect id="_x0000_s2379" style="position:absolute;left:993;top:458;width:159;height:312;mso-wrap-style:none" filled="f" stroked="f">
              <v:textbox style="mso-fit-shape-to-text:t" inset="0,0,0,0">
                <w:txbxContent>
                  <w:p w:rsidR="00A4134C" w:rsidRDefault="00A4134C" w:rsidP="001242A6">
                    <w:r>
                      <w:rPr>
                        <w:rFonts w:ascii="MT Extra" w:hAnsi="MT Extra" w:cs="MT Extra"/>
                        <w:color w:val="000000"/>
                        <w:lang w:val="en-US"/>
                      </w:rPr>
                      <w:t></w:t>
                    </w:r>
                  </w:p>
                </w:txbxContent>
              </v:textbox>
            </v:rect>
            <v:rect id="_x0000_s2380" style="position:absolute;left:2938;top:79;width:159;height:312;mso-wrap-style:none" filled="f" stroked="f">
              <v:textbox style="mso-fit-shape-to-text:t" inset="0,0,0,0">
                <w:txbxContent>
                  <w:p w:rsidR="00A4134C" w:rsidRDefault="00A4134C" w:rsidP="001242A6">
                    <w:r>
                      <w:rPr>
                        <w:rFonts w:ascii="MT Extra" w:hAnsi="MT Extra" w:cs="MT Extra"/>
                        <w:color w:val="000000"/>
                        <w:lang w:val="en-US"/>
                      </w:rPr>
                      <w:t></w:t>
                    </w:r>
                  </w:p>
                </w:txbxContent>
              </v:textbox>
            </v:rect>
            <v:rect id="_x0000_s2381" style="position:absolute;left:2219;top:79;width:159;height:312;mso-wrap-style:none" filled="f" stroked="f">
              <v:textbox style="mso-fit-shape-to-text:t" inset="0,0,0,0">
                <w:txbxContent>
                  <w:p w:rsidR="00A4134C" w:rsidRDefault="00A4134C" w:rsidP="001242A6">
                    <w:r>
                      <w:rPr>
                        <w:rFonts w:ascii="MT Extra" w:hAnsi="MT Extra" w:cs="MT Extra"/>
                        <w:color w:val="000000"/>
                        <w:lang w:val="en-US"/>
                      </w:rPr>
                      <w:t></w:t>
                    </w:r>
                  </w:p>
                </w:txbxContent>
              </v:textbox>
            </v:rect>
            <v:rect id="_x0000_s2382" style="position:absolute;left:1582;top:79;width:159;height:312;mso-wrap-style:none" filled="f" stroked="f">
              <v:textbox style="mso-fit-shape-to-text:t" inset="0,0,0,0">
                <w:txbxContent>
                  <w:p w:rsidR="00A4134C" w:rsidRDefault="00A4134C" w:rsidP="001242A6">
                    <w:r>
                      <w:rPr>
                        <w:rFonts w:ascii="MT Extra" w:hAnsi="MT Extra" w:cs="MT Extra"/>
                        <w:color w:val="000000"/>
                        <w:lang w:val="en-US"/>
                      </w:rPr>
                      <w:t></w:t>
                    </w:r>
                  </w:p>
                </w:txbxContent>
              </v:textbox>
            </v:rect>
            <w10:wrap type="none"/>
            <w10:anchorlock/>
          </v:group>
        </w:pict>
      </w:r>
    </w:p>
    <w:p w:rsidR="001242A6" w:rsidRPr="001242A6" w:rsidRDefault="001242A6" w:rsidP="001242A6">
      <w:pPr>
        <w:widowControl w:val="0"/>
        <w:spacing w:after="60"/>
        <w:ind w:firstLine="340"/>
        <w:jc w:val="center"/>
        <w:rPr>
          <w:rFonts w:eastAsia="Calibri"/>
          <w:sz w:val="22"/>
          <w:szCs w:val="22"/>
          <w:lang w:eastAsia="en-US"/>
        </w:rPr>
      </w:pPr>
      <w:r>
        <w:rPr>
          <w:rFonts w:eastAsia="Calibri"/>
          <w:noProof/>
          <w:position w:val="-28"/>
          <w:sz w:val="22"/>
          <w:szCs w:val="22"/>
          <w:lang w:eastAsia="uk-UA"/>
        </w:rPr>
        <w:drawing>
          <wp:inline distT="0" distB="0" distL="0" distR="0">
            <wp:extent cx="2495550" cy="419100"/>
            <wp:effectExtent l="19050" t="0" r="0" b="0"/>
            <wp:docPr id="17707" name="Рисунок 17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07"/>
                    <pic:cNvPicPr>
                      <a:picLocks noChangeAspect="1" noChangeArrowheads="1"/>
                    </pic:cNvPicPr>
                  </pic:nvPicPr>
                  <pic:blipFill>
                    <a:blip r:embed="rId3307" cstate="print"/>
                    <a:srcRect/>
                    <a:stretch>
                      <a:fillRect/>
                    </a:stretch>
                  </pic:blipFill>
                  <pic:spPr bwMode="auto">
                    <a:xfrm>
                      <a:off x="0" y="0"/>
                      <a:ext cx="2495550" cy="419100"/>
                    </a:xfrm>
                    <a:prstGeom prst="rect">
                      <a:avLst/>
                    </a:prstGeom>
                    <a:noFill/>
                    <a:ln w="9525">
                      <a:noFill/>
                      <a:miter lim="800000"/>
                      <a:headEnd/>
                      <a:tailEnd/>
                    </a:ln>
                  </pic:spPr>
                </pic:pic>
              </a:graphicData>
            </a:graphic>
          </wp:inline>
        </w:drawing>
      </w:r>
      <w:r w:rsidRPr="001242A6">
        <w:rPr>
          <w:rFonts w:eastAsia="Calibri"/>
          <w:sz w:val="22"/>
          <w:szCs w:val="22"/>
          <w:lang w:eastAsia="en-US"/>
        </w:rPr>
        <w:t>,</w:t>
      </w:r>
    </w:p>
    <w:p w:rsidR="001242A6" w:rsidRPr="001242A6" w:rsidRDefault="001242A6" w:rsidP="001242A6">
      <w:pPr>
        <w:widowControl w:val="0"/>
        <w:jc w:val="both"/>
        <w:rPr>
          <w:rFonts w:eastAsia="Calibri"/>
          <w:sz w:val="22"/>
          <w:szCs w:val="22"/>
          <w:lang w:val="en-US" w:eastAsia="en-US"/>
        </w:rPr>
      </w:pPr>
      <w:r w:rsidRPr="001242A6">
        <w:rPr>
          <w:rFonts w:eastAsia="Calibri"/>
          <w:sz w:val="22"/>
          <w:szCs w:val="22"/>
          <w:lang w:val="en-US" w:eastAsia="en-US"/>
        </w:rPr>
        <w:t>when</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523875" cy="190500"/>
            <wp:effectExtent l="0" t="0" r="9525" b="0"/>
            <wp:docPr id="17708" name="Рисунок 17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08"/>
                    <pic:cNvPicPr>
                      <a:picLocks noChangeAspect="1" noChangeArrowheads="1"/>
                    </pic:cNvPicPr>
                  </pic:nvPicPr>
                  <pic:blipFill>
                    <a:blip r:embed="rId3308" cstate="print"/>
                    <a:srcRect/>
                    <a:stretch>
                      <a:fillRect/>
                    </a:stretch>
                  </pic:blipFill>
                  <pic:spPr bwMode="auto">
                    <a:xfrm>
                      <a:off x="0" y="0"/>
                      <a:ext cx="523875" cy="190500"/>
                    </a:xfrm>
                    <a:prstGeom prst="rect">
                      <a:avLst/>
                    </a:prstGeom>
                    <a:noFill/>
                    <a:ln w="9525">
                      <a:noFill/>
                      <a:miter lim="800000"/>
                      <a:headEnd/>
                      <a:tailEnd/>
                    </a:ln>
                  </pic:spPr>
                </pic:pic>
              </a:graphicData>
            </a:graphic>
          </wp:inline>
        </w:drawing>
      </w:r>
      <w:r w:rsidRPr="001242A6">
        <w:rPr>
          <w:rFonts w:eastAsia="Calibri"/>
          <w:sz w:val="22"/>
          <w:szCs w:val="22"/>
          <w:lang w:eastAsia="en-US"/>
        </w:rPr>
        <w:t>.</w:t>
      </w:r>
    </w:p>
    <w:p w:rsidR="001242A6" w:rsidRPr="001242A6" w:rsidRDefault="001242A6" w:rsidP="001242A6">
      <w:pPr>
        <w:widowControl w:val="0"/>
        <w:ind w:firstLine="340"/>
        <w:jc w:val="both"/>
      </w:pPr>
      <w:r w:rsidRPr="001242A6">
        <w:rPr>
          <w:rFonts w:eastAsia="Calibri"/>
          <w:sz w:val="22"/>
          <w:szCs w:val="22"/>
          <w:lang w:val="en-US" w:eastAsia="en-US"/>
        </w:rPr>
        <w:t>Arguing similarly, we'll find</w:t>
      </w:r>
    </w:p>
    <w:p w:rsidR="001242A6" w:rsidRPr="001242A6" w:rsidRDefault="001242A6" w:rsidP="001242A6">
      <w:pPr>
        <w:widowControl w:val="0"/>
        <w:ind w:firstLine="340"/>
        <w:jc w:val="center"/>
      </w:pPr>
      <w:r>
        <w:rPr>
          <w:rFonts w:eastAsia="Calibri"/>
          <w:noProof/>
          <w:position w:val="-10"/>
          <w:sz w:val="22"/>
          <w:szCs w:val="22"/>
          <w:lang w:eastAsia="uk-UA"/>
        </w:rPr>
        <w:drawing>
          <wp:inline distT="0" distB="0" distL="0" distR="0">
            <wp:extent cx="762000" cy="228600"/>
            <wp:effectExtent l="19050" t="0" r="0" b="0"/>
            <wp:docPr id="17709" name="Рисунок 17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09"/>
                    <pic:cNvPicPr>
                      <a:picLocks noChangeAspect="1" noChangeArrowheads="1"/>
                    </pic:cNvPicPr>
                  </pic:nvPicPr>
                  <pic:blipFill>
                    <a:blip r:embed="rId3309" cstate="print"/>
                    <a:srcRect/>
                    <a:stretch>
                      <a:fillRect/>
                    </a:stretch>
                  </pic:blipFill>
                  <pic:spPr bwMode="auto">
                    <a:xfrm>
                      <a:off x="0" y="0"/>
                      <a:ext cx="762000"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when</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523875" cy="190500"/>
            <wp:effectExtent l="0" t="0" r="9525" b="0"/>
            <wp:docPr id="17710" name="Рисунок 17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0"/>
                    <pic:cNvPicPr>
                      <a:picLocks noChangeAspect="1" noChangeArrowheads="1"/>
                    </pic:cNvPicPr>
                  </pic:nvPicPr>
                  <pic:blipFill>
                    <a:blip r:embed="rId3310" cstate="print"/>
                    <a:srcRect/>
                    <a:stretch>
                      <a:fillRect/>
                    </a:stretch>
                  </pic:blipFill>
                  <pic:spPr bwMode="auto">
                    <a:xfrm>
                      <a:off x="0" y="0"/>
                      <a:ext cx="523875" cy="190500"/>
                    </a:xfrm>
                    <a:prstGeom prst="rect">
                      <a:avLst/>
                    </a:prstGeom>
                    <a:noFill/>
                    <a:ln w="9525">
                      <a:noFill/>
                      <a:miter lim="800000"/>
                      <a:headEnd/>
                      <a:tailEnd/>
                    </a:ln>
                  </pic:spPr>
                </pic:pic>
              </a:graphicData>
            </a:graphic>
          </wp:inline>
        </w:drawing>
      </w:r>
      <w:r w:rsidRPr="001242A6">
        <w:rPr>
          <w:rFonts w:eastAsia="Calibri"/>
          <w:sz w:val="22"/>
          <w:szCs w:val="22"/>
          <w:lang w:eastAsia="en-US"/>
        </w:rPr>
        <w:t>;</w:t>
      </w:r>
    </w:p>
    <w:p w:rsidR="001242A6" w:rsidRPr="001242A6" w:rsidRDefault="001242A6" w:rsidP="001242A6">
      <w:pPr>
        <w:widowControl w:val="0"/>
        <w:ind w:firstLine="340"/>
        <w:jc w:val="center"/>
      </w:pPr>
      <w:r>
        <w:rPr>
          <w:rFonts w:eastAsia="Calibri"/>
          <w:noProof/>
          <w:position w:val="-10"/>
          <w:sz w:val="22"/>
          <w:szCs w:val="22"/>
          <w:lang w:eastAsia="uk-UA"/>
        </w:rPr>
        <w:drawing>
          <wp:inline distT="0" distB="0" distL="0" distR="0">
            <wp:extent cx="762000" cy="228600"/>
            <wp:effectExtent l="19050" t="0" r="0" b="0"/>
            <wp:docPr id="17711" name="Рисунок 1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1"/>
                    <pic:cNvPicPr>
                      <a:picLocks noChangeAspect="1" noChangeArrowheads="1"/>
                    </pic:cNvPicPr>
                  </pic:nvPicPr>
                  <pic:blipFill>
                    <a:blip r:embed="rId3311" cstate="print"/>
                    <a:srcRect/>
                    <a:stretch>
                      <a:fillRect/>
                    </a:stretch>
                  </pic:blipFill>
                  <pic:spPr bwMode="auto">
                    <a:xfrm>
                      <a:off x="0" y="0"/>
                      <a:ext cx="762000"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when</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523875" cy="190500"/>
            <wp:effectExtent l="0" t="0" r="9525" b="0"/>
            <wp:docPr id="17712" name="Рисунок 17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2"/>
                    <pic:cNvPicPr>
                      <a:picLocks noChangeAspect="1" noChangeArrowheads="1"/>
                    </pic:cNvPicPr>
                  </pic:nvPicPr>
                  <pic:blipFill>
                    <a:blip r:embed="rId3312" cstate="print"/>
                    <a:srcRect/>
                    <a:stretch>
                      <a:fillRect/>
                    </a:stretch>
                  </pic:blipFill>
                  <pic:spPr bwMode="auto">
                    <a:xfrm>
                      <a:off x="0" y="0"/>
                      <a:ext cx="523875" cy="190500"/>
                    </a:xfrm>
                    <a:prstGeom prst="rect">
                      <a:avLst/>
                    </a:prstGeom>
                    <a:noFill/>
                    <a:ln w="9525">
                      <a:noFill/>
                      <a:miter lim="800000"/>
                      <a:headEnd/>
                      <a:tailEnd/>
                    </a:ln>
                  </pic:spPr>
                </pic:pic>
              </a:graphicData>
            </a:graphic>
          </wp:inline>
        </w:drawing>
      </w:r>
      <w:r w:rsidRPr="001242A6">
        <w:rPr>
          <w:rFonts w:eastAsia="Calibri"/>
          <w:sz w:val="22"/>
          <w:szCs w:val="22"/>
          <w:lang w:eastAsia="en-US"/>
        </w:rPr>
        <w:t>;</w:t>
      </w:r>
    </w:p>
    <w:p w:rsidR="001242A6" w:rsidRPr="001242A6" w:rsidRDefault="001242A6" w:rsidP="001242A6">
      <w:pPr>
        <w:widowControl w:val="0"/>
        <w:ind w:firstLine="340"/>
        <w:jc w:val="center"/>
        <w:rPr>
          <w:rFonts w:eastAsia="Calibri"/>
          <w:sz w:val="22"/>
          <w:szCs w:val="22"/>
          <w:lang w:val="en-US" w:eastAsia="en-US"/>
        </w:rPr>
      </w:pPr>
      <w:r>
        <w:rPr>
          <w:rFonts w:eastAsia="Calibri"/>
          <w:noProof/>
          <w:position w:val="-10"/>
          <w:sz w:val="22"/>
          <w:szCs w:val="22"/>
          <w:lang w:eastAsia="uk-UA"/>
        </w:rPr>
        <w:drawing>
          <wp:inline distT="0" distB="0" distL="0" distR="0">
            <wp:extent cx="752475" cy="228600"/>
            <wp:effectExtent l="19050" t="0" r="0" b="0"/>
            <wp:docPr id="17713" name="Рисунок 17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3"/>
                    <pic:cNvPicPr>
                      <a:picLocks noChangeAspect="1" noChangeArrowheads="1"/>
                    </pic:cNvPicPr>
                  </pic:nvPicPr>
                  <pic:blipFill>
                    <a:blip r:embed="rId3313" cstate="print"/>
                    <a:srcRect/>
                    <a:stretch>
                      <a:fillRect/>
                    </a:stretch>
                  </pic:blipFill>
                  <pic:spPr bwMode="auto">
                    <a:xfrm>
                      <a:off x="0" y="0"/>
                      <a:ext cx="752475"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when</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666750" cy="190500"/>
            <wp:effectExtent l="0" t="0" r="0" b="0"/>
            <wp:docPr id="17714" name="Рисунок 1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4"/>
                    <pic:cNvPicPr>
                      <a:picLocks noChangeAspect="1" noChangeArrowheads="1"/>
                    </pic:cNvPicPr>
                  </pic:nvPicPr>
                  <pic:blipFill>
                    <a:blip r:embed="rId3314" cstate="print"/>
                    <a:srcRect/>
                    <a:stretch>
                      <a:fillRect/>
                    </a:stretch>
                  </pic:blipFill>
                  <pic:spPr bwMode="auto">
                    <a:xfrm>
                      <a:off x="0" y="0"/>
                      <a:ext cx="666750" cy="190500"/>
                    </a:xfrm>
                    <a:prstGeom prst="rect">
                      <a:avLst/>
                    </a:prstGeom>
                    <a:noFill/>
                    <a:ln w="9525">
                      <a:noFill/>
                      <a:miter lim="800000"/>
                      <a:headEnd/>
                      <a:tailEnd/>
                    </a:ln>
                  </pic:spPr>
                </pic:pic>
              </a:graphicData>
            </a:graphic>
          </wp:inline>
        </w:drawing>
      </w:r>
      <w:r w:rsidRPr="001242A6">
        <w:rPr>
          <w:rFonts w:eastAsia="Calibri"/>
          <w:sz w:val="22"/>
          <w:szCs w:val="22"/>
          <w:lang w:eastAsia="en-US"/>
        </w:rPr>
        <w:t>.</w:t>
      </w:r>
    </w:p>
    <w:p w:rsidR="001242A6" w:rsidRPr="001242A6" w:rsidRDefault="001242A6" w:rsidP="001242A6">
      <w:pPr>
        <w:widowControl w:val="0"/>
        <w:ind w:firstLine="340"/>
        <w:jc w:val="both"/>
      </w:pPr>
      <w:r w:rsidRPr="001242A6">
        <w:rPr>
          <w:rFonts w:eastAsia="Calibri"/>
          <w:sz w:val="22"/>
          <w:szCs w:val="22"/>
          <w:lang w:val="en-US" w:eastAsia="en-US"/>
        </w:rPr>
        <w:t>Thus</w:t>
      </w:r>
    </w:p>
    <w:p w:rsidR="001242A6" w:rsidRPr="001242A6" w:rsidRDefault="001242A6" w:rsidP="001242A6">
      <w:pPr>
        <w:ind w:firstLine="340"/>
        <w:jc w:val="center"/>
        <w:rPr>
          <w:rFonts w:eastAsia="Calibri"/>
          <w:sz w:val="22"/>
          <w:szCs w:val="22"/>
          <w:lang w:val="en-US" w:eastAsia="en-US"/>
        </w:rPr>
      </w:pPr>
      <w:r>
        <w:rPr>
          <w:rFonts w:eastAsia="Calibri"/>
          <w:noProof/>
          <w:sz w:val="22"/>
          <w:szCs w:val="22"/>
          <w:lang w:eastAsia="uk-UA"/>
        </w:rPr>
        <w:drawing>
          <wp:inline distT="0" distB="0" distL="0" distR="0">
            <wp:extent cx="1657350" cy="1152525"/>
            <wp:effectExtent l="19050" t="0" r="0" b="0"/>
            <wp:docPr id="17715" name="Рисунок 17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5"/>
                    <pic:cNvPicPr>
                      <a:picLocks noChangeAspect="1" noChangeArrowheads="1"/>
                    </pic:cNvPicPr>
                  </pic:nvPicPr>
                  <pic:blipFill>
                    <a:blip r:embed="rId3315" cstate="print"/>
                    <a:srcRect/>
                    <a:stretch>
                      <a:fillRect/>
                    </a:stretch>
                  </pic:blipFill>
                  <pic:spPr bwMode="auto">
                    <a:xfrm>
                      <a:off x="0" y="0"/>
                      <a:ext cx="1657350" cy="1152525"/>
                    </a:xfrm>
                    <a:prstGeom prst="rect">
                      <a:avLst/>
                    </a:prstGeom>
                    <a:noFill/>
                    <a:ln w="9525">
                      <a:noFill/>
                      <a:miter lim="800000"/>
                      <a:headEnd/>
                      <a:tailEnd/>
                    </a:ln>
                  </pic:spPr>
                </pic:pic>
              </a:graphicData>
            </a:graphic>
          </wp:inline>
        </w:drawing>
      </w:r>
    </w:p>
    <w:p w:rsidR="001242A6" w:rsidRPr="001242A6" w:rsidRDefault="001242A6" w:rsidP="001242A6">
      <w:pPr>
        <w:ind w:firstLine="340"/>
        <w:jc w:val="both"/>
        <w:rPr>
          <w:rFonts w:eastAsia="Calibri"/>
          <w:sz w:val="22"/>
          <w:szCs w:val="22"/>
          <w:lang w:val="en-US" w:eastAsia="en-US"/>
        </w:rPr>
      </w:pPr>
      <w:r w:rsidRPr="001242A6">
        <w:rPr>
          <w:rFonts w:eastAsia="Calibri"/>
          <w:sz w:val="22"/>
          <w:szCs w:val="22"/>
          <w:lang w:val="en-US" w:eastAsia="en-US"/>
        </w:rPr>
        <w:lastRenderedPageBreak/>
        <w:t xml:space="preserve">The form of the graph of function </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381000" cy="228600"/>
            <wp:effectExtent l="19050" t="0" r="0" b="0"/>
            <wp:docPr id="17716" name="Рисунок 1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6"/>
                    <pic:cNvPicPr>
                      <a:picLocks noChangeAspect="1" noChangeArrowheads="1"/>
                    </pic:cNvPicPr>
                  </pic:nvPicPr>
                  <pic:blipFill>
                    <a:blip r:embed="rId3316" cstate="print"/>
                    <a:srcRect/>
                    <a:stretch>
                      <a:fillRect/>
                    </a:stretch>
                  </pic:blipFill>
                  <pic:spPr bwMode="auto">
                    <a:xfrm>
                      <a:off x="0" y="0"/>
                      <a:ext cx="381000" cy="228600"/>
                    </a:xfrm>
                    <a:prstGeom prst="rect">
                      <a:avLst/>
                    </a:prstGeom>
                    <a:noFill/>
                    <a:ln w="9525">
                      <a:noFill/>
                      <a:miter lim="800000"/>
                      <a:headEnd/>
                      <a:tailEnd/>
                    </a:ln>
                  </pic:spPr>
                </pic:pic>
              </a:graphicData>
            </a:graphic>
          </wp:inline>
        </w:drawing>
      </w:r>
      <w:r w:rsidRPr="001242A6">
        <w:rPr>
          <w:rFonts w:eastAsia="Calibri"/>
          <w:sz w:val="22"/>
          <w:szCs w:val="22"/>
          <w:lang w:eastAsia="en-US"/>
        </w:rPr>
        <w:t>,</w:t>
      </w:r>
      <w:r w:rsidRPr="001242A6">
        <w:rPr>
          <w:rFonts w:eastAsia="Calibri"/>
          <w:sz w:val="22"/>
          <w:szCs w:val="22"/>
          <w:lang w:val="en-US" w:eastAsia="en-US"/>
        </w:rPr>
        <w:t xml:space="preserve"> defined such way, of on-intervals distribution of generalized statistical probabilities on the set </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1362075" cy="209550"/>
            <wp:effectExtent l="19050" t="0" r="9525" b="0"/>
            <wp:docPr id="17717" name="Рисунок 1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7"/>
                    <pic:cNvPicPr>
                      <a:picLocks noChangeAspect="1" noChangeArrowheads="1"/>
                    </pic:cNvPicPr>
                  </pic:nvPicPr>
                  <pic:blipFill>
                    <a:blip r:embed="rId3317" cstate="print"/>
                    <a:srcRect/>
                    <a:stretch>
                      <a:fillRect/>
                    </a:stretch>
                  </pic:blipFill>
                  <pic:spPr bwMode="auto">
                    <a:xfrm>
                      <a:off x="0" y="0"/>
                      <a:ext cx="1362075" cy="20955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that had been considered in the example</w:t>
      </w:r>
      <w:r w:rsidRPr="001242A6">
        <w:rPr>
          <w:rFonts w:eastAsia="Calibri"/>
          <w:sz w:val="22"/>
          <w:szCs w:val="22"/>
          <w:lang w:eastAsia="en-US"/>
        </w:rPr>
        <w:t xml:space="preserve"> 21.4, </w:t>
      </w:r>
      <w:r w:rsidRPr="001242A6">
        <w:rPr>
          <w:rFonts w:eastAsia="Calibri"/>
          <w:sz w:val="22"/>
          <w:szCs w:val="22"/>
          <w:lang w:val="en-US" w:eastAsia="en-US"/>
        </w:rPr>
        <w:t xml:space="preserve">will be the same as the form of the graph of the function </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381000" cy="228600"/>
            <wp:effectExtent l="19050" t="0" r="0" b="0"/>
            <wp:docPr id="17718" name="Рисунок 17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8"/>
                    <pic:cNvPicPr>
                      <a:picLocks noChangeAspect="1" noChangeArrowheads="1"/>
                    </pic:cNvPicPr>
                  </pic:nvPicPr>
                  <pic:blipFill>
                    <a:blip r:embed="rId3316" cstate="print"/>
                    <a:srcRect/>
                    <a:stretch>
                      <a:fillRect/>
                    </a:stretch>
                  </pic:blipFill>
                  <pic:spPr bwMode="auto">
                    <a:xfrm>
                      <a:off x="0" y="0"/>
                      <a:ext cx="381000"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 xml:space="preserve">of discrete on-points distribution of statistical probabilities on the set </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847725" cy="190500"/>
            <wp:effectExtent l="19050" t="0" r="0" b="0"/>
            <wp:docPr id="17719" name="Рисунок 17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9"/>
                    <pic:cNvPicPr>
                      <a:picLocks noChangeAspect="1" noChangeArrowheads="1"/>
                    </pic:cNvPicPr>
                  </pic:nvPicPr>
                  <pic:blipFill>
                    <a:blip r:embed="rId3318" cstate="print"/>
                    <a:srcRect/>
                    <a:stretch>
                      <a:fillRect/>
                    </a:stretch>
                  </pic:blipFill>
                  <pic:spPr bwMode="auto">
                    <a:xfrm>
                      <a:off x="0" y="0"/>
                      <a:ext cx="847725"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that had been considered in the example</w:t>
      </w:r>
      <w:r w:rsidRPr="001242A6">
        <w:rPr>
          <w:rFonts w:eastAsia="Calibri"/>
          <w:sz w:val="22"/>
          <w:szCs w:val="22"/>
          <w:lang w:eastAsia="en-US"/>
        </w:rPr>
        <w:t xml:space="preserve"> 21.</w:t>
      </w:r>
      <w:r w:rsidRPr="001242A6">
        <w:rPr>
          <w:rFonts w:eastAsia="Calibri"/>
          <w:sz w:val="22"/>
          <w:szCs w:val="22"/>
          <w:lang w:val="en-US" w:eastAsia="en-US"/>
        </w:rPr>
        <w:t>3</w:t>
      </w:r>
      <w:r w:rsidRPr="001242A6">
        <w:rPr>
          <w:rFonts w:eastAsia="Calibri"/>
          <w:sz w:val="22"/>
          <w:szCs w:val="22"/>
          <w:lang w:eastAsia="en-US"/>
        </w:rPr>
        <w:t xml:space="preserve"> (</w:t>
      </w:r>
      <w:r w:rsidRPr="001242A6">
        <w:rPr>
          <w:rFonts w:eastAsia="Calibri"/>
          <w:sz w:val="22"/>
          <w:szCs w:val="22"/>
          <w:lang w:val="en-US" w:eastAsia="en-US"/>
        </w:rPr>
        <w:t>see</w:t>
      </w:r>
      <w:r w:rsidRPr="001242A6">
        <w:rPr>
          <w:rFonts w:eastAsia="Calibri"/>
          <w:sz w:val="22"/>
          <w:szCs w:val="22"/>
          <w:lang w:eastAsia="en-US"/>
        </w:rPr>
        <w:t xml:space="preserve">. </w:t>
      </w:r>
      <w:r w:rsidRPr="001242A6">
        <w:rPr>
          <w:rFonts w:eastAsia="Calibri"/>
          <w:sz w:val="22"/>
          <w:szCs w:val="22"/>
          <w:lang w:val="en-US" w:eastAsia="en-US"/>
        </w:rPr>
        <w:t>Fig</w:t>
      </w:r>
      <w:r w:rsidRPr="001242A6">
        <w:rPr>
          <w:rFonts w:eastAsia="Calibri"/>
          <w:sz w:val="22"/>
          <w:szCs w:val="22"/>
          <w:lang w:eastAsia="en-US"/>
        </w:rPr>
        <w:t xml:space="preserve">. 21.7, </w:t>
      </w:r>
      <w:r w:rsidRPr="001242A6">
        <w:rPr>
          <w:rFonts w:eastAsia="Calibri"/>
          <w:sz w:val="22"/>
          <w:szCs w:val="22"/>
          <w:lang w:val="en-US" w:eastAsia="en-US"/>
        </w:rPr>
        <w:t>Fig</w:t>
      </w:r>
      <w:r w:rsidRPr="001242A6">
        <w:rPr>
          <w:rFonts w:eastAsia="Calibri"/>
          <w:sz w:val="22"/>
          <w:szCs w:val="22"/>
          <w:lang w:eastAsia="en-US"/>
        </w:rPr>
        <w:t>. 21.11 </w:t>
      </w:r>
      <w:r w:rsidRPr="001242A6">
        <w:rPr>
          <w:rFonts w:eastAsia="Calibri"/>
          <w:sz w:val="22"/>
          <w:szCs w:val="22"/>
          <w:lang w:val="en-US" w:eastAsia="en-US"/>
        </w:rPr>
        <w:t>a</w:t>
      </w:r>
      <w:r w:rsidRPr="001242A6">
        <w:rPr>
          <w:rFonts w:eastAsia="Calibri"/>
          <w:sz w:val="22"/>
          <w:szCs w:val="22"/>
          <w:lang w:eastAsia="en-US"/>
        </w:rPr>
        <w:t xml:space="preserve">)). </w:t>
      </w:r>
      <w:r w:rsidRPr="001242A6">
        <w:rPr>
          <w:rFonts w:eastAsia="Calibri"/>
          <w:sz w:val="22"/>
          <w:szCs w:val="22"/>
          <w:lang w:val="en-US" w:eastAsia="en-US"/>
        </w:rPr>
        <w:t>Representations of the functions</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381000" cy="228600"/>
            <wp:effectExtent l="19050" t="0" r="0" b="0"/>
            <wp:docPr id="17720" name="Рисунок 1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20"/>
                    <pic:cNvPicPr>
                      <a:picLocks noChangeAspect="1" noChangeArrowheads="1"/>
                    </pic:cNvPicPr>
                  </pic:nvPicPr>
                  <pic:blipFill>
                    <a:blip r:embed="rId3316" cstate="print"/>
                    <a:srcRect/>
                    <a:stretch>
                      <a:fillRect/>
                    </a:stretch>
                  </pic:blipFill>
                  <pic:spPr bwMode="auto">
                    <a:xfrm>
                      <a:off x="0" y="0"/>
                      <a:ext cx="381000"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 xml:space="preserve">of distribution of generalized statistical probabilities in both cases under consideration in examples </w:t>
      </w:r>
      <w:r w:rsidRPr="001242A6">
        <w:rPr>
          <w:rFonts w:eastAsia="Calibri"/>
          <w:sz w:val="22"/>
          <w:szCs w:val="22"/>
          <w:lang w:eastAsia="en-US"/>
        </w:rPr>
        <w:t xml:space="preserve"> 21.3 і 21.4  </w:t>
      </w:r>
      <w:r w:rsidRPr="001242A6">
        <w:rPr>
          <w:rFonts w:eastAsia="Calibri"/>
          <w:sz w:val="22"/>
          <w:szCs w:val="22"/>
          <w:lang w:val="en-US" w:eastAsia="en-US"/>
        </w:rPr>
        <w:t>also have the same form</w:t>
      </w:r>
      <w:r w:rsidRPr="001242A6">
        <w:rPr>
          <w:rFonts w:eastAsia="Calibri"/>
          <w:sz w:val="22"/>
          <w:szCs w:val="22"/>
          <w:lang w:eastAsia="en-US"/>
        </w:rPr>
        <w:t>.</w:t>
      </w:r>
    </w:p>
    <w:p w:rsidR="001242A6" w:rsidRPr="001242A6" w:rsidRDefault="001242A6" w:rsidP="001242A6">
      <w:pPr>
        <w:widowControl w:val="0"/>
        <w:ind w:firstLine="340"/>
        <w:jc w:val="both"/>
        <w:rPr>
          <w:rFonts w:eastAsia="Calibri"/>
          <w:i/>
          <w:iCs/>
          <w:sz w:val="22"/>
          <w:szCs w:val="22"/>
          <w:lang w:val="en-US" w:eastAsia="en-US"/>
        </w:rPr>
      </w:pPr>
      <w:r w:rsidRPr="001242A6">
        <w:rPr>
          <w:rFonts w:eastAsia="Calibri"/>
          <w:spacing w:val="-20"/>
          <w:sz w:val="22"/>
          <w:szCs w:val="22"/>
          <w:lang w:val="en-US" w:eastAsia="en-US"/>
        </w:rPr>
        <w:t>Therefore in the cases of considered way of construction of the space of events</w:t>
      </w:r>
      <w:r w:rsidRPr="001242A6">
        <w:rPr>
          <w:rFonts w:eastAsia="Calibri"/>
          <w:spacing w:val="-20"/>
          <w:sz w:val="22"/>
          <w:szCs w:val="22"/>
          <w:lang w:eastAsia="en-US"/>
        </w:rPr>
        <w:t xml:space="preserve"> </w:t>
      </w:r>
      <w:r w:rsidRPr="001242A6">
        <w:rPr>
          <w:rFonts w:eastAsia="Calibri"/>
          <w:i/>
          <w:spacing w:val="-20"/>
          <w:szCs w:val="22"/>
          <w:lang w:eastAsia="en-US"/>
        </w:rPr>
        <w:t>S</w:t>
      </w:r>
      <w:r w:rsidRPr="001242A6">
        <w:rPr>
          <w:rFonts w:eastAsia="Calibri"/>
          <w:spacing w:val="-20"/>
          <w:sz w:val="22"/>
          <w:szCs w:val="22"/>
          <w:lang w:eastAsia="en-US"/>
        </w:rPr>
        <w:t>,</w:t>
      </w:r>
      <w:r w:rsidRPr="001242A6">
        <w:rPr>
          <w:rFonts w:eastAsia="Calibri"/>
          <w:sz w:val="22"/>
          <w:szCs w:val="22"/>
          <w:lang w:eastAsia="en-US"/>
        </w:rPr>
        <w:t xml:space="preserve"> </w:t>
      </w:r>
      <w:r w:rsidR="00DD029A" w:rsidRPr="00DD029A">
        <w:rPr>
          <w:rFonts w:eastAsia="Calibri"/>
          <w:position w:val="-28"/>
          <w:sz w:val="22"/>
          <w:szCs w:val="22"/>
          <w:lang w:eastAsia="en-US"/>
        </w:rPr>
        <w:pict>
          <v:shape id="_x0000_i4730" type="#_x0000_t75" style="width:177pt;height:26.25pt">
            <v:imagedata r:id="rId3319" o:title=""/>
          </v:shape>
        </w:pict>
      </w:r>
      <w:r w:rsidRPr="001242A6">
        <w:rPr>
          <w:rFonts w:eastAsia="Calibri"/>
          <w:sz w:val="22"/>
          <w:szCs w:val="22"/>
          <w:lang w:eastAsia="en-US"/>
        </w:rPr>
        <w:t xml:space="preserve">, </w:t>
      </w:r>
      <w:r w:rsidRPr="001242A6">
        <w:rPr>
          <w:rFonts w:eastAsia="Calibri"/>
          <w:i/>
          <w:iCs/>
          <w:sz w:val="22"/>
          <w:szCs w:val="22"/>
          <w:lang w:val="en-US" w:eastAsia="en-US"/>
        </w:rPr>
        <w:t>when as events together with  empty set</w:t>
      </w:r>
      <w:r w:rsidRPr="001242A6">
        <w:rPr>
          <w:rFonts w:eastAsia="Calibri"/>
          <w:i/>
          <w:sz w:val="22"/>
          <w:szCs w:val="22"/>
          <w:lang w:eastAsia="en-US"/>
        </w:rPr>
        <w:t xml:space="preserve"> </w:t>
      </w:r>
      <w:r>
        <w:rPr>
          <w:rFonts w:eastAsia="Calibri"/>
          <w:noProof/>
          <w:position w:val="-6"/>
          <w:sz w:val="22"/>
          <w:szCs w:val="22"/>
          <w:lang w:eastAsia="uk-UA"/>
        </w:rPr>
        <w:drawing>
          <wp:inline distT="0" distB="0" distL="0" distR="0">
            <wp:extent cx="161925" cy="161925"/>
            <wp:effectExtent l="19050" t="0" r="9525" b="0"/>
            <wp:docPr id="17722" name="Рисунок 17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22"/>
                    <pic:cNvPicPr>
                      <a:picLocks noChangeAspect="1" noChangeArrowheads="1"/>
                    </pic:cNvPicPr>
                  </pic:nvPicPr>
                  <pic:blipFill>
                    <a:blip r:embed="rId3320" cstate="print"/>
                    <a:srcRect/>
                    <a:stretch>
                      <a:fillRect/>
                    </a:stretch>
                  </pic:blipFill>
                  <pic:spPr bwMode="auto">
                    <a:xfrm>
                      <a:off x="0" y="0"/>
                      <a:ext cx="161925" cy="16192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i/>
          <w:iCs/>
          <w:sz w:val="22"/>
          <w:szCs w:val="22"/>
          <w:lang w:val="en-US" w:eastAsia="en-US"/>
        </w:rPr>
        <w:t xml:space="preserve">are considered all possible unions </w:t>
      </w:r>
      <w:r w:rsidRPr="001242A6">
        <w:rPr>
          <w:rFonts w:eastAsia="Calibri"/>
          <w:i/>
          <w:sz w:val="22"/>
          <w:szCs w:val="22"/>
          <w:lang w:eastAsia="en-US"/>
        </w:rPr>
        <w:t xml:space="preserve"> </w:t>
      </w:r>
      <w:r>
        <w:rPr>
          <w:rFonts w:eastAsia="Calibri"/>
          <w:noProof/>
          <w:position w:val="-26"/>
          <w:sz w:val="22"/>
          <w:szCs w:val="22"/>
          <w:lang w:eastAsia="uk-UA"/>
        </w:rPr>
        <w:drawing>
          <wp:inline distT="0" distB="0" distL="0" distR="0">
            <wp:extent cx="790575" cy="304800"/>
            <wp:effectExtent l="0" t="0" r="0" b="0"/>
            <wp:docPr id="17723" name="Рисунок 17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23"/>
                    <pic:cNvPicPr>
                      <a:picLocks noChangeAspect="1" noChangeArrowheads="1"/>
                    </pic:cNvPicPr>
                  </pic:nvPicPr>
                  <pic:blipFill>
                    <a:blip r:embed="rId3321" cstate="print"/>
                    <a:srcRect/>
                    <a:stretch>
                      <a:fillRect/>
                    </a:stretch>
                  </pic:blipFill>
                  <pic:spPr bwMode="auto">
                    <a:xfrm>
                      <a:off x="0" y="0"/>
                      <a:ext cx="790575" cy="3048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762000" cy="190500"/>
            <wp:effectExtent l="19050" t="0" r="0" b="0"/>
            <wp:docPr id="17724" name="Рисунок 17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24"/>
                    <pic:cNvPicPr>
                      <a:picLocks noChangeAspect="1" noChangeArrowheads="1"/>
                    </pic:cNvPicPr>
                  </pic:nvPicPr>
                  <pic:blipFill>
                    <a:blip r:embed="rId3322" cstate="print"/>
                    <a:srcRect/>
                    <a:stretch>
                      <a:fillRect/>
                    </a:stretch>
                  </pic:blipFill>
                  <pic:spPr bwMode="auto">
                    <a:xfrm>
                      <a:off x="0" y="0"/>
                      <a:ext cx="762000"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 xml:space="preserve">of </w:t>
      </w:r>
      <w:r w:rsidRPr="001242A6">
        <w:rPr>
          <w:rFonts w:eastAsia="Calibri"/>
          <w:i/>
          <w:iCs/>
          <w:sz w:val="22"/>
          <w:szCs w:val="22"/>
          <w:lang w:val="en-US" w:eastAsia="en-US"/>
        </w:rPr>
        <w:t>subsets</w:t>
      </w:r>
      <w:r w:rsidRPr="001242A6">
        <w:rPr>
          <w:rFonts w:eastAsia="Calibri"/>
          <w:i/>
          <w:iCs/>
          <w:sz w:val="22"/>
          <w:szCs w:val="22"/>
          <w:lang w:eastAsia="en-US"/>
        </w:rPr>
        <w:t xml:space="preserve"> (</w:t>
      </w:r>
      <w:r w:rsidRPr="001242A6">
        <w:rPr>
          <w:rFonts w:eastAsia="Calibri"/>
          <w:i/>
          <w:iCs/>
          <w:sz w:val="22"/>
          <w:szCs w:val="22"/>
          <w:lang w:val="en-US" w:eastAsia="en-US"/>
        </w:rPr>
        <w:t>possible single-point</w:t>
      </w:r>
      <w:r w:rsidRPr="001242A6">
        <w:rPr>
          <w:rFonts w:eastAsia="Calibri"/>
          <w:i/>
          <w:iCs/>
          <w:sz w:val="22"/>
          <w:szCs w:val="22"/>
          <w:lang w:eastAsia="en-US"/>
        </w:rPr>
        <w:t xml:space="preserve">) </w:t>
      </w:r>
      <w:r>
        <w:rPr>
          <w:rFonts w:eastAsia="Calibri"/>
          <w:noProof/>
          <w:position w:val="-10"/>
          <w:sz w:val="22"/>
          <w:szCs w:val="22"/>
          <w:lang w:eastAsia="uk-UA"/>
        </w:rPr>
        <w:drawing>
          <wp:inline distT="0" distB="0" distL="0" distR="0">
            <wp:extent cx="190500" cy="200025"/>
            <wp:effectExtent l="0" t="0" r="0" b="0"/>
            <wp:docPr id="17725" name="Рисунок 1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25"/>
                    <pic:cNvPicPr>
                      <a:picLocks noChangeAspect="1" noChangeArrowheads="1"/>
                    </pic:cNvPicPr>
                  </pic:nvPicPr>
                  <pic:blipFill>
                    <a:blip r:embed="rId3323" cstate="print"/>
                    <a:srcRect/>
                    <a:stretch>
                      <a:fillRect/>
                    </a:stretch>
                  </pic:blipFill>
                  <pic:spPr bwMode="auto">
                    <a:xfrm>
                      <a:off x="0" y="0"/>
                      <a:ext cx="190500" cy="20002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390525" cy="228600"/>
            <wp:effectExtent l="0" t="0" r="0" b="0"/>
            <wp:docPr id="17726" name="Рисунок 1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26"/>
                    <pic:cNvPicPr>
                      <a:picLocks noChangeAspect="1" noChangeArrowheads="1"/>
                    </pic:cNvPicPr>
                  </pic:nvPicPr>
                  <pic:blipFill>
                    <a:blip r:embed="rId3324" cstate="print"/>
                    <a:srcRect/>
                    <a:stretch>
                      <a:fillRect/>
                    </a:stretch>
                  </pic:blipFill>
                  <pic:spPr bwMode="auto">
                    <a:xfrm>
                      <a:off x="0" y="0"/>
                      <a:ext cx="390525"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i/>
          <w:iCs/>
          <w:sz w:val="22"/>
          <w:szCs w:val="22"/>
          <w:lang w:val="en-US" w:eastAsia="en-US"/>
        </w:rPr>
        <w:t>of the finite set</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1028700" cy="200025"/>
            <wp:effectExtent l="19050" t="0" r="0" b="0"/>
            <wp:docPr id="17727" name="Рисунок 17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27"/>
                    <pic:cNvPicPr>
                      <a:picLocks noChangeAspect="1" noChangeArrowheads="1"/>
                    </pic:cNvPicPr>
                  </pic:nvPicPr>
                  <pic:blipFill>
                    <a:blip r:embed="rId3325" cstate="print"/>
                    <a:srcRect/>
                    <a:stretch>
                      <a:fillRect/>
                    </a:stretch>
                  </pic:blipFill>
                  <pic:spPr bwMode="auto">
                    <a:xfrm>
                      <a:off x="0" y="0"/>
                      <a:ext cx="1028700" cy="20002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457200" cy="190500"/>
            <wp:effectExtent l="19050" t="0" r="0" b="0"/>
            <wp:docPr id="17728" name="Рисунок 17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28"/>
                    <pic:cNvPicPr>
                      <a:picLocks noChangeAspect="1" noChangeArrowheads="1"/>
                    </pic:cNvPicPr>
                  </pic:nvPicPr>
                  <pic:blipFill>
                    <a:blip r:embed="rId3326" cstate="print"/>
                    <a:srcRect/>
                    <a:stretch>
                      <a:fillRect/>
                    </a:stretch>
                  </pic:blipFill>
                  <pic:spPr bwMode="auto">
                    <a:xfrm>
                      <a:off x="0" y="0"/>
                      <a:ext cx="457200"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i/>
          <w:iCs/>
          <w:sz w:val="22"/>
          <w:szCs w:val="22"/>
          <w:lang w:val="en-US" w:eastAsia="en-US"/>
        </w:rPr>
        <w:t>or all possible unions of subsets</w:t>
      </w:r>
      <w:r w:rsidRPr="001242A6">
        <w:rPr>
          <w:rFonts w:eastAsia="Calibri"/>
          <w:sz w:val="22"/>
          <w:szCs w:val="22"/>
          <w:lang w:eastAsia="en-US"/>
        </w:rPr>
        <w:t xml:space="preserve"> </w:t>
      </w:r>
      <w:r w:rsidR="00DD029A" w:rsidRPr="00DD029A">
        <w:rPr>
          <w:i/>
          <w:position w:val="-12"/>
          <w:sz w:val="22"/>
          <w:szCs w:val="22"/>
          <w:lang w:eastAsia="en-US"/>
        </w:rPr>
        <w:pict>
          <v:shape id="_x0000_i4731" type="#_x0000_t75" style="width:69pt;height:18pt">
            <v:imagedata r:id="rId3327" o:title=""/>
          </v:shape>
        </w:pic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381000" cy="228600"/>
            <wp:effectExtent l="0" t="0" r="0" b="0"/>
            <wp:docPr id="17730" name="Рисунок 1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30"/>
                    <pic:cNvPicPr>
                      <a:picLocks noChangeAspect="1" noChangeArrowheads="1"/>
                    </pic:cNvPicPr>
                  </pic:nvPicPr>
                  <pic:blipFill>
                    <a:blip r:embed="rId3328" cstate="print"/>
                    <a:srcRect/>
                    <a:stretch>
                      <a:fillRect/>
                    </a:stretch>
                  </pic:blipFill>
                  <pic:spPr bwMode="auto">
                    <a:xfrm>
                      <a:off x="0" y="0"/>
                      <a:ext cx="381000"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i/>
          <w:iCs/>
          <w:sz w:val="22"/>
          <w:szCs w:val="22"/>
          <w:lang w:val="en-US" w:eastAsia="en-US"/>
        </w:rPr>
        <w:t>of infinite set</w:t>
      </w:r>
      <w:r w:rsidRPr="001242A6">
        <w:rPr>
          <w:rFonts w:eastAsia="Calibri"/>
          <w:sz w:val="22"/>
          <w:szCs w:val="22"/>
          <w:lang w:eastAsia="en-US"/>
        </w:rPr>
        <w:t xml:space="preserve"> </w:t>
      </w:r>
      <w:r w:rsidR="00DD029A" w:rsidRPr="00DD029A">
        <w:rPr>
          <w:i/>
          <w:position w:val="-10"/>
          <w:sz w:val="22"/>
          <w:szCs w:val="22"/>
          <w:lang w:eastAsia="en-US"/>
        </w:rPr>
        <w:pict>
          <v:shape id="_x0000_i4732" type="#_x0000_t75" style="width:51.75pt;height:15.75pt">
            <v:imagedata r:id="rId3329" o:title=""/>
          </v:shape>
        </w:pict>
      </w:r>
      <w:r w:rsidRPr="001242A6">
        <w:rPr>
          <w:rFonts w:eastAsia="Calibri"/>
          <w:sz w:val="22"/>
          <w:szCs w:val="22"/>
          <w:lang w:eastAsia="en-US"/>
        </w:rPr>
        <w:t xml:space="preserve"> </w:t>
      </w:r>
      <w:r w:rsidRPr="001242A6">
        <w:rPr>
          <w:rFonts w:eastAsia="Calibri"/>
          <w:i/>
          <w:iCs/>
          <w:sz w:val="22"/>
          <w:szCs w:val="22"/>
          <w:lang w:val="en-US" w:eastAsia="en-US"/>
        </w:rPr>
        <w:t>such that</w:t>
      </w:r>
      <w:r w:rsidRPr="001242A6">
        <w:rPr>
          <w:rFonts w:eastAsia="Calibri"/>
          <w:i/>
          <w:iCs/>
          <w:sz w:val="22"/>
          <w:szCs w:val="22"/>
          <w:lang w:eastAsia="en-US"/>
        </w:rPr>
        <w:t xml:space="preserve"> </w:t>
      </w:r>
      <w:r>
        <w:rPr>
          <w:rFonts w:eastAsia="Calibri"/>
          <w:noProof/>
          <w:position w:val="-14"/>
          <w:sz w:val="22"/>
          <w:szCs w:val="22"/>
          <w:lang w:eastAsia="uk-UA"/>
        </w:rPr>
        <w:drawing>
          <wp:inline distT="0" distB="0" distL="0" distR="0">
            <wp:extent cx="628650" cy="228600"/>
            <wp:effectExtent l="19050" t="0" r="0" b="0"/>
            <wp:docPr id="17732" name="Рисунок 1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32"/>
                    <pic:cNvPicPr>
                      <a:picLocks noChangeAspect="1" noChangeArrowheads="1"/>
                    </pic:cNvPicPr>
                  </pic:nvPicPr>
                  <pic:blipFill>
                    <a:blip r:embed="rId3330" cstate="print"/>
                    <a:srcRect/>
                    <a:stretch>
                      <a:fillRect/>
                    </a:stretch>
                  </pic:blipFill>
                  <pic:spPr bwMode="auto">
                    <a:xfrm>
                      <a:off x="0" y="0"/>
                      <a:ext cx="628650"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i/>
          <w:iCs/>
          <w:sz w:val="22"/>
          <w:szCs w:val="22"/>
          <w:lang w:val="en-US" w:eastAsia="en-US"/>
        </w:rPr>
        <w:t>when</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304800" cy="180975"/>
            <wp:effectExtent l="19050" t="0" r="0" b="0"/>
            <wp:docPr id="17733" name="Рисунок 17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33"/>
                    <pic:cNvPicPr>
                      <a:picLocks noChangeAspect="1" noChangeArrowheads="1"/>
                    </pic:cNvPicPr>
                  </pic:nvPicPr>
                  <pic:blipFill>
                    <a:blip r:embed="rId3331" cstate="print"/>
                    <a:srcRect/>
                    <a:stretch>
                      <a:fillRect/>
                    </a:stretch>
                  </pic:blipFill>
                  <pic:spPr bwMode="auto">
                    <a:xfrm>
                      <a:off x="0" y="0"/>
                      <a:ext cx="304800" cy="18097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Pr>
          <w:rFonts w:eastAsia="Calibri"/>
          <w:noProof/>
          <w:position w:val="-26"/>
          <w:sz w:val="22"/>
          <w:szCs w:val="22"/>
          <w:lang w:eastAsia="uk-UA"/>
        </w:rPr>
        <w:drawing>
          <wp:inline distT="0" distB="0" distL="0" distR="0">
            <wp:extent cx="581025" cy="400050"/>
            <wp:effectExtent l="19050" t="0" r="0" b="0"/>
            <wp:docPr id="17734" name="Рисунок 17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34"/>
                    <pic:cNvPicPr>
                      <a:picLocks noChangeAspect="1" noChangeArrowheads="1"/>
                    </pic:cNvPicPr>
                  </pic:nvPicPr>
                  <pic:blipFill>
                    <a:blip r:embed="rId3332" cstate="print"/>
                    <a:srcRect/>
                    <a:stretch>
                      <a:fillRect/>
                    </a:stretch>
                  </pic:blipFill>
                  <pic:spPr bwMode="auto">
                    <a:xfrm>
                      <a:off x="0" y="0"/>
                      <a:ext cx="581025" cy="40005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i/>
          <w:iCs/>
          <w:sz w:val="22"/>
          <w:szCs w:val="22"/>
          <w:lang w:val="en-US" w:eastAsia="en-US"/>
        </w:rPr>
        <w:t>and</w:t>
      </w:r>
      <w:r w:rsidRPr="001242A6">
        <w:rPr>
          <w:rFonts w:eastAsia="Calibri"/>
          <w:i/>
          <w:iCs/>
          <w:sz w:val="22"/>
          <w:szCs w:val="22"/>
          <w:lang w:eastAsia="en-US"/>
        </w:rPr>
        <w:t xml:space="preserve"> </w:t>
      </w:r>
      <w:r w:rsidR="00DD029A" w:rsidRPr="00DD029A">
        <w:rPr>
          <w:rFonts w:eastAsia="Calibri"/>
          <w:position w:val="-10"/>
          <w:sz w:val="22"/>
          <w:szCs w:val="22"/>
          <w:lang w:eastAsia="en-US"/>
        </w:rPr>
        <w:pict>
          <v:shape id="_x0000_i4733" type="#_x0000_t75" style="width:51pt;height:14.25pt">
            <v:imagedata r:id="rId3333" o:title=""/>
          </v:shape>
        </w:pict>
      </w:r>
      <w:r w:rsidRPr="001242A6">
        <w:rPr>
          <w:rFonts w:eastAsia="Calibri"/>
          <w:sz w:val="22"/>
          <w:szCs w:val="22"/>
          <w:lang w:eastAsia="en-US"/>
        </w:rPr>
        <w:t xml:space="preserve"> </w:t>
      </w:r>
      <w:r w:rsidRPr="001242A6">
        <w:rPr>
          <w:rFonts w:eastAsia="Calibri"/>
          <w:i/>
          <w:iCs/>
          <w:sz w:val="22"/>
          <w:szCs w:val="22"/>
          <w:lang w:val="en-US" w:eastAsia="en-US"/>
        </w:rPr>
        <w:t>for arbitrary</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34" type="#_x0000_t75" style="width:50.25pt;height:15pt">
            <v:imagedata r:id="rId3334" o:title=""/>
          </v:shape>
        </w:pict>
      </w:r>
      <w:r w:rsidRPr="001242A6">
        <w:rPr>
          <w:rFonts w:eastAsia="Calibri"/>
          <w:sz w:val="22"/>
          <w:szCs w:val="22"/>
          <w:lang w:eastAsia="en-US"/>
        </w:rPr>
        <w:t xml:space="preserve">, </w:t>
      </w:r>
      <w:r w:rsidRPr="001242A6">
        <w:rPr>
          <w:rFonts w:eastAsia="Calibri"/>
          <w:i/>
          <w:iCs/>
          <w:sz w:val="22"/>
          <w:szCs w:val="22"/>
          <w:lang w:val="en-US" w:eastAsia="en-US"/>
        </w:rPr>
        <w:t>by the form of description of the function</w:t>
      </w:r>
      <w:r w:rsidRPr="001242A6">
        <w:rPr>
          <w:rFonts w:eastAsia="Calibri"/>
          <w:i/>
          <w:iCs/>
          <w:sz w:val="22"/>
          <w:szCs w:val="22"/>
          <w:lang w:eastAsia="en-US"/>
        </w:rPr>
        <w:t xml:space="preserve"> </w:t>
      </w:r>
      <w:r>
        <w:rPr>
          <w:rFonts w:eastAsia="Calibri"/>
          <w:noProof/>
          <w:position w:val="-10"/>
          <w:sz w:val="22"/>
          <w:szCs w:val="22"/>
          <w:lang w:eastAsia="uk-UA"/>
        </w:rPr>
        <w:drawing>
          <wp:inline distT="0" distB="0" distL="0" distR="0">
            <wp:extent cx="381000" cy="228600"/>
            <wp:effectExtent l="19050" t="0" r="0" b="0"/>
            <wp:docPr id="17737" name="Рисунок 17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37"/>
                    <pic:cNvPicPr>
                      <a:picLocks noChangeAspect="1" noChangeArrowheads="1"/>
                    </pic:cNvPicPr>
                  </pic:nvPicPr>
                  <pic:blipFill>
                    <a:blip r:embed="rId3335" cstate="print"/>
                    <a:srcRect/>
                    <a:stretch>
                      <a:fillRect/>
                    </a:stretch>
                  </pic:blipFill>
                  <pic:spPr bwMode="auto">
                    <a:xfrm>
                      <a:off x="0" y="0"/>
                      <a:ext cx="381000" cy="228600"/>
                    </a:xfrm>
                    <a:prstGeom prst="rect">
                      <a:avLst/>
                    </a:prstGeom>
                    <a:noFill/>
                    <a:ln w="9525">
                      <a:noFill/>
                      <a:miter lim="800000"/>
                      <a:headEnd/>
                      <a:tailEnd/>
                    </a:ln>
                  </pic:spPr>
                </pic:pic>
              </a:graphicData>
            </a:graphic>
          </wp:inline>
        </w:drawing>
      </w:r>
      <w:r w:rsidRPr="001242A6">
        <w:rPr>
          <w:rFonts w:eastAsia="Calibri"/>
          <w:i/>
          <w:iCs/>
          <w:sz w:val="22"/>
          <w:szCs w:val="22"/>
          <w:lang w:eastAsia="en-US"/>
        </w:rPr>
        <w:t xml:space="preserve"> </w:t>
      </w:r>
      <w:r w:rsidRPr="001242A6">
        <w:rPr>
          <w:rFonts w:eastAsia="Calibri"/>
          <w:i/>
          <w:iCs/>
          <w:sz w:val="22"/>
          <w:szCs w:val="22"/>
          <w:lang w:val="en-US" w:eastAsia="en-US"/>
        </w:rPr>
        <w:t>of distribution of generalized statistical probabilities it is impossible to determine</w:t>
      </w:r>
      <w:r w:rsidRPr="001242A6">
        <w:rPr>
          <w:rFonts w:eastAsia="Calibri"/>
          <w:i/>
          <w:iCs/>
          <w:sz w:val="22"/>
          <w:szCs w:val="22"/>
          <w:lang w:eastAsia="en-US"/>
        </w:rPr>
        <w:t xml:space="preserve">, </w:t>
      </w:r>
      <w:r w:rsidRPr="001242A6">
        <w:rPr>
          <w:rFonts w:eastAsia="Calibri"/>
          <w:i/>
          <w:iCs/>
          <w:sz w:val="22"/>
          <w:szCs w:val="22"/>
          <w:lang w:val="en-US" w:eastAsia="en-US"/>
        </w:rPr>
        <w:t xml:space="preserve">what kind of distribution of statistical probabilities is being considered: the on-points distribution of statistical probabilities on the finite set </w:t>
      </w:r>
      <w:r w:rsidRPr="001242A6">
        <w:rPr>
          <w:rFonts w:eastAsia="Calibri"/>
          <w:i/>
          <w:iCs/>
          <w:sz w:val="22"/>
          <w:szCs w:val="22"/>
          <w:lang w:eastAsia="en-US"/>
        </w:rPr>
        <w:t xml:space="preserve"> </w:t>
      </w:r>
      <w:r>
        <w:rPr>
          <w:rFonts w:eastAsia="Calibri"/>
          <w:noProof/>
          <w:position w:val="-10"/>
          <w:sz w:val="22"/>
          <w:szCs w:val="22"/>
          <w:lang w:eastAsia="uk-UA"/>
        </w:rPr>
        <w:drawing>
          <wp:inline distT="0" distB="0" distL="0" distR="0">
            <wp:extent cx="1028700" cy="200025"/>
            <wp:effectExtent l="19050" t="0" r="0" b="0"/>
            <wp:docPr id="17738" name="Рисунок 17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38"/>
                    <pic:cNvPicPr>
                      <a:picLocks noChangeAspect="1" noChangeArrowheads="1"/>
                    </pic:cNvPicPr>
                  </pic:nvPicPr>
                  <pic:blipFill>
                    <a:blip r:embed="rId3336" cstate="print"/>
                    <a:srcRect/>
                    <a:stretch>
                      <a:fillRect/>
                    </a:stretch>
                  </pic:blipFill>
                  <pic:spPr bwMode="auto">
                    <a:xfrm>
                      <a:off x="0" y="0"/>
                      <a:ext cx="1028700" cy="200025"/>
                    </a:xfrm>
                    <a:prstGeom prst="rect">
                      <a:avLst/>
                    </a:prstGeom>
                    <a:noFill/>
                    <a:ln w="9525">
                      <a:noFill/>
                      <a:miter lim="800000"/>
                      <a:headEnd/>
                      <a:tailEnd/>
                    </a:ln>
                  </pic:spPr>
                </pic:pic>
              </a:graphicData>
            </a:graphic>
          </wp:inline>
        </w:drawing>
      </w:r>
      <w:r w:rsidRPr="001242A6">
        <w:rPr>
          <w:rFonts w:eastAsia="Calibri"/>
          <w:i/>
          <w:iCs/>
          <w:sz w:val="22"/>
          <w:szCs w:val="22"/>
          <w:lang w:eastAsia="en-US"/>
        </w:rPr>
        <w:t xml:space="preserve">, </w:t>
      </w:r>
      <w:r w:rsidRPr="001242A6">
        <w:rPr>
          <w:rFonts w:eastAsia="Calibri"/>
          <w:i/>
          <w:iCs/>
          <w:sz w:val="22"/>
          <w:szCs w:val="22"/>
          <w:lang w:val="en-US" w:eastAsia="en-US"/>
        </w:rPr>
        <w:t>or the on-intervals distribution of statistical probabilities on the infinite continuous set</w:t>
      </w:r>
    </w:p>
    <w:p w:rsidR="001242A6" w:rsidRPr="001242A6" w:rsidRDefault="00DD029A" w:rsidP="001242A6">
      <w:pPr>
        <w:widowControl w:val="0"/>
        <w:ind w:firstLine="340"/>
        <w:jc w:val="center"/>
        <w:rPr>
          <w:rFonts w:eastAsia="Calibri"/>
          <w:b/>
          <w:sz w:val="22"/>
          <w:szCs w:val="22"/>
          <w:lang w:val="en-US" w:eastAsia="en-US"/>
        </w:rPr>
      </w:pPr>
      <w:r w:rsidRPr="00DD029A">
        <w:rPr>
          <w:position w:val="-28"/>
          <w:sz w:val="22"/>
          <w:szCs w:val="22"/>
          <w:lang w:val="en-US" w:eastAsia="en-US"/>
        </w:rPr>
        <w:pict>
          <v:shape id="_x0000_i4735" type="#_x0000_t75" style="width:231pt;height:33.75pt">
            <v:imagedata r:id="rId3337" o:title=""/>
          </v:shape>
        </w:pict>
      </w:r>
      <w:r w:rsidR="001242A6" w:rsidRPr="001242A6">
        <w:rPr>
          <w:rFonts w:eastAsia="Calibri"/>
          <w:i/>
          <w:iCs/>
          <w:sz w:val="22"/>
          <w:szCs w:val="22"/>
          <w:lang w:eastAsia="en-US"/>
        </w:rPr>
        <w:t xml:space="preserve">, </w:t>
      </w:r>
      <w:r w:rsidR="001242A6" w:rsidRPr="001242A6">
        <w:rPr>
          <w:rFonts w:eastAsia="Calibri"/>
          <w:i/>
          <w:iCs/>
          <w:sz w:val="22"/>
          <w:szCs w:val="22"/>
          <w:lang w:val="en-US" w:eastAsia="en-US"/>
        </w:rPr>
        <w:t>when</w:t>
      </w:r>
      <w:r w:rsidR="001242A6" w:rsidRPr="001242A6">
        <w:rPr>
          <w:rFonts w:eastAsia="Calibri"/>
          <w:i/>
          <w:iCs/>
          <w:sz w:val="22"/>
          <w:szCs w:val="22"/>
          <w:lang w:eastAsia="en-US"/>
        </w:rPr>
        <w:t xml:space="preserve"> </w:t>
      </w:r>
      <w:r w:rsidR="001242A6">
        <w:rPr>
          <w:rFonts w:eastAsia="Calibri"/>
          <w:noProof/>
          <w:position w:val="-10"/>
          <w:sz w:val="22"/>
          <w:szCs w:val="22"/>
          <w:lang w:eastAsia="uk-UA"/>
        </w:rPr>
        <w:drawing>
          <wp:inline distT="0" distB="0" distL="0" distR="0">
            <wp:extent cx="304800" cy="180975"/>
            <wp:effectExtent l="19050" t="0" r="0" b="0"/>
            <wp:docPr id="17740" name="Рисунок 17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40"/>
                    <pic:cNvPicPr>
                      <a:picLocks noChangeAspect="1" noChangeArrowheads="1"/>
                    </pic:cNvPicPr>
                  </pic:nvPicPr>
                  <pic:blipFill>
                    <a:blip r:embed="rId3338" cstate="print"/>
                    <a:srcRect/>
                    <a:stretch>
                      <a:fillRect/>
                    </a:stretch>
                  </pic:blipFill>
                  <pic:spPr bwMode="auto">
                    <a:xfrm>
                      <a:off x="0" y="0"/>
                      <a:ext cx="304800" cy="180975"/>
                    </a:xfrm>
                    <a:prstGeom prst="rect">
                      <a:avLst/>
                    </a:prstGeom>
                    <a:noFill/>
                    <a:ln w="9525">
                      <a:noFill/>
                      <a:miter lim="800000"/>
                      <a:headEnd/>
                      <a:tailEnd/>
                    </a:ln>
                  </pic:spPr>
                </pic:pic>
              </a:graphicData>
            </a:graphic>
          </wp:inline>
        </w:drawing>
      </w:r>
      <w:r w:rsidR="001242A6" w:rsidRPr="001242A6">
        <w:rPr>
          <w:rFonts w:eastAsia="Calibri"/>
          <w:sz w:val="22"/>
          <w:szCs w:val="22"/>
          <w:lang w:eastAsia="en-US"/>
        </w:rPr>
        <w:t>.</w:t>
      </w:r>
    </w:p>
    <w:p w:rsidR="001242A6" w:rsidRPr="001242A6" w:rsidRDefault="001242A6" w:rsidP="001242A6">
      <w:pPr>
        <w:widowControl w:val="0"/>
        <w:ind w:firstLine="340"/>
        <w:jc w:val="both"/>
        <w:rPr>
          <w:rFonts w:eastAsia="Calibri"/>
          <w:sz w:val="22"/>
          <w:szCs w:val="22"/>
          <w:lang w:val="en-US" w:eastAsia="en-US"/>
        </w:rPr>
      </w:pPr>
      <w:r w:rsidRPr="001242A6">
        <w:rPr>
          <w:rFonts w:eastAsia="Calibri"/>
          <w:b/>
          <w:sz w:val="22"/>
          <w:szCs w:val="22"/>
          <w:lang w:val="en-US" w:eastAsia="en-US"/>
        </w:rPr>
        <w:t>Example</w:t>
      </w:r>
      <w:r w:rsidRPr="001242A6">
        <w:rPr>
          <w:rFonts w:eastAsia="Calibri"/>
          <w:b/>
          <w:sz w:val="22"/>
          <w:szCs w:val="22"/>
          <w:lang w:eastAsia="en-US"/>
        </w:rPr>
        <w:t> 21.5.</w:t>
      </w:r>
      <w:r w:rsidRPr="001242A6">
        <w:rPr>
          <w:rFonts w:eastAsia="Calibri"/>
          <w:sz w:val="22"/>
          <w:szCs w:val="22"/>
          <w:lang w:eastAsia="en-US"/>
        </w:rPr>
        <w:t xml:space="preserve"> </w:t>
      </w:r>
      <w:r w:rsidRPr="001242A6">
        <w:rPr>
          <w:rFonts w:eastAsia="Calibri"/>
          <w:sz w:val="22"/>
          <w:szCs w:val="22"/>
          <w:lang w:val="en-US" w:eastAsia="en-US"/>
        </w:rPr>
        <w:t>Let on the set</w:t>
      </w:r>
      <w:r w:rsidRPr="001242A6">
        <w:rPr>
          <w:rFonts w:eastAsia="Calibri"/>
          <w:sz w:val="22"/>
          <w:szCs w:val="22"/>
          <w:lang w:eastAsia="en-US"/>
        </w:rPr>
        <w:t xml:space="preserve"> </w:t>
      </w:r>
      <w:r w:rsidR="00DD029A" w:rsidRPr="00DD029A">
        <w:rPr>
          <w:position w:val="-10"/>
          <w:sz w:val="22"/>
          <w:szCs w:val="22"/>
          <w:lang w:eastAsia="en-US"/>
        </w:rPr>
        <w:pict>
          <v:shape id="_x0000_i4736" type="#_x0000_t75" style="width:47.25pt;height:15.75pt">
            <v:imagedata r:id="rId3339" o:title=""/>
          </v:shape>
        </w:pict>
      </w:r>
      <w:r w:rsidRPr="001242A6">
        <w:rPr>
          <w:rFonts w:eastAsia="Calibri"/>
          <w:sz w:val="22"/>
          <w:szCs w:val="22"/>
          <w:lang w:eastAsia="en-US"/>
        </w:rPr>
        <w:t xml:space="preserve"> </w:t>
      </w:r>
      <w:r w:rsidRPr="001242A6">
        <w:rPr>
          <w:rFonts w:eastAsia="Calibri"/>
          <w:sz w:val="22"/>
          <w:szCs w:val="22"/>
          <w:lang w:val="en-US" w:eastAsia="en-US"/>
        </w:rPr>
        <w:t>there is defined an on-intervals distribution of statistical probabilities the same as in the example</w:t>
      </w:r>
      <w:r w:rsidRPr="001242A6">
        <w:rPr>
          <w:rFonts w:eastAsia="Calibri"/>
          <w:sz w:val="22"/>
          <w:szCs w:val="22"/>
          <w:lang w:eastAsia="en-US"/>
        </w:rPr>
        <w:t xml:space="preserve"> 21.4, </w:t>
      </w:r>
      <w:r w:rsidRPr="001242A6">
        <w:rPr>
          <w:rFonts w:eastAsia="Calibri"/>
          <w:sz w:val="22"/>
          <w:szCs w:val="22"/>
          <w:lang w:val="en-US" w:eastAsia="en-US"/>
        </w:rPr>
        <w:t xml:space="preserve">whereas the space of events </w:t>
      </w:r>
      <w:r w:rsidRPr="001242A6">
        <w:rPr>
          <w:rFonts w:eastAsia="Calibri"/>
          <w:i/>
          <w:sz w:val="22"/>
          <w:szCs w:val="22"/>
          <w:lang w:eastAsia="en-US"/>
        </w:rPr>
        <w:t>S</w:t>
      </w:r>
      <w:r w:rsidRPr="001242A6">
        <w:rPr>
          <w:rFonts w:eastAsia="Calibri"/>
          <w:sz w:val="22"/>
          <w:szCs w:val="22"/>
          <w:lang w:eastAsia="en-US"/>
        </w:rPr>
        <w:t xml:space="preserve"> </w:t>
      </w:r>
      <w:r w:rsidRPr="001242A6">
        <w:rPr>
          <w:rFonts w:eastAsia="Calibri"/>
          <w:sz w:val="22"/>
          <w:szCs w:val="22"/>
          <w:lang w:val="en-US" w:eastAsia="en-US"/>
        </w:rPr>
        <w:t>is generated by the dividing of the set</w:t>
      </w:r>
      <w:r w:rsidRPr="001242A6">
        <w:rPr>
          <w:rFonts w:eastAsia="Calibri"/>
          <w:sz w:val="22"/>
          <w:szCs w:val="22"/>
          <w:lang w:eastAsia="en-US"/>
        </w:rPr>
        <w:t xml:space="preserve"> </w:t>
      </w:r>
      <w:r>
        <w:rPr>
          <w:rFonts w:eastAsia="Calibri"/>
          <w:noProof/>
          <w:position w:val="-4"/>
          <w:sz w:val="22"/>
          <w:szCs w:val="22"/>
          <w:lang w:eastAsia="uk-UA"/>
        </w:rPr>
        <w:drawing>
          <wp:inline distT="0" distB="0" distL="0" distR="0">
            <wp:extent cx="152400" cy="152400"/>
            <wp:effectExtent l="19050" t="0" r="0" b="0"/>
            <wp:docPr id="17742" name="Рисунок 17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42"/>
                    <pic:cNvPicPr>
                      <a:picLocks noChangeAspect="1" noChangeArrowheads="1"/>
                    </pic:cNvPicPr>
                  </pic:nvPicPr>
                  <pic:blipFill>
                    <a:blip r:embed="rId334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by</w:t>
      </w:r>
      <w:r w:rsidRPr="001242A6">
        <w:rPr>
          <w:rFonts w:eastAsia="Calibri"/>
          <w:sz w:val="22"/>
          <w:szCs w:val="22"/>
          <w:lang w:eastAsia="en-US"/>
        </w:rPr>
        <w:t xml:space="preserve"> 25 </w:t>
      </w:r>
      <w:r w:rsidRPr="001242A6">
        <w:rPr>
          <w:rFonts w:eastAsia="Calibri"/>
          <w:sz w:val="22"/>
          <w:szCs w:val="22"/>
          <w:lang w:val="en-US" w:eastAsia="en-US"/>
        </w:rPr>
        <w:t>intervals of length</w:t>
      </w:r>
      <w:r w:rsidRPr="001242A6">
        <w:rPr>
          <w:rFonts w:eastAsia="Calibri"/>
          <w:sz w:val="22"/>
          <w:szCs w:val="22"/>
          <w:lang w:eastAsia="en-US"/>
        </w:rPr>
        <w:t xml:space="preserve"> 0.2, </w:t>
      </w:r>
      <w:r w:rsidRPr="001242A6">
        <w:rPr>
          <w:rFonts w:eastAsia="Calibri"/>
          <w:sz w:val="22"/>
          <w:szCs w:val="22"/>
          <w:lang w:val="en-US" w:eastAsia="en-US"/>
        </w:rPr>
        <w:t>i.e. as events together with the empty set</w:t>
      </w:r>
      <w:r w:rsidRPr="001242A6">
        <w:rPr>
          <w:rFonts w:eastAsia="Calibri"/>
          <w:sz w:val="22"/>
          <w:szCs w:val="22"/>
          <w:lang w:eastAsia="en-US"/>
        </w:rPr>
        <w:t xml:space="preserve"> </w:t>
      </w:r>
      <w:r>
        <w:rPr>
          <w:rFonts w:eastAsia="Calibri"/>
          <w:noProof/>
          <w:position w:val="-6"/>
          <w:sz w:val="22"/>
          <w:szCs w:val="22"/>
          <w:lang w:eastAsia="uk-UA"/>
        </w:rPr>
        <w:drawing>
          <wp:inline distT="0" distB="0" distL="0" distR="0">
            <wp:extent cx="161925" cy="161925"/>
            <wp:effectExtent l="19050" t="0" r="9525" b="0"/>
            <wp:docPr id="17743" name="Рисунок 17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43"/>
                    <pic:cNvPicPr>
                      <a:picLocks noChangeAspect="1" noChangeArrowheads="1"/>
                    </pic:cNvPicPr>
                  </pic:nvPicPr>
                  <pic:blipFill>
                    <a:blip r:embed="rId3341" cstate="print"/>
                    <a:srcRect/>
                    <a:stretch>
                      <a:fillRect/>
                    </a:stretch>
                  </pic:blipFill>
                  <pic:spPr bwMode="auto">
                    <a:xfrm>
                      <a:off x="0" y="0"/>
                      <a:ext cx="161925" cy="16192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 xml:space="preserve">are considered all possible unions </w:t>
      </w:r>
      <w:r w:rsidR="00DD029A" w:rsidRPr="00DD029A">
        <w:rPr>
          <w:position w:val="-28"/>
          <w:sz w:val="22"/>
          <w:szCs w:val="22"/>
          <w:lang w:eastAsia="en-US"/>
        </w:rPr>
        <w:pict>
          <v:shape id="_x0000_i4737" type="#_x0000_t75" style="width:59.25pt;height:27pt">
            <v:imagedata r:id="rId3342" o:title=""/>
          </v:shape>
        </w:pict>
      </w:r>
      <w:r>
        <w:rPr>
          <w:rFonts w:eastAsia="Calibri"/>
          <w:noProof/>
          <w:position w:val="-10"/>
          <w:sz w:val="22"/>
          <w:szCs w:val="22"/>
          <w:lang w:eastAsia="uk-UA"/>
        </w:rPr>
        <w:drawing>
          <wp:inline distT="0" distB="0" distL="0" distR="0">
            <wp:extent cx="828675" cy="190500"/>
            <wp:effectExtent l="19050" t="0" r="0" b="0"/>
            <wp:docPr id="17745" name="Рисунок 17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45"/>
                    <pic:cNvPicPr>
                      <a:picLocks noChangeAspect="1" noChangeArrowheads="1"/>
                    </pic:cNvPicPr>
                  </pic:nvPicPr>
                  <pic:blipFill>
                    <a:blip r:embed="rId3343" cstate="print"/>
                    <a:srcRect/>
                    <a:stretch>
                      <a:fillRect/>
                    </a:stretch>
                  </pic:blipFill>
                  <pic:spPr bwMode="auto">
                    <a:xfrm>
                      <a:off x="0" y="0"/>
                      <a:ext cx="828675"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of the intervals</w:t>
      </w:r>
      <w:r w:rsidRPr="001242A6">
        <w:rPr>
          <w:rFonts w:eastAsia="Calibri"/>
          <w:sz w:val="22"/>
          <w:szCs w:val="22"/>
          <w:lang w:eastAsia="en-US"/>
        </w:rPr>
        <w:t xml:space="preserve"> </w:t>
      </w:r>
      <w:r w:rsidR="00DD029A" w:rsidRPr="00DD029A">
        <w:rPr>
          <w:position w:val="-12"/>
          <w:sz w:val="22"/>
          <w:szCs w:val="22"/>
          <w:lang w:eastAsia="en-US"/>
        </w:rPr>
        <w:pict>
          <v:shape id="_x0000_i4738" type="#_x0000_t75" style="width:48.75pt;height:18pt">
            <v:imagedata r:id="rId3344" o:title=""/>
          </v:shape>
        </w:pic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438150" cy="228600"/>
            <wp:effectExtent l="0" t="0" r="0" b="0"/>
            <wp:docPr id="17747" name="Рисунок 17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47"/>
                    <pic:cNvPicPr>
                      <a:picLocks noChangeAspect="1" noChangeArrowheads="1"/>
                    </pic:cNvPicPr>
                  </pic:nvPicPr>
                  <pic:blipFill>
                    <a:blip r:embed="rId3345" cstate="print"/>
                    <a:srcRect/>
                    <a:stretch>
                      <a:fillRect/>
                    </a:stretch>
                  </pic:blipFill>
                  <pic:spPr bwMode="auto">
                    <a:xfrm>
                      <a:off x="0" y="0"/>
                      <a:ext cx="438150"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381000" cy="200025"/>
            <wp:effectExtent l="19050" t="0" r="0" b="0"/>
            <wp:docPr id="17748" name="Рисунок 17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48"/>
                    <pic:cNvPicPr>
                      <a:picLocks noChangeAspect="1" noChangeArrowheads="1"/>
                    </pic:cNvPicPr>
                  </pic:nvPicPr>
                  <pic:blipFill>
                    <a:blip r:embed="rId3346" cstate="print"/>
                    <a:srcRect/>
                    <a:stretch>
                      <a:fillRect/>
                    </a:stretch>
                  </pic:blipFill>
                  <pic:spPr bwMode="auto">
                    <a:xfrm>
                      <a:off x="0" y="0"/>
                      <a:ext cx="381000" cy="20002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809625" cy="200025"/>
            <wp:effectExtent l="19050" t="0" r="9525" b="0"/>
            <wp:docPr id="17749" name="Рисунок 17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49"/>
                    <pic:cNvPicPr>
                      <a:picLocks noChangeAspect="1" noChangeArrowheads="1"/>
                    </pic:cNvPicPr>
                  </pic:nvPicPr>
                  <pic:blipFill>
                    <a:blip r:embed="rId3347" cstate="print"/>
                    <a:srcRect/>
                    <a:stretch>
                      <a:fillRect/>
                    </a:stretch>
                  </pic:blipFill>
                  <pic:spPr bwMode="auto">
                    <a:xfrm>
                      <a:off x="0" y="0"/>
                      <a:ext cx="809625" cy="200025"/>
                    </a:xfrm>
                    <a:prstGeom prst="rect">
                      <a:avLst/>
                    </a:prstGeom>
                    <a:noFill/>
                    <a:ln w="9525">
                      <a:noFill/>
                      <a:miter lim="800000"/>
                      <a:headEnd/>
                      <a:tailEnd/>
                    </a:ln>
                  </pic:spPr>
                </pic:pic>
              </a:graphicData>
            </a:graphic>
          </wp:inline>
        </w:drawing>
      </w:r>
      <w:r w:rsidRPr="001242A6">
        <w:rPr>
          <w:rFonts w:eastAsia="Calibri"/>
          <w:sz w:val="22"/>
          <w:szCs w:val="22"/>
          <w:lang w:eastAsia="en-US"/>
        </w:rPr>
        <w:t>.</w:t>
      </w:r>
    </w:p>
    <w:p w:rsidR="001242A6" w:rsidRPr="001242A6" w:rsidRDefault="001242A6" w:rsidP="001242A6">
      <w:pPr>
        <w:widowControl w:val="0"/>
        <w:ind w:firstLine="340"/>
        <w:jc w:val="both"/>
      </w:pPr>
      <w:r w:rsidRPr="001242A6">
        <w:rPr>
          <w:rFonts w:eastAsia="Calibri"/>
          <w:sz w:val="22"/>
          <w:szCs w:val="22"/>
          <w:lang w:val="en-US" w:eastAsia="en-US"/>
        </w:rPr>
        <w:t>It means that there being considered a new space</w:t>
      </w:r>
      <w:r w:rsidRPr="001242A6">
        <w:rPr>
          <w:rFonts w:eastAsia="Calibri"/>
          <w:sz w:val="22"/>
          <w:szCs w:val="22"/>
          <w:lang w:eastAsia="en-US"/>
        </w:rPr>
        <w:t xml:space="preserve"> </w:t>
      </w:r>
      <w:r w:rsidR="00DD029A" w:rsidRPr="00DD029A">
        <w:rPr>
          <w:position w:val="-28"/>
          <w:sz w:val="22"/>
          <w:szCs w:val="22"/>
          <w:lang w:val="ru-RU" w:eastAsia="en-US"/>
        </w:rPr>
        <w:pict>
          <v:shape id="_x0000_i4739" type="#_x0000_t75" style="width:212.25pt;height:27.75pt">
            <v:imagedata r:id="rId3348" o:title=""/>
          </v:shape>
        </w:pict>
      </w:r>
      <w:r w:rsidRPr="001242A6">
        <w:rPr>
          <w:rFonts w:eastAsia="Calibri"/>
          <w:sz w:val="22"/>
          <w:szCs w:val="22"/>
          <w:lang w:eastAsia="en-US"/>
        </w:rPr>
        <w:t xml:space="preserve"> </w:t>
      </w:r>
      <w:r w:rsidRPr="001242A6">
        <w:rPr>
          <w:rFonts w:eastAsia="Calibri"/>
          <w:sz w:val="22"/>
          <w:szCs w:val="22"/>
          <w:lang w:val="en-US" w:eastAsia="en-US"/>
        </w:rPr>
        <w:t xml:space="preserve">generated by the aggregate of </w:t>
      </w:r>
      <w:r w:rsidRPr="001242A6">
        <w:rPr>
          <w:rFonts w:eastAsia="Calibri"/>
          <w:sz w:val="22"/>
          <w:szCs w:val="22"/>
          <w:lang w:val="en-US" w:eastAsia="en-US"/>
        </w:rPr>
        <w:lastRenderedPageBreak/>
        <w:t xml:space="preserve">intervals </w:t>
      </w:r>
      <w:r w:rsidR="00DD029A" w:rsidRPr="00DD029A">
        <w:rPr>
          <w:position w:val="-12"/>
          <w:sz w:val="22"/>
          <w:szCs w:val="22"/>
          <w:lang w:val="ru-RU" w:eastAsia="en-US"/>
        </w:rPr>
        <w:pict>
          <v:shape id="_x0000_i4740" type="#_x0000_t75" style="width:44.25pt;height:18pt">
            <v:imagedata r:id="rId3349" o:title=""/>
          </v:shape>
        </w:pic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419100" cy="219075"/>
            <wp:effectExtent l="0" t="0" r="0" b="0"/>
            <wp:docPr id="17752" name="Рисунок 17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52"/>
                    <pic:cNvPicPr>
                      <a:picLocks noChangeAspect="1" noChangeArrowheads="1"/>
                    </pic:cNvPicPr>
                  </pic:nvPicPr>
                  <pic:blipFill>
                    <a:blip r:embed="rId3350" cstate="print"/>
                    <a:srcRect/>
                    <a:stretch>
                      <a:fillRect/>
                    </a:stretch>
                  </pic:blipFill>
                  <pic:spPr bwMode="auto">
                    <a:xfrm>
                      <a:off x="0" y="0"/>
                      <a:ext cx="419100" cy="21907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the elements of which are sets of the form</w:t>
      </w:r>
      <w:r w:rsidRPr="001242A6">
        <w:rPr>
          <w:rFonts w:eastAsia="Calibri"/>
          <w:sz w:val="22"/>
          <w:szCs w:val="22"/>
          <w:lang w:eastAsia="en-US"/>
        </w:rPr>
        <w:t xml:space="preserve"> </w:t>
      </w:r>
      <w:r w:rsidR="00DD029A" w:rsidRPr="00DD029A">
        <w:rPr>
          <w:position w:val="-28"/>
          <w:sz w:val="22"/>
          <w:szCs w:val="22"/>
          <w:lang w:val="ru-RU" w:eastAsia="en-US"/>
        </w:rPr>
        <w:pict>
          <v:shape id="_x0000_i4741" type="#_x0000_t75" style="width:77.25pt;height:27pt">
            <v:imagedata r:id="rId3351" o:title=""/>
          </v:shape>
        </w:pic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809625" cy="180975"/>
            <wp:effectExtent l="19050" t="0" r="0" b="0"/>
            <wp:docPr id="17754" name="Рисунок 17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54"/>
                    <pic:cNvPicPr>
                      <a:picLocks noChangeAspect="1" noChangeArrowheads="1"/>
                    </pic:cNvPicPr>
                  </pic:nvPicPr>
                  <pic:blipFill>
                    <a:blip r:embed="rId3352" cstate="print"/>
                    <a:srcRect/>
                    <a:stretch>
                      <a:fillRect/>
                    </a:stretch>
                  </pic:blipFill>
                  <pic:spPr bwMode="auto">
                    <a:xfrm>
                      <a:off x="0" y="0"/>
                      <a:ext cx="809625" cy="18097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Obviously</w:t>
      </w:r>
      <w:r w:rsidRPr="001242A6">
        <w:rPr>
          <w:rFonts w:eastAsia="Calibri"/>
          <w:sz w:val="22"/>
          <w:szCs w:val="22"/>
          <w:lang w:eastAsia="en-US"/>
        </w:rPr>
        <w:t xml:space="preserve">, </w:t>
      </w:r>
      <w:r w:rsidRPr="001242A6">
        <w:rPr>
          <w:rFonts w:eastAsia="Calibri"/>
          <w:sz w:val="22"/>
          <w:szCs w:val="22"/>
          <w:lang w:val="en-US" w:eastAsia="en-US"/>
        </w:rPr>
        <w:t>all the events from the space</w:t>
      </w:r>
      <w:r w:rsidRPr="001242A6">
        <w:rPr>
          <w:rFonts w:eastAsia="Calibri"/>
          <w:sz w:val="22"/>
          <w:szCs w:val="22"/>
          <w:lang w:eastAsia="en-US"/>
        </w:rPr>
        <w:t xml:space="preserve"> </w:t>
      </w:r>
      <w:r w:rsidRPr="001242A6">
        <w:rPr>
          <w:rFonts w:eastAsia="Calibri"/>
          <w:i/>
          <w:sz w:val="22"/>
          <w:szCs w:val="22"/>
          <w:lang w:val="en-US" w:eastAsia="en-US"/>
        </w:rPr>
        <w:t>S</w:t>
      </w:r>
      <w:r w:rsidRPr="001242A6">
        <w:rPr>
          <w:rFonts w:eastAsia="Calibri"/>
          <w:sz w:val="22"/>
          <w:szCs w:val="22"/>
          <w:lang w:eastAsia="en-US"/>
        </w:rPr>
        <w:t xml:space="preserve">, </w:t>
      </w:r>
      <w:r w:rsidRPr="001242A6">
        <w:rPr>
          <w:rFonts w:eastAsia="Calibri"/>
          <w:sz w:val="22"/>
          <w:szCs w:val="22"/>
          <w:lang w:val="en-US" w:eastAsia="en-US"/>
        </w:rPr>
        <w:t>that had been considered in the example</w:t>
      </w:r>
      <w:r w:rsidRPr="001242A6">
        <w:rPr>
          <w:rFonts w:eastAsia="Calibri"/>
          <w:sz w:val="22"/>
          <w:szCs w:val="22"/>
          <w:lang w:eastAsia="en-US"/>
        </w:rPr>
        <w:t xml:space="preserve"> 21.4, </w:t>
      </w:r>
      <w:r w:rsidRPr="001242A6">
        <w:rPr>
          <w:rFonts w:eastAsia="Calibri"/>
          <w:sz w:val="22"/>
          <w:szCs w:val="22"/>
          <w:lang w:val="en-US" w:eastAsia="en-US"/>
        </w:rPr>
        <w:t>are also the elements of the space</w: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742" type="#_x0000_t75" style="width:9.75pt;height:15.75pt">
            <v:imagedata r:id="rId3353" o:title=""/>
          </v:shape>
        </w:pict>
      </w:r>
      <w:r w:rsidRPr="001242A6">
        <w:rPr>
          <w:rFonts w:eastAsia="Calibri"/>
          <w:sz w:val="22"/>
          <w:szCs w:val="22"/>
          <w:lang w:eastAsia="en-US"/>
        </w:rPr>
        <w:t xml:space="preserve">, </w:t>
      </w:r>
      <w:r w:rsidRPr="001242A6">
        <w:rPr>
          <w:rFonts w:eastAsia="Calibri"/>
          <w:sz w:val="22"/>
          <w:szCs w:val="22"/>
          <w:lang w:val="en-US" w:eastAsia="en-US"/>
        </w:rPr>
        <w:t>that is</w: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743" type="#_x0000_t75" style="width:29.25pt;height:15.75pt">
            <v:imagedata r:id="rId3354" o:title=""/>
          </v:shape>
        </w:pict>
      </w:r>
      <w:r w:rsidRPr="001242A6">
        <w:rPr>
          <w:rFonts w:eastAsia="Calibri"/>
          <w:sz w:val="22"/>
          <w:szCs w:val="22"/>
          <w:lang w:eastAsia="en-US"/>
        </w:rPr>
        <w:t xml:space="preserve">. </w:t>
      </w:r>
      <w:r w:rsidRPr="001242A6">
        <w:rPr>
          <w:rFonts w:eastAsia="Calibri"/>
          <w:sz w:val="22"/>
          <w:szCs w:val="22"/>
          <w:lang w:val="en-US" w:eastAsia="en-US"/>
        </w:rPr>
        <w:t>New probability measure</w:t>
      </w:r>
      <w:r w:rsidR="00DD029A" w:rsidRPr="00DD029A">
        <w:rPr>
          <w:rFonts w:eastAsia="Calibri"/>
          <w:position w:val="-10"/>
          <w:sz w:val="22"/>
          <w:szCs w:val="22"/>
          <w:lang w:eastAsia="en-US"/>
        </w:rPr>
        <w:pict>
          <v:shape id="_x0000_i4744" type="#_x0000_t75" style="width:15pt;height:18pt">
            <v:imagedata r:id="rId3355" o:title=""/>
          </v:shape>
        </w:pict>
      </w:r>
      <w:r w:rsidRPr="001242A6">
        <w:rPr>
          <w:rFonts w:eastAsia="Calibri"/>
          <w:sz w:val="22"/>
          <w:szCs w:val="22"/>
          <w:lang w:eastAsia="en-US"/>
        </w:rPr>
        <w:t xml:space="preserve"> </w:t>
      </w:r>
      <w:r w:rsidRPr="001242A6">
        <w:rPr>
          <w:rFonts w:eastAsia="Calibri"/>
          <w:sz w:val="22"/>
          <w:szCs w:val="22"/>
          <w:lang w:val="en-US" w:eastAsia="en-US"/>
        </w:rPr>
        <w:t>on the space of events</w: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745" type="#_x0000_t75" style="width:9.75pt;height:15.75pt">
            <v:imagedata r:id="rId3353" o:title=""/>
          </v:shape>
        </w:pict>
      </w:r>
      <w:r w:rsidRPr="001242A6">
        <w:rPr>
          <w:rFonts w:eastAsia="Calibri"/>
          <w:sz w:val="22"/>
          <w:szCs w:val="22"/>
          <w:lang w:eastAsia="en-US"/>
        </w:rPr>
        <w:t xml:space="preserve"> </w:t>
      </w:r>
      <w:r w:rsidRPr="001242A6">
        <w:rPr>
          <w:rFonts w:eastAsia="Calibri"/>
          <w:sz w:val="22"/>
          <w:szCs w:val="22"/>
          <w:lang w:val="en-US" w:eastAsia="en-US"/>
        </w:rPr>
        <w:t>we'll define by the formula</w:t>
      </w:r>
    </w:p>
    <w:p w:rsidR="001242A6" w:rsidRPr="001242A6" w:rsidRDefault="00DD029A" w:rsidP="001242A6">
      <w:pPr>
        <w:jc w:val="center"/>
        <w:rPr>
          <w:sz w:val="22"/>
          <w:lang w:val="en-US"/>
        </w:rPr>
      </w:pPr>
      <w:r w:rsidRPr="00DD029A">
        <w:rPr>
          <w:position w:val="-32"/>
          <w:sz w:val="22"/>
          <w:szCs w:val="22"/>
          <w:lang w:val="en-US" w:eastAsia="en-US"/>
        </w:rPr>
        <w:pict>
          <v:shape id="_x0000_i4746" type="#_x0000_t75" style="width:250.5pt;height:30pt">
            <v:imagedata r:id="rId3356" o:title=""/>
          </v:shape>
        </w:pict>
      </w:r>
    </w:p>
    <w:p w:rsidR="001242A6" w:rsidRPr="001242A6" w:rsidRDefault="001242A6" w:rsidP="001242A6">
      <w:pPr>
        <w:widowControl w:val="0"/>
        <w:jc w:val="both"/>
      </w:pPr>
      <w:r w:rsidRPr="001242A6">
        <w:rPr>
          <w:sz w:val="22"/>
          <w:lang w:val="en-US"/>
        </w:rPr>
        <w:t>where</w:t>
      </w:r>
      <w:r w:rsidRPr="001242A6">
        <w:rPr>
          <w:sz w:val="22"/>
        </w:rPr>
        <w:t xml:space="preserve"> </w:t>
      </w:r>
      <w:r w:rsidR="00DD029A" w:rsidRPr="00DD029A">
        <w:rPr>
          <w:position w:val="-10"/>
          <w:sz w:val="22"/>
        </w:rPr>
        <w:pict>
          <v:shape id="_x0000_i4747" type="#_x0000_t75" style="width:27.75pt;height:17.25pt">
            <v:imagedata r:id="rId3357" o:title=""/>
          </v:shape>
        </w:pict>
      </w:r>
      <w:r w:rsidRPr="001242A6">
        <w:rPr>
          <w:sz w:val="22"/>
        </w:rPr>
        <w:t xml:space="preserve">  </w:t>
      </w:r>
      <w:r w:rsidRPr="001242A6">
        <w:rPr>
          <w:sz w:val="22"/>
          <w:lang w:val="en-US"/>
        </w:rPr>
        <w:t>is the density of distribution of statistical probabilities, the same as in the example</w:t>
      </w:r>
      <w:r w:rsidRPr="001242A6">
        <w:rPr>
          <w:rFonts w:eastAsia="Calibri"/>
          <w:sz w:val="22"/>
          <w:szCs w:val="22"/>
          <w:lang w:eastAsia="en-US"/>
        </w:rPr>
        <w:t> 21.4 (</w:t>
      </w:r>
      <w:r w:rsidRPr="001242A6">
        <w:rPr>
          <w:rFonts w:eastAsia="Calibri"/>
          <w:sz w:val="22"/>
          <w:szCs w:val="22"/>
          <w:lang w:val="en-US" w:eastAsia="en-US"/>
        </w:rPr>
        <w:t>see</w:t>
      </w:r>
      <w:r w:rsidRPr="001242A6">
        <w:rPr>
          <w:rFonts w:eastAsia="Calibri"/>
          <w:sz w:val="22"/>
          <w:szCs w:val="22"/>
          <w:lang w:eastAsia="en-US"/>
        </w:rPr>
        <w:t xml:space="preserve">. </w:t>
      </w:r>
      <w:r w:rsidRPr="001242A6">
        <w:rPr>
          <w:rFonts w:eastAsia="Calibri"/>
          <w:sz w:val="22"/>
          <w:szCs w:val="22"/>
          <w:lang w:val="en-US" w:eastAsia="en-US"/>
        </w:rPr>
        <w:t>Fig</w:t>
      </w:r>
      <w:r w:rsidRPr="001242A6">
        <w:rPr>
          <w:rFonts w:eastAsia="Calibri"/>
          <w:sz w:val="22"/>
          <w:szCs w:val="22"/>
          <w:lang w:eastAsia="en-US"/>
        </w:rPr>
        <w:t xml:space="preserve">. 21.8, </w:t>
      </w:r>
      <w:r w:rsidRPr="001242A6">
        <w:rPr>
          <w:rFonts w:eastAsia="Calibri"/>
          <w:sz w:val="22"/>
          <w:szCs w:val="22"/>
          <w:lang w:val="en-US" w:eastAsia="en-US"/>
        </w:rPr>
        <w:t>Fig</w:t>
      </w:r>
      <w:r w:rsidRPr="001242A6">
        <w:rPr>
          <w:iCs/>
        </w:rPr>
        <w:t>. </w:t>
      </w:r>
      <w:r w:rsidRPr="001242A6">
        <w:rPr>
          <w:iCs/>
          <w:sz w:val="22"/>
          <w:szCs w:val="22"/>
        </w:rPr>
        <w:t>21.9</w:t>
      </w:r>
      <w:r w:rsidRPr="001242A6">
        <w:rPr>
          <w:rFonts w:eastAsia="Calibri"/>
          <w:sz w:val="22"/>
          <w:szCs w:val="22"/>
          <w:lang w:eastAsia="en-US"/>
        </w:rPr>
        <w:t>).</w:t>
      </w:r>
    </w:p>
    <w:p w:rsidR="001242A6" w:rsidRPr="001242A6" w:rsidRDefault="001242A6" w:rsidP="001242A6">
      <w:pPr>
        <w:widowControl w:val="0"/>
        <w:spacing w:before="40"/>
        <w:ind w:firstLine="340"/>
        <w:jc w:val="center"/>
        <w:rPr>
          <w:rFonts w:eastAsia="Calibri"/>
          <w:sz w:val="22"/>
          <w:szCs w:val="22"/>
          <w:lang w:val="en-US" w:eastAsia="en-US"/>
        </w:rPr>
      </w:pPr>
      <w:r>
        <w:rPr>
          <w:rFonts w:eastAsia="Calibri"/>
          <w:noProof/>
          <w:sz w:val="22"/>
          <w:szCs w:val="22"/>
          <w:lang w:eastAsia="uk-UA"/>
        </w:rPr>
        <w:drawing>
          <wp:inline distT="0" distB="0" distL="0" distR="0">
            <wp:extent cx="3009900" cy="2552700"/>
            <wp:effectExtent l="19050" t="0" r="0" b="0"/>
            <wp:docPr id="17761" name="Рисунок 17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61"/>
                    <pic:cNvPicPr>
                      <a:picLocks noChangeAspect="1" noChangeArrowheads="1"/>
                    </pic:cNvPicPr>
                  </pic:nvPicPr>
                  <pic:blipFill>
                    <a:blip r:embed="rId3358" cstate="print"/>
                    <a:srcRect/>
                    <a:stretch>
                      <a:fillRect/>
                    </a:stretch>
                  </pic:blipFill>
                  <pic:spPr bwMode="auto">
                    <a:xfrm>
                      <a:off x="0" y="0"/>
                      <a:ext cx="3009900" cy="2552700"/>
                    </a:xfrm>
                    <a:prstGeom prst="rect">
                      <a:avLst/>
                    </a:prstGeom>
                    <a:solidFill>
                      <a:srgbClr val="FFFFFF"/>
                    </a:solidFill>
                    <a:ln w="9525">
                      <a:noFill/>
                      <a:miter lim="800000"/>
                      <a:headEnd/>
                      <a:tailEnd/>
                    </a:ln>
                  </pic:spPr>
                </pic:pic>
              </a:graphicData>
            </a:graphic>
          </wp:inline>
        </w:drawing>
      </w:r>
    </w:p>
    <w:p w:rsidR="001242A6" w:rsidRPr="001242A6" w:rsidRDefault="001242A6" w:rsidP="001242A6">
      <w:pPr>
        <w:widowControl w:val="0"/>
        <w:ind w:firstLine="340"/>
        <w:jc w:val="center"/>
        <w:rPr>
          <w:rFonts w:eastAsia="Calibri"/>
          <w:sz w:val="22"/>
          <w:szCs w:val="22"/>
          <w:lang w:val="en-US" w:eastAsia="en-US"/>
        </w:rPr>
      </w:pPr>
      <w:r w:rsidRPr="001242A6">
        <w:rPr>
          <w:rFonts w:eastAsia="Calibri"/>
          <w:sz w:val="22"/>
          <w:szCs w:val="22"/>
          <w:lang w:val="en-US" w:eastAsia="en-US"/>
        </w:rPr>
        <w:t>Fig</w:t>
      </w:r>
      <w:r w:rsidRPr="001242A6">
        <w:rPr>
          <w:rFonts w:eastAsia="Calibri"/>
          <w:sz w:val="22"/>
          <w:szCs w:val="22"/>
          <w:lang w:eastAsia="en-US"/>
        </w:rPr>
        <w:t>. 21.9</w:t>
      </w:r>
    </w:p>
    <w:p w:rsidR="001242A6" w:rsidRPr="001242A6" w:rsidRDefault="001242A6" w:rsidP="001242A6">
      <w:pPr>
        <w:widowControl w:val="0"/>
        <w:ind w:firstLine="340"/>
        <w:jc w:val="both"/>
      </w:pPr>
      <w:r w:rsidRPr="001242A6">
        <w:rPr>
          <w:rFonts w:eastAsia="Calibri"/>
          <w:sz w:val="22"/>
          <w:szCs w:val="22"/>
          <w:lang w:val="en-US" w:eastAsia="en-US"/>
        </w:rPr>
        <w:t xml:space="preserve"> Obviously</w:t>
      </w:r>
      <w:r w:rsidRPr="001242A6">
        <w:rPr>
          <w:rFonts w:eastAsia="Calibri"/>
          <w:sz w:val="22"/>
          <w:szCs w:val="22"/>
          <w:lang w:eastAsia="en-US"/>
        </w:rPr>
        <w:t xml:space="preserve">, </w:t>
      </w:r>
      <w:r w:rsidRPr="001242A6">
        <w:rPr>
          <w:rFonts w:eastAsia="Calibri"/>
          <w:sz w:val="22"/>
          <w:szCs w:val="22"/>
          <w:lang w:val="en-US" w:eastAsia="en-US"/>
        </w:rPr>
        <w:t>at the same averaged density</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352425" cy="219075"/>
            <wp:effectExtent l="19050" t="0" r="9525" b="0"/>
            <wp:docPr id="17762" name="Рисунок 17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62"/>
                    <pic:cNvPicPr>
                      <a:picLocks noChangeAspect="1" noChangeArrowheads="1"/>
                    </pic:cNvPicPr>
                  </pic:nvPicPr>
                  <pic:blipFill>
                    <a:blip r:embed="rId3359" cstate="print"/>
                    <a:srcRect/>
                    <a:stretch>
                      <a:fillRect/>
                    </a:stretch>
                  </pic:blipFill>
                  <pic:spPr bwMode="auto">
                    <a:xfrm>
                      <a:off x="0" y="0"/>
                      <a:ext cx="352425" cy="21907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of distribution of statistical probabilities, as in the example</w:t>
      </w:r>
      <w:r w:rsidRPr="001242A6">
        <w:rPr>
          <w:rFonts w:eastAsia="Calibri"/>
          <w:sz w:val="22"/>
          <w:szCs w:val="22"/>
          <w:lang w:eastAsia="en-US"/>
        </w:rPr>
        <w:t xml:space="preserve"> 21.4, </w:t>
      </w:r>
      <w:r w:rsidRPr="001242A6">
        <w:rPr>
          <w:rFonts w:eastAsia="Calibri"/>
          <w:sz w:val="22"/>
          <w:szCs w:val="22"/>
          <w:lang w:val="en-US" w:eastAsia="en-US"/>
        </w:rPr>
        <w:t>the statistical probabilities of falling into the intervals</w:t>
      </w:r>
      <w:r w:rsidRPr="001242A6">
        <w:rPr>
          <w:rFonts w:eastAsia="Calibri"/>
          <w:sz w:val="22"/>
          <w:szCs w:val="22"/>
          <w:lang w:eastAsia="en-US"/>
        </w:rPr>
        <w:t xml:space="preserve">, </w:t>
      </w:r>
      <w:r w:rsidRPr="001242A6">
        <w:rPr>
          <w:rFonts w:eastAsia="Calibri"/>
          <w:sz w:val="22"/>
          <w:szCs w:val="22"/>
          <w:lang w:val="en-US" w:eastAsia="en-US"/>
        </w:rPr>
        <w:t>obtained by grinding intervals from the example</w:t>
      </w:r>
      <w:r w:rsidRPr="001242A6">
        <w:rPr>
          <w:rFonts w:eastAsia="Calibri"/>
          <w:sz w:val="22"/>
          <w:szCs w:val="22"/>
          <w:lang w:eastAsia="en-US"/>
        </w:rPr>
        <w:t xml:space="preserve"> 21.4 </w:t>
      </w:r>
      <w:r w:rsidRPr="001242A6">
        <w:rPr>
          <w:rFonts w:eastAsia="Calibri"/>
          <w:sz w:val="22"/>
          <w:szCs w:val="22"/>
          <w:lang w:val="en-US" w:eastAsia="en-US"/>
        </w:rPr>
        <w:t>into</w:t>
      </w:r>
      <w:r w:rsidRPr="001242A6">
        <w:rPr>
          <w:rFonts w:eastAsia="Calibri"/>
          <w:sz w:val="22"/>
          <w:szCs w:val="22"/>
          <w:lang w:eastAsia="en-US"/>
        </w:rPr>
        <w:t xml:space="preserve"> 5 </w:t>
      </w:r>
      <w:r w:rsidRPr="001242A6">
        <w:rPr>
          <w:rFonts w:eastAsia="Calibri"/>
          <w:sz w:val="22"/>
          <w:szCs w:val="22"/>
          <w:lang w:val="en-US" w:eastAsia="en-US"/>
        </w:rPr>
        <w:t>intervals of equal length</w:t>
      </w:r>
      <w:r w:rsidRPr="001242A6">
        <w:rPr>
          <w:rFonts w:eastAsia="Calibri"/>
          <w:sz w:val="22"/>
          <w:szCs w:val="22"/>
          <w:lang w:eastAsia="en-US"/>
        </w:rPr>
        <w:t xml:space="preserve">, 5 </w:t>
      </w:r>
      <w:r w:rsidRPr="001242A6">
        <w:rPr>
          <w:rFonts w:eastAsia="Calibri"/>
          <w:sz w:val="22"/>
          <w:szCs w:val="22"/>
          <w:lang w:val="en-US" w:eastAsia="en-US"/>
        </w:rPr>
        <w:t>times less</w:t>
      </w:r>
      <w:r w:rsidRPr="001242A6">
        <w:rPr>
          <w:rFonts w:eastAsia="Calibri"/>
          <w:sz w:val="22"/>
          <w:szCs w:val="22"/>
          <w:lang w:eastAsia="en-US"/>
        </w:rPr>
        <w:t xml:space="preserve">, </w:t>
      </w:r>
      <w:r w:rsidRPr="001242A6">
        <w:rPr>
          <w:rFonts w:eastAsia="Calibri"/>
          <w:sz w:val="22"/>
          <w:szCs w:val="22"/>
          <w:lang w:val="en-US" w:eastAsia="en-US"/>
        </w:rPr>
        <w:t>than the length of the initial intervals</w:t>
      </w:r>
      <w:r w:rsidRPr="001242A6">
        <w:rPr>
          <w:rFonts w:eastAsia="Calibri"/>
          <w:sz w:val="22"/>
          <w:szCs w:val="22"/>
          <w:lang w:eastAsia="en-US"/>
        </w:rPr>
        <w:t xml:space="preserve">, </w:t>
      </w:r>
      <w:r w:rsidRPr="001242A6">
        <w:rPr>
          <w:rFonts w:eastAsia="Calibri"/>
          <w:sz w:val="22"/>
          <w:szCs w:val="22"/>
          <w:lang w:val="en-US" w:eastAsia="en-US"/>
        </w:rPr>
        <w:t xml:space="preserve">will be </w:t>
      </w:r>
      <w:r w:rsidRPr="001242A6">
        <w:rPr>
          <w:rFonts w:eastAsia="Calibri"/>
          <w:sz w:val="22"/>
          <w:szCs w:val="22"/>
          <w:lang w:eastAsia="en-US"/>
        </w:rPr>
        <w:t xml:space="preserve">5 </w:t>
      </w:r>
      <w:r w:rsidRPr="001242A6">
        <w:rPr>
          <w:rFonts w:eastAsia="Calibri"/>
          <w:sz w:val="22"/>
          <w:szCs w:val="22"/>
          <w:lang w:val="en-US" w:eastAsia="en-US"/>
        </w:rPr>
        <w:t>times less</w:t>
      </w:r>
      <w:r w:rsidRPr="001242A6">
        <w:rPr>
          <w:rFonts w:eastAsia="Calibri"/>
          <w:sz w:val="22"/>
          <w:szCs w:val="22"/>
          <w:lang w:eastAsia="en-US"/>
        </w:rPr>
        <w:t xml:space="preserve">, </w:t>
      </w:r>
      <w:r w:rsidRPr="001242A6">
        <w:rPr>
          <w:rFonts w:eastAsia="Calibri"/>
          <w:sz w:val="22"/>
          <w:szCs w:val="22"/>
          <w:lang w:val="en-US" w:eastAsia="en-US"/>
        </w:rPr>
        <w:t xml:space="preserve">than statistical probabilities of falling into initial intervals, and, as previously, will be calculated by the formula </w:t>
      </w:r>
    </w:p>
    <w:p w:rsidR="001242A6" w:rsidRPr="001242A6" w:rsidRDefault="00DD029A" w:rsidP="001242A6">
      <w:pPr>
        <w:widowControl w:val="0"/>
        <w:ind w:firstLine="340"/>
        <w:jc w:val="center"/>
        <w:rPr>
          <w:rFonts w:eastAsia="Calibri"/>
          <w:sz w:val="22"/>
          <w:szCs w:val="22"/>
          <w:lang w:val="en-US" w:eastAsia="en-US"/>
        </w:rPr>
      </w:pPr>
      <w:r w:rsidRPr="00DD029A">
        <w:rPr>
          <w:position w:val="-12"/>
          <w:sz w:val="22"/>
          <w:szCs w:val="22"/>
          <w:lang w:val="en-US" w:eastAsia="en-US"/>
        </w:rPr>
        <w:pict>
          <v:shape id="_x0000_i4748" type="#_x0000_t75" style="width:189pt;height:20.25pt">
            <v:imagedata r:id="rId3360" o:title=""/>
          </v:shape>
        </w:pict>
      </w:r>
    </w:p>
    <w:p w:rsidR="001242A6" w:rsidRPr="001242A6" w:rsidRDefault="001242A6" w:rsidP="001242A6">
      <w:pPr>
        <w:widowControl w:val="0"/>
        <w:ind w:firstLine="340"/>
        <w:jc w:val="both"/>
        <w:rPr>
          <w:rFonts w:eastAsia="Calibri"/>
          <w:sz w:val="22"/>
          <w:szCs w:val="22"/>
          <w:lang w:val="en-US" w:eastAsia="en-US"/>
        </w:rPr>
      </w:pPr>
      <w:r w:rsidRPr="001242A6">
        <w:rPr>
          <w:rFonts w:eastAsia="Calibri"/>
          <w:sz w:val="22"/>
          <w:szCs w:val="22"/>
          <w:lang w:val="en-US" w:eastAsia="en-US"/>
        </w:rPr>
        <w:t>Obviously</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49" type="#_x0000_t75" style="width:61.5pt;height:18pt">
            <v:imagedata r:id="rId3361" o:title=""/>
          </v:shape>
        </w:pict>
      </w:r>
      <w:r w:rsidRPr="001242A6">
        <w:rPr>
          <w:rFonts w:eastAsia="Calibri"/>
          <w:sz w:val="22"/>
          <w:szCs w:val="22"/>
          <w:lang w:eastAsia="en-US"/>
        </w:rPr>
        <w:t xml:space="preserve">, </w:t>
      </w:r>
      <w:r w:rsidRPr="001242A6">
        <w:rPr>
          <w:rFonts w:eastAsia="Calibri"/>
          <w:sz w:val="22"/>
          <w:szCs w:val="22"/>
          <w:lang w:val="en-US" w:eastAsia="en-US"/>
        </w:rPr>
        <w:t>when</w: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750" type="#_x0000_t75" style="width:25.5pt;height:12pt">
            <v:imagedata r:id="rId3362" o:title=""/>
          </v:shape>
        </w:pict>
      </w:r>
      <w:r w:rsidRPr="001242A6">
        <w:rPr>
          <w:rFonts w:eastAsia="Calibri"/>
          <w:sz w:val="22"/>
          <w:szCs w:val="22"/>
          <w:lang w:eastAsia="en-US"/>
        </w:rPr>
        <w:t xml:space="preserve">. </w:t>
      </w:r>
      <w:r w:rsidRPr="001242A6">
        <w:rPr>
          <w:rFonts w:eastAsia="Calibri"/>
          <w:sz w:val="22"/>
          <w:szCs w:val="22"/>
          <w:lang w:val="en-US" w:eastAsia="en-US"/>
        </w:rPr>
        <w:t>In this case it is said</w:t>
      </w:r>
      <w:r w:rsidRPr="001242A6">
        <w:rPr>
          <w:rFonts w:eastAsia="Calibri"/>
          <w:sz w:val="22"/>
          <w:szCs w:val="22"/>
          <w:lang w:eastAsia="en-US"/>
        </w:rPr>
        <w:t xml:space="preserve">, </w:t>
      </w:r>
      <w:r w:rsidRPr="001242A6">
        <w:rPr>
          <w:rFonts w:eastAsia="Calibri"/>
          <w:sz w:val="22"/>
          <w:szCs w:val="22"/>
          <w:lang w:val="en-US" w:eastAsia="en-US"/>
        </w:rPr>
        <w:t>that the measure</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51" type="#_x0000_t75" style="width:30pt;height:18pt">
            <v:imagedata r:id="rId3363" o:title=""/>
          </v:shape>
        </w:pic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752" type="#_x0000_t75" style="width:27pt;height:15.75pt">
            <v:imagedata r:id="rId3364" o:title=""/>
          </v:shape>
        </w:pict>
      </w:r>
      <w:r w:rsidRPr="001242A6">
        <w:rPr>
          <w:rFonts w:eastAsia="Calibri"/>
          <w:sz w:val="22"/>
          <w:szCs w:val="22"/>
          <w:lang w:eastAsia="en-US"/>
        </w:rPr>
        <w:t xml:space="preserve">, </w:t>
      </w:r>
      <w:r w:rsidRPr="001242A6">
        <w:rPr>
          <w:rFonts w:eastAsia="Calibri"/>
          <w:sz w:val="22"/>
          <w:szCs w:val="22"/>
          <w:lang w:val="en-US" w:eastAsia="en-US"/>
        </w:rPr>
        <w:t>is an extension of the measure</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53" type="#_x0000_t75" style="width:30pt;height:17.25pt">
            <v:imagedata r:id="rId3365" o:title=""/>
          </v:shape>
        </w:pic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754" type="#_x0000_t75" style="width:25.5pt;height:12pt">
            <v:imagedata r:id="rId3366" o:title=""/>
          </v:shape>
        </w:pict>
      </w:r>
      <w:r w:rsidRPr="001242A6">
        <w:rPr>
          <w:rFonts w:eastAsia="Calibri"/>
          <w:sz w:val="22"/>
          <w:szCs w:val="22"/>
          <w:lang w:eastAsia="en-US"/>
        </w:rPr>
        <w:t xml:space="preserve">, </w:t>
      </w:r>
      <w:r w:rsidRPr="001242A6">
        <w:rPr>
          <w:rFonts w:eastAsia="Calibri"/>
          <w:sz w:val="22"/>
          <w:szCs w:val="22"/>
          <w:lang w:val="en-US" w:eastAsia="en-US"/>
        </w:rPr>
        <w:t>from the space</w:t>
      </w:r>
      <w:r w:rsidRPr="001242A6">
        <w:rPr>
          <w:rFonts w:eastAsia="Calibri"/>
          <w:sz w:val="22"/>
          <w:szCs w:val="22"/>
          <w:lang w:eastAsia="en-US"/>
        </w:rPr>
        <w:t xml:space="preserve"> </w:t>
      </w:r>
      <w:r w:rsidRPr="001242A6">
        <w:rPr>
          <w:rFonts w:eastAsia="Calibri"/>
          <w:i/>
          <w:sz w:val="22"/>
          <w:szCs w:val="22"/>
          <w:lang w:val="en-US" w:eastAsia="en-US"/>
        </w:rPr>
        <w:t>S</w:t>
      </w:r>
      <w:r w:rsidRPr="001242A6">
        <w:rPr>
          <w:rFonts w:eastAsia="Calibri"/>
          <w:sz w:val="22"/>
          <w:szCs w:val="22"/>
          <w:lang w:val="en-GB" w:eastAsia="en-US"/>
        </w:rPr>
        <w:t xml:space="preserve"> </w:t>
      </w:r>
      <w:r w:rsidRPr="001242A6">
        <w:rPr>
          <w:rFonts w:eastAsia="Calibri"/>
          <w:sz w:val="22"/>
          <w:szCs w:val="22"/>
          <w:lang w:val="en-US" w:eastAsia="en-US"/>
        </w:rPr>
        <w:t>to the space</w: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755" type="#_x0000_t75" style="width:9.75pt;height:15.75pt">
            <v:imagedata r:id="rId3367" o:title=""/>
          </v:shape>
        </w:pict>
      </w:r>
      <w:r w:rsidRPr="001242A6">
        <w:rPr>
          <w:rFonts w:eastAsia="Calibri"/>
          <w:sz w:val="22"/>
          <w:szCs w:val="22"/>
          <w:lang w:eastAsia="en-US"/>
        </w:rPr>
        <w:t>.</w:t>
      </w:r>
    </w:p>
    <w:p w:rsidR="001242A6" w:rsidRPr="001242A6" w:rsidRDefault="001242A6" w:rsidP="008E77E3">
      <w:pPr>
        <w:widowControl w:val="0"/>
        <w:spacing w:line="228" w:lineRule="auto"/>
        <w:ind w:firstLine="340"/>
        <w:jc w:val="both"/>
        <w:rPr>
          <w:rFonts w:eastAsia="Calibri"/>
          <w:sz w:val="22"/>
          <w:szCs w:val="22"/>
          <w:lang w:val="en-US" w:eastAsia="en-US"/>
        </w:rPr>
      </w:pPr>
      <w:r w:rsidRPr="001242A6">
        <w:rPr>
          <w:rFonts w:eastAsia="Calibri"/>
          <w:sz w:val="22"/>
          <w:szCs w:val="22"/>
          <w:lang w:val="en-US" w:eastAsia="en-US"/>
        </w:rPr>
        <w:t>If each of the intervals</w:t>
      </w:r>
      <w:r w:rsidRPr="001242A6">
        <w:rPr>
          <w:rFonts w:eastAsia="Calibri"/>
          <w:sz w:val="22"/>
          <w:szCs w:val="22"/>
          <w:lang w:eastAsia="en-US"/>
        </w:rPr>
        <w:t xml:space="preserve"> </w:t>
      </w:r>
      <w:r w:rsidR="00DD029A" w:rsidRPr="00DD029A">
        <w:rPr>
          <w:position w:val="-12"/>
          <w:sz w:val="22"/>
          <w:szCs w:val="22"/>
          <w:lang w:eastAsia="en-US"/>
        </w:rPr>
        <w:pict>
          <v:shape id="_x0000_i4756" type="#_x0000_t75" style="width:44.25pt;height:18pt">
            <v:imagedata r:id="rId3368" o:title=""/>
          </v:shape>
        </w:pict>
      </w:r>
      <w:r w:rsidRPr="001242A6">
        <w:rPr>
          <w:rFonts w:eastAsia="Calibri"/>
          <w:sz w:val="22"/>
          <w:szCs w:val="22"/>
          <w:lang w:eastAsia="en-US"/>
        </w:rPr>
        <w:t xml:space="preserve"> </w:t>
      </w:r>
      <w:r w:rsidRPr="001242A6">
        <w:rPr>
          <w:rFonts w:eastAsia="Calibri"/>
          <w:sz w:val="22"/>
          <w:szCs w:val="22"/>
          <w:lang w:val="en-US" w:eastAsia="en-US"/>
        </w:rPr>
        <w:t>that make up the events</w:t>
      </w:r>
      <w:r w:rsidRPr="001242A6">
        <w:rPr>
          <w:rFonts w:eastAsia="Calibri"/>
          <w:sz w:val="22"/>
          <w:szCs w:val="22"/>
          <w:lang w:eastAsia="en-US"/>
        </w:rPr>
        <w:t xml:space="preserve"> </w:t>
      </w:r>
      <w:r w:rsidR="00DD029A" w:rsidRPr="00DD029A">
        <w:rPr>
          <w:position w:val="-28"/>
          <w:sz w:val="22"/>
          <w:szCs w:val="22"/>
          <w:lang w:eastAsia="en-US"/>
        </w:rPr>
        <w:lastRenderedPageBreak/>
        <w:pict>
          <v:shape id="_x0000_i4757" type="#_x0000_t75" style="width:96pt;height:27.75pt">
            <v:imagedata r:id="rId3369" o:title=""/>
          </v:shape>
        </w:pic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58" type="#_x0000_t75" style="width:63.75pt;height:14.25pt">
            <v:imagedata r:id="rId3370" o:title=""/>
          </v:shape>
        </w:pict>
      </w:r>
      <w:r w:rsidRPr="001242A6">
        <w:rPr>
          <w:rFonts w:eastAsia="Calibri"/>
          <w:sz w:val="22"/>
          <w:szCs w:val="22"/>
          <w:lang w:eastAsia="en-US"/>
        </w:rPr>
        <w:t xml:space="preserve">, </w:t>
      </w:r>
      <w:r w:rsidRPr="001242A6">
        <w:rPr>
          <w:rFonts w:eastAsia="Calibri"/>
          <w:sz w:val="22"/>
          <w:szCs w:val="22"/>
          <w:lang w:val="en-US" w:eastAsia="en-US"/>
        </w:rPr>
        <w:t>will be divided into certain number of still smaller intervals of equal length</w:t>
      </w:r>
      <w:r w:rsidRPr="001242A6">
        <w:rPr>
          <w:rFonts w:eastAsia="Calibri"/>
          <w:sz w:val="22"/>
          <w:szCs w:val="22"/>
          <w:lang w:eastAsia="en-US"/>
        </w:rPr>
        <w:t xml:space="preserve">, </w:t>
      </w:r>
      <w:r w:rsidRPr="001242A6">
        <w:rPr>
          <w:rFonts w:eastAsia="Calibri"/>
          <w:sz w:val="22"/>
          <w:szCs w:val="22"/>
          <w:lang w:val="en-US" w:eastAsia="en-US"/>
        </w:rPr>
        <w:t>there will be obtained a new space of events</w: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759" type="#_x0000_t75" style="width:9.75pt;height:18.75pt">
            <v:imagedata r:id="rId3371" o:title=""/>
          </v:shape>
        </w:pict>
      </w:r>
      <w:r w:rsidRPr="001242A6">
        <w:rPr>
          <w:rFonts w:eastAsia="Calibri"/>
          <w:sz w:val="22"/>
          <w:szCs w:val="22"/>
          <w:lang w:eastAsia="en-US"/>
        </w:rPr>
        <w:t xml:space="preserve"> </w:t>
      </w:r>
      <w:r w:rsidRPr="001242A6">
        <w:rPr>
          <w:rFonts w:eastAsia="Calibri"/>
          <w:sz w:val="22"/>
          <w:szCs w:val="22"/>
          <w:lang w:val="en-US" w:eastAsia="en-US"/>
        </w:rPr>
        <w:t>and</w:t>
      </w:r>
      <w:r w:rsidRPr="001242A6">
        <w:rPr>
          <w:rFonts w:eastAsia="Calibri"/>
          <w:sz w:val="22"/>
          <w:szCs w:val="22"/>
          <w:lang w:eastAsia="en-US"/>
        </w:rPr>
        <w:t xml:space="preserve"> </w:t>
      </w:r>
      <w:r w:rsidRPr="001242A6">
        <w:rPr>
          <w:rFonts w:eastAsia="Calibri"/>
          <w:sz w:val="22"/>
          <w:szCs w:val="22"/>
          <w:lang w:val="en-US" w:eastAsia="en-US"/>
        </w:rPr>
        <w:t>a new probability measure</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60" type="#_x0000_t75" style="width:15pt;height:20.25pt">
            <v:imagedata r:id="rId3372" o:title=""/>
          </v:shape>
        </w:pict>
      </w:r>
      <w:r w:rsidRPr="001242A6">
        <w:rPr>
          <w:rFonts w:eastAsia="Calibri"/>
          <w:sz w:val="22"/>
          <w:szCs w:val="22"/>
          <w:lang w:eastAsia="en-US"/>
        </w:rPr>
        <w:t xml:space="preserve"> </w:t>
      </w:r>
      <w:r w:rsidRPr="001242A6">
        <w:rPr>
          <w:rFonts w:eastAsia="Calibri"/>
          <w:sz w:val="22"/>
          <w:szCs w:val="22"/>
          <w:lang w:val="en-US" w:eastAsia="en-US"/>
        </w:rPr>
        <w:t>quite analogous to the previous.</w:t>
      </w:r>
      <w:r w:rsidRPr="001242A6">
        <w:rPr>
          <w:rFonts w:eastAsia="Calibri"/>
          <w:sz w:val="22"/>
          <w:szCs w:val="22"/>
          <w:lang w:eastAsia="en-US"/>
        </w:rPr>
        <w:t xml:space="preserve"> </w:t>
      </w:r>
      <w:r w:rsidRPr="001242A6">
        <w:rPr>
          <w:rFonts w:eastAsia="Calibri"/>
          <w:sz w:val="22"/>
          <w:szCs w:val="22"/>
          <w:lang w:val="en-US" w:eastAsia="en-US"/>
        </w:rPr>
        <w:t>Such grinding of the intervals</w:t>
      </w:r>
      <w:r w:rsidRPr="001242A6">
        <w:rPr>
          <w:rFonts w:eastAsia="Calibri"/>
          <w:sz w:val="22"/>
          <w:szCs w:val="22"/>
          <w:lang w:eastAsia="en-US"/>
        </w:rPr>
        <w:t xml:space="preserve"> </w:t>
      </w:r>
      <w:r w:rsidR="00DD029A" w:rsidRPr="00DD029A">
        <w:rPr>
          <w:position w:val="-12"/>
          <w:sz w:val="22"/>
          <w:szCs w:val="22"/>
          <w:lang w:eastAsia="en-US"/>
        </w:rPr>
        <w:pict>
          <v:shape id="_x0000_i4761" type="#_x0000_t75" style="width:40.5pt;height:18pt">
            <v:imagedata r:id="rId3373" o:title=""/>
          </v:shape>
        </w:pict>
      </w:r>
      <w:r w:rsidRPr="001242A6">
        <w:rPr>
          <w:rFonts w:eastAsia="Calibri"/>
          <w:sz w:val="22"/>
          <w:szCs w:val="22"/>
          <w:lang w:eastAsia="en-US"/>
        </w:rPr>
        <w:t xml:space="preserve"> </w:t>
      </w:r>
      <w:r w:rsidRPr="001242A6">
        <w:rPr>
          <w:rFonts w:eastAsia="Calibri"/>
          <w:sz w:val="22"/>
          <w:szCs w:val="22"/>
          <w:lang w:val="en-US" w:eastAsia="en-US"/>
        </w:rPr>
        <w:t xml:space="preserve">can be continued any length of time until the difference </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62" type="#_x0000_t75" style="width:52.5pt;height:15pt">
            <v:imagedata r:id="rId3374" o:title=""/>
          </v:shape>
        </w:pict>
      </w:r>
      <w:r w:rsidRPr="001242A6">
        <w:rPr>
          <w:rFonts w:eastAsia="Calibri"/>
          <w:sz w:val="22"/>
          <w:szCs w:val="22"/>
          <w:lang w:eastAsia="en-US"/>
        </w:rPr>
        <w:t xml:space="preserve"> </w:t>
      </w:r>
      <w:r w:rsidRPr="001242A6">
        <w:rPr>
          <w:rFonts w:eastAsia="Calibri"/>
          <w:sz w:val="22"/>
          <w:szCs w:val="22"/>
          <w:lang w:val="en-US" w:eastAsia="en-US"/>
        </w:rPr>
        <w:t xml:space="preserve">will be less than arbitrary small previously </w:t>
      </w:r>
      <w:proofErr w:type="spellStart"/>
      <w:r w:rsidRPr="001242A6">
        <w:rPr>
          <w:rFonts w:eastAsia="Calibri"/>
          <w:sz w:val="22"/>
          <w:szCs w:val="22"/>
          <w:lang w:val="en-US" w:eastAsia="en-US"/>
        </w:rPr>
        <w:t>preassigned</w:t>
      </w:r>
      <w:proofErr w:type="spellEnd"/>
      <w:r w:rsidRPr="001242A6">
        <w:rPr>
          <w:rFonts w:eastAsia="Calibri"/>
          <w:sz w:val="22"/>
          <w:szCs w:val="22"/>
          <w:lang w:val="en-US" w:eastAsia="en-US"/>
        </w:rPr>
        <w:t xml:space="preserve"> number</w: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763" type="#_x0000_t75" style="width:24pt;height:12pt">
            <v:imagedata r:id="rId3375" o:title=""/>
          </v:shape>
        </w:pict>
      </w:r>
      <w:r w:rsidRPr="001242A6">
        <w:rPr>
          <w:rFonts w:eastAsia="Calibri"/>
          <w:sz w:val="22"/>
          <w:szCs w:val="22"/>
          <w:lang w:eastAsia="en-US"/>
        </w:rPr>
        <w:t xml:space="preserve">. </w:t>
      </w:r>
      <w:r w:rsidRPr="001242A6">
        <w:rPr>
          <w:rFonts w:eastAsia="Calibri"/>
          <w:sz w:val="22"/>
          <w:szCs w:val="22"/>
          <w:lang w:val="en-US" w:eastAsia="en-US"/>
        </w:rPr>
        <w:t>As a result of every reducing of length</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64" type="#_x0000_t75" style="width:52.5pt;height:15pt">
            <v:imagedata r:id="rId3374" o:title=""/>
          </v:shape>
        </w:pict>
      </w:r>
      <w:r w:rsidRPr="001242A6">
        <w:rPr>
          <w:rFonts w:eastAsia="Calibri"/>
          <w:sz w:val="22"/>
          <w:szCs w:val="22"/>
          <w:lang w:eastAsia="en-US"/>
        </w:rPr>
        <w:t xml:space="preserve"> </w:t>
      </w:r>
      <w:r w:rsidRPr="001242A6">
        <w:rPr>
          <w:rFonts w:eastAsia="Calibri"/>
          <w:sz w:val="22"/>
          <w:szCs w:val="22"/>
          <w:lang w:val="en-US" w:eastAsia="en-US"/>
        </w:rPr>
        <w:t>of the intervals</w:t>
      </w:r>
      <w:r w:rsidRPr="001242A6">
        <w:rPr>
          <w:rFonts w:eastAsia="Calibri"/>
          <w:sz w:val="22"/>
          <w:szCs w:val="22"/>
          <w:lang w:eastAsia="en-US"/>
        </w:rPr>
        <w:t xml:space="preserve"> </w:t>
      </w:r>
      <w:r w:rsidR="00DD029A" w:rsidRPr="00DD029A">
        <w:rPr>
          <w:position w:val="-12"/>
          <w:sz w:val="22"/>
          <w:szCs w:val="22"/>
          <w:lang w:val="ru-RU" w:eastAsia="en-US"/>
        </w:rPr>
        <w:pict>
          <v:shape id="_x0000_i4765" type="#_x0000_t75" style="width:44.25pt;height:18pt">
            <v:imagedata r:id="rId3376" o:title=""/>
          </v:shape>
        </w:pict>
      </w:r>
      <w:r w:rsidRPr="001242A6">
        <w:rPr>
          <w:rFonts w:eastAsia="Calibri"/>
          <w:sz w:val="22"/>
          <w:szCs w:val="22"/>
          <w:lang w:eastAsia="en-US"/>
        </w:rPr>
        <w:t xml:space="preserve"> </w:t>
      </w:r>
      <w:r w:rsidRPr="001242A6">
        <w:rPr>
          <w:rFonts w:eastAsia="Calibri"/>
          <w:sz w:val="22"/>
          <w:szCs w:val="22"/>
          <w:lang w:val="en-US" w:eastAsia="en-US"/>
        </w:rPr>
        <w:t>the same for all</w:t>
      </w:r>
      <w:r w:rsidRPr="001242A6">
        <w:rPr>
          <w:rFonts w:eastAsia="Calibri"/>
          <w:sz w:val="22"/>
          <w:szCs w:val="22"/>
          <w:lang w:eastAsia="en-US"/>
        </w:rPr>
        <w:t xml:space="preserve"> </w:t>
      </w:r>
      <w:r w:rsidRPr="001242A6">
        <w:rPr>
          <w:rFonts w:eastAsia="Calibri"/>
          <w:i/>
          <w:sz w:val="22"/>
          <w:szCs w:val="22"/>
          <w:lang w:eastAsia="en-US"/>
        </w:rPr>
        <w:t>і</w:t>
      </w:r>
      <w:r w:rsidRPr="001242A6">
        <w:rPr>
          <w:rFonts w:eastAsia="Calibri"/>
          <w:sz w:val="22"/>
          <w:szCs w:val="22"/>
          <w:lang w:eastAsia="en-US"/>
        </w:rPr>
        <w:t xml:space="preserve">, </w:t>
      </w:r>
      <w:r w:rsidRPr="001242A6">
        <w:rPr>
          <w:rFonts w:eastAsia="Calibri"/>
          <w:sz w:val="22"/>
          <w:szCs w:val="22"/>
          <w:lang w:val="en-US" w:eastAsia="en-US"/>
        </w:rPr>
        <w:t>we'll be obtain more and more new probability spaces</w:t>
      </w:r>
      <w:r w:rsidRPr="001242A6">
        <w:rPr>
          <w:rFonts w:eastAsia="Calibri"/>
          <w:sz w:val="22"/>
          <w:szCs w:val="22"/>
          <w:lang w:eastAsia="en-US"/>
        </w:rPr>
        <w:t xml:space="preserve"> </w:t>
      </w:r>
      <w:r w:rsidR="00DD029A" w:rsidRPr="00DD029A">
        <w:rPr>
          <w:rFonts w:eastAsia="Calibri"/>
          <w:spacing w:val="-20"/>
          <w:position w:val="-10"/>
          <w:sz w:val="22"/>
          <w:szCs w:val="22"/>
          <w:lang w:eastAsia="en-US"/>
        </w:rPr>
        <w:pict>
          <v:shape id="_x0000_i4766" type="#_x0000_t75" style="width:63.75pt;height:17.25pt">
            <v:imagedata r:id="rId3377" o:title=""/>
          </v:shape>
        </w:pict>
      </w:r>
      <w:r w:rsidRPr="001242A6">
        <w:rPr>
          <w:rFonts w:eastAsia="Calibri"/>
          <w:spacing w:val="-20"/>
          <w:sz w:val="22"/>
          <w:szCs w:val="22"/>
          <w:lang w:eastAsia="en-US"/>
        </w:rPr>
        <w:t xml:space="preserve">, </w:t>
      </w:r>
      <w:r w:rsidR="00DD029A" w:rsidRPr="00DD029A">
        <w:rPr>
          <w:rFonts w:eastAsia="Calibri"/>
          <w:spacing w:val="-20"/>
          <w:position w:val="-10"/>
          <w:sz w:val="22"/>
          <w:szCs w:val="22"/>
          <w:lang w:eastAsia="en-US"/>
        </w:rPr>
        <w:pict>
          <v:shape id="_x0000_i4767" type="#_x0000_t75" style="width:65.25pt;height:14.25pt">
            <v:imagedata r:id="rId3378" o:title=""/>
          </v:shape>
        </w:pict>
      </w:r>
      <w:r w:rsidRPr="001242A6">
        <w:rPr>
          <w:rFonts w:eastAsia="Calibri"/>
          <w:spacing w:val="-20"/>
          <w:sz w:val="22"/>
          <w:szCs w:val="22"/>
          <w:lang w:eastAsia="en-US"/>
        </w:rPr>
        <w:t>, (</w:t>
      </w:r>
      <w:r w:rsidRPr="001242A6">
        <w:rPr>
          <w:rFonts w:eastAsia="Calibri"/>
          <w:sz w:val="22"/>
          <w:szCs w:val="22"/>
          <w:lang w:val="en-US" w:eastAsia="en-US"/>
        </w:rPr>
        <w:t>with the same</w:t>
      </w:r>
      <w:r w:rsidRPr="001242A6">
        <w:rPr>
          <w:rFonts w:eastAsia="Calibri"/>
          <w:spacing w:val="-20"/>
          <w:sz w:val="22"/>
          <w:szCs w:val="22"/>
          <w:lang w:eastAsia="en-US"/>
        </w:rPr>
        <w:t xml:space="preserve"> </w:t>
      </w:r>
      <w:r w:rsidR="00DD029A" w:rsidRPr="00DD029A">
        <w:rPr>
          <w:rFonts w:eastAsia="Calibri"/>
          <w:spacing w:val="-20"/>
          <w:position w:val="-4"/>
          <w:sz w:val="22"/>
          <w:szCs w:val="22"/>
          <w:lang w:eastAsia="en-US"/>
        </w:rPr>
        <w:pict>
          <v:shape id="_x0000_i4768" type="#_x0000_t75" style="width:12pt;height:11.25pt">
            <v:imagedata r:id="rId3379" o:title=""/>
          </v:shape>
        </w:pict>
      </w:r>
      <w:r w:rsidRPr="001242A6">
        <w:rPr>
          <w:rFonts w:eastAsia="Calibri"/>
          <w:spacing w:val="-20"/>
          <w:sz w:val="22"/>
          <w:szCs w:val="22"/>
          <w:lang w:eastAsia="en-US"/>
        </w:rPr>
        <w:t xml:space="preserve"> </w:t>
      </w:r>
      <w:r w:rsidRPr="001242A6">
        <w:rPr>
          <w:rFonts w:eastAsia="Calibri"/>
          <w:sz w:val="22"/>
          <w:szCs w:val="22"/>
          <w:lang w:val="en-US" w:eastAsia="en-US"/>
        </w:rPr>
        <w:t xml:space="preserve">and </w:t>
      </w:r>
      <w:r w:rsidRPr="001242A6">
        <w:rPr>
          <w:rFonts w:eastAsia="Calibri"/>
          <w:spacing w:val="-20"/>
          <w:sz w:val="22"/>
          <w:szCs w:val="22"/>
          <w:lang w:eastAsia="en-US"/>
        </w:rPr>
        <w:t xml:space="preserve"> </w:t>
      </w:r>
      <w:r w:rsidR="00DD029A" w:rsidRPr="00DD029A">
        <w:rPr>
          <w:rFonts w:eastAsia="Calibri"/>
          <w:spacing w:val="-20"/>
          <w:position w:val="-10"/>
          <w:sz w:val="22"/>
          <w:szCs w:val="22"/>
          <w:lang w:eastAsia="en-US"/>
        </w:rPr>
        <w:pict>
          <v:shape id="_x0000_i4769" type="#_x0000_t75" style="width:29.25pt;height:18pt">
            <v:imagedata r:id="rId3380" o:title=""/>
          </v:shape>
        </w:pict>
      </w:r>
      <w:r w:rsidRPr="001242A6">
        <w:rPr>
          <w:rFonts w:eastAsia="Calibri"/>
          <w:spacing w:val="-20"/>
          <w:sz w:val="22"/>
          <w:szCs w:val="22"/>
          <w:lang w:eastAsia="en-US"/>
        </w:rPr>
        <w:t>).</w:t>
      </w:r>
    </w:p>
    <w:p w:rsidR="001242A6" w:rsidRPr="001242A6" w:rsidRDefault="001242A6" w:rsidP="008E77E3">
      <w:pPr>
        <w:widowControl w:val="0"/>
        <w:spacing w:line="228" w:lineRule="auto"/>
        <w:ind w:firstLine="340"/>
        <w:jc w:val="both"/>
      </w:pPr>
      <w:r w:rsidRPr="001242A6">
        <w:rPr>
          <w:rFonts w:eastAsia="Calibri"/>
          <w:sz w:val="22"/>
          <w:szCs w:val="22"/>
          <w:lang w:val="en-US" w:eastAsia="en-US"/>
        </w:rPr>
        <w:t>Obviously, the function</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70" type="#_x0000_t75" style="width:29.25pt;height:17.25pt">
            <v:imagedata r:id="rId3381" o:title=""/>
          </v:shape>
        </w:pict>
      </w:r>
      <w:r w:rsidRPr="001242A6">
        <w:rPr>
          <w:rFonts w:eastAsia="Calibri"/>
          <w:sz w:val="22"/>
          <w:szCs w:val="22"/>
          <w:lang w:eastAsia="en-US"/>
        </w:rPr>
        <w:t xml:space="preserve"> </w:t>
      </w:r>
      <w:r w:rsidRPr="001242A6">
        <w:rPr>
          <w:rFonts w:eastAsia="Calibri"/>
          <w:sz w:val="22"/>
          <w:szCs w:val="22"/>
          <w:lang w:val="en-US" w:eastAsia="en-US"/>
        </w:rPr>
        <w:t>will take constant values on the intervals</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71" type="#_x0000_t75" style="width:39pt;height:15pt">
            <v:imagedata r:id="rId3382" o:title=""/>
          </v:shape>
        </w:pic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72" type="#_x0000_t75" style="width:33pt;height:17.25pt">
            <v:imagedata r:id="rId3383" o:title=""/>
          </v:shape>
        </w:pict>
      </w:r>
      <w:r w:rsidRPr="001242A6">
        <w:rPr>
          <w:rFonts w:eastAsia="Calibri"/>
          <w:sz w:val="22"/>
          <w:szCs w:val="22"/>
          <w:lang w:eastAsia="en-US"/>
        </w:rPr>
        <w:t xml:space="preserve">, </w:t>
      </w:r>
      <w:r w:rsidRPr="001242A6">
        <w:rPr>
          <w:rFonts w:eastAsia="Calibri"/>
          <w:sz w:val="22"/>
          <w:szCs w:val="22"/>
          <w:lang w:val="en-US" w:eastAsia="en-US"/>
        </w:rPr>
        <w:t>and in the case of pass through the point</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73" type="#_x0000_t75" style="width:10.5pt;height:15pt">
            <v:imagedata r:id="rId3384" o:title=""/>
          </v:shape>
        </w:pict>
      </w:r>
      <w:r w:rsidRPr="001242A6">
        <w:rPr>
          <w:rFonts w:eastAsia="Calibri"/>
          <w:sz w:val="22"/>
          <w:szCs w:val="22"/>
          <w:lang w:eastAsia="en-US"/>
        </w:rPr>
        <w:t xml:space="preserve"> </w:t>
      </w:r>
      <w:r w:rsidRPr="001242A6">
        <w:rPr>
          <w:rFonts w:eastAsia="Calibri"/>
          <w:sz w:val="22"/>
          <w:szCs w:val="22"/>
          <w:lang w:val="en-US" w:eastAsia="en-US"/>
        </w:rPr>
        <w:t>will get an increment</w:t>
      </w:r>
    </w:p>
    <w:p w:rsidR="001242A6" w:rsidRPr="001242A6" w:rsidRDefault="00DD029A" w:rsidP="008E77E3">
      <w:pPr>
        <w:widowControl w:val="0"/>
        <w:spacing w:before="40" w:after="40" w:line="228" w:lineRule="auto"/>
        <w:ind w:firstLine="340"/>
        <w:jc w:val="right"/>
        <w:rPr>
          <w:rFonts w:eastAsia="Calibri"/>
          <w:sz w:val="22"/>
          <w:szCs w:val="22"/>
          <w:lang w:val="en-US" w:eastAsia="en-US"/>
        </w:rPr>
      </w:pPr>
      <w:r w:rsidRPr="00DD029A">
        <w:rPr>
          <w:rFonts w:eastAsia="Calibri"/>
          <w:position w:val="-10"/>
          <w:sz w:val="22"/>
          <w:szCs w:val="22"/>
          <w:lang w:eastAsia="en-US"/>
        </w:rPr>
        <w:pict>
          <v:shape id="_x0000_i4774" type="#_x0000_t75" style="width:74.25pt;height:17.25pt">
            <v:imagedata r:id="rId3385" o:title=""/>
          </v:shape>
        </w:pict>
      </w:r>
      <w:r w:rsidR="001242A6" w:rsidRPr="001242A6">
        <w:rPr>
          <w:rFonts w:eastAsia="Calibri"/>
          <w:sz w:val="22"/>
          <w:szCs w:val="22"/>
          <w:lang w:eastAsia="en-US"/>
        </w:rPr>
        <w:t xml:space="preserve">, </w:t>
      </w:r>
      <w:r w:rsidRPr="00DD029A">
        <w:rPr>
          <w:position w:val="-12"/>
          <w:sz w:val="22"/>
          <w:szCs w:val="22"/>
          <w:lang w:val="en-US" w:eastAsia="en-US"/>
        </w:rPr>
        <w:pict>
          <v:shape id="_x0000_i4775" type="#_x0000_t75" style="width:61.5pt;height:18pt">
            <v:imagedata r:id="rId3386" o:title=""/>
          </v:shape>
        </w:pict>
      </w:r>
      <w:r w:rsidR="001242A6" w:rsidRPr="001242A6">
        <w:rPr>
          <w:rFonts w:eastAsia="Calibri"/>
          <w:sz w:val="22"/>
          <w:szCs w:val="22"/>
          <w:lang w:eastAsia="en-US"/>
        </w:rPr>
        <w:tab/>
      </w:r>
      <w:r w:rsidR="001242A6" w:rsidRPr="001242A6">
        <w:rPr>
          <w:rFonts w:eastAsia="Calibri"/>
          <w:sz w:val="22"/>
          <w:szCs w:val="22"/>
          <w:lang w:eastAsia="en-US"/>
        </w:rPr>
        <w:tab/>
        <w:t>(21.</w:t>
      </w:r>
      <w:r w:rsidR="001242A6" w:rsidRPr="001242A6">
        <w:rPr>
          <w:rFonts w:eastAsia="Calibri"/>
          <w:sz w:val="22"/>
          <w:szCs w:val="22"/>
          <w:lang w:val="en-US" w:eastAsia="en-US"/>
        </w:rPr>
        <w:t>6</w:t>
      </w:r>
      <w:r w:rsidR="001242A6" w:rsidRPr="001242A6">
        <w:rPr>
          <w:rFonts w:eastAsia="Calibri"/>
          <w:sz w:val="22"/>
          <w:szCs w:val="22"/>
          <w:lang w:eastAsia="en-US"/>
        </w:rPr>
        <w:t>)</w:t>
      </w:r>
    </w:p>
    <w:p w:rsidR="001242A6" w:rsidRPr="001242A6" w:rsidRDefault="001242A6" w:rsidP="008E77E3">
      <w:pPr>
        <w:widowControl w:val="0"/>
        <w:spacing w:after="40" w:line="228" w:lineRule="auto"/>
        <w:ind w:firstLine="340"/>
        <w:jc w:val="both"/>
      </w:pPr>
      <w:r w:rsidRPr="001242A6">
        <w:rPr>
          <w:rFonts w:eastAsia="Calibri"/>
          <w:sz w:val="22"/>
          <w:szCs w:val="22"/>
          <w:lang w:val="en-US" w:eastAsia="en-US"/>
        </w:rPr>
        <w:t xml:space="preserve">Arguing similarly to the example </w:t>
      </w:r>
      <w:r w:rsidRPr="001242A6">
        <w:rPr>
          <w:rFonts w:eastAsia="Calibri"/>
          <w:sz w:val="22"/>
          <w:szCs w:val="22"/>
          <w:lang w:eastAsia="en-US"/>
        </w:rPr>
        <w:t xml:space="preserve"> 21.4 </w:t>
      </w:r>
      <w:r w:rsidRPr="001242A6">
        <w:rPr>
          <w:rFonts w:eastAsia="Calibri"/>
          <w:sz w:val="22"/>
          <w:szCs w:val="22"/>
          <w:lang w:val="en-US" w:eastAsia="en-US"/>
        </w:rPr>
        <w:t>during plotting graph of the function</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776" type="#_x0000_t75" style="width:30pt;height:18pt">
            <v:imagedata r:id="rId3387" o:title=""/>
          </v:shape>
        </w:pict>
      </w:r>
      <w:r w:rsidRPr="001242A6">
        <w:rPr>
          <w:rFonts w:eastAsia="Calibri"/>
          <w:sz w:val="22"/>
          <w:szCs w:val="22"/>
          <w:lang w:eastAsia="en-US"/>
        </w:rPr>
        <w:t xml:space="preserve"> </w:t>
      </w:r>
      <w:r w:rsidRPr="001242A6">
        <w:rPr>
          <w:rFonts w:eastAsia="Calibri"/>
          <w:sz w:val="22"/>
          <w:szCs w:val="22"/>
          <w:lang w:val="en-US" w:eastAsia="en-US"/>
        </w:rPr>
        <w:t>of on-intervals distribution of generalized statistical probabilities on the set</w:t>
      </w:r>
      <w:r w:rsidRPr="001242A6">
        <w:rPr>
          <w:rFonts w:eastAsia="Calibri"/>
          <w:sz w:val="22"/>
          <w:szCs w:val="22"/>
          <w:lang w:eastAsia="en-US"/>
        </w:rPr>
        <w:t xml:space="preserve"> </w:t>
      </w:r>
      <w:r w:rsidR="00DD029A" w:rsidRPr="00DD029A">
        <w:rPr>
          <w:position w:val="-10"/>
          <w:sz w:val="22"/>
          <w:szCs w:val="22"/>
          <w:lang w:eastAsia="en-US"/>
        </w:rPr>
        <w:pict>
          <v:shape id="_x0000_i4777" type="#_x0000_t75" style="width:46.5pt;height:15.75pt">
            <v:imagedata r:id="rId3388" o:title=""/>
          </v:shape>
        </w:pict>
      </w:r>
      <w:r w:rsidRPr="001242A6">
        <w:rPr>
          <w:rFonts w:eastAsia="Calibri"/>
          <w:sz w:val="22"/>
          <w:szCs w:val="22"/>
          <w:lang w:eastAsia="en-US"/>
        </w:rPr>
        <w:t xml:space="preserve"> </w:t>
      </w:r>
      <w:r w:rsidRPr="001242A6">
        <w:rPr>
          <w:rFonts w:eastAsia="Calibri"/>
          <w:sz w:val="22"/>
          <w:szCs w:val="22"/>
          <w:lang w:val="en-US" w:eastAsia="en-US"/>
        </w:rPr>
        <w:t>by the intervals</w:t>
      </w:r>
      <w:r w:rsidRPr="001242A6">
        <w:rPr>
          <w:rFonts w:eastAsia="Calibri"/>
          <w:sz w:val="22"/>
          <w:szCs w:val="22"/>
          <w:lang w:eastAsia="en-US"/>
        </w:rPr>
        <w:t xml:space="preserve"> </w:t>
      </w:r>
      <w:r w:rsidR="00DD029A" w:rsidRPr="00DD029A">
        <w:rPr>
          <w:position w:val="-10"/>
          <w:sz w:val="22"/>
          <w:szCs w:val="22"/>
          <w:lang w:val="ru-RU" w:eastAsia="en-US"/>
        </w:rPr>
        <w:pict>
          <v:shape id="_x0000_i4778" type="#_x0000_t75" style="width:133.5pt;height:15.75pt">
            <v:imagedata r:id="rId3389" o:title=""/>
          </v:shape>
        </w:pict>
      </w:r>
      <w:r w:rsidRPr="001242A6">
        <w:rPr>
          <w:rFonts w:eastAsia="Calibri"/>
          <w:sz w:val="22"/>
          <w:szCs w:val="22"/>
          <w:lang w:eastAsia="en-US"/>
        </w:rPr>
        <w:t xml:space="preserve"> </w:t>
      </w:r>
      <w:r w:rsidRPr="001242A6">
        <w:rPr>
          <w:rFonts w:eastAsia="Calibri"/>
          <w:sz w:val="22"/>
          <w:szCs w:val="22"/>
          <w:lang w:val="en-US" w:eastAsia="en-US"/>
        </w:rPr>
        <w:t>in this example we get</w:t>
      </w:r>
      <w:r w:rsidRPr="001242A6">
        <w:rPr>
          <w:rFonts w:eastAsia="Calibri"/>
          <w:sz w:val="22"/>
          <w:szCs w:val="22"/>
          <w:lang w:eastAsia="en-US"/>
        </w:rPr>
        <w:t>:</w:t>
      </w:r>
    </w:p>
    <w:p w:rsidR="001242A6" w:rsidRPr="001242A6" w:rsidRDefault="00DD029A" w:rsidP="005454C6">
      <w:pPr>
        <w:widowControl w:val="0"/>
        <w:ind w:firstLine="340"/>
        <w:jc w:val="both"/>
        <w:rPr>
          <w:rFonts w:eastAsia="Calibri"/>
          <w:sz w:val="22"/>
          <w:szCs w:val="22"/>
          <w:lang w:eastAsia="en-US"/>
        </w:rPr>
      </w:pPr>
      <w:r w:rsidRPr="00DD029A">
        <w:rPr>
          <w:rFonts w:eastAsia="Calibri"/>
          <w:position w:val="-10"/>
          <w:sz w:val="22"/>
          <w:szCs w:val="22"/>
          <w:lang w:eastAsia="en-US"/>
        </w:rPr>
        <w:pict>
          <v:shape id="_x0000_i4779" type="#_x0000_t75" style="width:46.5pt;height:18pt">
            <v:imagedata r:id="rId3390" o:title=""/>
          </v:shape>
        </w:pict>
      </w:r>
      <w:r w:rsidR="001242A6" w:rsidRPr="001242A6">
        <w:rPr>
          <w:rFonts w:eastAsia="Calibri"/>
          <w:sz w:val="22"/>
          <w:szCs w:val="22"/>
          <w:lang w:eastAsia="en-US"/>
        </w:rPr>
        <w:t xml:space="preserve">, </w:t>
      </w:r>
      <w:proofErr w:type="spellStart"/>
      <w:r w:rsidR="001242A6" w:rsidRPr="001242A6">
        <w:rPr>
          <w:rFonts w:eastAsia="Calibri"/>
          <w:sz w:val="22"/>
          <w:szCs w:val="22"/>
          <w:lang w:eastAsia="en-US"/>
        </w:rPr>
        <w:t>when</w:t>
      </w:r>
      <w:proofErr w:type="spellEnd"/>
      <w:r w:rsidR="001242A6" w:rsidRPr="001242A6">
        <w:rPr>
          <w:rFonts w:eastAsia="Calibri"/>
          <w:sz w:val="22"/>
          <w:szCs w:val="22"/>
          <w:lang w:eastAsia="en-US"/>
        </w:rPr>
        <w:t xml:space="preserve"> </w:t>
      </w:r>
      <w:r w:rsidRPr="00DD029A">
        <w:rPr>
          <w:rFonts w:eastAsia="Calibri"/>
          <w:position w:val="-6"/>
          <w:sz w:val="22"/>
          <w:szCs w:val="22"/>
          <w:lang w:eastAsia="en-US"/>
        </w:rPr>
        <w:pict>
          <v:shape id="_x0000_i4780" type="#_x0000_t75" style="width:33.75pt;height:12.75pt">
            <v:imagedata r:id="rId3391" o:title=""/>
          </v:shape>
        </w:pict>
      </w:r>
      <w:r w:rsidR="001242A6" w:rsidRPr="001242A6">
        <w:rPr>
          <w:rFonts w:eastAsia="Calibri"/>
          <w:sz w:val="22"/>
          <w:szCs w:val="22"/>
          <w:lang w:eastAsia="en-US"/>
        </w:rPr>
        <w:t xml:space="preserve">, </w:t>
      </w:r>
      <w:r w:rsidRPr="00DD029A">
        <w:rPr>
          <w:rFonts w:eastAsia="Calibri"/>
          <w:position w:val="-10"/>
          <w:sz w:val="22"/>
          <w:szCs w:val="22"/>
          <w:lang w:eastAsia="en-US"/>
        </w:rPr>
        <w:pict>
          <v:shape id="_x0000_i4781" type="#_x0000_t75" style="width:59.25pt;height:18pt">
            <v:imagedata r:id="rId3392" o:title=""/>
          </v:shape>
        </w:pict>
      </w:r>
      <w:r w:rsidR="001242A6" w:rsidRPr="001242A6">
        <w:rPr>
          <w:rFonts w:eastAsia="Calibri"/>
          <w:sz w:val="22"/>
          <w:szCs w:val="22"/>
          <w:lang w:eastAsia="en-US"/>
        </w:rPr>
        <w:t xml:space="preserve">, </w:t>
      </w:r>
      <w:proofErr w:type="spellStart"/>
      <w:r w:rsidR="001242A6" w:rsidRPr="001242A6">
        <w:rPr>
          <w:rFonts w:eastAsia="Calibri"/>
          <w:sz w:val="22"/>
          <w:szCs w:val="22"/>
          <w:lang w:eastAsia="en-US"/>
        </w:rPr>
        <w:t>when</w:t>
      </w:r>
      <w:proofErr w:type="spellEnd"/>
      <w:r w:rsidR="001242A6" w:rsidRPr="001242A6">
        <w:rPr>
          <w:rFonts w:eastAsia="Calibri"/>
          <w:sz w:val="22"/>
          <w:szCs w:val="22"/>
          <w:lang w:eastAsia="en-US"/>
        </w:rPr>
        <w:t xml:space="preserve"> </w:t>
      </w:r>
      <w:r w:rsidRPr="00DD029A">
        <w:rPr>
          <w:rFonts w:eastAsia="Calibri"/>
          <w:position w:val="-6"/>
          <w:sz w:val="22"/>
          <w:szCs w:val="22"/>
          <w:lang w:eastAsia="en-US"/>
        </w:rPr>
        <w:pict>
          <v:shape id="_x0000_i4782" type="#_x0000_t75" style="width:59.25pt;height:13.5pt">
            <v:imagedata r:id="rId3393" o:title=""/>
          </v:shape>
        </w:pict>
      </w:r>
      <w:r w:rsidR="001242A6" w:rsidRPr="001242A6">
        <w:rPr>
          <w:rFonts w:eastAsia="Calibri"/>
          <w:sz w:val="22"/>
          <w:szCs w:val="22"/>
          <w:lang w:eastAsia="en-US"/>
        </w:rPr>
        <w:t>,</w:t>
      </w:r>
    </w:p>
    <w:p w:rsidR="001242A6" w:rsidRPr="001242A6" w:rsidRDefault="00DD029A" w:rsidP="005454C6">
      <w:pPr>
        <w:widowControl w:val="0"/>
        <w:ind w:firstLine="340"/>
        <w:jc w:val="both"/>
        <w:rPr>
          <w:rFonts w:eastAsia="Calibri"/>
          <w:spacing w:val="-4"/>
          <w:sz w:val="22"/>
          <w:szCs w:val="22"/>
          <w:lang w:eastAsia="en-US"/>
        </w:rPr>
      </w:pPr>
      <w:r w:rsidRPr="00DD029A">
        <w:rPr>
          <w:rFonts w:eastAsia="Calibri"/>
          <w:spacing w:val="-4"/>
          <w:position w:val="-10"/>
          <w:sz w:val="22"/>
          <w:szCs w:val="22"/>
          <w:lang w:eastAsia="en-US"/>
        </w:rPr>
        <w:pict>
          <v:shape id="_x0000_i4783" type="#_x0000_t75" style="width:60.75pt;height:18pt">
            <v:imagedata r:id="rId3394" o:title=""/>
          </v:shape>
        </w:pict>
      </w:r>
      <w:r w:rsidR="001242A6" w:rsidRPr="001242A6">
        <w:rPr>
          <w:rFonts w:eastAsia="Calibri"/>
          <w:spacing w:val="-4"/>
          <w:sz w:val="22"/>
          <w:szCs w:val="22"/>
          <w:lang w:eastAsia="en-US"/>
        </w:rPr>
        <w:t xml:space="preserve">, </w:t>
      </w:r>
      <w:proofErr w:type="spellStart"/>
      <w:r w:rsidR="001242A6" w:rsidRPr="001242A6">
        <w:rPr>
          <w:rFonts w:eastAsia="Calibri"/>
          <w:spacing w:val="-4"/>
          <w:sz w:val="22"/>
          <w:szCs w:val="22"/>
          <w:lang w:eastAsia="en-US"/>
        </w:rPr>
        <w:t>when</w:t>
      </w:r>
      <w:proofErr w:type="spellEnd"/>
      <w:r w:rsidR="001242A6" w:rsidRPr="001242A6">
        <w:rPr>
          <w:rFonts w:eastAsia="Calibri"/>
          <w:spacing w:val="-4"/>
          <w:sz w:val="22"/>
          <w:szCs w:val="22"/>
          <w:lang w:eastAsia="en-US"/>
        </w:rPr>
        <w:t xml:space="preserve"> </w:t>
      </w:r>
      <w:r w:rsidRPr="00DD029A">
        <w:rPr>
          <w:rFonts w:eastAsia="Calibri"/>
          <w:spacing w:val="-4"/>
          <w:position w:val="-6"/>
          <w:sz w:val="22"/>
          <w:szCs w:val="22"/>
          <w:lang w:eastAsia="en-US"/>
        </w:rPr>
        <w:pict>
          <v:shape id="_x0000_i4784" type="#_x0000_t75" style="width:57.75pt;height:12.75pt">
            <v:imagedata r:id="rId3395" o:title=""/>
          </v:shape>
        </w:pict>
      </w:r>
      <w:r w:rsidR="001242A6" w:rsidRPr="001242A6">
        <w:rPr>
          <w:rFonts w:eastAsia="Calibri"/>
          <w:spacing w:val="-4"/>
          <w:sz w:val="22"/>
          <w:szCs w:val="22"/>
          <w:lang w:eastAsia="en-US"/>
        </w:rPr>
        <w:t xml:space="preserve">, </w:t>
      </w:r>
      <w:r w:rsidRPr="00DD029A">
        <w:rPr>
          <w:rFonts w:eastAsia="Calibri"/>
          <w:spacing w:val="-4"/>
          <w:position w:val="-10"/>
          <w:sz w:val="22"/>
          <w:szCs w:val="22"/>
          <w:lang w:eastAsia="en-US"/>
        </w:rPr>
        <w:pict>
          <v:shape id="_x0000_i4785" type="#_x0000_t75" style="width:60pt;height:18pt">
            <v:imagedata r:id="rId3396" o:title=""/>
          </v:shape>
        </w:pict>
      </w:r>
      <w:r w:rsidR="001242A6" w:rsidRPr="001242A6">
        <w:rPr>
          <w:rFonts w:eastAsia="Calibri"/>
          <w:spacing w:val="-4"/>
          <w:sz w:val="22"/>
          <w:szCs w:val="22"/>
          <w:lang w:eastAsia="en-US"/>
        </w:rPr>
        <w:t xml:space="preserve">, </w:t>
      </w:r>
      <w:proofErr w:type="spellStart"/>
      <w:r w:rsidR="001242A6" w:rsidRPr="001242A6">
        <w:rPr>
          <w:rFonts w:eastAsia="Calibri"/>
          <w:spacing w:val="-4"/>
          <w:sz w:val="22"/>
          <w:szCs w:val="22"/>
          <w:lang w:eastAsia="en-US"/>
        </w:rPr>
        <w:t>when</w:t>
      </w:r>
      <w:proofErr w:type="spellEnd"/>
      <w:r w:rsidR="001242A6" w:rsidRPr="001242A6">
        <w:rPr>
          <w:rFonts w:eastAsia="Calibri"/>
          <w:spacing w:val="-4"/>
          <w:sz w:val="22"/>
          <w:szCs w:val="22"/>
          <w:lang w:eastAsia="en-US"/>
        </w:rPr>
        <w:t xml:space="preserve"> </w:t>
      </w:r>
      <w:r w:rsidRPr="00DD029A">
        <w:rPr>
          <w:rFonts w:eastAsia="Calibri"/>
          <w:spacing w:val="-4"/>
          <w:position w:val="-6"/>
          <w:sz w:val="22"/>
          <w:szCs w:val="22"/>
          <w:lang w:eastAsia="en-US"/>
        </w:rPr>
        <w:pict>
          <v:shape id="_x0000_i4786" type="#_x0000_t75" style="width:59.25pt;height:13.5pt">
            <v:imagedata r:id="rId3397" o:title=""/>
          </v:shape>
        </w:pict>
      </w:r>
      <w:r w:rsidR="001242A6" w:rsidRPr="001242A6">
        <w:rPr>
          <w:rFonts w:eastAsia="Calibri"/>
          <w:spacing w:val="-4"/>
          <w:sz w:val="22"/>
          <w:szCs w:val="22"/>
          <w:lang w:eastAsia="en-US"/>
        </w:rPr>
        <w:t>,</w:t>
      </w:r>
    </w:p>
    <w:p w:rsidR="001242A6" w:rsidRPr="001242A6" w:rsidRDefault="00DD029A" w:rsidP="005454C6">
      <w:pPr>
        <w:widowControl w:val="0"/>
        <w:ind w:firstLine="340"/>
        <w:jc w:val="both"/>
        <w:rPr>
          <w:rFonts w:eastAsia="Calibri"/>
          <w:sz w:val="22"/>
          <w:szCs w:val="22"/>
          <w:lang w:eastAsia="en-US"/>
        </w:rPr>
      </w:pPr>
      <w:r w:rsidRPr="00DD029A">
        <w:rPr>
          <w:rFonts w:eastAsia="Calibri"/>
          <w:position w:val="-10"/>
          <w:sz w:val="22"/>
          <w:szCs w:val="22"/>
          <w:lang w:eastAsia="en-US"/>
        </w:rPr>
        <w:pict>
          <v:shape id="_x0000_i4787" type="#_x0000_t75" style="width:60.75pt;height:18pt">
            <v:imagedata r:id="rId3398" o:title=""/>
          </v:shape>
        </w:pict>
      </w:r>
      <w:r w:rsidR="001242A6" w:rsidRPr="001242A6">
        <w:rPr>
          <w:rFonts w:eastAsia="Calibri"/>
          <w:sz w:val="22"/>
          <w:szCs w:val="22"/>
          <w:lang w:eastAsia="en-US"/>
        </w:rPr>
        <w:t xml:space="preserve">, </w:t>
      </w:r>
      <w:proofErr w:type="spellStart"/>
      <w:r w:rsidR="001242A6" w:rsidRPr="001242A6">
        <w:rPr>
          <w:rFonts w:eastAsia="Calibri"/>
          <w:sz w:val="22"/>
          <w:szCs w:val="22"/>
          <w:lang w:eastAsia="en-US"/>
        </w:rPr>
        <w:t>when</w:t>
      </w:r>
      <w:proofErr w:type="spellEnd"/>
      <w:r w:rsidR="001242A6" w:rsidRPr="001242A6">
        <w:rPr>
          <w:rFonts w:eastAsia="Calibri"/>
          <w:sz w:val="22"/>
          <w:szCs w:val="22"/>
          <w:lang w:eastAsia="en-US"/>
        </w:rPr>
        <w:t xml:space="preserve"> </w:t>
      </w:r>
      <w:r w:rsidRPr="00DD029A">
        <w:rPr>
          <w:rFonts w:eastAsia="Calibri"/>
          <w:position w:val="-6"/>
          <w:sz w:val="22"/>
          <w:szCs w:val="22"/>
          <w:lang w:eastAsia="en-US"/>
        </w:rPr>
        <w:pict>
          <v:shape id="_x0000_i4788" type="#_x0000_t75" style="width:57pt;height:12.75pt">
            <v:imagedata r:id="rId3399" o:title=""/>
          </v:shape>
        </w:pict>
      </w:r>
      <w:r w:rsidR="001242A6" w:rsidRPr="001242A6">
        <w:rPr>
          <w:rFonts w:eastAsia="Calibri"/>
          <w:sz w:val="22"/>
          <w:szCs w:val="22"/>
          <w:lang w:eastAsia="en-US"/>
        </w:rPr>
        <w:t xml:space="preserve">, </w:t>
      </w:r>
      <w:r w:rsidRPr="00DD029A">
        <w:rPr>
          <w:rFonts w:eastAsia="Calibri"/>
          <w:position w:val="-10"/>
          <w:sz w:val="22"/>
          <w:szCs w:val="22"/>
          <w:lang w:eastAsia="en-US"/>
        </w:rPr>
        <w:pict>
          <v:shape id="_x0000_i4789" type="#_x0000_t75" style="width:60pt;height:18pt">
            <v:imagedata r:id="rId3400" o:title=""/>
          </v:shape>
        </w:pict>
      </w:r>
      <w:r w:rsidR="001242A6" w:rsidRPr="001242A6">
        <w:rPr>
          <w:rFonts w:eastAsia="Calibri"/>
          <w:sz w:val="22"/>
          <w:szCs w:val="22"/>
          <w:lang w:eastAsia="en-US"/>
        </w:rPr>
        <w:t xml:space="preserve">, </w:t>
      </w:r>
      <w:proofErr w:type="spellStart"/>
      <w:r w:rsidR="001242A6" w:rsidRPr="001242A6">
        <w:rPr>
          <w:rFonts w:eastAsia="Calibri"/>
          <w:sz w:val="22"/>
          <w:szCs w:val="22"/>
          <w:lang w:eastAsia="en-US"/>
        </w:rPr>
        <w:t>when</w:t>
      </w:r>
      <w:proofErr w:type="spellEnd"/>
      <w:r w:rsidR="001242A6" w:rsidRPr="001242A6">
        <w:rPr>
          <w:rFonts w:eastAsia="Calibri"/>
          <w:sz w:val="22"/>
          <w:szCs w:val="22"/>
          <w:lang w:eastAsia="en-US"/>
        </w:rPr>
        <w:t xml:space="preserve"> </w:t>
      </w:r>
      <w:r w:rsidRPr="00DD029A">
        <w:rPr>
          <w:rFonts w:eastAsia="Calibri"/>
          <w:position w:val="-6"/>
          <w:sz w:val="22"/>
          <w:szCs w:val="22"/>
          <w:lang w:eastAsia="en-US"/>
        </w:rPr>
        <w:pict>
          <v:shape id="_x0000_i4790" type="#_x0000_t75" style="width:56.25pt;height:13.5pt">
            <v:imagedata r:id="rId3401" o:title=""/>
          </v:shape>
        </w:pict>
      </w:r>
      <w:r w:rsidR="001242A6" w:rsidRPr="001242A6">
        <w:rPr>
          <w:rFonts w:eastAsia="Calibri"/>
          <w:sz w:val="22"/>
          <w:szCs w:val="22"/>
          <w:lang w:eastAsia="en-US"/>
        </w:rPr>
        <w:t>,</w:t>
      </w:r>
    </w:p>
    <w:p w:rsidR="001242A6" w:rsidRPr="001242A6" w:rsidRDefault="00DD029A" w:rsidP="005454C6">
      <w:pPr>
        <w:widowControl w:val="0"/>
        <w:ind w:firstLine="340"/>
        <w:jc w:val="both"/>
        <w:rPr>
          <w:rFonts w:eastAsia="Calibri"/>
          <w:sz w:val="22"/>
          <w:szCs w:val="22"/>
          <w:lang w:eastAsia="en-US"/>
        </w:rPr>
      </w:pPr>
      <w:r w:rsidRPr="00DD029A">
        <w:rPr>
          <w:rFonts w:eastAsia="Calibri"/>
          <w:position w:val="-10"/>
          <w:sz w:val="22"/>
          <w:szCs w:val="22"/>
          <w:lang w:eastAsia="en-US"/>
        </w:rPr>
        <w:pict>
          <v:shape id="_x0000_i4791" type="#_x0000_t75" style="width:60.75pt;height:18pt">
            <v:imagedata r:id="rId3402" o:title=""/>
          </v:shape>
        </w:pict>
      </w:r>
      <w:r w:rsidR="001242A6" w:rsidRPr="001242A6">
        <w:rPr>
          <w:rFonts w:eastAsia="Calibri"/>
          <w:sz w:val="22"/>
          <w:szCs w:val="22"/>
          <w:lang w:eastAsia="en-US"/>
        </w:rPr>
        <w:t xml:space="preserve">, </w:t>
      </w:r>
      <w:proofErr w:type="spellStart"/>
      <w:r w:rsidR="001242A6" w:rsidRPr="001242A6">
        <w:rPr>
          <w:rFonts w:eastAsia="Calibri"/>
          <w:sz w:val="22"/>
          <w:szCs w:val="22"/>
          <w:lang w:eastAsia="en-US"/>
        </w:rPr>
        <w:t>when</w:t>
      </w:r>
      <w:proofErr w:type="spellEnd"/>
      <w:r w:rsidR="001242A6" w:rsidRPr="001242A6">
        <w:rPr>
          <w:rFonts w:eastAsia="Calibri"/>
          <w:sz w:val="22"/>
          <w:szCs w:val="22"/>
          <w:lang w:eastAsia="en-US"/>
        </w:rPr>
        <w:t xml:space="preserve"> </w:t>
      </w:r>
      <w:r w:rsidRPr="00DD029A">
        <w:rPr>
          <w:rFonts w:eastAsia="Calibri"/>
          <w:position w:val="-6"/>
          <w:sz w:val="22"/>
          <w:szCs w:val="22"/>
          <w:lang w:eastAsia="en-US"/>
        </w:rPr>
        <w:pict>
          <v:shape id="_x0000_i4792" type="#_x0000_t75" style="width:55.5pt;height:12.75pt">
            <v:imagedata r:id="rId3403" o:title=""/>
          </v:shape>
        </w:pict>
      </w:r>
      <w:r w:rsidR="001242A6" w:rsidRPr="001242A6">
        <w:rPr>
          <w:rFonts w:eastAsia="Calibri"/>
          <w:sz w:val="22"/>
          <w:szCs w:val="22"/>
          <w:lang w:eastAsia="en-US"/>
        </w:rPr>
        <w:t xml:space="preserve">, </w:t>
      </w:r>
      <w:r w:rsidRPr="00DD029A">
        <w:rPr>
          <w:rFonts w:eastAsia="Calibri"/>
          <w:position w:val="-10"/>
          <w:sz w:val="22"/>
          <w:szCs w:val="22"/>
          <w:lang w:eastAsia="en-US"/>
        </w:rPr>
        <w:pict>
          <v:shape id="_x0000_i4793" type="#_x0000_t75" style="width:60pt;height:18pt">
            <v:imagedata r:id="rId3404" o:title=""/>
          </v:shape>
        </w:pict>
      </w:r>
      <w:r w:rsidR="001242A6" w:rsidRPr="001242A6">
        <w:rPr>
          <w:rFonts w:eastAsia="Calibri"/>
          <w:sz w:val="22"/>
          <w:szCs w:val="22"/>
          <w:lang w:eastAsia="en-US"/>
        </w:rPr>
        <w:t xml:space="preserve">, </w:t>
      </w:r>
      <w:proofErr w:type="spellStart"/>
      <w:r w:rsidR="001242A6" w:rsidRPr="001242A6">
        <w:rPr>
          <w:rFonts w:eastAsia="Calibri"/>
          <w:sz w:val="22"/>
          <w:szCs w:val="22"/>
          <w:lang w:eastAsia="en-US"/>
        </w:rPr>
        <w:t>when</w:t>
      </w:r>
      <w:proofErr w:type="spellEnd"/>
      <w:r w:rsidR="001242A6" w:rsidRPr="001242A6">
        <w:rPr>
          <w:rFonts w:eastAsia="Calibri"/>
          <w:sz w:val="22"/>
          <w:szCs w:val="22"/>
          <w:lang w:eastAsia="en-US"/>
        </w:rPr>
        <w:t xml:space="preserve"> </w:t>
      </w:r>
      <w:r w:rsidRPr="00DD029A">
        <w:rPr>
          <w:rFonts w:eastAsia="Calibri"/>
          <w:position w:val="-6"/>
          <w:sz w:val="22"/>
          <w:szCs w:val="22"/>
          <w:lang w:eastAsia="en-US"/>
        </w:rPr>
        <w:pict>
          <v:shape id="_x0000_i4794" type="#_x0000_t75" style="width:56.25pt;height:13.5pt">
            <v:imagedata r:id="rId3405" o:title=""/>
          </v:shape>
        </w:pict>
      </w:r>
      <w:r w:rsidR="001242A6" w:rsidRPr="001242A6">
        <w:rPr>
          <w:rFonts w:eastAsia="Calibri"/>
          <w:sz w:val="22"/>
          <w:szCs w:val="22"/>
          <w:lang w:eastAsia="en-US"/>
        </w:rPr>
        <w:t>,</w:t>
      </w:r>
    </w:p>
    <w:p w:rsidR="001242A6" w:rsidRPr="001242A6" w:rsidRDefault="00DD029A" w:rsidP="005454C6">
      <w:pPr>
        <w:widowControl w:val="0"/>
        <w:ind w:firstLine="340"/>
        <w:jc w:val="both"/>
        <w:rPr>
          <w:rFonts w:eastAsia="Calibri"/>
          <w:sz w:val="22"/>
          <w:szCs w:val="22"/>
          <w:lang w:eastAsia="en-US"/>
        </w:rPr>
      </w:pPr>
      <w:r w:rsidRPr="00DD029A">
        <w:rPr>
          <w:rFonts w:eastAsia="Calibri"/>
          <w:position w:val="-10"/>
          <w:sz w:val="22"/>
          <w:szCs w:val="22"/>
          <w:lang w:eastAsia="en-US"/>
        </w:rPr>
        <w:pict>
          <v:shape id="_x0000_i4795" type="#_x0000_t75" style="width:60pt;height:18pt">
            <v:imagedata r:id="rId3406" o:title=""/>
          </v:shape>
        </w:pict>
      </w:r>
      <w:r w:rsidR="001242A6" w:rsidRPr="001242A6">
        <w:rPr>
          <w:rFonts w:eastAsia="Calibri"/>
          <w:sz w:val="22"/>
          <w:szCs w:val="22"/>
          <w:lang w:eastAsia="en-US"/>
        </w:rPr>
        <w:t xml:space="preserve">, </w:t>
      </w:r>
      <w:proofErr w:type="spellStart"/>
      <w:r w:rsidR="001242A6" w:rsidRPr="001242A6">
        <w:rPr>
          <w:rFonts w:eastAsia="Calibri"/>
          <w:sz w:val="22"/>
          <w:szCs w:val="22"/>
          <w:lang w:eastAsia="en-US"/>
        </w:rPr>
        <w:t>when</w:t>
      </w:r>
      <w:proofErr w:type="spellEnd"/>
      <w:r w:rsidR="001242A6" w:rsidRPr="001242A6">
        <w:rPr>
          <w:rFonts w:eastAsia="Calibri"/>
          <w:sz w:val="22"/>
          <w:szCs w:val="22"/>
          <w:lang w:eastAsia="en-US"/>
        </w:rPr>
        <w:t xml:space="preserve"> </w:t>
      </w:r>
      <w:r w:rsidRPr="00DD029A">
        <w:rPr>
          <w:rFonts w:eastAsia="Calibri"/>
          <w:position w:val="-6"/>
          <w:sz w:val="22"/>
          <w:szCs w:val="22"/>
          <w:lang w:eastAsia="en-US"/>
        </w:rPr>
        <w:pict>
          <v:shape id="_x0000_i4796" type="#_x0000_t75" style="width:56.25pt;height:12.75pt">
            <v:imagedata r:id="rId3407" o:title=""/>
          </v:shape>
        </w:pict>
      </w:r>
      <w:r w:rsidR="001242A6" w:rsidRPr="001242A6">
        <w:rPr>
          <w:rFonts w:eastAsia="Calibri"/>
          <w:sz w:val="22"/>
          <w:szCs w:val="22"/>
          <w:lang w:eastAsia="en-US"/>
        </w:rPr>
        <w:t xml:space="preserve">, </w:t>
      </w:r>
      <w:r w:rsidRPr="00DD029A">
        <w:rPr>
          <w:rFonts w:eastAsia="Calibri"/>
          <w:position w:val="-10"/>
          <w:sz w:val="22"/>
          <w:szCs w:val="22"/>
          <w:lang w:eastAsia="en-US"/>
        </w:rPr>
        <w:pict>
          <v:shape id="_x0000_i4797" type="#_x0000_t75" style="width:59.25pt;height:18pt">
            <v:imagedata r:id="rId3408" o:title=""/>
          </v:shape>
        </w:pict>
      </w:r>
      <w:r w:rsidR="001242A6" w:rsidRPr="001242A6">
        <w:rPr>
          <w:rFonts w:eastAsia="Calibri"/>
          <w:sz w:val="22"/>
          <w:szCs w:val="22"/>
          <w:lang w:eastAsia="en-US"/>
        </w:rPr>
        <w:t xml:space="preserve">, </w:t>
      </w:r>
      <w:proofErr w:type="spellStart"/>
      <w:r w:rsidR="001242A6" w:rsidRPr="001242A6">
        <w:rPr>
          <w:rFonts w:eastAsia="Calibri"/>
          <w:sz w:val="22"/>
          <w:szCs w:val="22"/>
          <w:lang w:eastAsia="en-US"/>
        </w:rPr>
        <w:t>when</w:t>
      </w:r>
      <w:proofErr w:type="spellEnd"/>
      <w:r w:rsidR="001242A6" w:rsidRPr="001242A6">
        <w:rPr>
          <w:rFonts w:eastAsia="Calibri"/>
          <w:sz w:val="22"/>
          <w:szCs w:val="22"/>
          <w:lang w:eastAsia="en-US"/>
        </w:rPr>
        <w:t xml:space="preserve"> </w:t>
      </w:r>
      <w:r w:rsidRPr="00DD029A">
        <w:rPr>
          <w:rFonts w:eastAsia="Calibri"/>
          <w:position w:val="-6"/>
          <w:sz w:val="22"/>
          <w:szCs w:val="22"/>
          <w:lang w:eastAsia="en-US"/>
        </w:rPr>
        <w:pict>
          <v:shape id="_x0000_i4798" type="#_x0000_t75" style="width:58.5pt;height:13.5pt">
            <v:imagedata r:id="rId3409" o:title=""/>
          </v:shape>
        </w:pict>
      </w:r>
      <w:r w:rsidR="001242A6" w:rsidRPr="001242A6">
        <w:rPr>
          <w:rFonts w:eastAsia="Calibri"/>
          <w:sz w:val="22"/>
          <w:szCs w:val="22"/>
          <w:lang w:eastAsia="en-US"/>
        </w:rPr>
        <w:t>,</w:t>
      </w:r>
    </w:p>
    <w:p w:rsidR="001242A6" w:rsidRPr="001242A6" w:rsidRDefault="00DD029A" w:rsidP="005454C6">
      <w:pPr>
        <w:widowControl w:val="0"/>
        <w:ind w:firstLine="340"/>
        <w:jc w:val="both"/>
        <w:rPr>
          <w:rFonts w:eastAsia="Calibri"/>
          <w:spacing w:val="-4"/>
          <w:sz w:val="22"/>
          <w:szCs w:val="22"/>
          <w:lang w:eastAsia="en-US"/>
        </w:rPr>
      </w:pPr>
      <w:r w:rsidRPr="00DD029A">
        <w:rPr>
          <w:rFonts w:eastAsia="Calibri"/>
          <w:spacing w:val="-4"/>
          <w:position w:val="-10"/>
          <w:sz w:val="22"/>
          <w:szCs w:val="22"/>
          <w:lang w:eastAsia="en-US"/>
        </w:rPr>
        <w:pict>
          <v:shape id="_x0000_i4799" type="#_x0000_t75" style="width:60.75pt;height:18pt">
            <v:imagedata r:id="rId3410" o:title=""/>
          </v:shape>
        </w:pict>
      </w:r>
      <w:r w:rsidR="001242A6" w:rsidRPr="001242A6">
        <w:rPr>
          <w:rFonts w:eastAsia="Calibri"/>
          <w:spacing w:val="-4"/>
          <w:sz w:val="22"/>
          <w:szCs w:val="22"/>
          <w:lang w:eastAsia="en-US"/>
        </w:rPr>
        <w:t xml:space="preserve">, </w:t>
      </w:r>
      <w:proofErr w:type="spellStart"/>
      <w:r w:rsidR="001242A6" w:rsidRPr="001242A6">
        <w:rPr>
          <w:rFonts w:eastAsia="Calibri"/>
          <w:spacing w:val="-4"/>
          <w:sz w:val="22"/>
          <w:szCs w:val="22"/>
          <w:lang w:eastAsia="en-US"/>
        </w:rPr>
        <w:t>when</w:t>
      </w:r>
      <w:proofErr w:type="spellEnd"/>
      <w:r w:rsidR="001242A6" w:rsidRPr="001242A6">
        <w:rPr>
          <w:rFonts w:eastAsia="Calibri"/>
          <w:spacing w:val="-4"/>
          <w:sz w:val="22"/>
          <w:szCs w:val="22"/>
          <w:lang w:eastAsia="en-US"/>
        </w:rPr>
        <w:t xml:space="preserve"> </w:t>
      </w:r>
      <w:r w:rsidRPr="00DD029A">
        <w:rPr>
          <w:rFonts w:eastAsia="Calibri"/>
          <w:spacing w:val="-4"/>
          <w:position w:val="-6"/>
          <w:sz w:val="22"/>
          <w:szCs w:val="22"/>
          <w:lang w:eastAsia="en-US"/>
        </w:rPr>
        <w:pict>
          <v:shape id="_x0000_i4800" type="#_x0000_t75" style="width:58.5pt;height:12.75pt">
            <v:imagedata r:id="rId3411" o:title=""/>
          </v:shape>
        </w:pict>
      </w:r>
      <w:r w:rsidR="001242A6" w:rsidRPr="001242A6">
        <w:rPr>
          <w:rFonts w:eastAsia="Calibri"/>
          <w:spacing w:val="-4"/>
          <w:sz w:val="22"/>
          <w:szCs w:val="22"/>
          <w:lang w:eastAsia="en-US"/>
        </w:rPr>
        <w:t xml:space="preserve">, </w:t>
      </w:r>
      <w:r w:rsidRPr="00DD029A">
        <w:rPr>
          <w:rFonts w:eastAsia="Calibri"/>
          <w:spacing w:val="-4"/>
          <w:position w:val="-10"/>
          <w:sz w:val="22"/>
          <w:szCs w:val="22"/>
          <w:lang w:eastAsia="en-US"/>
        </w:rPr>
        <w:pict>
          <v:shape id="_x0000_i4801" type="#_x0000_t75" style="width:60pt;height:18pt">
            <v:imagedata r:id="rId3412" o:title=""/>
          </v:shape>
        </w:pict>
      </w:r>
      <w:r w:rsidR="001242A6" w:rsidRPr="001242A6">
        <w:rPr>
          <w:rFonts w:eastAsia="Calibri"/>
          <w:spacing w:val="-4"/>
          <w:sz w:val="22"/>
          <w:szCs w:val="22"/>
          <w:lang w:eastAsia="en-US"/>
        </w:rPr>
        <w:t xml:space="preserve">, </w:t>
      </w:r>
      <w:proofErr w:type="spellStart"/>
      <w:r w:rsidR="001242A6" w:rsidRPr="001242A6">
        <w:rPr>
          <w:rFonts w:eastAsia="Calibri"/>
          <w:spacing w:val="-4"/>
          <w:sz w:val="22"/>
          <w:szCs w:val="22"/>
          <w:lang w:eastAsia="en-US"/>
        </w:rPr>
        <w:t>when</w:t>
      </w:r>
      <w:proofErr w:type="spellEnd"/>
      <w:r w:rsidR="001242A6" w:rsidRPr="001242A6">
        <w:rPr>
          <w:rFonts w:eastAsia="Calibri"/>
          <w:spacing w:val="-4"/>
          <w:sz w:val="22"/>
          <w:szCs w:val="22"/>
          <w:lang w:eastAsia="en-US"/>
        </w:rPr>
        <w:t xml:space="preserve"> </w:t>
      </w:r>
      <w:r w:rsidRPr="00DD029A">
        <w:rPr>
          <w:rFonts w:eastAsia="Calibri"/>
          <w:spacing w:val="-4"/>
          <w:position w:val="-6"/>
          <w:sz w:val="22"/>
          <w:szCs w:val="22"/>
          <w:lang w:eastAsia="en-US"/>
        </w:rPr>
        <w:pict>
          <v:shape id="_x0000_i4802" type="#_x0000_t75" style="width:58.5pt;height:13.5pt">
            <v:imagedata r:id="rId3413" o:title=""/>
          </v:shape>
        </w:pict>
      </w:r>
      <w:r w:rsidR="001242A6" w:rsidRPr="001242A6">
        <w:rPr>
          <w:rFonts w:eastAsia="Calibri"/>
          <w:spacing w:val="-4"/>
          <w:sz w:val="22"/>
          <w:szCs w:val="22"/>
          <w:lang w:eastAsia="en-US"/>
        </w:rPr>
        <w:t>,</w:t>
      </w:r>
    </w:p>
    <w:p w:rsidR="001242A6" w:rsidRPr="001242A6" w:rsidRDefault="00DD029A" w:rsidP="005454C6">
      <w:pPr>
        <w:widowControl w:val="0"/>
        <w:ind w:firstLine="340"/>
        <w:jc w:val="both"/>
        <w:rPr>
          <w:rFonts w:eastAsia="Calibri"/>
          <w:spacing w:val="-4"/>
          <w:sz w:val="22"/>
          <w:szCs w:val="22"/>
          <w:lang w:eastAsia="en-US"/>
        </w:rPr>
      </w:pPr>
      <w:r w:rsidRPr="00DD029A">
        <w:rPr>
          <w:rFonts w:eastAsia="Calibri"/>
          <w:spacing w:val="-4"/>
          <w:position w:val="-10"/>
          <w:sz w:val="22"/>
          <w:szCs w:val="22"/>
          <w:lang w:eastAsia="en-US"/>
        </w:rPr>
        <w:pict>
          <v:shape id="_x0000_i4803" type="#_x0000_t75" style="width:60.75pt;height:18pt">
            <v:imagedata r:id="rId3414" o:title=""/>
          </v:shape>
        </w:pict>
      </w:r>
      <w:r w:rsidR="001242A6" w:rsidRPr="001242A6">
        <w:rPr>
          <w:rFonts w:eastAsia="Calibri"/>
          <w:spacing w:val="-4"/>
          <w:sz w:val="22"/>
          <w:szCs w:val="22"/>
          <w:lang w:eastAsia="en-US"/>
        </w:rPr>
        <w:t xml:space="preserve">, </w:t>
      </w:r>
      <w:proofErr w:type="spellStart"/>
      <w:r w:rsidR="001242A6" w:rsidRPr="001242A6">
        <w:rPr>
          <w:rFonts w:eastAsia="Calibri"/>
          <w:spacing w:val="-4"/>
          <w:sz w:val="22"/>
          <w:szCs w:val="22"/>
          <w:lang w:eastAsia="en-US"/>
        </w:rPr>
        <w:t>when</w:t>
      </w:r>
      <w:proofErr w:type="spellEnd"/>
      <w:r w:rsidR="001242A6" w:rsidRPr="001242A6">
        <w:rPr>
          <w:rFonts w:eastAsia="Calibri"/>
          <w:spacing w:val="-4"/>
          <w:sz w:val="22"/>
          <w:szCs w:val="22"/>
          <w:lang w:eastAsia="en-US"/>
        </w:rPr>
        <w:t xml:space="preserve"> </w:t>
      </w:r>
      <w:r w:rsidRPr="00DD029A">
        <w:rPr>
          <w:rFonts w:eastAsia="Calibri"/>
          <w:spacing w:val="-4"/>
          <w:position w:val="-6"/>
          <w:sz w:val="22"/>
          <w:szCs w:val="22"/>
          <w:lang w:eastAsia="en-US"/>
        </w:rPr>
        <w:pict>
          <v:shape id="_x0000_i4804" type="#_x0000_t75" style="width:58.5pt;height:12.75pt">
            <v:imagedata r:id="rId3415" o:title=""/>
          </v:shape>
        </w:pict>
      </w:r>
      <w:r w:rsidR="001242A6" w:rsidRPr="001242A6">
        <w:rPr>
          <w:rFonts w:eastAsia="Calibri"/>
          <w:spacing w:val="-4"/>
          <w:sz w:val="22"/>
          <w:szCs w:val="22"/>
          <w:lang w:eastAsia="en-US"/>
        </w:rPr>
        <w:t xml:space="preserve">, </w:t>
      </w:r>
      <w:r w:rsidRPr="00DD029A">
        <w:rPr>
          <w:rFonts w:eastAsia="Calibri"/>
          <w:spacing w:val="-4"/>
          <w:position w:val="-10"/>
          <w:sz w:val="22"/>
          <w:szCs w:val="22"/>
          <w:lang w:eastAsia="en-US"/>
        </w:rPr>
        <w:pict>
          <v:shape id="_x0000_i4805" type="#_x0000_t75" style="width:60pt;height:18pt">
            <v:imagedata r:id="rId3416" o:title=""/>
          </v:shape>
        </w:pict>
      </w:r>
      <w:r w:rsidR="001242A6" w:rsidRPr="001242A6">
        <w:rPr>
          <w:rFonts w:eastAsia="Calibri"/>
          <w:spacing w:val="-4"/>
          <w:sz w:val="22"/>
          <w:szCs w:val="22"/>
          <w:lang w:eastAsia="en-US"/>
        </w:rPr>
        <w:t xml:space="preserve">, </w:t>
      </w:r>
      <w:proofErr w:type="spellStart"/>
      <w:r w:rsidR="001242A6" w:rsidRPr="001242A6">
        <w:rPr>
          <w:rFonts w:eastAsia="Calibri"/>
          <w:spacing w:val="-4"/>
          <w:sz w:val="22"/>
          <w:szCs w:val="22"/>
          <w:lang w:eastAsia="en-US"/>
        </w:rPr>
        <w:t>when</w:t>
      </w:r>
      <w:proofErr w:type="spellEnd"/>
      <w:r w:rsidR="001242A6" w:rsidRPr="001242A6">
        <w:rPr>
          <w:rFonts w:eastAsia="Calibri"/>
          <w:spacing w:val="-4"/>
          <w:sz w:val="22"/>
          <w:szCs w:val="22"/>
          <w:lang w:eastAsia="en-US"/>
        </w:rPr>
        <w:t xml:space="preserve"> </w:t>
      </w:r>
      <w:r w:rsidRPr="00DD029A">
        <w:rPr>
          <w:rFonts w:eastAsia="Calibri"/>
          <w:spacing w:val="-4"/>
          <w:position w:val="-6"/>
          <w:sz w:val="22"/>
          <w:szCs w:val="22"/>
          <w:lang w:eastAsia="en-US"/>
        </w:rPr>
        <w:pict>
          <v:shape id="_x0000_i4806" type="#_x0000_t75" style="width:59.25pt;height:13.5pt">
            <v:imagedata r:id="rId3417" o:title=""/>
          </v:shape>
        </w:pict>
      </w:r>
      <w:r w:rsidR="001242A6" w:rsidRPr="001242A6">
        <w:rPr>
          <w:rFonts w:eastAsia="Calibri"/>
          <w:spacing w:val="-4"/>
          <w:sz w:val="22"/>
          <w:szCs w:val="22"/>
          <w:lang w:eastAsia="en-US"/>
        </w:rPr>
        <w:t>,</w:t>
      </w:r>
    </w:p>
    <w:p w:rsidR="001242A6" w:rsidRPr="001242A6" w:rsidRDefault="00DD029A" w:rsidP="005454C6">
      <w:pPr>
        <w:widowControl w:val="0"/>
        <w:ind w:firstLine="340"/>
        <w:jc w:val="both"/>
        <w:rPr>
          <w:rFonts w:eastAsia="Calibri"/>
          <w:spacing w:val="-4"/>
          <w:sz w:val="22"/>
          <w:szCs w:val="22"/>
          <w:lang w:eastAsia="en-US"/>
        </w:rPr>
      </w:pPr>
      <w:r w:rsidRPr="00DD029A">
        <w:rPr>
          <w:rFonts w:eastAsia="Calibri"/>
          <w:spacing w:val="-4"/>
          <w:position w:val="-10"/>
          <w:sz w:val="22"/>
          <w:szCs w:val="22"/>
          <w:lang w:eastAsia="en-US"/>
        </w:rPr>
        <w:pict>
          <v:shape id="_x0000_i4807" type="#_x0000_t75" style="width:60.75pt;height:18pt">
            <v:imagedata r:id="rId3418" o:title=""/>
          </v:shape>
        </w:pict>
      </w:r>
      <w:r w:rsidR="001242A6" w:rsidRPr="001242A6">
        <w:rPr>
          <w:rFonts w:eastAsia="Calibri"/>
          <w:spacing w:val="-4"/>
          <w:sz w:val="22"/>
          <w:szCs w:val="22"/>
          <w:lang w:eastAsia="en-US"/>
        </w:rPr>
        <w:t xml:space="preserve">, </w:t>
      </w:r>
      <w:proofErr w:type="spellStart"/>
      <w:r w:rsidR="001242A6" w:rsidRPr="001242A6">
        <w:rPr>
          <w:rFonts w:eastAsia="Calibri"/>
          <w:spacing w:val="-4"/>
          <w:sz w:val="22"/>
          <w:szCs w:val="22"/>
          <w:lang w:eastAsia="en-US"/>
        </w:rPr>
        <w:t>when</w:t>
      </w:r>
      <w:proofErr w:type="spellEnd"/>
      <w:r w:rsidR="001242A6" w:rsidRPr="001242A6">
        <w:rPr>
          <w:rFonts w:eastAsia="Calibri"/>
          <w:spacing w:val="-4"/>
          <w:sz w:val="22"/>
          <w:szCs w:val="22"/>
          <w:lang w:eastAsia="en-US"/>
        </w:rPr>
        <w:t xml:space="preserve"> </w:t>
      </w:r>
      <w:r w:rsidRPr="00DD029A">
        <w:rPr>
          <w:rFonts w:eastAsia="Calibri"/>
          <w:spacing w:val="-4"/>
          <w:position w:val="-6"/>
          <w:sz w:val="22"/>
          <w:szCs w:val="22"/>
          <w:lang w:eastAsia="en-US"/>
        </w:rPr>
        <w:pict>
          <v:shape id="_x0000_i4808" type="#_x0000_t75" style="width:57.75pt;height:12.75pt">
            <v:imagedata r:id="rId3419" o:title=""/>
          </v:shape>
        </w:pict>
      </w:r>
      <w:r w:rsidR="001242A6" w:rsidRPr="001242A6">
        <w:rPr>
          <w:rFonts w:eastAsia="Calibri"/>
          <w:spacing w:val="-4"/>
          <w:sz w:val="22"/>
          <w:szCs w:val="22"/>
          <w:lang w:eastAsia="en-US"/>
        </w:rPr>
        <w:t xml:space="preserve">, </w:t>
      </w:r>
      <w:r w:rsidRPr="00DD029A">
        <w:rPr>
          <w:rFonts w:eastAsia="Calibri"/>
          <w:spacing w:val="-4"/>
          <w:position w:val="-10"/>
          <w:sz w:val="22"/>
          <w:szCs w:val="22"/>
          <w:lang w:eastAsia="en-US"/>
        </w:rPr>
        <w:pict>
          <v:shape id="_x0000_i4809" type="#_x0000_t75" style="width:60pt;height:18pt">
            <v:imagedata r:id="rId3420" o:title=""/>
          </v:shape>
        </w:pict>
      </w:r>
      <w:r w:rsidR="001242A6" w:rsidRPr="001242A6">
        <w:rPr>
          <w:rFonts w:eastAsia="Calibri"/>
          <w:spacing w:val="-4"/>
          <w:sz w:val="22"/>
          <w:szCs w:val="22"/>
          <w:lang w:eastAsia="en-US"/>
        </w:rPr>
        <w:t xml:space="preserve">, </w:t>
      </w:r>
      <w:proofErr w:type="spellStart"/>
      <w:r w:rsidR="001242A6" w:rsidRPr="001242A6">
        <w:rPr>
          <w:rFonts w:eastAsia="Calibri"/>
          <w:spacing w:val="-4"/>
          <w:sz w:val="22"/>
          <w:szCs w:val="22"/>
          <w:lang w:eastAsia="en-US"/>
        </w:rPr>
        <w:t>when</w:t>
      </w:r>
      <w:proofErr w:type="spellEnd"/>
      <w:r w:rsidR="001242A6" w:rsidRPr="001242A6">
        <w:rPr>
          <w:rFonts w:eastAsia="Calibri"/>
          <w:spacing w:val="-4"/>
          <w:sz w:val="22"/>
          <w:szCs w:val="22"/>
          <w:lang w:eastAsia="en-US"/>
        </w:rPr>
        <w:t xml:space="preserve"> </w:t>
      </w:r>
      <w:r w:rsidRPr="00DD029A">
        <w:rPr>
          <w:rFonts w:eastAsia="Calibri"/>
          <w:spacing w:val="-4"/>
          <w:position w:val="-6"/>
          <w:sz w:val="22"/>
          <w:szCs w:val="22"/>
          <w:lang w:eastAsia="en-US"/>
        </w:rPr>
        <w:pict>
          <v:shape id="_x0000_i4810" type="#_x0000_t75" style="width:59.25pt;height:13.5pt">
            <v:imagedata r:id="rId3421" o:title=""/>
          </v:shape>
        </w:pict>
      </w:r>
      <w:r w:rsidR="001242A6" w:rsidRPr="001242A6">
        <w:rPr>
          <w:rFonts w:eastAsia="Calibri"/>
          <w:spacing w:val="-4"/>
          <w:sz w:val="22"/>
          <w:szCs w:val="22"/>
          <w:lang w:eastAsia="en-US"/>
        </w:rPr>
        <w:t>,</w:t>
      </w:r>
    </w:p>
    <w:p w:rsidR="001242A6" w:rsidRPr="001242A6" w:rsidRDefault="00DD029A" w:rsidP="005454C6">
      <w:pPr>
        <w:widowControl w:val="0"/>
        <w:ind w:firstLine="340"/>
        <w:jc w:val="both"/>
        <w:rPr>
          <w:rFonts w:eastAsia="Calibri"/>
          <w:spacing w:val="-4"/>
          <w:sz w:val="22"/>
          <w:szCs w:val="22"/>
          <w:lang w:eastAsia="en-US"/>
        </w:rPr>
      </w:pPr>
      <w:r w:rsidRPr="00DD029A">
        <w:rPr>
          <w:rFonts w:eastAsia="Calibri"/>
          <w:spacing w:val="-4"/>
          <w:position w:val="-10"/>
          <w:sz w:val="22"/>
          <w:szCs w:val="22"/>
          <w:lang w:eastAsia="en-US"/>
        </w:rPr>
        <w:pict>
          <v:shape id="_x0000_i4811" type="#_x0000_t75" style="width:60.75pt;height:18pt">
            <v:imagedata r:id="rId3422" o:title=""/>
          </v:shape>
        </w:pict>
      </w:r>
      <w:r w:rsidR="001242A6" w:rsidRPr="001242A6">
        <w:rPr>
          <w:rFonts w:eastAsia="Calibri"/>
          <w:spacing w:val="-4"/>
          <w:sz w:val="22"/>
          <w:szCs w:val="22"/>
          <w:lang w:eastAsia="en-US"/>
        </w:rPr>
        <w:t xml:space="preserve">, </w:t>
      </w:r>
      <w:proofErr w:type="spellStart"/>
      <w:r w:rsidR="001242A6" w:rsidRPr="001242A6">
        <w:rPr>
          <w:rFonts w:eastAsia="Calibri"/>
          <w:spacing w:val="-4"/>
          <w:sz w:val="22"/>
          <w:szCs w:val="22"/>
          <w:lang w:eastAsia="en-US"/>
        </w:rPr>
        <w:t>when</w:t>
      </w:r>
      <w:proofErr w:type="spellEnd"/>
      <w:r w:rsidR="001242A6" w:rsidRPr="001242A6">
        <w:rPr>
          <w:rFonts w:eastAsia="Calibri"/>
          <w:spacing w:val="-4"/>
          <w:sz w:val="22"/>
          <w:szCs w:val="22"/>
          <w:lang w:eastAsia="en-US"/>
        </w:rPr>
        <w:t xml:space="preserve"> </w:t>
      </w:r>
      <w:r w:rsidRPr="00DD029A">
        <w:rPr>
          <w:rFonts w:eastAsia="Calibri"/>
          <w:spacing w:val="-4"/>
          <w:position w:val="-6"/>
          <w:sz w:val="22"/>
          <w:szCs w:val="22"/>
          <w:lang w:eastAsia="en-US"/>
        </w:rPr>
        <w:pict>
          <v:shape id="_x0000_i4812" type="#_x0000_t75" style="width:57.75pt;height:12.75pt">
            <v:imagedata r:id="rId3423" o:title=""/>
          </v:shape>
        </w:pict>
      </w:r>
      <w:r w:rsidR="001242A6" w:rsidRPr="001242A6">
        <w:rPr>
          <w:rFonts w:eastAsia="Calibri"/>
          <w:spacing w:val="-4"/>
          <w:sz w:val="22"/>
          <w:szCs w:val="22"/>
          <w:lang w:eastAsia="en-US"/>
        </w:rPr>
        <w:t xml:space="preserve">, </w:t>
      </w:r>
      <w:r w:rsidRPr="00DD029A">
        <w:rPr>
          <w:rFonts w:eastAsia="Calibri"/>
          <w:spacing w:val="-4"/>
          <w:position w:val="-10"/>
          <w:sz w:val="22"/>
          <w:szCs w:val="22"/>
          <w:lang w:eastAsia="en-US"/>
        </w:rPr>
        <w:pict>
          <v:shape id="_x0000_i4813" type="#_x0000_t75" style="width:60pt;height:18pt">
            <v:imagedata r:id="rId3424" o:title=""/>
          </v:shape>
        </w:pict>
      </w:r>
      <w:r w:rsidR="001242A6" w:rsidRPr="001242A6">
        <w:rPr>
          <w:rFonts w:eastAsia="Calibri"/>
          <w:spacing w:val="-4"/>
          <w:sz w:val="22"/>
          <w:szCs w:val="22"/>
          <w:lang w:eastAsia="en-US"/>
        </w:rPr>
        <w:t xml:space="preserve">, </w:t>
      </w:r>
      <w:proofErr w:type="spellStart"/>
      <w:r w:rsidR="001242A6" w:rsidRPr="001242A6">
        <w:rPr>
          <w:rFonts w:eastAsia="Calibri"/>
          <w:spacing w:val="-4"/>
          <w:sz w:val="22"/>
          <w:szCs w:val="22"/>
          <w:lang w:eastAsia="en-US"/>
        </w:rPr>
        <w:t>when</w:t>
      </w:r>
      <w:proofErr w:type="spellEnd"/>
      <w:r w:rsidR="001242A6" w:rsidRPr="001242A6">
        <w:rPr>
          <w:rFonts w:eastAsia="Calibri"/>
          <w:spacing w:val="-4"/>
          <w:sz w:val="22"/>
          <w:szCs w:val="22"/>
          <w:lang w:eastAsia="en-US"/>
        </w:rPr>
        <w:t xml:space="preserve"> </w:t>
      </w:r>
      <w:r w:rsidRPr="00DD029A">
        <w:rPr>
          <w:rFonts w:eastAsia="Calibri"/>
          <w:spacing w:val="-4"/>
          <w:position w:val="-6"/>
          <w:sz w:val="22"/>
          <w:szCs w:val="22"/>
          <w:lang w:eastAsia="en-US"/>
        </w:rPr>
        <w:pict>
          <v:shape id="_x0000_i4814" type="#_x0000_t75" style="width:58.5pt;height:13.5pt">
            <v:imagedata r:id="rId3425" o:title=""/>
          </v:shape>
        </w:pict>
      </w:r>
      <w:r w:rsidR="001242A6" w:rsidRPr="001242A6">
        <w:rPr>
          <w:rFonts w:eastAsia="Calibri"/>
          <w:spacing w:val="-4"/>
          <w:sz w:val="22"/>
          <w:szCs w:val="22"/>
          <w:lang w:eastAsia="en-US"/>
        </w:rPr>
        <w:t>,</w:t>
      </w:r>
    </w:p>
    <w:p w:rsidR="001242A6" w:rsidRPr="001242A6" w:rsidRDefault="00DD029A" w:rsidP="005454C6">
      <w:pPr>
        <w:widowControl w:val="0"/>
        <w:ind w:firstLine="340"/>
        <w:jc w:val="both"/>
        <w:rPr>
          <w:rFonts w:eastAsia="Calibri"/>
          <w:sz w:val="22"/>
          <w:szCs w:val="22"/>
          <w:lang w:eastAsia="en-US"/>
        </w:rPr>
      </w:pPr>
      <w:r w:rsidRPr="00DD029A">
        <w:rPr>
          <w:rFonts w:eastAsia="Calibri"/>
          <w:position w:val="-10"/>
          <w:sz w:val="22"/>
          <w:szCs w:val="22"/>
          <w:lang w:eastAsia="en-US"/>
        </w:rPr>
        <w:pict>
          <v:shape id="_x0000_i4815" type="#_x0000_t75" style="width:60pt;height:18pt">
            <v:imagedata r:id="rId3426" o:title=""/>
          </v:shape>
        </w:pict>
      </w:r>
      <w:r w:rsidR="001242A6" w:rsidRPr="001242A6">
        <w:rPr>
          <w:rFonts w:eastAsia="Calibri"/>
          <w:sz w:val="22"/>
          <w:szCs w:val="22"/>
          <w:lang w:eastAsia="en-US"/>
        </w:rPr>
        <w:t xml:space="preserve">, </w:t>
      </w:r>
      <w:proofErr w:type="spellStart"/>
      <w:r w:rsidR="001242A6" w:rsidRPr="001242A6">
        <w:rPr>
          <w:rFonts w:eastAsia="Calibri"/>
          <w:sz w:val="22"/>
          <w:szCs w:val="22"/>
          <w:lang w:eastAsia="en-US"/>
        </w:rPr>
        <w:t>when</w:t>
      </w:r>
      <w:proofErr w:type="spellEnd"/>
      <w:r w:rsidR="001242A6" w:rsidRPr="001242A6">
        <w:rPr>
          <w:rFonts w:eastAsia="Calibri"/>
          <w:sz w:val="22"/>
          <w:szCs w:val="22"/>
          <w:lang w:eastAsia="en-US"/>
        </w:rPr>
        <w:t xml:space="preserve"> </w:t>
      </w:r>
      <w:r w:rsidRPr="00DD029A">
        <w:rPr>
          <w:rFonts w:eastAsia="Calibri"/>
          <w:position w:val="-6"/>
          <w:sz w:val="22"/>
          <w:szCs w:val="22"/>
          <w:lang w:eastAsia="en-US"/>
        </w:rPr>
        <w:pict>
          <v:shape id="_x0000_i4816" type="#_x0000_t75" style="width:57pt;height:12.75pt">
            <v:imagedata r:id="rId3427" o:title=""/>
          </v:shape>
        </w:pict>
      </w:r>
      <w:r w:rsidR="001242A6" w:rsidRPr="001242A6">
        <w:rPr>
          <w:rFonts w:eastAsia="Calibri"/>
          <w:sz w:val="22"/>
          <w:szCs w:val="22"/>
          <w:lang w:eastAsia="en-US"/>
        </w:rPr>
        <w:t xml:space="preserve">, </w:t>
      </w:r>
      <w:r w:rsidRPr="00DD029A">
        <w:rPr>
          <w:rFonts w:eastAsia="Calibri"/>
          <w:position w:val="-10"/>
          <w:sz w:val="22"/>
          <w:szCs w:val="22"/>
          <w:lang w:eastAsia="en-US"/>
        </w:rPr>
        <w:pict>
          <v:shape id="_x0000_i4817" type="#_x0000_t75" style="width:59.25pt;height:18pt">
            <v:imagedata r:id="rId3428" o:title=""/>
          </v:shape>
        </w:pict>
      </w:r>
      <w:r w:rsidR="001242A6" w:rsidRPr="001242A6">
        <w:rPr>
          <w:rFonts w:eastAsia="Calibri"/>
          <w:sz w:val="22"/>
          <w:szCs w:val="22"/>
          <w:lang w:eastAsia="en-US"/>
        </w:rPr>
        <w:t xml:space="preserve">, </w:t>
      </w:r>
      <w:proofErr w:type="spellStart"/>
      <w:r w:rsidR="001242A6" w:rsidRPr="001242A6">
        <w:rPr>
          <w:rFonts w:eastAsia="Calibri"/>
          <w:sz w:val="22"/>
          <w:szCs w:val="22"/>
          <w:lang w:eastAsia="en-US"/>
        </w:rPr>
        <w:t>when</w:t>
      </w:r>
      <w:proofErr w:type="spellEnd"/>
      <w:r w:rsidR="001242A6" w:rsidRPr="001242A6">
        <w:rPr>
          <w:rFonts w:eastAsia="Calibri"/>
          <w:sz w:val="22"/>
          <w:szCs w:val="22"/>
          <w:lang w:eastAsia="en-US"/>
        </w:rPr>
        <w:t xml:space="preserve"> </w:t>
      </w:r>
      <w:r w:rsidRPr="00DD029A">
        <w:rPr>
          <w:rFonts w:eastAsia="Calibri"/>
          <w:position w:val="-6"/>
          <w:sz w:val="22"/>
          <w:szCs w:val="22"/>
          <w:lang w:eastAsia="en-US"/>
        </w:rPr>
        <w:pict>
          <v:shape id="_x0000_i4818" type="#_x0000_t75" style="width:59.25pt;height:13.5pt">
            <v:imagedata r:id="rId3429" o:title=""/>
          </v:shape>
        </w:pict>
      </w:r>
      <w:r w:rsidR="001242A6" w:rsidRPr="001242A6">
        <w:rPr>
          <w:rFonts w:eastAsia="Calibri"/>
          <w:sz w:val="22"/>
          <w:szCs w:val="22"/>
          <w:lang w:eastAsia="en-US"/>
        </w:rPr>
        <w:t>,</w:t>
      </w:r>
    </w:p>
    <w:p w:rsidR="001242A6" w:rsidRPr="001242A6" w:rsidRDefault="00DD029A" w:rsidP="005454C6">
      <w:pPr>
        <w:widowControl w:val="0"/>
        <w:ind w:firstLine="340"/>
        <w:jc w:val="both"/>
        <w:rPr>
          <w:rFonts w:eastAsia="Calibri"/>
          <w:spacing w:val="-4"/>
          <w:sz w:val="22"/>
          <w:szCs w:val="22"/>
          <w:lang w:eastAsia="en-US"/>
        </w:rPr>
      </w:pPr>
      <w:r w:rsidRPr="00DD029A">
        <w:rPr>
          <w:rFonts w:eastAsia="Calibri"/>
          <w:spacing w:val="-4"/>
          <w:position w:val="-10"/>
          <w:sz w:val="22"/>
          <w:szCs w:val="22"/>
          <w:lang w:eastAsia="en-US"/>
        </w:rPr>
        <w:pict>
          <v:shape id="_x0000_i4819" type="#_x0000_t75" style="width:60.75pt;height:18pt">
            <v:imagedata r:id="rId3430" o:title=""/>
          </v:shape>
        </w:pict>
      </w:r>
      <w:r w:rsidR="001242A6" w:rsidRPr="001242A6">
        <w:rPr>
          <w:rFonts w:eastAsia="Calibri"/>
          <w:spacing w:val="-4"/>
          <w:sz w:val="22"/>
          <w:szCs w:val="22"/>
          <w:lang w:eastAsia="en-US"/>
        </w:rPr>
        <w:t xml:space="preserve">, </w:t>
      </w:r>
      <w:proofErr w:type="spellStart"/>
      <w:r w:rsidR="001242A6" w:rsidRPr="001242A6">
        <w:rPr>
          <w:rFonts w:eastAsia="Calibri"/>
          <w:spacing w:val="-4"/>
          <w:sz w:val="22"/>
          <w:szCs w:val="22"/>
          <w:lang w:eastAsia="en-US"/>
        </w:rPr>
        <w:t>when</w:t>
      </w:r>
      <w:proofErr w:type="spellEnd"/>
      <w:r w:rsidR="001242A6" w:rsidRPr="001242A6">
        <w:rPr>
          <w:rFonts w:eastAsia="Calibri"/>
          <w:spacing w:val="-4"/>
          <w:sz w:val="22"/>
          <w:szCs w:val="22"/>
          <w:lang w:eastAsia="en-US"/>
        </w:rPr>
        <w:t xml:space="preserve"> </w:t>
      </w:r>
      <w:r w:rsidRPr="00DD029A">
        <w:rPr>
          <w:rFonts w:eastAsia="Calibri"/>
          <w:spacing w:val="-4"/>
          <w:position w:val="-6"/>
          <w:sz w:val="22"/>
          <w:szCs w:val="22"/>
          <w:lang w:eastAsia="en-US"/>
        </w:rPr>
        <w:pict>
          <v:shape id="_x0000_i4820" type="#_x0000_t75" style="width:58.5pt;height:12.75pt">
            <v:imagedata r:id="rId3431" o:title=""/>
          </v:shape>
        </w:pict>
      </w:r>
      <w:r w:rsidR="001242A6" w:rsidRPr="001242A6">
        <w:rPr>
          <w:rFonts w:eastAsia="Calibri"/>
          <w:spacing w:val="-4"/>
          <w:sz w:val="22"/>
          <w:szCs w:val="22"/>
          <w:lang w:eastAsia="en-US"/>
        </w:rPr>
        <w:t xml:space="preserve">, </w:t>
      </w:r>
      <w:r w:rsidRPr="00DD029A">
        <w:rPr>
          <w:rFonts w:eastAsia="Calibri"/>
          <w:spacing w:val="-4"/>
          <w:position w:val="-10"/>
          <w:sz w:val="22"/>
          <w:szCs w:val="22"/>
          <w:lang w:eastAsia="en-US"/>
        </w:rPr>
        <w:pict>
          <v:shape id="_x0000_i4821" type="#_x0000_t75" style="width:60pt;height:18pt">
            <v:imagedata r:id="rId3432" o:title=""/>
          </v:shape>
        </w:pict>
      </w:r>
      <w:r w:rsidR="001242A6" w:rsidRPr="001242A6">
        <w:rPr>
          <w:rFonts w:eastAsia="Calibri"/>
          <w:spacing w:val="-4"/>
          <w:sz w:val="22"/>
          <w:szCs w:val="22"/>
          <w:lang w:eastAsia="en-US"/>
        </w:rPr>
        <w:t xml:space="preserve">, </w:t>
      </w:r>
      <w:proofErr w:type="spellStart"/>
      <w:r w:rsidR="001242A6" w:rsidRPr="001242A6">
        <w:rPr>
          <w:rFonts w:eastAsia="Calibri"/>
          <w:spacing w:val="-4"/>
          <w:sz w:val="22"/>
          <w:szCs w:val="22"/>
          <w:lang w:eastAsia="en-US"/>
        </w:rPr>
        <w:t>when</w:t>
      </w:r>
      <w:proofErr w:type="spellEnd"/>
      <w:r w:rsidR="001242A6" w:rsidRPr="001242A6">
        <w:rPr>
          <w:rFonts w:eastAsia="Calibri"/>
          <w:spacing w:val="-4"/>
          <w:sz w:val="22"/>
          <w:szCs w:val="22"/>
          <w:lang w:eastAsia="en-US"/>
        </w:rPr>
        <w:t xml:space="preserve"> </w:t>
      </w:r>
      <w:r w:rsidRPr="00DD029A">
        <w:rPr>
          <w:rFonts w:eastAsia="Calibri"/>
          <w:spacing w:val="-4"/>
          <w:position w:val="-6"/>
          <w:sz w:val="22"/>
          <w:szCs w:val="22"/>
          <w:lang w:eastAsia="en-US"/>
        </w:rPr>
        <w:pict>
          <v:shape id="_x0000_i4822" type="#_x0000_t75" style="width:58.5pt;height:13.5pt">
            <v:imagedata r:id="rId3433" o:title=""/>
          </v:shape>
        </w:pict>
      </w:r>
      <w:r w:rsidR="001242A6" w:rsidRPr="001242A6">
        <w:rPr>
          <w:rFonts w:eastAsia="Calibri"/>
          <w:spacing w:val="-4"/>
          <w:sz w:val="22"/>
          <w:szCs w:val="22"/>
          <w:lang w:eastAsia="en-US"/>
        </w:rPr>
        <w:t>,</w:t>
      </w:r>
    </w:p>
    <w:p w:rsidR="001242A6" w:rsidRPr="001242A6" w:rsidRDefault="00DD029A" w:rsidP="005454C6">
      <w:pPr>
        <w:widowControl w:val="0"/>
        <w:ind w:firstLine="340"/>
        <w:jc w:val="both"/>
        <w:rPr>
          <w:rFonts w:eastAsia="Calibri"/>
          <w:spacing w:val="-4"/>
          <w:sz w:val="22"/>
          <w:szCs w:val="22"/>
          <w:lang w:eastAsia="en-US"/>
        </w:rPr>
      </w:pPr>
      <w:r w:rsidRPr="00DD029A">
        <w:rPr>
          <w:rFonts w:eastAsia="Calibri"/>
          <w:spacing w:val="-4"/>
          <w:position w:val="-10"/>
          <w:sz w:val="22"/>
          <w:szCs w:val="22"/>
          <w:lang w:eastAsia="en-US"/>
        </w:rPr>
        <w:pict>
          <v:shape id="_x0000_i4823" type="#_x0000_t75" style="width:60pt;height:18pt">
            <v:imagedata r:id="rId3434" o:title=""/>
          </v:shape>
        </w:pict>
      </w:r>
      <w:r w:rsidR="001242A6" w:rsidRPr="001242A6">
        <w:rPr>
          <w:rFonts w:eastAsia="Calibri"/>
          <w:spacing w:val="-4"/>
          <w:sz w:val="22"/>
          <w:szCs w:val="22"/>
          <w:lang w:eastAsia="en-US"/>
        </w:rPr>
        <w:t xml:space="preserve">, </w:t>
      </w:r>
      <w:proofErr w:type="spellStart"/>
      <w:r w:rsidR="001242A6" w:rsidRPr="001242A6">
        <w:rPr>
          <w:rFonts w:eastAsia="Calibri"/>
          <w:spacing w:val="-4"/>
          <w:sz w:val="22"/>
          <w:szCs w:val="22"/>
          <w:lang w:eastAsia="en-US"/>
        </w:rPr>
        <w:t>when</w:t>
      </w:r>
      <w:proofErr w:type="spellEnd"/>
      <w:r w:rsidR="001242A6" w:rsidRPr="001242A6">
        <w:rPr>
          <w:rFonts w:eastAsia="Calibri"/>
          <w:spacing w:val="-4"/>
          <w:sz w:val="22"/>
          <w:szCs w:val="22"/>
          <w:lang w:eastAsia="en-US"/>
        </w:rPr>
        <w:t xml:space="preserve"> </w:t>
      </w:r>
      <w:r w:rsidRPr="00DD029A">
        <w:rPr>
          <w:rFonts w:eastAsia="Calibri"/>
          <w:spacing w:val="-4"/>
          <w:position w:val="-6"/>
          <w:sz w:val="22"/>
          <w:szCs w:val="22"/>
          <w:lang w:eastAsia="en-US"/>
        </w:rPr>
        <w:pict>
          <v:shape id="_x0000_i4824" type="#_x0000_t75" style="width:58.5pt;height:12.75pt">
            <v:imagedata r:id="rId3435" o:title=""/>
          </v:shape>
        </w:pict>
      </w:r>
      <w:r w:rsidR="001242A6" w:rsidRPr="001242A6">
        <w:rPr>
          <w:rFonts w:eastAsia="Calibri"/>
          <w:spacing w:val="-4"/>
          <w:sz w:val="22"/>
          <w:szCs w:val="22"/>
          <w:lang w:eastAsia="en-US"/>
        </w:rPr>
        <w:t xml:space="preserve">, </w:t>
      </w:r>
      <w:r w:rsidRPr="00DD029A">
        <w:rPr>
          <w:rFonts w:eastAsia="Calibri"/>
          <w:spacing w:val="-4"/>
          <w:position w:val="-10"/>
          <w:sz w:val="22"/>
          <w:szCs w:val="22"/>
          <w:lang w:eastAsia="en-US"/>
        </w:rPr>
        <w:pict>
          <v:shape id="_x0000_i4825" type="#_x0000_t75" style="width:60pt;height:18pt">
            <v:imagedata r:id="rId3436" o:title=""/>
          </v:shape>
        </w:pict>
      </w:r>
      <w:r w:rsidR="001242A6" w:rsidRPr="001242A6">
        <w:rPr>
          <w:rFonts w:eastAsia="Calibri"/>
          <w:spacing w:val="-4"/>
          <w:sz w:val="22"/>
          <w:szCs w:val="22"/>
          <w:lang w:eastAsia="en-US"/>
        </w:rPr>
        <w:t xml:space="preserve">, </w:t>
      </w:r>
      <w:proofErr w:type="spellStart"/>
      <w:r w:rsidR="001242A6" w:rsidRPr="001242A6">
        <w:rPr>
          <w:rFonts w:eastAsia="Calibri"/>
          <w:spacing w:val="-4"/>
          <w:sz w:val="22"/>
          <w:szCs w:val="22"/>
          <w:lang w:eastAsia="en-US"/>
        </w:rPr>
        <w:t>when</w:t>
      </w:r>
      <w:proofErr w:type="spellEnd"/>
      <w:r w:rsidR="001242A6" w:rsidRPr="001242A6">
        <w:rPr>
          <w:rFonts w:eastAsia="Calibri"/>
          <w:spacing w:val="-4"/>
          <w:sz w:val="22"/>
          <w:szCs w:val="22"/>
          <w:lang w:eastAsia="en-US"/>
        </w:rPr>
        <w:t xml:space="preserve"> </w:t>
      </w:r>
      <w:r w:rsidRPr="00DD029A">
        <w:rPr>
          <w:rFonts w:eastAsia="Calibri"/>
          <w:spacing w:val="-4"/>
          <w:position w:val="-6"/>
          <w:sz w:val="22"/>
          <w:szCs w:val="22"/>
          <w:lang w:eastAsia="en-US"/>
        </w:rPr>
        <w:pict>
          <v:shape id="_x0000_i4826" type="#_x0000_t75" style="width:59.25pt;height:13.5pt">
            <v:imagedata r:id="rId3437" o:title=""/>
          </v:shape>
        </w:pict>
      </w:r>
      <w:r w:rsidR="001242A6" w:rsidRPr="001242A6">
        <w:rPr>
          <w:rFonts w:eastAsia="Calibri"/>
          <w:spacing w:val="-4"/>
          <w:sz w:val="22"/>
          <w:szCs w:val="22"/>
          <w:lang w:eastAsia="en-US"/>
        </w:rPr>
        <w:t>,</w:t>
      </w:r>
    </w:p>
    <w:p w:rsidR="001242A6" w:rsidRPr="001242A6" w:rsidRDefault="00DD029A" w:rsidP="005454C6">
      <w:pPr>
        <w:widowControl w:val="0"/>
        <w:spacing w:after="120"/>
        <w:ind w:firstLine="340"/>
        <w:jc w:val="both"/>
        <w:rPr>
          <w:rFonts w:eastAsia="Calibri"/>
          <w:sz w:val="22"/>
          <w:szCs w:val="22"/>
          <w:lang w:eastAsia="en-US"/>
        </w:rPr>
      </w:pPr>
      <w:r w:rsidRPr="00DD029A">
        <w:rPr>
          <w:rFonts w:eastAsia="Calibri"/>
          <w:position w:val="-10"/>
          <w:sz w:val="22"/>
          <w:szCs w:val="22"/>
          <w:lang w:eastAsia="en-US"/>
        </w:rPr>
        <w:pict>
          <v:shape id="_x0000_i4827" type="#_x0000_t75" style="width:60.75pt;height:18pt">
            <v:imagedata r:id="rId3438" o:title=""/>
          </v:shape>
        </w:pict>
      </w:r>
      <w:r w:rsidR="001242A6" w:rsidRPr="001242A6">
        <w:rPr>
          <w:rFonts w:eastAsia="Calibri"/>
          <w:sz w:val="22"/>
          <w:szCs w:val="22"/>
          <w:lang w:eastAsia="en-US"/>
        </w:rPr>
        <w:t xml:space="preserve">, </w:t>
      </w:r>
      <w:proofErr w:type="spellStart"/>
      <w:r w:rsidR="001242A6" w:rsidRPr="001242A6">
        <w:rPr>
          <w:rFonts w:eastAsia="Calibri"/>
          <w:sz w:val="22"/>
          <w:szCs w:val="22"/>
          <w:lang w:eastAsia="en-US"/>
        </w:rPr>
        <w:t>when</w:t>
      </w:r>
      <w:proofErr w:type="spellEnd"/>
      <w:r w:rsidR="001242A6" w:rsidRPr="001242A6">
        <w:rPr>
          <w:rFonts w:eastAsia="Calibri"/>
          <w:sz w:val="22"/>
          <w:szCs w:val="22"/>
          <w:lang w:eastAsia="en-US"/>
        </w:rPr>
        <w:t xml:space="preserve"> </w:t>
      </w:r>
      <w:r w:rsidRPr="00DD029A">
        <w:rPr>
          <w:rFonts w:eastAsia="Calibri"/>
          <w:position w:val="-6"/>
          <w:sz w:val="22"/>
          <w:szCs w:val="22"/>
          <w:lang w:eastAsia="en-US"/>
        </w:rPr>
        <w:pict>
          <v:shape id="_x0000_i4828" type="#_x0000_t75" style="width:57.75pt;height:12.75pt">
            <v:imagedata r:id="rId3439" o:title=""/>
          </v:shape>
        </w:pict>
      </w:r>
      <w:r w:rsidR="001242A6" w:rsidRPr="001242A6">
        <w:rPr>
          <w:rFonts w:eastAsia="Calibri"/>
          <w:sz w:val="22"/>
          <w:szCs w:val="22"/>
          <w:lang w:eastAsia="en-US"/>
        </w:rPr>
        <w:t xml:space="preserve">, </w:t>
      </w:r>
      <w:r w:rsidRPr="00DD029A">
        <w:rPr>
          <w:rFonts w:eastAsia="Calibri"/>
          <w:position w:val="-10"/>
          <w:sz w:val="22"/>
          <w:szCs w:val="22"/>
          <w:lang w:eastAsia="en-US"/>
        </w:rPr>
        <w:pict>
          <v:shape id="_x0000_i4829" type="#_x0000_t75" style="width:59.25pt;height:18pt">
            <v:imagedata r:id="rId3440" o:title=""/>
          </v:shape>
        </w:pict>
      </w:r>
      <w:r w:rsidR="001242A6" w:rsidRPr="001242A6">
        <w:rPr>
          <w:rFonts w:eastAsia="Calibri"/>
          <w:sz w:val="22"/>
          <w:szCs w:val="22"/>
          <w:lang w:eastAsia="en-US"/>
        </w:rPr>
        <w:t xml:space="preserve">, </w:t>
      </w:r>
      <w:proofErr w:type="spellStart"/>
      <w:r w:rsidR="001242A6" w:rsidRPr="001242A6">
        <w:rPr>
          <w:rFonts w:eastAsia="Calibri"/>
          <w:sz w:val="22"/>
          <w:szCs w:val="22"/>
          <w:lang w:eastAsia="en-US"/>
        </w:rPr>
        <w:t>when</w:t>
      </w:r>
      <w:proofErr w:type="spellEnd"/>
      <w:r w:rsidR="001242A6" w:rsidRPr="001242A6">
        <w:rPr>
          <w:rFonts w:eastAsia="Calibri"/>
          <w:sz w:val="22"/>
          <w:szCs w:val="22"/>
          <w:lang w:eastAsia="en-US"/>
        </w:rPr>
        <w:t xml:space="preserve"> </w:t>
      </w:r>
      <w:r w:rsidRPr="00DD029A">
        <w:rPr>
          <w:rFonts w:eastAsia="Calibri"/>
          <w:position w:val="-6"/>
          <w:sz w:val="22"/>
          <w:szCs w:val="22"/>
          <w:lang w:eastAsia="en-US"/>
        </w:rPr>
        <w:pict>
          <v:shape id="_x0000_i4830" type="#_x0000_t75" style="width:33.75pt;height:13.5pt">
            <v:imagedata r:id="rId3441" o:title=""/>
          </v:shape>
        </w:pict>
      </w:r>
      <w:r w:rsidR="001242A6" w:rsidRPr="001242A6">
        <w:rPr>
          <w:rFonts w:eastAsia="Calibri"/>
          <w:sz w:val="22"/>
          <w:szCs w:val="22"/>
          <w:lang w:eastAsia="en-US"/>
        </w:rPr>
        <w:t>.</w:t>
      </w:r>
    </w:p>
    <w:p w:rsidR="001242A6" w:rsidRPr="001242A6" w:rsidRDefault="001242A6" w:rsidP="005454C6">
      <w:pPr>
        <w:spacing w:after="120"/>
        <w:ind w:firstLine="340"/>
        <w:jc w:val="both"/>
        <w:rPr>
          <w:rFonts w:eastAsia="Calibri"/>
          <w:sz w:val="22"/>
          <w:szCs w:val="22"/>
          <w:lang w:val="en-US" w:eastAsia="en-US"/>
        </w:rPr>
      </w:pPr>
      <w:r w:rsidRPr="001242A6">
        <w:rPr>
          <w:rFonts w:eastAsia="Calibri"/>
          <w:sz w:val="22"/>
          <w:szCs w:val="22"/>
          <w:lang w:val="en-US" w:eastAsia="en-US"/>
        </w:rPr>
        <w:lastRenderedPageBreak/>
        <w:t>In the Fig. 21.11 b) it is presented graph of the function</w:t>
      </w:r>
      <w:r>
        <w:rPr>
          <w:noProof/>
          <w:position w:val="-10"/>
          <w:sz w:val="22"/>
          <w:szCs w:val="22"/>
          <w:lang w:eastAsia="uk-UA"/>
        </w:rPr>
        <w:drawing>
          <wp:inline distT="0" distB="0" distL="0" distR="0">
            <wp:extent cx="352425" cy="219075"/>
            <wp:effectExtent l="0" t="0" r="9525" b="0"/>
            <wp:docPr id="17846" name="Рисунок 17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46"/>
                    <pic:cNvPicPr>
                      <a:picLocks noChangeAspect="1" noChangeArrowheads="1"/>
                    </pic:cNvPicPr>
                  </pic:nvPicPr>
                  <pic:blipFill>
                    <a:blip r:embed="rId3442" cstate="print"/>
                    <a:srcRect/>
                    <a:stretch>
                      <a:fillRect/>
                    </a:stretch>
                  </pic:blipFill>
                  <pic:spPr bwMode="auto">
                    <a:xfrm>
                      <a:off x="0" y="0"/>
                      <a:ext cx="352425" cy="219075"/>
                    </a:xfrm>
                    <a:prstGeom prst="rect">
                      <a:avLst/>
                    </a:prstGeom>
                    <a:noFill/>
                    <a:ln w="9525">
                      <a:noFill/>
                      <a:miter lim="800000"/>
                      <a:headEnd/>
                      <a:tailEnd/>
                    </a:ln>
                  </pic:spPr>
                </pic:pic>
              </a:graphicData>
            </a:graphic>
          </wp:inline>
        </w:drawing>
      </w:r>
      <w:r w:rsidRPr="001242A6">
        <w:rPr>
          <w:rFonts w:eastAsia="Calibri"/>
          <w:sz w:val="22"/>
          <w:szCs w:val="22"/>
          <w:lang w:val="en-US" w:eastAsia="en-US"/>
        </w:rPr>
        <w:t xml:space="preserve"> defined in a such way – the function of on-intervals distribution of generalized statistical probabilities on the set </w:t>
      </w:r>
      <w:r w:rsidR="00DD029A" w:rsidRPr="00DD029A">
        <w:rPr>
          <w:position w:val="-28"/>
          <w:sz w:val="22"/>
          <w:szCs w:val="22"/>
          <w:lang w:val="ru-RU" w:eastAsia="en-US"/>
        </w:rPr>
        <w:pict>
          <v:shape id="_x0000_i4831" type="#_x0000_t75" style="width:78pt;height:33.75pt">
            <v:imagedata r:id="rId3443" o:title=""/>
          </v:shape>
        </w:pict>
      </w:r>
      <w:r w:rsidRPr="001242A6">
        <w:rPr>
          <w:rFonts w:eastAsia="Calibri"/>
          <w:sz w:val="22"/>
          <w:szCs w:val="22"/>
          <w:lang w:val="en-US" w:eastAsia="en-US"/>
        </w:rPr>
        <w:t xml:space="preserve"> </w:t>
      </w:r>
      <w:r>
        <w:rPr>
          <w:noProof/>
          <w:position w:val="-10"/>
          <w:sz w:val="22"/>
          <w:szCs w:val="22"/>
          <w:lang w:eastAsia="uk-UA"/>
        </w:rPr>
        <w:drawing>
          <wp:inline distT="0" distB="0" distL="0" distR="0">
            <wp:extent cx="352425" cy="190500"/>
            <wp:effectExtent l="19050" t="0" r="9525" b="0"/>
            <wp:docPr id="17848" name="Рисунок 17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48"/>
                    <pic:cNvPicPr>
                      <a:picLocks noChangeAspect="1" noChangeArrowheads="1"/>
                    </pic:cNvPicPr>
                  </pic:nvPicPr>
                  <pic:blipFill>
                    <a:blip r:embed="rId3444" cstate="print"/>
                    <a:srcRect/>
                    <a:stretch>
                      <a:fillRect/>
                    </a:stretch>
                  </pic:blipFill>
                  <pic:spPr bwMode="auto">
                    <a:xfrm>
                      <a:off x="0" y="0"/>
                      <a:ext cx="352425" cy="190500"/>
                    </a:xfrm>
                    <a:prstGeom prst="rect">
                      <a:avLst/>
                    </a:prstGeom>
                    <a:noFill/>
                    <a:ln w="9525">
                      <a:noFill/>
                      <a:miter lim="800000"/>
                      <a:headEnd/>
                      <a:tailEnd/>
                    </a:ln>
                  </pic:spPr>
                </pic:pic>
              </a:graphicData>
            </a:graphic>
          </wp:inline>
        </w:drawing>
      </w:r>
      <w:r w:rsidRPr="001242A6">
        <w:rPr>
          <w:rFonts w:eastAsia="Calibri"/>
          <w:sz w:val="22"/>
          <w:szCs w:val="22"/>
          <w:lang w:val="en-US" w:eastAsia="en-US"/>
        </w:rPr>
        <w:t xml:space="preserve">, </w:t>
      </w:r>
      <w:r>
        <w:rPr>
          <w:noProof/>
          <w:position w:val="-10"/>
          <w:sz w:val="22"/>
          <w:szCs w:val="22"/>
          <w:lang w:eastAsia="uk-UA"/>
        </w:rPr>
        <w:drawing>
          <wp:inline distT="0" distB="0" distL="0" distR="0">
            <wp:extent cx="800100" cy="190500"/>
            <wp:effectExtent l="19050" t="0" r="0" b="0"/>
            <wp:docPr id="17849" name="Рисунок 17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49"/>
                    <pic:cNvPicPr>
                      <a:picLocks noChangeAspect="1" noChangeArrowheads="1"/>
                    </pic:cNvPicPr>
                  </pic:nvPicPr>
                  <pic:blipFill>
                    <a:blip r:embed="rId3445" cstate="print"/>
                    <a:srcRect/>
                    <a:stretch>
                      <a:fillRect/>
                    </a:stretch>
                  </pic:blipFill>
                  <pic:spPr bwMode="auto">
                    <a:xfrm>
                      <a:off x="0" y="0"/>
                      <a:ext cx="800100" cy="190500"/>
                    </a:xfrm>
                    <a:prstGeom prst="rect">
                      <a:avLst/>
                    </a:prstGeom>
                    <a:noFill/>
                    <a:ln w="9525">
                      <a:noFill/>
                      <a:miter lim="800000"/>
                      <a:headEnd/>
                      <a:tailEnd/>
                    </a:ln>
                  </pic:spPr>
                </pic:pic>
              </a:graphicData>
            </a:graphic>
          </wp:inline>
        </w:drawing>
      </w:r>
      <w:r w:rsidRPr="001242A6">
        <w:rPr>
          <w:rFonts w:eastAsia="Calibri"/>
          <w:sz w:val="22"/>
          <w:szCs w:val="22"/>
          <w:lang w:val="en-US" w:eastAsia="en-US"/>
        </w:rPr>
        <w:t xml:space="preserve">, </w:t>
      </w:r>
      <w:r>
        <w:rPr>
          <w:noProof/>
          <w:position w:val="-10"/>
          <w:sz w:val="22"/>
          <w:szCs w:val="22"/>
          <w:lang w:eastAsia="uk-UA"/>
        </w:rPr>
        <w:drawing>
          <wp:inline distT="0" distB="0" distL="0" distR="0">
            <wp:extent cx="438150" cy="219075"/>
            <wp:effectExtent l="0" t="0" r="0" b="0"/>
            <wp:docPr id="17850" name="Рисунок 17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50"/>
                    <pic:cNvPicPr>
                      <a:picLocks noChangeAspect="1" noChangeArrowheads="1"/>
                    </pic:cNvPicPr>
                  </pic:nvPicPr>
                  <pic:blipFill>
                    <a:blip r:embed="rId3446" cstate="print"/>
                    <a:srcRect/>
                    <a:stretch>
                      <a:fillRect/>
                    </a:stretch>
                  </pic:blipFill>
                  <pic:spPr bwMode="auto">
                    <a:xfrm>
                      <a:off x="0" y="0"/>
                      <a:ext cx="438150" cy="219075"/>
                    </a:xfrm>
                    <a:prstGeom prst="rect">
                      <a:avLst/>
                    </a:prstGeom>
                    <a:noFill/>
                    <a:ln w="9525">
                      <a:noFill/>
                      <a:miter lim="800000"/>
                      <a:headEnd/>
                      <a:tailEnd/>
                    </a:ln>
                  </pic:spPr>
                </pic:pic>
              </a:graphicData>
            </a:graphic>
          </wp:inline>
        </w:drawing>
      </w:r>
      <w:r w:rsidRPr="001242A6">
        <w:rPr>
          <w:rFonts w:eastAsia="Calibri"/>
          <w:sz w:val="22"/>
          <w:szCs w:val="22"/>
          <w:lang w:val="en-US" w:eastAsia="en-US"/>
        </w:rPr>
        <w:t xml:space="preserve">, by the intervals </w:t>
      </w:r>
      <w:r w:rsidR="00DD029A" w:rsidRPr="00DD029A">
        <w:rPr>
          <w:position w:val="-12"/>
          <w:sz w:val="22"/>
          <w:szCs w:val="22"/>
          <w:lang w:eastAsia="en-US"/>
        </w:rPr>
        <w:pict>
          <v:shape id="_x0000_i4832" type="#_x0000_t75" style="width:43.5pt;height:18pt">
            <v:imagedata r:id="rId3447" o:title=""/>
          </v:shape>
        </w:pict>
      </w:r>
      <w:r w:rsidRPr="001242A6">
        <w:rPr>
          <w:rFonts w:eastAsia="Calibri"/>
          <w:sz w:val="22"/>
          <w:szCs w:val="22"/>
          <w:lang w:val="en-US" w:eastAsia="en-US"/>
        </w:rPr>
        <w:t xml:space="preserve"> </w:t>
      </w:r>
      <w:r>
        <w:rPr>
          <w:noProof/>
          <w:position w:val="-10"/>
          <w:sz w:val="22"/>
          <w:szCs w:val="22"/>
          <w:lang w:eastAsia="uk-UA"/>
        </w:rPr>
        <w:drawing>
          <wp:inline distT="0" distB="0" distL="0" distR="0">
            <wp:extent cx="438150" cy="219075"/>
            <wp:effectExtent l="0" t="0" r="0" b="0"/>
            <wp:docPr id="17852" name="Рисунок 17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52"/>
                    <pic:cNvPicPr>
                      <a:picLocks noChangeAspect="1" noChangeArrowheads="1"/>
                    </pic:cNvPicPr>
                  </pic:nvPicPr>
                  <pic:blipFill>
                    <a:blip r:embed="rId3448" cstate="print"/>
                    <a:srcRect/>
                    <a:stretch>
                      <a:fillRect/>
                    </a:stretch>
                  </pic:blipFill>
                  <pic:spPr bwMode="auto">
                    <a:xfrm>
                      <a:off x="0" y="0"/>
                      <a:ext cx="438150" cy="219075"/>
                    </a:xfrm>
                    <a:prstGeom prst="rect">
                      <a:avLst/>
                    </a:prstGeom>
                    <a:noFill/>
                    <a:ln w="9525">
                      <a:noFill/>
                      <a:miter lim="800000"/>
                      <a:headEnd/>
                      <a:tailEnd/>
                    </a:ln>
                  </pic:spPr>
                </pic:pic>
              </a:graphicData>
            </a:graphic>
          </wp:inline>
        </w:drawing>
      </w:r>
      <w:r w:rsidRPr="001242A6">
        <w:rPr>
          <w:rFonts w:eastAsia="Calibri"/>
          <w:sz w:val="22"/>
          <w:szCs w:val="22"/>
          <w:lang w:val="en-US" w:eastAsia="en-US"/>
        </w:rPr>
        <w:t>, with the density (see Fig. 21.9, Fig. 21.10)</w:t>
      </w:r>
    </w:p>
    <w:p w:rsidR="001242A6" w:rsidRPr="001242A6" w:rsidRDefault="00DD029A" w:rsidP="005454C6">
      <w:pPr>
        <w:widowControl w:val="0"/>
        <w:spacing w:after="120"/>
        <w:ind w:firstLine="340"/>
        <w:jc w:val="center"/>
        <w:rPr>
          <w:position w:val="-70"/>
          <w:sz w:val="22"/>
          <w:szCs w:val="22"/>
          <w:lang w:val="en-US" w:eastAsia="en-US"/>
        </w:rPr>
      </w:pPr>
      <w:r w:rsidRPr="00DD029A">
        <w:rPr>
          <w:position w:val="-70"/>
          <w:sz w:val="22"/>
          <w:szCs w:val="22"/>
          <w:lang w:val="en-US" w:eastAsia="en-US"/>
        </w:rPr>
        <w:pict>
          <v:shape id="_x0000_i4833" type="#_x0000_t75" style="width:186pt;height:75.75pt">
            <v:imagedata r:id="rId3449" o:title=""/>
          </v:shape>
        </w:pict>
      </w:r>
    </w:p>
    <w:p w:rsidR="001242A6" w:rsidRPr="001242A6" w:rsidRDefault="001242A6" w:rsidP="005454C6">
      <w:pPr>
        <w:widowControl w:val="0"/>
        <w:spacing w:before="240" w:after="120"/>
        <w:ind w:firstLine="340"/>
        <w:jc w:val="center"/>
        <w:rPr>
          <w:rFonts w:eastAsia="Calibri"/>
          <w:sz w:val="22"/>
          <w:szCs w:val="22"/>
          <w:lang w:val="en-US" w:eastAsia="en-US"/>
        </w:rPr>
      </w:pPr>
      <w:r>
        <w:rPr>
          <w:rFonts w:eastAsia="Calibri"/>
          <w:noProof/>
          <w:sz w:val="22"/>
          <w:szCs w:val="22"/>
          <w:lang w:eastAsia="uk-UA"/>
        </w:rPr>
        <w:drawing>
          <wp:inline distT="0" distB="0" distL="0" distR="0">
            <wp:extent cx="3238500" cy="2762250"/>
            <wp:effectExtent l="19050" t="0" r="0" b="0"/>
            <wp:docPr id="17854" name="Рисунок 17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54"/>
                    <pic:cNvPicPr>
                      <a:picLocks noChangeAspect="1" noChangeArrowheads="1"/>
                    </pic:cNvPicPr>
                  </pic:nvPicPr>
                  <pic:blipFill>
                    <a:blip r:embed="rId3450" cstate="print"/>
                    <a:srcRect/>
                    <a:stretch>
                      <a:fillRect/>
                    </a:stretch>
                  </pic:blipFill>
                  <pic:spPr bwMode="auto">
                    <a:xfrm>
                      <a:off x="0" y="0"/>
                      <a:ext cx="3238500" cy="2762250"/>
                    </a:xfrm>
                    <a:prstGeom prst="rect">
                      <a:avLst/>
                    </a:prstGeom>
                    <a:solidFill>
                      <a:srgbClr val="FFFFFF"/>
                    </a:solidFill>
                    <a:ln w="9525">
                      <a:noFill/>
                      <a:miter lim="800000"/>
                      <a:headEnd/>
                      <a:tailEnd/>
                    </a:ln>
                  </pic:spPr>
                </pic:pic>
              </a:graphicData>
            </a:graphic>
          </wp:inline>
        </w:drawing>
      </w:r>
    </w:p>
    <w:p w:rsidR="001242A6" w:rsidRPr="001242A6" w:rsidRDefault="001242A6" w:rsidP="005454C6">
      <w:pPr>
        <w:widowControl w:val="0"/>
        <w:spacing w:before="240" w:after="120"/>
        <w:ind w:firstLine="340"/>
        <w:jc w:val="center"/>
        <w:rPr>
          <w:rFonts w:eastAsia="Calibri"/>
          <w:sz w:val="22"/>
          <w:szCs w:val="22"/>
          <w:lang w:val="en-US" w:eastAsia="en-US"/>
        </w:rPr>
      </w:pPr>
      <w:r w:rsidRPr="001242A6">
        <w:rPr>
          <w:rFonts w:eastAsia="Calibri"/>
          <w:sz w:val="22"/>
          <w:szCs w:val="22"/>
          <w:lang w:val="en-US" w:eastAsia="en-US"/>
        </w:rPr>
        <w:t>Fig</w:t>
      </w:r>
      <w:r w:rsidRPr="001242A6">
        <w:rPr>
          <w:rFonts w:eastAsia="Calibri"/>
          <w:sz w:val="22"/>
          <w:szCs w:val="22"/>
          <w:lang w:eastAsia="en-US"/>
        </w:rPr>
        <w:t>. 21.10</w:t>
      </w:r>
    </w:p>
    <w:p w:rsidR="001242A6" w:rsidRPr="001242A6" w:rsidRDefault="001242A6" w:rsidP="001242A6">
      <w:pPr>
        <w:widowControl w:val="0"/>
        <w:spacing w:line="283" w:lineRule="auto"/>
        <w:ind w:firstLine="340"/>
        <w:jc w:val="both"/>
        <w:rPr>
          <w:rFonts w:eastAsia="Calibri"/>
          <w:sz w:val="22"/>
          <w:szCs w:val="22"/>
          <w:lang w:val="en-US" w:eastAsia="en-US"/>
        </w:rPr>
      </w:pPr>
      <w:r w:rsidRPr="001242A6">
        <w:rPr>
          <w:rFonts w:eastAsia="Calibri"/>
          <w:sz w:val="22"/>
          <w:szCs w:val="22"/>
          <w:lang w:val="en-US" w:eastAsia="en-US"/>
        </w:rPr>
        <w:t>Notice</w:t>
      </w:r>
      <w:r w:rsidRPr="001242A6">
        <w:rPr>
          <w:rFonts w:eastAsia="Calibri"/>
          <w:sz w:val="22"/>
          <w:szCs w:val="22"/>
          <w:lang w:eastAsia="en-US"/>
        </w:rPr>
        <w:t xml:space="preserve">, </w:t>
      </w:r>
      <w:r w:rsidRPr="001242A6">
        <w:rPr>
          <w:rFonts w:eastAsia="Calibri"/>
          <w:sz w:val="22"/>
          <w:szCs w:val="22"/>
          <w:lang w:val="en-US" w:eastAsia="en-US"/>
        </w:rPr>
        <w:t>in the program</w:t>
      </w:r>
      <w:r w:rsidRPr="001242A6">
        <w:rPr>
          <w:rFonts w:eastAsia="Calibri"/>
          <w:sz w:val="22"/>
          <w:szCs w:val="22"/>
          <w:lang w:eastAsia="en-US"/>
        </w:rPr>
        <w:t xml:space="preserve"> Gran1 </w:t>
      </w:r>
      <w:r w:rsidRPr="001242A6">
        <w:rPr>
          <w:rFonts w:eastAsia="Calibri"/>
          <w:sz w:val="22"/>
          <w:szCs w:val="22"/>
          <w:lang w:val="en-US" w:eastAsia="en-US"/>
        </w:rPr>
        <w:t xml:space="preserve">there is a command destined for automatic rebuilding graph of a function </w:t>
      </w:r>
      <w:r w:rsidR="00DD029A" w:rsidRPr="00DD029A">
        <w:rPr>
          <w:rFonts w:eastAsia="Calibri"/>
          <w:position w:val="-10"/>
          <w:sz w:val="22"/>
          <w:szCs w:val="22"/>
          <w:lang w:eastAsia="en-US"/>
        </w:rPr>
        <w:pict>
          <v:shape id="_x0000_i4834" type="#_x0000_t75" style="width:24pt;height:15pt">
            <v:imagedata r:id="rId3451" o:title=""/>
          </v:shape>
        </w:pict>
      </w:r>
      <w:r w:rsidRPr="001242A6">
        <w:rPr>
          <w:rFonts w:eastAsia="Calibri"/>
          <w:sz w:val="22"/>
          <w:szCs w:val="22"/>
          <w:lang w:eastAsia="en-US"/>
        </w:rPr>
        <w:t xml:space="preserve">, </w:t>
      </w:r>
      <w:r w:rsidRPr="001242A6">
        <w:rPr>
          <w:rFonts w:eastAsia="Calibri"/>
          <w:sz w:val="22"/>
          <w:szCs w:val="22"/>
          <w:lang w:val="en-US" w:eastAsia="en-US"/>
        </w:rPr>
        <w:t>of on-intervals distribution of generalized statistical probabilities in the case of grinding corresponding intervals</w:t>
      </w:r>
      <w:r w:rsidRPr="001242A6">
        <w:rPr>
          <w:rFonts w:eastAsia="Calibri"/>
          <w:sz w:val="22"/>
          <w:szCs w:val="22"/>
          <w:lang w:eastAsia="en-US"/>
        </w:rPr>
        <w:t xml:space="preserve"> </w:t>
      </w:r>
      <w:r w:rsidR="00DD029A" w:rsidRPr="00DD029A">
        <w:rPr>
          <w:position w:val="-12"/>
          <w:sz w:val="22"/>
          <w:szCs w:val="22"/>
          <w:lang w:eastAsia="en-US"/>
        </w:rPr>
        <w:pict>
          <v:shape id="_x0000_i4835" type="#_x0000_t75" style="width:42pt;height:18pt">
            <v:imagedata r:id="rId3452" o:title=""/>
          </v:shape>
        </w:pict>
      </w:r>
      <w:r w:rsidRPr="001242A6">
        <w:rPr>
          <w:rFonts w:eastAsia="Calibri"/>
          <w:sz w:val="22"/>
          <w:szCs w:val="22"/>
          <w:lang w:eastAsia="en-US"/>
        </w:rPr>
        <w:t xml:space="preserve"> (</w:t>
      </w:r>
      <w:r w:rsidRPr="001242A6">
        <w:rPr>
          <w:rFonts w:eastAsia="Calibri"/>
          <w:sz w:val="22"/>
          <w:szCs w:val="22"/>
          <w:lang w:val="en-US" w:eastAsia="en-US"/>
        </w:rPr>
        <w:t>due to increasing their quantity</w:t>
      </w:r>
      <w:r w:rsidRPr="001242A6">
        <w:rPr>
          <w:rFonts w:eastAsia="Calibri"/>
          <w:sz w:val="22"/>
          <w:szCs w:val="22"/>
          <w:lang w:eastAsia="en-US"/>
        </w:rPr>
        <w:t>) (</w:t>
      </w:r>
      <w:r w:rsidRPr="001242A6">
        <w:rPr>
          <w:rFonts w:eastAsia="Calibri"/>
          <w:sz w:val="22"/>
          <w:szCs w:val="22"/>
          <w:lang w:val="en-US" w:eastAsia="en-US"/>
        </w:rPr>
        <w:t>see</w:t>
      </w:r>
      <w:r w:rsidRPr="001242A6">
        <w:rPr>
          <w:rFonts w:eastAsia="Calibri"/>
          <w:sz w:val="22"/>
          <w:szCs w:val="22"/>
          <w:lang w:eastAsia="en-US"/>
        </w:rPr>
        <w:t xml:space="preserve"> </w:t>
      </w:r>
      <w:r w:rsidRPr="001242A6">
        <w:rPr>
          <w:rFonts w:eastAsia="Calibri"/>
          <w:sz w:val="22"/>
          <w:szCs w:val="22"/>
          <w:lang w:val="en-US" w:eastAsia="en-US"/>
        </w:rPr>
        <w:t>Fig</w:t>
      </w:r>
      <w:r w:rsidRPr="001242A6">
        <w:rPr>
          <w:rFonts w:eastAsia="Calibri"/>
          <w:sz w:val="22"/>
          <w:szCs w:val="22"/>
          <w:lang w:eastAsia="en-US"/>
        </w:rPr>
        <w:t>. 21.11 </w:t>
      </w:r>
      <w:r w:rsidRPr="001242A6">
        <w:rPr>
          <w:rFonts w:eastAsia="Calibri"/>
          <w:sz w:val="22"/>
          <w:szCs w:val="22"/>
          <w:lang w:val="en-US" w:eastAsia="en-US"/>
        </w:rPr>
        <w:t>a</w:t>
      </w:r>
      <w:r w:rsidRPr="001242A6">
        <w:rPr>
          <w:rFonts w:eastAsia="Calibri"/>
          <w:sz w:val="22"/>
          <w:szCs w:val="22"/>
          <w:lang w:eastAsia="en-US"/>
        </w:rPr>
        <w:t xml:space="preserve">) </w:t>
      </w:r>
      <w:r w:rsidRPr="001242A6">
        <w:rPr>
          <w:rFonts w:eastAsia="Calibri"/>
          <w:sz w:val="22"/>
          <w:szCs w:val="22"/>
          <w:lang w:eastAsia="en-US"/>
        </w:rPr>
        <w:noBreakHyphen/>
        <w:t xml:space="preserve"> </w:t>
      </w:r>
      <w:r w:rsidRPr="001242A6">
        <w:rPr>
          <w:rFonts w:eastAsia="Calibri"/>
          <w:sz w:val="22"/>
          <w:szCs w:val="22"/>
          <w:lang w:val="en-US" w:eastAsia="en-US"/>
        </w:rPr>
        <w:t>Fig</w:t>
      </w:r>
      <w:r w:rsidRPr="001242A6">
        <w:rPr>
          <w:rFonts w:eastAsia="Calibri"/>
          <w:sz w:val="22"/>
          <w:szCs w:val="22"/>
          <w:lang w:eastAsia="en-US"/>
        </w:rPr>
        <w:t>. 21.11 </w:t>
      </w:r>
      <w:r w:rsidRPr="001242A6">
        <w:rPr>
          <w:rFonts w:eastAsia="Calibri"/>
          <w:sz w:val="22"/>
          <w:szCs w:val="22"/>
          <w:lang w:val="en-US" w:eastAsia="en-US"/>
        </w:rPr>
        <w:t>e</w:t>
      </w:r>
      <w:r w:rsidRPr="001242A6">
        <w:rPr>
          <w:rFonts w:eastAsia="Calibri"/>
          <w:sz w:val="22"/>
          <w:szCs w:val="22"/>
          <w:lang w:eastAsia="en-US"/>
        </w:rPr>
        <w:t>)).</w:t>
      </w:r>
    </w:p>
    <w:p w:rsidR="001242A6" w:rsidRPr="001242A6" w:rsidRDefault="001242A6" w:rsidP="001242A6">
      <w:pPr>
        <w:widowControl w:val="0"/>
        <w:spacing w:before="120" w:after="120"/>
        <w:jc w:val="center"/>
        <w:rPr>
          <w:rFonts w:eastAsia="Calibri"/>
          <w:sz w:val="22"/>
          <w:szCs w:val="22"/>
          <w:lang w:val="en-US" w:eastAsia="en-US"/>
        </w:rPr>
      </w:pPr>
      <w:r>
        <w:rPr>
          <w:rFonts w:eastAsia="Calibri"/>
          <w:noProof/>
          <w:sz w:val="22"/>
          <w:szCs w:val="22"/>
          <w:lang w:eastAsia="uk-UA"/>
        </w:rPr>
        <w:lastRenderedPageBreak/>
        <w:drawing>
          <wp:inline distT="0" distB="0" distL="0" distR="0">
            <wp:extent cx="4381500" cy="3095625"/>
            <wp:effectExtent l="19050" t="0" r="0" b="0"/>
            <wp:docPr id="17859" name="Рисунок 17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59"/>
                    <pic:cNvPicPr>
                      <a:picLocks noChangeAspect="1" noChangeArrowheads="1"/>
                    </pic:cNvPicPr>
                  </pic:nvPicPr>
                  <pic:blipFill>
                    <a:blip r:embed="rId3453" cstate="print"/>
                    <a:srcRect/>
                    <a:stretch>
                      <a:fillRect/>
                    </a:stretch>
                  </pic:blipFill>
                  <pic:spPr bwMode="auto">
                    <a:xfrm>
                      <a:off x="0" y="0"/>
                      <a:ext cx="4381500" cy="3095625"/>
                    </a:xfrm>
                    <a:prstGeom prst="rect">
                      <a:avLst/>
                    </a:prstGeom>
                    <a:noFill/>
                    <a:ln w="9525">
                      <a:noFill/>
                      <a:miter lim="800000"/>
                      <a:headEnd/>
                      <a:tailEnd/>
                    </a:ln>
                  </pic:spPr>
                </pic:pic>
              </a:graphicData>
            </a:graphic>
          </wp:inline>
        </w:drawing>
      </w:r>
    </w:p>
    <w:p w:rsidR="001242A6" w:rsidRPr="001242A6" w:rsidRDefault="001242A6" w:rsidP="001242A6">
      <w:pPr>
        <w:widowControl w:val="0"/>
        <w:spacing w:before="120" w:after="120"/>
        <w:jc w:val="center"/>
      </w:pPr>
      <w:r w:rsidRPr="001242A6">
        <w:rPr>
          <w:rFonts w:eastAsia="Calibri"/>
          <w:sz w:val="22"/>
          <w:szCs w:val="22"/>
          <w:lang w:val="en-US" w:eastAsia="en-US"/>
        </w:rPr>
        <w:t>Fig</w:t>
      </w:r>
      <w:r w:rsidRPr="001242A6">
        <w:rPr>
          <w:rFonts w:eastAsia="Calibri"/>
          <w:sz w:val="22"/>
          <w:szCs w:val="22"/>
          <w:lang w:eastAsia="en-US"/>
        </w:rPr>
        <w:t>. 21.11 </w:t>
      </w:r>
      <w:r w:rsidRPr="001242A6">
        <w:rPr>
          <w:rFonts w:eastAsia="Calibri"/>
          <w:sz w:val="22"/>
          <w:szCs w:val="22"/>
          <w:lang w:val="en-US" w:eastAsia="en-US"/>
        </w:rPr>
        <w:t>a</w:t>
      </w:r>
      <w:r w:rsidRPr="001242A6">
        <w:rPr>
          <w:rFonts w:eastAsia="Calibri"/>
          <w:sz w:val="22"/>
          <w:szCs w:val="22"/>
          <w:lang w:eastAsia="en-US"/>
        </w:rPr>
        <w:t>)</w:t>
      </w:r>
    </w:p>
    <w:p w:rsidR="001242A6" w:rsidRPr="001242A6" w:rsidRDefault="001242A6" w:rsidP="001242A6">
      <w:pPr>
        <w:widowControl w:val="0"/>
        <w:spacing w:before="120" w:after="120"/>
        <w:jc w:val="center"/>
        <w:rPr>
          <w:rFonts w:eastAsia="Calibri"/>
          <w:sz w:val="22"/>
          <w:szCs w:val="22"/>
          <w:lang w:val="en-US" w:eastAsia="en-US"/>
        </w:rPr>
      </w:pPr>
      <w:r>
        <w:rPr>
          <w:rFonts w:eastAsia="Calibri"/>
          <w:noProof/>
          <w:sz w:val="22"/>
          <w:szCs w:val="22"/>
          <w:lang w:eastAsia="uk-UA"/>
        </w:rPr>
        <w:drawing>
          <wp:inline distT="0" distB="0" distL="0" distR="0">
            <wp:extent cx="4381500" cy="3095625"/>
            <wp:effectExtent l="19050" t="0" r="0" b="0"/>
            <wp:docPr id="17860" name="Рисунок 17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60"/>
                    <pic:cNvPicPr>
                      <a:picLocks noChangeAspect="1" noChangeArrowheads="1"/>
                    </pic:cNvPicPr>
                  </pic:nvPicPr>
                  <pic:blipFill>
                    <a:blip r:embed="rId3454" cstate="print"/>
                    <a:srcRect/>
                    <a:stretch>
                      <a:fillRect/>
                    </a:stretch>
                  </pic:blipFill>
                  <pic:spPr bwMode="auto">
                    <a:xfrm>
                      <a:off x="0" y="0"/>
                      <a:ext cx="4381500" cy="3095625"/>
                    </a:xfrm>
                    <a:prstGeom prst="rect">
                      <a:avLst/>
                    </a:prstGeom>
                    <a:noFill/>
                    <a:ln w="9525">
                      <a:noFill/>
                      <a:miter lim="800000"/>
                      <a:headEnd/>
                      <a:tailEnd/>
                    </a:ln>
                  </pic:spPr>
                </pic:pic>
              </a:graphicData>
            </a:graphic>
          </wp:inline>
        </w:drawing>
      </w:r>
    </w:p>
    <w:p w:rsidR="001242A6" w:rsidRPr="001242A6" w:rsidRDefault="001242A6" w:rsidP="001242A6">
      <w:pPr>
        <w:widowControl w:val="0"/>
        <w:jc w:val="center"/>
      </w:pPr>
      <w:r w:rsidRPr="001242A6">
        <w:rPr>
          <w:rFonts w:eastAsia="Calibri"/>
          <w:sz w:val="22"/>
          <w:szCs w:val="22"/>
          <w:lang w:val="en-US" w:eastAsia="en-US"/>
        </w:rPr>
        <w:t>Fig</w:t>
      </w:r>
      <w:r w:rsidRPr="001242A6">
        <w:rPr>
          <w:rFonts w:eastAsia="Calibri"/>
          <w:sz w:val="22"/>
          <w:szCs w:val="22"/>
          <w:lang w:eastAsia="en-US"/>
        </w:rPr>
        <w:t>. 21.11 </w:t>
      </w:r>
      <w:r w:rsidRPr="001242A6">
        <w:rPr>
          <w:rFonts w:eastAsia="Calibri"/>
          <w:sz w:val="22"/>
          <w:szCs w:val="22"/>
          <w:lang w:val="en-US" w:eastAsia="en-US"/>
        </w:rPr>
        <w:t>b</w:t>
      </w:r>
      <w:r w:rsidRPr="001242A6">
        <w:rPr>
          <w:rFonts w:eastAsia="Calibri"/>
          <w:sz w:val="22"/>
          <w:szCs w:val="22"/>
          <w:lang w:eastAsia="en-US"/>
        </w:rPr>
        <w:t>)</w:t>
      </w:r>
    </w:p>
    <w:p w:rsidR="001242A6" w:rsidRPr="001242A6" w:rsidRDefault="001242A6" w:rsidP="001242A6">
      <w:pPr>
        <w:widowControl w:val="0"/>
        <w:spacing w:before="120" w:after="120"/>
        <w:jc w:val="center"/>
        <w:rPr>
          <w:rFonts w:eastAsia="Calibri"/>
          <w:sz w:val="22"/>
          <w:szCs w:val="22"/>
          <w:lang w:val="en-US" w:eastAsia="en-US"/>
        </w:rPr>
      </w:pPr>
      <w:r>
        <w:rPr>
          <w:rFonts w:eastAsia="Calibri"/>
          <w:noProof/>
          <w:sz w:val="22"/>
          <w:szCs w:val="22"/>
          <w:lang w:eastAsia="uk-UA"/>
        </w:rPr>
        <w:lastRenderedPageBreak/>
        <w:drawing>
          <wp:inline distT="0" distB="0" distL="0" distR="0">
            <wp:extent cx="4391025" cy="3105150"/>
            <wp:effectExtent l="19050" t="0" r="9525" b="0"/>
            <wp:docPr id="17861" name="Рисунок 17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61"/>
                    <pic:cNvPicPr>
                      <a:picLocks noChangeAspect="1" noChangeArrowheads="1"/>
                    </pic:cNvPicPr>
                  </pic:nvPicPr>
                  <pic:blipFill>
                    <a:blip r:embed="rId3455" cstate="print"/>
                    <a:srcRect/>
                    <a:stretch>
                      <a:fillRect/>
                    </a:stretch>
                  </pic:blipFill>
                  <pic:spPr bwMode="auto">
                    <a:xfrm>
                      <a:off x="0" y="0"/>
                      <a:ext cx="4391025" cy="3105150"/>
                    </a:xfrm>
                    <a:prstGeom prst="rect">
                      <a:avLst/>
                    </a:prstGeom>
                    <a:noFill/>
                    <a:ln w="9525">
                      <a:noFill/>
                      <a:miter lim="800000"/>
                      <a:headEnd/>
                      <a:tailEnd/>
                    </a:ln>
                  </pic:spPr>
                </pic:pic>
              </a:graphicData>
            </a:graphic>
          </wp:inline>
        </w:drawing>
      </w:r>
    </w:p>
    <w:p w:rsidR="001242A6" w:rsidRPr="001242A6" w:rsidRDefault="001242A6" w:rsidP="005454C6">
      <w:pPr>
        <w:widowControl w:val="0"/>
        <w:spacing w:before="120" w:after="120"/>
        <w:jc w:val="center"/>
      </w:pPr>
      <w:r w:rsidRPr="001242A6">
        <w:rPr>
          <w:rFonts w:eastAsia="Calibri"/>
          <w:sz w:val="22"/>
          <w:szCs w:val="22"/>
          <w:lang w:val="en-US" w:eastAsia="en-US"/>
        </w:rPr>
        <w:t>Fig</w:t>
      </w:r>
      <w:r w:rsidRPr="001242A6">
        <w:rPr>
          <w:rFonts w:eastAsia="Calibri"/>
          <w:sz w:val="22"/>
          <w:szCs w:val="22"/>
          <w:lang w:eastAsia="en-US"/>
        </w:rPr>
        <w:t>. 21.11 </w:t>
      </w:r>
      <w:r w:rsidRPr="001242A6">
        <w:rPr>
          <w:rFonts w:eastAsia="Calibri"/>
          <w:sz w:val="22"/>
          <w:szCs w:val="22"/>
          <w:lang w:val="en-US" w:eastAsia="en-US"/>
        </w:rPr>
        <w:t>c</w:t>
      </w:r>
      <w:r w:rsidRPr="001242A6">
        <w:rPr>
          <w:rFonts w:eastAsia="Calibri"/>
          <w:sz w:val="22"/>
          <w:szCs w:val="22"/>
          <w:lang w:eastAsia="en-US"/>
        </w:rPr>
        <w:t>)</w:t>
      </w:r>
    </w:p>
    <w:p w:rsidR="001242A6" w:rsidRPr="001242A6" w:rsidRDefault="001242A6" w:rsidP="001242A6">
      <w:pPr>
        <w:widowControl w:val="0"/>
        <w:jc w:val="center"/>
        <w:rPr>
          <w:rFonts w:eastAsia="Calibri"/>
          <w:sz w:val="22"/>
          <w:szCs w:val="22"/>
          <w:lang w:val="en-US" w:eastAsia="en-US"/>
        </w:rPr>
      </w:pPr>
      <w:r>
        <w:rPr>
          <w:rFonts w:eastAsia="Calibri"/>
          <w:noProof/>
          <w:sz w:val="22"/>
          <w:szCs w:val="22"/>
          <w:lang w:eastAsia="uk-UA"/>
        </w:rPr>
        <w:drawing>
          <wp:inline distT="0" distB="0" distL="0" distR="0">
            <wp:extent cx="4391025" cy="3114675"/>
            <wp:effectExtent l="19050" t="0" r="9525" b="0"/>
            <wp:docPr id="17862" name="Рисунок 17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62"/>
                    <pic:cNvPicPr>
                      <a:picLocks noChangeAspect="1" noChangeArrowheads="1"/>
                    </pic:cNvPicPr>
                  </pic:nvPicPr>
                  <pic:blipFill>
                    <a:blip r:embed="rId3456" cstate="print"/>
                    <a:srcRect/>
                    <a:stretch>
                      <a:fillRect/>
                    </a:stretch>
                  </pic:blipFill>
                  <pic:spPr bwMode="auto">
                    <a:xfrm>
                      <a:off x="0" y="0"/>
                      <a:ext cx="4391025" cy="3114675"/>
                    </a:xfrm>
                    <a:prstGeom prst="rect">
                      <a:avLst/>
                    </a:prstGeom>
                    <a:noFill/>
                    <a:ln w="9525">
                      <a:noFill/>
                      <a:miter lim="800000"/>
                      <a:headEnd/>
                      <a:tailEnd/>
                    </a:ln>
                  </pic:spPr>
                </pic:pic>
              </a:graphicData>
            </a:graphic>
          </wp:inline>
        </w:drawing>
      </w:r>
    </w:p>
    <w:p w:rsidR="001242A6" w:rsidRPr="001242A6" w:rsidRDefault="001242A6" w:rsidP="001242A6">
      <w:pPr>
        <w:widowControl w:val="0"/>
        <w:spacing w:before="120" w:after="120"/>
        <w:jc w:val="center"/>
      </w:pPr>
      <w:r w:rsidRPr="001242A6">
        <w:rPr>
          <w:rFonts w:eastAsia="Calibri"/>
          <w:sz w:val="22"/>
          <w:szCs w:val="22"/>
          <w:lang w:val="en-US" w:eastAsia="en-US"/>
        </w:rPr>
        <w:t>Fig</w:t>
      </w:r>
      <w:r w:rsidRPr="001242A6">
        <w:rPr>
          <w:rFonts w:eastAsia="Calibri"/>
          <w:sz w:val="22"/>
          <w:szCs w:val="22"/>
          <w:lang w:eastAsia="en-US"/>
        </w:rPr>
        <w:t>. 21.11 </w:t>
      </w:r>
      <w:r w:rsidRPr="001242A6">
        <w:rPr>
          <w:rFonts w:eastAsia="Calibri"/>
          <w:sz w:val="22"/>
          <w:szCs w:val="22"/>
          <w:lang w:val="en-US" w:eastAsia="en-US"/>
        </w:rPr>
        <w:t>d</w:t>
      </w:r>
      <w:r w:rsidRPr="001242A6">
        <w:rPr>
          <w:rFonts w:eastAsia="Calibri"/>
          <w:sz w:val="22"/>
          <w:szCs w:val="22"/>
          <w:lang w:eastAsia="en-US"/>
        </w:rPr>
        <w:t>)</w:t>
      </w:r>
    </w:p>
    <w:p w:rsidR="001242A6" w:rsidRPr="001242A6" w:rsidRDefault="001242A6" w:rsidP="001242A6">
      <w:pPr>
        <w:widowControl w:val="0"/>
        <w:spacing w:before="120" w:after="120"/>
        <w:jc w:val="both"/>
        <w:rPr>
          <w:rFonts w:eastAsia="Calibri"/>
          <w:sz w:val="22"/>
          <w:szCs w:val="22"/>
          <w:lang w:val="en-US" w:eastAsia="en-US"/>
        </w:rPr>
      </w:pPr>
      <w:r>
        <w:rPr>
          <w:rFonts w:eastAsia="Calibri"/>
          <w:noProof/>
          <w:sz w:val="22"/>
          <w:szCs w:val="22"/>
          <w:lang w:eastAsia="uk-UA"/>
        </w:rPr>
        <w:lastRenderedPageBreak/>
        <w:drawing>
          <wp:inline distT="0" distB="0" distL="0" distR="0">
            <wp:extent cx="4391025" cy="3105150"/>
            <wp:effectExtent l="19050" t="0" r="9525" b="0"/>
            <wp:docPr id="17863" name="Рисунок 17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63"/>
                    <pic:cNvPicPr>
                      <a:picLocks noChangeAspect="1" noChangeArrowheads="1"/>
                    </pic:cNvPicPr>
                  </pic:nvPicPr>
                  <pic:blipFill>
                    <a:blip r:embed="rId3457" cstate="print"/>
                    <a:srcRect/>
                    <a:stretch>
                      <a:fillRect/>
                    </a:stretch>
                  </pic:blipFill>
                  <pic:spPr bwMode="auto">
                    <a:xfrm>
                      <a:off x="0" y="0"/>
                      <a:ext cx="4391025" cy="3105150"/>
                    </a:xfrm>
                    <a:prstGeom prst="rect">
                      <a:avLst/>
                    </a:prstGeom>
                    <a:noFill/>
                    <a:ln w="9525">
                      <a:noFill/>
                      <a:miter lim="800000"/>
                      <a:headEnd/>
                      <a:tailEnd/>
                    </a:ln>
                  </pic:spPr>
                </pic:pic>
              </a:graphicData>
            </a:graphic>
          </wp:inline>
        </w:drawing>
      </w:r>
    </w:p>
    <w:p w:rsidR="001242A6" w:rsidRPr="001242A6" w:rsidRDefault="001242A6" w:rsidP="001242A6">
      <w:pPr>
        <w:widowControl w:val="0"/>
        <w:spacing w:before="120" w:after="120"/>
        <w:jc w:val="center"/>
        <w:rPr>
          <w:rFonts w:eastAsia="Calibri"/>
          <w:sz w:val="22"/>
          <w:szCs w:val="22"/>
          <w:lang w:val="en-US" w:eastAsia="en-US"/>
        </w:rPr>
      </w:pPr>
      <w:r w:rsidRPr="001242A6">
        <w:rPr>
          <w:rFonts w:eastAsia="Calibri"/>
          <w:sz w:val="22"/>
          <w:szCs w:val="22"/>
          <w:lang w:val="en-US" w:eastAsia="en-US"/>
        </w:rPr>
        <w:t>Fig</w:t>
      </w:r>
      <w:r w:rsidRPr="001242A6">
        <w:rPr>
          <w:rFonts w:eastAsia="Calibri"/>
          <w:sz w:val="22"/>
          <w:szCs w:val="22"/>
          <w:lang w:eastAsia="en-US"/>
        </w:rPr>
        <w:t>. 21.11 </w:t>
      </w:r>
      <w:r w:rsidRPr="001242A6">
        <w:rPr>
          <w:rFonts w:eastAsia="Calibri"/>
          <w:sz w:val="22"/>
          <w:szCs w:val="22"/>
          <w:lang w:val="en-US" w:eastAsia="en-US"/>
        </w:rPr>
        <w:t>e</w:t>
      </w:r>
      <w:r w:rsidRPr="001242A6">
        <w:rPr>
          <w:rFonts w:eastAsia="Calibri"/>
          <w:sz w:val="22"/>
          <w:szCs w:val="22"/>
          <w:lang w:eastAsia="en-US"/>
        </w:rPr>
        <w:t>)</w:t>
      </w:r>
    </w:p>
    <w:p w:rsidR="005454C6" w:rsidRPr="001242A6" w:rsidRDefault="005454C6" w:rsidP="00C5416F">
      <w:pPr>
        <w:widowControl w:val="0"/>
        <w:spacing w:line="228" w:lineRule="auto"/>
        <w:ind w:firstLine="340"/>
        <w:jc w:val="both"/>
      </w:pPr>
      <w:r w:rsidRPr="001242A6">
        <w:rPr>
          <w:rFonts w:eastAsia="Calibri"/>
          <w:sz w:val="22"/>
          <w:szCs w:val="22"/>
          <w:lang w:val="en-US" w:eastAsia="en-US"/>
        </w:rPr>
        <w:t xml:space="preserve">For increasing or decreasing quantity of the intervals by their grinding or enlargement with the help of the program </w:t>
      </w:r>
      <w:r w:rsidRPr="001242A6">
        <w:rPr>
          <w:rFonts w:eastAsia="Calibri"/>
          <w:sz w:val="22"/>
          <w:szCs w:val="22"/>
          <w:lang w:eastAsia="en-US"/>
        </w:rPr>
        <w:t xml:space="preserve">Gran1, </w:t>
      </w:r>
      <w:r w:rsidRPr="001242A6">
        <w:rPr>
          <w:rFonts w:eastAsia="Calibri"/>
          <w:sz w:val="22"/>
          <w:szCs w:val="22"/>
          <w:lang w:val="en-US" w:eastAsia="en-US"/>
        </w:rPr>
        <w:t>one should increase or decrease the value of corresponding parameter</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1104900" cy="190500"/>
            <wp:effectExtent l="19050" t="0" r="0" b="0"/>
            <wp:docPr id="6898" name="Рисунок 6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8"/>
                    <pic:cNvPicPr>
                      <a:picLocks noChangeAspect="1" noChangeArrowheads="1"/>
                    </pic:cNvPicPr>
                  </pic:nvPicPr>
                  <pic:blipFill>
                    <a:blip r:embed="rId3458" cstate="print"/>
                    <a:srcRect/>
                    <a:stretch>
                      <a:fillRect/>
                    </a:stretch>
                  </pic:blipFill>
                  <pic:spPr bwMode="auto">
                    <a:xfrm>
                      <a:off x="0" y="0"/>
                      <a:ext cx="1104900"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selecting the step</w:t>
      </w:r>
      <w:r w:rsidRPr="001242A6">
        <w:rPr>
          <w:rFonts w:eastAsia="Calibri"/>
          <w:sz w:val="22"/>
          <w:szCs w:val="22"/>
          <w:lang w:eastAsia="en-US"/>
        </w:rPr>
        <w:t xml:space="preserve"> </w:t>
      </w:r>
      <w:r>
        <w:rPr>
          <w:rFonts w:eastAsia="Calibri"/>
          <w:noProof/>
          <w:position w:val="-6"/>
          <w:sz w:val="22"/>
          <w:szCs w:val="22"/>
          <w:lang w:eastAsia="uk-UA"/>
        </w:rPr>
        <w:drawing>
          <wp:inline distT="0" distB="0" distL="0" distR="0">
            <wp:extent cx="114300" cy="161925"/>
            <wp:effectExtent l="19050" t="0" r="0" b="0"/>
            <wp:docPr id="6899" name="Рисунок 6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9"/>
                    <pic:cNvPicPr>
                      <a:picLocks noChangeAspect="1" noChangeArrowheads="1"/>
                    </pic:cNvPicPr>
                  </pic:nvPicPr>
                  <pic:blipFill>
                    <a:blip r:embed="rId3459" cstate="print"/>
                    <a:srcRect/>
                    <a:stretch>
                      <a:fillRect/>
                    </a:stretch>
                  </pic:blipFill>
                  <pic:spPr bwMode="auto">
                    <a:xfrm>
                      <a:off x="0" y="0"/>
                      <a:ext cx="114300" cy="16192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equal to</w:t>
      </w:r>
      <w:r w:rsidRPr="001242A6">
        <w:rPr>
          <w:rFonts w:eastAsia="Calibri"/>
          <w:sz w:val="22"/>
          <w:szCs w:val="22"/>
          <w:lang w:eastAsia="en-US"/>
        </w:rPr>
        <w:t xml:space="preserve"> 1, </w:t>
      </w:r>
      <w:r w:rsidRPr="001242A6">
        <w:rPr>
          <w:rFonts w:eastAsia="Calibri"/>
          <w:sz w:val="22"/>
          <w:szCs w:val="22"/>
          <w:lang w:val="en-US" w:eastAsia="en-US"/>
        </w:rPr>
        <w:t>in order to the number of intervals was integer</w:t>
      </w:r>
      <w:r w:rsidRPr="001242A6">
        <w:rPr>
          <w:rFonts w:eastAsia="Calibri"/>
          <w:sz w:val="22"/>
          <w:szCs w:val="22"/>
          <w:lang w:eastAsia="en-US"/>
        </w:rPr>
        <w:t xml:space="preserve"> (</w:t>
      </w:r>
      <w:r w:rsidRPr="001242A6">
        <w:rPr>
          <w:rFonts w:eastAsia="Calibri"/>
          <w:sz w:val="22"/>
          <w:szCs w:val="22"/>
          <w:lang w:val="en-US" w:eastAsia="en-US"/>
        </w:rPr>
        <w:t>see</w:t>
      </w:r>
      <w:r w:rsidRPr="001242A6">
        <w:rPr>
          <w:rFonts w:eastAsia="Calibri"/>
          <w:sz w:val="22"/>
          <w:szCs w:val="22"/>
          <w:lang w:eastAsia="en-US"/>
        </w:rPr>
        <w:t xml:space="preserve"> </w:t>
      </w:r>
      <w:r w:rsidRPr="001242A6">
        <w:rPr>
          <w:rFonts w:eastAsia="Calibri"/>
          <w:sz w:val="22"/>
          <w:szCs w:val="22"/>
          <w:lang w:val="en-US" w:eastAsia="en-US"/>
        </w:rPr>
        <w:t>Fig</w:t>
      </w:r>
      <w:r w:rsidRPr="001242A6">
        <w:rPr>
          <w:rFonts w:eastAsia="Calibri"/>
          <w:sz w:val="22"/>
          <w:szCs w:val="22"/>
          <w:lang w:eastAsia="en-US"/>
        </w:rPr>
        <w:t>. 21.11 </w:t>
      </w:r>
      <w:r w:rsidRPr="001242A6">
        <w:rPr>
          <w:rFonts w:eastAsia="Calibri"/>
          <w:sz w:val="22"/>
          <w:szCs w:val="22"/>
          <w:lang w:val="en-US" w:eastAsia="en-US"/>
        </w:rPr>
        <w:t>b</w:t>
      </w:r>
      <w:r w:rsidRPr="001242A6">
        <w:rPr>
          <w:rFonts w:eastAsia="Calibri"/>
          <w:sz w:val="22"/>
          <w:szCs w:val="22"/>
          <w:lang w:eastAsia="en-US"/>
        </w:rPr>
        <w:t>)).</w:t>
      </w:r>
    </w:p>
    <w:p w:rsidR="001242A6" w:rsidRPr="001242A6" w:rsidRDefault="001242A6" w:rsidP="00C5416F">
      <w:pPr>
        <w:widowControl w:val="0"/>
        <w:spacing w:line="228" w:lineRule="auto"/>
        <w:ind w:firstLine="340"/>
        <w:jc w:val="both"/>
        <w:rPr>
          <w:rFonts w:eastAsia="Calibri"/>
          <w:sz w:val="22"/>
          <w:szCs w:val="22"/>
          <w:lang w:val="en-US" w:eastAsia="en-US"/>
        </w:rPr>
      </w:pPr>
      <w:r w:rsidRPr="001242A6">
        <w:rPr>
          <w:rFonts w:eastAsia="Calibri"/>
          <w:sz w:val="22"/>
          <w:szCs w:val="22"/>
          <w:lang w:val="en-US" w:eastAsia="en-US"/>
        </w:rPr>
        <w:t>In the Fig</w:t>
      </w:r>
      <w:r w:rsidRPr="001242A6">
        <w:rPr>
          <w:rFonts w:eastAsia="Calibri"/>
          <w:sz w:val="22"/>
          <w:szCs w:val="22"/>
          <w:lang w:eastAsia="en-US"/>
        </w:rPr>
        <w:t>. 21.11 </w:t>
      </w:r>
      <w:r w:rsidRPr="001242A6">
        <w:rPr>
          <w:rFonts w:eastAsia="Calibri"/>
          <w:sz w:val="22"/>
          <w:szCs w:val="22"/>
          <w:lang w:val="en-US" w:eastAsia="en-US"/>
        </w:rPr>
        <w:t>a</w:t>
      </w:r>
      <w:r w:rsidRPr="001242A6">
        <w:rPr>
          <w:rFonts w:eastAsia="Calibri"/>
          <w:sz w:val="22"/>
          <w:szCs w:val="22"/>
          <w:lang w:eastAsia="en-US"/>
        </w:rPr>
        <w:t xml:space="preserve">) </w:t>
      </w:r>
      <w:r w:rsidRPr="001242A6">
        <w:rPr>
          <w:rFonts w:eastAsia="Calibri"/>
          <w:sz w:val="22"/>
          <w:szCs w:val="22"/>
          <w:lang w:val="en-US" w:eastAsia="en-US"/>
        </w:rPr>
        <w:t>it is shown graph of the function</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836" type="#_x0000_t75" style="width:29.25pt;height:18pt">
            <v:imagedata r:id="rId3460" o:title=""/>
          </v:shape>
        </w:pict>
      </w:r>
      <w:r w:rsidRPr="001242A6">
        <w:rPr>
          <w:rFonts w:eastAsia="Calibri"/>
          <w:sz w:val="22"/>
          <w:szCs w:val="22"/>
          <w:lang w:eastAsia="en-US"/>
        </w:rPr>
        <w:t xml:space="preserve"> </w:t>
      </w:r>
      <w:r w:rsidRPr="001242A6">
        <w:rPr>
          <w:rFonts w:eastAsia="Calibri"/>
          <w:sz w:val="22"/>
          <w:szCs w:val="22"/>
          <w:lang w:val="en-US" w:eastAsia="en-US"/>
        </w:rPr>
        <w:t xml:space="preserve">of on-intervals distribution of generalized statistical probabilities on the interval </w:t>
      </w:r>
      <w:r w:rsidR="00DD029A" w:rsidRPr="00DD029A">
        <w:rPr>
          <w:position w:val="-10"/>
          <w:sz w:val="22"/>
          <w:szCs w:val="22"/>
          <w:lang w:val="ru-RU" w:eastAsia="en-US"/>
        </w:rPr>
        <w:pict>
          <v:shape id="_x0000_i4837" type="#_x0000_t75" style="width:30pt;height:15.75pt">
            <v:imagedata r:id="rId3461" o:title=""/>
          </v:shape>
        </w:pict>
      </w:r>
      <w:r w:rsidRPr="001242A6">
        <w:rPr>
          <w:rFonts w:eastAsia="Calibri"/>
          <w:sz w:val="22"/>
          <w:szCs w:val="22"/>
          <w:lang w:eastAsia="en-US"/>
        </w:rPr>
        <w:t xml:space="preserve"> </w:t>
      </w:r>
      <w:r w:rsidRPr="001242A6">
        <w:rPr>
          <w:rFonts w:eastAsia="Calibri"/>
          <w:sz w:val="22"/>
          <w:szCs w:val="22"/>
          <w:lang w:val="en-US" w:eastAsia="en-US"/>
        </w:rPr>
        <w:t>when</w:t>
      </w:r>
      <w:r w:rsidRPr="001242A6">
        <w:rPr>
          <w:rFonts w:eastAsia="Calibri"/>
          <w:sz w:val="22"/>
          <w:szCs w:val="22"/>
          <w:lang w:eastAsia="en-US"/>
        </w:rPr>
        <w:t xml:space="preserve"> </w:t>
      </w:r>
      <w:r w:rsidR="00DD029A" w:rsidRPr="00DD029A">
        <w:rPr>
          <w:rFonts w:eastAsia="Calibri"/>
          <w:position w:val="-6"/>
          <w:sz w:val="22"/>
          <w:szCs w:val="22"/>
          <w:lang w:eastAsia="en-US"/>
        </w:rPr>
        <w:pict>
          <v:shape id="_x0000_i4838" type="#_x0000_t75" style="width:23.25pt;height:12.75pt">
            <v:imagedata r:id="rId3462" o:title=""/>
          </v:shape>
        </w:pict>
      </w:r>
      <w:r w:rsidRPr="001242A6">
        <w:rPr>
          <w:rFonts w:eastAsia="Calibri"/>
          <w:sz w:val="22"/>
          <w:szCs w:val="22"/>
          <w:lang w:eastAsia="en-US"/>
        </w:rPr>
        <w:t xml:space="preserve">, </w:t>
      </w:r>
      <w:r w:rsidRPr="001242A6">
        <w:rPr>
          <w:rFonts w:eastAsia="Calibri"/>
          <w:sz w:val="22"/>
          <w:szCs w:val="22"/>
          <w:lang w:val="en-US" w:eastAsia="en-US"/>
        </w:rPr>
        <w:t>whereas</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839" type="#_x0000_t75" style="width:29.25pt;height:18pt">
            <v:imagedata r:id="rId3463" o:title=""/>
          </v:shape>
        </w:pict>
      </w:r>
      <w:r w:rsidRPr="001242A6">
        <w:rPr>
          <w:rFonts w:eastAsia="Calibri"/>
          <w:sz w:val="22"/>
          <w:szCs w:val="22"/>
          <w:lang w:eastAsia="en-US"/>
        </w:rPr>
        <w:t xml:space="preserve"> </w:t>
      </w:r>
      <w:r w:rsidRPr="001242A6">
        <w:rPr>
          <w:rFonts w:eastAsia="Calibri"/>
          <w:sz w:val="22"/>
          <w:szCs w:val="22"/>
          <w:lang w:val="en-US" w:eastAsia="en-US"/>
        </w:rPr>
        <w:t>from the example</w:t>
      </w:r>
      <w:r w:rsidRPr="001242A6">
        <w:rPr>
          <w:rFonts w:eastAsia="Calibri"/>
          <w:sz w:val="22"/>
          <w:szCs w:val="22"/>
          <w:lang w:eastAsia="en-US"/>
        </w:rPr>
        <w:t> 21.4 (</w:t>
      </w:r>
      <w:r w:rsidRPr="001242A6">
        <w:rPr>
          <w:rFonts w:eastAsia="Calibri"/>
          <w:sz w:val="22"/>
          <w:szCs w:val="22"/>
          <w:lang w:val="en-US" w:eastAsia="en-US"/>
        </w:rPr>
        <w:t>Fig</w:t>
      </w:r>
      <w:r w:rsidRPr="001242A6">
        <w:rPr>
          <w:rFonts w:eastAsia="Calibri"/>
          <w:sz w:val="22"/>
          <w:szCs w:val="22"/>
          <w:lang w:eastAsia="en-US"/>
        </w:rPr>
        <w:t xml:space="preserve">. 21.10), </w:t>
      </w:r>
      <w:r w:rsidRPr="001242A6">
        <w:rPr>
          <w:rFonts w:eastAsia="Calibri"/>
          <w:sz w:val="22"/>
          <w:szCs w:val="22"/>
          <w:lang w:val="en-US" w:eastAsia="en-US"/>
        </w:rPr>
        <w:t>in the Fig</w:t>
      </w:r>
      <w:r w:rsidRPr="001242A6">
        <w:rPr>
          <w:rFonts w:eastAsia="Calibri"/>
          <w:sz w:val="22"/>
          <w:szCs w:val="22"/>
          <w:lang w:eastAsia="en-US"/>
        </w:rPr>
        <w:t>. 21.11 </w:t>
      </w:r>
      <w:r w:rsidRPr="001242A6">
        <w:rPr>
          <w:rFonts w:eastAsia="Calibri"/>
          <w:sz w:val="22"/>
          <w:szCs w:val="22"/>
          <w:lang w:val="en-US" w:eastAsia="en-US"/>
        </w:rPr>
        <w:t>b</w:t>
      </w:r>
      <w:r w:rsidRPr="001242A6">
        <w:rPr>
          <w:rFonts w:eastAsia="Calibri"/>
          <w:sz w:val="22"/>
          <w:szCs w:val="22"/>
          <w:lang w:eastAsia="en-US"/>
        </w:rPr>
        <w:t xml:space="preserve">) - </w:t>
      </w:r>
      <w:r w:rsidRPr="001242A6">
        <w:rPr>
          <w:rFonts w:eastAsia="Calibri"/>
          <w:sz w:val="22"/>
          <w:szCs w:val="22"/>
          <w:lang w:val="en-US" w:eastAsia="en-US"/>
        </w:rPr>
        <w:t>Fig</w:t>
      </w:r>
      <w:r w:rsidRPr="001242A6">
        <w:rPr>
          <w:rFonts w:eastAsia="Calibri"/>
          <w:sz w:val="22"/>
          <w:szCs w:val="22"/>
          <w:lang w:eastAsia="en-US"/>
        </w:rPr>
        <w:t>. 21.11 </w:t>
      </w:r>
      <w:r w:rsidRPr="001242A6">
        <w:rPr>
          <w:rFonts w:eastAsia="Calibri"/>
          <w:sz w:val="22"/>
          <w:szCs w:val="22"/>
          <w:lang w:val="en-US" w:eastAsia="en-US"/>
        </w:rPr>
        <w:t>e</w:t>
      </w:r>
      <w:r w:rsidRPr="001242A6">
        <w:rPr>
          <w:rFonts w:eastAsia="Calibri"/>
          <w:sz w:val="22"/>
          <w:szCs w:val="22"/>
          <w:lang w:eastAsia="en-US"/>
        </w:rPr>
        <w:t xml:space="preserve">) </w:t>
      </w:r>
      <w:r w:rsidRPr="001242A6">
        <w:rPr>
          <w:rFonts w:eastAsia="Calibri"/>
          <w:sz w:val="22"/>
          <w:szCs w:val="22"/>
          <w:lang w:val="en-US" w:eastAsia="en-US"/>
        </w:rPr>
        <w:t>are shown graphs of the functions</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840" type="#_x0000_t75" style="width:29.25pt;height:18pt">
            <v:imagedata r:id="rId3460" o:title=""/>
          </v:shape>
        </w:pict>
      </w:r>
      <w:r w:rsidRPr="001242A6">
        <w:rPr>
          <w:rFonts w:eastAsia="Calibri"/>
          <w:sz w:val="22"/>
          <w:szCs w:val="22"/>
          <w:lang w:eastAsia="en-US"/>
        </w:rPr>
        <w:t xml:space="preserve"> </w:t>
      </w:r>
      <w:r w:rsidRPr="001242A6">
        <w:rPr>
          <w:rFonts w:eastAsia="Calibri"/>
          <w:sz w:val="22"/>
          <w:szCs w:val="22"/>
          <w:lang w:val="en-US" w:eastAsia="en-US"/>
        </w:rPr>
        <w:t>of on-intervals distributions of generalized statistical probabilities on the same interval</w:t>
      </w:r>
      <w:r w:rsidRPr="001242A6">
        <w:rPr>
          <w:rFonts w:eastAsia="Calibri"/>
          <w:sz w:val="22"/>
          <w:szCs w:val="22"/>
          <w:lang w:eastAsia="en-US"/>
        </w:rPr>
        <w:t xml:space="preserve"> </w:t>
      </w:r>
      <w:r w:rsidR="00DD029A" w:rsidRPr="00DD029A">
        <w:rPr>
          <w:position w:val="-10"/>
        </w:rPr>
        <w:pict>
          <v:shape id="_x0000_i4841" type="#_x0000_t75" style="width:27.75pt;height:15.75pt">
            <v:imagedata r:id="rId3464" o:title=""/>
          </v:shape>
        </w:pict>
      </w:r>
      <w:r w:rsidRPr="001242A6">
        <w:rPr>
          <w:rFonts w:eastAsia="Calibri"/>
          <w:sz w:val="22"/>
          <w:szCs w:val="22"/>
          <w:lang w:eastAsia="en-US"/>
        </w:rPr>
        <w:t xml:space="preserve">, </w:t>
      </w:r>
      <w:r w:rsidRPr="001242A6">
        <w:rPr>
          <w:rFonts w:eastAsia="Calibri"/>
          <w:sz w:val="22"/>
          <w:szCs w:val="22"/>
          <w:lang w:val="en-US" w:eastAsia="en-US"/>
        </w:rPr>
        <w:t xml:space="preserve">when length of the interval is reduced accordingly in </w:t>
      </w:r>
      <w:r w:rsidRPr="001242A6">
        <w:rPr>
          <w:rFonts w:eastAsia="Calibri"/>
          <w:sz w:val="22"/>
          <w:szCs w:val="22"/>
          <w:lang w:eastAsia="en-US"/>
        </w:rPr>
        <w:t xml:space="preserve">5 </w:t>
      </w:r>
      <w:r w:rsidRPr="001242A6">
        <w:rPr>
          <w:rFonts w:eastAsia="Calibri"/>
          <w:sz w:val="22"/>
          <w:szCs w:val="22"/>
          <w:lang w:val="en-US" w:eastAsia="en-US"/>
        </w:rPr>
        <w:t>times</w:t>
      </w:r>
      <w:r w:rsidRPr="001242A6">
        <w:rPr>
          <w:rFonts w:eastAsia="Calibri"/>
          <w:sz w:val="22"/>
          <w:szCs w:val="22"/>
          <w:lang w:eastAsia="en-US"/>
        </w:rPr>
        <w:t xml:space="preserve"> (</w:t>
      </w:r>
      <w:r w:rsidRPr="001242A6">
        <w:rPr>
          <w:rFonts w:eastAsia="Calibri"/>
          <w:sz w:val="22"/>
          <w:szCs w:val="22"/>
          <w:lang w:val="en-US" w:eastAsia="en-US"/>
        </w:rPr>
        <w:t>Fig</w:t>
      </w:r>
      <w:r w:rsidRPr="001242A6">
        <w:rPr>
          <w:rFonts w:eastAsia="Calibri"/>
          <w:sz w:val="22"/>
          <w:szCs w:val="22"/>
          <w:lang w:eastAsia="en-US"/>
        </w:rPr>
        <w:t>. 21.11 </w:t>
      </w:r>
      <w:r w:rsidRPr="001242A6">
        <w:rPr>
          <w:rFonts w:eastAsia="Calibri"/>
          <w:sz w:val="22"/>
          <w:szCs w:val="22"/>
          <w:lang w:val="en-US" w:eastAsia="en-US"/>
        </w:rPr>
        <w:t>b</w:t>
      </w:r>
      <w:r w:rsidRPr="001242A6">
        <w:rPr>
          <w:rFonts w:eastAsia="Calibri"/>
          <w:sz w:val="22"/>
          <w:szCs w:val="22"/>
          <w:lang w:eastAsia="en-US"/>
        </w:rPr>
        <w:t xml:space="preserve">)), </w:t>
      </w:r>
      <w:r w:rsidRPr="001242A6">
        <w:rPr>
          <w:rFonts w:eastAsia="Calibri"/>
          <w:sz w:val="22"/>
          <w:szCs w:val="22"/>
          <w:lang w:val="en-US" w:eastAsia="en-US"/>
        </w:rPr>
        <w:t xml:space="preserve">in </w:t>
      </w:r>
      <w:r w:rsidRPr="001242A6">
        <w:rPr>
          <w:rFonts w:eastAsia="Calibri"/>
          <w:sz w:val="22"/>
          <w:szCs w:val="22"/>
          <w:lang w:eastAsia="en-US"/>
        </w:rPr>
        <w:t xml:space="preserve">10 </w:t>
      </w:r>
      <w:r w:rsidRPr="001242A6">
        <w:rPr>
          <w:rFonts w:eastAsia="Calibri"/>
          <w:sz w:val="22"/>
          <w:szCs w:val="22"/>
          <w:lang w:val="en-US" w:eastAsia="en-US"/>
        </w:rPr>
        <w:t>times</w:t>
      </w:r>
      <w:r w:rsidRPr="001242A6">
        <w:rPr>
          <w:rFonts w:eastAsia="Calibri"/>
          <w:sz w:val="22"/>
          <w:szCs w:val="22"/>
          <w:lang w:eastAsia="en-US"/>
        </w:rPr>
        <w:t xml:space="preserve"> (</w:t>
      </w:r>
      <w:r w:rsidRPr="001242A6">
        <w:rPr>
          <w:rFonts w:eastAsia="Calibri"/>
          <w:sz w:val="22"/>
          <w:szCs w:val="22"/>
          <w:lang w:val="en-US" w:eastAsia="en-US"/>
        </w:rPr>
        <w:t>Fig</w:t>
      </w:r>
      <w:r w:rsidRPr="001242A6">
        <w:rPr>
          <w:rFonts w:eastAsia="Calibri"/>
          <w:sz w:val="22"/>
          <w:szCs w:val="22"/>
          <w:lang w:eastAsia="en-US"/>
        </w:rPr>
        <w:t>. 21.11 </w:t>
      </w:r>
      <w:r w:rsidRPr="001242A6">
        <w:rPr>
          <w:rFonts w:eastAsia="Calibri"/>
          <w:sz w:val="22"/>
          <w:szCs w:val="22"/>
          <w:lang w:val="en-US" w:eastAsia="en-US"/>
        </w:rPr>
        <w:t>c</w:t>
      </w:r>
      <w:r w:rsidRPr="001242A6">
        <w:rPr>
          <w:rFonts w:eastAsia="Calibri"/>
          <w:sz w:val="22"/>
          <w:szCs w:val="22"/>
          <w:lang w:eastAsia="en-US"/>
        </w:rPr>
        <w:t xml:space="preserve">)), </w:t>
      </w:r>
      <w:r w:rsidRPr="001242A6">
        <w:rPr>
          <w:rFonts w:eastAsia="Calibri"/>
          <w:sz w:val="22"/>
          <w:szCs w:val="22"/>
          <w:lang w:val="en-US" w:eastAsia="en-US"/>
        </w:rPr>
        <w:t>in</w:t>
      </w:r>
      <w:r w:rsidRPr="001242A6">
        <w:rPr>
          <w:rFonts w:eastAsia="Calibri"/>
          <w:sz w:val="22"/>
          <w:szCs w:val="22"/>
          <w:lang w:eastAsia="en-US"/>
        </w:rPr>
        <w:t xml:space="preserve"> 20 </w:t>
      </w:r>
      <w:r w:rsidRPr="001242A6">
        <w:rPr>
          <w:rFonts w:eastAsia="Calibri"/>
          <w:sz w:val="22"/>
          <w:szCs w:val="22"/>
          <w:lang w:val="en-US" w:eastAsia="en-US"/>
        </w:rPr>
        <w:t>times</w:t>
      </w:r>
      <w:r w:rsidRPr="001242A6">
        <w:rPr>
          <w:rFonts w:eastAsia="Calibri"/>
          <w:sz w:val="22"/>
          <w:szCs w:val="22"/>
          <w:lang w:eastAsia="en-US"/>
        </w:rPr>
        <w:t xml:space="preserve"> (</w:t>
      </w:r>
      <w:r w:rsidRPr="001242A6">
        <w:rPr>
          <w:rFonts w:eastAsia="Calibri"/>
          <w:sz w:val="22"/>
          <w:szCs w:val="22"/>
          <w:lang w:val="en-US" w:eastAsia="en-US"/>
        </w:rPr>
        <w:t>Fig</w:t>
      </w:r>
      <w:r w:rsidRPr="001242A6">
        <w:rPr>
          <w:rFonts w:eastAsia="Calibri"/>
          <w:sz w:val="22"/>
          <w:szCs w:val="22"/>
          <w:lang w:eastAsia="en-US"/>
        </w:rPr>
        <w:t>. 21.11 </w:t>
      </w:r>
      <w:r w:rsidRPr="001242A6">
        <w:rPr>
          <w:rFonts w:eastAsia="Calibri"/>
          <w:sz w:val="22"/>
          <w:szCs w:val="22"/>
          <w:lang w:val="en-US" w:eastAsia="en-US"/>
        </w:rPr>
        <w:t>d</w:t>
      </w:r>
      <w:r w:rsidRPr="001242A6">
        <w:rPr>
          <w:rFonts w:eastAsia="Calibri"/>
          <w:sz w:val="22"/>
          <w:szCs w:val="22"/>
          <w:lang w:eastAsia="en-US"/>
        </w:rPr>
        <w:t xml:space="preserve">)), </w:t>
      </w:r>
      <w:r w:rsidRPr="001242A6">
        <w:rPr>
          <w:rFonts w:eastAsia="Calibri"/>
          <w:sz w:val="22"/>
          <w:szCs w:val="22"/>
          <w:lang w:val="en-US" w:eastAsia="en-US"/>
        </w:rPr>
        <w:t xml:space="preserve">in </w:t>
      </w:r>
      <w:r w:rsidRPr="001242A6">
        <w:rPr>
          <w:rFonts w:eastAsia="Calibri"/>
          <w:sz w:val="22"/>
          <w:szCs w:val="22"/>
          <w:lang w:eastAsia="en-US"/>
        </w:rPr>
        <w:t xml:space="preserve">100 </w:t>
      </w:r>
      <w:r w:rsidRPr="001242A6">
        <w:rPr>
          <w:rFonts w:eastAsia="Calibri"/>
          <w:sz w:val="22"/>
          <w:szCs w:val="22"/>
          <w:lang w:val="en-US" w:eastAsia="en-US"/>
        </w:rPr>
        <w:t>times</w:t>
      </w:r>
      <w:r w:rsidRPr="001242A6">
        <w:rPr>
          <w:rFonts w:eastAsia="Calibri"/>
          <w:sz w:val="22"/>
          <w:szCs w:val="22"/>
          <w:lang w:eastAsia="en-US"/>
        </w:rPr>
        <w:t xml:space="preserve"> (</w:t>
      </w:r>
      <w:r w:rsidRPr="001242A6">
        <w:rPr>
          <w:rFonts w:eastAsia="Calibri"/>
          <w:sz w:val="22"/>
          <w:szCs w:val="22"/>
          <w:lang w:val="en-US" w:eastAsia="en-US"/>
        </w:rPr>
        <w:t>Fig</w:t>
      </w:r>
      <w:r w:rsidRPr="001242A6">
        <w:rPr>
          <w:rFonts w:eastAsia="Calibri"/>
          <w:sz w:val="22"/>
          <w:szCs w:val="22"/>
          <w:lang w:eastAsia="en-US"/>
        </w:rPr>
        <w:t>. 21.11 </w:t>
      </w:r>
      <w:r w:rsidRPr="001242A6">
        <w:rPr>
          <w:rFonts w:eastAsia="Calibri"/>
          <w:sz w:val="22"/>
          <w:szCs w:val="22"/>
          <w:lang w:val="en-US" w:eastAsia="en-US"/>
        </w:rPr>
        <w:t>e</w:t>
      </w:r>
      <w:r w:rsidRPr="001242A6">
        <w:rPr>
          <w:rFonts w:eastAsia="Calibri"/>
          <w:sz w:val="22"/>
          <w:szCs w:val="22"/>
          <w:lang w:eastAsia="en-US"/>
        </w:rPr>
        <w:t>)) (</w:t>
      </w:r>
      <w:r w:rsidRPr="001242A6">
        <w:rPr>
          <w:rFonts w:eastAsia="Calibri"/>
          <w:sz w:val="22"/>
          <w:szCs w:val="22"/>
          <w:lang w:val="en-US" w:eastAsia="en-US"/>
        </w:rPr>
        <w:t>see values of the parameter</w:t>
      </w:r>
      <w:r w:rsidRPr="001242A6">
        <w:rPr>
          <w:rFonts w:eastAsia="Calibri"/>
          <w:sz w:val="22"/>
          <w:szCs w:val="22"/>
          <w:lang w:eastAsia="en-US"/>
        </w:rPr>
        <w:t xml:space="preserve"> </w:t>
      </w:r>
      <w:r w:rsidRPr="001242A6">
        <w:rPr>
          <w:rFonts w:eastAsia="Calibri"/>
          <w:i/>
          <w:sz w:val="22"/>
          <w:szCs w:val="22"/>
          <w:lang w:eastAsia="en-US"/>
        </w:rPr>
        <w:t>Р</w:t>
      </w:r>
      <w:r w:rsidRPr="001242A6">
        <w:rPr>
          <w:rFonts w:eastAsia="Calibri"/>
          <w:sz w:val="22"/>
          <w:szCs w:val="22"/>
          <w:lang w:eastAsia="en-US"/>
        </w:rPr>
        <w:t xml:space="preserve">1 </w:t>
      </w:r>
      <w:r w:rsidRPr="001242A6">
        <w:rPr>
          <w:rFonts w:eastAsia="Calibri"/>
          <w:sz w:val="22"/>
          <w:szCs w:val="22"/>
          <w:lang w:val="en-US" w:eastAsia="en-US"/>
        </w:rPr>
        <w:t>in the figures</w:t>
      </w:r>
      <w:r w:rsidRPr="001242A6">
        <w:rPr>
          <w:rFonts w:eastAsia="Calibri"/>
          <w:sz w:val="22"/>
          <w:szCs w:val="22"/>
          <w:lang w:eastAsia="en-US"/>
        </w:rPr>
        <w:t xml:space="preserve">), </w:t>
      </w:r>
      <w:r w:rsidRPr="001242A6">
        <w:rPr>
          <w:rFonts w:eastAsia="Calibri"/>
          <w:sz w:val="22"/>
          <w:szCs w:val="22"/>
          <w:lang w:val="en-US" w:eastAsia="en-US"/>
        </w:rPr>
        <w:t>whereas</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842" type="#_x0000_t75" style="width:29.25pt;height:18pt">
            <v:imagedata r:id="rId3463" o:title=""/>
          </v:shape>
        </w:pict>
      </w:r>
      <w:r w:rsidRPr="001242A6">
        <w:rPr>
          <w:rFonts w:eastAsia="Calibri"/>
          <w:sz w:val="22"/>
          <w:szCs w:val="22"/>
          <w:lang w:eastAsia="en-US"/>
        </w:rPr>
        <w:t xml:space="preserve"> </w:t>
      </w:r>
      <w:r w:rsidRPr="001242A6">
        <w:rPr>
          <w:rFonts w:eastAsia="Calibri"/>
          <w:sz w:val="22"/>
          <w:szCs w:val="22"/>
          <w:lang w:val="en-US" w:eastAsia="en-US"/>
        </w:rPr>
        <w:t>is the same</w:t>
      </w:r>
      <w:r w:rsidRPr="001242A6">
        <w:rPr>
          <w:rFonts w:eastAsia="Calibri"/>
          <w:sz w:val="22"/>
          <w:szCs w:val="22"/>
          <w:lang w:eastAsia="en-US"/>
        </w:rPr>
        <w:t xml:space="preserve">, </w:t>
      </w:r>
      <w:r w:rsidRPr="001242A6">
        <w:rPr>
          <w:rFonts w:eastAsia="Calibri"/>
          <w:sz w:val="22"/>
          <w:szCs w:val="22"/>
          <w:lang w:val="en-US" w:eastAsia="en-US"/>
        </w:rPr>
        <w:t>as previously</w:t>
      </w:r>
      <w:r w:rsidRPr="001242A6">
        <w:rPr>
          <w:rFonts w:eastAsia="Calibri"/>
          <w:sz w:val="22"/>
          <w:szCs w:val="22"/>
          <w:lang w:eastAsia="en-US"/>
        </w:rPr>
        <w:t xml:space="preserve"> (</w:t>
      </w:r>
      <w:r w:rsidRPr="001242A6">
        <w:rPr>
          <w:rFonts w:eastAsia="Calibri"/>
          <w:sz w:val="22"/>
          <w:szCs w:val="22"/>
          <w:lang w:val="en-US" w:eastAsia="en-US"/>
        </w:rPr>
        <w:t>Fig</w:t>
      </w:r>
      <w:r w:rsidRPr="001242A6">
        <w:rPr>
          <w:rFonts w:eastAsia="Calibri"/>
          <w:sz w:val="22"/>
          <w:szCs w:val="22"/>
          <w:lang w:eastAsia="en-US"/>
        </w:rPr>
        <w:t>. 21.10).</w:t>
      </w:r>
    </w:p>
    <w:p w:rsidR="001242A6" w:rsidRPr="00C5416F" w:rsidRDefault="001242A6" w:rsidP="00C5416F">
      <w:pPr>
        <w:widowControl w:val="0"/>
        <w:spacing w:line="228" w:lineRule="auto"/>
        <w:ind w:firstLine="340"/>
        <w:jc w:val="both"/>
        <w:rPr>
          <w:rFonts w:eastAsia="Calibri"/>
          <w:b/>
          <w:sz w:val="22"/>
          <w:szCs w:val="22"/>
          <w:lang w:val="ru-RU" w:eastAsia="en-US"/>
        </w:rPr>
      </w:pPr>
      <w:r w:rsidRPr="001242A6">
        <w:rPr>
          <w:rFonts w:eastAsia="Calibri"/>
          <w:sz w:val="22"/>
          <w:szCs w:val="22"/>
          <w:lang w:val="en-US" w:eastAsia="en-US"/>
        </w:rPr>
        <w:t>Notice</w:t>
      </w:r>
      <w:r w:rsidRPr="001242A6">
        <w:rPr>
          <w:rFonts w:eastAsia="Calibri"/>
          <w:sz w:val="22"/>
          <w:szCs w:val="22"/>
          <w:lang w:eastAsia="en-US"/>
        </w:rPr>
        <w:t xml:space="preserve">, </w:t>
      </w:r>
      <w:r w:rsidRPr="001242A6">
        <w:rPr>
          <w:rFonts w:eastAsia="Calibri"/>
          <w:sz w:val="22"/>
          <w:szCs w:val="22"/>
          <w:lang w:val="en-US" w:eastAsia="en-US"/>
        </w:rPr>
        <w:t xml:space="preserve">in the case when for arbitrary </w:t>
      </w:r>
      <w:r>
        <w:rPr>
          <w:rFonts w:eastAsia="Calibri"/>
          <w:noProof/>
          <w:position w:val="-10"/>
          <w:sz w:val="22"/>
          <w:szCs w:val="22"/>
          <w:lang w:eastAsia="uk-UA"/>
        </w:rPr>
        <w:drawing>
          <wp:inline distT="0" distB="0" distL="0" distR="0">
            <wp:extent cx="676275" cy="190500"/>
            <wp:effectExtent l="0" t="0" r="0" b="0"/>
            <wp:docPr id="17871" name="Рисунок 17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71"/>
                    <pic:cNvPicPr>
                      <a:picLocks noChangeAspect="1" noChangeArrowheads="1"/>
                    </pic:cNvPicPr>
                  </pic:nvPicPr>
                  <pic:blipFill>
                    <a:blip r:embed="rId3465" cstate="print"/>
                    <a:srcRect/>
                    <a:stretch>
                      <a:fillRect/>
                    </a:stretch>
                  </pic:blipFill>
                  <pic:spPr bwMode="auto">
                    <a:xfrm>
                      <a:off x="0" y="0"/>
                      <a:ext cx="676275"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the sets</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438150" cy="190500"/>
            <wp:effectExtent l="0" t="0" r="0" b="0"/>
            <wp:docPr id="17872" name="Рисунок 17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72"/>
                    <pic:cNvPicPr>
                      <a:picLocks noChangeAspect="1" noChangeArrowheads="1"/>
                    </pic:cNvPicPr>
                  </pic:nvPicPr>
                  <pic:blipFill>
                    <a:blip r:embed="rId3466" cstate="print"/>
                    <a:srcRect/>
                    <a:stretch>
                      <a:fillRect/>
                    </a:stretch>
                  </pic:blipFill>
                  <pic:spPr bwMode="auto">
                    <a:xfrm>
                      <a:off x="0" y="0"/>
                      <a:ext cx="438150"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are events</w:t>
      </w:r>
      <w:r w:rsidRPr="001242A6">
        <w:rPr>
          <w:rFonts w:eastAsia="Calibri"/>
          <w:sz w:val="22"/>
          <w:szCs w:val="22"/>
          <w:lang w:eastAsia="en-US"/>
        </w:rPr>
        <w:t xml:space="preserve">, </w:t>
      </w:r>
      <w:r w:rsidRPr="001242A6">
        <w:rPr>
          <w:rFonts w:eastAsia="Calibri"/>
          <w:sz w:val="22"/>
          <w:szCs w:val="22"/>
          <w:lang w:val="en-US" w:eastAsia="en-US"/>
        </w:rPr>
        <w:t>i.e. elements of the space of events</w:t>
      </w:r>
      <w:r w:rsidRPr="001242A6">
        <w:rPr>
          <w:rFonts w:eastAsia="Calibri"/>
          <w:sz w:val="22"/>
          <w:szCs w:val="22"/>
          <w:lang w:eastAsia="en-US"/>
        </w:rPr>
        <w:t xml:space="preserve"> </w:t>
      </w:r>
      <w:r w:rsidRPr="001242A6">
        <w:rPr>
          <w:rFonts w:eastAsia="Calibri"/>
          <w:i/>
          <w:sz w:val="22"/>
          <w:szCs w:val="22"/>
          <w:lang w:eastAsia="en-US"/>
        </w:rPr>
        <w:t>S</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666750" cy="190500"/>
            <wp:effectExtent l="0" t="0" r="0" b="0"/>
            <wp:docPr id="17873" name="Рисунок 17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73"/>
                    <pic:cNvPicPr>
                      <a:picLocks noChangeAspect="1" noChangeArrowheads="1"/>
                    </pic:cNvPicPr>
                  </pic:nvPicPr>
                  <pic:blipFill>
                    <a:blip r:embed="rId3467" cstate="print"/>
                    <a:srcRect/>
                    <a:stretch>
                      <a:fillRect/>
                    </a:stretch>
                  </pic:blipFill>
                  <pic:spPr bwMode="auto">
                    <a:xfrm>
                      <a:off x="0" y="0"/>
                      <a:ext cx="666750"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(that means the following: as a space of elementary events we consider the set</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843" type="#_x0000_t75" style="width:75pt;height:18pt">
            <v:imagedata r:id="rId3468" o:title=""/>
          </v:shape>
        </w:pict>
      </w:r>
      <w:r w:rsidRPr="001242A6">
        <w:rPr>
          <w:rFonts w:eastAsia="Calibri"/>
          <w:sz w:val="22"/>
          <w:szCs w:val="22"/>
          <w:lang w:eastAsia="en-US"/>
        </w:rPr>
        <w:t xml:space="preserve">, </w:t>
      </w:r>
      <w:r w:rsidRPr="001242A6">
        <w:rPr>
          <w:rFonts w:eastAsia="Calibri"/>
          <w:sz w:val="22"/>
          <w:szCs w:val="22"/>
          <w:lang w:val="en-US" w:eastAsia="en-US"/>
        </w:rPr>
        <w:t>as a space of events</w:t>
      </w:r>
      <w:r w:rsidRPr="001242A6">
        <w:rPr>
          <w:rFonts w:eastAsia="Calibri"/>
          <w:sz w:val="22"/>
          <w:szCs w:val="22"/>
          <w:lang w:eastAsia="en-US"/>
        </w:rPr>
        <w:t xml:space="preserve"> – </w:t>
      </w:r>
      <w:r w:rsidR="00DD029A" w:rsidRPr="00DD029A">
        <w:rPr>
          <w:position w:val="-10"/>
          <w:sz w:val="22"/>
          <w:szCs w:val="22"/>
        </w:rPr>
        <w:pict>
          <v:shape id="_x0000_i4844" type="#_x0000_t75" style="width:33.75pt;height:18pt">
            <v:imagedata r:id="rId2923" o:title=""/>
          </v:shape>
        </w:pict>
      </w:r>
      <w:r w:rsidRPr="001242A6">
        <w:rPr>
          <w:rFonts w:eastAsia="Calibri"/>
          <w:sz w:val="22"/>
          <w:szCs w:val="22"/>
          <w:lang w:val="en-US" w:eastAsia="en-US"/>
        </w:rPr>
        <w:t>) then the formula</w:t>
      </w:r>
      <w:r w:rsidRPr="001242A6">
        <w:rPr>
          <w:rFonts w:eastAsia="Calibri"/>
          <w:sz w:val="22"/>
          <w:szCs w:val="22"/>
          <w:lang w:eastAsia="en-US"/>
        </w:rPr>
        <w:t xml:space="preserve"> (21.1) </w:t>
      </w:r>
      <w:r w:rsidRPr="001242A6">
        <w:rPr>
          <w:rFonts w:eastAsia="Calibri"/>
          <w:sz w:val="22"/>
          <w:szCs w:val="22"/>
          <w:lang w:val="en-US" w:eastAsia="en-US"/>
        </w:rPr>
        <w:t xml:space="preserve">takes </w:t>
      </w:r>
      <w:r w:rsidRPr="001242A6">
        <w:rPr>
          <w:rFonts w:eastAsia="Calibri"/>
          <w:sz w:val="22"/>
          <w:szCs w:val="22"/>
          <w:lang w:val="en-US" w:eastAsia="en-US"/>
        </w:rPr>
        <w:lastRenderedPageBreak/>
        <w:t>the form</w:t>
      </w:r>
      <w:r w:rsidRPr="001242A6">
        <w:rPr>
          <w:rFonts w:eastAsia="Calibri"/>
          <w:sz w:val="22"/>
          <w:szCs w:val="22"/>
          <w:lang w:eastAsia="en-US"/>
        </w:rPr>
        <w:t xml:space="preserve"> </w:t>
      </w:r>
      <w:r w:rsidR="00DD029A" w:rsidRPr="00DD029A">
        <w:rPr>
          <w:rFonts w:eastAsia="Calibri"/>
          <w:position w:val="-10"/>
          <w:sz w:val="22"/>
          <w:szCs w:val="22"/>
          <w:lang w:eastAsia="en-US"/>
        </w:rPr>
        <w:pict>
          <v:shape id="_x0000_i4845" type="#_x0000_t75" style="width:81.75pt;height:18pt">
            <v:imagedata r:id="rId3469" o:title=""/>
          </v:shape>
        </w:pic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676275" cy="190500"/>
            <wp:effectExtent l="0" t="0" r="0" b="0"/>
            <wp:docPr id="17877" name="Рисунок 17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77"/>
                    <pic:cNvPicPr>
                      <a:picLocks noChangeAspect="1" noChangeArrowheads="1"/>
                    </pic:cNvPicPr>
                  </pic:nvPicPr>
                  <pic:blipFill>
                    <a:blip r:embed="rId3470" cstate="print"/>
                    <a:srcRect/>
                    <a:stretch>
                      <a:fillRect/>
                    </a:stretch>
                  </pic:blipFill>
                  <pic:spPr bwMode="auto">
                    <a:xfrm>
                      <a:off x="0" y="0"/>
                      <a:ext cx="676275"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i/>
          <w:sz w:val="22"/>
          <w:szCs w:val="22"/>
          <w:lang w:val="en-US" w:eastAsia="en-US"/>
        </w:rPr>
        <w:t>In this case by the form of the function</w:t>
      </w:r>
      <w:r w:rsidRPr="001242A6">
        <w:rPr>
          <w:rFonts w:eastAsia="Calibri"/>
          <w:i/>
          <w:sz w:val="22"/>
          <w:szCs w:val="22"/>
          <w:lang w:eastAsia="en-US"/>
        </w:rPr>
        <w:t xml:space="preserve"> </w:t>
      </w:r>
      <w:r w:rsidR="00DD029A" w:rsidRPr="00DD029A">
        <w:rPr>
          <w:rFonts w:eastAsia="Calibri"/>
          <w:i/>
          <w:position w:val="-10"/>
          <w:sz w:val="22"/>
          <w:szCs w:val="22"/>
          <w:lang w:eastAsia="en-US"/>
        </w:rPr>
        <w:pict>
          <v:shape id="_x0000_i4846" type="#_x0000_t75" style="width:24pt;height:15pt">
            <v:imagedata r:id="rId3471" o:title=""/>
          </v:shape>
        </w:pict>
      </w:r>
      <w:r w:rsidRPr="001242A6">
        <w:rPr>
          <w:rFonts w:eastAsia="Calibri"/>
          <w:sz w:val="22"/>
          <w:szCs w:val="22"/>
          <w:lang w:eastAsia="en-US"/>
        </w:rPr>
        <w:t xml:space="preserve"> </w:t>
      </w:r>
      <w:r w:rsidRPr="001242A6">
        <w:rPr>
          <w:rFonts w:eastAsia="Calibri"/>
          <w:i/>
          <w:iCs/>
          <w:sz w:val="22"/>
          <w:szCs w:val="22"/>
          <w:lang w:val="en-US" w:eastAsia="en-US"/>
        </w:rPr>
        <w:t>it is possible to find out, whether the function is built by the on-points distribution of statistical probabilities on the finite set of points</w:t>
      </w:r>
      <w:r w:rsidRPr="001242A6">
        <w:rPr>
          <w:rFonts w:eastAsia="Calibri"/>
          <w:i/>
          <w:iCs/>
          <w:sz w:val="22"/>
          <w:szCs w:val="22"/>
          <w:lang w:eastAsia="en-US"/>
        </w:rPr>
        <w:t xml:space="preserve"> </w:t>
      </w:r>
      <w:r>
        <w:rPr>
          <w:rFonts w:eastAsia="Calibri"/>
          <w:noProof/>
          <w:position w:val="-10"/>
          <w:sz w:val="22"/>
          <w:szCs w:val="22"/>
          <w:lang w:eastAsia="uk-UA"/>
        </w:rPr>
        <w:drawing>
          <wp:inline distT="0" distB="0" distL="0" distR="0">
            <wp:extent cx="1600200" cy="200025"/>
            <wp:effectExtent l="0" t="0" r="0" b="0"/>
            <wp:docPr id="17879" name="Рисунок 17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79"/>
                    <pic:cNvPicPr>
                      <a:picLocks noChangeAspect="1" noChangeArrowheads="1"/>
                    </pic:cNvPicPr>
                  </pic:nvPicPr>
                  <pic:blipFill>
                    <a:blip r:embed="rId3472" cstate="print"/>
                    <a:srcRect/>
                    <a:stretch>
                      <a:fillRect/>
                    </a:stretch>
                  </pic:blipFill>
                  <pic:spPr bwMode="auto">
                    <a:xfrm>
                      <a:off x="0" y="0"/>
                      <a:ext cx="1600200" cy="200025"/>
                    </a:xfrm>
                    <a:prstGeom prst="rect">
                      <a:avLst/>
                    </a:prstGeom>
                    <a:noFill/>
                    <a:ln w="9525">
                      <a:noFill/>
                      <a:miter lim="800000"/>
                      <a:headEnd/>
                      <a:tailEnd/>
                    </a:ln>
                  </pic:spPr>
                </pic:pic>
              </a:graphicData>
            </a:graphic>
          </wp:inline>
        </w:drawing>
      </w:r>
      <w:r w:rsidRPr="001242A6">
        <w:rPr>
          <w:rFonts w:eastAsia="Calibri"/>
          <w:i/>
          <w:iCs/>
          <w:sz w:val="22"/>
          <w:szCs w:val="22"/>
          <w:lang w:eastAsia="en-US"/>
        </w:rPr>
        <w:t xml:space="preserve">, </w:t>
      </w:r>
      <w:r w:rsidRPr="001242A6">
        <w:rPr>
          <w:rFonts w:eastAsia="Calibri"/>
          <w:i/>
          <w:iCs/>
          <w:sz w:val="22"/>
          <w:szCs w:val="22"/>
          <w:lang w:val="en-US" w:eastAsia="en-US"/>
        </w:rPr>
        <w:t>or by the on-intervals distribution of statistical probabilities on the continuous set</w:t>
      </w:r>
      <w:r w:rsidRPr="001242A6">
        <w:rPr>
          <w:rFonts w:eastAsia="Calibri"/>
          <w:position w:val="-10"/>
          <w:sz w:val="22"/>
          <w:szCs w:val="22"/>
          <w:lang w:val="en-US" w:eastAsia="en-US"/>
        </w:rPr>
        <w:t xml:space="preserve"> </w:t>
      </w:r>
      <w:r w:rsidR="00DD029A" w:rsidRPr="00DD029A">
        <w:rPr>
          <w:i/>
          <w:position w:val="-10"/>
          <w:sz w:val="22"/>
          <w:szCs w:val="22"/>
          <w:lang w:val="ru-RU" w:eastAsia="en-US"/>
        </w:rPr>
        <w:pict>
          <v:shape id="_x0000_i4847" type="#_x0000_t75" style="width:102pt;height:15.75pt">
            <v:imagedata r:id="rId3473" o:title=""/>
          </v:shape>
        </w:pict>
      </w:r>
    </w:p>
    <w:p w:rsidR="001242A6" w:rsidRPr="001242A6" w:rsidRDefault="001242A6" w:rsidP="00C5416F">
      <w:pPr>
        <w:widowControl w:val="0"/>
        <w:ind w:firstLine="340"/>
        <w:jc w:val="both"/>
      </w:pPr>
      <w:proofErr w:type="spellStart"/>
      <w:r w:rsidRPr="001242A6">
        <w:rPr>
          <w:rFonts w:eastAsia="Calibri"/>
          <w:b/>
          <w:sz w:val="22"/>
          <w:szCs w:val="22"/>
          <w:lang w:eastAsia="en-US"/>
        </w:rPr>
        <w:t>Example</w:t>
      </w:r>
      <w:proofErr w:type="spellEnd"/>
      <w:r w:rsidRPr="001242A6">
        <w:rPr>
          <w:rFonts w:eastAsia="Calibri"/>
          <w:b/>
          <w:sz w:val="22"/>
          <w:szCs w:val="22"/>
          <w:lang w:eastAsia="en-US"/>
        </w:rPr>
        <w:t> 21.6.</w:t>
      </w:r>
      <w:r w:rsidRPr="001242A6">
        <w:rPr>
          <w:rFonts w:eastAsia="Calibri"/>
          <w:sz w:val="22"/>
          <w:szCs w:val="22"/>
          <w:lang w:eastAsia="en-US"/>
        </w:rPr>
        <w:t xml:space="preserve"> </w:t>
      </w:r>
      <w:r w:rsidRPr="001242A6">
        <w:rPr>
          <w:rFonts w:eastAsia="Calibri"/>
          <w:sz w:val="22"/>
          <w:szCs w:val="22"/>
          <w:lang w:val="en-US" w:eastAsia="en-US"/>
        </w:rPr>
        <w:t xml:space="preserve">For the on-points distribution of statistical probabilities on the finite set </w:t>
      </w:r>
      <w:r>
        <w:rPr>
          <w:rFonts w:eastAsia="Calibri"/>
          <w:noProof/>
          <w:position w:val="-10"/>
          <w:sz w:val="22"/>
          <w:szCs w:val="22"/>
          <w:lang w:eastAsia="uk-UA"/>
        </w:rPr>
        <w:drawing>
          <wp:inline distT="0" distB="0" distL="0" distR="0">
            <wp:extent cx="1504950" cy="190500"/>
            <wp:effectExtent l="0" t="0" r="0" b="0"/>
            <wp:docPr id="17881" name="Рисунок 17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81"/>
                    <pic:cNvPicPr>
                      <a:picLocks noChangeAspect="1" noChangeArrowheads="1"/>
                    </pic:cNvPicPr>
                  </pic:nvPicPr>
                  <pic:blipFill>
                    <a:blip r:embed="rId3474" cstate="print"/>
                    <a:srcRect/>
                    <a:stretch>
                      <a:fillRect/>
                    </a:stretch>
                  </pic:blipFill>
                  <pic:spPr bwMode="auto">
                    <a:xfrm>
                      <a:off x="0" y="0"/>
                      <a:ext cx="1504950"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that had been considered in the example</w:t>
      </w:r>
      <w:r w:rsidRPr="001242A6">
        <w:rPr>
          <w:rFonts w:eastAsia="Calibri"/>
          <w:sz w:val="22"/>
          <w:szCs w:val="22"/>
          <w:lang w:eastAsia="en-US"/>
        </w:rPr>
        <w:t xml:space="preserve"> 21.3, </w:t>
      </w:r>
      <w:r w:rsidRPr="001242A6">
        <w:rPr>
          <w:rFonts w:eastAsia="Calibri"/>
          <w:sz w:val="22"/>
          <w:szCs w:val="22"/>
          <w:lang w:val="en-US" w:eastAsia="en-US"/>
        </w:rPr>
        <w:t>under condition</w:t>
      </w:r>
      <w:r w:rsidRPr="001242A6">
        <w:rPr>
          <w:rFonts w:eastAsia="Calibri"/>
          <w:sz w:val="22"/>
          <w:szCs w:val="22"/>
          <w:lang w:eastAsia="en-US"/>
        </w:rPr>
        <w:t xml:space="preserve"> </w:t>
      </w:r>
      <w:r w:rsidR="00DD029A" w:rsidRPr="00DD029A">
        <w:rPr>
          <w:position w:val="-10"/>
          <w:sz w:val="22"/>
        </w:rPr>
        <w:pict>
          <v:shape id="_x0000_i4848" type="#_x0000_t75" style="width:48.75pt;height:14.25pt">
            <v:imagedata r:id="rId3475" o:title=""/>
          </v:shape>
        </w:pict>
      </w:r>
      <w:r w:rsidRPr="001242A6">
        <w:rPr>
          <w:rFonts w:eastAsia="Calibri"/>
          <w:sz w:val="22"/>
          <w:szCs w:val="22"/>
          <w:lang w:eastAsia="en-US"/>
        </w:rPr>
        <w:t xml:space="preserve"> </w:t>
      </w:r>
      <w:r w:rsidRPr="001242A6">
        <w:rPr>
          <w:rFonts w:eastAsia="Calibri"/>
          <w:sz w:val="22"/>
          <w:szCs w:val="22"/>
          <w:lang w:val="en-US" w:eastAsia="en-US"/>
        </w:rPr>
        <w:t>for arbitrary</w:t>
      </w:r>
      <w:r w:rsidRPr="001242A6">
        <w:rPr>
          <w:rFonts w:eastAsia="Calibri"/>
          <w:sz w:val="22"/>
          <w:szCs w:val="22"/>
          <w:lang w:eastAsia="en-US"/>
        </w:rPr>
        <w:t xml:space="preserve"> </w:t>
      </w:r>
      <w:r w:rsidR="00DD029A" w:rsidRPr="00DD029A">
        <w:rPr>
          <w:position w:val="-10"/>
          <w:sz w:val="22"/>
        </w:rPr>
        <w:pict>
          <v:shape id="_x0000_i4849" type="#_x0000_t75" style="width:49.5pt;height:14.25pt">
            <v:imagedata r:id="rId3476" o:title=""/>
          </v:shape>
        </w:pict>
      </w:r>
      <w:r w:rsidRPr="001242A6">
        <w:rPr>
          <w:rFonts w:eastAsia="Calibri"/>
          <w:sz w:val="22"/>
          <w:szCs w:val="22"/>
          <w:lang w:eastAsia="en-US"/>
        </w:rPr>
        <w:t xml:space="preserve"> </w:t>
      </w:r>
      <w:r w:rsidRPr="001242A6">
        <w:rPr>
          <w:rFonts w:eastAsia="Calibri"/>
          <w:sz w:val="22"/>
          <w:szCs w:val="22"/>
          <w:lang w:val="en-US" w:eastAsia="en-US"/>
        </w:rPr>
        <w:t>the function of distribution of statistical probabilities</w:t>
      </w:r>
    </w:p>
    <w:p w:rsidR="001242A6" w:rsidRPr="001242A6" w:rsidRDefault="001242A6" w:rsidP="00C5416F">
      <w:pPr>
        <w:widowControl w:val="0"/>
        <w:spacing w:before="60" w:after="60"/>
        <w:jc w:val="center"/>
        <w:rPr>
          <w:rFonts w:eastAsia="Calibri"/>
          <w:sz w:val="22"/>
          <w:szCs w:val="22"/>
          <w:lang w:val="en-US" w:eastAsia="en-US"/>
        </w:rPr>
      </w:pPr>
      <w:r>
        <w:rPr>
          <w:rFonts w:eastAsia="Calibri"/>
          <w:noProof/>
          <w:position w:val="-10"/>
          <w:sz w:val="22"/>
          <w:szCs w:val="22"/>
          <w:lang w:eastAsia="uk-UA"/>
        </w:rPr>
        <w:drawing>
          <wp:inline distT="0" distB="0" distL="0" distR="0">
            <wp:extent cx="1171575" cy="228600"/>
            <wp:effectExtent l="19050" t="0" r="9525" b="0"/>
            <wp:docPr id="17884" name="Рисунок 17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84"/>
                    <pic:cNvPicPr>
                      <a:picLocks noChangeAspect="1" noChangeArrowheads="1"/>
                    </pic:cNvPicPr>
                  </pic:nvPicPr>
                  <pic:blipFill>
                    <a:blip r:embed="rId3477" cstate="print"/>
                    <a:srcRect/>
                    <a:stretch>
                      <a:fillRect/>
                    </a:stretch>
                  </pic:blipFill>
                  <pic:spPr bwMode="auto">
                    <a:xfrm>
                      <a:off x="0" y="0"/>
                      <a:ext cx="1171575"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676275" cy="190500"/>
            <wp:effectExtent l="0" t="0" r="9525" b="0"/>
            <wp:docPr id="17885" name="Рисунок 17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85"/>
                    <pic:cNvPicPr>
                      <a:picLocks noChangeAspect="1" noChangeArrowheads="1"/>
                    </pic:cNvPicPr>
                  </pic:nvPicPr>
                  <pic:blipFill>
                    <a:blip r:embed="rId3478" cstate="print"/>
                    <a:srcRect/>
                    <a:stretch>
                      <a:fillRect/>
                    </a:stretch>
                  </pic:blipFill>
                  <pic:spPr bwMode="auto">
                    <a:xfrm>
                      <a:off x="0" y="0"/>
                      <a:ext cx="676275"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695325" cy="190500"/>
            <wp:effectExtent l="0" t="0" r="0" b="0"/>
            <wp:docPr id="17886" name="Рисунок 1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86"/>
                    <pic:cNvPicPr>
                      <a:picLocks noChangeAspect="1" noChangeArrowheads="1"/>
                    </pic:cNvPicPr>
                  </pic:nvPicPr>
                  <pic:blipFill>
                    <a:blip r:embed="rId3479" cstate="print"/>
                    <a:srcRect/>
                    <a:stretch>
                      <a:fillRect/>
                    </a:stretch>
                  </pic:blipFill>
                  <pic:spPr bwMode="auto">
                    <a:xfrm>
                      <a:off x="0" y="0"/>
                      <a:ext cx="695325" cy="190500"/>
                    </a:xfrm>
                    <a:prstGeom prst="rect">
                      <a:avLst/>
                    </a:prstGeom>
                    <a:noFill/>
                    <a:ln w="9525">
                      <a:noFill/>
                      <a:miter lim="800000"/>
                      <a:headEnd/>
                      <a:tailEnd/>
                    </a:ln>
                  </pic:spPr>
                </pic:pic>
              </a:graphicData>
            </a:graphic>
          </wp:inline>
        </w:drawing>
      </w:r>
      <w:r w:rsidRPr="001242A6">
        <w:rPr>
          <w:rFonts w:eastAsia="Calibri"/>
          <w:sz w:val="22"/>
          <w:szCs w:val="22"/>
          <w:lang w:eastAsia="en-US"/>
        </w:rPr>
        <w:t>,</w:t>
      </w:r>
    </w:p>
    <w:p w:rsidR="001242A6" w:rsidRPr="001242A6" w:rsidRDefault="001242A6" w:rsidP="00C5416F">
      <w:pPr>
        <w:widowControl w:val="0"/>
        <w:jc w:val="both"/>
      </w:pPr>
      <w:r w:rsidRPr="001242A6">
        <w:rPr>
          <w:rFonts w:eastAsia="Calibri"/>
          <w:sz w:val="22"/>
          <w:szCs w:val="22"/>
          <w:lang w:val="en-US" w:eastAsia="en-US"/>
        </w:rPr>
        <w:t>will be piecewise constant and will have the same form as previously, i.e.</w:t>
      </w:r>
    </w:p>
    <w:p w:rsidR="00C5416F" w:rsidRPr="001242A6" w:rsidRDefault="00C5416F" w:rsidP="00C5416F">
      <w:pPr>
        <w:widowControl w:val="0"/>
        <w:ind w:firstLine="340"/>
        <w:jc w:val="center"/>
        <w:rPr>
          <w:sz w:val="22"/>
          <w:lang w:val="en-US"/>
        </w:rPr>
      </w:pPr>
      <w:r>
        <w:rPr>
          <w:noProof/>
          <w:sz w:val="22"/>
          <w:lang w:eastAsia="uk-UA"/>
        </w:rPr>
        <w:drawing>
          <wp:inline distT="0" distB="0" distL="0" distR="0">
            <wp:extent cx="1676400" cy="1171575"/>
            <wp:effectExtent l="19050" t="0" r="0" b="0"/>
            <wp:docPr id="15966" name="Рисунок 17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87"/>
                    <pic:cNvPicPr>
                      <a:picLocks noChangeAspect="1" noChangeArrowheads="1"/>
                    </pic:cNvPicPr>
                  </pic:nvPicPr>
                  <pic:blipFill>
                    <a:blip r:embed="rId3480" cstate="print"/>
                    <a:srcRect/>
                    <a:stretch>
                      <a:fillRect/>
                    </a:stretch>
                  </pic:blipFill>
                  <pic:spPr bwMode="auto">
                    <a:xfrm>
                      <a:off x="0" y="0"/>
                      <a:ext cx="1676400" cy="1171575"/>
                    </a:xfrm>
                    <a:prstGeom prst="rect">
                      <a:avLst/>
                    </a:prstGeom>
                    <a:noFill/>
                    <a:ln w="9525">
                      <a:noFill/>
                      <a:miter lim="800000"/>
                      <a:headEnd/>
                      <a:tailEnd/>
                    </a:ln>
                  </pic:spPr>
                </pic:pic>
              </a:graphicData>
            </a:graphic>
          </wp:inline>
        </w:drawing>
      </w:r>
    </w:p>
    <w:p w:rsidR="00C5416F" w:rsidRPr="001242A6" w:rsidRDefault="00C5416F" w:rsidP="00C5416F">
      <w:pPr>
        <w:widowControl w:val="0"/>
        <w:spacing w:before="120" w:after="120"/>
        <w:jc w:val="center"/>
        <w:rPr>
          <w:rFonts w:eastAsia="Calibri"/>
          <w:sz w:val="22"/>
          <w:szCs w:val="22"/>
          <w:lang w:val="en-US" w:eastAsia="en-US"/>
        </w:rPr>
      </w:pPr>
      <w:r>
        <w:rPr>
          <w:rFonts w:eastAsia="Calibri"/>
          <w:noProof/>
          <w:sz w:val="22"/>
          <w:szCs w:val="22"/>
          <w:lang w:eastAsia="uk-UA"/>
        </w:rPr>
        <w:drawing>
          <wp:inline distT="0" distB="0" distL="0" distR="0">
            <wp:extent cx="4391025" cy="3095625"/>
            <wp:effectExtent l="19050" t="0" r="9525" b="0"/>
            <wp:docPr id="15965" name="Рисунок 17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95"/>
                    <pic:cNvPicPr>
                      <a:picLocks noChangeAspect="1" noChangeArrowheads="1"/>
                    </pic:cNvPicPr>
                  </pic:nvPicPr>
                  <pic:blipFill>
                    <a:blip r:embed="rId3481" cstate="print"/>
                    <a:srcRect/>
                    <a:stretch>
                      <a:fillRect/>
                    </a:stretch>
                  </pic:blipFill>
                  <pic:spPr bwMode="auto">
                    <a:xfrm>
                      <a:off x="0" y="0"/>
                      <a:ext cx="4391025" cy="3095625"/>
                    </a:xfrm>
                    <a:prstGeom prst="rect">
                      <a:avLst/>
                    </a:prstGeom>
                    <a:noFill/>
                    <a:ln w="9525">
                      <a:noFill/>
                      <a:miter lim="800000"/>
                      <a:headEnd/>
                      <a:tailEnd/>
                    </a:ln>
                  </pic:spPr>
                </pic:pic>
              </a:graphicData>
            </a:graphic>
          </wp:inline>
        </w:drawing>
      </w:r>
    </w:p>
    <w:p w:rsidR="00C5416F" w:rsidRPr="001242A6" w:rsidRDefault="00C5416F" w:rsidP="00C5416F">
      <w:pPr>
        <w:widowControl w:val="0"/>
        <w:spacing w:before="120" w:after="120"/>
        <w:jc w:val="center"/>
        <w:rPr>
          <w:rFonts w:eastAsia="Calibri"/>
          <w:sz w:val="22"/>
          <w:szCs w:val="22"/>
          <w:lang w:val="en-US" w:eastAsia="en-US"/>
        </w:rPr>
      </w:pPr>
      <w:r w:rsidRPr="001242A6">
        <w:rPr>
          <w:rFonts w:eastAsia="Calibri"/>
          <w:sz w:val="22"/>
          <w:szCs w:val="22"/>
          <w:lang w:val="en-US" w:eastAsia="en-US"/>
        </w:rPr>
        <w:t>Fig</w:t>
      </w:r>
      <w:r w:rsidRPr="001242A6">
        <w:rPr>
          <w:rFonts w:eastAsia="Calibri"/>
          <w:sz w:val="22"/>
          <w:szCs w:val="22"/>
          <w:lang w:eastAsia="en-US"/>
        </w:rPr>
        <w:t>. 21.12</w:t>
      </w:r>
    </w:p>
    <w:p w:rsidR="001242A6" w:rsidRPr="001242A6" w:rsidRDefault="001242A6" w:rsidP="001242A6">
      <w:pPr>
        <w:widowControl w:val="0"/>
        <w:ind w:firstLine="340"/>
        <w:jc w:val="both"/>
        <w:rPr>
          <w:rFonts w:eastAsia="Calibri"/>
          <w:sz w:val="22"/>
          <w:szCs w:val="22"/>
          <w:lang w:val="en-US" w:eastAsia="en-US"/>
        </w:rPr>
      </w:pPr>
      <w:r w:rsidRPr="001242A6">
        <w:rPr>
          <w:rFonts w:eastAsia="Calibri"/>
          <w:sz w:val="22"/>
          <w:szCs w:val="22"/>
          <w:lang w:val="en-US" w:eastAsia="en-US"/>
        </w:rPr>
        <w:lastRenderedPageBreak/>
        <w:t>The form of the graph of this function is the same, as in the Fig</w:t>
      </w:r>
      <w:r w:rsidRPr="001242A6">
        <w:rPr>
          <w:rFonts w:eastAsia="Calibri"/>
          <w:sz w:val="22"/>
          <w:szCs w:val="22"/>
          <w:lang w:eastAsia="en-US"/>
        </w:rPr>
        <w:t>. 21.7.</w:t>
      </w:r>
    </w:p>
    <w:p w:rsidR="001242A6" w:rsidRPr="001242A6" w:rsidRDefault="001242A6" w:rsidP="001242A6">
      <w:pPr>
        <w:widowControl w:val="0"/>
        <w:ind w:firstLine="340"/>
        <w:jc w:val="both"/>
      </w:pPr>
      <w:r w:rsidRPr="001242A6">
        <w:rPr>
          <w:rFonts w:eastAsia="Calibri"/>
          <w:sz w:val="22"/>
          <w:szCs w:val="22"/>
          <w:lang w:val="en-US" w:eastAsia="en-US"/>
        </w:rPr>
        <w:t>However</w:t>
      </w:r>
      <w:r w:rsidRPr="001242A6">
        <w:rPr>
          <w:rFonts w:eastAsia="Calibri"/>
          <w:sz w:val="22"/>
          <w:szCs w:val="22"/>
          <w:lang w:eastAsia="en-US"/>
        </w:rPr>
        <w:t xml:space="preserve">, </w:t>
      </w:r>
      <w:r w:rsidRPr="001242A6">
        <w:rPr>
          <w:rFonts w:eastAsia="Calibri"/>
          <w:sz w:val="22"/>
          <w:szCs w:val="22"/>
          <w:lang w:val="en-US" w:eastAsia="en-US"/>
        </w:rPr>
        <w:t xml:space="preserve">for the on-intervals distribution of statistical probabilities on the set </w:t>
      </w:r>
      <w:r w:rsidR="00DD029A" w:rsidRPr="00DD029A">
        <w:rPr>
          <w:position w:val="-10"/>
          <w:sz w:val="22"/>
          <w:szCs w:val="22"/>
          <w:lang w:val="ru-RU" w:eastAsia="en-US"/>
        </w:rPr>
        <w:pict>
          <v:shape id="_x0000_i4850" type="#_x0000_t75" style="width:99.75pt;height:15.75pt">
            <v:imagedata r:id="rId3482" o:title=""/>
          </v:shape>
        </w:pict>
      </w:r>
      <w:r w:rsidRPr="001242A6">
        <w:rPr>
          <w:rFonts w:eastAsia="Calibri"/>
          <w:sz w:val="22"/>
          <w:szCs w:val="22"/>
          <w:lang w:eastAsia="en-US"/>
        </w:rPr>
        <w:t xml:space="preserve"> </w:t>
      </w:r>
      <w:r w:rsidRPr="001242A6">
        <w:rPr>
          <w:rFonts w:eastAsia="Calibri"/>
          <w:sz w:val="22"/>
          <w:szCs w:val="22"/>
          <w:lang w:val="en-US" w:eastAsia="en-US"/>
        </w:rPr>
        <w:t>that had been considered in the example</w:t>
      </w:r>
      <w:r w:rsidRPr="001242A6">
        <w:rPr>
          <w:rFonts w:eastAsia="Calibri"/>
          <w:sz w:val="22"/>
          <w:szCs w:val="22"/>
          <w:lang w:eastAsia="en-US"/>
        </w:rPr>
        <w:t xml:space="preserve"> 21.4, </w:t>
      </w:r>
      <w:r w:rsidRPr="001242A6">
        <w:rPr>
          <w:rFonts w:eastAsia="Calibri"/>
          <w:sz w:val="22"/>
          <w:szCs w:val="22"/>
          <w:lang w:val="en-US" w:eastAsia="en-US"/>
        </w:rPr>
        <w:t>under condition</w:t>
      </w:r>
      <w:r w:rsidRPr="001242A6">
        <w:rPr>
          <w:rFonts w:eastAsia="Calibri"/>
          <w:sz w:val="22"/>
          <w:szCs w:val="22"/>
          <w:lang w:eastAsia="en-US"/>
        </w:rPr>
        <w:t xml:space="preserve"> </w:t>
      </w:r>
      <w:r w:rsidR="00DD029A" w:rsidRPr="00DD029A">
        <w:rPr>
          <w:position w:val="-10"/>
          <w:sz w:val="22"/>
          <w:szCs w:val="22"/>
        </w:rPr>
        <w:pict>
          <v:shape id="_x0000_i4851" type="#_x0000_t75" style="width:89.25pt;height:18pt">
            <v:imagedata r:id="rId3483" o:title=""/>
          </v:shape>
        </w:pict>
      </w:r>
      <w:r w:rsidRPr="001242A6">
        <w:rPr>
          <w:rFonts w:eastAsia="Calibri"/>
          <w:sz w:val="22"/>
          <w:szCs w:val="22"/>
          <w:lang w:eastAsia="en-US"/>
        </w:rPr>
        <w:t xml:space="preserve"> </w:t>
      </w:r>
      <w:r w:rsidRPr="001242A6">
        <w:rPr>
          <w:rFonts w:eastAsia="Calibri"/>
          <w:sz w:val="22"/>
          <w:szCs w:val="22"/>
          <w:lang w:val="en-US" w:eastAsia="en-US"/>
        </w:rPr>
        <w:t>for arbitrary</w:t>
      </w:r>
      <w:r w:rsidRPr="001242A6">
        <w:rPr>
          <w:rFonts w:eastAsia="Calibri"/>
          <w:sz w:val="22"/>
          <w:szCs w:val="22"/>
          <w:lang w:eastAsia="en-US"/>
        </w:rPr>
        <w:t xml:space="preserve"> </w:t>
      </w:r>
      <w:r w:rsidR="00DD029A" w:rsidRPr="00DD029A">
        <w:rPr>
          <w:position w:val="-10"/>
          <w:sz w:val="22"/>
        </w:rPr>
        <w:pict>
          <v:shape id="_x0000_i4852" type="#_x0000_t75" style="width:49.5pt;height:14.25pt">
            <v:imagedata r:id="rId3476" o:title=""/>
          </v:shape>
        </w:pict>
      </w:r>
      <w:r w:rsidRPr="001242A6">
        <w:rPr>
          <w:rFonts w:eastAsia="Calibri"/>
          <w:sz w:val="22"/>
          <w:szCs w:val="22"/>
          <w:lang w:eastAsia="en-US"/>
        </w:rPr>
        <w:t xml:space="preserve"> </w:t>
      </w:r>
      <w:r w:rsidRPr="001242A6">
        <w:rPr>
          <w:rFonts w:eastAsia="Calibri"/>
          <w:sz w:val="22"/>
          <w:szCs w:val="22"/>
          <w:lang w:val="en-US" w:eastAsia="en-US"/>
        </w:rPr>
        <w:t>the function of distribution of statistical probabilities</w:t>
      </w:r>
    </w:p>
    <w:p w:rsidR="001242A6" w:rsidRPr="001242A6" w:rsidRDefault="00DD029A" w:rsidP="001242A6">
      <w:pPr>
        <w:widowControl w:val="0"/>
        <w:jc w:val="center"/>
        <w:rPr>
          <w:rFonts w:eastAsia="Calibri"/>
          <w:sz w:val="22"/>
          <w:szCs w:val="22"/>
          <w:lang w:val="en-US" w:eastAsia="en-US"/>
        </w:rPr>
      </w:pPr>
      <w:r w:rsidRPr="00DD029A">
        <w:rPr>
          <w:rFonts w:eastAsia="Calibri"/>
          <w:position w:val="-28"/>
          <w:sz w:val="22"/>
          <w:szCs w:val="22"/>
          <w:lang w:eastAsia="en-US"/>
        </w:rPr>
        <w:pict>
          <v:shape id="_x0000_i4853" type="#_x0000_t75" style="width:147.75pt;height:33pt">
            <v:imagedata r:id="rId3484" o:title=""/>
          </v:shape>
        </w:pict>
      </w:r>
      <w:r w:rsidR="001242A6" w:rsidRPr="001242A6">
        <w:rPr>
          <w:rFonts w:eastAsia="Calibri"/>
          <w:sz w:val="22"/>
          <w:szCs w:val="22"/>
          <w:lang w:eastAsia="en-US"/>
        </w:rPr>
        <w:t xml:space="preserve">, </w:t>
      </w:r>
      <w:r w:rsidRPr="00DD029A">
        <w:rPr>
          <w:rFonts w:eastAsia="Calibri"/>
          <w:position w:val="-10"/>
          <w:sz w:val="22"/>
          <w:szCs w:val="22"/>
          <w:lang w:eastAsia="en-US"/>
        </w:rPr>
        <w:pict>
          <v:shape id="_x0000_i4854" type="#_x0000_t75" style="width:53.25pt;height:15pt">
            <v:imagedata r:id="rId3485" o:title=""/>
          </v:shape>
        </w:pict>
      </w:r>
      <w:r w:rsidR="001242A6" w:rsidRPr="001242A6">
        <w:rPr>
          <w:rFonts w:eastAsia="Calibri"/>
          <w:sz w:val="22"/>
          <w:szCs w:val="22"/>
          <w:lang w:eastAsia="en-US"/>
        </w:rPr>
        <w:t xml:space="preserve">, </w:t>
      </w:r>
      <w:r w:rsidRPr="00DD029A">
        <w:rPr>
          <w:rFonts w:eastAsia="Calibri"/>
          <w:position w:val="-10"/>
          <w:sz w:val="22"/>
          <w:szCs w:val="22"/>
          <w:lang w:eastAsia="en-US"/>
        </w:rPr>
        <w:pict>
          <v:shape id="_x0000_i4855" type="#_x0000_t75" style="width:54pt;height:15pt">
            <v:imagedata r:id="rId3486" o:title=""/>
          </v:shape>
        </w:pict>
      </w:r>
      <w:r w:rsidR="001242A6" w:rsidRPr="001242A6">
        <w:rPr>
          <w:rFonts w:eastAsia="Calibri"/>
          <w:sz w:val="22"/>
          <w:szCs w:val="22"/>
          <w:lang w:eastAsia="en-US"/>
        </w:rPr>
        <w:t>,</w:t>
      </w:r>
    </w:p>
    <w:p w:rsidR="001242A6" w:rsidRPr="001242A6" w:rsidRDefault="001242A6" w:rsidP="001242A6">
      <w:pPr>
        <w:widowControl w:val="0"/>
        <w:jc w:val="both"/>
        <w:rPr>
          <w:rFonts w:eastAsia="Calibri"/>
          <w:sz w:val="22"/>
          <w:szCs w:val="22"/>
          <w:lang w:val="en-US" w:eastAsia="en-US"/>
        </w:rPr>
      </w:pPr>
      <w:r w:rsidRPr="001242A6">
        <w:rPr>
          <w:rFonts w:eastAsia="Calibri"/>
          <w:sz w:val="22"/>
          <w:szCs w:val="22"/>
          <w:lang w:val="en-US" w:eastAsia="en-US"/>
        </w:rPr>
        <w:t>will be continuous and will be presented in the form</w:t>
      </w:r>
    </w:p>
    <w:p w:rsidR="001242A6" w:rsidRPr="001242A6" w:rsidRDefault="001242A6" w:rsidP="001242A6">
      <w:pPr>
        <w:widowControl w:val="0"/>
        <w:jc w:val="both"/>
      </w:pPr>
      <w:r>
        <w:rPr>
          <w:noProof/>
          <w:lang w:eastAsia="uk-UA"/>
        </w:rPr>
        <w:drawing>
          <wp:inline distT="0" distB="0" distL="0" distR="0">
            <wp:extent cx="3752850" cy="1619250"/>
            <wp:effectExtent l="19050" t="0" r="0" b="0"/>
            <wp:docPr id="17894" name="Рисунок 17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94"/>
                    <pic:cNvPicPr>
                      <a:picLocks noChangeAspect="1" noChangeArrowheads="1"/>
                    </pic:cNvPicPr>
                  </pic:nvPicPr>
                  <pic:blipFill>
                    <a:blip r:embed="rId3487" cstate="print"/>
                    <a:srcRect/>
                    <a:stretch>
                      <a:fillRect/>
                    </a:stretch>
                  </pic:blipFill>
                  <pic:spPr bwMode="auto">
                    <a:xfrm>
                      <a:off x="0" y="0"/>
                      <a:ext cx="3752850" cy="1619250"/>
                    </a:xfrm>
                    <a:prstGeom prst="rect">
                      <a:avLst/>
                    </a:prstGeom>
                    <a:noFill/>
                    <a:ln w="9525">
                      <a:noFill/>
                      <a:miter lim="800000"/>
                      <a:headEnd/>
                      <a:tailEnd/>
                    </a:ln>
                  </pic:spPr>
                </pic:pic>
              </a:graphicData>
            </a:graphic>
          </wp:inline>
        </w:drawing>
      </w:r>
    </w:p>
    <w:p w:rsidR="001242A6" w:rsidRPr="001242A6" w:rsidRDefault="001242A6" w:rsidP="001242A6">
      <w:pPr>
        <w:widowControl w:val="0"/>
        <w:jc w:val="both"/>
      </w:pPr>
      <w:r w:rsidRPr="001242A6">
        <w:rPr>
          <w:rFonts w:eastAsia="Calibri"/>
          <w:sz w:val="22"/>
          <w:szCs w:val="22"/>
          <w:lang w:val="en-US" w:eastAsia="en-US"/>
        </w:rPr>
        <w:t>i.e. for the given data there will be</w:t>
      </w:r>
    </w:p>
    <w:p w:rsidR="001242A6" w:rsidRPr="001242A6" w:rsidRDefault="001242A6" w:rsidP="001242A6">
      <w:pPr>
        <w:widowControl w:val="0"/>
        <w:ind w:firstLine="340"/>
        <w:jc w:val="center"/>
        <w:rPr>
          <w:sz w:val="22"/>
          <w:lang w:val="en-US"/>
        </w:rPr>
      </w:pPr>
      <w:r>
        <w:rPr>
          <w:noProof/>
          <w:sz w:val="22"/>
          <w:lang w:eastAsia="uk-UA"/>
        </w:rPr>
        <w:drawing>
          <wp:inline distT="0" distB="0" distL="0" distR="0">
            <wp:extent cx="2390775" cy="1447800"/>
            <wp:effectExtent l="19050" t="0" r="9525" b="0"/>
            <wp:docPr id="17896" name="Рисунок 17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96"/>
                    <pic:cNvPicPr>
                      <a:picLocks noChangeAspect="1" noChangeArrowheads="1"/>
                    </pic:cNvPicPr>
                  </pic:nvPicPr>
                  <pic:blipFill>
                    <a:blip r:embed="rId3488" cstate="print"/>
                    <a:srcRect/>
                    <a:stretch>
                      <a:fillRect/>
                    </a:stretch>
                  </pic:blipFill>
                  <pic:spPr bwMode="auto">
                    <a:xfrm>
                      <a:off x="0" y="0"/>
                      <a:ext cx="2390775" cy="1447800"/>
                    </a:xfrm>
                    <a:prstGeom prst="rect">
                      <a:avLst/>
                    </a:prstGeom>
                    <a:noFill/>
                    <a:ln w="9525">
                      <a:noFill/>
                      <a:miter lim="800000"/>
                      <a:headEnd/>
                      <a:tailEnd/>
                    </a:ln>
                  </pic:spPr>
                </pic:pic>
              </a:graphicData>
            </a:graphic>
          </wp:inline>
        </w:drawing>
      </w:r>
    </w:p>
    <w:p w:rsidR="001242A6" w:rsidRPr="001242A6" w:rsidRDefault="001242A6" w:rsidP="001242A6">
      <w:pPr>
        <w:widowControl w:val="0"/>
        <w:ind w:firstLine="340"/>
        <w:jc w:val="both"/>
        <w:rPr>
          <w:rFonts w:eastAsia="Calibri"/>
          <w:sz w:val="22"/>
          <w:szCs w:val="22"/>
          <w:lang w:val="en-US" w:eastAsia="en-US"/>
        </w:rPr>
      </w:pPr>
      <w:r w:rsidRPr="001242A6">
        <w:rPr>
          <w:rFonts w:eastAsia="Calibri"/>
          <w:sz w:val="22"/>
          <w:szCs w:val="22"/>
          <w:lang w:val="en-US" w:eastAsia="en-US"/>
        </w:rPr>
        <w:t xml:space="preserve">The graph of the last function </w:t>
      </w:r>
      <w:r w:rsidR="00DD029A" w:rsidRPr="00DD029A">
        <w:rPr>
          <w:rFonts w:eastAsia="Calibri"/>
          <w:position w:val="-10"/>
          <w:sz w:val="22"/>
          <w:szCs w:val="22"/>
          <w:lang w:eastAsia="en-US"/>
        </w:rPr>
        <w:pict>
          <v:shape id="_x0000_i4856" type="#_x0000_t75" style="width:29.25pt;height:18pt">
            <v:imagedata r:id="rId3489" o:title=""/>
          </v:shape>
        </w:pict>
      </w:r>
      <w:r w:rsidRPr="001242A6">
        <w:rPr>
          <w:rFonts w:eastAsia="Calibri"/>
          <w:sz w:val="22"/>
          <w:szCs w:val="22"/>
          <w:lang w:eastAsia="en-US"/>
        </w:rPr>
        <w:t xml:space="preserve"> </w:t>
      </w:r>
      <w:r w:rsidRPr="001242A6">
        <w:rPr>
          <w:rFonts w:eastAsia="Calibri"/>
          <w:sz w:val="22"/>
          <w:szCs w:val="22"/>
          <w:lang w:val="en-US" w:eastAsia="en-US"/>
        </w:rPr>
        <w:t>is shown in the Fig</w:t>
      </w:r>
      <w:r w:rsidRPr="001242A6">
        <w:rPr>
          <w:rFonts w:eastAsia="Calibri"/>
          <w:sz w:val="22"/>
          <w:szCs w:val="22"/>
          <w:lang w:eastAsia="en-US"/>
        </w:rPr>
        <w:t> 21.12.</w:t>
      </w:r>
    </w:p>
    <w:p w:rsidR="001242A6" w:rsidRPr="001242A6" w:rsidRDefault="001242A6" w:rsidP="001242A6">
      <w:pPr>
        <w:widowControl w:val="0"/>
        <w:ind w:firstLine="340"/>
        <w:jc w:val="both"/>
        <w:rPr>
          <w:rFonts w:eastAsia="Calibri"/>
          <w:sz w:val="22"/>
          <w:szCs w:val="22"/>
          <w:lang w:val="en-US" w:eastAsia="en-US"/>
        </w:rPr>
      </w:pPr>
      <w:r w:rsidRPr="001242A6">
        <w:rPr>
          <w:rFonts w:eastAsia="Calibri"/>
          <w:sz w:val="22"/>
          <w:szCs w:val="22"/>
          <w:lang w:val="en-US" w:eastAsia="en-US"/>
        </w:rPr>
        <w:t>Notice</w:t>
      </w:r>
      <w:r w:rsidRPr="001242A6">
        <w:rPr>
          <w:rFonts w:eastAsia="Calibri"/>
          <w:sz w:val="22"/>
          <w:szCs w:val="22"/>
          <w:lang w:eastAsia="en-US"/>
        </w:rPr>
        <w:t xml:space="preserve">, </w:t>
      </w:r>
      <w:r w:rsidRPr="001242A6">
        <w:rPr>
          <w:rFonts w:eastAsia="Calibri"/>
          <w:sz w:val="22"/>
          <w:szCs w:val="22"/>
          <w:lang w:val="en-US" w:eastAsia="en-US"/>
        </w:rPr>
        <w:t xml:space="preserve">when the averaged density </w:t>
      </w:r>
      <w:r>
        <w:rPr>
          <w:rFonts w:eastAsia="Calibri"/>
          <w:noProof/>
          <w:position w:val="-10"/>
          <w:sz w:val="22"/>
          <w:szCs w:val="22"/>
          <w:lang w:eastAsia="uk-UA"/>
        </w:rPr>
        <w:drawing>
          <wp:inline distT="0" distB="0" distL="0" distR="0">
            <wp:extent cx="381000" cy="228600"/>
            <wp:effectExtent l="19050" t="0" r="0" b="0"/>
            <wp:docPr id="17898" name="Рисунок 17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98"/>
                    <pic:cNvPicPr>
                      <a:picLocks noChangeAspect="1" noChangeArrowheads="1"/>
                    </pic:cNvPicPr>
                  </pic:nvPicPr>
                  <pic:blipFill>
                    <a:blip r:embed="rId3490" cstate="print"/>
                    <a:srcRect/>
                    <a:stretch>
                      <a:fillRect/>
                    </a:stretch>
                  </pic:blipFill>
                  <pic:spPr bwMode="auto">
                    <a:xfrm>
                      <a:off x="0" y="0"/>
                      <a:ext cx="381000"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of on-intervals distribution of generalized statistical probabilities is defined on the intervals</w:t>
      </w:r>
      <w:r w:rsidRPr="001242A6">
        <w:rPr>
          <w:rFonts w:eastAsia="Calibri"/>
          <w:sz w:val="22"/>
          <w:szCs w:val="22"/>
          <w:lang w:eastAsia="en-US"/>
        </w:rPr>
        <w:t xml:space="preserve"> </w:t>
      </w:r>
      <w:r w:rsidR="00DD029A" w:rsidRPr="00DD029A">
        <w:rPr>
          <w:position w:val="-12"/>
          <w:sz w:val="22"/>
          <w:szCs w:val="22"/>
          <w:lang w:eastAsia="en-US"/>
        </w:rPr>
        <w:pict>
          <v:shape id="_x0000_i4857" type="#_x0000_t75" style="width:43.5pt;height:18pt">
            <v:imagedata r:id="rId3491" o:title=""/>
          </v:shape>
        </w:pic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390525" cy="228600"/>
            <wp:effectExtent l="0" t="0" r="0" b="0"/>
            <wp:docPr id="17900" name="Рисунок 17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00"/>
                    <pic:cNvPicPr>
                      <a:picLocks noChangeAspect="1" noChangeArrowheads="1"/>
                    </pic:cNvPicPr>
                  </pic:nvPicPr>
                  <pic:blipFill>
                    <a:blip r:embed="rId3492" cstate="print"/>
                    <a:srcRect/>
                    <a:stretch>
                      <a:fillRect/>
                    </a:stretch>
                  </pic:blipFill>
                  <pic:spPr bwMode="auto">
                    <a:xfrm>
                      <a:off x="0" y="0"/>
                      <a:ext cx="390525"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 xml:space="preserve">of fixed length </w:t>
      </w:r>
      <w:r w:rsidRPr="001242A6">
        <w:rPr>
          <w:rFonts w:eastAsia="Calibri"/>
          <w:i/>
          <w:sz w:val="22"/>
          <w:szCs w:val="22"/>
          <w:lang w:eastAsia="en-US"/>
        </w:rPr>
        <w:t>h</w:t>
      </w:r>
      <w:r w:rsidRPr="001242A6">
        <w:rPr>
          <w:rFonts w:eastAsia="Calibri"/>
          <w:sz w:val="22"/>
          <w:szCs w:val="22"/>
          <w:lang w:eastAsia="en-US"/>
        </w:rPr>
        <w:t xml:space="preserve">, </w:t>
      </w:r>
      <w:r w:rsidRPr="001242A6">
        <w:rPr>
          <w:rFonts w:eastAsia="Calibri"/>
          <w:sz w:val="22"/>
          <w:szCs w:val="22"/>
          <w:lang w:val="en-US" w:eastAsia="en-US"/>
        </w:rPr>
        <w:t>such that</w:t>
      </w:r>
      <w:r w:rsidRPr="001242A6">
        <w:rPr>
          <w:rFonts w:eastAsia="Calibri"/>
          <w:sz w:val="22"/>
          <w:szCs w:val="22"/>
          <w:lang w:eastAsia="en-US"/>
        </w:rPr>
        <w:t xml:space="preserve"> </w:t>
      </w:r>
      <w:r w:rsidR="00DD029A" w:rsidRPr="00DD029A">
        <w:rPr>
          <w:position w:val="-14"/>
          <w:sz w:val="22"/>
          <w:szCs w:val="22"/>
          <w:lang w:eastAsia="en-US"/>
        </w:rPr>
        <w:pict>
          <v:shape id="_x0000_i4858" type="#_x0000_t75" style="width:117.75pt;height:18.75pt">
            <v:imagedata r:id="rId3493" o:title=""/>
          </v:shape>
        </w:pict>
      </w:r>
      <w:r w:rsidRPr="001242A6">
        <w:rPr>
          <w:rFonts w:eastAsia="Calibri"/>
          <w:sz w:val="22"/>
          <w:szCs w:val="22"/>
          <w:lang w:val="en-US" w:eastAsia="en-US"/>
        </w:rPr>
        <w:t>when</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304800" cy="180975"/>
            <wp:effectExtent l="19050" t="0" r="0" b="0"/>
            <wp:docPr id="17902" name="Рисунок 17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02"/>
                    <pic:cNvPicPr>
                      <a:picLocks noChangeAspect="1" noChangeArrowheads="1"/>
                    </pic:cNvPicPr>
                  </pic:nvPicPr>
                  <pic:blipFill>
                    <a:blip r:embed="rId3494" cstate="print"/>
                    <a:srcRect/>
                    <a:stretch>
                      <a:fillRect/>
                    </a:stretch>
                  </pic:blipFill>
                  <pic:spPr bwMode="auto">
                    <a:xfrm>
                      <a:off x="0" y="0"/>
                      <a:ext cx="304800" cy="18097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00DD029A" w:rsidRPr="00DD029A">
        <w:rPr>
          <w:position w:val="-28"/>
          <w:sz w:val="22"/>
          <w:szCs w:val="22"/>
          <w:lang w:eastAsia="en-US"/>
        </w:rPr>
        <w:pict>
          <v:shape id="_x0000_i4859" type="#_x0000_t75" style="width:78pt;height:33.75pt">
            <v:imagedata r:id="rId3495" o:title=""/>
          </v:shape>
        </w:pict>
      </w:r>
      <w:r w:rsidRPr="001242A6">
        <w:rPr>
          <w:rFonts w:eastAsia="Calibri"/>
          <w:sz w:val="22"/>
          <w:szCs w:val="22"/>
          <w:lang w:eastAsia="en-US"/>
        </w:rPr>
        <w:t xml:space="preserve"> </w:t>
      </w:r>
      <w:r w:rsidR="00DD029A" w:rsidRPr="00DD029A">
        <w:rPr>
          <w:position w:val="-12"/>
          <w:sz w:val="22"/>
          <w:szCs w:val="22"/>
          <w:lang w:eastAsia="en-US"/>
        </w:rPr>
        <w:pict>
          <v:shape id="_x0000_i4860" type="#_x0000_t75" style="width:57.75pt;height:18pt">
            <v:imagedata r:id="rId3496" o:title=""/>
          </v:shape>
        </w:pict>
      </w:r>
      <w:r w:rsidRPr="001242A6">
        <w:rPr>
          <w:rFonts w:eastAsia="Calibri"/>
          <w:sz w:val="22"/>
          <w:szCs w:val="22"/>
          <w:lang w:eastAsia="en-US"/>
        </w:rPr>
        <w:t xml:space="preserve"> (</w:t>
      </w:r>
      <w:r w:rsidRPr="001242A6">
        <w:rPr>
          <w:rFonts w:eastAsia="Calibri"/>
          <w:sz w:val="22"/>
          <w:szCs w:val="22"/>
          <w:lang w:val="en-US" w:eastAsia="en-US"/>
        </w:rPr>
        <w:t>for example</w:t>
      </w:r>
      <w:r w:rsidRPr="001242A6">
        <w:rPr>
          <w:rFonts w:eastAsia="Calibri"/>
          <w:sz w:val="22"/>
          <w:szCs w:val="22"/>
          <w:lang w:eastAsia="en-US"/>
        </w:rPr>
        <w:t xml:space="preserve">, </w:t>
      </w:r>
      <w:r w:rsidRPr="001242A6">
        <w:rPr>
          <w:rFonts w:eastAsia="Calibri"/>
          <w:sz w:val="22"/>
          <w:szCs w:val="22"/>
          <w:lang w:val="en-US" w:eastAsia="en-US"/>
        </w:rPr>
        <w:t>on intervals of length</w:t>
      </w:r>
      <w:r w:rsidRPr="001242A6">
        <w:rPr>
          <w:rFonts w:eastAsia="Calibri"/>
          <w:sz w:val="22"/>
          <w:szCs w:val="22"/>
          <w:lang w:eastAsia="en-US"/>
        </w:rPr>
        <w:t xml:space="preserve"> </w:t>
      </w:r>
      <w:r>
        <w:rPr>
          <w:rFonts w:eastAsia="Calibri"/>
          <w:noProof/>
          <w:spacing w:val="-4"/>
          <w:position w:val="-6"/>
          <w:sz w:val="22"/>
          <w:szCs w:val="22"/>
          <w:lang w:eastAsia="uk-UA"/>
        </w:rPr>
        <w:drawing>
          <wp:inline distT="0" distB="0" distL="0" distR="0">
            <wp:extent cx="304800" cy="161925"/>
            <wp:effectExtent l="19050" t="0" r="0" b="0"/>
            <wp:docPr id="17905" name="Рисунок 17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05"/>
                    <pic:cNvPicPr>
                      <a:picLocks noChangeAspect="1" noChangeArrowheads="1"/>
                    </pic:cNvPicPr>
                  </pic:nvPicPr>
                  <pic:blipFill>
                    <a:blip r:embed="rId3497" cstate="print"/>
                    <a:srcRect/>
                    <a:stretch>
                      <a:fillRect/>
                    </a:stretch>
                  </pic:blipFill>
                  <pic:spPr bwMode="auto">
                    <a:xfrm>
                      <a:off x="0" y="0"/>
                      <a:ext cx="304800" cy="161925"/>
                    </a:xfrm>
                    <a:prstGeom prst="rect">
                      <a:avLst/>
                    </a:prstGeom>
                    <a:noFill/>
                    <a:ln w="9525">
                      <a:noFill/>
                      <a:miter lim="800000"/>
                      <a:headEnd/>
                      <a:tailEnd/>
                    </a:ln>
                  </pic:spPr>
                </pic:pic>
              </a:graphicData>
            </a:graphic>
          </wp:inline>
        </w:drawing>
      </w:r>
      <w:r w:rsidRPr="001242A6">
        <w:rPr>
          <w:rFonts w:eastAsia="Calibri"/>
          <w:spacing w:val="-4"/>
          <w:sz w:val="22"/>
          <w:szCs w:val="22"/>
          <w:lang w:eastAsia="en-US"/>
        </w:rPr>
        <w:t xml:space="preserve">, </w:t>
      </w:r>
      <w:r w:rsidRPr="001242A6">
        <w:rPr>
          <w:rFonts w:eastAsia="Calibri"/>
          <w:spacing w:val="-4"/>
          <w:sz w:val="22"/>
          <w:szCs w:val="22"/>
          <w:lang w:val="en-US" w:eastAsia="en-US"/>
        </w:rPr>
        <w:t>as in the example</w:t>
      </w:r>
      <w:r w:rsidRPr="001242A6">
        <w:rPr>
          <w:rFonts w:eastAsia="Calibri"/>
          <w:spacing w:val="-4"/>
          <w:sz w:val="22"/>
          <w:szCs w:val="22"/>
          <w:lang w:eastAsia="en-US"/>
        </w:rPr>
        <w:t xml:space="preserve"> 21.4, </w:t>
      </w:r>
      <w:r w:rsidRPr="001242A6">
        <w:rPr>
          <w:rFonts w:eastAsia="Calibri"/>
          <w:spacing w:val="-4"/>
          <w:sz w:val="22"/>
          <w:szCs w:val="22"/>
          <w:lang w:val="en-US" w:eastAsia="en-US"/>
        </w:rPr>
        <w:t>see</w:t>
      </w:r>
      <w:r w:rsidRPr="001242A6">
        <w:rPr>
          <w:rFonts w:eastAsia="Calibri"/>
          <w:spacing w:val="-4"/>
          <w:sz w:val="22"/>
          <w:szCs w:val="22"/>
          <w:lang w:eastAsia="en-US"/>
        </w:rPr>
        <w:t xml:space="preserve"> </w:t>
      </w:r>
      <w:r w:rsidRPr="001242A6">
        <w:rPr>
          <w:rFonts w:eastAsia="Calibri"/>
          <w:spacing w:val="-4"/>
          <w:sz w:val="22"/>
          <w:szCs w:val="22"/>
          <w:lang w:val="en-US" w:eastAsia="en-US"/>
        </w:rPr>
        <w:t>Fig</w:t>
      </w:r>
      <w:r w:rsidRPr="001242A6">
        <w:rPr>
          <w:rFonts w:eastAsia="Calibri"/>
          <w:spacing w:val="-4"/>
          <w:sz w:val="22"/>
          <w:szCs w:val="22"/>
          <w:lang w:eastAsia="en-US"/>
        </w:rPr>
        <w:t xml:space="preserve">. 21.8), </w:t>
      </w:r>
      <w:r w:rsidRPr="001242A6">
        <w:rPr>
          <w:rFonts w:eastAsia="Calibri"/>
          <w:spacing w:val="-4"/>
          <w:sz w:val="22"/>
          <w:szCs w:val="22"/>
          <w:lang w:val="en-US" w:eastAsia="en-US"/>
        </w:rPr>
        <w:t>and the space of events</w:t>
      </w:r>
      <w:r w:rsidRPr="001242A6">
        <w:rPr>
          <w:rFonts w:eastAsia="Calibri"/>
          <w:spacing w:val="-4"/>
          <w:sz w:val="22"/>
          <w:szCs w:val="22"/>
          <w:lang w:eastAsia="en-US"/>
        </w:rPr>
        <w:t xml:space="preserve"> </w:t>
      </w:r>
      <w:r w:rsidRPr="001242A6">
        <w:rPr>
          <w:rFonts w:eastAsia="Calibri"/>
          <w:i/>
          <w:spacing w:val="-4"/>
          <w:sz w:val="22"/>
          <w:szCs w:val="22"/>
          <w:lang w:eastAsia="en-US"/>
        </w:rPr>
        <w:t>S</w:t>
      </w:r>
      <w:r w:rsidRPr="001242A6">
        <w:rPr>
          <w:rFonts w:eastAsia="Calibri"/>
          <w:spacing w:val="-4"/>
          <w:sz w:val="22"/>
          <w:szCs w:val="22"/>
          <w:lang w:eastAsia="en-US"/>
        </w:rPr>
        <w:t xml:space="preserve"> </w:t>
      </w:r>
      <w:r w:rsidRPr="001242A6">
        <w:rPr>
          <w:rFonts w:eastAsia="Calibri"/>
          <w:spacing w:val="-4"/>
          <w:sz w:val="22"/>
          <w:szCs w:val="22"/>
          <w:lang w:val="en-US" w:eastAsia="en-US"/>
        </w:rPr>
        <w:t xml:space="preserve">is generated by dividing of the set </w:t>
      </w:r>
      <w:r w:rsidRPr="001242A6">
        <w:rPr>
          <w:rFonts w:eastAsia="Calibri"/>
          <w:spacing w:val="-4"/>
          <w:sz w:val="22"/>
          <w:szCs w:val="22"/>
          <w:lang w:eastAsia="en-US"/>
        </w:rPr>
        <w:t xml:space="preserve"> </w:t>
      </w:r>
      <w:r>
        <w:rPr>
          <w:rFonts w:eastAsia="Calibri"/>
          <w:noProof/>
          <w:spacing w:val="-4"/>
          <w:position w:val="-4"/>
          <w:sz w:val="22"/>
          <w:szCs w:val="22"/>
          <w:lang w:eastAsia="uk-UA"/>
        </w:rPr>
        <w:drawing>
          <wp:inline distT="0" distB="0" distL="0" distR="0">
            <wp:extent cx="152400" cy="152400"/>
            <wp:effectExtent l="19050" t="0" r="0" b="0"/>
            <wp:docPr id="17906" name="Рисунок 17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06"/>
                    <pic:cNvPicPr>
                      <a:picLocks noChangeAspect="1" noChangeArrowheads="1"/>
                    </pic:cNvPicPr>
                  </pic:nvPicPr>
                  <pic:blipFill>
                    <a:blip r:embed="rId349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1242A6">
        <w:rPr>
          <w:rFonts w:eastAsia="Calibri"/>
          <w:spacing w:val="-4"/>
          <w:sz w:val="22"/>
          <w:szCs w:val="22"/>
          <w:lang w:eastAsia="en-US"/>
        </w:rPr>
        <w:t xml:space="preserve"> </w:t>
      </w:r>
      <w:r w:rsidRPr="001242A6">
        <w:rPr>
          <w:rFonts w:eastAsia="Calibri"/>
          <w:spacing w:val="-4"/>
          <w:sz w:val="22"/>
          <w:szCs w:val="22"/>
          <w:lang w:val="en-US" w:eastAsia="en-US"/>
        </w:rPr>
        <w:t>on smaller and smaller intervals such that</w:t>
      </w:r>
      <w:r w:rsidRPr="001242A6">
        <w:rPr>
          <w:rFonts w:eastAsia="Calibri"/>
          <w:spacing w:val="-4"/>
          <w:sz w:val="22"/>
          <w:szCs w:val="22"/>
          <w:lang w:eastAsia="en-US"/>
        </w:rPr>
        <w:t xml:space="preserve"> </w:t>
      </w:r>
      <w:r w:rsidRPr="001242A6">
        <w:rPr>
          <w:rFonts w:eastAsia="Calibri"/>
          <w:spacing w:val="-4"/>
          <w:sz w:val="22"/>
          <w:szCs w:val="22"/>
          <w:lang w:val="en-US" w:eastAsia="en-US"/>
        </w:rPr>
        <w:t>the length of the longest of them become smaller and smaller</w:t>
      </w:r>
      <w:r w:rsidRPr="001242A6">
        <w:rPr>
          <w:rFonts w:eastAsia="Calibri"/>
          <w:spacing w:val="-4"/>
          <w:sz w:val="22"/>
          <w:szCs w:val="22"/>
          <w:lang w:eastAsia="en-US"/>
        </w:rPr>
        <w:t xml:space="preserve"> (</w:t>
      </w:r>
      <w:r w:rsidRPr="001242A6">
        <w:rPr>
          <w:rFonts w:eastAsia="Calibri"/>
          <w:spacing w:val="-4"/>
          <w:sz w:val="22"/>
          <w:szCs w:val="22"/>
          <w:lang w:val="en-US" w:eastAsia="en-US"/>
        </w:rPr>
        <w:t>see</w:t>
      </w:r>
      <w:r w:rsidRPr="001242A6">
        <w:rPr>
          <w:rFonts w:eastAsia="Calibri"/>
          <w:spacing w:val="-4"/>
          <w:sz w:val="22"/>
          <w:szCs w:val="22"/>
          <w:lang w:eastAsia="en-US"/>
        </w:rPr>
        <w:t xml:space="preserve"> </w:t>
      </w:r>
      <w:r w:rsidRPr="001242A6">
        <w:rPr>
          <w:rFonts w:eastAsia="Calibri"/>
          <w:spacing w:val="-4"/>
          <w:sz w:val="22"/>
          <w:szCs w:val="22"/>
          <w:lang w:val="en-US" w:eastAsia="en-US"/>
        </w:rPr>
        <w:t>example</w:t>
      </w:r>
      <w:r w:rsidRPr="001242A6">
        <w:rPr>
          <w:rFonts w:eastAsia="Calibri"/>
          <w:spacing w:val="-4"/>
          <w:sz w:val="22"/>
          <w:szCs w:val="22"/>
          <w:lang w:eastAsia="en-US"/>
        </w:rPr>
        <w:t xml:space="preserve"> 21.5, </w:t>
      </w:r>
      <w:r w:rsidRPr="001242A6">
        <w:rPr>
          <w:rFonts w:eastAsia="Calibri"/>
          <w:spacing w:val="-4"/>
          <w:sz w:val="22"/>
          <w:szCs w:val="22"/>
          <w:lang w:val="en-US" w:eastAsia="en-US"/>
        </w:rPr>
        <w:t>Fig</w:t>
      </w:r>
      <w:r w:rsidRPr="001242A6">
        <w:rPr>
          <w:rFonts w:eastAsia="Calibri"/>
          <w:spacing w:val="-4"/>
          <w:sz w:val="22"/>
          <w:szCs w:val="22"/>
          <w:lang w:eastAsia="en-US"/>
        </w:rPr>
        <w:t>. 21.11 </w:t>
      </w:r>
      <w:r w:rsidRPr="001242A6">
        <w:rPr>
          <w:rFonts w:eastAsia="Calibri"/>
          <w:spacing w:val="-4"/>
          <w:sz w:val="22"/>
          <w:szCs w:val="22"/>
          <w:lang w:val="en-US" w:eastAsia="en-US"/>
        </w:rPr>
        <w:t>a</w:t>
      </w:r>
      <w:r w:rsidRPr="001242A6">
        <w:rPr>
          <w:rFonts w:eastAsia="Calibri"/>
          <w:spacing w:val="-4"/>
          <w:sz w:val="22"/>
          <w:szCs w:val="22"/>
          <w:lang w:eastAsia="en-US"/>
        </w:rPr>
        <w:t xml:space="preserve">) – </w:t>
      </w:r>
      <w:r w:rsidRPr="001242A6">
        <w:rPr>
          <w:rFonts w:eastAsia="Calibri"/>
          <w:spacing w:val="-4"/>
          <w:sz w:val="22"/>
          <w:szCs w:val="22"/>
          <w:lang w:val="en-US" w:eastAsia="en-US"/>
        </w:rPr>
        <w:t>Fig</w:t>
      </w:r>
      <w:r w:rsidRPr="001242A6">
        <w:rPr>
          <w:rFonts w:eastAsia="Calibri"/>
          <w:spacing w:val="-4"/>
          <w:sz w:val="22"/>
          <w:szCs w:val="22"/>
          <w:lang w:eastAsia="en-US"/>
        </w:rPr>
        <w:t>. 21.11 </w:t>
      </w:r>
      <w:r w:rsidRPr="001242A6">
        <w:rPr>
          <w:rFonts w:eastAsia="Calibri"/>
          <w:spacing w:val="-4"/>
          <w:sz w:val="22"/>
          <w:szCs w:val="22"/>
          <w:lang w:val="en-US" w:eastAsia="en-US"/>
        </w:rPr>
        <w:t>e</w:t>
      </w:r>
      <w:r w:rsidRPr="001242A6">
        <w:rPr>
          <w:rFonts w:eastAsia="Calibri"/>
          <w:spacing w:val="-4"/>
          <w:sz w:val="22"/>
          <w:szCs w:val="22"/>
          <w:lang w:eastAsia="en-US"/>
        </w:rPr>
        <w:t xml:space="preserve">)), </w:t>
      </w:r>
      <w:r w:rsidRPr="001242A6">
        <w:rPr>
          <w:rFonts w:eastAsia="Calibri"/>
          <w:spacing w:val="-4"/>
          <w:sz w:val="22"/>
          <w:szCs w:val="22"/>
          <w:lang w:val="en-US" w:eastAsia="en-US"/>
        </w:rPr>
        <w:t>then the function</w:t>
      </w:r>
      <w:r w:rsidRPr="001242A6">
        <w:rPr>
          <w:rFonts w:eastAsia="Calibri"/>
          <w:spacing w:val="-4"/>
          <w:sz w:val="22"/>
          <w:szCs w:val="22"/>
          <w:lang w:eastAsia="en-US"/>
        </w:rPr>
        <w:t xml:space="preserve"> </w:t>
      </w:r>
      <w:r>
        <w:rPr>
          <w:rFonts w:eastAsia="Calibri"/>
          <w:noProof/>
          <w:spacing w:val="-4"/>
          <w:position w:val="-10"/>
          <w:sz w:val="22"/>
          <w:szCs w:val="22"/>
          <w:lang w:eastAsia="uk-UA"/>
        </w:rPr>
        <w:drawing>
          <wp:inline distT="0" distB="0" distL="0" distR="0">
            <wp:extent cx="390525" cy="228600"/>
            <wp:effectExtent l="19050" t="0" r="9525" b="0"/>
            <wp:docPr id="17907" name="Рисунок 17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07"/>
                    <pic:cNvPicPr>
                      <a:picLocks noChangeAspect="1" noChangeArrowheads="1"/>
                    </pic:cNvPicPr>
                  </pic:nvPicPr>
                  <pic:blipFill>
                    <a:blip r:embed="rId3499" cstate="print"/>
                    <a:srcRect/>
                    <a:stretch>
                      <a:fillRect/>
                    </a:stretch>
                  </pic:blipFill>
                  <pic:spPr bwMode="auto">
                    <a:xfrm>
                      <a:off x="0" y="0"/>
                      <a:ext cx="390525" cy="228600"/>
                    </a:xfrm>
                    <a:prstGeom prst="rect">
                      <a:avLst/>
                    </a:prstGeom>
                    <a:noFill/>
                    <a:ln w="9525">
                      <a:noFill/>
                      <a:miter lim="800000"/>
                      <a:headEnd/>
                      <a:tailEnd/>
                    </a:ln>
                  </pic:spPr>
                </pic:pic>
              </a:graphicData>
            </a:graphic>
          </wp:inline>
        </w:drawing>
      </w:r>
      <w:r w:rsidRPr="001242A6">
        <w:rPr>
          <w:rFonts w:eastAsia="Calibri"/>
          <w:spacing w:val="-4"/>
          <w:sz w:val="22"/>
          <w:szCs w:val="22"/>
          <w:lang w:eastAsia="en-US"/>
        </w:rPr>
        <w:t xml:space="preserve"> </w:t>
      </w:r>
      <w:r w:rsidRPr="001242A6">
        <w:rPr>
          <w:rFonts w:eastAsia="Calibri"/>
          <w:spacing w:val="-4"/>
          <w:sz w:val="22"/>
          <w:szCs w:val="22"/>
          <w:lang w:val="en-US" w:eastAsia="en-US"/>
        </w:rPr>
        <w:t xml:space="preserve">of such on-intervals distribution of </w:t>
      </w:r>
      <w:r w:rsidRPr="001242A6">
        <w:rPr>
          <w:rFonts w:eastAsia="Calibri"/>
          <w:spacing w:val="-4"/>
          <w:sz w:val="22"/>
          <w:szCs w:val="22"/>
          <w:lang w:val="en-US" w:eastAsia="en-US"/>
        </w:rPr>
        <w:lastRenderedPageBreak/>
        <w:t xml:space="preserve">generalized statistical probabilities with assigned density </w:t>
      </w:r>
      <w:r>
        <w:rPr>
          <w:rFonts w:eastAsia="Calibri"/>
          <w:noProof/>
          <w:spacing w:val="-4"/>
          <w:position w:val="-10"/>
          <w:sz w:val="22"/>
          <w:szCs w:val="22"/>
          <w:lang w:eastAsia="uk-UA"/>
        </w:rPr>
        <w:drawing>
          <wp:inline distT="0" distB="0" distL="0" distR="0">
            <wp:extent cx="381000" cy="228600"/>
            <wp:effectExtent l="19050" t="0" r="0" b="0"/>
            <wp:docPr id="17908" name="Рисунок 1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08"/>
                    <pic:cNvPicPr>
                      <a:picLocks noChangeAspect="1" noChangeArrowheads="1"/>
                    </pic:cNvPicPr>
                  </pic:nvPicPr>
                  <pic:blipFill>
                    <a:blip r:embed="rId3490" cstate="print"/>
                    <a:srcRect/>
                    <a:stretch>
                      <a:fillRect/>
                    </a:stretch>
                  </pic:blipFill>
                  <pic:spPr bwMode="auto">
                    <a:xfrm>
                      <a:off x="0" y="0"/>
                      <a:ext cx="381000" cy="228600"/>
                    </a:xfrm>
                    <a:prstGeom prst="rect">
                      <a:avLst/>
                    </a:prstGeom>
                    <a:noFill/>
                    <a:ln w="9525">
                      <a:noFill/>
                      <a:miter lim="800000"/>
                      <a:headEnd/>
                      <a:tailEnd/>
                    </a:ln>
                  </pic:spPr>
                </pic:pic>
              </a:graphicData>
            </a:graphic>
          </wp:inline>
        </w:drawing>
      </w:r>
      <w:r w:rsidRPr="001242A6">
        <w:rPr>
          <w:rFonts w:eastAsia="Calibri"/>
          <w:spacing w:val="-4"/>
          <w:sz w:val="22"/>
          <w:szCs w:val="22"/>
          <w:lang w:eastAsia="en-US"/>
        </w:rPr>
        <w:t xml:space="preserve"> </w:t>
      </w:r>
      <w:r w:rsidRPr="001242A6">
        <w:rPr>
          <w:rFonts w:eastAsia="Calibri"/>
          <w:spacing w:val="-4"/>
          <w:sz w:val="22"/>
          <w:szCs w:val="22"/>
          <w:lang w:val="en-US" w:eastAsia="en-US"/>
        </w:rPr>
        <w:t xml:space="preserve">with more and more grinding the intervals, on base of that the events </w:t>
      </w:r>
      <w:r>
        <w:rPr>
          <w:rFonts w:eastAsia="Calibri"/>
          <w:noProof/>
          <w:spacing w:val="-4"/>
          <w:position w:val="-6"/>
          <w:sz w:val="22"/>
          <w:szCs w:val="22"/>
          <w:lang w:eastAsia="uk-UA"/>
        </w:rPr>
        <w:drawing>
          <wp:inline distT="0" distB="0" distL="0" distR="0">
            <wp:extent cx="352425" cy="161925"/>
            <wp:effectExtent l="19050" t="0" r="9525" b="0"/>
            <wp:docPr id="17909" name="Рисунок 17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09"/>
                    <pic:cNvPicPr>
                      <a:picLocks noChangeAspect="1" noChangeArrowheads="1"/>
                    </pic:cNvPicPr>
                  </pic:nvPicPr>
                  <pic:blipFill>
                    <a:blip r:embed="rId3500" cstate="print"/>
                    <a:srcRect/>
                    <a:stretch>
                      <a:fillRect/>
                    </a:stretch>
                  </pic:blipFill>
                  <pic:spPr bwMode="auto">
                    <a:xfrm>
                      <a:off x="0" y="0"/>
                      <a:ext cx="352425" cy="161925"/>
                    </a:xfrm>
                    <a:prstGeom prst="rect">
                      <a:avLst/>
                    </a:prstGeom>
                    <a:noFill/>
                    <a:ln w="9525">
                      <a:noFill/>
                      <a:miter lim="800000"/>
                      <a:headEnd/>
                      <a:tailEnd/>
                    </a:ln>
                  </pic:spPr>
                </pic:pic>
              </a:graphicData>
            </a:graphic>
          </wp:inline>
        </w:drawing>
      </w:r>
      <w:r w:rsidRPr="001242A6">
        <w:rPr>
          <w:rFonts w:eastAsia="Calibri"/>
          <w:spacing w:val="-4"/>
          <w:position w:val="-6"/>
          <w:sz w:val="22"/>
          <w:szCs w:val="22"/>
          <w:lang w:val="en-US" w:eastAsia="en-US"/>
        </w:rPr>
        <w:t xml:space="preserve"> </w:t>
      </w:r>
      <w:r w:rsidRPr="001242A6">
        <w:rPr>
          <w:rFonts w:eastAsia="Calibri"/>
          <w:spacing w:val="-4"/>
          <w:sz w:val="22"/>
          <w:szCs w:val="22"/>
          <w:lang w:val="en-US" w:eastAsia="en-US"/>
        </w:rPr>
        <w:t>are generated</w:t>
      </w:r>
      <w:r w:rsidRPr="001242A6">
        <w:rPr>
          <w:rFonts w:eastAsia="Calibri"/>
          <w:spacing w:val="-4"/>
          <w:sz w:val="22"/>
          <w:szCs w:val="22"/>
          <w:lang w:eastAsia="en-US"/>
        </w:rPr>
        <w:t xml:space="preserve">, </w:t>
      </w:r>
      <w:r w:rsidRPr="001242A6">
        <w:rPr>
          <w:rFonts w:eastAsia="Calibri"/>
          <w:spacing w:val="-4"/>
          <w:sz w:val="22"/>
          <w:szCs w:val="22"/>
          <w:lang w:val="en-US" w:eastAsia="en-US"/>
        </w:rPr>
        <w:t>further less and less will differ from the continuous function</w:t>
      </w:r>
      <w:r w:rsidRPr="001242A6">
        <w:rPr>
          <w:rFonts w:eastAsia="Calibri"/>
          <w:spacing w:val="-4"/>
          <w:sz w:val="22"/>
          <w:szCs w:val="22"/>
          <w:lang w:eastAsia="en-US"/>
        </w:rPr>
        <w:t xml:space="preserve"> </w:t>
      </w:r>
      <w:r>
        <w:rPr>
          <w:rFonts w:eastAsia="Calibri"/>
          <w:noProof/>
          <w:spacing w:val="-4"/>
          <w:position w:val="-10"/>
          <w:sz w:val="22"/>
          <w:szCs w:val="22"/>
          <w:lang w:eastAsia="uk-UA"/>
        </w:rPr>
        <w:drawing>
          <wp:inline distT="0" distB="0" distL="0" distR="0">
            <wp:extent cx="390525" cy="228600"/>
            <wp:effectExtent l="19050" t="0" r="9525" b="0"/>
            <wp:docPr id="17910" name="Рисунок 17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0"/>
                    <pic:cNvPicPr>
                      <a:picLocks noChangeAspect="1" noChangeArrowheads="1"/>
                    </pic:cNvPicPr>
                  </pic:nvPicPr>
                  <pic:blipFill>
                    <a:blip r:embed="rId3499" cstate="print"/>
                    <a:srcRect/>
                    <a:stretch>
                      <a:fillRect/>
                    </a:stretch>
                  </pic:blipFill>
                  <pic:spPr bwMode="auto">
                    <a:xfrm>
                      <a:off x="0" y="0"/>
                      <a:ext cx="390525" cy="228600"/>
                    </a:xfrm>
                    <a:prstGeom prst="rect">
                      <a:avLst/>
                    </a:prstGeom>
                    <a:noFill/>
                    <a:ln w="9525">
                      <a:noFill/>
                      <a:miter lim="800000"/>
                      <a:headEnd/>
                      <a:tailEnd/>
                    </a:ln>
                  </pic:spPr>
                </pic:pic>
              </a:graphicData>
            </a:graphic>
          </wp:inline>
        </w:drawing>
      </w:r>
      <w:r w:rsidRPr="001242A6">
        <w:rPr>
          <w:rFonts w:eastAsia="Calibri"/>
          <w:spacing w:val="-4"/>
          <w:sz w:val="22"/>
          <w:szCs w:val="22"/>
          <w:lang w:eastAsia="en-US"/>
        </w:rPr>
        <w:t xml:space="preserve"> </w:t>
      </w:r>
      <w:r w:rsidRPr="001242A6">
        <w:rPr>
          <w:rFonts w:eastAsia="Calibri"/>
          <w:spacing w:val="-4"/>
          <w:sz w:val="22"/>
          <w:szCs w:val="22"/>
          <w:lang w:val="en-US" w:eastAsia="en-US"/>
        </w:rPr>
        <w:t>of on-intervals distribution of statistical probabilities</w:t>
      </w:r>
      <w:r w:rsidRPr="001242A6">
        <w:rPr>
          <w:rFonts w:eastAsia="Calibri"/>
          <w:spacing w:val="-4"/>
          <w:sz w:val="22"/>
          <w:szCs w:val="22"/>
          <w:lang w:eastAsia="en-US"/>
        </w:rPr>
        <w:t xml:space="preserve">, </w:t>
      </w:r>
      <w:r w:rsidRPr="001242A6">
        <w:rPr>
          <w:rFonts w:eastAsia="Calibri"/>
          <w:spacing w:val="-4"/>
          <w:sz w:val="22"/>
          <w:szCs w:val="22"/>
          <w:lang w:val="en-US" w:eastAsia="en-US"/>
        </w:rPr>
        <w:t>that is built under condition, that as events there are considered all possible sets</w:t>
      </w:r>
      <w:r w:rsidRPr="001242A6">
        <w:rPr>
          <w:rFonts w:eastAsia="Calibri"/>
          <w:spacing w:val="-4"/>
          <w:sz w:val="22"/>
          <w:szCs w:val="22"/>
          <w:lang w:eastAsia="en-US"/>
        </w:rPr>
        <w:t xml:space="preserve"> </w:t>
      </w:r>
      <w:r>
        <w:rPr>
          <w:rFonts w:eastAsia="Calibri"/>
          <w:noProof/>
          <w:spacing w:val="-4"/>
          <w:position w:val="-10"/>
          <w:sz w:val="22"/>
          <w:szCs w:val="22"/>
          <w:lang w:eastAsia="uk-UA"/>
        </w:rPr>
        <w:drawing>
          <wp:inline distT="0" distB="0" distL="0" distR="0">
            <wp:extent cx="447675" cy="190500"/>
            <wp:effectExtent l="0" t="0" r="0" b="0"/>
            <wp:docPr id="17911" name="Рисунок 17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1"/>
                    <pic:cNvPicPr>
                      <a:picLocks noChangeAspect="1" noChangeArrowheads="1"/>
                    </pic:cNvPicPr>
                  </pic:nvPicPr>
                  <pic:blipFill>
                    <a:blip r:embed="rId3501" cstate="print"/>
                    <a:srcRect/>
                    <a:stretch>
                      <a:fillRect/>
                    </a:stretch>
                  </pic:blipFill>
                  <pic:spPr bwMode="auto">
                    <a:xfrm>
                      <a:off x="0" y="0"/>
                      <a:ext cx="447675" cy="190500"/>
                    </a:xfrm>
                    <a:prstGeom prst="rect">
                      <a:avLst/>
                    </a:prstGeom>
                    <a:noFill/>
                    <a:ln w="9525">
                      <a:noFill/>
                      <a:miter lim="800000"/>
                      <a:headEnd/>
                      <a:tailEnd/>
                    </a:ln>
                  </pic:spPr>
                </pic:pic>
              </a:graphicData>
            </a:graphic>
          </wp:inline>
        </w:drawing>
      </w:r>
      <w:r w:rsidRPr="001242A6">
        <w:rPr>
          <w:rFonts w:eastAsia="Calibri"/>
          <w:spacing w:val="-4"/>
          <w:sz w:val="22"/>
          <w:szCs w:val="22"/>
          <w:lang w:eastAsia="en-US"/>
        </w:rPr>
        <w:t xml:space="preserve">, </w:t>
      </w:r>
      <w:r>
        <w:rPr>
          <w:rFonts w:eastAsia="Calibri"/>
          <w:noProof/>
          <w:spacing w:val="-4"/>
          <w:position w:val="-10"/>
          <w:sz w:val="22"/>
          <w:szCs w:val="22"/>
          <w:lang w:eastAsia="uk-UA"/>
        </w:rPr>
        <w:drawing>
          <wp:inline distT="0" distB="0" distL="0" distR="0">
            <wp:extent cx="676275" cy="190500"/>
            <wp:effectExtent l="0" t="0" r="0" b="0"/>
            <wp:docPr id="17912" name="Рисунок 17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2"/>
                    <pic:cNvPicPr>
                      <a:picLocks noChangeAspect="1" noChangeArrowheads="1"/>
                    </pic:cNvPicPr>
                  </pic:nvPicPr>
                  <pic:blipFill>
                    <a:blip r:embed="rId3502" cstate="print"/>
                    <a:srcRect/>
                    <a:stretch>
                      <a:fillRect/>
                    </a:stretch>
                  </pic:blipFill>
                  <pic:spPr bwMode="auto">
                    <a:xfrm>
                      <a:off x="0" y="0"/>
                      <a:ext cx="676275" cy="190500"/>
                    </a:xfrm>
                    <a:prstGeom prst="rect">
                      <a:avLst/>
                    </a:prstGeom>
                    <a:noFill/>
                    <a:ln w="9525">
                      <a:noFill/>
                      <a:miter lim="800000"/>
                      <a:headEnd/>
                      <a:tailEnd/>
                    </a:ln>
                  </pic:spPr>
                </pic:pic>
              </a:graphicData>
            </a:graphic>
          </wp:inline>
        </w:drawing>
      </w:r>
      <w:r w:rsidRPr="001242A6">
        <w:rPr>
          <w:rFonts w:eastAsia="Calibri"/>
          <w:spacing w:val="-4"/>
          <w:sz w:val="22"/>
          <w:szCs w:val="22"/>
          <w:lang w:eastAsia="en-US"/>
        </w:rPr>
        <w:t xml:space="preserve">, </w:t>
      </w:r>
      <w:r w:rsidRPr="001242A6">
        <w:rPr>
          <w:rFonts w:eastAsia="Calibri"/>
          <w:spacing w:val="-4"/>
          <w:sz w:val="22"/>
          <w:szCs w:val="22"/>
          <w:lang w:val="en-US" w:eastAsia="en-US"/>
        </w:rPr>
        <w:t>i.e. the sets</w:t>
      </w:r>
      <w:r w:rsidRPr="001242A6">
        <w:rPr>
          <w:rFonts w:eastAsia="Calibri"/>
          <w:spacing w:val="-4"/>
          <w:sz w:val="22"/>
          <w:szCs w:val="22"/>
          <w:lang w:eastAsia="en-US"/>
        </w:rPr>
        <w:t xml:space="preserve"> </w:t>
      </w:r>
      <w:r>
        <w:rPr>
          <w:rFonts w:eastAsia="Calibri"/>
          <w:noProof/>
          <w:spacing w:val="-4"/>
          <w:position w:val="-10"/>
          <w:sz w:val="22"/>
          <w:szCs w:val="22"/>
          <w:lang w:eastAsia="uk-UA"/>
        </w:rPr>
        <w:drawing>
          <wp:inline distT="0" distB="0" distL="0" distR="0">
            <wp:extent cx="447675" cy="190500"/>
            <wp:effectExtent l="0" t="0" r="0" b="0"/>
            <wp:docPr id="17913" name="Рисунок 17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3"/>
                    <pic:cNvPicPr>
                      <a:picLocks noChangeAspect="1" noChangeArrowheads="1"/>
                    </pic:cNvPicPr>
                  </pic:nvPicPr>
                  <pic:blipFill>
                    <a:blip r:embed="rId3503" cstate="print"/>
                    <a:srcRect/>
                    <a:stretch>
                      <a:fillRect/>
                    </a:stretch>
                  </pic:blipFill>
                  <pic:spPr bwMode="auto">
                    <a:xfrm>
                      <a:off x="0" y="0"/>
                      <a:ext cx="447675" cy="190500"/>
                    </a:xfrm>
                    <a:prstGeom prst="rect">
                      <a:avLst/>
                    </a:prstGeom>
                    <a:noFill/>
                    <a:ln w="9525">
                      <a:noFill/>
                      <a:miter lim="800000"/>
                      <a:headEnd/>
                      <a:tailEnd/>
                    </a:ln>
                  </pic:spPr>
                </pic:pic>
              </a:graphicData>
            </a:graphic>
          </wp:inline>
        </w:drawing>
      </w:r>
      <w:r w:rsidRPr="001242A6">
        <w:rPr>
          <w:rFonts w:eastAsia="Calibri"/>
          <w:spacing w:val="-4"/>
          <w:sz w:val="22"/>
          <w:szCs w:val="22"/>
          <w:lang w:eastAsia="en-US"/>
        </w:rPr>
        <w:t xml:space="preserve"> </w:t>
      </w:r>
      <w:r w:rsidRPr="001242A6">
        <w:rPr>
          <w:rFonts w:eastAsia="Calibri"/>
          <w:spacing w:val="-4"/>
          <w:sz w:val="22"/>
          <w:szCs w:val="22"/>
          <w:lang w:val="en-US" w:eastAsia="en-US"/>
        </w:rPr>
        <w:t>are</w:t>
      </w:r>
      <w:r w:rsidRPr="001242A6">
        <w:rPr>
          <w:rFonts w:eastAsia="Calibri"/>
          <w:spacing w:val="-4"/>
          <w:sz w:val="22"/>
          <w:szCs w:val="22"/>
          <w:lang w:eastAsia="en-US"/>
        </w:rPr>
        <w:t xml:space="preserve"> </w:t>
      </w:r>
      <w:r w:rsidRPr="001242A6">
        <w:rPr>
          <w:rFonts w:eastAsia="Calibri"/>
          <w:spacing w:val="-4"/>
          <w:sz w:val="22"/>
          <w:szCs w:val="22"/>
          <w:lang w:val="en-US" w:eastAsia="en-US"/>
        </w:rPr>
        <w:t>the elements of the space of events</w:t>
      </w:r>
      <w:r w:rsidRPr="001242A6">
        <w:rPr>
          <w:rFonts w:eastAsia="Calibri"/>
          <w:spacing w:val="-4"/>
          <w:sz w:val="22"/>
          <w:szCs w:val="22"/>
          <w:lang w:eastAsia="en-US"/>
        </w:rPr>
        <w:t xml:space="preserve"> </w:t>
      </w:r>
      <w:r w:rsidR="00DD029A" w:rsidRPr="00DD029A">
        <w:rPr>
          <w:position w:val="-10"/>
          <w:sz w:val="22"/>
          <w:szCs w:val="22"/>
        </w:rPr>
        <w:pict>
          <v:shape id="_x0000_i4861" type="#_x0000_t75" style="width:50.25pt;height:18pt">
            <v:imagedata r:id="rId3504" o:title=""/>
          </v:shape>
        </w:pict>
      </w:r>
      <w:r w:rsidRPr="001242A6">
        <w:rPr>
          <w:rFonts w:eastAsia="Calibri"/>
          <w:spacing w:val="-4"/>
          <w:sz w:val="22"/>
          <w:szCs w:val="22"/>
          <w:lang w:eastAsia="en-US"/>
        </w:rPr>
        <w:t xml:space="preserve"> (</w:t>
      </w:r>
      <w:r w:rsidRPr="001242A6">
        <w:rPr>
          <w:rFonts w:eastAsia="Calibri"/>
          <w:spacing w:val="-4"/>
          <w:sz w:val="22"/>
          <w:szCs w:val="22"/>
          <w:lang w:val="en-US" w:eastAsia="en-US"/>
        </w:rPr>
        <w:t>see</w:t>
      </w:r>
      <w:r w:rsidRPr="001242A6">
        <w:rPr>
          <w:rFonts w:eastAsia="Calibri"/>
          <w:spacing w:val="-4"/>
          <w:sz w:val="22"/>
          <w:szCs w:val="22"/>
          <w:lang w:eastAsia="en-US"/>
        </w:rPr>
        <w:t xml:space="preserve"> </w:t>
      </w:r>
      <w:r w:rsidRPr="001242A6">
        <w:rPr>
          <w:rFonts w:eastAsia="Calibri"/>
          <w:spacing w:val="-4"/>
          <w:sz w:val="22"/>
          <w:szCs w:val="22"/>
          <w:lang w:val="en-US" w:eastAsia="en-US"/>
        </w:rPr>
        <w:t>examples</w:t>
      </w:r>
      <w:r w:rsidRPr="001242A6">
        <w:rPr>
          <w:rFonts w:eastAsia="Calibri"/>
          <w:spacing w:val="-4"/>
          <w:sz w:val="22"/>
          <w:szCs w:val="22"/>
          <w:lang w:eastAsia="en-US"/>
        </w:rPr>
        <w:t> 21.5, 21.6).</w:t>
      </w:r>
    </w:p>
    <w:p w:rsidR="001242A6" w:rsidRPr="001242A6" w:rsidRDefault="001242A6" w:rsidP="001242A6">
      <w:pPr>
        <w:widowControl w:val="0"/>
        <w:ind w:firstLine="340"/>
        <w:jc w:val="both"/>
      </w:pPr>
      <w:r w:rsidRPr="001242A6">
        <w:rPr>
          <w:rFonts w:eastAsia="Calibri"/>
          <w:sz w:val="22"/>
          <w:szCs w:val="22"/>
          <w:lang w:val="en-US" w:eastAsia="en-US"/>
        </w:rPr>
        <w:t>Notice</w:t>
      </w:r>
      <w:r w:rsidRPr="001242A6">
        <w:rPr>
          <w:rFonts w:eastAsia="Calibri"/>
          <w:sz w:val="22"/>
          <w:szCs w:val="22"/>
          <w:lang w:eastAsia="en-US"/>
        </w:rPr>
        <w:t xml:space="preserve">, </w:t>
      </w:r>
      <w:r w:rsidRPr="001242A6">
        <w:rPr>
          <w:rFonts w:eastAsia="Calibri"/>
          <w:i/>
          <w:iCs/>
          <w:sz w:val="22"/>
          <w:szCs w:val="22"/>
          <w:lang w:val="en-US" w:eastAsia="en-US"/>
        </w:rPr>
        <w:t>when</w:t>
      </w:r>
      <w:r w:rsidRPr="001242A6">
        <w:rPr>
          <w:rFonts w:eastAsia="Calibri"/>
          <w:i/>
          <w:iCs/>
          <w:sz w:val="22"/>
          <w:szCs w:val="22"/>
          <w:lang w:eastAsia="en-US"/>
        </w:rPr>
        <w:t xml:space="preserve"> </w:t>
      </w:r>
      <w:r>
        <w:rPr>
          <w:rFonts w:eastAsia="Calibri"/>
          <w:noProof/>
          <w:position w:val="-10"/>
          <w:sz w:val="22"/>
          <w:szCs w:val="22"/>
          <w:lang w:eastAsia="uk-UA"/>
        </w:rPr>
        <w:drawing>
          <wp:inline distT="0" distB="0" distL="0" distR="0">
            <wp:extent cx="390525" cy="228600"/>
            <wp:effectExtent l="19050" t="0" r="9525" b="0"/>
            <wp:docPr id="17915" name="Рисунок 17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5"/>
                    <pic:cNvPicPr>
                      <a:picLocks noChangeAspect="1" noChangeArrowheads="1"/>
                    </pic:cNvPicPr>
                  </pic:nvPicPr>
                  <pic:blipFill>
                    <a:blip r:embed="rId3499" cstate="print"/>
                    <a:srcRect/>
                    <a:stretch>
                      <a:fillRect/>
                    </a:stretch>
                  </pic:blipFill>
                  <pic:spPr bwMode="auto">
                    <a:xfrm>
                      <a:off x="0" y="0"/>
                      <a:ext cx="390525" cy="228600"/>
                    </a:xfrm>
                    <a:prstGeom prst="rect">
                      <a:avLst/>
                    </a:prstGeom>
                    <a:noFill/>
                    <a:ln w="9525">
                      <a:noFill/>
                      <a:miter lim="800000"/>
                      <a:headEnd/>
                      <a:tailEnd/>
                    </a:ln>
                  </pic:spPr>
                </pic:pic>
              </a:graphicData>
            </a:graphic>
          </wp:inline>
        </w:drawing>
      </w:r>
      <w:r w:rsidRPr="001242A6">
        <w:rPr>
          <w:rFonts w:eastAsia="Calibri"/>
          <w:i/>
          <w:iCs/>
          <w:sz w:val="22"/>
          <w:szCs w:val="22"/>
          <w:lang w:eastAsia="en-US"/>
        </w:rPr>
        <w:t xml:space="preserve"> </w:t>
      </w:r>
      <w:r w:rsidRPr="001242A6">
        <w:rPr>
          <w:rFonts w:eastAsia="Calibri"/>
          <w:i/>
          <w:iCs/>
          <w:sz w:val="22"/>
          <w:szCs w:val="22"/>
          <w:lang w:val="en-US" w:eastAsia="en-US"/>
        </w:rPr>
        <w:t xml:space="preserve">is continuous, the distribution of generalized statistical probabilities on the set </w:t>
      </w:r>
      <w:r>
        <w:rPr>
          <w:rFonts w:eastAsia="Calibri"/>
          <w:noProof/>
          <w:position w:val="-10"/>
          <w:sz w:val="22"/>
          <w:szCs w:val="22"/>
          <w:lang w:eastAsia="uk-UA"/>
        </w:rPr>
        <w:drawing>
          <wp:inline distT="0" distB="0" distL="0" distR="0">
            <wp:extent cx="828675" cy="190500"/>
            <wp:effectExtent l="19050" t="0" r="0" b="0"/>
            <wp:docPr id="17916" name="Рисунок 17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6"/>
                    <pic:cNvPicPr>
                      <a:picLocks noChangeAspect="1" noChangeArrowheads="1"/>
                    </pic:cNvPicPr>
                  </pic:nvPicPr>
                  <pic:blipFill>
                    <a:blip r:embed="rId3505" cstate="print"/>
                    <a:srcRect/>
                    <a:stretch>
                      <a:fillRect/>
                    </a:stretch>
                  </pic:blipFill>
                  <pic:spPr bwMode="auto">
                    <a:xfrm>
                      <a:off x="0" y="0"/>
                      <a:ext cx="828675"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i/>
          <w:iCs/>
          <w:sz w:val="22"/>
          <w:szCs w:val="22"/>
          <w:lang w:val="en-US" w:eastAsia="en-US"/>
        </w:rPr>
        <w:t>is called continuous</w:t>
      </w:r>
      <w:r w:rsidRPr="001242A6">
        <w:rPr>
          <w:rFonts w:eastAsia="Calibri"/>
          <w:i/>
          <w:iCs/>
          <w:sz w:val="22"/>
          <w:szCs w:val="22"/>
          <w:lang w:eastAsia="en-US"/>
        </w:rPr>
        <w:t>,</w:t>
      </w:r>
      <w:r w:rsidRPr="001242A6">
        <w:rPr>
          <w:rFonts w:eastAsia="Calibri"/>
          <w:sz w:val="22"/>
          <w:szCs w:val="22"/>
          <w:lang w:eastAsia="en-US"/>
        </w:rPr>
        <w:t xml:space="preserve"> </w:t>
      </w:r>
      <w:r w:rsidRPr="001242A6">
        <w:rPr>
          <w:rFonts w:eastAsia="Calibri"/>
          <w:sz w:val="22"/>
          <w:szCs w:val="22"/>
          <w:lang w:val="en-US" w:eastAsia="en-US"/>
        </w:rPr>
        <w:t>and</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657225" cy="190500"/>
            <wp:effectExtent l="0" t="0" r="9525" b="0"/>
            <wp:docPr id="17917" name="Рисунок 17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7"/>
                    <pic:cNvPicPr>
                      <a:picLocks noChangeAspect="1" noChangeArrowheads="1"/>
                    </pic:cNvPicPr>
                  </pic:nvPicPr>
                  <pic:blipFill>
                    <a:blip r:embed="rId3506" cstate="print"/>
                    <a:srcRect/>
                    <a:stretch>
                      <a:fillRect/>
                    </a:stretch>
                  </pic:blipFill>
                  <pic:spPr bwMode="auto">
                    <a:xfrm>
                      <a:off x="0" y="0"/>
                      <a:ext cx="657225"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for arbitrary</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676275" cy="190500"/>
            <wp:effectExtent l="0" t="0" r="0" b="0"/>
            <wp:docPr id="17918" name="Рисунок 17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8"/>
                    <pic:cNvPicPr>
                      <a:picLocks noChangeAspect="1" noChangeArrowheads="1"/>
                    </pic:cNvPicPr>
                  </pic:nvPicPr>
                  <pic:blipFill>
                    <a:blip r:embed="rId3507" cstate="print"/>
                    <a:srcRect/>
                    <a:stretch>
                      <a:fillRect/>
                    </a:stretch>
                  </pic:blipFill>
                  <pic:spPr bwMode="auto">
                    <a:xfrm>
                      <a:off x="0" y="0"/>
                      <a:ext cx="676275"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In the case</w:t>
      </w:r>
      <w:r w:rsidRPr="001242A6">
        <w:rPr>
          <w:rFonts w:eastAsia="Calibri"/>
          <w:sz w:val="22"/>
          <w:szCs w:val="22"/>
          <w:lang w:eastAsia="en-US"/>
        </w:rPr>
        <w:t xml:space="preserve">, </w:t>
      </w:r>
      <w:r w:rsidRPr="001242A6">
        <w:rPr>
          <w:rFonts w:eastAsia="Calibri"/>
          <w:sz w:val="22"/>
          <w:szCs w:val="22"/>
          <w:lang w:val="en-US" w:eastAsia="en-US"/>
        </w:rPr>
        <w:t>when</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676275" cy="190500"/>
            <wp:effectExtent l="0" t="0" r="9525" b="0"/>
            <wp:docPr id="17919" name="Рисунок 17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
                    <pic:cNvPicPr>
                      <a:picLocks noChangeAspect="1" noChangeArrowheads="1"/>
                    </pic:cNvPicPr>
                  </pic:nvPicPr>
                  <pic:blipFill>
                    <a:blip r:embed="rId3508" cstate="print"/>
                    <a:srcRect/>
                    <a:stretch>
                      <a:fillRect/>
                    </a:stretch>
                  </pic:blipFill>
                  <pic:spPr bwMode="auto">
                    <a:xfrm>
                      <a:off x="0" y="0"/>
                      <a:ext cx="676275"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657225" cy="190500"/>
            <wp:effectExtent l="0" t="0" r="9525" b="0"/>
            <wp:docPr id="17920" name="Рисунок 1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0"/>
                    <pic:cNvPicPr>
                      <a:picLocks noChangeAspect="1" noChangeArrowheads="1"/>
                    </pic:cNvPicPr>
                  </pic:nvPicPr>
                  <pic:blipFill>
                    <a:blip r:embed="rId3509" cstate="print"/>
                    <a:srcRect/>
                    <a:stretch>
                      <a:fillRect/>
                    </a:stretch>
                  </pic:blipFill>
                  <pic:spPr bwMode="auto">
                    <a:xfrm>
                      <a:off x="0" y="0"/>
                      <a:ext cx="657225"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Pr>
          <w:rFonts w:eastAsia="Calibri"/>
          <w:noProof/>
          <w:position w:val="-6"/>
          <w:sz w:val="22"/>
          <w:szCs w:val="22"/>
          <w:lang w:eastAsia="uk-UA"/>
        </w:rPr>
        <w:drawing>
          <wp:inline distT="0" distB="0" distL="0" distR="0">
            <wp:extent cx="323850" cy="142875"/>
            <wp:effectExtent l="19050" t="0" r="0" b="0"/>
            <wp:docPr id="17921" name="Рисунок 17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1"/>
                    <pic:cNvPicPr>
                      <a:picLocks noChangeAspect="1" noChangeArrowheads="1"/>
                    </pic:cNvPicPr>
                  </pic:nvPicPr>
                  <pic:blipFill>
                    <a:blip r:embed="rId3510" cstate="print"/>
                    <a:srcRect/>
                    <a:stretch>
                      <a:fillRect/>
                    </a:stretch>
                  </pic:blipFill>
                  <pic:spPr bwMode="auto">
                    <a:xfrm>
                      <a:off x="0" y="0"/>
                      <a:ext cx="323850" cy="142875"/>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695325" cy="190500"/>
            <wp:effectExtent l="0" t="0" r="0" b="0"/>
            <wp:docPr id="17922" name="Рисунок 17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2"/>
                    <pic:cNvPicPr>
                      <a:picLocks noChangeAspect="1" noChangeArrowheads="1"/>
                    </pic:cNvPicPr>
                  </pic:nvPicPr>
                  <pic:blipFill>
                    <a:blip r:embed="rId3511" cstate="print"/>
                    <a:srcRect/>
                    <a:stretch>
                      <a:fillRect/>
                    </a:stretch>
                  </pic:blipFill>
                  <pic:spPr bwMode="auto">
                    <a:xfrm>
                      <a:off x="0" y="0"/>
                      <a:ext cx="695325"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676275" cy="190500"/>
            <wp:effectExtent l="0" t="0" r="0" b="0"/>
            <wp:docPr id="17923" name="Рисунок 17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3"/>
                    <pic:cNvPicPr>
                      <a:picLocks noChangeAspect="1" noChangeArrowheads="1"/>
                    </pic:cNvPicPr>
                  </pic:nvPicPr>
                  <pic:blipFill>
                    <a:blip r:embed="rId3512" cstate="print"/>
                    <a:srcRect/>
                    <a:stretch>
                      <a:fillRect/>
                    </a:stretch>
                  </pic:blipFill>
                  <pic:spPr bwMode="auto">
                    <a:xfrm>
                      <a:off x="0" y="0"/>
                      <a:ext cx="676275"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as follows from the properties</w:t>
      </w:r>
      <w:r w:rsidRPr="001242A6">
        <w:rPr>
          <w:rFonts w:eastAsia="Calibri"/>
          <w:sz w:val="22"/>
          <w:szCs w:val="22"/>
          <w:lang w:eastAsia="en-US"/>
        </w:rPr>
        <w:t xml:space="preserve"> 1</w:t>
      </w:r>
      <w:r w:rsidRPr="001242A6">
        <w:rPr>
          <w:rFonts w:eastAsia="Calibri"/>
          <w:i/>
          <w:sz w:val="22"/>
          <w:szCs w:val="22"/>
          <w:vertAlign w:val="subscript"/>
          <w:lang w:eastAsia="en-US"/>
        </w:rPr>
        <w:t>s</w:t>
      </w:r>
      <w:r w:rsidRPr="001242A6">
        <w:rPr>
          <w:rFonts w:eastAsia="Calibri"/>
          <w:sz w:val="22"/>
          <w:szCs w:val="22"/>
          <w:lang w:eastAsia="en-US"/>
        </w:rPr>
        <w:t>-3</w:t>
      </w:r>
      <w:r w:rsidRPr="001242A6">
        <w:rPr>
          <w:rFonts w:eastAsia="Calibri"/>
          <w:i/>
          <w:sz w:val="22"/>
          <w:szCs w:val="22"/>
          <w:vertAlign w:val="subscript"/>
          <w:lang w:eastAsia="en-US"/>
        </w:rPr>
        <w:t>s</w:t>
      </w:r>
      <w:r w:rsidRPr="001242A6">
        <w:rPr>
          <w:rFonts w:eastAsia="Calibri"/>
          <w:sz w:val="22"/>
          <w:szCs w:val="22"/>
          <w:lang w:eastAsia="en-US"/>
        </w:rPr>
        <w:t xml:space="preserve"> </w:t>
      </w:r>
      <w:r w:rsidRPr="001242A6">
        <w:rPr>
          <w:rFonts w:eastAsia="Calibri"/>
          <w:sz w:val="22"/>
          <w:szCs w:val="22"/>
          <w:lang w:val="en-US" w:eastAsia="en-US"/>
        </w:rPr>
        <w:t>of the space of events</w:t>
      </w:r>
      <w:r w:rsidRPr="001242A6">
        <w:rPr>
          <w:rFonts w:eastAsia="Calibri"/>
          <w:sz w:val="22"/>
          <w:szCs w:val="22"/>
          <w:lang w:eastAsia="en-US"/>
        </w:rPr>
        <w:t xml:space="preserve"> </w:t>
      </w:r>
      <w:r w:rsidRPr="001242A6">
        <w:rPr>
          <w:rFonts w:eastAsia="Calibri"/>
          <w:i/>
          <w:sz w:val="22"/>
          <w:szCs w:val="22"/>
          <w:lang w:eastAsia="en-US"/>
        </w:rPr>
        <w:t>S</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1371600" cy="190500"/>
            <wp:effectExtent l="19050" t="0" r="0" b="0"/>
            <wp:docPr id="17924" name="Рисунок 17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4"/>
                    <pic:cNvPicPr>
                      <a:picLocks noChangeAspect="1" noChangeArrowheads="1"/>
                    </pic:cNvPicPr>
                  </pic:nvPicPr>
                  <pic:blipFill>
                    <a:blip r:embed="rId3513" cstate="print"/>
                    <a:srcRect/>
                    <a:stretch>
                      <a:fillRect/>
                    </a:stretch>
                  </pic:blipFill>
                  <pic:spPr bwMode="auto">
                    <a:xfrm>
                      <a:off x="0" y="0"/>
                      <a:ext cx="1371600"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also is an element of the space of events</w:t>
      </w:r>
      <w:r w:rsidRPr="001242A6">
        <w:rPr>
          <w:rFonts w:eastAsia="Calibri"/>
          <w:sz w:val="22"/>
          <w:szCs w:val="22"/>
          <w:lang w:eastAsia="en-US"/>
        </w:rPr>
        <w:t xml:space="preserve"> </w:t>
      </w:r>
      <w:r w:rsidRPr="001242A6">
        <w:rPr>
          <w:rFonts w:eastAsia="Calibri"/>
          <w:i/>
          <w:sz w:val="22"/>
          <w:szCs w:val="22"/>
          <w:lang w:eastAsia="en-US"/>
        </w:rPr>
        <w:t>S</w:t>
      </w:r>
      <w:r w:rsidRPr="001242A6">
        <w:rPr>
          <w:rFonts w:eastAsia="Calibri"/>
          <w:sz w:val="22"/>
          <w:szCs w:val="22"/>
          <w:lang w:eastAsia="en-US"/>
        </w:rPr>
        <w:t>, i</w:t>
      </w:r>
      <w:r w:rsidRPr="001242A6">
        <w:rPr>
          <w:rFonts w:eastAsia="Calibri"/>
          <w:sz w:val="22"/>
          <w:szCs w:val="22"/>
          <w:lang w:val="en-US" w:eastAsia="en-US"/>
        </w:rPr>
        <w:t>.e.</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542925" cy="190500"/>
            <wp:effectExtent l="19050" t="0" r="9525" b="0"/>
            <wp:docPr id="17925" name="Рисунок 17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5"/>
                    <pic:cNvPicPr>
                      <a:picLocks noChangeAspect="1" noChangeArrowheads="1"/>
                    </pic:cNvPicPr>
                  </pic:nvPicPr>
                  <pic:blipFill>
                    <a:blip r:embed="rId3514" cstate="print"/>
                    <a:srcRect/>
                    <a:stretch>
                      <a:fillRect/>
                    </a:stretch>
                  </pic:blipFill>
                  <pic:spPr bwMode="auto">
                    <a:xfrm>
                      <a:off x="0" y="0"/>
                      <a:ext cx="542925"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for if</w:t>
      </w:r>
      <w:r w:rsidRPr="001242A6">
        <w:rPr>
          <w:rFonts w:eastAsia="Calibri"/>
          <w:sz w:val="22"/>
          <w:szCs w:val="22"/>
          <w:lang w:eastAsia="en-US"/>
        </w:rPr>
        <w:t xml:space="preserve"> </w:t>
      </w:r>
      <w:r>
        <w:rPr>
          <w:rFonts w:eastAsia="Calibri"/>
          <w:noProof/>
          <w:position w:val="-6"/>
          <w:sz w:val="22"/>
          <w:szCs w:val="22"/>
          <w:lang w:eastAsia="uk-UA"/>
        </w:rPr>
        <w:drawing>
          <wp:inline distT="0" distB="0" distL="0" distR="0">
            <wp:extent cx="371475" cy="171450"/>
            <wp:effectExtent l="19050" t="0" r="9525" b="0"/>
            <wp:docPr id="17926" name="Рисунок 17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6"/>
                    <pic:cNvPicPr>
                      <a:picLocks noChangeAspect="1" noChangeArrowheads="1"/>
                    </pic:cNvPicPr>
                  </pic:nvPicPr>
                  <pic:blipFill>
                    <a:blip r:embed="rId3515" cstate="print"/>
                    <a:srcRect/>
                    <a:stretch>
                      <a:fillRect/>
                    </a:stretch>
                  </pic:blipFill>
                  <pic:spPr bwMode="auto">
                    <a:xfrm>
                      <a:off x="0" y="0"/>
                      <a:ext cx="371475" cy="17145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and</w:t>
      </w:r>
      <w:r w:rsidRPr="001242A6">
        <w:rPr>
          <w:rFonts w:eastAsia="Calibri"/>
          <w:sz w:val="22"/>
          <w:szCs w:val="22"/>
          <w:lang w:eastAsia="en-US"/>
        </w:rPr>
        <w:t xml:space="preserve"> </w:t>
      </w:r>
      <w:r>
        <w:rPr>
          <w:rFonts w:eastAsia="Calibri"/>
          <w:noProof/>
          <w:position w:val="-6"/>
          <w:sz w:val="22"/>
          <w:szCs w:val="22"/>
          <w:lang w:eastAsia="uk-UA"/>
        </w:rPr>
        <w:drawing>
          <wp:inline distT="0" distB="0" distL="0" distR="0">
            <wp:extent cx="371475" cy="171450"/>
            <wp:effectExtent l="19050" t="0" r="9525" b="0"/>
            <wp:docPr id="17927" name="Рисунок 17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7"/>
                    <pic:cNvPicPr>
                      <a:picLocks noChangeAspect="1" noChangeArrowheads="1"/>
                    </pic:cNvPicPr>
                  </pic:nvPicPr>
                  <pic:blipFill>
                    <a:blip r:embed="rId3516" cstate="print"/>
                    <a:srcRect/>
                    <a:stretch>
                      <a:fillRect/>
                    </a:stretch>
                  </pic:blipFill>
                  <pic:spPr bwMode="auto">
                    <a:xfrm>
                      <a:off x="0" y="0"/>
                      <a:ext cx="371475" cy="17145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then</w:t>
      </w:r>
      <w:r w:rsidRPr="001242A6">
        <w:rPr>
          <w:rFonts w:eastAsia="Calibri"/>
          <w:sz w:val="22"/>
          <w:szCs w:val="22"/>
          <w:lang w:eastAsia="en-US"/>
        </w:rPr>
        <w:t xml:space="preserve"> </w:t>
      </w:r>
      <w:r w:rsidR="00DD029A" w:rsidRPr="00DD029A">
        <w:rPr>
          <w:position w:val="-6"/>
          <w:sz w:val="22"/>
        </w:rPr>
        <w:pict>
          <v:shape id="_x0000_i4862" type="#_x0000_t75" style="width:27pt;height:12.75pt">
            <v:imagedata r:id="rId3517" o:title=""/>
          </v:shape>
        </w:pict>
      </w:r>
      <w:r w:rsidR="00DD029A" w:rsidRPr="00DD029A">
        <w:rPr>
          <w:position w:val="-8"/>
          <w:sz w:val="22"/>
        </w:rPr>
        <w:pict>
          <v:shape id="_x0000_i4863" type="#_x0000_t75" style="width:87pt;height:21.75pt">
            <v:imagedata r:id="rId3518" o:title=""/>
          </v:shape>
        </w:pict>
      </w:r>
      <w:r w:rsidR="00DD029A" w:rsidRPr="00DD029A">
        <w:rPr>
          <w:position w:val="-8"/>
        </w:rPr>
        <w:pict>
          <v:shape id="_x0000_i4864" type="#_x0000_t75" style="width:36.75pt;height:20.25pt">
            <v:imagedata r:id="rId3519" o:title=""/>
          </v:shape>
        </w:pict>
      </w:r>
      <w:r w:rsidR="00DD029A" w:rsidRPr="00DD029A">
        <w:rPr>
          <w:position w:val="-8"/>
        </w:rPr>
        <w:pict>
          <v:shape id="_x0000_i4865" type="#_x0000_t75" style="width:48pt;height:18pt">
            <v:imagedata r:id="rId3520" o:title=""/>
          </v:shape>
        </w:pict>
      </w:r>
      <w:r w:rsidRPr="001242A6">
        <w:rPr>
          <w:rFonts w:eastAsia="Calibri"/>
          <w:sz w:val="22"/>
          <w:szCs w:val="22"/>
          <w:lang w:eastAsia="en-US"/>
        </w:rPr>
        <w:t xml:space="preserve"> </w:t>
      </w:r>
      <w:r w:rsidRPr="001242A6">
        <w:rPr>
          <w:rFonts w:eastAsia="Calibri"/>
          <w:sz w:val="22"/>
          <w:szCs w:val="22"/>
          <w:lang w:val="en-US" w:eastAsia="en-US"/>
        </w:rPr>
        <w:t>according to the properties</w:t>
      </w:r>
      <w:r w:rsidRPr="001242A6">
        <w:rPr>
          <w:rFonts w:eastAsia="Calibri"/>
          <w:sz w:val="22"/>
          <w:szCs w:val="22"/>
          <w:lang w:eastAsia="en-US"/>
        </w:rPr>
        <w:t xml:space="preserve"> 1</w:t>
      </w:r>
      <w:r w:rsidRPr="001242A6">
        <w:rPr>
          <w:rFonts w:eastAsia="Calibri"/>
          <w:i/>
          <w:sz w:val="22"/>
          <w:szCs w:val="22"/>
          <w:vertAlign w:val="subscript"/>
          <w:lang w:eastAsia="en-US"/>
        </w:rPr>
        <w:t>s</w:t>
      </w:r>
      <w:r w:rsidRPr="001242A6">
        <w:rPr>
          <w:rFonts w:eastAsia="Calibri"/>
          <w:sz w:val="22"/>
          <w:szCs w:val="22"/>
          <w:lang w:eastAsia="en-US"/>
        </w:rPr>
        <w:t>-3</w:t>
      </w:r>
      <w:r w:rsidRPr="001242A6">
        <w:rPr>
          <w:rFonts w:eastAsia="Calibri"/>
          <w:i/>
          <w:sz w:val="22"/>
          <w:szCs w:val="22"/>
          <w:vertAlign w:val="subscript"/>
          <w:lang w:eastAsia="en-US"/>
        </w:rPr>
        <w:t>s</w:t>
      </w:r>
      <w:r w:rsidRPr="001242A6">
        <w:rPr>
          <w:rFonts w:eastAsia="Calibri"/>
          <w:sz w:val="22"/>
          <w:szCs w:val="22"/>
          <w:lang w:eastAsia="en-US"/>
        </w:rPr>
        <w:t xml:space="preserve"> </w:t>
      </w:r>
      <w:r w:rsidRPr="001242A6">
        <w:rPr>
          <w:rFonts w:eastAsia="Calibri"/>
          <w:sz w:val="22"/>
          <w:szCs w:val="22"/>
          <w:lang w:val="en-US" w:eastAsia="en-US"/>
        </w:rPr>
        <w:t>of the space of events</w:t>
      </w:r>
      <w:r w:rsidRPr="001242A6">
        <w:rPr>
          <w:rFonts w:eastAsia="Calibri"/>
          <w:sz w:val="22"/>
          <w:szCs w:val="22"/>
          <w:lang w:eastAsia="en-US"/>
        </w:rPr>
        <w:t xml:space="preserve"> </w:t>
      </w:r>
      <w:r w:rsidRPr="001242A6">
        <w:rPr>
          <w:rFonts w:eastAsia="Calibri"/>
          <w:i/>
          <w:sz w:val="22"/>
          <w:szCs w:val="22"/>
          <w:lang w:eastAsia="en-US"/>
        </w:rPr>
        <w:t>S</w:t>
      </w:r>
      <w:r w:rsidRPr="001242A6">
        <w:rPr>
          <w:rFonts w:eastAsia="Calibri"/>
          <w:sz w:val="22"/>
          <w:szCs w:val="22"/>
          <w:lang w:eastAsia="en-US"/>
        </w:rPr>
        <w:t xml:space="preserve">. </w:t>
      </w:r>
      <w:r w:rsidRPr="001242A6">
        <w:rPr>
          <w:rFonts w:eastAsia="Calibri"/>
          <w:sz w:val="22"/>
          <w:szCs w:val="22"/>
          <w:lang w:val="en-US" w:eastAsia="en-US"/>
        </w:rPr>
        <w:t>Therefore</w:t>
      </w:r>
      <w:r w:rsidRPr="001242A6">
        <w:rPr>
          <w:rFonts w:eastAsia="Calibri"/>
          <w:sz w:val="22"/>
          <w:szCs w:val="22"/>
          <w:lang w:eastAsia="en-US"/>
        </w:rPr>
        <w:t xml:space="preserve">, </w:t>
      </w:r>
      <w:r w:rsidRPr="001242A6">
        <w:rPr>
          <w:rFonts w:eastAsia="Calibri"/>
          <w:sz w:val="22"/>
          <w:szCs w:val="22"/>
          <w:lang w:val="en-US" w:eastAsia="en-US"/>
        </w:rPr>
        <w:t>as can be seen from the formula</w:t>
      </w:r>
      <w:r w:rsidRPr="001242A6">
        <w:rPr>
          <w:rFonts w:eastAsia="Calibri"/>
          <w:sz w:val="22"/>
          <w:szCs w:val="22"/>
          <w:lang w:eastAsia="en-US"/>
        </w:rPr>
        <w:t xml:space="preserve"> (21.</w:t>
      </w:r>
      <w:r w:rsidRPr="001242A6">
        <w:rPr>
          <w:rFonts w:eastAsia="Calibri"/>
          <w:sz w:val="22"/>
          <w:szCs w:val="22"/>
          <w:lang w:val="en-US" w:eastAsia="en-US"/>
        </w:rPr>
        <w:t>5</w:t>
      </w:r>
      <w:r w:rsidRPr="001242A6">
        <w:rPr>
          <w:rFonts w:eastAsia="Calibri"/>
          <w:sz w:val="22"/>
          <w:szCs w:val="22"/>
          <w:lang w:eastAsia="en-US"/>
        </w:rPr>
        <w:t xml:space="preserve">), </w:t>
      </w:r>
      <w:r w:rsidRPr="001242A6">
        <w:rPr>
          <w:rFonts w:eastAsia="Calibri"/>
          <w:sz w:val="22"/>
          <w:szCs w:val="22"/>
          <w:lang w:val="en-US" w:eastAsia="en-US"/>
        </w:rPr>
        <w:t>there will be</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1514475" cy="228600"/>
            <wp:effectExtent l="0" t="0" r="9525" b="0"/>
            <wp:docPr id="17932" name="Рисунок 17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32"/>
                    <pic:cNvPicPr>
                      <a:picLocks noChangeAspect="1" noChangeArrowheads="1"/>
                    </pic:cNvPicPr>
                  </pic:nvPicPr>
                  <pic:blipFill>
                    <a:blip r:embed="rId3521" cstate="print"/>
                    <a:srcRect/>
                    <a:stretch>
                      <a:fillRect/>
                    </a:stretch>
                  </pic:blipFill>
                  <pic:spPr bwMode="auto">
                    <a:xfrm>
                      <a:off x="0" y="0"/>
                      <a:ext cx="1514475"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 xml:space="preserve">because in the case under consideration for </w:t>
      </w:r>
      <w:r>
        <w:rPr>
          <w:rFonts w:eastAsia="Calibri"/>
          <w:noProof/>
          <w:position w:val="-6"/>
          <w:sz w:val="22"/>
          <w:szCs w:val="22"/>
          <w:lang w:eastAsia="uk-UA"/>
        </w:rPr>
        <w:drawing>
          <wp:inline distT="0" distB="0" distL="0" distR="0">
            <wp:extent cx="371475" cy="171450"/>
            <wp:effectExtent l="19050" t="0" r="9525" b="0"/>
            <wp:docPr id="17933" name="Рисунок 17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33"/>
                    <pic:cNvPicPr>
                      <a:picLocks noChangeAspect="1" noChangeArrowheads="1"/>
                    </pic:cNvPicPr>
                  </pic:nvPicPr>
                  <pic:blipFill>
                    <a:blip r:embed="rId3522" cstate="print"/>
                    <a:srcRect/>
                    <a:stretch>
                      <a:fillRect/>
                    </a:stretch>
                  </pic:blipFill>
                  <pic:spPr bwMode="auto">
                    <a:xfrm>
                      <a:off x="0" y="0"/>
                      <a:ext cx="371475" cy="17145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such</w:t>
      </w:r>
      <w:r w:rsidRPr="001242A6">
        <w:rPr>
          <w:rFonts w:eastAsia="Calibri"/>
          <w:sz w:val="22"/>
          <w:szCs w:val="22"/>
          <w:lang w:eastAsia="en-US"/>
        </w:rPr>
        <w:t xml:space="preserve"> </w:t>
      </w:r>
      <w:r w:rsidRPr="001242A6">
        <w:rPr>
          <w:rFonts w:eastAsia="Calibri"/>
          <w:sz w:val="22"/>
          <w:szCs w:val="22"/>
          <w:lang w:val="en-US" w:eastAsia="en-US"/>
        </w:rPr>
        <w:t>that</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695325" cy="190500"/>
            <wp:effectExtent l="0" t="0" r="0" b="0"/>
            <wp:docPr id="17934" name="Рисунок 17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34"/>
                    <pic:cNvPicPr>
                      <a:picLocks noChangeAspect="1" noChangeArrowheads="1"/>
                    </pic:cNvPicPr>
                  </pic:nvPicPr>
                  <pic:blipFill>
                    <a:blip r:embed="rId3523" cstate="print"/>
                    <a:srcRect/>
                    <a:stretch>
                      <a:fillRect/>
                    </a:stretch>
                  </pic:blipFill>
                  <pic:spPr bwMode="auto">
                    <a:xfrm>
                      <a:off x="0" y="0"/>
                      <a:ext cx="695325"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and</w:t>
      </w:r>
      <w:r w:rsidRPr="001242A6">
        <w:rPr>
          <w:rFonts w:eastAsia="Calibri"/>
          <w:sz w:val="22"/>
          <w:szCs w:val="22"/>
          <w:lang w:eastAsia="en-US"/>
        </w:rPr>
        <w:t xml:space="preserve"> </w:t>
      </w:r>
      <w:r>
        <w:rPr>
          <w:rFonts w:eastAsia="Calibri"/>
          <w:noProof/>
          <w:position w:val="-6"/>
          <w:sz w:val="22"/>
          <w:szCs w:val="22"/>
          <w:lang w:eastAsia="uk-UA"/>
        </w:rPr>
        <w:drawing>
          <wp:inline distT="0" distB="0" distL="0" distR="0">
            <wp:extent cx="371475" cy="171450"/>
            <wp:effectExtent l="19050" t="0" r="9525" b="0"/>
            <wp:docPr id="17935" name="Рисунок 17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35"/>
                    <pic:cNvPicPr>
                      <a:picLocks noChangeAspect="1" noChangeArrowheads="1"/>
                    </pic:cNvPicPr>
                  </pic:nvPicPr>
                  <pic:blipFill>
                    <a:blip r:embed="rId3524" cstate="print"/>
                    <a:srcRect/>
                    <a:stretch>
                      <a:fillRect/>
                    </a:stretch>
                  </pic:blipFill>
                  <pic:spPr bwMode="auto">
                    <a:xfrm>
                      <a:off x="0" y="0"/>
                      <a:ext cx="371475" cy="17145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such that</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704850" cy="190500"/>
            <wp:effectExtent l="0" t="0" r="0" b="0"/>
            <wp:docPr id="17936" name="Рисунок 1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36"/>
                    <pic:cNvPicPr>
                      <a:picLocks noChangeAspect="1" noChangeArrowheads="1"/>
                    </pic:cNvPicPr>
                  </pic:nvPicPr>
                  <pic:blipFill>
                    <a:blip r:embed="rId3525" cstate="print"/>
                    <a:srcRect/>
                    <a:stretch>
                      <a:fillRect/>
                    </a:stretch>
                  </pic:blipFill>
                  <pic:spPr bwMode="auto">
                    <a:xfrm>
                      <a:off x="0" y="0"/>
                      <a:ext cx="704850" cy="1905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the following equality will take place</w:t>
      </w:r>
    </w:p>
    <w:p w:rsidR="001242A6" w:rsidRPr="001242A6" w:rsidRDefault="00DD029A" w:rsidP="001242A6">
      <w:pPr>
        <w:widowControl w:val="0"/>
        <w:jc w:val="center"/>
        <w:rPr>
          <w:rFonts w:eastAsia="Calibri"/>
          <w:sz w:val="22"/>
          <w:szCs w:val="22"/>
          <w:lang w:val="en-US" w:eastAsia="en-US"/>
        </w:rPr>
      </w:pPr>
      <w:r w:rsidRPr="00DD029A">
        <w:rPr>
          <w:position w:val="-32"/>
          <w:sz w:val="22"/>
        </w:rPr>
        <w:pict>
          <v:shape id="_x0000_i4866" type="#_x0000_t75" style="width:204.75pt;height:27pt">
            <v:imagedata r:id="rId3526" o:title=""/>
          </v:shape>
        </w:pict>
      </w:r>
      <w:r w:rsidR="001242A6" w:rsidRPr="001242A6">
        <w:rPr>
          <w:rFonts w:eastAsia="Calibri"/>
          <w:sz w:val="22"/>
          <w:szCs w:val="22"/>
          <w:lang w:eastAsia="en-US"/>
        </w:rPr>
        <w:t>.</w:t>
      </w:r>
    </w:p>
    <w:p w:rsidR="001242A6" w:rsidRPr="001242A6" w:rsidRDefault="001242A6" w:rsidP="001242A6">
      <w:pPr>
        <w:widowControl w:val="0"/>
        <w:ind w:firstLine="340"/>
        <w:jc w:val="both"/>
      </w:pPr>
      <w:r w:rsidRPr="001242A6">
        <w:rPr>
          <w:rFonts w:eastAsia="Calibri"/>
          <w:sz w:val="22"/>
          <w:szCs w:val="22"/>
          <w:lang w:val="en-US" w:eastAsia="en-US"/>
        </w:rPr>
        <w:t>Notice, the probability measures</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190500" cy="228600"/>
            <wp:effectExtent l="0" t="0" r="0" b="0"/>
            <wp:docPr id="17938" name="Рисунок 17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38"/>
                    <pic:cNvPicPr>
                      <a:picLocks noChangeAspect="1" noChangeArrowheads="1"/>
                    </pic:cNvPicPr>
                  </pic:nvPicPr>
                  <pic:blipFill>
                    <a:blip r:embed="rId3527" cstate="print"/>
                    <a:srcRect/>
                    <a:stretch>
                      <a:fillRect/>
                    </a:stretch>
                  </pic:blipFill>
                  <pic:spPr bwMode="auto">
                    <a:xfrm>
                      <a:off x="0" y="0"/>
                      <a:ext cx="190500"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that had been considered in the examples</w:t>
      </w:r>
      <w:r w:rsidRPr="001242A6">
        <w:rPr>
          <w:rFonts w:eastAsia="Calibri"/>
          <w:sz w:val="22"/>
          <w:szCs w:val="22"/>
          <w:lang w:eastAsia="en-US"/>
        </w:rPr>
        <w:t xml:space="preserve"> 21.5 </w:t>
      </w:r>
      <w:r w:rsidRPr="001242A6">
        <w:rPr>
          <w:rFonts w:eastAsia="Calibri"/>
          <w:sz w:val="22"/>
          <w:szCs w:val="22"/>
          <w:lang w:val="en-US" w:eastAsia="en-US"/>
        </w:rPr>
        <w:t>and</w:t>
      </w:r>
      <w:r w:rsidRPr="001242A6">
        <w:rPr>
          <w:rFonts w:eastAsia="Calibri"/>
          <w:sz w:val="22"/>
          <w:szCs w:val="22"/>
          <w:lang w:eastAsia="en-US"/>
        </w:rPr>
        <w:t xml:space="preserve"> 21.6, </w:t>
      </w:r>
      <w:r w:rsidRPr="001242A6">
        <w:rPr>
          <w:rFonts w:eastAsia="Calibri"/>
          <w:sz w:val="22"/>
          <w:szCs w:val="22"/>
          <w:lang w:val="en-US" w:eastAsia="en-US"/>
        </w:rPr>
        <w:t>are hypothetical, found in assumption, that the density</w:t>
      </w:r>
      <w:r w:rsidRPr="001242A6">
        <w:rPr>
          <w:rFonts w:eastAsia="Calibri"/>
          <w:sz w:val="22"/>
          <w:szCs w:val="22"/>
          <w:lang w:eastAsia="en-US"/>
        </w:rPr>
        <w:t xml:space="preserve"> </w:t>
      </w:r>
      <w:r>
        <w:rPr>
          <w:rFonts w:eastAsia="Calibri"/>
          <w:noProof/>
          <w:position w:val="-10"/>
          <w:sz w:val="22"/>
          <w:szCs w:val="22"/>
          <w:lang w:eastAsia="uk-UA"/>
        </w:rPr>
        <w:drawing>
          <wp:inline distT="0" distB="0" distL="0" distR="0">
            <wp:extent cx="381000" cy="228600"/>
            <wp:effectExtent l="19050" t="0" r="0" b="0"/>
            <wp:docPr id="17939" name="Рисунок 17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39"/>
                    <pic:cNvPicPr>
                      <a:picLocks noChangeAspect="1" noChangeArrowheads="1"/>
                    </pic:cNvPicPr>
                  </pic:nvPicPr>
                  <pic:blipFill>
                    <a:blip r:embed="rId3490" cstate="print"/>
                    <a:srcRect/>
                    <a:stretch>
                      <a:fillRect/>
                    </a:stretch>
                  </pic:blipFill>
                  <pic:spPr bwMode="auto">
                    <a:xfrm>
                      <a:off x="0" y="0"/>
                      <a:ext cx="381000" cy="228600"/>
                    </a:xfrm>
                    <a:prstGeom prst="rect">
                      <a:avLst/>
                    </a:prstGeom>
                    <a:noFill/>
                    <a:ln w="9525">
                      <a:noFill/>
                      <a:miter lim="800000"/>
                      <a:headEnd/>
                      <a:tailEnd/>
                    </a:ln>
                  </pic:spPr>
                </pic:pic>
              </a:graphicData>
            </a:graphic>
          </wp:inline>
        </w:drawing>
      </w:r>
      <w:r w:rsidRPr="001242A6">
        <w:rPr>
          <w:rFonts w:eastAsia="Calibri"/>
          <w:sz w:val="22"/>
          <w:szCs w:val="22"/>
          <w:lang w:eastAsia="en-US"/>
        </w:rPr>
        <w:t xml:space="preserve"> </w:t>
      </w:r>
      <w:r w:rsidRPr="001242A6">
        <w:rPr>
          <w:rFonts w:eastAsia="Calibri"/>
          <w:sz w:val="22"/>
          <w:szCs w:val="22"/>
          <w:lang w:val="en-US" w:eastAsia="en-US"/>
        </w:rPr>
        <w:t>of distribution of statistical probabilities has the form</w:t>
      </w:r>
      <w:r w:rsidRPr="001242A6">
        <w:rPr>
          <w:rFonts w:eastAsia="Calibri"/>
          <w:sz w:val="22"/>
          <w:szCs w:val="22"/>
          <w:lang w:eastAsia="en-US"/>
        </w:rPr>
        <w:t xml:space="preserve"> (</w:t>
      </w:r>
      <w:r w:rsidRPr="001242A6">
        <w:rPr>
          <w:rFonts w:eastAsia="Calibri"/>
          <w:sz w:val="22"/>
          <w:szCs w:val="22"/>
          <w:lang w:val="en-US" w:eastAsia="en-US"/>
        </w:rPr>
        <w:t>see</w:t>
      </w:r>
      <w:r w:rsidRPr="001242A6">
        <w:rPr>
          <w:rFonts w:eastAsia="Calibri"/>
          <w:sz w:val="22"/>
          <w:szCs w:val="22"/>
          <w:lang w:eastAsia="en-US"/>
        </w:rPr>
        <w:t xml:space="preserve"> </w:t>
      </w:r>
      <w:r w:rsidRPr="001242A6">
        <w:rPr>
          <w:rFonts w:eastAsia="Calibri"/>
          <w:sz w:val="22"/>
          <w:szCs w:val="22"/>
          <w:lang w:val="en-US" w:eastAsia="en-US"/>
        </w:rPr>
        <w:t>Fig</w:t>
      </w:r>
      <w:r w:rsidRPr="001242A6">
        <w:rPr>
          <w:rFonts w:eastAsia="Calibri"/>
          <w:sz w:val="22"/>
          <w:szCs w:val="22"/>
          <w:lang w:eastAsia="en-US"/>
        </w:rPr>
        <w:t xml:space="preserve">. 21.8, </w:t>
      </w:r>
      <w:r w:rsidRPr="001242A6">
        <w:rPr>
          <w:rFonts w:eastAsia="Calibri"/>
          <w:sz w:val="22"/>
          <w:szCs w:val="22"/>
          <w:lang w:val="en-US" w:eastAsia="en-US"/>
        </w:rPr>
        <w:t>Fig</w:t>
      </w:r>
      <w:r w:rsidRPr="001242A6">
        <w:rPr>
          <w:rFonts w:eastAsia="Calibri"/>
          <w:sz w:val="22"/>
          <w:szCs w:val="22"/>
          <w:lang w:eastAsia="en-US"/>
        </w:rPr>
        <w:t>. 21.10)</w:t>
      </w:r>
    </w:p>
    <w:tbl>
      <w:tblPr>
        <w:tblW w:w="0" w:type="auto"/>
        <w:tblInd w:w="250" w:type="dxa"/>
        <w:tblLook w:val="01E0"/>
      </w:tblPr>
      <w:tblGrid>
        <w:gridCol w:w="3369"/>
        <w:gridCol w:w="2169"/>
      </w:tblGrid>
      <w:tr w:rsidR="001242A6" w:rsidRPr="001242A6" w:rsidTr="00B7792E">
        <w:trPr>
          <w:trHeight w:val="1049"/>
        </w:trPr>
        <w:tc>
          <w:tcPr>
            <w:tcW w:w="3369" w:type="dxa"/>
          </w:tcPr>
          <w:p w:rsidR="001242A6" w:rsidRPr="001242A6" w:rsidRDefault="001242A6" w:rsidP="001242A6">
            <w:pPr>
              <w:widowControl w:val="0"/>
              <w:ind w:firstLine="317"/>
              <w:jc w:val="right"/>
              <w:rPr>
                <w:sz w:val="22"/>
                <w:lang w:val="en-US"/>
              </w:rPr>
            </w:pPr>
            <w:r>
              <w:rPr>
                <w:noProof/>
                <w:position w:val="-56"/>
                <w:sz w:val="22"/>
                <w:lang w:eastAsia="uk-UA"/>
              </w:rPr>
              <w:drawing>
                <wp:inline distT="0" distB="0" distL="0" distR="0">
                  <wp:extent cx="771525" cy="771525"/>
                  <wp:effectExtent l="0" t="0" r="9525" b="0"/>
                  <wp:docPr id="17940" name="Рисунок 17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40"/>
                          <pic:cNvPicPr>
                            <a:picLocks noChangeAspect="1" noChangeArrowheads="1"/>
                          </pic:cNvPicPr>
                        </pic:nvPicPr>
                        <pic:blipFill>
                          <a:blip r:embed="rId3528" cstate="print"/>
                          <a:srcRect/>
                          <a:stretch>
                            <a:fillRect/>
                          </a:stretch>
                        </pic:blipFill>
                        <pic:spPr bwMode="auto">
                          <a:xfrm>
                            <a:off x="0" y="0"/>
                            <a:ext cx="771525" cy="771525"/>
                          </a:xfrm>
                          <a:prstGeom prst="rect">
                            <a:avLst/>
                          </a:prstGeom>
                          <a:noFill/>
                          <a:ln w="9525">
                            <a:noFill/>
                            <a:miter lim="800000"/>
                            <a:headEnd/>
                            <a:tailEnd/>
                          </a:ln>
                        </pic:spPr>
                      </pic:pic>
                    </a:graphicData>
                  </a:graphic>
                </wp:inline>
              </w:drawing>
            </w:r>
          </w:p>
        </w:tc>
        <w:tc>
          <w:tcPr>
            <w:tcW w:w="2169" w:type="dxa"/>
          </w:tcPr>
          <w:p w:rsidR="001242A6" w:rsidRPr="001242A6" w:rsidRDefault="00DD029A" w:rsidP="001242A6">
            <w:pPr>
              <w:widowControl w:val="0"/>
              <w:ind w:left="-217"/>
              <w:jc w:val="center"/>
              <w:rPr>
                <w:sz w:val="22"/>
                <w:lang w:val="en-US"/>
              </w:rPr>
            </w:pPr>
            <w:r w:rsidRPr="00DD029A">
              <w:rPr>
                <w:sz w:val="22"/>
                <w:lang w:val="en-US"/>
              </w:rPr>
            </w:r>
            <w:r>
              <w:rPr>
                <w:sz w:val="22"/>
                <w:lang w:val="en-US"/>
              </w:rPr>
              <w:pict>
                <v:group id="_x0000_s2266" editas="canvas" style="width:97.6pt;height:73.45pt;mso-position-horizontal-relative:char;mso-position-vertical-relative:line" coordorigin=",-15" coordsize="1952,1469">
                  <o:lock v:ext="edit" aspectratio="t"/>
                  <v:shape id="_x0000_s2267" type="#_x0000_t75" style="position:absolute;top:-15;width:1952;height:1469" o:preferrelative="f">
                    <v:fill o:detectmouseclick="t"/>
                    <v:path o:extrusionok="t" o:connecttype="none"/>
                    <o:lock v:ext="edit" text="t"/>
                  </v:shape>
                  <v:line id="_x0000_s2268" style="position:absolute" from="705,57" to="846,58" strokeweight=".5pt"/>
                  <v:rect id="_x0000_s2269" style="position:absolute;left:1169;top:902;width:117;height:230;mso-wrap-style:none" filled="f" stroked="f">
                    <v:textbox style="mso-next-textbox:#_x0000_s2269;mso-fit-shape-to-text:t" inset="0,0,0,0">
                      <w:txbxContent>
                        <w:p w:rsidR="00A4134C" w:rsidRDefault="00A4134C" w:rsidP="001242A6">
                          <w:r>
                            <w:rPr>
                              <w:color w:val="000000"/>
                              <w:sz w:val="20"/>
                              <w:szCs w:val="20"/>
                              <w:lang w:val="en-US"/>
                            </w:rPr>
                            <w:t>],</w:t>
                          </w:r>
                        </w:p>
                      </w:txbxContent>
                    </v:textbox>
                  </v:rect>
                  <v:rect id="_x0000_s2270" style="position:absolute;left:1075;top:902;width:101;height:230;mso-wrap-style:none" filled="f" stroked="f">
                    <v:textbox style="mso-next-textbox:#_x0000_s2270;mso-fit-shape-to-text:t" inset="0,0,0,0">
                      <w:txbxContent>
                        <w:p w:rsidR="00A4134C" w:rsidRDefault="00A4134C" w:rsidP="001242A6">
                          <w:r>
                            <w:rPr>
                              <w:color w:val="000000"/>
                              <w:sz w:val="20"/>
                              <w:szCs w:val="20"/>
                              <w:lang w:val="en-US"/>
                            </w:rPr>
                            <w:t>3</w:t>
                          </w:r>
                        </w:p>
                      </w:txbxContent>
                    </v:textbox>
                  </v:rect>
                  <v:rect id="_x0000_s2271" style="position:absolute;left:1002;top:902;width:51;height:230;mso-wrap-style:none" filled="f" stroked="f">
                    <v:textbox style="mso-next-textbox:#_x0000_s2271;mso-fit-shape-to-text:t" inset="0,0,0,0">
                      <w:txbxContent>
                        <w:p w:rsidR="00A4134C" w:rsidRDefault="00A4134C" w:rsidP="001242A6">
                          <w:r>
                            <w:rPr>
                              <w:color w:val="000000"/>
                              <w:sz w:val="20"/>
                              <w:szCs w:val="20"/>
                              <w:lang w:val="en-US"/>
                            </w:rPr>
                            <w:t>,</w:t>
                          </w:r>
                        </w:p>
                      </w:txbxContent>
                    </v:textbox>
                  </v:rect>
                  <v:rect id="_x0000_s2272" style="position:absolute;left:904;top:902;width:101;height:230;mso-wrap-style:none" filled="f" stroked="f">
                    <v:textbox style="mso-next-textbox:#_x0000_s2272;mso-fit-shape-to-text:t" inset="0,0,0,0">
                      <w:txbxContent>
                        <w:p w:rsidR="00A4134C" w:rsidRDefault="00A4134C" w:rsidP="001242A6">
                          <w:r>
                            <w:rPr>
                              <w:color w:val="000000"/>
                              <w:sz w:val="20"/>
                              <w:szCs w:val="20"/>
                              <w:lang w:val="en-US"/>
                            </w:rPr>
                            <w:t>2</w:t>
                          </w:r>
                        </w:p>
                      </w:txbxContent>
                    </v:textbox>
                  </v:rect>
                  <v:rect id="_x0000_s2273" style="position:absolute;left:832;top:902;width:67;height:230;mso-wrap-style:none" filled="f" stroked="f">
                    <v:textbox style="mso-next-textbox:#_x0000_s2273;mso-fit-shape-to-text:t" inset="0,0,0,0">
                      <w:txbxContent>
                        <w:p w:rsidR="00A4134C" w:rsidRDefault="00A4134C" w:rsidP="001242A6">
                          <w:r>
                            <w:rPr>
                              <w:color w:val="000000"/>
                              <w:sz w:val="20"/>
                              <w:szCs w:val="20"/>
                              <w:lang w:val="en-US"/>
                            </w:rPr>
                            <w:t>(</w:t>
                          </w:r>
                        </w:p>
                      </w:txbxContent>
                    </v:textbox>
                  </v:rect>
                  <v:rect id="_x0000_s2274" style="position:absolute;left:34;top:902;width:434;height:230;mso-wrap-style:none" filled="f" stroked="f">
                    <v:textbox style="mso-next-textbox:#_x0000_s2274;mso-fit-shape-to-text:t" inset="0,0,0,0">
                      <w:txbxContent>
                        <w:p w:rsidR="00A4134C" w:rsidRPr="0052240E" w:rsidRDefault="00A4134C" w:rsidP="001242A6">
                          <w:pPr>
                            <w:rPr>
                              <w:sz w:val="20"/>
                              <w:szCs w:val="20"/>
                              <w:lang w:val="en-US"/>
                            </w:rPr>
                          </w:pPr>
                          <w:r w:rsidRPr="0052240E">
                            <w:rPr>
                              <w:sz w:val="20"/>
                              <w:szCs w:val="20"/>
                              <w:lang w:val="en-US"/>
                            </w:rPr>
                            <w:t>when</w:t>
                          </w:r>
                        </w:p>
                      </w:txbxContent>
                    </v:textbox>
                  </v:rect>
                  <v:rect id="_x0000_s2275" style="position:absolute;left:1753;top:604;width:117;height:230;mso-wrap-style:none" filled="f" stroked="f">
                    <v:textbox style="mso-next-textbox:#_x0000_s2275;mso-fit-shape-to-text:t" inset="0,0,0,0">
                      <w:txbxContent>
                        <w:p w:rsidR="00A4134C" w:rsidRDefault="00A4134C" w:rsidP="001242A6">
                          <w:r>
                            <w:rPr>
                              <w:color w:val="000000"/>
                              <w:sz w:val="20"/>
                              <w:szCs w:val="20"/>
                              <w:lang w:val="en-US"/>
                            </w:rPr>
                            <w:t>],</w:t>
                          </w:r>
                        </w:p>
                      </w:txbxContent>
                    </v:textbox>
                  </v:rect>
                  <v:rect id="_x0000_s2276" style="position:absolute;left:1652;top:604;width:101;height:230;mso-wrap-style:none" filled="f" stroked="f">
                    <v:textbox style="mso-next-textbox:#_x0000_s2276;mso-fit-shape-to-text:t" inset="0,0,0,0">
                      <w:txbxContent>
                        <w:p w:rsidR="00A4134C" w:rsidRDefault="00A4134C" w:rsidP="001242A6">
                          <w:r>
                            <w:rPr>
                              <w:color w:val="000000"/>
                              <w:sz w:val="20"/>
                              <w:szCs w:val="20"/>
                              <w:lang w:val="en-US"/>
                            </w:rPr>
                            <w:t>4</w:t>
                          </w:r>
                        </w:p>
                      </w:txbxContent>
                    </v:textbox>
                  </v:rect>
                  <v:rect id="_x0000_s2277" style="position:absolute;left:1573;top:604;width:51;height:230;mso-wrap-style:none" filled="f" stroked="f">
                    <v:textbox style="mso-next-textbox:#_x0000_s2277;mso-fit-shape-to-text:t" inset="0,0,0,0">
                      <w:txbxContent>
                        <w:p w:rsidR="00A4134C" w:rsidRDefault="00A4134C" w:rsidP="001242A6">
                          <w:r>
                            <w:rPr>
                              <w:color w:val="000000"/>
                              <w:sz w:val="20"/>
                              <w:szCs w:val="20"/>
                              <w:lang w:val="en-US"/>
                            </w:rPr>
                            <w:t>,</w:t>
                          </w:r>
                        </w:p>
                      </w:txbxContent>
                    </v:textbox>
                  </v:rect>
                  <v:rect id="_x0000_s2278" style="position:absolute;left:1481;top:604;width:101;height:230;mso-wrap-style:none" filled="f" stroked="f">
                    <v:textbox style="mso-next-textbox:#_x0000_s2278;mso-fit-shape-to-text:t" inset="0,0,0,0">
                      <w:txbxContent>
                        <w:p w:rsidR="00A4134C" w:rsidRDefault="00A4134C" w:rsidP="001242A6">
                          <w:r>
                            <w:rPr>
                              <w:color w:val="000000"/>
                              <w:sz w:val="20"/>
                              <w:szCs w:val="20"/>
                              <w:lang w:val="en-US"/>
                            </w:rPr>
                            <w:t>3</w:t>
                          </w:r>
                        </w:p>
                      </w:txbxContent>
                    </v:textbox>
                  </v:rect>
                  <v:rect id="_x0000_s2279" style="position:absolute;left:1415;top:604;width:67;height:230;mso-wrap-style:none" filled="f" stroked="f">
                    <v:textbox style="mso-next-textbox:#_x0000_s2279;mso-fit-shape-to-text:t" inset="0,0,0,0">
                      <w:txbxContent>
                        <w:p w:rsidR="00A4134C" w:rsidRDefault="00A4134C" w:rsidP="001242A6">
                          <w:r>
                            <w:rPr>
                              <w:color w:val="000000"/>
                              <w:sz w:val="20"/>
                              <w:szCs w:val="20"/>
                              <w:lang w:val="en-US"/>
                            </w:rPr>
                            <w:t>(</w:t>
                          </w:r>
                        </w:p>
                      </w:txbxContent>
                    </v:textbox>
                  </v:rect>
                  <v:rect id="_x0000_s2280" style="position:absolute;left:1144;top:604;width:67;height:230;mso-wrap-style:none" filled="f" stroked="f">
                    <v:textbox style="mso-next-textbox:#_x0000_s2280;mso-fit-shape-to-text:t" inset="0,0,0,0">
                      <w:txbxContent>
                        <w:p w:rsidR="00A4134C" w:rsidRDefault="00A4134C" w:rsidP="001242A6">
                          <w:r>
                            <w:rPr>
                              <w:color w:val="000000"/>
                              <w:sz w:val="20"/>
                              <w:szCs w:val="20"/>
                              <w:lang w:val="en-US"/>
                            </w:rPr>
                            <w:t>]</w:t>
                          </w:r>
                        </w:p>
                      </w:txbxContent>
                    </v:textbox>
                  </v:rect>
                  <v:rect id="_x0000_s2281" style="position:absolute;left:1043;top:604;width:101;height:230;mso-wrap-style:none" filled="f" stroked="f">
                    <v:textbox style="mso-next-textbox:#_x0000_s2281;mso-fit-shape-to-text:t" inset="0,0,0,0">
                      <w:txbxContent>
                        <w:p w:rsidR="00A4134C" w:rsidRDefault="00A4134C" w:rsidP="001242A6">
                          <w:r>
                            <w:rPr>
                              <w:color w:val="000000"/>
                              <w:sz w:val="20"/>
                              <w:szCs w:val="20"/>
                              <w:lang w:val="en-US"/>
                            </w:rPr>
                            <w:t>2</w:t>
                          </w:r>
                        </w:p>
                      </w:txbxContent>
                    </v:textbox>
                  </v:rect>
                  <v:rect id="_x0000_s2282" style="position:absolute;left:964;top:604;width:51;height:230;mso-wrap-style:none" filled="f" stroked="f">
                    <v:textbox style="mso-next-textbox:#_x0000_s2282;mso-fit-shape-to-text:t" inset="0,0,0,0">
                      <w:txbxContent>
                        <w:p w:rsidR="00A4134C" w:rsidRDefault="00A4134C" w:rsidP="001242A6">
                          <w:r>
                            <w:rPr>
                              <w:color w:val="000000"/>
                              <w:sz w:val="20"/>
                              <w:szCs w:val="20"/>
                              <w:lang w:val="en-US"/>
                            </w:rPr>
                            <w:t>,</w:t>
                          </w:r>
                        </w:p>
                      </w:txbxContent>
                    </v:textbox>
                  </v:rect>
                  <v:rect id="_x0000_s2283" style="position:absolute;left:882;top:604;width:101;height:230;mso-wrap-style:none" filled="f" stroked="f">
                    <v:textbox style="mso-next-textbox:#_x0000_s2283;mso-fit-shape-to-text:t" inset="0,0,0,0">
                      <w:txbxContent>
                        <w:p w:rsidR="00A4134C" w:rsidRDefault="00A4134C" w:rsidP="001242A6">
                          <w:r>
                            <w:rPr>
                              <w:color w:val="000000"/>
                              <w:sz w:val="20"/>
                              <w:szCs w:val="20"/>
                              <w:lang w:val="en-US"/>
                            </w:rPr>
                            <w:t>1</w:t>
                          </w:r>
                        </w:p>
                      </w:txbxContent>
                    </v:textbox>
                  </v:rect>
                  <v:rect id="_x0000_s2284" style="position:absolute;left:832;top:604;width:67;height:230;mso-wrap-style:none" filled="f" stroked="f">
                    <v:textbox style="mso-next-textbox:#_x0000_s2284;mso-fit-shape-to-text:t" inset="0,0,0,0">
                      <w:txbxContent>
                        <w:p w:rsidR="00A4134C" w:rsidRDefault="00A4134C" w:rsidP="001242A6">
                          <w:r>
                            <w:rPr>
                              <w:color w:val="000000"/>
                              <w:sz w:val="20"/>
                              <w:szCs w:val="20"/>
                              <w:lang w:val="en-US"/>
                            </w:rPr>
                            <w:t>(</w:t>
                          </w:r>
                        </w:p>
                      </w:txbxContent>
                    </v:textbox>
                  </v:rect>
                  <v:rect id="_x0000_s2285" style="position:absolute;left:34;top:604;width:434;height:230;mso-wrap-style:none" filled="f" stroked="f">
                    <v:textbox style="mso-next-textbox:#_x0000_s2285;mso-fit-shape-to-text:t" inset="0,0,0,0">
                      <w:txbxContent>
                        <w:p w:rsidR="00A4134C" w:rsidRPr="0052240E" w:rsidRDefault="00A4134C" w:rsidP="001242A6">
                          <w:pPr>
                            <w:rPr>
                              <w:sz w:val="20"/>
                              <w:szCs w:val="20"/>
                              <w:lang w:val="en-US"/>
                            </w:rPr>
                          </w:pPr>
                          <w:r w:rsidRPr="0052240E">
                            <w:rPr>
                              <w:sz w:val="20"/>
                              <w:szCs w:val="20"/>
                              <w:lang w:val="en-US"/>
                            </w:rPr>
                            <w:t>when</w:t>
                          </w:r>
                        </w:p>
                      </w:txbxContent>
                    </v:textbox>
                  </v:rect>
                  <v:rect id="_x0000_s2286" style="position:absolute;left:1753;top:306;width:117;height:230;mso-wrap-style:none" filled="f" stroked="f">
                    <v:textbox style="mso-next-textbox:#_x0000_s2286;mso-fit-shape-to-text:t" inset="0,0,0,0">
                      <w:txbxContent>
                        <w:p w:rsidR="00A4134C" w:rsidRDefault="00A4134C" w:rsidP="001242A6">
                          <w:r>
                            <w:rPr>
                              <w:color w:val="000000"/>
                              <w:sz w:val="20"/>
                              <w:szCs w:val="20"/>
                              <w:lang w:val="en-US"/>
                            </w:rPr>
                            <w:t>],</w:t>
                          </w:r>
                        </w:p>
                      </w:txbxContent>
                    </v:textbox>
                  </v:rect>
                  <v:rect id="_x0000_s2287" style="position:absolute;left:1655;top:306;width:101;height:230;mso-wrap-style:none" filled="f" stroked="f">
                    <v:textbox style="mso-next-textbox:#_x0000_s2287;mso-fit-shape-to-text:t" inset="0,0,0,0">
                      <w:txbxContent>
                        <w:p w:rsidR="00A4134C" w:rsidRDefault="00A4134C" w:rsidP="001242A6">
                          <w:r>
                            <w:rPr>
                              <w:color w:val="000000"/>
                              <w:sz w:val="20"/>
                              <w:szCs w:val="20"/>
                              <w:lang w:val="en-US"/>
                            </w:rPr>
                            <w:t>5</w:t>
                          </w:r>
                        </w:p>
                      </w:txbxContent>
                    </v:textbox>
                  </v:rect>
                  <v:rect id="_x0000_s2288" style="position:absolute;left:1582;top:306;width:51;height:230;mso-wrap-style:none" filled="f" stroked="f">
                    <v:textbox style="mso-next-textbox:#_x0000_s2288;mso-fit-shape-to-text:t" inset="0,0,0,0">
                      <w:txbxContent>
                        <w:p w:rsidR="00A4134C" w:rsidRDefault="00A4134C" w:rsidP="001242A6">
                          <w:r>
                            <w:rPr>
                              <w:color w:val="000000"/>
                              <w:sz w:val="20"/>
                              <w:szCs w:val="20"/>
                              <w:lang w:val="en-US"/>
                            </w:rPr>
                            <w:t>,</w:t>
                          </w:r>
                        </w:p>
                      </w:txbxContent>
                    </v:textbox>
                  </v:rect>
                  <v:rect id="_x0000_s2289" style="position:absolute;left:1484;top:306;width:101;height:230;mso-wrap-style:none" filled="f" stroked="f">
                    <v:textbox style="mso-next-textbox:#_x0000_s2289;mso-fit-shape-to-text:t" inset="0,0,0,0">
                      <w:txbxContent>
                        <w:p w:rsidR="00A4134C" w:rsidRDefault="00A4134C" w:rsidP="001242A6">
                          <w:r>
                            <w:rPr>
                              <w:color w:val="000000"/>
                              <w:sz w:val="20"/>
                              <w:szCs w:val="20"/>
                              <w:lang w:val="en-US"/>
                            </w:rPr>
                            <w:t>4</w:t>
                          </w:r>
                        </w:p>
                      </w:txbxContent>
                    </v:textbox>
                  </v:rect>
                  <v:rect id="_x0000_s2290" style="position:absolute;left:1412;top:306;width:67;height:230;mso-wrap-style:none" filled="f" stroked="f">
                    <v:textbox style="mso-next-textbox:#_x0000_s2290;mso-fit-shape-to-text:t" inset="0,0,0,0">
                      <w:txbxContent>
                        <w:p w:rsidR="00A4134C" w:rsidRDefault="00A4134C" w:rsidP="001242A6">
                          <w:r>
                            <w:rPr>
                              <w:color w:val="000000"/>
                              <w:sz w:val="20"/>
                              <w:szCs w:val="20"/>
                              <w:lang w:val="en-US"/>
                            </w:rPr>
                            <w:t>(</w:t>
                          </w:r>
                        </w:p>
                      </w:txbxContent>
                    </v:textbox>
                  </v:rect>
                  <v:rect id="_x0000_s2291" style="position:absolute;left:1141;top:306;width:67;height:230;mso-wrap-style:none" filled="f" stroked="f">
                    <v:textbox style="mso-next-textbox:#_x0000_s2291;mso-fit-shape-to-text:t" inset="0,0,0,0">
                      <w:txbxContent>
                        <w:p w:rsidR="00A4134C" w:rsidRDefault="00A4134C" w:rsidP="001242A6">
                          <w:r>
                            <w:rPr>
                              <w:color w:val="000000"/>
                              <w:sz w:val="20"/>
                              <w:szCs w:val="20"/>
                              <w:lang w:val="en-US"/>
                            </w:rPr>
                            <w:t>]</w:t>
                          </w:r>
                        </w:p>
                      </w:txbxContent>
                    </v:textbox>
                  </v:rect>
                  <v:rect id="_x0000_s2292" style="position:absolute;left:1056;top:306;width:101;height:230;mso-wrap-style:none" filled="f" stroked="f">
                    <v:textbox style="mso-next-textbox:#_x0000_s2292;mso-fit-shape-to-text:t" inset="0,0,0,0">
                      <w:txbxContent>
                        <w:p w:rsidR="00A4134C" w:rsidRDefault="00A4134C" w:rsidP="001242A6">
                          <w:r>
                            <w:rPr>
                              <w:color w:val="000000"/>
                              <w:sz w:val="20"/>
                              <w:szCs w:val="20"/>
                              <w:lang w:val="en-US"/>
                            </w:rPr>
                            <w:t>1</w:t>
                          </w:r>
                        </w:p>
                      </w:txbxContent>
                    </v:textbox>
                  </v:rect>
                  <v:rect id="_x0000_s2293" style="position:absolute;left:999;top:306;width:51;height:230;mso-wrap-style:none" filled="f" stroked="f">
                    <v:textbox style="mso-next-textbox:#_x0000_s2293;mso-fit-shape-to-text:t" inset="0,0,0,0">
                      <w:txbxContent>
                        <w:p w:rsidR="00A4134C" w:rsidRDefault="00A4134C" w:rsidP="001242A6">
                          <w:r>
                            <w:rPr>
                              <w:color w:val="000000"/>
                              <w:sz w:val="20"/>
                              <w:szCs w:val="20"/>
                              <w:lang w:val="en-US"/>
                            </w:rPr>
                            <w:t>,</w:t>
                          </w:r>
                        </w:p>
                      </w:txbxContent>
                    </v:textbox>
                  </v:rect>
                  <v:rect id="_x0000_s2294" style="position:absolute;left:901;top:306;width:101;height:230;mso-wrap-style:none" filled="f" stroked="f">
                    <v:textbox style="mso-next-textbox:#_x0000_s2294;mso-fit-shape-to-text:t" inset="0,0,0,0">
                      <w:txbxContent>
                        <w:p w:rsidR="00A4134C" w:rsidRDefault="00A4134C" w:rsidP="001242A6">
                          <w:r>
                            <w:rPr>
                              <w:color w:val="000000"/>
                              <w:sz w:val="20"/>
                              <w:szCs w:val="20"/>
                              <w:lang w:val="en-US"/>
                            </w:rPr>
                            <w:t>0</w:t>
                          </w:r>
                        </w:p>
                      </w:txbxContent>
                    </v:textbox>
                  </v:rect>
                  <v:rect id="_x0000_s2295" style="position:absolute;left:832;top:306;width:67;height:230;mso-wrap-style:none" filled="f" stroked="f">
                    <v:textbox style="mso-next-textbox:#_x0000_s2295;mso-fit-shape-to-text:t" inset="0,0,0,0">
                      <w:txbxContent>
                        <w:p w:rsidR="00A4134C" w:rsidRDefault="00A4134C" w:rsidP="001242A6">
                          <w:r>
                            <w:rPr>
                              <w:color w:val="000000"/>
                              <w:sz w:val="20"/>
                              <w:szCs w:val="20"/>
                              <w:lang w:val="en-US"/>
                            </w:rPr>
                            <w:t>(</w:t>
                          </w:r>
                        </w:p>
                      </w:txbxContent>
                    </v:textbox>
                  </v:rect>
                  <v:rect id="_x0000_s2296" style="position:absolute;left:34;top:306;width:434;height:230;mso-wrap-style:none" filled="f" stroked="f">
                    <v:textbox style="mso-next-textbox:#_x0000_s2296;mso-fit-shape-to-text:t" inset="0,0,0,0">
                      <w:txbxContent>
                        <w:p w:rsidR="00A4134C" w:rsidRPr="0052240E" w:rsidRDefault="00A4134C" w:rsidP="001242A6">
                          <w:pPr>
                            <w:rPr>
                              <w:sz w:val="20"/>
                              <w:szCs w:val="20"/>
                              <w:lang w:val="en-US"/>
                            </w:rPr>
                          </w:pPr>
                          <w:r w:rsidRPr="0052240E">
                            <w:rPr>
                              <w:sz w:val="20"/>
                              <w:szCs w:val="20"/>
                              <w:lang w:val="en-US"/>
                            </w:rPr>
                            <w:t>when</w:t>
                          </w:r>
                        </w:p>
                      </w:txbxContent>
                    </v:textbox>
                  </v:rect>
                  <v:rect id="_x0000_s2297" style="position:absolute;left:1220;top:8;width:117;height:230;mso-wrap-style:none" filled="f" stroked="f">
                    <v:textbox style="mso-next-textbox:#_x0000_s2297;mso-fit-shape-to-text:t" inset="0,0,0,0">
                      <w:txbxContent>
                        <w:p w:rsidR="00A4134C" w:rsidRDefault="00A4134C" w:rsidP="001242A6">
                          <w:r>
                            <w:rPr>
                              <w:color w:val="000000"/>
                              <w:sz w:val="20"/>
                              <w:szCs w:val="20"/>
                              <w:lang w:val="en-US"/>
                            </w:rPr>
                            <w:t>],</w:t>
                          </w:r>
                        </w:p>
                      </w:txbxContent>
                    </v:textbox>
                  </v:rect>
                  <v:rect id="_x0000_s2298" style="position:absolute;left:1122;top:8;width:101;height:230;mso-wrap-style:none" filled="f" stroked="f">
                    <v:textbox style="mso-next-textbox:#_x0000_s2298;mso-fit-shape-to-text:t" inset="0,0,0,0">
                      <w:txbxContent>
                        <w:p w:rsidR="00A4134C" w:rsidRDefault="00A4134C" w:rsidP="001242A6">
                          <w:r>
                            <w:rPr>
                              <w:color w:val="000000"/>
                              <w:sz w:val="20"/>
                              <w:szCs w:val="20"/>
                              <w:lang w:val="en-US"/>
                            </w:rPr>
                            <w:t>5</w:t>
                          </w:r>
                        </w:p>
                      </w:txbxContent>
                    </v:textbox>
                  </v:rect>
                  <v:rect id="_x0000_s2299" style="position:absolute;left:1049;top:8;width:51;height:230;mso-wrap-style:none" filled="f" stroked="f">
                    <v:textbox style="mso-next-textbox:#_x0000_s2299;mso-fit-shape-to-text:t" inset="0,0,0,0">
                      <w:txbxContent>
                        <w:p w:rsidR="00A4134C" w:rsidRDefault="00A4134C" w:rsidP="001242A6">
                          <w:r>
                            <w:rPr>
                              <w:color w:val="000000"/>
                              <w:sz w:val="20"/>
                              <w:szCs w:val="20"/>
                              <w:lang w:val="en-US"/>
                            </w:rPr>
                            <w:t>,</w:t>
                          </w:r>
                        </w:p>
                      </w:txbxContent>
                    </v:textbox>
                  </v:rect>
                  <v:rect id="_x0000_s2300" style="position:absolute;left:951;top:8;width:101;height:230;mso-wrap-style:none" filled="f" stroked="f">
                    <v:textbox style="mso-next-textbox:#_x0000_s2300;mso-fit-shape-to-text:t" inset="0,0,0,0">
                      <w:txbxContent>
                        <w:p w:rsidR="00A4134C" w:rsidRDefault="00A4134C" w:rsidP="001242A6">
                          <w:r>
                            <w:rPr>
                              <w:color w:val="000000"/>
                              <w:sz w:val="20"/>
                              <w:szCs w:val="20"/>
                              <w:lang w:val="en-US"/>
                            </w:rPr>
                            <w:t>0</w:t>
                          </w:r>
                        </w:p>
                      </w:txbxContent>
                    </v:textbox>
                  </v:rect>
                  <v:rect id="_x0000_s2301" style="position:absolute;left:882;top:8;width:67;height:230;mso-wrap-style:none" filled="f" stroked="f">
                    <v:textbox style="mso-next-textbox:#_x0000_s2301;mso-fit-shape-to-text:t" inset="0,0,0,0">
                      <w:txbxContent>
                        <w:p w:rsidR="00A4134C" w:rsidRDefault="00A4134C" w:rsidP="001242A6">
                          <w:r>
                            <w:rPr>
                              <w:color w:val="000000"/>
                              <w:sz w:val="20"/>
                              <w:szCs w:val="20"/>
                              <w:lang w:val="en-US"/>
                            </w:rPr>
                            <w:t>[</w:t>
                          </w:r>
                        </w:p>
                      </w:txbxContent>
                    </v:textbox>
                  </v:rect>
                  <v:rect id="_x0000_s2302" style="position:absolute;left:34;top:8;width:434;height:230;mso-wrap-style:none" filled="f" stroked="f">
                    <v:textbox style="mso-next-textbox:#_x0000_s2302;mso-fit-shape-to-text:t" inset="0,0,0,0">
                      <w:txbxContent>
                        <w:p w:rsidR="00A4134C" w:rsidRDefault="00A4134C" w:rsidP="001242A6">
                          <w:r>
                            <w:rPr>
                              <w:color w:val="000000"/>
                              <w:sz w:val="20"/>
                              <w:szCs w:val="20"/>
                              <w:lang w:val="en-US"/>
                            </w:rPr>
                            <w:t>when</w:t>
                          </w:r>
                        </w:p>
                      </w:txbxContent>
                    </v:textbox>
                  </v:rect>
                  <v:rect id="_x0000_s2303" style="position:absolute;left:680;top:879;width:143;height:245;mso-wrap-style:none" filled="f" stroked="f">
                    <v:textbox style="mso-next-textbox:#_x0000_s2303;mso-fit-shape-to-text:t" inset="0,0,0,0">
                      <w:txbxContent>
                        <w:p w:rsidR="00A4134C" w:rsidRDefault="00A4134C" w:rsidP="001242A6">
                          <w:r>
                            <w:rPr>
                              <w:rFonts w:ascii="Symbol" w:hAnsi="Symbol" w:cs="Symbol"/>
                              <w:color w:val="000000"/>
                              <w:sz w:val="20"/>
                              <w:szCs w:val="20"/>
                              <w:lang w:val="en-US"/>
                            </w:rPr>
                            <w:t></w:t>
                          </w:r>
                        </w:p>
                      </w:txbxContent>
                    </v:textbox>
                  </v:rect>
                  <v:rect id="_x0000_s2304" style="position:absolute;left:680;top:581;width:143;height:245;mso-wrap-style:none" filled="f" stroked="f">
                    <v:textbox style="mso-next-textbox:#_x0000_s2304;mso-fit-shape-to-text:t" inset="0,0,0,0">
                      <w:txbxContent>
                        <w:p w:rsidR="00A4134C" w:rsidRDefault="00A4134C" w:rsidP="001242A6">
                          <w:r>
                            <w:rPr>
                              <w:rFonts w:ascii="Symbol" w:hAnsi="Symbol" w:cs="Symbol"/>
                              <w:color w:val="000000"/>
                              <w:sz w:val="20"/>
                              <w:szCs w:val="20"/>
                              <w:lang w:val="en-US"/>
                            </w:rPr>
                            <w:t></w:t>
                          </w:r>
                        </w:p>
                      </w:txbxContent>
                    </v:textbox>
                  </v:rect>
                  <v:rect id="_x0000_s2305" style="position:absolute;left:680;top:283;width:143;height:245;mso-wrap-style:none" filled="f" stroked="f">
                    <v:textbox style="mso-next-textbox:#_x0000_s2305;mso-fit-shape-to-text:t" inset="0,0,0,0">
                      <w:txbxContent>
                        <w:p w:rsidR="00A4134C" w:rsidRDefault="00A4134C" w:rsidP="001242A6">
                          <w:r>
                            <w:rPr>
                              <w:rFonts w:ascii="Symbol" w:hAnsi="Symbol" w:cs="Symbol"/>
                              <w:color w:val="000000"/>
                              <w:sz w:val="20"/>
                              <w:szCs w:val="20"/>
                              <w:lang w:val="en-US"/>
                            </w:rPr>
                            <w:t></w:t>
                          </w:r>
                        </w:p>
                      </w:txbxContent>
                    </v:textbox>
                  </v:rect>
                  <v:rect id="_x0000_s2306" style="position:absolute;left:705;top:-15;width:143;height:245;mso-wrap-style:none" filled="f" stroked="f">
                    <v:textbox style="mso-next-textbox:#_x0000_s2306;mso-fit-shape-to-text:t" inset="0,0,0,0">
                      <w:txbxContent>
                        <w:p w:rsidR="00A4134C" w:rsidRDefault="00A4134C" w:rsidP="001242A6">
                          <w:r>
                            <w:rPr>
                              <w:rFonts w:ascii="Symbol" w:hAnsi="Symbol" w:cs="Symbol"/>
                              <w:color w:val="000000"/>
                              <w:sz w:val="20"/>
                              <w:szCs w:val="20"/>
                              <w:lang w:val="en-US"/>
                            </w:rPr>
                            <w:t></w:t>
                          </w:r>
                        </w:p>
                      </w:txbxContent>
                    </v:textbox>
                  </v:rect>
                  <v:rect id="_x0000_s2307" style="position:absolute;left:564;top:902;width:89;height:230;mso-wrap-style:none" filled="f" stroked="f">
                    <v:textbox style="mso-next-textbox:#_x0000_s2307;mso-fit-shape-to-text:t" inset="0,0,0,0">
                      <w:txbxContent>
                        <w:p w:rsidR="00A4134C" w:rsidRDefault="00A4134C" w:rsidP="001242A6">
                          <w:r>
                            <w:rPr>
                              <w:i/>
                              <w:iCs/>
                              <w:color w:val="000000"/>
                              <w:sz w:val="20"/>
                              <w:szCs w:val="20"/>
                              <w:lang w:val="en-US"/>
                            </w:rPr>
                            <w:t>x</w:t>
                          </w:r>
                        </w:p>
                      </w:txbxContent>
                    </v:textbox>
                  </v:rect>
                  <v:rect id="_x0000_s2308" style="position:absolute;left:564;top:604;width:89;height:230;mso-wrap-style:none" filled="f" stroked="f">
                    <v:textbox style="mso-next-textbox:#_x0000_s2308;mso-fit-shape-to-text:t" inset="0,0,0,0">
                      <w:txbxContent>
                        <w:p w:rsidR="00A4134C" w:rsidRDefault="00A4134C" w:rsidP="001242A6">
                          <w:r>
                            <w:rPr>
                              <w:i/>
                              <w:iCs/>
                              <w:color w:val="000000"/>
                              <w:sz w:val="20"/>
                              <w:szCs w:val="20"/>
                              <w:lang w:val="en-US"/>
                            </w:rPr>
                            <w:t>x</w:t>
                          </w:r>
                        </w:p>
                      </w:txbxContent>
                    </v:textbox>
                  </v:rect>
                  <v:rect id="_x0000_s2309" style="position:absolute;left:564;top:306;width:89;height:230;mso-wrap-style:none" filled="f" stroked="f">
                    <v:textbox style="mso-next-textbox:#_x0000_s2309;mso-fit-shape-to-text:t" inset="0,0,0,0">
                      <w:txbxContent>
                        <w:p w:rsidR="00A4134C" w:rsidRDefault="00A4134C" w:rsidP="001242A6">
                          <w:r>
                            <w:rPr>
                              <w:i/>
                              <w:iCs/>
                              <w:color w:val="000000"/>
                              <w:sz w:val="20"/>
                              <w:szCs w:val="20"/>
                              <w:lang w:val="en-US"/>
                            </w:rPr>
                            <w:t>x</w:t>
                          </w:r>
                        </w:p>
                      </w:txbxContent>
                    </v:textbox>
                  </v:rect>
                  <v:rect id="_x0000_s2310" style="position:absolute;left:564;top:8;width:89;height:230;mso-wrap-style:none" filled="f" stroked="f">
                    <v:textbox style="mso-next-textbox:#_x0000_s2310;mso-fit-shape-to-text:t" inset="0,0,0,0">
                      <w:txbxContent>
                        <w:p w:rsidR="00A4134C" w:rsidRDefault="00A4134C" w:rsidP="001242A6">
                          <w:pPr>
                            <w:jc w:val="both"/>
                          </w:pPr>
                          <w:r>
                            <w:rPr>
                              <w:i/>
                              <w:iCs/>
                              <w:color w:val="000000"/>
                              <w:sz w:val="20"/>
                              <w:szCs w:val="20"/>
                              <w:lang w:val="en-US"/>
                            </w:rPr>
                            <w:t>x</w:t>
                          </w:r>
                        </w:p>
                      </w:txbxContent>
                    </v:textbox>
                  </v:rect>
                  <v:rect id="_x0000_s2311" style="position:absolute;left:1253;top:623;width:133;height:260;mso-wrap-style:none" filled="f" stroked="f">
                    <v:textbox style="mso-next-textbox:#_x0000_s2311;mso-fit-shape-to-text:t" inset="0,0,0,0">
                      <w:txbxContent>
                        <w:p w:rsidR="00A4134C" w:rsidRDefault="00A4134C" w:rsidP="001242A6">
                          <w:r>
                            <w:rPr>
                              <w:rFonts w:ascii="MT Extra" w:hAnsi="MT Extra" w:cs="MT Extra"/>
                              <w:color w:val="000000"/>
                              <w:sz w:val="20"/>
                              <w:szCs w:val="20"/>
                              <w:lang w:val="en-US"/>
                            </w:rPr>
                            <w:t></w:t>
                          </w:r>
                        </w:p>
                      </w:txbxContent>
                    </v:textbox>
                  </v:rect>
                  <v:rect id="_x0000_s2312" style="position:absolute;left:1250;top:325;width:133;height:260;mso-wrap-style:none" filled="f" stroked="f">
                    <v:textbox style="mso-next-textbox:#_x0000_s2312;mso-fit-shape-to-text:t" inset="0,0,0,0">
                      <w:txbxContent>
                        <w:p w:rsidR="00A4134C" w:rsidRDefault="00A4134C" w:rsidP="001242A6">
                          <w:r>
                            <w:rPr>
                              <w:rFonts w:ascii="MT Extra" w:hAnsi="MT Extra" w:cs="MT Extra"/>
                              <w:color w:val="000000"/>
                              <w:sz w:val="20"/>
                              <w:szCs w:val="20"/>
                              <w:lang w:val="en-US"/>
                            </w:rPr>
                            <w:t></w:t>
                          </w:r>
                        </w:p>
                      </w:txbxContent>
                    </v:textbox>
                  </v:rect>
                  <w10:wrap type="none"/>
                  <w10:anchorlock/>
                </v:group>
              </w:pict>
            </w:r>
          </w:p>
        </w:tc>
      </w:tr>
    </w:tbl>
    <w:p w:rsidR="001242A6" w:rsidRPr="001242A6" w:rsidRDefault="001242A6" w:rsidP="001242A6">
      <w:pPr>
        <w:widowControl w:val="0"/>
        <w:jc w:val="both"/>
      </w:pPr>
      <w:r w:rsidRPr="001242A6">
        <w:rPr>
          <w:rFonts w:eastAsia="Calibri"/>
          <w:sz w:val="22"/>
          <w:szCs w:val="22"/>
          <w:lang w:val="en-US" w:eastAsia="en-US"/>
        </w:rPr>
        <w:t>i.e. under assumption, that the density of distribution of statistical probabilities on the intervals</w:t>
      </w:r>
      <w:r w:rsidRPr="001242A6">
        <w:rPr>
          <w:rFonts w:eastAsia="Calibri"/>
          <w:sz w:val="22"/>
          <w:szCs w:val="22"/>
          <w:lang w:eastAsia="en-US"/>
        </w:rPr>
        <w:t xml:space="preserve"> </w:t>
      </w:r>
      <w:r w:rsidRPr="001242A6">
        <w:rPr>
          <w:rFonts w:eastAsia="Calibri"/>
          <w:sz w:val="22"/>
          <w:szCs w:val="22"/>
          <w:lang w:val="en-US" w:eastAsia="en-US"/>
        </w:rPr>
        <w:t>(0,1], (1,2], (2,3], (3,4], (4,5]</w:t>
      </w:r>
      <w:r w:rsidRPr="001242A6">
        <w:rPr>
          <w:rFonts w:eastAsia="Calibri"/>
          <w:sz w:val="22"/>
          <w:szCs w:val="22"/>
          <w:lang w:eastAsia="en-US"/>
        </w:rPr>
        <w:t xml:space="preserve"> </w:t>
      </w:r>
      <w:r w:rsidRPr="001242A6">
        <w:rPr>
          <w:rFonts w:eastAsia="Calibri"/>
          <w:sz w:val="22"/>
          <w:szCs w:val="22"/>
          <w:lang w:val="en-US" w:eastAsia="en-US"/>
        </w:rPr>
        <w:t>takes constant values correspondingly</w:t>
      </w:r>
      <w:r w:rsidRPr="001242A6">
        <w:rPr>
          <w:rFonts w:eastAsia="Calibri"/>
          <w:sz w:val="22"/>
          <w:szCs w:val="22"/>
          <w:lang w:eastAsia="en-US"/>
        </w:rPr>
        <w:t xml:space="preserve"> 0.05, 0.20, 0.50, 0.20, 0.05, </w:t>
      </w:r>
      <w:r w:rsidRPr="001242A6">
        <w:rPr>
          <w:rFonts w:eastAsia="Calibri"/>
          <w:sz w:val="22"/>
          <w:szCs w:val="22"/>
          <w:lang w:val="en-US" w:eastAsia="en-US"/>
        </w:rPr>
        <w:t>and the value</w:t>
      </w:r>
      <w:r w:rsidRPr="001242A6">
        <w:rPr>
          <w:rFonts w:eastAsia="Calibri"/>
          <w:sz w:val="22"/>
          <w:szCs w:val="22"/>
          <w:lang w:eastAsia="en-US"/>
        </w:rPr>
        <w:t xml:space="preserve"> 0 </w:t>
      </w:r>
      <w:r w:rsidRPr="001242A6">
        <w:rPr>
          <w:rFonts w:eastAsia="Calibri"/>
          <w:sz w:val="22"/>
          <w:szCs w:val="22"/>
          <w:lang w:val="en-US" w:eastAsia="en-US"/>
        </w:rPr>
        <w:t>outside the interval (0,5]</w:t>
      </w:r>
      <w:r w:rsidRPr="001242A6">
        <w:rPr>
          <w:rFonts w:eastAsia="Calibri"/>
          <w:sz w:val="22"/>
          <w:szCs w:val="22"/>
          <w:lang w:eastAsia="en-US"/>
        </w:rPr>
        <w:t xml:space="preserve">, </w:t>
      </w:r>
      <w:r w:rsidRPr="001242A6">
        <w:rPr>
          <w:rFonts w:eastAsia="Calibri"/>
          <w:sz w:val="22"/>
          <w:szCs w:val="22"/>
          <w:lang w:val="en-US" w:eastAsia="en-US"/>
        </w:rPr>
        <w:t>that in reality can be wrong</w:t>
      </w:r>
      <w:r w:rsidRPr="001242A6">
        <w:rPr>
          <w:rFonts w:eastAsia="Calibri"/>
          <w:sz w:val="22"/>
          <w:szCs w:val="22"/>
          <w:lang w:eastAsia="en-US"/>
        </w:rPr>
        <w:t>.</w:t>
      </w:r>
    </w:p>
    <w:p w:rsidR="001242A6" w:rsidRPr="001242A6" w:rsidRDefault="001242A6" w:rsidP="001242A6">
      <w:pPr>
        <w:ind w:firstLine="340"/>
        <w:jc w:val="both"/>
        <w:rPr>
          <w:sz w:val="22"/>
          <w:szCs w:val="20"/>
          <w:lang w:val="en-US"/>
        </w:rPr>
      </w:pPr>
      <w:r w:rsidRPr="001242A6">
        <w:rPr>
          <w:sz w:val="22"/>
          <w:szCs w:val="20"/>
          <w:lang w:val="en-US"/>
        </w:rPr>
        <w:t>Not only the</w:t>
      </w:r>
      <w:r w:rsidRPr="001242A6">
        <w:rPr>
          <w:sz w:val="22"/>
          <w:szCs w:val="20"/>
        </w:rPr>
        <w:t xml:space="preserve"> </w:t>
      </w:r>
      <w:r w:rsidRPr="001242A6">
        <w:rPr>
          <w:sz w:val="22"/>
          <w:szCs w:val="20"/>
          <w:lang w:val="en-US"/>
        </w:rPr>
        <w:t>distributions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probabilities</w:t>
      </w:r>
      <w:r w:rsidRPr="001242A6">
        <w:rPr>
          <w:sz w:val="22"/>
          <w:szCs w:val="20"/>
        </w:rPr>
        <w:t xml:space="preserve"> </w:t>
      </w:r>
      <w:r w:rsidRPr="001242A6">
        <w:rPr>
          <w:sz w:val="22"/>
          <w:szCs w:val="20"/>
          <w:lang w:val="en-US"/>
        </w:rPr>
        <w:t>are</w:t>
      </w:r>
      <w:r w:rsidRPr="001242A6">
        <w:rPr>
          <w:sz w:val="22"/>
          <w:szCs w:val="20"/>
        </w:rPr>
        <w:t xml:space="preserve"> </w:t>
      </w:r>
      <w:r w:rsidRPr="001242A6">
        <w:rPr>
          <w:sz w:val="22"/>
          <w:szCs w:val="20"/>
          <w:lang w:val="en-US"/>
        </w:rPr>
        <w:t>essential</w:t>
      </w:r>
      <w:r w:rsidRPr="001242A6">
        <w:rPr>
          <w:sz w:val="22"/>
          <w:szCs w:val="20"/>
        </w:rPr>
        <w:t xml:space="preserve">, </w:t>
      </w:r>
      <w:r w:rsidRPr="001242A6">
        <w:rPr>
          <w:sz w:val="22"/>
          <w:szCs w:val="20"/>
          <w:lang w:val="en-US"/>
        </w:rPr>
        <w:t>but also some</w:t>
      </w:r>
      <w:r w:rsidRPr="001242A6">
        <w:rPr>
          <w:sz w:val="22"/>
          <w:szCs w:val="20"/>
        </w:rPr>
        <w:t xml:space="preserve"> </w:t>
      </w:r>
      <w:r w:rsidRPr="001242A6">
        <w:rPr>
          <w:sz w:val="22"/>
          <w:szCs w:val="20"/>
          <w:lang w:val="en-US"/>
        </w:rPr>
        <w:t>their numerical</w:t>
      </w:r>
      <w:r w:rsidRPr="001242A6">
        <w:rPr>
          <w:sz w:val="22"/>
          <w:szCs w:val="20"/>
        </w:rPr>
        <w:t xml:space="preserve"> </w:t>
      </w:r>
      <w:r w:rsidRPr="001242A6">
        <w:rPr>
          <w:sz w:val="22"/>
          <w:szCs w:val="20"/>
          <w:lang w:val="en-US"/>
        </w:rPr>
        <w:t>characteristics</w:t>
      </w:r>
      <w:r w:rsidRPr="001242A6">
        <w:rPr>
          <w:sz w:val="22"/>
          <w:szCs w:val="20"/>
        </w:rPr>
        <w:t>.</w:t>
      </w:r>
    </w:p>
    <w:p w:rsidR="001242A6" w:rsidRPr="001242A6" w:rsidRDefault="001242A6" w:rsidP="001242A6">
      <w:pPr>
        <w:ind w:firstLine="340"/>
        <w:jc w:val="both"/>
        <w:rPr>
          <w:sz w:val="22"/>
          <w:szCs w:val="20"/>
        </w:rPr>
      </w:pPr>
      <w:r w:rsidRPr="001242A6">
        <w:rPr>
          <w:sz w:val="22"/>
          <w:szCs w:val="20"/>
          <w:lang w:val="en-US"/>
        </w:rPr>
        <w:lastRenderedPageBreak/>
        <w:t>One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most</w:t>
      </w:r>
      <w:r w:rsidRPr="001242A6">
        <w:rPr>
          <w:sz w:val="22"/>
          <w:szCs w:val="20"/>
        </w:rPr>
        <w:t xml:space="preserve"> </w:t>
      </w:r>
      <w:r w:rsidRPr="001242A6">
        <w:rPr>
          <w:sz w:val="22"/>
          <w:szCs w:val="20"/>
          <w:lang w:val="en-US"/>
        </w:rPr>
        <w:t>important</w:t>
      </w:r>
      <w:r w:rsidRPr="001242A6">
        <w:rPr>
          <w:sz w:val="22"/>
          <w:szCs w:val="20"/>
        </w:rPr>
        <w:t xml:space="preserve"> </w:t>
      </w:r>
      <w:r w:rsidRPr="001242A6">
        <w:rPr>
          <w:sz w:val="22"/>
          <w:szCs w:val="20"/>
          <w:lang w:val="en-US"/>
        </w:rPr>
        <w:t>numerical</w:t>
      </w:r>
      <w:r w:rsidRPr="001242A6">
        <w:rPr>
          <w:sz w:val="22"/>
          <w:szCs w:val="20"/>
        </w:rPr>
        <w:t xml:space="preserve"> </w:t>
      </w:r>
      <w:r w:rsidRPr="001242A6">
        <w:rPr>
          <w:sz w:val="22"/>
          <w:szCs w:val="20"/>
          <w:lang w:val="en-US"/>
        </w:rPr>
        <w:t>characteristics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probabilities</w:t>
      </w:r>
      <w:r w:rsidRPr="001242A6">
        <w:rPr>
          <w:sz w:val="22"/>
          <w:szCs w:val="20"/>
        </w:rPr>
        <w:t xml:space="preserve"> (</w:t>
      </w:r>
      <w:r w:rsidRPr="001242A6">
        <w:rPr>
          <w:sz w:val="22"/>
          <w:szCs w:val="20"/>
          <w:lang w:val="en-US"/>
        </w:rPr>
        <w:t>relative</w:t>
      </w:r>
      <w:r w:rsidRPr="001242A6">
        <w:rPr>
          <w:sz w:val="22"/>
          <w:szCs w:val="20"/>
        </w:rPr>
        <w:t xml:space="preserve"> </w:t>
      </w:r>
      <w:r w:rsidRPr="001242A6">
        <w:rPr>
          <w:sz w:val="22"/>
          <w:szCs w:val="20"/>
          <w:lang w:val="en-US"/>
        </w:rPr>
        <w:t>frequencies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observed</w:t>
      </w:r>
      <w:r w:rsidRPr="001242A6">
        <w:rPr>
          <w:sz w:val="22"/>
          <w:szCs w:val="20"/>
        </w:rPr>
        <w:t xml:space="preserve"> </w:t>
      </w:r>
      <w:r w:rsidRPr="001242A6">
        <w:rPr>
          <w:sz w:val="22"/>
          <w:szCs w:val="20"/>
          <w:lang w:val="en-US"/>
        </w:rPr>
        <w:t>values</w:t>
      </w:r>
      <w:r w:rsidRPr="001242A6">
        <w:rPr>
          <w:sz w:val="22"/>
          <w:szCs w:val="20"/>
        </w:rPr>
        <w:t xml:space="preserve"> </w:t>
      </w:r>
      <w:r w:rsidR="00DD029A" w:rsidRPr="00DD029A">
        <w:rPr>
          <w:position w:val="-12"/>
          <w:sz w:val="28"/>
          <w:szCs w:val="28"/>
        </w:rPr>
        <w:pict>
          <v:shape id="_x0000_i4867" type="#_x0000_t75" style="width:21pt;height:18.75pt">
            <v:imagedata r:id="rId3529" o:title=""/>
          </v:shape>
        </w:pic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their</w:t>
      </w:r>
      <w:r w:rsidRPr="001242A6">
        <w:rPr>
          <w:sz w:val="22"/>
          <w:szCs w:val="20"/>
        </w:rPr>
        <w:t xml:space="preserve"> </w:t>
      </w:r>
      <w:r w:rsidRPr="001242A6">
        <w:rPr>
          <w:sz w:val="22"/>
          <w:szCs w:val="20"/>
          <w:lang w:val="en-US"/>
        </w:rPr>
        <w:t>arithmetic</w:t>
      </w:r>
      <w:r w:rsidRPr="001242A6">
        <w:rPr>
          <w:sz w:val="22"/>
          <w:szCs w:val="20"/>
        </w:rPr>
        <w:t xml:space="preserve"> </w:t>
      </w:r>
      <w:r w:rsidRPr="001242A6">
        <w:rPr>
          <w:sz w:val="22"/>
          <w:szCs w:val="20"/>
          <w:lang w:val="en-US"/>
        </w:rPr>
        <w:t>average</w:t>
      </w:r>
    </w:p>
    <w:p w:rsidR="001242A6" w:rsidRPr="001242A6" w:rsidRDefault="00DD029A" w:rsidP="001242A6">
      <w:pPr>
        <w:jc w:val="center"/>
        <w:rPr>
          <w:sz w:val="22"/>
          <w:szCs w:val="20"/>
          <w:lang w:val="en-US"/>
        </w:rPr>
      </w:pPr>
      <w:r w:rsidRPr="00DD029A">
        <w:rPr>
          <w:position w:val="-38"/>
          <w:sz w:val="22"/>
          <w:szCs w:val="20"/>
        </w:rPr>
        <w:pict>
          <v:shape id="_x0000_i4868" type="#_x0000_t75" style="width:206.25pt;height:41.25pt" fillcolor="window">
            <v:imagedata r:id="rId3530" o:title=""/>
          </v:shape>
        </w:pict>
      </w:r>
      <w:r w:rsidR="001242A6" w:rsidRPr="001242A6">
        <w:rPr>
          <w:sz w:val="22"/>
          <w:szCs w:val="20"/>
          <w:lang w:val="en-US"/>
        </w:rPr>
        <w:t>,</w:t>
      </w:r>
    </w:p>
    <w:p w:rsidR="001242A6" w:rsidRPr="001242A6" w:rsidRDefault="001242A6" w:rsidP="001242A6">
      <w:pPr>
        <w:jc w:val="both"/>
        <w:rPr>
          <w:sz w:val="22"/>
          <w:szCs w:val="20"/>
          <w:lang w:val="en-US"/>
        </w:rPr>
      </w:pPr>
      <w:r w:rsidRPr="001242A6">
        <w:rPr>
          <w:sz w:val="22"/>
          <w:szCs w:val="20"/>
          <w:lang w:val="en-US"/>
        </w:rPr>
        <w:t xml:space="preserve">where </w:t>
      </w:r>
      <w:r w:rsidR="00DD029A" w:rsidRPr="00DD029A">
        <w:rPr>
          <w:position w:val="-10"/>
          <w:sz w:val="22"/>
          <w:szCs w:val="20"/>
        </w:rPr>
        <w:pict>
          <v:shape id="_x0000_i4869" type="#_x0000_t75" style="width:54.75pt;height:15.75pt">
            <v:imagedata r:id="rId3531" o:title=""/>
          </v:shape>
        </w:pict>
      </w:r>
      <w:r w:rsidRPr="001242A6">
        <w:rPr>
          <w:sz w:val="22"/>
          <w:szCs w:val="20"/>
          <w:lang w:val="en-US"/>
        </w:rPr>
        <w:t xml:space="preserve"> is the number of tests, where the value </w:t>
      </w:r>
      <w:r w:rsidR="00DD029A" w:rsidRPr="00DD029A">
        <w:rPr>
          <w:position w:val="-10"/>
          <w:sz w:val="22"/>
          <w:szCs w:val="20"/>
        </w:rPr>
        <w:pict>
          <v:shape id="_x0000_i4870" type="#_x0000_t75" style="width:12pt;height:15.75pt">
            <v:imagedata r:id="rId3532" o:title=""/>
          </v:shape>
        </w:pict>
      </w:r>
      <w:r w:rsidRPr="001242A6">
        <w:rPr>
          <w:sz w:val="22"/>
          <w:szCs w:val="20"/>
          <w:lang w:val="en-US"/>
        </w:rPr>
        <w:t xml:space="preserve"> had been observed.</w:t>
      </w:r>
    </w:p>
    <w:p w:rsidR="001242A6" w:rsidRPr="001242A6" w:rsidRDefault="001242A6" w:rsidP="001242A6">
      <w:pPr>
        <w:ind w:firstLine="340"/>
        <w:jc w:val="both"/>
        <w:rPr>
          <w:sz w:val="22"/>
          <w:szCs w:val="20"/>
          <w:lang w:val="en-US"/>
        </w:rPr>
      </w:pPr>
      <w:r w:rsidRPr="001242A6">
        <w:rPr>
          <w:sz w:val="22"/>
          <w:szCs w:val="20"/>
          <w:lang w:val="en-US"/>
        </w:rPr>
        <w:t>This</w:t>
      </w:r>
      <w:r w:rsidRPr="001242A6">
        <w:rPr>
          <w:sz w:val="22"/>
          <w:szCs w:val="20"/>
        </w:rPr>
        <w:t xml:space="preserve"> </w:t>
      </w:r>
      <w:r w:rsidRPr="001242A6">
        <w:rPr>
          <w:sz w:val="22"/>
          <w:szCs w:val="20"/>
          <w:lang w:val="en-US"/>
        </w:rPr>
        <w:t>arithmetic</w:t>
      </w:r>
      <w:r w:rsidRPr="001242A6">
        <w:rPr>
          <w:sz w:val="22"/>
          <w:szCs w:val="20"/>
        </w:rPr>
        <w:t xml:space="preserve"> </w:t>
      </w:r>
      <w:r w:rsidRPr="001242A6">
        <w:rPr>
          <w:sz w:val="22"/>
          <w:szCs w:val="20"/>
          <w:lang w:val="en-US"/>
        </w:rPr>
        <w:t>average</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more</w:t>
      </w:r>
      <w:r w:rsidRPr="001242A6">
        <w:rPr>
          <w:sz w:val="22"/>
          <w:szCs w:val="20"/>
        </w:rPr>
        <w:t xml:space="preserve"> </w:t>
      </w:r>
      <w:r w:rsidRPr="001242A6">
        <w:rPr>
          <w:sz w:val="22"/>
          <w:szCs w:val="20"/>
          <w:lang w:val="en-US"/>
        </w:rPr>
        <w:t>near</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occur</w:t>
      </w:r>
      <w:r w:rsidRPr="001242A6">
        <w:rPr>
          <w:sz w:val="22"/>
          <w:szCs w:val="20"/>
        </w:rPr>
        <w:t xml:space="preserve"> </w:t>
      </w:r>
      <w:r w:rsidRPr="001242A6">
        <w:rPr>
          <w:sz w:val="22"/>
          <w:szCs w:val="20"/>
          <w:lang w:val="en-US"/>
        </w:rPr>
        <w:t>more</w:t>
      </w:r>
      <w:r w:rsidRPr="001242A6">
        <w:rPr>
          <w:sz w:val="22"/>
          <w:szCs w:val="20"/>
        </w:rPr>
        <w:t xml:space="preserve"> </w:t>
      </w:r>
      <w:r w:rsidRPr="001242A6">
        <w:rPr>
          <w:sz w:val="22"/>
          <w:szCs w:val="20"/>
          <w:lang w:val="en-US"/>
        </w:rPr>
        <w:t>often</w:t>
      </w:r>
      <w:r w:rsidRPr="001242A6">
        <w:rPr>
          <w:sz w:val="22"/>
          <w:szCs w:val="20"/>
        </w:rPr>
        <w:t xml:space="preserve">, </w:t>
      </w:r>
      <w:r w:rsidRPr="001242A6">
        <w:rPr>
          <w:sz w:val="22"/>
          <w:szCs w:val="20"/>
          <w:lang w:val="en-US"/>
        </w:rPr>
        <w:t>than</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occur</w:t>
      </w:r>
      <w:r w:rsidRPr="001242A6">
        <w:rPr>
          <w:sz w:val="22"/>
          <w:szCs w:val="20"/>
        </w:rPr>
        <w:t xml:space="preserve"> </w:t>
      </w:r>
      <w:r w:rsidRPr="001242A6">
        <w:rPr>
          <w:sz w:val="22"/>
          <w:szCs w:val="20"/>
          <w:lang w:val="en-US"/>
        </w:rPr>
        <w:t>seldom</w:t>
      </w:r>
      <w:r w:rsidRPr="001242A6">
        <w:rPr>
          <w:sz w:val="22"/>
          <w:szCs w:val="20"/>
        </w:rPr>
        <w:t xml:space="preserve">. </w:t>
      </w:r>
      <w:r w:rsidRPr="001242A6">
        <w:rPr>
          <w:sz w:val="22"/>
          <w:szCs w:val="20"/>
          <w:lang w:val="en-US"/>
        </w:rPr>
        <w:t>Therefore</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number</w:t>
      </w:r>
      <w:r w:rsidRPr="001242A6">
        <w:rPr>
          <w:sz w:val="22"/>
          <w:szCs w:val="20"/>
        </w:rPr>
        <w:t xml:space="preserve"> </w:t>
      </w:r>
      <w:r w:rsidR="00DD029A" w:rsidRPr="00DD029A">
        <w:rPr>
          <w:position w:val="-10"/>
          <w:sz w:val="22"/>
          <w:szCs w:val="20"/>
        </w:rPr>
        <w:pict>
          <v:shape id="_x0000_i4871" type="#_x0000_t75" style="width:18.75pt;height:18pt" fillcolor="window">
            <v:imagedata r:id="rId3533" o:title=""/>
          </v:shape>
        </w:pic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value</w:t>
      </w:r>
      <w:r w:rsidRPr="001242A6">
        <w:rPr>
          <w:sz w:val="22"/>
          <w:szCs w:val="20"/>
        </w:rPr>
        <w:t xml:space="preserve">, </w:t>
      </w:r>
      <w:r w:rsidRPr="001242A6">
        <w:rPr>
          <w:sz w:val="22"/>
          <w:szCs w:val="20"/>
          <w:lang w:val="en-US"/>
        </w:rPr>
        <w:t>near</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majority</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future</w:t>
      </w:r>
      <w:r w:rsidRPr="001242A6">
        <w:rPr>
          <w:sz w:val="22"/>
          <w:szCs w:val="20"/>
        </w:rPr>
        <w:t xml:space="preserve"> </w:t>
      </w:r>
      <w:r w:rsidRPr="001242A6">
        <w:rPr>
          <w:sz w:val="22"/>
          <w:szCs w:val="20"/>
          <w:lang w:val="en-US"/>
        </w:rPr>
        <w:t>observations should be expected</w:t>
      </w:r>
      <w:r w:rsidRPr="001242A6">
        <w:rPr>
          <w:sz w:val="22"/>
          <w:szCs w:val="20"/>
        </w:rPr>
        <w:t>.</w:t>
      </w:r>
      <w:r w:rsidRPr="001242A6">
        <w:rPr>
          <w:sz w:val="22"/>
          <w:szCs w:val="20"/>
          <w:lang w:val="en-US"/>
        </w:rPr>
        <w:t xml:space="preserve"> In a certain sense this is the center of dispersion of statistical probabilities (relative frequencies) of observed values.</w:t>
      </w:r>
    </w:p>
    <w:p w:rsidR="001242A6" w:rsidRPr="001242A6" w:rsidRDefault="001242A6" w:rsidP="001242A6">
      <w:pPr>
        <w:ind w:firstLine="340"/>
        <w:jc w:val="both"/>
        <w:rPr>
          <w:sz w:val="22"/>
          <w:szCs w:val="20"/>
          <w:lang w:val="en-US"/>
        </w:rPr>
      </w:pPr>
      <w:r w:rsidRPr="001242A6">
        <w:rPr>
          <w:sz w:val="22"/>
          <w:szCs w:val="20"/>
          <w:lang w:val="en-US"/>
        </w:rPr>
        <w:t>Besides</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center</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dispersion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characteristics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value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dispersion</w:t>
      </w:r>
      <w:r w:rsidRPr="001242A6">
        <w:rPr>
          <w:sz w:val="22"/>
          <w:szCs w:val="20"/>
        </w:rPr>
        <w:t xml:space="preserve"> (</w:t>
      </w:r>
      <w:r w:rsidRPr="001242A6">
        <w:rPr>
          <w:sz w:val="22"/>
          <w:szCs w:val="20"/>
          <w:lang w:val="en-US"/>
        </w:rPr>
        <w:t>or</w:t>
      </w:r>
      <w:r w:rsidRPr="001242A6">
        <w:rPr>
          <w:sz w:val="22"/>
          <w:szCs w:val="20"/>
        </w:rPr>
        <w:t xml:space="preserve"> </w:t>
      </w:r>
      <w:r w:rsidRPr="001242A6">
        <w:rPr>
          <w:sz w:val="22"/>
          <w:szCs w:val="20"/>
          <w:lang w:val="en-US"/>
        </w:rPr>
        <w:t>density</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probabilities</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important</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shows</w:t>
      </w:r>
      <w:r w:rsidRPr="001242A6">
        <w:rPr>
          <w:sz w:val="22"/>
          <w:szCs w:val="20"/>
        </w:rPr>
        <w:t xml:space="preserve"> </w:t>
      </w:r>
      <w:r w:rsidRPr="001242A6">
        <w:rPr>
          <w:sz w:val="22"/>
          <w:szCs w:val="20"/>
          <w:lang w:val="en-US"/>
        </w:rPr>
        <w:t>how</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observed</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can</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remote</w:t>
      </w:r>
      <w:r w:rsidRPr="001242A6">
        <w:rPr>
          <w:sz w:val="22"/>
          <w:szCs w:val="20"/>
        </w:rPr>
        <w:t xml:space="preserve"> </w:t>
      </w:r>
      <w:r w:rsidRPr="001242A6">
        <w:rPr>
          <w:sz w:val="22"/>
          <w:szCs w:val="20"/>
          <w:lang w:val="en-US"/>
        </w:rPr>
        <w:t>from</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center</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dispersion</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what</w:t>
      </w:r>
      <w:r w:rsidRPr="001242A6">
        <w:rPr>
          <w:sz w:val="22"/>
          <w:szCs w:val="20"/>
        </w:rPr>
        <w:t xml:space="preserve"> </w:t>
      </w:r>
      <w:r w:rsidRPr="001242A6">
        <w:rPr>
          <w:sz w:val="22"/>
          <w:szCs w:val="20"/>
          <w:lang w:val="en-US"/>
        </w:rPr>
        <w:t>range</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most</w:t>
      </w:r>
      <w:r w:rsidRPr="001242A6">
        <w:rPr>
          <w:sz w:val="22"/>
          <w:szCs w:val="20"/>
        </w:rPr>
        <w:t xml:space="preserve"> </w:t>
      </w:r>
      <w:r w:rsidRPr="001242A6">
        <w:rPr>
          <w:sz w:val="22"/>
          <w:szCs w:val="20"/>
          <w:lang w:val="en-US"/>
        </w:rPr>
        <w:t>cases</w:t>
      </w:r>
      <w:r w:rsidRPr="001242A6">
        <w:rPr>
          <w:sz w:val="22"/>
          <w:szCs w:val="20"/>
        </w:rPr>
        <w:t xml:space="preserve">) </w:t>
      </w:r>
      <w:r w:rsidRPr="001242A6">
        <w:rPr>
          <w:sz w:val="22"/>
          <w:szCs w:val="20"/>
          <w:lang w:val="en-US"/>
        </w:rPr>
        <w:t>they</w:t>
      </w:r>
      <w:r w:rsidRPr="001242A6">
        <w:rPr>
          <w:sz w:val="22"/>
          <w:szCs w:val="20"/>
        </w:rPr>
        <w:t xml:space="preserve"> </w:t>
      </w:r>
      <w:r w:rsidRPr="001242A6">
        <w:rPr>
          <w:sz w:val="22"/>
          <w:szCs w:val="20"/>
          <w:lang w:val="en-US"/>
        </w:rPr>
        <w:t>can</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placed</w:t>
      </w:r>
      <w:r w:rsidRPr="001242A6">
        <w:rPr>
          <w:sz w:val="22"/>
          <w:szCs w:val="20"/>
        </w:rPr>
        <w:t xml:space="preserve"> </w:t>
      </w:r>
      <w:r w:rsidRPr="001242A6">
        <w:rPr>
          <w:sz w:val="22"/>
          <w:szCs w:val="20"/>
          <w:lang w:val="en-US"/>
        </w:rPr>
        <w:t>etc</w:t>
      </w:r>
      <w:r w:rsidRPr="001242A6">
        <w:rPr>
          <w:sz w:val="22"/>
          <w:szCs w:val="20"/>
        </w:rPr>
        <w:t xml:space="preserve">. </w:t>
      </w:r>
    </w:p>
    <w:p w:rsidR="001242A6" w:rsidRPr="001242A6" w:rsidRDefault="001242A6" w:rsidP="001242A6">
      <w:pPr>
        <w:ind w:firstLine="340"/>
        <w:jc w:val="both"/>
        <w:rPr>
          <w:sz w:val="22"/>
          <w:szCs w:val="20"/>
          <w:lang w:val="en-US"/>
        </w:rPr>
      </w:pPr>
      <w:r w:rsidRPr="001242A6">
        <w:rPr>
          <w:sz w:val="22"/>
          <w:szCs w:val="20"/>
          <w:lang w:val="en-US"/>
        </w:rPr>
        <w:t>One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characteristics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dispersion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probabilities</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 xml:space="preserve">the range of sample </w:t>
      </w:r>
      <w:r w:rsidR="00DD029A" w:rsidRPr="00DD029A">
        <w:rPr>
          <w:position w:val="-10"/>
          <w:sz w:val="22"/>
          <w:szCs w:val="20"/>
        </w:rPr>
        <w:pict>
          <v:shape id="_x0000_i4872" type="#_x0000_t75" style="width:48.75pt;height:15.75pt">
            <v:imagedata r:id="rId3534" o:title=""/>
          </v:shape>
        </w:pict>
      </w:r>
      <w:r w:rsidRPr="001242A6">
        <w:rPr>
          <w:sz w:val="22"/>
          <w:szCs w:val="20"/>
        </w:rPr>
        <w:t>.</w:t>
      </w:r>
    </w:p>
    <w:p w:rsidR="001242A6" w:rsidRPr="001242A6" w:rsidRDefault="001242A6" w:rsidP="001242A6">
      <w:pPr>
        <w:ind w:firstLine="340"/>
        <w:jc w:val="both"/>
        <w:rPr>
          <w:sz w:val="22"/>
          <w:szCs w:val="20"/>
        </w:rPr>
      </w:pPr>
      <w:r w:rsidRPr="001242A6">
        <w:rPr>
          <w:sz w:val="22"/>
          <w:szCs w:val="20"/>
          <w:lang w:val="en-US"/>
        </w:rPr>
        <w:t>However</w:t>
      </w:r>
      <w:r w:rsidRPr="001242A6">
        <w:rPr>
          <w:sz w:val="22"/>
          <w:szCs w:val="20"/>
        </w:rPr>
        <w:t xml:space="preserve"> </w:t>
      </w:r>
      <w:r w:rsidRPr="001242A6">
        <w:rPr>
          <w:sz w:val="22"/>
          <w:szCs w:val="20"/>
          <w:lang w:val="en-US"/>
        </w:rPr>
        <w:t>more</w:t>
      </w:r>
      <w:r w:rsidRPr="001242A6">
        <w:rPr>
          <w:sz w:val="22"/>
          <w:szCs w:val="20"/>
        </w:rPr>
        <w:t xml:space="preserve"> </w:t>
      </w:r>
      <w:r w:rsidRPr="001242A6">
        <w:rPr>
          <w:sz w:val="22"/>
          <w:szCs w:val="20"/>
          <w:lang w:val="en-US"/>
        </w:rPr>
        <w:t>essential</w:t>
      </w:r>
      <w:r w:rsidRPr="001242A6">
        <w:rPr>
          <w:sz w:val="22"/>
          <w:szCs w:val="20"/>
        </w:rPr>
        <w:t xml:space="preserve"> </w:t>
      </w:r>
      <w:r w:rsidRPr="001242A6">
        <w:rPr>
          <w:sz w:val="22"/>
          <w:szCs w:val="20"/>
          <w:lang w:val="en-US"/>
        </w:rPr>
        <w:t>characteristics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dispersion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probabilities</w:t>
      </w:r>
      <w:r w:rsidRPr="001242A6">
        <w:rPr>
          <w:sz w:val="22"/>
          <w:szCs w:val="20"/>
        </w:rPr>
        <w:t xml:space="preserve"> </w:t>
      </w:r>
      <w:r w:rsidRPr="001242A6">
        <w:rPr>
          <w:sz w:val="22"/>
          <w:szCs w:val="20"/>
          <w:lang w:val="en-US"/>
        </w:rPr>
        <w:t>around</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centre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dispersion</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so</w:t>
      </w:r>
      <w:r w:rsidRPr="001242A6">
        <w:rPr>
          <w:sz w:val="22"/>
          <w:szCs w:val="20"/>
        </w:rPr>
        <w:t>-</w:t>
      </w:r>
      <w:r w:rsidRPr="001242A6">
        <w:rPr>
          <w:sz w:val="22"/>
          <w:szCs w:val="20"/>
          <w:lang w:val="en-US"/>
        </w:rPr>
        <w:t>called</w:t>
      </w:r>
      <w:r w:rsidRPr="001242A6">
        <w:rPr>
          <w:sz w:val="22"/>
          <w:szCs w:val="20"/>
        </w:rPr>
        <w:t xml:space="preserve"> </w:t>
      </w:r>
      <w:proofErr w:type="spellStart"/>
      <w:r w:rsidRPr="001242A6">
        <w:rPr>
          <w:sz w:val="22"/>
          <w:szCs w:val="20"/>
        </w:rPr>
        <w:t>quadratic</w:t>
      </w:r>
      <w:proofErr w:type="spellEnd"/>
      <w:r w:rsidRPr="001242A6">
        <w:rPr>
          <w:sz w:val="22"/>
          <w:szCs w:val="20"/>
        </w:rPr>
        <w:t xml:space="preserve"> </w:t>
      </w:r>
      <w:proofErr w:type="spellStart"/>
      <w:r w:rsidRPr="001242A6">
        <w:rPr>
          <w:sz w:val="22"/>
          <w:szCs w:val="20"/>
        </w:rPr>
        <w:t>deviation</w:t>
      </w:r>
      <w:proofErr w:type="spellEnd"/>
      <w:r w:rsidRPr="001242A6">
        <w:rPr>
          <w:sz w:val="22"/>
          <w:szCs w:val="20"/>
          <w:lang w:val="en-US"/>
        </w:rPr>
        <w:t xml:space="preserve"> of</w:t>
      </w:r>
      <w:r w:rsidRPr="001242A6">
        <w:rPr>
          <w:sz w:val="22"/>
          <w:szCs w:val="20"/>
        </w:rPr>
        <w:t xml:space="preserve"> </w:t>
      </w:r>
      <w:r w:rsidRPr="001242A6">
        <w:rPr>
          <w:sz w:val="22"/>
          <w:szCs w:val="20"/>
          <w:lang w:val="en-US"/>
        </w:rPr>
        <w:t>observed</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from</w:t>
      </w:r>
      <w:r w:rsidR="00DD029A" w:rsidRPr="00DD029A">
        <w:rPr>
          <w:position w:val="-10"/>
          <w:sz w:val="22"/>
          <w:szCs w:val="20"/>
        </w:rPr>
        <w:pict>
          <v:shape id="_x0000_i4873" type="#_x0000_t75" style="width:18pt;height:18pt" fillcolor="window">
            <v:imagedata r:id="rId3535" o:title=""/>
          </v:shape>
        </w:pict>
      </w:r>
      <w:r w:rsidRPr="001242A6">
        <w:rPr>
          <w:sz w:val="22"/>
          <w:szCs w:val="20"/>
        </w:rPr>
        <w:t xml:space="preserve">, </w:t>
      </w:r>
      <w:proofErr w:type="spellStart"/>
      <w:r w:rsidRPr="001242A6">
        <w:rPr>
          <w:sz w:val="22"/>
          <w:szCs w:val="20"/>
          <w:lang w:val="en-US"/>
        </w:rPr>
        <w:t>i</w:t>
      </w:r>
      <w:proofErr w:type="spellEnd"/>
      <w:r w:rsidRPr="001242A6">
        <w:rPr>
          <w:sz w:val="22"/>
          <w:szCs w:val="20"/>
        </w:rPr>
        <w:t>.</w:t>
      </w:r>
      <w:r w:rsidRPr="001242A6">
        <w:rPr>
          <w:sz w:val="22"/>
          <w:szCs w:val="20"/>
          <w:lang w:val="en-US"/>
        </w:rPr>
        <w:t>e</w:t>
      </w:r>
      <w:r w:rsidRPr="001242A6">
        <w:rPr>
          <w:sz w:val="22"/>
          <w:szCs w:val="20"/>
        </w:rPr>
        <w:t xml:space="preserve">. </w:t>
      </w:r>
      <w:r w:rsidRPr="001242A6">
        <w:rPr>
          <w:sz w:val="22"/>
          <w:szCs w:val="20"/>
          <w:lang w:val="en-US"/>
        </w:rPr>
        <w:t>from the center of dispersion. This quadratic deviation is calculated by the formula</w:t>
      </w:r>
    </w:p>
    <w:p w:rsidR="001242A6" w:rsidRPr="001242A6" w:rsidRDefault="00DD029A" w:rsidP="001242A6">
      <w:pPr>
        <w:jc w:val="center"/>
        <w:rPr>
          <w:sz w:val="22"/>
          <w:szCs w:val="20"/>
          <w:lang w:val="en-US"/>
        </w:rPr>
      </w:pPr>
      <w:r w:rsidRPr="00DD029A">
        <w:rPr>
          <w:position w:val="-30"/>
          <w:sz w:val="22"/>
          <w:szCs w:val="20"/>
        </w:rPr>
        <w:pict>
          <v:shape id="_x0000_i4874" type="#_x0000_t75" style="width:255.75pt;height:36pt">
            <v:imagedata r:id="rId3536" o:title=""/>
          </v:shape>
        </w:pict>
      </w:r>
      <w:r w:rsidR="001242A6"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The</w:t>
      </w:r>
      <w:r w:rsidRPr="001242A6">
        <w:rPr>
          <w:sz w:val="22"/>
          <w:szCs w:val="20"/>
        </w:rPr>
        <w:t xml:space="preserve"> </w:t>
      </w:r>
      <w:r w:rsidRPr="001242A6">
        <w:rPr>
          <w:sz w:val="22"/>
          <w:szCs w:val="20"/>
          <w:lang w:val="en-US"/>
        </w:rPr>
        <w:t>fact</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most</w:t>
      </w:r>
      <w:r w:rsidRPr="001242A6">
        <w:rPr>
          <w:sz w:val="22"/>
          <w:szCs w:val="20"/>
        </w:rPr>
        <w:t xml:space="preserve"> </w:t>
      </w:r>
      <w:r w:rsidRPr="001242A6">
        <w:rPr>
          <w:sz w:val="22"/>
          <w:szCs w:val="20"/>
          <w:lang w:val="en-US"/>
        </w:rPr>
        <w:t>essential</w:t>
      </w:r>
      <w:r w:rsidRPr="001242A6">
        <w:rPr>
          <w:sz w:val="22"/>
          <w:szCs w:val="20"/>
        </w:rPr>
        <w:t xml:space="preserve"> </w:t>
      </w:r>
      <w:r w:rsidRPr="001242A6">
        <w:rPr>
          <w:sz w:val="22"/>
          <w:szCs w:val="20"/>
          <w:lang w:val="en-US"/>
        </w:rPr>
        <w:t>for</w:t>
      </w:r>
      <w:r w:rsidRPr="001242A6">
        <w:rPr>
          <w:sz w:val="22"/>
          <w:szCs w:val="20"/>
        </w:rPr>
        <w:t xml:space="preserve"> </w:t>
      </w:r>
      <w:r w:rsidRPr="001242A6">
        <w:rPr>
          <w:sz w:val="22"/>
          <w:szCs w:val="20"/>
          <w:lang w:val="en-US"/>
        </w:rPr>
        <w:t>determination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value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dispersion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probabilities</w:t>
      </w:r>
      <w:r w:rsidRPr="001242A6">
        <w:rPr>
          <w:sz w:val="22"/>
          <w:szCs w:val="20"/>
        </w:rPr>
        <w:t xml:space="preserve"> (</w:t>
      </w:r>
      <w:r w:rsidRPr="001242A6">
        <w:rPr>
          <w:sz w:val="22"/>
          <w:szCs w:val="20"/>
          <w:lang w:val="en-US"/>
        </w:rPr>
        <w:t>relative</w:t>
      </w:r>
      <w:r w:rsidRPr="001242A6">
        <w:rPr>
          <w:sz w:val="22"/>
          <w:szCs w:val="20"/>
        </w:rPr>
        <w:t xml:space="preserve"> </w:t>
      </w:r>
      <w:r w:rsidRPr="001242A6">
        <w:rPr>
          <w:sz w:val="22"/>
          <w:szCs w:val="20"/>
          <w:lang w:val="en-US"/>
        </w:rPr>
        <w:t>frequencies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observed</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at quite big quantity of tests</w:t>
      </w:r>
      <w:r w:rsidRPr="001242A6">
        <w:rPr>
          <w:sz w:val="22"/>
          <w:szCs w:val="20"/>
        </w:rPr>
        <w:t xml:space="preserve">) </w:t>
      </w:r>
      <w:r w:rsidRPr="001242A6">
        <w:rPr>
          <w:sz w:val="22"/>
          <w:szCs w:val="20"/>
          <w:lang w:val="en-US"/>
        </w:rPr>
        <w:t>will be the values that occur in the sample the most often.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with</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small</w:t>
      </w:r>
      <w:r w:rsidRPr="001242A6">
        <w:rPr>
          <w:sz w:val="22"/>
          <w:szCs w:val="20"/>
        </w:rPr>
        <w:t xml:space="preserve"> </w:t>
      </w:r>
      <w:r w:rsidRPr="001242A6">
        <w:rPr>
          <w:sz w:val="22"/>
          <w:szCs w:val="20"/>
          <w:lang w:val="en-US"/>
        </w:rPr>
        <w:t>frequency</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appearance</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sample</w:t>
      </w:r>
      <w:r w:rsidRPr="001242A6">
        <w:rPr>
          <w:sz w:val="22"/>
          <w:szCs w:val="20"/>
        </w:rPr>
        <w:t xml:space="preserve"> </w:t>
      </w:r>
      <w:r w:rsidRPr="001242A6">
        <w:rPr>
          <w:sz w:val="22"/>
          <w:szCs w:val="20"/>
          <w:lang w:val="en-US"/>
        </w:rPr>
        <w:t>practically</w:t>
      </w:r>
      <w:r w:rsidRPr="001242A6">
        <w:rPr>
          <w:sz w:val="22"/>
          <w:szCs w:val="20"/>
        </w:rPr>
        <w:t xml:space="preserve"> </w:t>
      </w:r>
      <w:r w:rsidRPr="001242A6">
        <w:rPr>
          <w:sz w:val="22"/>
          <w:szCs w:val="20"/>
          <w:lang w:val="en-GB"/>
        </w:rPr>
        <w:t>have</w:t>
      </w:r>
      <w:r w:rsidRPr="001242A6">
        <w:rPr>
          <w:sz w:val="22"/>
          <w:szCs w:val="20"/>
        </w:rPr>
        <w:t xml:space="preserve"> </w:t>
      </w:r>
      <w:r w:rsidRPr="001242A6">
        <w:rPr>
          <w:sz w:val="22"/>
          <w:szCs w:val="20"/>
          <w:lang w:val="en-US"/>
        </w:rPr>
        <w:t>no</w:t>
      </w:r>
      <w:r w:rsidRPr="001242A6">
        <w:rPr>
          <w:sz w:val="22"/>
          <w:szCs w:val="20"/>
        </w:rPr>
        <w:t xml:space="preserve"> </w:t>
      </w:r>
      <w:r w:rsidRPr="001242A6">
        <w:rPr>
          <w:sz w:val="22"/>
          <w:szCs w:val="20"/>
          <w:lang w:val="en-GB"/>
        </w:rPr>
        <w:t>influence</w:t>
      </w:r>
      <w:r w:rsidRPr="001242A6">
        <w:rPr>
          <w:sz w:val="22"/>
          <w:szCs w:val="20"/>
        </w:rPr>
        <w:t xml:space="preserve"> </w:t>
      </w:r>
      <w:r w:rsidRPr="001242A6">
        <w:rPr>
          <w:sz w:val="22"/>
          <w:szCs w:val="20"/>
          <w:lang w:val="en-US"/>
        </w:rPr>
        <w:t>on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characteristics</w:t>
      </w:r>
      <w:r w:rsidRPr="001242A6">
        <w:rPr>
          <w:sz w:val="22"/>
          <w:szCs w:val="20"/>
        </w:rPr>
        <w:t xml:space="preserve"> </w:t>
      </w:r>
      <w:r w:rsidR="00DD029A" w:rsidRPr="00DD029A">
        <w:rPr>
          <w:position w:val="-10"/>
          <w:sz w:val="22"/>
          <w:szCs w:val="20"/>
        </w:rPr>
        <w:pict>
          <v:shape id="_x0000_i4875" type="#_x0000_t75" style="width:15pt;height:18pt">
            <v:imagedata r:id="rId3537" o:title=""/>
          </v:shape>
        </w:pic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dispersion of statistical</w:t>
      </w:r>
      <w:r w:rsidRPr="001242A6">
        <w:rPr>
          <w:sz w:val="22"/>
          <w:szCs w:val="20"/>
        </w:rPr>
        <w:t xml:space="preserve"> </w:t>
      </w:r>
      <w:r w:rsidRPr="001242A6">
        <w:rPr>
          <w:sz w:val="22"/>
          <w:szCs w:val="20"/>
          <w:lang w:val="en-US"/>
        </w:rPr>
        <w:t>probabilities</w:t>
      </w:r>
      <w:r w:rsidRPr="001242A6">
        <w:rPr>
          <w:sz w:val="22"/>
          <w:szCs w:val="20"/>
        </w:rPr>
        <w:t xml:space="preserve"> (</w:t>
      </w:r>
      <w:r w:rsidRPr="001242A6">
        <w:rPr>
          <w:sz w:val="22"/>
          <w:szCs w:val="20"/>
          <w:lang w:val="en-US"/>
        </w:rPr>
        <w:t>relative</w:t>
      </w:r>
      <w:r w:rsidRPr="001242A6">
        <w:rPr>
          <w:sz w:val="22"/>
          <w:szCs w:val="20"/>
        </w:rPr>
        <w:t xml:space="preserve"> </w:t>
      </w:r>
      <w:r w:rsidRPr="001242A6">
        <w:rPr>
          <w:sz w:val="22"/>
          <w:szCs w:val="20"/>
          <w:lang w:val="en-US"/>
        </w:rPr>
        <w:t>frequencies</w:t>
      </w:r>
      <w:r w:rsidRPr="001242A6">
        <w:rPr>
          <w:sz w:val="22"/>
          <w:szCs w:val="20"/>
        </w:rPr>
        <w:t xml:space="preserve">) </w:t>
      </w:r>
      <w:r w:rsidRPr="001242A6">
        <w:rPr>
          <w:sz w:val="22"/>
          <w:szCs w:val="20"/>
          <w:lang w:val="en-US"/>
        </w:rPr>
        <w:t>of the basic mass of observed</w:t>
      </w:r>
      <w:r w:rsidRPr="001242A6">
        <w:rPr>
          <w:sz w:val="22"/>
          <w:szCs w:val="20"/>
        </w:rPr>
        <w:t xml:space="preserve"> </w:t>
      </w:r>
      <w:r w:rsidRPr="001242A6">
        <w:rPr>
          <w:sz w:val="22"/>
          <w:szCs w:val="20"/>
          <w:lang w:val="en-US"/>
        </w:rPr>
        <w:t>values. Therefore the characteristics</w:t>
      </w:r>
      <w:r w:rsidRPr="001242A6">
        <w:rPr>
          <w:sz w:val="22"/>
          <w:szCs w:val="20"/>
        </w:rPr>
        <w:t xml:space="preserve"> </w:t>
      </w:r>
      <w:r w:rsidR="00DD029A" w:rsidRPr="00DD029A">
        <w:rPr>
          <w:position w:val="-10"/>
          <w:sz w:val="22"/>
          <w:szCs w:val="20"/>
        </w:rPr>
        <w:pict>
          <v:shape id="_x0000_i4876" type="#_x0000_t75" style="width:48.75pt;height:15.75pt">
            <v:imagedata r:id="rId3538" o:title=""/>
          </v:shape>
        </w:pict>
      </w:r>
      <w:r w:rsidRPr="001242A6">
        <w:rPr>
          <w:sz w:val="22"/>
          <w:szCs w:val="20"/>
        </w:rPr>
        <w:t xml:space="preserve"> </w:t>
      </w:r>
      <w:r w:rsidRPr="001242A6">
        <w:rPr>
          <w:sz w:val="22"/>
          <w:szCs w:val="20"/>
          <w:lang w:val="en-US"/>
        </w:rPr>
        <w:t xml:space="preserve">can be found somewhat inflated in the comparison with more essential characteristics </w:t>
      </w:r>
      <w:r w:rsidR="00DD029A" w:rsidRPr="00DD029A">
        <w:rPr>
          <w:position w:val="-10"/>
          <w:sz w:val="22"/>
          <w:szCs w:val="20"/>
        </w:rPr>
        <w:pict>
          <v:shape id="_x0000_i4877" type="#_x0000_t75" style="width:15pt;height:18pt">
            <v:imagedata r:id="rId3539" o:title=""/>
          </v:shape>
        </w:pict>
      </w:r>
      <w:r w:rsidRPr="001242A6">
        <w:rPr>
          <w:sz w:val="22"/>
          <w:szCs w:val="20"/>
        </w:rPr>
        <w:t>.</w:t>
      </w:r>
    </w:p>
    <w:p w:rsidR="001242A6" w:rsidRPr="001242A6" w:rsidRDefault="001242A6" w:rsidP="001242A6">
      <w:pPr>
        <w:ind w:firstLine="340"/>
        <w:jc w:val="both"/>
        <w:rPr>
          <w:sz w:val="22"/>
          <w:szCs w:val="20"/>
        </w:rPr>
      </w:pPr>
      <w:r w:rsidRPr="001242A6">
        <w:rPr>
          <w:sz w:val="22"/>
          <w:szCs w:val="20"/>
          <w:lang w:val="en-US"/>
        </w:rPr>
        <w:t>Suppose</w:t>
      </w:r>
      <w:r w:rsidRPr="001242A6">
        <w:rPr>
          <w:sz w:val="22"/>
          <w:szCs w:val="20"/>
        </w:rPr>
        <w:t xml:space="preserve">, </w:t>
      </w:r>
      <w:r w:rsidRPr="001242A6">
        <w:rPr>
          <w:sz w:val="22"/>
          <w:szCs w:val="20"/>
          <w:lang w:val="en-US"/>
        </w:rPr>
        <w:t>for</w:t>
      </w:r>
      <w:r w:rsidRPr="001242A6">
        <w:rPr>
          <w:sz w:val="22"/>
          <w:szCs w:val="20"/>
        </w:rPr>
        <w:t xml:space="preserve"> </w:t>
      </w:r>
      <w:r w:rsidRPr="001242A6">
        <w:rPr>
          <w:sz w:val="22"/>
          <w:szCs w:val="20"/>
          <w:lang w:val="en-US"/>
        </w:rPr>
        <w:t>example</w:t>
      </w:r>
      <w:r w:rsidRPr="001242A6">
        <w:rPr>
          <w:sz w:val="22"/>
          <w:szCs w:val="20"/>
        </w:rPr>
        <w:t xml:space="preserve">, </w:t>
      </w:r>
      <w:r w:rsidRPr="001242A6">
        <w:rPr>
          <w:sz w:val="22"/>
          <w:szCs w:val="20"/>
          <w:lang w:val="en-US"/>
        </w:rPr>
        <w:t>among</w:t>
      </w:r>
      <w:r w:rsidRPr="001242A6">
        <w:rPr>
          <w:sz w:val="22"/>
          <w:szCs w:val="20"/>
        </w:rPr>
        <w:t xml:space="preserve"> 10000 </w:t>
      </w:r>
      <w:r w:rsidRPr="001242A6">
        <w:rPr>
          <w:sz w:val="22"/>
          <w:szCs w:val="20"/>
          <w:lang w:val="en-US"/>
        </w:rPr>
        <w:t>observed</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 xml:space="preserve">the value </w:t>
      </w:r>
      <w:r w:rsidRPr="001242A6">
        <w:rPr>
          <w:sz w:val="22"/>
          <w:szCs w:val="20"/>
        </w:rPr>
        <w:t>–1</w:t>
      </w:r>
      <w:r w:rsidRPr="001242A6">
        <w:rPr>
          <w:sz w:val="22"/>
          <w:szCs w:val="20"/>
          <w:lang w:val="en-US"/>
        </w:rPr>
        <w:t xml:space="preserve"> occurs once</w:t>
      </w:r>
      <w:r w:rsidRPr="001242A6">
        <w:rPr>
          <w:sz w:val="22"/>
          <w:szCs w:val="20"/>
        </w:rPr>
        <w:t xml:space="preserve">, </w:t>
      </w:r>
      <w:r w:rsidRPr="001242A6">
        <w:rPr>
          <w:sz w:val="22"/>
          <w:szCs w:val="20"/>
          <w:lang w:val="en-US"/>
        </w:rPr>
        <w:t>the value</w:t>
      </w:r>
      <w:r w:rsidRPr="001242A6">
        <w:rPr>
          <w:sz w:val="22"/>
          <w:szCs w:val="20"/>
        </w:rPr>
        <w:t xml:space="preserve"> +1</w:t>
      </w:r>
      <w:r w:rsidRPr="001242A6">
        <w:rPr>
          <w:sz w:val="22"/>
          <w:szCs w:val="20"/>
          <w:lang w:val="en-US"/>
        </w:rPr>
        <w:t xml:space="preserve"> – once</w:t>
      </w:r>
      <w:r w:rsidRPr="001242A6">
        <w:rPr>
          <w:sz w:val="22"/>
          <w:szCs w:val="20"/>
        </w:rPr>
        <w:t xml:space="preserve">, </w:t>
      </w:r>
      <w:r w:rsidRPr="001242A6">
        <w:rPr>
          <w:sz w:val="22"/>
          <w:szCs w:val="20"/>
          <w:lang w:val="en-US"/>
        </w:rPr>
        <w:t xml:space="preserve">and the value 0 – </w:t>
      </w:r>
      <w:r w:rsidRPr="001242A6">
        <w:rPr>
          <w:sz w:val="22"/>
          <w:szCs w:val="20"/>
        </w:rPr>
        <w:t xml:space="preserve">9998 </w:t>
      </w:r>
      <w:r w:rsidRPr="001242A6">
        <w:rPr>
          <w:sz w:val="22"/>
          <w:szCs w:val="20"/>
          <w:lang w:val="en-US"/>
        </w:rPr>
        <w:t>times.</w:t>
      </w:r>
      <w:r w:rsidRPr="001242A6">
        <w:rPr>
          <w:sz w:val="22"/>
          <w:szCs w:val="20"/>
        </w:rPr>
        <w:t xml:space="preserve"> </w:t>
      </w:r>
      <w:r w:rsidRPr="001242A6">
        <w:rPr>
          <w:sz w:val="22"/>
          <w:szCs w:val="20"/>
          <w:lang w:val="en-US"/>
        </w:rPr>
        <w:t>Obviously</w:t>
      </w:r>
      <w:r w:rsidRPr="001242A6">
        <w:rPr>
          <w:sz w:val="22"/>
          <w:szCs w:val="20"/>
        </w:rPr>
        <w:t xml:space="preserve">, </w:t>
      </w:r>
      <w:r w:rsidR="00DD029A" w:rsidRPr="00DD029A">
        <w:rPr>
          <w:position w:val="-10"/>
          <w:sz w:val="22"/>
          <w:szCs w:val="20"/>
        </w:rPr>
        <w:pict>
          <v:shape id="_x0000_i4878" type="#_x0000_t75" style="width:36pt;height:18pt" fillcolor="window">
            <v:imagedata r:id="rId3540" o:title=""/>
          </v:shape>
        </w:pict>
      </w:r>
      <w:r w:rsidRPr="001242A6">
        <w:rPr>
          <w:sz w:val="22"/>
          <w:szCs w:val="20"/>
        </w:rPr>
        <w:t xml:space="preserve">. </w:t>
      </w:r>
      <w:r w:rsidRPr="001242A6">
        <w:rPr>
          <w:sz w:val="22"/>
          <w:szCs w:val="20"/>
          <w:lang w:val="en-US"/>
        </w:rPr>
        <w:t>It</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naturally</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think</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dispersion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probabilities</w:t>
      </w:r>
      <w:r w:rsidRPr="001242A6">
        <w:rPr>
          <w:sz w:val="22"/>
          <w:szCs w:val="20"/>
        </w:rPr>
        <w:t xml:space="preserve"> (</w:t>
      </w:r>
      <w:r w:rsidRPr="001242A6">
        <w:rPr>
          <w:sz w:val="22"/>
          <w:szCs w:val="20"/>
          <w:lang w:val="en-US"/>
        </w:rPr>
        <w:t>relative</w:t>
      </w:r>
      <w:r w:rsidRPr="001242A6">
        <w:rPr>
          <w:sz w:val="22"/>
          <w:szCs w:val="20"/>
        </w:rPr>
        <w:t xml:space="preserve"> </w:t>
      </w:r>
      <w:r w:rsidRPr="001242A6">
        <w:rPr>
          <w:sz w:val="22"/>
          <w:szCs w:val="20"/>
          <w:lang w:val="en-US"/>
        </w:rPr>
        <w:lastRenderedPageBreak/>
        <w:t>frequencies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separate</w:t>
      </w:r>
      <w:r w:rsidRPr="001242A6">
        <w:rPr>
          <w:sz w:val="22"/>
          <w:szCs w:val="20"/>
        </w:rPr>
        <w:t xml:space="preserve"> </w:t>
      </w:r>
      <w:r w:rsidRPr="001242A6">
        <w:rPr>
          <w:sz w:val="22"/>
          <w:szCs w:val="20"/>
          <w:lang w:val="en-US"/>
        </w:rPr>
        <w:t>observed values around the center of dispersion</w:t>
      </w:r>
      <w:r w:rsidRPr="001242A6">
        <w:rPr>
          <w:sz w:val="22"/>
          <w:szCs w:val="20"/>
        </w:rPr>
        <w:t xml:space="preserve"> </w:t>
      </w:r>
      <w:r w:rsidR="00DD029A" w:rsidRPr="00DD029A">
        <w:rPr>
          <w:position w:val="-10"/>
          <w:sz w:val="22"/>
          <w:szCs w:val="20"/>
        </w:rPr>
        <w:pict>
          <v:shape id="_x0000_i4879" type="#_x0000_t75" style="width:36pt;height:18pt" fillcolor="window">
            <v:imagedata r:id="rId3541" o:title=""/>
          </v:shape>
        </w:pict>
      </w:r>
      <w:r w:rsidRPr="001242A6">
        <w:rPr>
          <w:sz w:val="22"/>
          <w:szCs w:val="20"/>
        </w:rPr>
        <w:t xml:space="preserve"> </w:t>
      </w:r>
      <w:r w:rsidRPr="001242A6">
        <w:rPr>
          <w:sz w:val="22"/>
          <w:szCs w:val="20"/>
          <w:lang w:val="en-US"/>
        </w:rPr>
        <w:t>is practically absent</w:t>
      </w:r>
      <w:r w:rsidRPr="001242A6">
        <w:rPr>
          <w:sz w:val="22"/>
          <w:szCs w:val="20"/>
        </w:rPr>
        <w:t>:</w:t>
      </w:r>
    </w:p>
    <w:p w:rsidR="001242A6" w:rsidRPr="001242A6" w:rsidRDefault="00DD029A" w:rsidP="001242A6">
      <w:pPr>
        <w:jc w:val="center"/>
        <w:rPr>
          <w:sz w:val="22"/>
          <w:szCs w:val="20"/>
          <w:lang w:val="en-US"/>
        </w:rPr>
      </w:pPr>
      <w:r w:rsidRPr="00DD029A">
        <w:rPr>
          <w:position w:val="-24"/>
          <w:sz w:val="22"/>
          <w:szCs w:val="20"/>
        </w:rPr>
        <w:pict>
          <v:shape id="_x0000_i4880" type="#_x0000_t75" style="width:321pt;height:29.25pt" fillcolor="window">
            <v:imagedata r:id="rId3542" o:title=""/>
          </v:shape>
        </w:pict>
      </w:r>
      <w:r w:rsidR="001242A6" w:rsidRPr="001242A6">
        <w:rPr>
          <w:sz w:val="22"/>
          <w:szCs w:val="20"/>
        </w:rPr>
        <w:t>,</w:t>
      </w:r>
    </w:p>
    <w:p w:rsidR="001242A6" w:rsidRPr="001242A6" w:rsidRDefault="001242A6" w:rsidP="001242A6">
      <w:pPr>
        <w:spacing w:line="228" w:lineRule="auto"/>
        <w:jc w:val="both"/>
        <w:rPr>
          <w:sz w:val="22"/>
          <w:szCs w:val="20"/>
          <w:lang w:val="en-US"/>
        </w:rPr>
      </w:pPr>
      <w:r w:rsidRPr="001242A6">
        <w:rPr>
          <w:sz w:val="22"/>
          <w:szCs w:val="20"/>
          <w:lang w:val="en-US"/>
        </w:rPr>
        <w:t>although</w:t>
      </w:r>
      <w:r w:rsidRPr="001242A6">
        <w:rPr>
          <w:sz w:val="22"/>
          <w:szCs w:val="20"/>
        </w:rPr>
        <w:t xml:space="preserve"> </w:t>
      </w:r>
      <w:r w:rsidR="00DD029A" w:rsidRPr="00DD029A">
        <w:rPr>
          <w:position w:val="-10"/>
          <w:sz w:val="22"/>
          <w:szCs w:val="20"/>
        </w:rPr>
        <w:pict>
          <v:shape id="_x0000_i4881" type="#_x0000_t75" style="width:108.75pt;height:15.75pt">
            <v:imagedata r:id="rId3543" o:title=""/>
          </v:shape>
        </w:pic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this</w:t>
      </w:r>
      <w:r w:rsidRPr="001242A6">
        <w:rPr>
          <w:sz w:val="22"/>
          <w:szCs w:val="20"/>
        </w:rPr>
        <w:t xml:space="preserve"> </w:t>
      </w:r>
      <w:r w:rsidRPr="001242A6">
        <w:rPr>
          <w:sz w:val="22"/>
          <w:szCs w:val="20"/>
          <w:lang w:val="en-US"/>
        </w:rPr>
        <w:t>case</w:t>
      </w:r>
      <w:r w:rsidRPr="001242A6">
        <w:rPr>
          <w:sz w:val="22"/>
          <w:szCs w:val="20"/>
        </w:rPr>
        <w:t xml:space="preserve"> </w:t>
      </w:r>
      <w:r w:rsidRPr="001242A6">
        <w:rPr>
          <w:sz w:val="22"/>
          <w:szCs w:val="20"/>
          <w:lang w:val="en-US"/>
        </w:rPr>
        <w:t>the observed</w:t>
      </w:r>
      <w:r w:rsidRPr="001242A6">
        <w:rPr>
          <w:sz w:val="22"/>
          <w:szCs w:val="20"/>
        </w:rPr>
        <w:t xml:space="preserve"> </w:t>
      </w:r>
      <w:r w:rsidRPr="001242A6">
        <w:rPr>
          <w:sz w:val="22"/>
          <w:szCs w:val="20"/>
          <w:lang w:val="en-US"/>
        </w:rPr>
        <w:t>values</w:t>
      </w:r>
      <w:r w:rsidRPr="001242A6">
        <w:rPr>
          <w:sz w:val="22"/>
          <w:szCs w:val="20"/>
        </w:rPr>
        <w:t xml:space="preserve"> –1 </w:t>
      </w:r>
      <w:r w:rsidRPr="001242A6">
        <w:rPr>
          <w:sz w:val="22"/>
          <w:szCs w:val="20"/>
          <w:lang w:val="en-US"/>
        </w:rPr>
        <w:t>and</w:t>
      </w:r>
      <w:r w:rsidRPr="001242A6">
        <w:rPr>
          <w:sz w:val="22"/>
          <w:szCs w:val="20"/>
        </w:rPr>
        <w:t xml:space="preserve"> +1 </w:t>
      </w:r>
      <w:r w:rsidRPr="001242A6">
        <w:rPr>
          <w:sz w:val="22"/>
          <w:szCs w:val="20"/>
          <w:lang w:val="en-US"/>
        </w:rPr>
        <w:t>are</w:t>
      </w:r>
      <w:r w:rsidRPr="001242A6">
        <w:rPr>
          <w:sz w:val="22"/>
          <w:szCs w:val="20"/>
        </w:rPr>
        <w:t xml:space="preserve"> </w:t>
      </w:r>
      <w:r w:rsidRPr="001242A6">
        <w:rPr>
          <w:sz w:val="22"/>
          <w:szCs w:val="20"/>
          <w:lang w:val="en-GB"/>
        </w:rPr>
        <w:t>inessential</w: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practically</w:t>
      </w:r>
      <w:r w:rsidRPr="001242A6">
        <w:rPr>
          <w:sz w:val="22"/>
          <w:szCs w:val="20"/>
        </w:rPr>
        <w:t xml:space="preserve"> </w:t>
      </w:r>
      <w:r w:rsidRPr="001242A6">
        <w:rPr>
          <w:sz w:val="22"/>
          <w:szCs w:val="20"/>
          <w:lang w:val="en-GB"/>
        </w:rPr>
        <w:t>have</w:t>
      </w:r>
      <w:r w:rsidRPr="001242A6">
        <w:rPr>
          <w:sz w:val="22"/>
          <w:szCs w:val="20"/>
        </w:rPr>
        <w:t xml:space="preserve"> </w:t>
      </w:r>
      <w:r w:rsidRPr="001242A6">
        <w:rPr>
          <w:sz w:val="22"/>
          <w:szCs w:val="20"/>
          <w:lang w:val="en-US"/>
        </w:rPr>
        <w:t>no</w:t>
      </w:r>
      <w:r w:rsidRPr="001242A6">
        <w:rPr>
          <w:sz w:val="22"/>
          <w:szCs w:val="20"/>
        </w:rPr>
        <w:t xml:space="preserve"> </w:t>
      </w:r>
      <w:r w:rsidRPr="001242A6">
        <w:rPr>
          <w:sz w:val="22"/>
          <w:szCs w:val="20"/>
          <w:lang w:val="en-GB"/>
        </w:rPr>
        <w:t>influence</w:t>
      </w:r>
      <w:r w:rsidRPr="001242A6">
        <w:rPr>
          <w:sz w:val="22"/>
          <w:szCs w:val="20"/>
        </w:rPr>
        <w:t xml:space="preserve"> </w:t>
      </w:r>
      <w:r w:rsidRPr="001242A6">
        <w:rPr>
          <w:sz w:val="22"/>
          <w:szCs w:val="20"/>
          <w:lang w:val="en-US"/>
        </w:rPr>
        <w:t>on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characteristics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probabilities</w:t>
      </w:r>
      <w:r w:rsidRPr="001242A6">
        <w:rPr>
          <w:sz w:val="22"/>
          <w:szCs w:val="20"/>
        </w:rPr>
        <w:t xml:space="preserve"> (</w:t>
      </w:r>
      <w:r w:rsidRPr="001242A6">
        <w:rPr>
          <w:sz w:val="22"/>
          <w:szCs w:val="20"/>
          <w:lang w:val="en-US"/>
        </w:rPr>
        <w:t>relative</w:t>
      </w:r>
      <w:r w:rsidRPr="001242A6">
        <w:rPr>
          <w:sz w:val="22"/>
          <w:szCs w:val="20"/>
        </w:rPr>
        <w:t xml:space="preserve"> </w:t>
      </w:r>
      <w:r w:rsidRPr="001242A6">
        <w:rPr>
          <w:sz w:val="22"/>
          <w:szCs w:val="20"/>
          <w:lang w:val="en-US"/>
        </w:rPr>
        <w:t>frequencies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 basic</w:t>
      </w:r>
      <w:r w:rsidRPr="001242A6">
        <w:rPr>
          <w:sz w:val="22"/>
          <w:szCs w:val="20"/>
        </w:rPr>
        <w:t xml:space="preserve"> </w:t>
      </w:r>
      <w:r w:rsidRPr="001242A6">
        <w:rPr>
          <w:sz w:val="22"/>
          <w:szCs w:val="20"/>
          <w:lang w:val="en-US"/>
        </w:rPr>
        <w:t>mass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observed</w:t>
      </w:r>
      <w:r w:rsidRPr="001242A6">
        <w:rPr>
          <w:sz w:val="22"/>
          <w:szCs w:val="20"/>
        </w:rPr>
        <w:t xml:space="preserve"> </w:t>
      </w:r>
      <w:r w:rsidRPr="001242A6">
        <w:rPr>
          <w:sz w:val="22"/>
          <w:szCs w:val="20"/>
          <w:lang w:val="en-US"/>
        </w:rPr>
        <w:t>values</w:t>
      </w:r>
      <w:r w:rsidRPr="001242A6">
        <w:rPr>
          <w:sz w:val="22"/>
          <w:szCs w:val="20"/>
        </w:rPr>
        <w:t>.</w:t>
      </w:r>
    </w:p>
    <w:p w:rsidR="001242A6" w:rsidRPr="001242A6" w:rsidRDefault="001242A6" w:rsidP="001242A6">
      <w:pPr>
        <w:spacing w:line="228" w:lineRule="auto"/>
        <w:ind w:firstLine="340"/>
        <w:jc w:val="both"/>
        <w:rPr>
          <w:sz w:val="22"/>
          <w:szCs w:val="20"/>
        </w:rPr>
      </w:pPr>
      <w:r w:rsidRPr="001242A6">
        <w:rPr>
          <w:sz w:val="22"/>
          <w:szCs w:val="20"/>
          <w:lang w:val="en-US"/>
        </w:rPr>
        <w:t>Sometimes</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average</w:t>
      </w:r>
      <w:r w:rsidRPr="001242A6">
        <w:rPr>
          <w:sz w:val="22"/>
          <w:szCs w:val="20"/>
        </w:rPr>
        <w:t xml:space="preserve"> </w:t>
      </w:r>
      <w:r w:rsidRPr="001242A6">
        <w:rPr>
          <w:sz w:val="22"/>
          <w:szCs w:val="20"/>
          <w:lang w:val="en-US"/>
        </w:rPr>
        <w:t>value</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characterized</w:t>
      </w:r>
      <w:r w:rsidRPr="001242A6">
        <w:rPr>
          <w:sz w:val="22"/>
          <w:szCs w:val="20"/>
        </w:rPr>
        <w:t xml:space="preserve"> </w:t>
      </w:r>
      <w:r w:rsidRPr="001242A6">
        <w:rPr>
          <w:sz w:val="22"/>
          <w:szCs w:val="20"/>
          <w:lang w:val="en-US"/>
        </w:rPr>
        <w:t>not</w:t>
      </w:r>
      <w:r w:rsidRPr="001242A6">
        <w:rPr>
          <w:sz w:val="22"/>
          <w:szCs w:val="20"/>
        </w:rPr>
        <w:t xml:space="preserve"> </w:t>
      </w:r>
      <w:r w:rsidRPr="001242A6">
        <w:rPr>
          <w:sz w:val="22"/>
          <w:szCs w:val="20"/>
          <w:lang w:val="en-US"/>
        </w:rPr>
        <w:t>by</w:t>
      </w:r>
      <w:r w:rsidRPr="001242A6">
        <w:rPr>
          <w:sz w:val="22"/>
          <w:szCs w:val="20"/>
        </w:rPr>
        <w:t xml:space="preserve"> </w:t>
      </w:r>
      <w:r w:rsidRPr="001242A6">
        <w:rPr>
          <w:sz w:val="22"/>
          <w:szCs w:val="20"/>
          <w:lang w:val="en-US"/>
        </w:rPr>
        <w:t>the arithmetic</w:t>
      </w:r>
      <w:r w:rsidRPr="001242A6">
        <w:rPr>
          <w:sz w:val="22"/>
          <w:szCs w:val="20"/>
        </w:rPr>
        <w:t xml:space="preserve"> </w:t>
      </w:r>
      <w:r w:rsidRPr="001242A6">
        <w:rPr>
          <w:sz w:val="22"/>
          <w:szCs w:val="20"/>
          <w:lang w:val="en-US"/>
        </w:rPr>
        <w:t>average</w:t>
      </w:r>
      <w:r w:rsidRPr="001242A6">
        <w:rPr>
          <w:sz w:val="22"/>
          <w:szCs w:val="20"/>
        </w:rPr>
        <w:t xml:space="preserve">, </w:t>
      </w:r>
      <w:r w:rsidRPr="001242A6">
        <w:rPr>
          <w:sz w:val="22"/>
          <w:szCs w:val="20"/>
          <w:lang w:val="en-US"/>
        </w:rPr>
        <w:t>but</w:t>
      </w:r>
      <w:r w:rsidRPr="001242A6">
        <w:rPr>
          <w:sz w:val="22"/>
          <w:szCs w:val="20"/>
        </w:rPr>
        <w:t xml:space="preserve"> </w:t>
      </w:r>
      <w:r w:rsidRPr="001242A6">
        <w:rPr>
          <w:sz w:val="22"/>
          <w:szCs w:val="20"/>
          <w:lang w:val="en-US"/>
        </w:rPr>
        <w:t>by</w:t>
      </w:r>
      <w:r w:rsidRPr="001242A6">
        <w:rPr>
          <w:sz w:val="22"/>
          <w:szCs w:val="20"/>
        </w:rPr>
        <w:t xml:space="preserve"> </w:t>
      </w:r>
      <w:r w:rsidRPr="001242A6">
        <w:rPr>
          <w:sz w:val="22"/>
          <w:szCs w:val="20"/>
          <w:lang w:val="en-US"/>
        </w:rPr>
        <w:t>the harmonic average</w:t>
      </w:r>
      <w:r w:rsidRPr="001242A6">
        <w:rPr>
          <w:sz w:val="22"/>
          <w:szCs w:val="20"/>
        </w:rPr>
        <w:t>:</w:t>
      </w:r>
    </w:p>
    <w:p w:rsidR="001242A6" w:rsidRPr="001242A6" w:rsidRDefault="00DD029A" w:rsidP="001242A6">
      <w:pPr>
        <w:jc w:val="center"/>
        <w:rPr>
          <w:sz w:val="22"/>
          <w:szCs w:val="20"/>
          <w:lang w:val="en-US"/>
        </w:rPr>
      </w:pPr>
      <w:r w:rsidRPr="00DD029A">
        <w:rPr>
          <w:position w:val="-68"/>
          <w:sz w:val="22"/>
          <w:szCs w:val="20"/>
        </w:rPr>
        <w:pict>
          <v:shape id="_x0000_i4882" type="#_x0000_t75" style="width:126pt;height:48.75pt">
            <v:imagedata r:id="rId3544" o:title=""/>
          </v:shape>
        </w:pict>
      </w:r>
      <w:r w:rsidR="001242A6" w:rsidRPr="001242A6">
        <w:rPr>
          <w:sz w:val="22"/>
          <w:szCs w:val="20"/>
        </w:rPr>
        <w:t>.</w:t>
      </w:r>
    </w:p>
    <w:p w:rsidR="001242A6" w:rsidRPr="001242A6" w:rsidRDefault="001242A6" w:rsidP="001242A6">
      <w:pPr>
        <w:ind w:firstLine="340"/>
        <w:jc w:val="both"/>
        <w:rPr>
          <w:sz w:val="22"/>
          <w:szCs w:val="20"/>
        </w:rPr>
      </w:pPr>
      <w:r w:rsidRPr="001242A6">
        <w:rPr>
          <w:sz w:val="22"/>
          <w:szCs w:val="20"/>
          <w:lang w:val="en-US"/>
        </w:rPr>
        <w:t>Such</w:t>
      </w:r>
      <w:r w:rsidRPr="001242A6">
        <w:rPr>
          <w:sz w:val="22"/>
          <w:szCs w:val="20"/>
        </w:rPr>
        <w:t xml:space="preserve"> </w:t>
      </w:r>
      <w:r w:rsidRPr="001242A6">
        <w:rPr>
          <w:sz w:val="22"/>
          <w:szCs w:val="20"/>
          <w:lang w:val="en-US"/>
        </w:rPr>
        <w:t>characteristic</w:t>
      </w:r>
      <w:r w:rsidRPr="001242A6">
        <w:rPr>
          <w:sz w:val="22"/>
          <w:szCs w:val="20"/>
        </w:rPr>
        <w:t xml:space="preserve"> </w:t>
      </w:r>
      <w:r w:rsidRPr="001242A6">
        <w:rPr>
          <w:sz w:val="22"/>
          <w:szCs w:val="20"/>
          <w:lang w:val="en-US"/>
        </w:rPr>
        <w:t>can</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more</w:t>
      </w:r>
      <w:r w:rsidRPr="001242A6">
        <w:rPr>
          <w:sz w:val="22"/>
          <w:szCs w:val="20"/>
        </w:rPr>
        <w:t xml:space="preserve"> </w:t>
      </w:r>
      <w:r w:rsidRPr="001242A6">
        <w:rPr>
          <w:sz w:val="22"/>
          <w:szCs w:val="20"/>
          <w:lang w:val="en-US"/>
        </w:rPr>
        <w:t>convenient</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case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definition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average</w:t>
      </w:r>
      <w:r w:rsidRPr="001242A6">
        <w:rPr>
          <w:sz w:val="22"/>
          <w:szCs w:val="20"/>
        </w:rPr>
        <w:t xml:space="preserve"> </w:t>
      </w:r>
      <w:r w:rsidRPr="001242A6">
        <w:rPr>
          <w:sz w:val="22"/>
          <w:szCs w:val="20"/>
          <w:lang w:val="en-US"/>
        </w:rPr>
        <w:t>speed</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moving</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a</w:t>
      </w:r>
      <w:r w:rsidRPr="001242A6">
        <w:rPr>
          <w:sz w:val="22"/>
          <w:szCs w:val="20"/>
        </w:rPr>
        <w:t xml:space="preserve"> </w:t>
      </w:r>
      <w:r w:rsidRPr="001242A6">
        <w:rPr>
          <w:sz w:val="22"/>
          <w:szCs w:val="20"/>
          <w:lang w:val="en-US"/>
        </w:rPr>
        <w:t>solid</w:t>
      </w:r>
      <w:r w:rsidRPr="001242A6">
        <w:rPr>
          <w:sz w:val="22"/>
          <w:szCs w:val="20"/>
        </w:rPr>
        <w:t xml:space="preserve"> </w:t>
      </w:r>
      <w:r w:rsidRPr="001242A6">
        <w:rPr>
          <w:sz w:val="22"/>
          <w:szCs w:val="20"/>
          <w:lang w:val="en-US"/>
        </w:rPr>
        <w:t>along</w:t>
      </w:r>
      <w:r w:rsidRPr="001242A6">
        <w:rPr>
          <w:sz w:val="22"/>
          <w:szCs w:val="20"/>
        </w:rPr>
        <w:t xml:space="preserve"> </w:t>
      </w:r>
      <w:r w:rsidRPr="001242A6">
        <w:rPr>
          <w:sz w:val="22"/>
          <w:szCs w:val="20"/>
          <w:lang w:val="en-US"/>
        </w:rPr>
        <w:t>a</w:t>
      </w:r>
      <w:r w:rsidRPr="001242A6">
        <w:rPr>
          <w:sz w:val="22"/>
          <w:szCs w:val="20"/>
        </w:rPr>
        <w:t xml:space="preserve"> </w:t>
      </w:r>
      <w:r w:rsidRPr="001242A6">
        <w:rPr>
          <w:sz w:val="22"/>
          <w:szCs w:val="20"/>
          <w:lang w:val="en-US"/>
        </w:rPr>
        <w:t>line</w:t>
      </w:r>
      <w:r w:rsidRPr="001242A6">
        <w:rPr>
          <w:sz w:val="22"/>
          <w:szCs w:val="20"/>
        </w:rPr>
        <w:t xml:space="preserve"> </w:t>
      </w:r>
      <w:r w:rsidRPr="001242A6">
        <w:rPr>
          <w:sz w:val="22"/>
          <w:szCs w:val="20"/>
          <w:lang w:val="en-US"/>
        </w:rPr>
        <w:t>from</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point</w:t>
      </w:r>
      <w:r w:rsidRPr="001242A6">
        <w:rPr>
          <w:sz w:val="22"/>
          <w:szCs w:val="20"/>
        </w:rPr>
        <w:t xml:space="preserve"> </w:t>
      </w:r>
      <w:r w:rsidR="00DD029A" w:rsidRPr="00DD029A">
        <w:rPr>
          <w:position w:val="-6"/>
          <w:sz w:val="22"/>
          <w:szCs w:val="20"/>
        </w:rPr>
        <w:pict>
          <v:shape id="_x0000_i4883" type="#_x0000_t75" style="width:26.25pt;height:12.75pt">
            <v:imagedata r:id="rId3545" o:title=""/>
          </v:shape>
        </w:pict>
      </w:r>
      <w:r w:rsidRPr="001242A6">
        <w:rPr>
          <w:sz w:val="22"/>
          <w:szCs w:val="20"/>
        </w:rPr>
        <w:t xml:space="preserve"> </w:t>
      </w:r>
      <w:r w:rsidRPr="001242A6">
        <w:rPr>
          <w:sz w:val="22"/>
          <w:szCs w:val="20"/>
          <w:lang w:val="en-US"/>
        </w:rPr>
        <w:t>to the point</w:t>
      </w:r>
      <w:r w:rsidRPr="001242A6">
        <w:rPr>
          <w:sz w:val="22"/>
          <w:szCs w:val="20"/>
        </w:rPr>
        <w:t xml:space="preserve"> </w:t>
      </w:r>
      <w:r w:rsidR="00DD029A" w:rsidRPr="00DD029A">
        <w:rPr>
          <w:position w:val="-6"/>
          <w:sz w:val="22"/>
          <w:szCs w:val="20"/>
        </w:rPr>
        <w:pict>
          <v:shape id="_x0000_i4884" type="#_x0000_t75" style="width:26.25pt;height:9.75pt">
            <v:imagedata r:id="rId3546" o:title=""/>
          </v:shape>
        </w:pict>
      </w:r>
      <w:r w:rsidRPr="001242A6">
        <w:rPr>
          <w:sz w:val="22"/>
          <w:szCs w:val="20"/>
        </w:rPr>
        <w:t xml:space="preserve">, </w:t>
      </w:r>
      <w:r w:rsidRPr="001242A6">
        <w:rPr>
          <w:sz w:val="22"/>
          <w:szCs w:val="20"/>
          <w:lang w:val="en-US"/>
        </w:rPr>
        <w:t>if it is known that the solid has passed the first unit of the way with the speed</w:t>
      </w:r>
      <w:r w:rsidRPr="001242A6">
        <w:rPr>
          <w:sz w:val="22"/>
          <w:szCs w:val="20"/>
        </w:rPr>
        <w:t xml:space="preserve"> </w:t>
      </w:r>
      <w:r w:rsidR="00DD029A" w:rsidRPr="00DD029A">
        <w:rPr>
          <w:position w:val="-12"/>
          <w:sz w:val="22"/>
          <w:szCs w:val="20"/>
        </w:rPr>
        <w:pict>
          <v:shape id="_x0000_i4885" type="#_x0000_t75" style="width:20.25pt;height:18pt">
            <v:imagedata r:id="rId3547" o:title=""/>
          </v:shape>
        </w:pict>
      </w:r>
      <w:r w:rsidRPr="001242A6">
        <w:rPr>
          <w:sz w:val="22"/>
          <w:szCs w:val="20"/>
        </w:rPr>
        <w:t xml:space="preserve">, </w:t>
      </w:r>
      <w:r w:rsidRPr="001242A6">
        <w:rPr>
          <w:sz w:val="22"/>
          <w:szCs w:val="20"/>
          <w:lang w:val="en-US"/>
        </w:rPr>
        <w:t>the second</w:t>
      </w:r>
      <w:r w:rsidRPr="001242A6">
        <w:rPr>
          <w:sz w:val="22"/>
          <w:szCs w:val="20"/>
        </w:rPr>
        <w:t xml:space="preserve"> </w:t>
      </w:r>
      <w:r w:rsidRPr="001242A6">
        <w:rPr>
          <w:sz w:val="22"/>
          <w:szCs w:val="20"/>
          <w:lang w:val="en-US"/>
        </w:rPr>
        <w:t xml:space="preserve">unit </w:t>
      </w:r>
      <w:r w:rsidRPr="001242A6">
        <w:rPr>
          <w:sz w:val="22"/>
          <w:szCs w:val="20"/>
        </w:rPr>
        <w:t xml:space="preserve">– </w:t>
      </w:r>
      <w:r w:rsidRPr="001242A6">
        <w:rPr>
          <w:sz w:val="22"/>
          <w:szCs w:val="20"/>
          <w:lang w:val="en-US"/>
        </w:rPr>
        <w:t xml:space="preserve">with the speed </w:t>
      </w:r>
      <w:r w:rsidR="00DD029A" w:rsidRPr="00DD029A">
        <w:rPr>
          <w:position w:val="-12"/>
          <w:sz w:val="22"/>
          <w:szCs w:val="20"/>
        </w:rPr>
        <w:pict>
          <v:shape id="_x0000_i4886" type="#_x0000_t75" style="width:21pt;height:18pt">
            <v:imagedata r:id="rId3548" o:title=""/>
          </v:shape>
        </w:pict>
      </w:r>
      <w:r w:rsidRPr="001242A6">
        <w:rPr>
          <w:sz w:val="22"/>
          <w:szCs w:val="20"/>
        </w:rPr>
        <w:t xml:space="preserve">, … , </w:t>
      </w:r>
      <w:r w:rsidR="00DD029A" w:rsidRPr="00DD029A">
        <w:rPr>
          <w:position w:val="-6"/>
          <w:sz w:val="22"/>
          <w:szCs w:val="20"/>
        </w:rPr>
        <w:pict>
          <v:shape id="_x0000_i4887" type="#_x0000_t75" style="width:9pt;height:9.75pt">
            <v:imagedata r:id="rId3549" o:title=""/>
          </v:shape>
        </w:pict>
      </w:r>
      <w:r w:rsidRPr="001242A6">
        <w:rPr>
          <w:sz w:val="22"/>
          <w:szCs w:val="20"/>
          <w:lang w:val="en-US"/>
        </w:rPr>
        <w:t>-</w:t>
      </w:r>
      <w:proofErr w:type="spellStart"/>
      <w:r w:rsidRPr="001242A6">
        <w:rPr>
          <w:sz w:val="22"/>
          <w:szCs w:val="20"/>
          <w:lang w:val="en-US"/>
        </w:rPr>
        <w:t>th</w:t>
      </w:r>
      <w:proofErr w:type="spellEnd"/>
      <w:r w:rsidRPr="001242A6">
        <w:rPr>
          <w:sz w:val="22"/>
          <w:szCs w:val="20"/>
        </w:rPr>
        <w:t xml:space="preserve"> </w:t>
      </w:r>
      <w:r w:rsidRPr="001242A6">
        <w:rPr>
          <w:sz w:val="22"/>
          <w:szCs w:val="20"/>
          <w:lang w:val="en-US"/>
        </w:rPr>
        <w:t xml:space="preserve">unit </w:t>
      </w:r>
      <w:r w:rsidRPr="001242A6">
        <w:rPr>
          <w:sz w:val="22"/>
          <w:szCs w:val="20"/>
        </w:rPr>
        <w:t xml:space="preserve">– </w:t>
      </w:r>
      <w:r w:rsidRPr="001242A6">
        <w:rPr>
          <w:sz w:val="22"/>
          <w:szCs w:val="20"/>
          <w:lang w:val="en-US"/>
        </w:rPr>
        <w:t xml:space="preserve">with the speed </w:t>
      </w:r>
      <w:r w:rsidR="00DD029A" w:rsidRPr="00DD029A">
        <w:rPr>
          <w:position w:val="-12"/>
          <w:sz w:val="22"/>
          <w:szCs w:val="20"/>
        </w:rPr>
        <w:pict>
          <v:shape id="_x0000_i4888" type="#_x0000_t75" style="width:21.75pt;height:18pt">
            <v:imagedata r:id="rId3550" o:title=""/>
          </v:shape>
        </w:pict>
      </w:r>
      <w:r w:rsidRPr="001242A6">
        <w:rPr>
          <w:sz w:val="22"/>
          <w:szCs w:val="20"/>
        </w:rPr>
        <w:t xml:space="preserve">. </w:t>
      </w:r>
      <w:r w:rsidRPr="001242A6">
        <w:rPr>
          <w:sz w:val="22"/>
          <w:szCs w:val="20"/>
          <w:lang w:val="en-US"/>
        </w:rPr>
        <w:t>Then</w:t>
      </w:r>
      <w:r w:rsidRPr="001242A6">
        <w:rPr>
          <w:sz w:val="22"/>
          <w:szCs w:val="20"/>
          <w:lang w:val="en-GB"/>
        </w:rPr>
        <w:t xml:space="preserve"> </w:t>
      </w:r>
      <w:r w:rsidRPr="001242A6">
        <w:rPr>
          <w:sz w:val="22"/>
          <w:szCs w:val="20"/>
          <w:lang w:val="en-US"/>
        </w:rPr>
        <w:t>the</w:t>
      </w:r>
      <w:r w:rsidRPr="001242A6">
        <w:rPr>
          <w:sz w:val="22"/>
          <w:szCs w:val="20"/>
          <w:lang w:val="en-GB"/>
        </w:rPr>
        <w:t xml:space="preserve"> </w:t>
      </w:r>
      <w:r w:rsidRPr="001242A6">
        <w:rPr>
          <w:sz w:val="22"/>
          <w:szCs w:val="20"/>
          <w:lang w:val="en-US"/>
        </w:rPr>
        <w:t>time</w:t>
      </w:r>
      <w:r w:rsidRPr="001242A6">
        <w:rPr>
          <w:sz w:val="22"/>
          <w:szCs w:val="20"/>
          <w:lang w:val="en-GB"/>
        </w:rPr>
        <w:t xml:space="preserve"> </w:t>
      </w:r>
      <w:r w:rsidRPr="001242A6">
        <w:rPr>
          <w:sz w:val="22"/>
          <w:szCs w:val="20"/>
          <w:lang w:val="en-US"/>
        </w:rPr>
        <w:t>spent on the first unit is</w:t>
      </w:r>
      <w:r w:rsidRPr="001242A6">
        <w:rPr>
          <w:sz w:val="22"/>
          <w:szCs w:val="20"/>
        </w:rPr>
        <w:t xml:space="preserve"> </w:t>
      </w:r>
      <w:r w:rsidR="00DD029A" w:rsidRPr="00DD029A">
        <w:rPr>
          <w:position w:val="-30"/>
          <w:sz w:val="22"/>
          <w:szCs w:val="20"/>
        </w:rPr>
        <w:pict>
          <v:shape id="_x0000_i4889" type="#_x0000_t75" style="width:24pt;height:33.75pt">
            <v:imagedata r:id="rId3551" o:title=""/>
          </v:shape>
        </w:pict>
      </w:r>
      <w:r w:rsidRPr="001242A6">
        <w:rPr>
          <w:sz w:val="22"/>
          <w:szCs w:val="20"/>
        </w:rPr>
        <w:t xml:space="preserve">, </w:t>
      </w:r>
      <w:r w:rsidRPr="001242A6">
        <w:rPr>
          <w:sz w:val="22"/>
          <w:szCs w:val="20"/>
          <w:lang w:val="en-US"/>
        </w:rPr>
        <w:t>on the second</w:t>
      </w:r>
      <w:r w:rsidRPr="001242A6">
        <w:rPr>
          <w:sz w:val="22"/>
          <w:szCs w:val="20"/>
        </w:rPr>
        <w:t xml:space="preserve"> </w:t>
      </w:r>
      <w:r w:rsidRPr="001242A6">
        <w:rPr>
          <w:sz w:val="22"/>
          <w:szCs w:val="20"/>
          <w:lang w:val="en-US"/>
        </w:rPr>
        <w:t xml:space="preserve">unit </w:t>
      </w:r>
      <w:r w:rsidRPr="001242A6">
        <w:rPr>
          <w:sz w:val="22"/>
          <w:szCs w:val="20"/>
        </w:rPr>
        <w:t xml:space="preserve">– </w:t>
      </w:r>
      <w:r w:rsidR="00DD029A" w:rsidRPr="00DD029A">
        <w:rPr>
          <w:position w:val="-30"/>
          <w:sz w:val="22"/>
          <w:szCs w:val="20"/>
        </w:rPr>
        <w:pict>
          <v:shape id="_x0000_i4890" type="#_x0000_t75" style="width:24.75pt;height:33.75pt">
            <v:imagedata r:id="rId3552" o:title=""/>
          </v:shape>
        </w:pict>
      </w:r>
      <w:r w:rsidRPr="001242A6">
        <w:rPr>
          <w:sz w:val="22"/>
          <w:szCs w:val="20"/>
        </w:rPr>
        <w:t xml:space="preserve">, ... , </w:t>
      </w:r>
      <w:r w:rsidRPr="001242A6">
        <w:rPr>
          <w:sz w:val="22"/>
          <w:szCs w:val="20"/>
          <w:lang w:val="en-US"/>
        </w:rPr>
        <w:t>on the</w:t>
      </w:r>
      <w:r w:rsidRPr="001242A6">
        <w:rPr>
          <w:sz w:val="22"/>
          <w:szCs w:val="20"/>
        </w:rPr>
        <w:t xml:space="preserve"> </w:t>
      </w:r>
      <w:r w:rsidR="00DD029A" w:rsidRPr="00DD029A">
        <w:rPr>
          <w:position w:val="-6"/>
          <w:sz w:val="22"/>
          <w:szCs w:val="20"/>
        </w:rPr>
        <w:pict>
          <v:shape id="_x0000_i4891" type="#_x0000_t75" style="width:9pt;height:9.75pt">
            <v:imagedata r:id="rId3553" o:title=""/>
          </v:shape>
        </w:pict>
      </w:r>
      <w:r w:rsidRPr="001242A6">
        <w:rPr>
          <w:sz w:val="22"/>
          <w:szCs w:val="20"/>
          <w:lang w:val="en-US"/>
        </w:rPr>
        <w:t>-</w:t>
      </w:r>
      <w:proofErr w:type="spellStart"/>
      <w:r w:rsidRPr="001242A6">
        <w:rPr>
          <w:sz w:val="22"/>
          <w:szCs w:val="20"/>
          <w:lang w:val="en-US"/>
        </w:rPr>
        <w:t>th</w:t>
      </w:r>
      <w:proofErr w:type="spellEnd"/>
      <w:r w:rsidRPr="001242A6">
        <w:rPr>
          <w:sz w:val="22"/>
          <w:szCs w:val="20"/>
        </w:rPr>
        <w:t xml:space="preserve"> </w:t>
      </w:r>
      <w:r w:rsidRPr="001242A6">
        <w:rPr>
          <w:sz w:val="22"/>
          <w:szCs w:val="20"/>
          <w:lang w:val="en-US"/>
        </w:rPr>
        <w:t>unit</w:t>
      </w:r>
      <w:r w:rsidRPr="001242A6">
        <w:rPr>
          <w:sz w:val="22"/>
          <w:szCs w:val="20"/>
        </w:rPr>
        <w:t xml:space="preserve">– </w:t>
      </w:r>
      <w:r w:rsidR="00DD029A" w:rsidRPr="00DD029A">
        <w:rPr>
          <w:position w:val="-30"/>
          <w:sz w:val="22"/>
          <w:szCs w:val="20"/>
        </w:rPr>
        <w:pict>
          <v:shape id="_x0000_i4892" type="#_x0000_t75" style="width:24.75pt;height:33.75pt">
            <v:imagedata r:id="rId3554" o:title=""/>
          </v:shape>
        </w:pic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whole</w:t>
      </w:r>
      <w:r w:rsidRPr="001242A6">
        <w:rPr>
          <w:sz w:val="22"/>
          <w:szCs w:val="20"/>
        </w:rPr>
        <w:t xml:space="preserve"> </w:t>
      </w:r>
      <w:r w:rsidRPr="001242A6">
        <w:rPr>
          <w:sz w:val="22"/>
          <w:szCs w:val="20"/>
          <w:lang w:val="en-US"/>
        </w:rPr>
        <w:t>time</w:t>
      </w:r>
      <w:r w:rsidRPr="001242A6">
        <w:rPr>
          <w:sz w:val="22"/>
          <w:szCs w:val="20"/>
        </w:rPr>
        <w:t xml:space="preserve"> </w:t>
      </w:r>
      <w:r w:rsidRPr="001242A6">
        <w:rPr>
          <w:sz w:val="22"/>
          <w:szCs w:val="20"/>
          <w:lang w:val="en-US"/>
        </w:rPr>
        <w:t>spent</w:t>
      </w:r>
      <w:r w:rsidRPr="001242A6">
        <w:rPr>
          <w:sz w:val="22"/>
          <w:szCs w:val="20"/>
        </w:rPr>
        <w:t xml:space="preserve"> </w:t>
      </w:r>
      <w:r w:rsidRPr="001242A6">
        <w:rPr>
          <w:sz w:val="22"/>
          <w:szCs w:val="20"/>
          <w:lang w:val="en-US"/>
        </w:rPr>
        <w:t>on</w:t>
      </w:r>
      <w:r w:rsidRPr="001242A6">
        <w:rPr>
          <w:sz w:val="22"/>
          <w:szCs w:val="20"/>
        </w:rPr>
        <w:t xml:space="preserve"> </w:t>
      </w:r>
      <w:r w:rsidR="00DD029A" w:rsidRPr="00DD029A">
        <w:rPr>
          <w:position w:val="-6"/>
          <w:sz w:val="22"/>
          <w:szCs w:val="20"/>
        </w:rPr>
        <w:pict>
          <v:shape id="_x0000_i4893" type="#_x0000_t75" style="width:9pt;height:9.75pt">
            <v:imagedata r:id="rId3555" o:title=""/>
          </v:shape>
        </w:pict>
      </w:r>
      <w:r w:rsidRPr="001242A6">
        <w:rPr>
          <w:sz w:val="22"/>
          <w:szCs w:val="20"/>
        </w:rPr>
        <w:t xml:space="preserve"> </w:t>
      </w:r>
      <w:r w:rsidRPr="001242A6">
        <w:rPr>
          <w:sz w:val="22"/>
          <w:szCs w:val="20"/>
          <w:lang w:val="en-US"/>
        </w:rPr>
        <w:t>units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way, equals</w:t>
      </w:r>
      <w:r w:rsidR="00DD029A" w:rsidRPr="00DD029A">
        <w:rPr>
          <w:position w:val="-30"/>
          <w:sz w:val="22"/>
          <w:szCs w:val="20"/>
        </w:rPr>
        <w:pict>
          <v:shape id="_x0000_i4894" type="#_x0000_t75" style="width:38.25pt;height:35.25pt">
            <v:imagedata r:id="rId3556" o:title=""/>
          </v:shape>
        </w:pict>
      </w:r>
      <w:r w:rsidRPr="001242A6">
        <w:rPr>
          <w:sz w:val="22"/>
          <w:szCs w:val="20"/>
          <w:lang w:val="en-US"/>
        </w:rPr>
        <w:t>.</w:t>
      </w:r>
      <w:r w:rsidRPr="001242A6">
        <w:rPr>
          <w:sz w:val="22"/>
          <w:szCs w:val="20"/>
        </w:rPr>
        <w:t xml:space="preserve"> </w:t>
      </w:r>
      <w:r w:rsidRPr="001242A6">
        <w:rPr>
          <w:sz w:val="22"/>
          <w:szCs w:val="20"/>
          <w:lang w:val="en-US"/>
        </w:rPr>
        <w:t>Thus the average speed on the whole way of the length</w:t>
      </w:r>
      <w:r w:rsidRPr="001242A6">
        <w:rPr>
          <w:sz w:val="22"/>
          <w:szCs w:val="20"/>
        </w:rPr>
        <w:t xml:space="preserve"> </w:t>
      </w:r>
      <w:r w:rsidR="00DD029A" w:rsidRPr="00DD029A">
        <w:rPr>
          <w:position w:val="-6"/>
          <w:sz w:val="22"/>
          <w:szCs w:val="20"/>
        </w:rPr>
        <w:pict>
          <v:shape id="_x0000_i4895" type="#_x0000_t75" style="width:9pt;height:9.75pt">
            <v:imagedata r:id="rId3557" o:title=""/>
          </v:shape>
        </w:pict>
      </w:r>
      <w:r w:rsidRPr="001242A6">
        <w:rPr>
          <w:sz w:val="22"/>
          <w:szCs w:val="20"/>
        </w:rPr>
        <w:t xml:space="preserve"> </w:t>
      </w:r>
      <w:r w:rsidRPr="001242A6">
        <w:rPr>
          <w:sz w:val="22"/>
          <w:szCs w:val="20"/>
          <w:lang w:val="en-US"/>
        </w:rPr>
        <w:t>units equals</w:t>
      </w:r>
    </w:p>
    <w:p w:rsidR="001242A6" w:rsidRPr="001242A6" w:rsidRDefault="00DD029A" w:rsidP="001242A6">
      <w:pPr>
        <w:jc w:val="center"/>
        <w:rPr>
          <w:sz w:val="22"/>
          <w:szCs w:val="20"/>
          <w:lang w:val="en-US"/>
        </w:rPr>
      </w:pPr>
      <w:r w:rsidRPr="00DD029A">
        <w:rPr>
          <w:position w:val="-62"/>
          <w:sz w:val="22"/>
          <w:szCs w:val="20"/>
        </w:rPr>
        <w:pict>
          <v:shape id="_x0000_i4896" type="#_x0000_t75" style="width:96.75pt;height:50.25pt">
            <v:imagedata r:id="rId3558" o:title=""/>
          </v:shape>
        </w:pict>
      </w:r>
      <w:r w:rsidR="001242A6" w:rsidRPr="001242A6">
        <w:rPr>
          <w:sz w:val="22"/>
          <w:szCs w:val="20"/>
        </w:rPr>
        <w:t>.</w:t>
      </w:r>
    </w:p>
    <w:p w:rsidR="001242A6" w:rsidRPr="001242A6" w:rsidRDefault="001242A6" w:rsidP="001242A6">
      <w:pPr>
        <w:ind w:firstLine="340"/>
        <w:jc w:val="both"/>
        <w:rPr>
          <w:sz w:val="22"/>
          <w:szCs w:val="20"/>
        </w:rPr>
      </w:pPr>
      <w:r w:rsidRPr="001242A6">
        <w:rPr>
          <w:sz w:val="22"/>
          <w:szCs w:val="20"/>
          <w:lang w:val="en-US"/>
        </w:rPr>
        <w:t>If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intervals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length</w:t>
      </w:r>
      <w:r w:rsidRPr="001242A6">
        <w:rPr>
          <w:sz w:val="22"/>
          <w:szCs w:val="20"/>
        </w:rPr>
        <w:t xml:space="preserve"> 1, </w:t>
      </w:r>
      <w:r w:rsidRPr="001242A6">
        <w:rPr>
          <w:sz w:val="22"/>
          <w:szCs w:val="20"/>
          <w:lang w:val="en-US"/>
        </w:rPr>
        <w:t xml:space="preserve">that the solid passes with the speed </w:t>
      </w:r>
      <w:r w:rsidR="00DD029A" w:rsidRPr="00DD029A">
        <w:rPr>
          <w:position w:val="-10"/>
          <w:sz w:val="22"/>
          <w:szCs w:val="20"/>
        </w:rPr>
        <w:pict>
          <v:shape id="_x0000_i4897" type="#_x0000_t75" style="width:12pt;height:15.75pt">
            <v:imagedata r:id="rId3559" o:title=""/>
          </v:shape>
        </w:pict>
      </w:r>
      <w:r w:rsidRPr="001242A6">
        <w:rPr>
          <w:sz w:val="22"/>
          <w:szCs w:val="20"/>
        </w:rPr>
        <w:t xml:space="preserve">, </w:t>
      </w:r>
      <w:r w:rsidRPr="001242A6">
        <w:rPr>
          <w:sz w:val="22"/>
          <w:szCs w:val="20"/>
          <w:lang w:val="en-US"/>
        </w:rPr>
        <w:t xml:space="preserve">appear </w:t>
      </w:r>
      <w:r w:rsidR="00DD029A" w:rsidRPr="00DD029A">
        <w:rPr>
          <w:position w:val="-10"/>
          <w:sz w:val="22"/>
          <w:szCs w:val="20"/>
        </w:rPr>
        <w:pict>
          <v:shape id="_x0000_i4898" type="#_x0000_t75" style="width:14.25pt;height:15.75pt">
            <v:imagedata r:id="rId3560" o:title=""/>
          </v:shape>
        </w:pict>
      </w:r>
      <w:r w:rsidRPr="001242A6">
        <w:rPr>
          <w:sz w:val="22"/>
          <w:szCs w:val="20"/>
        </w:rPr>
        <w:t xml:space="preserve"> </w:t>
      </w:r>
      <w:r w:rsidRPr="001242A6">
        <w:rPr>
          <w:sz w:val="22"/>
          <w:szCs w:val="20"/>
          <w:lang w:val="en-US"/>
        </w:rPr>
        <w:t>times</w:t>
      </w:r>
      <w:r w:rsidRPr="001242A6">
        <w:rPr>
          <w:sz w:val="22"/>
          <w:szCs w:val="20"/>
        </w:rPr>
        <w:t xml:space="preserve">, </w:t>
      </w:r>
      <w:r w:rsidRPr="001242A6">
        <w:rPr>
          <w:sz w:val="22"/>
          <w:szCs w:val="20"/>
          <w:lang w:val="en-US"/>
        </w:rPr>
        <w:t>with the speed</w:t>
      </w:r>
      <w:r w:rsidRPr="001242A6">
        <w:rPr>
          <w:sz w:val="22"/>
          <w:szCs w:val="20"/>
        </w:rPr>
        <w:t xml:space="preserve"> </w:t>
      </w:r>
      <w:r w:rsidR="00DD029A" w:rsidRPr="00DD029A">
        <w:rPr>
          <w:position w:val="-10"/>
          <w:sz w:val="22"/>
          <w:szCs w:val="20"/>
        </w:rPr>
        <w:pict>
          <v:shape id="_x0000_i4899" type="#_x0000_t75" style="width:12.75pt;height:15.75pt">
            <v:imagedata r:id="rId3561" o:title=""/>
          </v:shape>
        </w:pict>
      </w:r>
      <w:r w:rsidRPr="001242A6">
        <w:rPr>
          <w:sz w:val="22"/>
          <w:szCs w:val="20"/>
        </w:rPr>
        <w:t xml:space="preserve"> – </w:t>
      </w:r>
      <w:r w:rsidR="00DD029A" w:rsidRPr="00DD029A">
        <w:rPr>
          <w:position w:val="-10"/>
          <w:sz w:val="22"/>
          <w:szCs w:val="20"/>
        </w:rPr>
        <w:pict>
          <v:shape id="_x0000_i4900" type="#_x0000_t75" style="width:15.75pt;height:15pt">
            <v:imagedata r:id="rId3562" o:title=""/>
          </v:shape>
        </w:pict>
      </w:r>
      <w:r w:rsidRPr="001242A6">
        <w:rPr>
          <w:sz w:val="22"/>
          <w:szCs w:val="20"/>
        </w:rPr>
        <w:t xml:space="preserve"> </w:t>
      </w:r>
      <w:r w:rsidRPr="001242A6">
        <w:rPr>
          <w:sz w:val="22"/>
          <w:szCs w:val="20"/>
          <w:lang w:val="en-US"/>
        </w:rPr>
        <w:t>times etc</w:t>
      </w:r>
      <w:r w:rsidRPr="001242A6">
        <w:rPr>
          <w:sz w:val="22"/>
          <w:szCs w:val="20"/>
        </w:rPr>
        <w:t xml:space="preserve">, </w:t>
      </w:r>
      <w:r w:rsidRPr="001242A6">
        <w:rPr>
          <w:sz w:val="22"/>
          <w:szCs w:val="20"/>
          <w:lang w:val="en-US"/>
        </w:rPr>
        <w:t>with the speed</w:t>
      </w:r>
      <w:r w:rsidRPr="001242A6">
        <w:rPr>
          <w:sz w:val="22"/>
          <w:szCs w:val="20"/>
        </w:rPr>
        <w:t xml:space="preserve"> </w:t>
      </w:r>
      <w:r w:rsidR="00DD029A" w:rsidRPr="00DD029A">
        <w:rPr>
          <w:position w:val="-10"/>
          <w:sz w:val="22"/>
          <w:szCs w:val="20"/>
        </w:rPr>
        <w:pict>
          <v:shape id="_x0000_i4901" type="#_x0000_t75" style="width:12.75pt;height:15.75pt">
            <v:imagedata r:id="rId3563" o:title=""/>
          </v:shape>
        </w:pict>
      </w:r>
      <w:r w:rsidRPr="001242A6">
        <w:rPr>
          <w:sz w:val="22"/>
          <w:szCs w:val="20"/>
        </w:rPr>
        <w:t xml:space="preserve"> – </w:t>
      </w:r>
      <w:r w:rsidR="00DD029A" w:rsidRPr="00DD029A">
        <w:rPr>
          <w:position w:val="-10"/>
          <w:sz w:val="22"/>
          <w:szCs w:val="20"/>
        </w:rPr>
        <w:pict>
          <v:shape id="_x0000_i4902" type="#_x0000_t75" style="width:15.75pt;height:15pt">
            <v:imagedata r:id="rId3564" o:title=""/>
          </v:shape>
        </w:pict>
      </w:r>
      <w:r w:rsidRPr="001242A6">
        <w:rPr>
          <w:sz w:val="22"/>
          <w:szCs w:val="20"/>
        </w:rPr>
        <w:t xml:space="preserve"> </w:t>
      </w:r>
      <w:r w:rsidRPr="001242A6">
        <w:rPr>
          <w:sz w:val="22"/>
          <w:szCs w:val="20"/>
          <w:lang w:val="en-US"/>
        </w:rPr>
        <w:t>times</w:t>
      </w:r>
      <w:r w:rsidRPr="001242A6">
        <w:rPr>
          <w:sz w:val="22"/>
          <w:szCs w:val="20"/>
        </w:rPr>
        <w:t xml:space="preserve">, </w:t>
      </w:r>
      <w:r w:rsidRPr="001242A6">
        <w:rPr>
          <w:sz w:val="22"/>
          <w:szCs w:val="20"/>
          <w:lang w:val="en-US"/>
        </w:rPr>
        <w:t>then the average speed equals</w:t>
      </w:r>
      <w:r w:rsidRPr="001242A6">
        <w:rPr>
          <w:sz w:val="22"/>
          <w:szCs w:val="20"/>
        </w:rPr>
        <w:t>:</w:t>
      </w:r>
    </w:p>
    <w:p w:rsidR="001242A6" w:rsidRPr="001242A6" w:rsidRDefault="00DD029A" w:rsidP="001242A6">
      <w:pPr>
        <w:jc w:val="center"/>
        <w:rPr>
          <w:sz w:val="22"/>
          <w:szCs w:val="20"/>
          <w:lang w:val="en-US"/>
        </w:rPr>
      </w:pPr>
      <w:r w:rsidRPr="00DD029A">
        <w:rPr>
          <w:position w:val="-62"/>
          <w:sz w:val="22"/>
          <w:szCs w:val="20"/>
        </w:rPr>
        <w:pict>
          <v:shape id="_x0000_i4903" type="#_x0000_t75" style="width:243pt;height:59.25pt" fillcolor="window">
            <v:imagedata r:id="rId3565" o:title=""/>
          </v:shape>
        </w:pict>
      </w:r>
      <w:r w:rsidR="001242A6" w:rsidRPr="001242A6">
        <w:rPr>
          <w:sz w:val="22"/>
          <w:szCs w:val="20"/>
        </w:rPr>
        <w:t>,</w:t>
      </w:r>
    </w:p>
    <w:p w:rsidR="001242A6" w:rsidRPr="001242A6" w:rsidRDefault="001242A6" w:rsidP="001242A6">
      <w:pPr>
        <w:jc w:val="both"/>
        <w:rPr>
          <w:sz w:val="22"/>
          <w:szCs w:val="20"/>
          <w:lang w:val="en-US"/>
        </w:rPr>
      </w:pPr>
      <w:r w:rsidRPr="001242A6">
        <w:rPr>
          <w:sz w:val="22"/>
          <w:szCs w:val="20"/>
          <w:lang w:val="en-US"/>
        </w:rPr>
        <w:lastRenderedPageBreak/>
        <w:t>where</w:t>
      </w:r>
      <w:r w:rsidR="00DD029A" w:rsidRPr="00DD029A">
        <w:rPr>
          <w:position w:val="-12"/>
          <w:sz w:val="22"/>
          <w:szCs w:val="20"/>
        </w:rPr>
        <w:pict>
          <v:shape id="_x0000_i4904" type="#_x0000_t75" style="width:42pt;height:18.75pt" fillcolor="window">
            <v:imagedata r:id="rId3566" o:title=""/>
          </v:shape>
        </w:pict>
      </w:r>
      <w:r w:rsidRPr="001242A6">
        <w:rPr>
          <w:sz w:val="22"/>
          <w:szCs w:val="20"/>
        </w:rPr>
        <w:t xml:space="preserve"> </w:t>
      </w:r>
      <w:r w:rsidRPr="001242A6">
        <w:rPr>
          <w:sz w:val="22"/>
          <w:szCs w:val="20"/>
          <w:lang w:val="en-US"/>
        </w:rPr>
        <w:t>are statistical probabilities</w:t>
      </w:r>
      <w:r w:rsidRPr="001242A6">
        <w:rPr>
          <w:sz w:val="22"/>
          <w:szCs w:val="20"/>
        </w:rPr>
        <w:t xml:space="preserve"> (</w:t>
      </w:r>
      <w:r w:rsidRPr="001242A6">
        <w:rPr>
          <w:sz w:val="22"/>
          <w:szCs w:val="20"/>
          <w:lang w:val="en-US"/>
        </w:rPr>
        <w:t>relative frequencies</w:t>
      </w:r>
      <w:r w:rsidRPr="001242A6">
        <w:rPr>
          <w:sz w:val="22"/>
          <w:szCs w:val="20"/>
        </w:rPr>
        <w:t xml:space="preserve">) </w:t>
      </w:r>
      <w:r w:rsidRPr="001242A6">
        <w:rPr>
          <w:sz w:val="22"/>
          <w:szCs w:val="20"/>
          <w:lang w:val="en-US"/>
        </w:rPr>
        <w:t>of the intervals</w:t>
      </w:r>
      <w:r w:rsidRPr="001242A6">
        <w:rPr>
          <w:sz w:val="22"/>
          <w:szCs w:val="20"/>
        </w:rPr>
        <w:t xml:space="preserve">, </w:t>
      </w:r>
      <w:r w:rsidRPr="001242A6">
        <w:rPr>
          <w:sz w:val="22"/>
          <w:szCs w:val="20"/>
          <w:lang w:val="en-US"/>
        </w:rPr>
        <w:t>that the solid passes with the speed</w:t>
      </w:r>
      <w:r w:rsidRPr="001242A6">
        <w:rPr>
          <w:sz w:val="22"/>
          <w:szCs w:val="20"/>
        </w:rPr>
        <w:t xml:space="preserve"> </w:t>
      </w:r>
      <w:r w:rsidR="00DD029A" w:rsidRPr="00DD029A">
        <w:rPr>
          <w:position w:val="-10"/>
          <w:sz w:val="22"/>
          <w:szCs w:val="20"/>
        </w:rPr>
        <w:pict>
          <v:shape id="_x0000_i4905" type="#_x0000_t75" style="width:11.25pt;height:15.75pt">
            <v:imagedata r:id="rId3567" o:title=""/>
          </v:shape>
        </w:pict>
      </w:r>
      <w:r w:rsidRPr="001242A6">
        <w:rPr>
          <w:sz w:val="22"/>
          <w:szCs w:val="20"/>
        </w:rPr>
        <w:t>.</w:t>
      </w:r>
    </w:p>
    <w:p w:rsidR="001242A6" w:rsidRPr="001242A6" w:rsidRDefault="001242A6" w:rsidP="001242A6">
      <w:pPr>
        <w:ind w:firstLine="340"/>
        <w:jc w:val="both"/>
        <w:rPr>
          <w:sz w:val="22"/>
          <w:szCs w:val="20"/>
        </w:rPr>
      </w:pP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case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examination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product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 xml:space="preserve">values </w:t>
      </w:r>
      <w:r w:rsidR="00DD029A" w:rsidRPr="00DD029A">
        <w:rPr>
          <w:position w:val="-12"/>
          <w:sz w:val="22"/>
          <w:szCs w:val="20"/>
        </w:rPr>
        <w:pict>
          <v:shape id="_x0000_i4906" type="#_x0000_t75" style="width:20.25pt;height:18pt">
            <v:imagedata r:id="rId3568" o:title=""/>
          </v:shape>
        </w:pict>
      </w:r>
      <w:r w:rsidRPr="001242A6">
        <w:rPr>
          <w:sz w:val="22"/>
          <w:szCs w:val="20"/>
        </w:rPr>
        <w:t xml:space="preserve">, </w:t>
      </w:r>
      <w:r w:rsidR="00DD029A" w:rsidRPr="00DD029A">
        <w:rPr>
          <w:position w:val="-12"/>
          <w:sz w:val="22"/>
          <w:szCs w:val="20"/>
        </w:rPr>
        <w:pict>
          <v:shape id="_x0000_i4907" type="#_x0000_t75" style="width:21pt;height:18pt">
            <v:imagedata r:id="rId3569" o:title=""/>
          </v:shape>
        </w:pict>
      </w:r>
      <w:r w:rsidRPr="001242A6">
        <w:rPr>
          <w:sz w:val="22"/>
          <w:szCs w:val="20"/>
        </w:rPr>
        <w:t xml:space="preserve">, ... , </w:t>
      </w:r>
      <w:r w:rsidR="00DD029A" w:rsidRPr="00DD029A">
        <w:rPr>
          <w:position w:val="-12"/>
          <w:sz w:val="22"/>
          <w:szCs w:val="20"/>
        </w:rPr>
        <w:pict>
          <v:shape id="_x0000_i4908" type="#_x0000_t75" style="width:21.75pt;height:18pt">
            <v:imagedata r:id="rId3570" o:title=""/>
          </v:shape>
        </w:pict>
      </w:r>
      <w:r w:rsidRPr="001242A6">
        <w:rPr>
          <w:sz w:val="22"/>
          <w:szCs w:val="20"/>
        </w:rPr>
        <w:t xml:space="preserve">  </w:t>
      </w:r>
      <w:r w:rsidRPr="001242A6">
        <w:rPr>
          <w:sz w:val="22"/>
          <w:szCs w:val="20"/>
          <w:lang w:val="en-US"/>
        </w:rPr>
        <w:t>the geometric average</w:t>
      </w:r>
      <w:r w:rsidRPr="001242A6">
        <w:rPr>
          <w:sz w:val="22"/>
          <w:szCs w:val="20"/>
        </w:rPr>
        <w:t xml:space="preserve"> </w:t>
      </w:r>
      <w:r w:rsidR="00DD029A" w:rsidRPr="00DD029A">
        <w:rPr>
          <w:position w:val="-14"/>
          <w:sz w:val="22"/>
          <w:szCs w:val="20"/>
        </w:rPr>
        <w:pict>
          <v:shape id="_x0000_i4909" type="#_x0000_t75" style="width:75pt;height:21pt">
            <v:imagedata r:id="rId3571" o:title=""/>
          </v:shape>
        </w:pict>
      </w:r>
      <w:r w:rsidRPr="001242A6">
        <w:rPr>
          <w:sz w:val="22"/>
          <w:szCs w:val="20"/>
        </w:rPr>
        <w:t xml:space="preserve"> </w:t>
      </w:r>
      <w:r w:rsidRPr="001242A6">
        <w:rPr>
          <w:sz w:val="22"/>
          <w:szCs w:val="20"/>
          <w:lang w:val="en-US"/>
        </w:rPr>
        <w:t>is used</w:t>
      </w:r>
      <w:r w:rsidRPr="001242A6">
        <w:rPr>
          <w:sz w:val="22"/>
          <w:szCs w:val="20"/>
        </w:rPr>
        <w:t xml:space="preserve">. </w:t>
      </w:r>
      <w:r w:rsidRPr="001242A6">
        <w:rPr>
          <w:sz w:val="22"/>
          <w:szCs w:val="20"/>
          <w:lang w:val="en-US"/>
        </w:rPr>
        <w:t>Obviously</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logarithm</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geometric</w:t>
      </w:r>
      <w:r w:rsidRPr="001242A6">
        <w:rPr>
          <w:sz w:val="22"/>
          <w:szCs w:val="20"/>
        </w:rPr>
        <w:t xml:space="preserve"> </w:t>
      </w:r>
      <w:r w:rsidRPr="001242A6">
        <w:rPr>
          <w:sz w:val="22"/>
          <w:szCs w:val="20"/>
          <w:lang w:val="en-US"/>
        </w:rPr>
        <w:t>average</w:t>
      </w:r>
      <w:r w:rsidRPr="001242A6">
        <w:rPr>
          <w:sz w:val="22"/>
          <w:szCs w:val="20"/>
        </w:rPr>
        <w:t xml:space="preserve"> </w:t>
      </w:r>
      <w:r w:rsidRPr="001242A6">
        <w:rPr>
          <w:sz w:val="22"/>
          <w:szCs w:val="20"/>
          <w:lang w:val="en-US"/>
        </w:rPr>
        <w:t>equals</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arithmetic</w:t>
      </w:r>
      <w:r w:rsidRPr="001242A6">
        <w:rPr>
          <w:sz w:val="22"/>
          <w:szCs w:val="20"/>
        </w:rPr>
        <w:t xml:space="preserve"> </w:t>
      </w:r>
      <w:r w:rsidRPr="001242A6">
        <w:rPr>
          <w:sz w:val="22"/>
          <w:szCs w:val="20"/>
          <w:lang w:val="en-US"/>
        </w:rPr>
        <w:t>average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logarithms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values</w:t>
      </w:r>
      <w:r w:rsidRPr="001242A6">
        <w:rPr>
          <w:sz w:val="22"/>
          <w:szCs w:val="20"/>
        </w:rPr>
        <w:t xml:space="preserve"> </w:t>
      </w:r>
      <w:r w:rsidR="00DD029A" w:rsidRPr="00DD029A">
        <w:rPr>
          <w:position w:val="-12"/>
          <w:sz w:val="22"/>
          <w:szCs w:val="20"/>
        </w:rPr>
        <w:pict>
          <v:shape id="_x0000_i4910" type="#_x0000_t75" style="width:20.25pt;height:18pt">
            <v:imagedata r:id="rId3572" o:title=""/>
          </v:shape>
        </w:pict>
      </w:r>
      <w:r w:rsidRPr="001242A6">
        <w:rPr>
          <w:sz w:val="22"/>
          <w:szCs w:val="20"/>
        </w:rPr>
        <w:t xml:space="preserve">, </w:t>
      </w:r>
      <w:r w:rsidR="00DD029A" w:rsidRPr="00DD029A">
        <w:rPr>
          <w:position w:val="-12"/>
          <w:sz w:val="22"/>
          <w:szCs w:val="20"/>
        </w:rPr>
        <w:pict>
          <v:shape id="_x0000_i4911" type="#_x0000_t75" style="width:21pt;height:18pt">
            <v:imagedata r:id="rId3569" o:title=""/>
          </v:shape>
        </w:pict>
      </w:r>
      <w:r w:rsidRPr="001242A6">
        <w:rPr>
          <w:sz w:val="22"/>
          <w:szCs w:val="20"/>
        </w:rPr>
        <w:t xml:space="preserve">, ... , </w:t>
      </w:r>
      <w:r w:rsidR="00DD029A" w:rsidRPr="00DD029A">
        <w:rPr>
          <w:position w:val="-12"/>
          <w:sz w:val="22"/>
          <w:szCs w:val="20"/>
        </w:rPr>
        <w:pict>
          <v:shape id="_x0000_i4912" type="#_x0000_t75" style="width:21.75pt;height:18pt">
            <v:imagedata r:id="rId3573" o:title=""/>
          </v:shape>
        </w:pict>
      </w:r>
      <w:r w:rsidRPr="001242A6">
        <w:rPr>
          <w:sz w:val="22"/>
          <w:szCs w:val="20"/>
        </w:rPr>
        <w:t>:</w:t>
      </w:r>
    </w:p>
    <w:p w:rsidR="001242A6" w:rsidRPr="001242A6" w:rsidRDefault="00DD029A" w:rsidP="001242A6">
      <w:pPr>
        <w:jc w:val="center"/>
        <w:rPr>
          <w:sz w:val="22"/>
          <w:szCs w:val="20"/>
          <w:lang w:val="en-US"/>
        </w:rPr>
      </w:pPr>
      <w:r w:rsidRPr="00DD029A">
        <w:rPr>
          <w:position w:val="-28"/>
          <w:sz w:val="22"/>
          <w:szCs w:val="20"/>
        </w:rPr>
        <w:pict>
          <v:shape id="_x0000_i4913" type="#_x0000_t75" style="width:186.75pt;height:33.75pt">
            <v:imagedata r:id="rId3574" o:title=""/>
          </v:shape>
        </w:pict>
      </w:r>
      <w:r w:rsidR="001242A6" w:rsidRPr="001242A6">
        <w:rPr>
          <w:sz w:val="22"/>
          <w:szCs w:val="20"/>
        </w:rPr>
        <w:t>.</w:t>
      </w:r>
    </w:p>
    <w:p w:rsidR="001242A6" w:rsidRPr="001242A6" w:rsidRDefault="001242A6" w:rsidP="001242A6">
      <w:pPr>
        <w:ind w:firstLine="340"/>
        <w:jc w:val="both"/>
        <w:rPr>
          <w:sz w:val="22"/>
          <w:szCs w:val="20"/>
          <w:lang w:val="en-GB"/>
        </w:rPr>
      </w:pP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concrete</w:t>
      </w:r>
      <w:r w:rsidRPr="001242A6">
        <w:rPr>
          <w:sz w:val="22"/>
          <w:szCs w:val="20"/>
        </w:rPr>
        <w:t xml:space="preserve"> </w:t>
      </w:r>
      <w:r w:rsidRPr="001242A6">
        <w:rPr>
          <w:sz w:val="22"/>
          <w:szCs w:val="20"/>
          <w:lang w:val="en-US"/>
        </w:rPr>
        <w:t>situations</w:t>
      </w:r>
      <w:r w:rsidRPr="001242A6">
        <w:rPr>
          <w:sz w:val="22"/>
          <w:szCs w:val="20"/>
        </w:rPr>
        <w:t xml:space="preserve"> </w:t>
      </w:r>
      <w:r w:rsidRPr="001242A6">
        <w:rPr>
          <w:sz w:val="22"/>
          <w:szCs w:val="20"/>
          <w:lang w:val="en-US"/>
        </w:rPr>
        <w:t>some</w:t>
      </w:r>
      <w:r w:rsidRPr="001242A6">
        <w:rPr>
          <w:sz w:val="22"/>
          <w:szCs w:val="20"/>
        </w:rPr>
        <w:t xml:space="preserve"> </w:t>
      </w:r>
      <w:r w:rsidRPr="001242A6">
        <w:rPr>
          <w:sz w:val="22"/>
          <w:szCs w:val="20"/>
          <w:lang w:val="en-US"/>
        </w:rPr>
        <w:t>other</w:t>
      </w:r>
      <w:r w:rsidRPr="001242A6">
        <w:rPr>
          <w:sz w:val="22"/>
          <w:szCs w:val="20"/>
        </w:rPr>
        <w:t xml:space="preserve"> </w:t>
      </w:r>
      <w:r w:rsidRPr="001242A6">
        <w:rPr>
          <w:sz w:val="22"/>
          <w:szCs w:val="20"/>
          <w:lang w:val="en-US"/>
        </w:rPr>
        <w:t>characteristics of the sample</w:t>
      </w:r>
      <w:r w:rsidR="00DD029A" w:rsidRPr="00DD029A">
        <w:rPr>
          <w:position w:val="-12"/>
          <w:sz w:val="22"/>
          <w:szCs w:val="20"/>
        </w:rPr>
        <w:pict>
          <v:shape id="_x0000_i4914" type="#_x0000_t75" style="width:20.25pt;height:18pt">
            <v:imagedata r:id="rId3568" o:title=""/>
          </v:shape>
        </w:pict>
      </w:r>
      <w:r w:rsidRPr="001242A6">
        <w:rPr>
          <w:sz w:val="22"/>
          <w:szCs w:val="20"/>
        </w:rPr>
        <w:t xml:space="preserve">, </w:t>
      </w:r>
      <w:r w:rsidR="00DD029A" w:rsidRPr="00DD029A">
        <w:rPr>
          <w:position w:val="-12"/>
          <w:sz w:val="22"/>
          <w:szCs w:val="20"/>
        </w:rPr>
        <w:pict>
          <v:shape id="_x0000_i4915" type="#_x0000_t75" style="width:21pt;height:18pt">
            <v:imagedata r:id="rId3569" o:title=""/>
          </v:shape>
        </w:pict>
      </w:r>
      <w:r w:rsidRPr="001242A6">
        <w:rPr>
          <w:sz w:val="22"/>
          <w:szCs w:val="20"/>
        </w:rPr>
        <w:t xml:space="preserve">, ... , </w:t>
      </w:r>
      <w:r w:rsidR="00DD029A" w:rsidRPr="00DD029A">
        <w:rPr>
          <w:position w:val="-12"/>
          <w:sz w:val="22"/>
          <w:szCs w:val="20"/>
        </w:rPr>
        <w:pict>
          <v:shape id="_x0000_i4916" type="#_x0000_t75" style="width:21.75pt;height:18pt">
            <v:imagedata r:id="rId3570" o:title=""/>
          </v:shape>
        </w:pict>
      </w:r>
      <w:r w:rsidRPr="001242A6">
        <w:rPr>
          <w:sz w:val="22"/>
          <w:szCs w:val="20"/>
          <w:lang w:val="en-US"/>
        </w:rPr>
        <w:t xml:space="preserve"> could be required.</w:t>
      </w:r>
    </w:p>
    <w:p w:rsidR="001242A6" w:rsidRPr="001242A6" w:rsidRDefault="001242A6" w:rsidP="001242A6">
      <w:pPr>
        <w:ind w:firstLine="340"/>
        <w:jc w:val="both"/>
        <w:rPr>
          <w:sz w:val="22"/>
          <w:szCs w:val="20"/>
          <w:lang w:val="en-GB"/>
        </w:rPr>
      </w:pPr>
    </w:p>
    <w:p w:rsidR="001242A6" w:rsidRPr="001242A6" w:rsidRDefault="001242A6" w:rsidP="001242A6">
      <w:pPr>
        <w:spacing w:after="60" w:line="216" w:lineRule="auto"/>
        <w:jc w:val="center"/>
        <w:rPr>
          <w:b/>
          <w:bCs/>
          <w:sz w:val="20"/>
          <w:szCs w:val="20"/>
          <w:lang w:val="en-US"/>
        </w:rPr>
      </w:pPr>
      <w:r w:rsidRPr="001242A6">
        <w:rPr>
          <w:b/>
          <w:bCs/>
          <w:sz w:val="20"/>
          <w:szCs w:val="20"/>
          <w:lang w:val="en-US"/>
        </w:rPr>
        <w:t xml:space="preserve">Questions for self-checking </w:t>
      </w:r>
    </w:p>
    <w:p w:rsidR="001242A6" w:rsidRPr="001242A6" w:rsidRDefault="001242A6" w:rsidP="00C5416F">
      <w:pPr>
        <w:numPr>
          <w:ilvl w:val="0"/>
          <w:numId w:val="78"/>
        </w:numPr>
        <w:jc w:val="both"/>
        <w:rPr>
          <w:sz w:val="20"/>
          <w:szCs w:val="20"/>
          <w:lang w:val="en-US"/>
        </w:rPr>
      </w:pPr>
      <w:r w:rsidRPr="001242A6">
        <w:rPr>
          <w:sz w:val="20"/>
          <w:szCs w:val="20"/>
          <w:lang w:val="en-US"/>
        </w:rPr>
        <w:t>What is called statistical sample</w:t>
      </w:r>
      <w:r w:rsidRPr="001242A6">
        <w:rPr>
          <w:sz w:val="20"/>
          <w:szCs w:val="20"/>
        </w:rPr>
        <w:t>?</w:t>
      </w:r>
    </w:p>
    <w:p w:rsidR="001242A6" w:rsidRPr="001242A6" w:rsidRDefault="001242A6" w:rsidP="00C5416F">
      <w:pPr>
        <w:numPr>
          <w:ilvl w:val="0"/>
          <w:numId w:val="78"/>
        </w:numPr>
        <w:jc w:val="both"/>
        <w:rPr>
          <w:sz w:val="20"/>
          <w:szCs w:val="20"/>
          <w:lang w:val="en-US"/>
        </w:rPr>
      </w:pPr>
      <w:r w:rsidRPr="001242A6">
        <w:rPr>
          <w:sz w:val="20"/>
          <w:szCs w:val="20"/>
          <w:lang w:val="en-US"/>
        </w:rPr>
        <w:t>What is called variants</w:t>
      </w:r>
      <w:r w:rsidRPr="001242A6">
        <w:rPr>
          <w:sz w:val="20"/>
          <w:szCs w:val="20"/>
        </w:rPr>
        <w:t>?</w:t>
      </w:r>
    </w:p>
    <w:p w:rsidR="001242A6" w:rsidRPr="001242A6" w:rsidRDefault="001242A6" w:rsidP="00C5416F">
      <w:pPr>
        <w:numPr>
          <w:ilvl w:val="0"/>
          <w:numId w:val="78"/>
        </w:numPr>
        <w:jc w:val="both"/>
        <w:rPr>
          <w:sz w:val="20"/>
          <w:szCs w:val="20"/>
          <w:lang w:val="en-US"/>
        </w:rPr>
      </w:pPr>
      <w:r w:rsidRPr="001242A6">
        <w:rPr>
          <w:sz w:val="20"/>
          <w:szCs w:val="20"/>
          <w:lang w:val="en-US"/>
        </w:rPr>
        <w:t>What is called frequency of appearance of the value</w:t>
      </w:r>
      <w:r w:rsidRPr="001242A6">
        <w:rPr>
          <w:sz w:val="20"/>
          <w:szCs w:val="20"/>
        </w:rPr>
        <w:t xml:space="preserve"> </w:t>
      </w:r>
      <w:r w:rsidR="00DD029A" w:rsidRPr="00DD029A">
        <w:rPr>
          <w:position w:val="-10"/>
          <w:sz w:val="20"/>
          <w:szCs w:val="20"/>
        </w:rPr>
        <w:pict>
          <v:shape id="_x0000_i4917" type="#_x0000_t75" style="width:11.25pt;height:15pt">
            <v:imagedata r:id="rId3575" o:title=""/>
          </v:shape>
        </w:pict>
      </w:r>
      <w:r w:rsidRPr="001242A6">
        <w:rPr>
          <w:sz w:val="20"/>
          <w:szCs w:val="20"/>
        </w:rPr>
        <w:t xml:space="preserve"> </w:t>
      </w:r>
      <w:r w:rsidRPr="001242A6">
        <w:rPr>
          <w:sz w:val="20"/>
          <w:szCs w:val="20"/>
          <w:lang w:val="en-US"/>
        </w:rPr>
        <w:t>in the sample</w:t>
      </w:r>
      <w:r w:rsidRPr="001242A6">
        <w:rPr>
          <w:sz w:val="20"/>
          <w:szCs w:val="20"/>
        </w:rPr>
        <w:t xml:space="preserve"> </w:t>
      </w:r>
      <w:r w:rsidR="00DD029A" w:rsidRPr="00DD029A">
        <w:rPr>
          <w:position w:val="-12"/>
          <w:sz w:val="20"/>
          <w:szCs w:val="20"/>
        </w:rPr>
        <w:pict>
          <v:shape id="_x0000_i4918" type="#_x0000_t75" style="width:20.25pt;height:17.25pt">
            <v:imagedata r:id="rId3576" o:title=""/>
          </v:shape>
        </w:pict>
      </w:r>
      <w:r w:rsidRPr="001242A6">
        <w:rPr>
          <w:sz w:val="20"/>
          <w:szCs w:val="20"/>
        </w:rPr>
        <w:t>, </w:t>
      </w:r>
      <w:r w:rsidR="00DD029A" w:rsidRPr="00DD029A">
        <w:rPr>
          <w:position w:val="-12"/>
          <w:sz w:val="20"/>
          <w:szCs w:val="20"/>
        </w:rPr>
        <w:pict>
          <v:shape id="_x0000_i4919" type="#_x0000_t75" style="width:20.25pt;height:17.25pt">
            <v:imagedata r:id="rId3577" o:title=""/>
          </v:shape>
        </w:pict>
      </w:r>
      <w:r w:rsidRPr="001242A6">
        <w:rPr>
          <w:sz w:val="20"/>
          <w:szCs w:val="20"/>
        </w:rPr>
        <w:t>, … , </w:t>
      </w:r>
      <w:r w:rsidR="00DD029A" w:rsidRPr="00DD029A">
        <w:rPr>
          <w:position w:val="-12"/>
          <w:sz w:val="20"/>
          <w:szCs w:val="20"/>
        </w:rPr>
        <w:pict>
          <v:shape id="_x0000_i4920" type="#_x0000_t75" style="width:22.5pt;height:17.25pt">
            <v:imagedata r:id="rId3578" o:title=""/>
          </v:shape>
        </w:pict>
      </w:r>
      <w:r w:rsidRPr="001242A6">
        <w:rPr>
          <w:sz w:val="20"/>
          <w:szCs w:val="20"/>
        </w:rPr>
        <w:t>?</w:t>
      </w:r>
    </w:p>
    <w:p w:rsidR="001242A6" w:rsidRPr="001242A6" w:rsidRDefault="001242A6" w:rsidP="00C5416F">
      <w:pPr>
        <w:numPr>
          <w:ilvl w:val="0"/>
          <w:numId w:val="78"/>
        </w:numPr>
        <w:jc w:val="both"/>
        <w:rPr>
          <w:sz w:val="20"/>
          <w:szCs w:val="20"/>
          <w:lang w:val="en-US"/>
        </w:rPr>
      </w:pPr>
      <w:r w:rsidRPr="001242A6">
        <w:rPr>
          <w:sz w:val="20"/>
          <w:szCs w:val="20"/>
          <w:lang w:val="en-US"/>
        </w:rPr>
        <w:t>What</w:t>
      </w:r>
      <w:r w:rsidRPr="001242A6">
        <w:rPr>
          <w:sz w:val="20"/>
          <w:szCs w:val="20"/>
        </w:rPr>
        <w:t xml:space="preserve"> </w:t>
      </w:r>
      <w:r w:rsidRPr="001242A6">
        <w:rPr>
          <w:sz w:val="20"/>
          <w:szCs w:val="20"/>
          <w:lang w:val="en-US"/>
        </w:rPr>
        <w:t>is</w:t>
      </w:r>
      <w:r w:rsidRPr="001242A6">
        <w:rPr>
          <w:sz w:val="20"/>
          <w:szCs w:val="20"/>
        </w:rPr>
        <w:t xml:space="preserve"> </w:t>
      </w:r>
      <w:r w:rsidRPr="001242A6">
        <w:rPr>
          <w:sz w:val="20"/>
          <w:szCs w:val="20"/>
          <w:lang w:val="en-US"/>
        </w:rPr>
        <w:t>called</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probability</w:t>
      </w:r>
      <w:r w:rsidRPr="001242A6">
        <w:rPr>
          <w:sz w:val="20"/>
          <w:szCs w:val="20"/>
        </w:rPr>
        <w:t xml:space="preserve"> (</w:t>
      </w:r>
      <w:r w:rsidRPr="001242A6">
        <w:rPr>
          <w:sz w:val="20"/>
          <w:szCs w:val="20"/>
          <w:lang w:val="en-US"/>
        </w:rPr>
        <w:t>relative frequency</w:t>
      </w:r>
      <w:r w:rsidRPr="001242A6">
        <w:rPr>
          <w:sz w:val="20"/>
          <w:szCs w:val="20"/>
        </w:rPr>
        <w:t xml:space="preserve">) </w:t>
      </w:r>
      <w:r w:rsidRPr="001242A6">
        <w:rPr>
          <w:sz w:val="20"/>
          <w:szCs w:val="20"/>
          <w:lang w:val="en-US"/>
        </w:rPr>
        <w:t>of appearance of the value</w:t>
      </w:r>
      <w:r w:rsidRPr="001242A6">
        <w:rPr>
          <w:sz w:val="20"/>
          <w:szCs w:val="20"/>
        </w:rPr>
        <w:t xml:space="preserve"> </w:t>
      </w:r>
      <w:r w:rsidR="00DD029A" w:rsidRPr="00DD029A">
        <w:rPr>
          <w:position w:val="-10"/>
          <w:sz w:val="20"/>
          <w:szCs w:val="20"/>
        </w:rPr>
        <w:pict>
          <v:shape id="_x0000_i4921" type="#_x0000_t75" style="width:11.25pt;height:15pt">
            <v:imagedata r:id="rId3575" o:title=""/>
          </v:shape>
        </w:pict>
      </w:r>
      <w:r w:rsidRPr="001242A6">
        <w:rPr>
          <w:sz w:val="20"/>
          <w:szCs w:val="20"/>
        </w:rPr>
        <w:t xml:space="preserve"> </w:t>
      </w:r>
      <w:r w:rsidRPr="001242A6">
        <w:rPr>
          <w:sz w:val="20"/>
          <w:szCs w:val="20"/>
          <w:lang w:val="en-US"/>
        </w:rPr>
        <w:t>in the sample</w:t>
      </w:r>
      <w:r w:rsidRPr="001242A6">
        <w:rPr>
          <w:sz w:val="20"/>
          <w:szCs w:val="20"/>
        </w:rPr>
        <w:t xml:space="preserve"> </w:t>
      </w:r>
      <w:r w:rsidR="00DD029A" w:rsidRPr="00DD029A">
        <w:rPr>
          <w:position w:val="-12"/>
          <w:sz w:val="20"/>
          <w:szCs w:val="20"/>
        </w:rPr>
        <w:pict>
          <v:shape id="_x0000_i4922" type="#_x0000_t75" style="width:20.25pt;height:17.25pt">
            <v:imagedata r:id="rId3576" o:title=""/>
          </v:shape>
        </w:pict>
      </w:r>
      <w:r w:rsidRPr="001242A6">
        <w:rPr>
          <w:sz w:val="20"/>
          <w:szCs w:val="20"/>
        </w:rPr>
        <w:t>, </w:t>
      </w:r>
      <w:r w:rsidR="00DD029A" w:rsidRPr="00DD029A">
        <w:rPr>
          <w:position w:val="-12"/>
          <w:sz w:val="20"/>
          <w:szCs w:val="20"/>
        </w:rPr>
        <w:pict>
          <v:shape id="_x0000_i4923" type="#_x0000_t75" style="width:20.25pt;height:17.25pt">
            <v:imagedata r:id="rId3579" o:title=""/>
          </v:shape>
        </w:pict>
      </w:r>
      <w:r w:rsidRPr="001242A6">
        <w:rPr>
          <w:sz w:val="20"/>
          <w:szCs w:val="20"/>
        </w:rPr>
        <w:t>, … , </w:t>
      </w:r>
      <w:r w:rsidR="00DD029A" w:rsidRPr="00DD029A">
        <w:rPr>
          <w:position w:val="-12"/>
          <w:sz w:val="20"/>
          <w:szCs w:val="20"/>
        </w:rPr>
        <w:pict>
          <v:shape id="_x0000_i4924" type="#_x0000_t75" style="width:22.5pt;height:17.25pt">
            <v:imagedata r:id="rId3580" o:title=""/>
          </v:shape>
        </w:pict>
      </w:r>
      <w:r w:rsidRPr="001242A6">
        <w:rPr>
          <w:sz w:val="20"/>
          <w:szCs w:val="20"/>
        </w:rPr>
        <w:t>?</w:t>
      </w:r>
    </w:p>
    <w:p w:rsidR="001242A6" w:rsidRPr="001242A6" w:rsidRDefault="001242A6" w:rsidP="00C5416F">
      <w:pPr>
        <w:numPr>
          <w:ilvl w:val="0"/>
          <w:numId w:val="78"/>
        </w:numPr>
        <w:jc w:val="both"/>
        <w:rPr>
          <w:sz w:val="20"/>
          <w:szCs w:val="20"/>
          <w:lang w:val="en-US"/>
        </w:rPr>
      </w:pPr>
      <w:r w:rsidRPr="001242A6">
        <w:rPr>
          <w:sz w:val="20"/>
          <w:szCs w:val="20"/>
          <w:lang w:val="en-US"/>
        </w:rPr>
        <w:t>What</w:t>
      </w:r>
      <w:r w:rsidRPr="001242A6">
        <w:rPr>
          <w:sz w:val="20"/>
          <w:szCs w:val="20"/>
        </w:rPr>
        <w:t xml:space="preserve"> </w:t>
      </w:r>
      <w:r w:rsidRPr="001242A6">
        <w:rPr>
          <w:sz w:val="20"/>
          <w:szCs w:val="20"/>
          <w:lang w:val="en-US"/>
        </w:rPr>
        <w:t>characteristic</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value</w:t>
      </w:r>
      <w:r w:rsidRPr="001242A6">
        <w:rPr>
          <w:sz w:val="20"/>
          <w:szCs w:val="20"/>
        </w:rPr>
        <w:t xml:space="preserve"> </w:t>
      </w:r>
      <w:r w:rsidR="00DD029A" w:rsidRPr="00DD029A">
        <w:rPr>
          <w:position w:val="-10"/>
          <w:sz w:val="20"/>
          <w:szCs w:val="20"/>
        </w:rPr>
        <w:pict>
          <v:shape id="_x0000_i4925" type="#_x0000_t75" style="width:11.25pt;height:15pt">
            <v:imagedata r:id="rId3575" o:title=""/>
          </v:shape>
        </w:pict>
      </w:r>
      <w:r w:rsidRPr="001242A6">
        <w:rPr>
          <w:sz w:val="20"/>
          <w:szCs w:val="20"/>
        </w:rPr>
        <w:t xml:space="preserve"> </w:t>
      </w:r>
      <w:r w:rsidRPr="001242A6">
        <w:rPr>
          <w:sz w:val="20"/>
          <w:szCs w:val="20"/>
          <w:lang w:val="en-US"/>
        </w:rPr>
        <w:t>is more informative</w:t>
      </w:r>
      <w:r w:rsidRPr="001242A6">
        <w:rPr>
          <w:sz w:val="20"/>
          <w:szCs w:val="20"/>
        </w:rPr>
        <w:t xml:space="preserve"> – </w:t>
      </w:r>
      <w:r w:rsidRPr="001242A6">
        <w:rPr>
          <w:sz w:val="20"/>
          <w:szCs w:val="20"/>
          <w:lang w:val="en-US"/>
        </w:rPr>
        <w:t>the frequency</w:t>
      </w:r>
      <w:r w:rsidRPr="001242A6">
        <w:rPr>
          <w:sz w:val="20"/>
          <w:szCs w:val="20"/>
        </w:rPr>
        <w:t xml:space="preserve"> </w:t>
      </w:r>
      <w:r w:rsidR="00DD029A" w:rsidRPr="00DD029A">
        <w:rPr>
          <w:position w:val="-10"/>
          <w:sz w:val="20"/>
          <w:szCs w:val="20"/>
        </w:rPr>
        <w:pict>
          <v:shape id="_x0000_i4926" type="#_x0000_t75" style="width:14.25pt;height:15pt">
            <v:imagedata r:id="rId3581" o:title=""/>
          </v:shape>
        </w:pict>
      </w:r>
      <w:r w:rsidRPr="001242A6">
        <w:rPr>
          <w:sz w:val="20"/>
          <w:szCs w:val="20"/>
        </w:rPr>
        <w:t xml:space="preserve"> </w:t>
      </w:r>
      <w:r w:rsidRPr="001242A6">
        <w:rPr>
          <w:sz w:val="20"/>
          <w:szCs w:val="20"/>
          <w:lang w:val="en-US"/>
        </w:rPr>
        <w:t>or</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probability</w:t>
      </w:r>
      <w:r w:rsidRPr="001242A6">
        <w:rPr>
          <w:sz w:val="20"/>
          <w:szCs w:val="20"/>
        </w:rPr>
        <w:t xml:space="preserve"> (</w:t>
      </w:r>
      <w:r w:rsidRPr="001242A6">
        <w:rPr>
          <w:sz w:val="20"/>
          <w:szCs w:val="20"/>
          <w:lang w:val="en-US"/>
        </w:rPr>
        <w:t>relative frequency</w:t>
      </w:r>
      <w:r w:rsidRPr="001242A6">
        <w:rPr>
          <w:sz w:val="20"/>
          <w:szCs w:val="20"/>
        </w:rPr>
        <w:t xml:space="preserve">) </w:t>
      </w:r>
      <w:r w:rsidR="00DD029A" w:rsidRPr="00DD029A">
        <w:rPr>
          <w:position w:val="-22"/>
          <w:sz w:val="20"/>
          <w:szCs w:val="20"/>
        </w:rPr>
        <w:pict>
          <v:shape id="_x0000_i4927" type="#_x0000_t75" style="width:17.25pt;height:27.75pt" fillcolor="window">
            <v:imagedata r:id="rId3582" o:title=""/>
          </v:shape>
        </w:pict>
      </w:r>
      <w:r w:rsidRPr="001242A6">
        <w:rPr>
          <w:sz w:val="20"/>
          <w:szCs w:val="20"/>
        </w:rPr>
        <w:t>?</w:t>
      </w:r>
    </w:p>
    <w:p w:rsidR="001242A6" w:rsidRPr="001242A6" w:rsidRDefault="001242A6" w:rsidP="00C5416F">
      <w:pPr>
        <w:numPr>
          <w:ilvl w:val="0"/>
          <w:numId w:val="78"/>
        </w:numPr>
        <w:jc w:val="both"/>
        <w:rPr>
          <w:sz w:val="20"/>
          <w:szCs w:val="20"/>
          <w:lang w:val="en-US"/>
        </w:rPr>
      </w:pPr>
      <w:r w:rsidRPr="001242A6">
        <w:rPr>
          <w:sz w:val="20"/>
          <w:szCs w:val="20"/>
          <w:lang w:val="en-US"/>
        </w:rPr>
        <w:t>What</w:t>
      </w:r>
      <w:r w:rsidRPr="001242A6">
        <w:rPr>
          <w:sz w:val="20"/>
          <w:szCs w:val="20"/>
        </w:rPr>
        <w:t xml:space="preserve"> </w:t>
      </w:r>
      <w:r w:rsidRPr="001242A6">
        <w:rPr>
          <w:sz w:val="20"/>
          <w:szCs w:val="20"/>
          <w:lang w:val="en-US"/>
        </w:rPr>
        <w:t>is</w:t>
      </w:r>
      <w:r w:rsidRPr="001242A6">
        <w:rPr>
          <w:sz w:val="20"/>
          <w:szCs w:val="20"/>
        </w:rPr>
        <w:t xml:space="preserve"> </w:t>
      </w:r>
      <w:r w:rsidRPr="001242A6">
        <w:rPr>
          <w:sz w:val="20"/>
          <w:szCs w:val="20"/>
          <w:lang w:val="en-US"/>
        </w:rPr>
        <w:t>called</w:t>
      </w:r>
      <w:r w:rsidRPr="001242A6">
        <w:rPr>
          <w:sz w:val="20"/>
          <w:szCs w:val="20"/>
        </w:rPr>
        <w:t xml:space="preserve"> </w:t>
      </w:r>
      <w:r w:rsidRPr="001242A6">
        <w:rPr>
          <w:sz w:val="20"/>
          <w:szCs w:val="20"/>
          <w:lang w:val="en-US"/>
        </w:rPr>
        <w:t>series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on-points</w:t>
      </w:r>
      <w:r w:rsidRPr="001242A6">
        <w:rPr>
          <w:sz w:val="20"/>
          <w:szCs w:val="20"/>
        </w:rPr>
        <w:t xml:space="preserve"> </w:t>
      </w:r>
      <w:r w:rsidRPr="001242A6">
        <w:rPr>
          <w:sz w:val="20"/>
          <w:szCs w:val="20"/>
          <w:lang w:val="en-US"/>
        </w:rPr>
        <w:t>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 xml:space="preserve">) </w:t>
      </w:r>
      <w:r w:rsidRPr="001242A6">
        <w:rPr>
          <w:sz w:val="20"/>
          <w:szCs w:val="20"/>
          <w:lang w:val="en-US"/>
        </w:rPr>
        <w:t>on finite set of values of the observed discrete magnitude</w:t>
      </w:r>
      <w:r w:rsidRPr="001242A6">
        <w:rPr>
          <w:sz w:val="20"/>
          <w:szCs w:val="20"/>
        </w:rPr>
        <w:t>?</w:t>
      </w:r>
    </w:p>
    <w:p w:rsidR="001242A6" w:rsidRPr="001242A6" w:rsidRDefault="001242A6" w:rsidP="00C5416F">
      <w:pPr>
        <w:numPr>
          <w:ilvl w:val="0"/>
          <w:numId w:val="78"/>
        </w:numPr>
        <w:jc w:val="both"/>
        <w:rPr>
          <w:sz w:val="20"/>
          <w:szCs w:val="20"/>
          <w:lang w:val="en-US"/>
        </w:rPr>
      </w:pPr>
      <w:r w:rsidRPr="001242A6">
        <w:rPr>
          <w:sz w:val="20"/>
          <w:szCs w:val="20"/>
          <w:lang w:val="en-US"/>
        </w:rPr>
        <w:t>What</w:t>
      </w:r>
      <w:r w:rsidRPr="001242A6">
        <w:rPr>
          <w:sz w:val="20"/>
          <w:szCs w:val="20"/>
        </w:rPr>
        <w:t xml:space="preserve"> </w:t>
      </w:r>
      <w:r w:rsidRPr="001242A6">
        <w:rPr>
          <w:sz w:val="20"/>
          <w:szCs w:val="20"/>
          <w:lang w:val="en-US"/>
        </w:rPr>
        <w:t>is</w:t>
      </w:r>
      <w:r w:rsidRPr="001242A6">
        <w:rPr>
          <w:sz w:val="20"/>
          <w:szCs w:val="20"/>
        </w:rPr>
        <w:t xml:space="preserve"> </w:t>
      </w:r>
      <w:r w:rsidRPr="001242A6">
        <w:rPr>
          <w:sz w:val="20"/>
          <w:szCs w:val="20"/>
          <w:lang w:val="en-US"/>
        </w:rPr>
        <w:t>called</w:t>
      </w:r>
      <w:r w:rsidRPr="001242A6">
        <w:rPr>
          <w:sz w:val="20"/>
          <w:szCs w:val="20"/>
        </w:rPr>
        <w:t xml:space="preserve"> </w:t>
      </w:r>
      <w:r w:rsidRPr="001242A6">
        <w:rPr>
          <w:sz w:val="20"/>
          <w:szCs w:val="20"/>
          <w:lang w:val="en-US"/>
        </w:rPr>
        <w:t>on-intervals 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appearance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values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observed</w:t>
      </w:r>
      <w:r w:rsidRPr="001242A6">
        <w:rPr>
          <w:sz w:val="20"/>
          <w:szCs w:val="20"/>
        </w:rPr>
        <w:t xml:space="preserve"> </w:t>
      </w:r>
      <w:r w:rsidRPr="001242A6">
        <w:rPr>
          <w:sz w:val="20"/>
          <w:szCs w:val="20"/>
          <w:lang w:val="en-US"/>
        </w:rPr>
        <w:t>continuous</w:t>
      </w:r>
      <w:r w:rsidRPr="001242A6">
        <w:rPr>
          <w:sz w:val="20"/>
          <w:szCs w:val="20"/>
        </w:rPr>
        <w:t xml:space="preserve"> </w:t>
      </w:r>
      <w:r w:rsidRPr="001242A6">
        <w:rPr>
          <w:sz w:val="20"/>
          <w:szCs w:val="20"/>
          <w:lang w:val="en-US"/>
        </w:rPr>
        <w:t>magnitude</w:t>
      </w:r>
      <w:r w:rsidRPr="001242A6">
        <w:rPr>
          <w:sz w:val="20"/>
          <w:szCs w:val="20"/>
        </w:rPr>
        <w:t>?</w:t>
      </w:r>
    </w:p>
    <w:p w:rsidR="001242A6" w:rsidRPr="001242A6" w:rsidRDefault="001242A6" w:rsidP="00C5416F">
      <w:pPr>
        <w:numPr>
          <w:ilvl w:val="0"/>
          <w:numId w:val="78"/>
        </w:numPr>
        <w:jc w:val="both"/>
        <w:rPr>
          <w:sz w:val="20"/>
          <w:szCs w:val="20"/>
          <w:lang w:val="en-US"/>
        </w:rPr>
      </w:pPr>
      <w:r w:rsidRPr="001242A6">
        <w:rPr>
          <w:sz w:val="20"/>
          <w:szCs w:val="20"/>
          <w:lang w:val="en-US"/>
        </w:rPr>
        <w:t>What</w:t>
      </w:r>
      <w:r w:rsidRPr="001242A6">
        <w:rPr>
          <w:sz w:val="20"/>
          <w:szCs w:val="20"/>
        </w:rPr>
        <w:t xml:space="preserve"> </w:t>
      </w:r>
      <w:r w:rsidRPr="001242A6">
        <w:rPr>
          <w:sz w:val="20"/>
          <w:szCs w:val="20"/>
          <w:lang w:val="en-US"/>
        </w:rPr>
        <w:t>is</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sum</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appearance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all</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observed</w:t>
      </w:r>
      <w:r w:rsidRPr="001242A6">
        <w:rPr>
          <w:sz w:val="20"/>
          <w:szCs w:val="20"/>
        </w:rPr>
        <w:t xml:space="preserve"> </w:t>
      </w:r>
      <w:r w:rsidRPr="001242A6">
        <w:rPr>
          <w:sz w:val="20"/>
          <w:szCs w:val="20"/>
          <w:lang w:val="en-US"/>
        </w:rPr>
        <w:t>values</w:t>
      </w:r>
      <w:r w:rsidRPr="001242A6">
        <w:rPr>
          <w:sz w:val="20"/>
          <w:szCs w:val="20"/>
        </w:rPr>
        <w:t>?</w:t>
      </w:r>
    </w:p>
    <w:p w:rsidR="001242A6" w:rsidRPr="001242A6" w:rsidRDefault="001242A6" w:rsidP="00C5416F">
      <w:pPr>
        <w:numPr>
          <w:ilvl w:val="0"/>
          <w:numId w:val="78"/>
        </w:numPr>
        <w:jc w:val="both"/>
        <w:rPr>
          <w:sz w:val="20"/>
          <w:szCs w:val="20"/>
          <w:lang w:val="en-US"/>
        </w:rPr>
      </w:pPr>
      <w:r w:rsidRPr="001242A6">
        <w:rPr>
          <w:sz w:val="20"/>
          <w:szCs w:val="20"/>
          <w:lang w:val="en-US"/>
        </w:rPr>
        <w:t>What</w:t>
      </w:r>
      <w:r w:rsidRPr="001242A6">
        <w:rPr>
          <w:sz w:val="20"/>
          <w:szCs w:val="20"/>
        </w:rPr>
        <w:t xml:space="preserve"> </w:t>
      </w:r>
      <w:r w:rsidRPr="001242A6">
        <w:rPr>
          <w:sz w:val="20"/>
          <w:szCs w:val="20"/>
          <w:lang w:val="en-US"/>
        </w:rPr>
        <w:t>is</w:t>
      </w:r>
      <w:r w:rsidRPr="001242A6">
        <w:rPr>
          <w:sz w:val="20"/>
          <w:szCs w:val="20"/>
        </w:rPr>
        <w:t xml:space="preserve"> </w:t>
      </w:r>
      <w:r w:rsidRPr="001242A6">
        <w:rPr>
          <w:sz w:val="20"/>
          <w:szCs w:val="20"/>
          <w:lang w:val="en-US"/>
        </w:rPr>
        <w:t>called</w:t>
      </w:r>
      <w:r w:rsidRPr="001242A6">
        <w:rPr>
          <w:sz w:val="20"/>
          <w:szCs w:val="20"/>
        </w:rPr>
        <w:t xml:space="preserve"> </w:t>
      </w:r>
      <w:r w:rsidRPr="001242A6">
        <w:rPr>
          <w:sz w:val="20"/>
          <w:szCs w:val="20"/>
          <w:lang w:val="en-US"/>
        </w:rPr>
        <w:t>polygon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polygon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w:t>
      </w:r>
    </w:p>
    <w:p w:rsidR="001242A6" w:rsidRPr="001242A6" w:rsidRDefault="001242A6" w:rsidP="00C5416F">
      <w:pPr>
        <w:numPr>
          <w:ilvl w:val="0"/>
          <w:numId w:val="78"/>
        </w:numPr>
        <w:jc w:val="both"/>
        <w:rPr>
          <w:sz w:val="20"/>
          <w:szCs w:val="20"/>
          <w:lang w:val="en-US"/>
        </w:rPr>
      </w:pPr>
      <w:r w:rsidRPr="001242A6">
        <w:rPr>
          <w:sz w:val="20"/>
          <w:szCs w:val="20"/>
          <w:lang w:val="en-US"/>
        </w:rPr>
        <w:t>What</w:t>
      </w:r>
      <w:r w:rsidRPr="001242A6">
        <w:rPr>
          <w:sz w:val="20"/>
          <w:szCs w:val="20"/>
        </w:rPr>
        <w:t xml:space="preserve"> </w:t>
      </w:r>
      <w:r w:rsidRPr="001242A6">
        <w:rPr>
          <w:sz w:val="20"/>
          <w:szCs w:val="20"/>
          <w:lang w:val="en-US"/>
        </w:rPr>
        <w:t>is</w:t>
      </w:r>
      <w:r w:rsidRPr="001242A6">
        <w:rPr>
          <w:sz w:val="20"/>
          <w:szCs w:val="20"/>
        </w:rPr>
        <w:t xml:space="preserve"> </w:t>
      </w:r>
      <w:r w:rsidRPr="001242A6">
        <w:rPr>
          <w:sz w:val="20"/>
          <w:szCs w:val="20"/>
          <w:lang w:val="en-US"/>
        </w:rPr>
        <w:t>called</w:t>
      </w:r>
      <w:r w:rsidRPr="001242A6">
        <w:rPr>
          <w:sz w:val="20"/>
          <w:szCs w:val="20"/>
        </w:rPr>
        <w:t xml:space="preserve"> </w:t>
      </w:r>
      <w:r w:rsidRPr="001242A6">
        <w:rPr>
          <w:sz w:val="20"/>
          <w:szCs w:val="20"/>
          <w:lang w:val="en-US"/>
        </w:rPr>
        <w:t>histogram</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on-intervals 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falling</w:t>
      </w:r>
      <w:r w:rsidRPr="001242A6">
        <w:rPr>
          <w:sz w:val="20"/>
          <w:szCs w:val="20"/>
        </w:rPr>
        <w:t xml:space="preserve"> </w:t>
      </w:r>
      <w:r w:rsidRPr="001242A6">
        <w:rPr>
          <w:sz w:val="20"/>
          <w:szCs w:val="20"/>
          <w:lang w:val="en-US"/>
        </w:rPr>
        <w:t>into</w:t>
      </w:r>
      <w:r w:rsidRPr="001242A6">
        <w:rPr>
          <w:sz w:val="20"/>
          <w:szCs w:val="20"/>
        </w:rPr>
        <w:t xml:space="preserve"> </w:t>
      </w:r>
      <w:r w:rsidRPr="001242A6">
        <w:rPr>
          <w:sz w:val="20"/>
          <w:szCs w:val="20"/>
          <w:lang w:val="en-US"/>
        </w:rPr>
        <w:t>defined</w:t>
      </w:r>
      <w:r w:rsidRPr="001242A6">
        <w:rPr>
          <w:sz w:val="20"/>
          <w:szCs w:val="20"/>
        </w:rPr>
        <w:t xml:space="preserve"> </w:t>
      </w:r>
      <w:r w:rsidRPr="001242A6">
        <w:rPr>
          <w:sz w:val="20"/>
          <w:szCs w:val="20"/>
          <w:lang w:val="en-US"/>
        </w:rPr>
        <w:t>intervals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values of investigated magnitude</w:t>
      </w:r>
      <w:r w:rsidRPr="001242A6">
        <w:rPr>
          <w:sz w:val="20"/>
          <w:szCs w:val="20"/>
        </w:rPr>
        <w:t>?</w:t>
      </w:r>
    </w:p>
    <w:p w:rsidR="001242A6" w:rsidRPr="001242A6" w:rsidRDefault="001242A6" w:rsidP="00C5416F">
      <w:pPr>
        <w:numPr>
          <w:ilvl w:val="0"/>
          <w:numId w:val="78"/>
        </w:numPr>
        <w:jc w:val="both"/>
        <w:rPr>
          <w:sz w:val="20"/>
          <w:szCs w:val="20"/>
          <w:lang w:val="en-US"/>
        </w:rPr>
      </w:pPr>
      <w:r w:rsidRPr="001242A6">
        <w:rPr>
          <w:sz w:val="20"/>
          <w:szCs w:val="20"/>
          <w:lang w:val="en-US"/>
        </w:rPr>
        <w:t>What is the area under the histogram (over the axis</w:t>
      </w:r>
      <w:r w:rsidRPr="001242A6">
        <w:rPr>
          <w:sz w:val="20"/>
          <w:szCs w:val="20"/>
        </w:rPr>
        <w:t xml:space="preserve"> </w:t>
      </w:r>
      <w:r w:rsidR="00DD029A" w:rsidRPr="00DD029A">
        <w:rPr>
          <w:position w:val="-6"/>
          <w:sz w:val="28"/>
          <w:szCs w:val="28"/>
        </w:rPr>
        <w:pict>
          <v:shape id="_x0000_i4928" type="#_x0000_t75" style="width:15pt;height:12pt">
            <v:imagedata r:id="rId3583" o:title=""/>
          </v:shape>
        </w:pict>
      </w:r>
      <w:r w:rsidRPr="001242A6">
        <w:rPr>
          <w:sz w:val="20"/>
          <w:szCs w:val="20"/>
        </w:rPr>
        <w:t>)?</w:t>
      </w:r>
    </w:p>
    <w:p w:rsidR="001242A6" w:rsidRPr="001242A6" w:rsidRDefault="001242A6" w:rsidP="00C5416F">
      <w:pPr>
        <w:numPr>
          <w:ilvl w:val="0"/>
          <w:numId w:val="78"/>
        </w:numPr>
        <w:jc w:val="both"/>
        <w:rPr>
          <w:sz w:val="20"/>
          <w:szCs w:val="20"/>
          <w:lang w:val="en-US"/>
        </w:rPr>
      </w:pPr>
      <w:r w:rsidRPr="001242A6">
        <w:rPr>
          <w:sz w:val="20"/>
          <w:szCs w:val="20"/>
          <w:lang w:val="en-US"/>
        </w:rPr>
        <w:t>What</w:t>
      </w:r>
      <w:r w:rsidRPr="001242A6">
        <w:rPr>
          <w:sz w:val="20"/>
          <w:szCs w:val="20"/>
        </w:rPr>
        <w:t xml:space="preserve"> </w:t>
      </w:r>
      <w:r w:rsidRPr="001242A6">
        <w:rPr>
          <w:sz w:val="20"/>
          <w:szCs w:val="20"/>
          <w:lang w:val="en-US"/>
        </w:rPr>
        <w:t>is</w:t>
      </w:r>
      <w:r w:rsidRPr="001242A6">
        <w:rPr>
          <w:sz w:val="20"/>
          <w:szCs w:val="20"/>
        </w:rPr>
        <w:t xml:space="preserve"> </w:t>
      </w:r>
      <w:r w:rsidRPr="001242A6">
        <w:rPr>
          <w:sz w:val="20"/>
          <w:szCs w:val="20"/>
          <w:lang w:val="en-US"/>
        </w:rPr>
        <w:t>called</w:t>
      </w:r>
      <w:r w:rsidRPr="001242A6">
        <w:rPr>
          <w:sz w:val="20"/>
          <w:szCs w:val="20"/>
        </w:rPr>
        <w:t xml:space="preserve"> </w:t>
      </w:r>
      <w:r w:rsidRPr="001242A6">
        <w:rPr>
          <w:sz w:val="20"/>
          <w:szCs w:val="20"/>
          <w:lang w:val="en-US"/>
        </w:rPr>
        <w:t>function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appearance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values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observed</w:t>
      </w:r>
      <w:r w:rsidRPr="001242A6">
        <w:rPr>
          <w:sz w:val="20"/>
          <w:szCs w:val="20"/>
        </w:rPr>
        <w:t xml:space="preserve"> </w:t>
      </w:r>
      <w:r w:rsidRPr="001242A6">
        <w:rPr>
          <w:sz w:val="20"/>
          <w:szCs w:val="20"/>
          <w:lang w:val="en-US"/>
        </w:rPr>
        <w:t>magnitude</w:t>
      </w:r>
      <w:r w:rsidRPr="001242A6">
        <w:rPr>
          <w:sz w:val="20"/>
          <w:szCs w:val="20"/>
        </w:rPr>
        <w:t>?</w:t>
      </w:r>
    </w:p>
    <w:p w:rsidR="001242A6" w:rsidRPr="001242A6" w:rsidRDefault="001242A6" w:rsidP="00C5416F">
      <w:pPr>
        <w:numPr>
          <w:ilvl w:val="0"/>
          <w:numId w:val="78"/>
        </w:numPr>
        <w:jc w:val="both"/>
        <w:rPr>
          <w:sz w:val="20"/>
          <w:szCs w:val="20"/>
          <w:lang w:val="en-US"/>
        </w:rPr>
      </w:pPr>
      <w:r w:rsidRPr="001242A6">
        <w:rPr>
          <w:sz w:val="20"/>
          <w:szCs w:val="20"/>
          <w:lang w:val="en-US"/>
        </w:rPr>
        <w:t>What minimum value can take the function</w:t>
      </w:r>
      <w:r w:rsidRPr="001242A6">
        <w:rPr>
          <w:sz w:val="20"/>
          <w:szCs w:val="20"/>
        </w:rPr>
        <w:t xml:space="preserve"> </w:t>
      </w:r>
      <w:r w:rsidR="00DD029A" w:rsidRPr="00DD029A">
        <w:rPr>
          <w:position w:val="-10"/>
          <w:sz w:val="20"/>
          <w:szCs w:val="20"/>
        </w:rPr>
        <w:pict>
          <v:shape id="_x0000_i4929" type="#_x0000_t75" style="width:29.25pt;height:18pt" fillcolor="window">
            <v:imagedata r:id="rId3584" o:title=""/>
          </v:shape>
        </w:pict>
      </w:r>
      <w:r w:rsidRPr="001242A6">
        <w:rPr>
          <w:sz w:val="20"/>
          <w:szCs w:val="20"/>
        </w:rPr>
        <w:t>?</w:t>
      </w:r>
    </w:p>
    <w:p w:rsidR="001242A6" w:rsidRPr="001242A6" w:rsidRDefault="001242A6" w:rsidP="00C5416F">
      <w:pPr>
        <w:numPr>
          <w:ilvl w:val="0"/>
          <w:numId w:val="78"/>
        </w:numPr>
        <w:jc w:val="both"/>
        <w:rPr>
          <w:sz w:val="20"/>
          <w:szCs w:val="20"/>
          <w:lang w:val="en-US"/>
        </w:rPr>
      </w:pPr>
      <w:r w:rsidRPr="001242A6">
        <w:rPr>
          <w:sz w:val="20"/>
          <w:szCs w:val="20"/>
          <w:lang w:val="en-US"/>
        </w:rPr>
        <w:t>What maximum value can take the function</w:t>
      </w:r>
      <w:r w:rsidRPr="001242A6">
        <w:rPr>
          <w:sz w:val="20"/>
          <w:szCs w:val="20"/>
        </w:rPr>
        <w:t xml:space="preserve"> </w:t>
      </w:r>
      <w:r w:rsidR="00DD029A" w:rsidRPr="00DD029A">
        <w:rPr>
          <w:position w:val="-10"/>
          <w:sz w:val="20"/>
          <w:szCs w:val="20"/>
        </w:rPr>
        <w:pict>
          <v:shape id="_x0000_i4930" type="#_x0000_t75" style="width:29.25pt;height:18pt" fillcolor="window">
            <v:imagedata r:id="rId3585" o:title=""/>
          </v:shape>
        </w:pict>
      </w:r>
      <w:r w:rsidRPr="001242A6">
        <w:rPr>
          <w:sz w:val="20"/>
          <w:szCs w:val="20"/>
        </w:rPr>
        <w:t>?</w:t>
      </w:r>
    </w:p>
    <w:p w:rsidR="001242A6" w:rsidRPr="001242A6" w:rsidRDefault="001242A6" w:rsidP="00C5416F">
      <w:pPr>
        <w:numPr>
          <w:ilvl w:val="0"/>
          <w:numId w:val="78"/>
        </w:numPr>
        <w:jc w:val="both"/>
        <w:rPr>
          <w:sz w:val="20"/>
          <w:szCs w:val="20"/>
          <w:lang w:val="en-US"/>
        </w:rPr>
      </w:pPr>
      <w:r w:rsidRPr="001242A6">
        <w:rPr>
          <w:sz w:val="20"/>
          <w:szCs w:val="20"/>
          <w:lang w:val="en-US"/>
        </w:rPr>
        <w:lastRenderedPageBreak/>
        <w:t>Can be true the inequality</w:t>
      </w:r>
      <w:r w:rsidRPr="001242A6">
        <w:rPr>
          <w:sz w:val="20"/>
          <w:szCs w:val="20"/>
        </w:rPr>
        <w:t xml:space="preserve"> </w:t>
      </w:r>
      <w:r w:rsidR="00DD029A" w:rsidRPr="00DD029A">
        <w:rPr>
          <w:position w:val="-10"/>
          <w:sz w:val="20"/>
          <w:szCs w:val="20"/>
        </w:rPr>
        <w:pict>
          <v:shape id="_x0000_i4931" type="#_x0000_t75" style="width:72.75pt;height:18pt" fillcolor="window">
            <v:imagedata r:id="rId3586" o:title=""/>
          </v:shape>
        </w:pict>
      </w:r>
      <w:r w:rsidRPr="001242A6">
        <w:rPr>
          <w:sz w:val="20"/>
          <w:szCs w:val="20"/>
        </w:rPr>
        <w:t xml:space="preserve"> </w:t>
      </w:r>
      <w:r w:rsidRPr="001242A6">
        <w:rPr>
          <w:sz w:val="20"/>
          <w:szCs w:val="20"/>
          <w:lang w:val="en-US"/>
        </w:rPr>
        <w:t>if</w:t>
      </w:r>
      <w:r w:rsidRPr="001242A6">
        <w:rPr>
          <w:sz w:val="20"/>
          <w:szCs w:val="20"/>
        </w:rPr>
        <w:t xml:space="preserve"> </w:t>
      </w:r>
      <w:r w:rsidR="00DD029A" w:rsidRPr="00DD029A">
        <w:rPr>
          <w:position w:val="-10"/>
          <w:sz w:val="20"/>
          <w:szCs w:val="20"/>
        </w:rPr>
        <w:pict>
          <v:shape id="_x0000_i4932" type="#_x0000_t75" style="width:33pt;height:15pt">
            <v:imagedata r:id="rId3587" o:title=""/>
          </v:shape>
        </w:pict>
      </w:r>
      <w:r w:rsidRPr="001242A6">
        <w:rPr>
          <w:sz w:val="20"/>
          <w:szCs w:val="20"/>
        </w:rPr>
        <w:t>?</w:t>
      </w:r>
    </w:p>
    <w:p w:rsidR="001242A6" w:rsidRPr="001242A6" w:rsidRDefault="001242A6" w:rsidP="00C5416F">
      <w:pPr>
        <w:numPr>
          <w:ilvl w:val="0"/>
          <w:numId w:val="78"/>
        </w:numPr>
        <w:jc w:val="both"/>
        <w:rPr>
          <w:sz w:val="20"/>
          <w:szCs w:val="20"/>
          <w:lang w:val="en-US"/>
        </w:rPr>
      </w:pPr>
      <w:r w:rsidRPr="001242A6">
        <w:rPr>
          <w:sz w:val="20"/>
          <w:szCs w:val="20"/>
          <w:lang w:val="en-US"/>
        </w:rPr>
        <w:t>What</w:t>
      </w:r>
      <w:r w:rsidRPr="001242A6">
        <w:rPr>
          <w:sz w:val="20"/>
          <w:szCs w:val="20"/>
        </w:rPr>
        <w:t xml:space="preserve"> </w:t>
      </w:r>
      <w:r w:rsidRPr="001242A6">
        <w:rPr>
          <w:sz w:val="20"/>
          <w:szCs w:val="20"/>
          <w:lang w:val="en-US"/>
        </w:rPr>
        <w:t>characterizes</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arithmetic</w:t>
      </w:r>
      <w:r w:rsidRPr="001242A6">
        <w:rPr>
          <w:sz w:val="20"/>
          <w:szCs w:val="20"/>
        </w:rPr>
        <w:t xml:space="preserve"> </w:t>
      </w:r>
      <w:r w:rsidRPr="001242A6">
        <w:rPr>
          <w:sz w:val="20"/>
          <w:szCs w:val="20"/>
          <w:lang w:val="en-US"/>
        </w:rPr>
        <w:t>average</w:t>
      </w:r>
      <w:r w:rsidRPr="001242A6">
        <w:rPr>
          <w:sz w:val="20"/>
          <w:szCs w:val="20"/>
        </w:rPr>
        <w:t xml:space="preserve"> </w:t>
      </w:r>
      <w:r w:rsidR="00DD029A" w:rsidRPr="00DD029A">
        <w:rPr>
          <w:position w:val="-10"/>
          <w:sz w:val="20"/>
          <w:szCs w:val="20"/>
        </w:rPr>
        <w:pict>
          <v:shape id="_x0000_i4933" type="#_x0000_t75" style="width:18pt;height:18pt" fillcolor="window">
            <v:imagedata r:id="rId3588" o:title=""/>
          </v:shape>
        </w:pict>
      </w:r>
      <w:r w:rsidRPr="001242A6">
        <w:rPr>
          <w:sz w:val="20"/>
          <w:szCs w:val="20"/>
        </w:rPr>
        <w:t xml:space="preserve"> </w:t>
      </w:r>
      <w:r w:rsidRPr="001242A6">
        <w:rPr>
          <w:sz w:val="20"/>
          <w:szCs w:val="20"/>
          <w:lang w:val="en-US"/>
        </w:rPr>
        <w:t>of observed values</w:t>
      </w:r>
      <w:r w:rsidRPr="001242A6">
        <w:rPr>
          <w:sz w:val="20"/>
          <w:szCs w:val="20"/>
        </w:rPr>
        <w:t xml:space="preserve"> </w:t>
      </w:r>
      <w:r w:rsidR="00DD029A" w:rsidRPr="00DD029A">
        <w:rPr>
          <w:position w:val="-12"/>
          <w:sz w:val="20"/>
          <w:szCs w:val="20"/>
        </w:rPr>
        <w:pict>
          <v:shape id="_x0000_i4934" type="#_x0000_t75" style="width:20.25pt;height:17.25pt">
            <v:imagedata r:id="rId3576" o:title=""/>
          </v:shape>
        </w:pict>
      </w:r>
      <w:r w:rsidRPr="001242A6">
        <w:rPr>
          <w:sz w:val="20"/>
          <w:szCs w:val="20"/>
        </w:rPr>
        <w:t>, </w:t>
      </w:r>
      <w:r w:rsidR="00DD029A" w:rsidRPr="00DD029A">
        <w:rPr>
          <w:position w:val="-12"/>
          <w:sz w:val="20"/>
          <w:szCs w:val="20"/>
        </w:rPr>
        <w:pict>
          <v:shape id="_x0000_i4935" type="#_x0000_t75" style="width:20.25pt;height:17.25pt">
            <v:imagedata r:id="rId3579" o:title=""/>
          </v:shape>
        </w:pict>
      </w:r>
      <w:r w:rsidRPr="001242A6">
        <w:rPr>
          <w:sz w:val="20"/>
          <w:szCs w:val="20"/>
        </w:rPr>
        <w:t>, … , </w:t>
      </w:r>
      <w:r w:rsidR="00DD029A" w:rsidRPr="00DD029A">
        <w:rPr>
          <w:position w:val="-12"/>
          <w:sz w:val="20"/>
          <w:szCs w:val="20"/>
        </w:rPr>
        <w:pict>
          <v:shape id="_x0000_i4936" type="#_x0000_t75" style="width:22.5pt;height:17.25pt">
            <v:imagedata r:id="rId3580" o:title=""/>
          </v:shape>
        </w:pict>
      </w:r>
      <w:r w:rsidRPr="001242A6">
        <w:rPr>
          <w:sz w:val="20"/>
          <w:szCs w:val="20"/>
        </w:rPr>
        <w:t>?</w:t>
      </w:r>
    </w:p>
    <w:p w:rsidR="001242A6" w:rsidRPr="001242A6" w:rsidRDefault="001242A6" w:rsidP="00C5416F">
      <w:pPr>
        <w:numPr>
          <w:ilvl w:val="0"/>
          <w:numId w:val="78"/>
        </w:numPr>
        <w:jc w:val="both"/>
        <w:rPr>
          <w:sz w:val="20"/>
          <w:szCs w:val="20"/>
          <w:lang w:val="en-US"/>
        </w:rPr>
      </w:pPr>
      <w:r w:rsidRPr="001242A6">
        <w:rPr>
          <w:sz w:val="20"/>
          <w:szCs w:val="20"/>
          <w:lang w:val="en-US"/>
        </w:rPr>
        <w:t>Why</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point</w:t>
      </w:r>
      <w:r w:rsidRPr="001242A6">
        <w:rPr>
          <w:sz w:val="20"/>
          <w:szCs w:val="20"/>
        </w:rPr>
        <w:t xml:space="preserve"> </w:t>
      </w:r>
      <w:r w:rsidRPr="001242A6">
        <w:rPr>
          <w:sz w:val="20"/>
          <w:szCs w:val="20"/>
          <w:lang w:val="en-US"/>
        </w:rPr>
        <w:t>with</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abscissa</w:t>
      </w:r>
      <w:r w:rsidRPr="001242A6">
        <w:rPr>
          <w:sz w:val="20"/>
          <w:szCs w:val="20"/>
        </w:rPr>
        <w:t xml:space="preserve"> </w:t>
      </w:r>
      <w:r w:rsidR="00DD029A" w:rsidRPr="00DD029A">
        <w:rPr>
          <w:position w:val="-10"/>
          <w:sz w:val="20"/>
          <w:szCs w:val="20"/>
        </w:rPr>
        <w:pict>
          <v:shape id="_x0000_i4937" type="#_x0000_t75" style="width:33.75pt;height:18pt" fillcolor="window">
            <v:imagedata r:id="rId3589" o:title=""/>
          </v:shape>
        </w:pict>
      </w:r>
      <w:r w:rsidRPr="001242A6">
        <w:rPr>
          <w:sz w:val="20"/>
          <w:szCs w:val="20"/>
        </w:rPr>
        <w:t xml:space="preserve"> </w:t>
      </w:r>
      <w:r w:rsidRPr="001242A6">
        <w:rPr>
          <w:sz w:val="20"/>
          <w:szCs w:val="20"/>
          <w:lang w:val="en-US"/>
        </w:rPr>
        <w:t>is</w:t>
      </w:r>
      <w:r w:rsidRPr="001242A6">
        <w:rPr>
          <w:sz w:val="20"/>
          <w:szCs w:val="20"/>
        </w:rPr>
        <w:t xml:space="preserve"> </w:t>
      </w:r>
      <w:r w:rsidRPr="001242A6">
        <w:rPr>
          <w:sz w:val="20"/>
          <w:szCs w:val="20"/>
          <w:lang w:val="en-US"/>
        </w:rPr>
        <w:t>called</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centre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dispersion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appearance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values</w:t>
      </w:r>
      <w:r w:rsidRPr="001242A6">
        <w:rPr>
          <w:sz w:val="20"/>
          <w:szCs w:val="20"/>
        </w:rPr>
        <w:t xml:space="preserve"> </w:t>
      </w:r>
      <w:r w:rsidR="00DD029A" w:rsidRPr="00DD029A">
        <w:rPr>
          <w:position w:val="-10"/>
          <w:sz w:val="20"/>
          <w:szCs w:val="20"/>
        </w:rPr>
        <w:pict>
          <v:shape id="_x0000_i4938" type="#_x0000_t75" style="width:11.25pt;height:15pt">
            <v:imagedata r:id="rId3575" o:title=""/>
          </v:shape>
        </w:pict>
      </w:r>
      <w:r w:rsidRPr="001242A6">
        <w:rPr>
          <w:sz w:val="20"/>
          <w:szCs w:val="20"/>
        </w:rPr>
        <w:t xml:space="preserve"> </w:t>
      </w:r>
      <w:r w:rsidRPr="001242A6">
        <w:rPr>
          <w:sz w:val="20"/>
          <w:szCs w:val="20"/>
          <w:lang w:val="en-US"/>
        </w:rPr>
        <w:t>of investigated magnitude</w:t>
      </w:r>
      <w:r w:rsidRPr="001242A6">
        <w:rPr>
          <w:sz w:val="20"/>
          <w:szCs w:val="20"/>
        </w:rPr>
        <w:t>?</w:t>
      </w:r>
    </w:p>
    <w:p w:rsidR="001242A6" w:rsidRPr="001242A6" w:rsidRDefault="001242A6" w:rsidP="00C5416F">
      <w:pPr>
        <w:numPr>
          <w:ilvl w:val="0"/>
          <w:numId w:val="78"/>
        </w:numPr>
        <w:jc w:val="both"/>
        <w:rPr>
          <w:sz w:val="20"/>
          <w:szCs w:val="20"/>
          <w:lang w:val="en-US"/>
        </w:rPr>
      </w:pPr>
      <w:r w:rsidRPr="001242A6">
        <w:rPr>
          <w:sz w:val="20"/>
          <w:szCs w:val="20"/>
          <w:lang w:val="en-US"/>
        </w:rPr>
        <w:t>Can</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value</w:t>
      </w:r>
      <w:r w:rsidRPr="001242A6">
        <w:rPr>
          <w:sz w:val="20"/>
          <w:szCs w:val="20"/>
        </w:rPr>
        <w:t xml:space="preserve"> </w:t>
      </w:r>
      <w:r w:rsidR="00DD029A" w:rsidRPr="00DD029A">
        <w:rPr>
          <w:position w:val="-10"/>
          <w:sz w:val="20"/>
          <w:szCs w:val="20"/>
        </w:rPr>
        <w:pict>
          <v:shape id="_x0000_i4939" type="#_x0000_t75" style="width:18pt;height:18pt" fillcolor="window">
            <v:imagedata r:id="rId3590" o:title=""/>
          </v:shape>
        </w:pict>
      </w:r>
      <w:r w:rsidRPr="001242A6">
        <w:rPr>
          <w:sz w:val="20"/>
          <w:szCs w:val="20"/>
        </w:rPr>
        <w:t xml:space="preserve"> </w:t>
      </w:r>
      <w:r w:rsidRPr="001242A6">
        <w:rPr>
          <w:sz w:val="20"/>
          <w:szCs w:val="20"/>
          <w:lang w:val="en-US"/>
        </w:rPr>
        <w:t>be</w:t>
      </w:r>
      <w:r w:rsidRPr="001242A6">
        <w:rPr>
          <w:sz w:val="20"/>
          <w:szCs w:val="20"/>
        </w:rPr>
        <w:t xml:space="preserve"> </w:t>
      </w:r>
      <w:r w:rsidRPr="001242A6">
        <w:rPr>
          <w:sz w:val="20"/>
          <w:szCs w:val="20"/>
          <w:lang w:val="en-US"/>
        </w:rPr>
        <w:t>equal</w:t>
      </w:r>
      <w:r w:rsidRPr="001242A6">
        <w:rPr>
          <w:sz w:val="20"/>
          <w:szCs w:val="20"/>
        </w:rPr>
        <w:t xml:space="preserve"> </w:t>
      </w:r>
      <w:r w:rsidRPr="001242A6">
        <w:rPr>
          <w:sz w:val="20"/>
          <w:szCs w:val="20"/>
          <w:lang w:val="en-US"/>
        </w:rPr>
        <w:t>to</w:t>
      </w:r>
      <w:r w:rsidRPr="001242A6">
        <w:rPr>
          <w:sz w:val="20"/>
          <w:szCs w:val="20"/>
        </w:rPr>
        <w:t xml:space="preserve"> </w:t>
      </w:r>
      <w:r w:rsidRPr="001242A6">
        <w:rPr>
          <w:sz w:val="20"/>
          <w:szCs w:val="20"/>
          <w:lang w:val="en-US"/>
        </w:rPr>
        <w:t>none of the values</w:t>
      </w:r>
      <w:r w:rsidRPr="001242A6">
        <w:rPr>
          <w:sz w:val="20"/>
          <w:szCs w:val="20"/>
        </w:rPr>
        <w:t xml:space="preserve"> </w:t>
      </w:r>
      <w:r w:rsidR="00DD029A" w:rsidRPr="00DD029A">
        <w:rPr>
          <w:position w:val="-12"/>
          <w:sz w:val="20"/>
          <w:szCs w:val="20"/>
        </w:rPr>
        <w:pict>
          <v:shape id="_x0000_i4940" type="#_x0000_t75" style="width:20.25pt;height:18pt">
            <v:imagedata r:id="rId3591" o:title=""/>
          </v:shape>
        </w:pict>
      </w:r>
      <w:r w:rsidRPr="001242A6">
        <w:rPr>
          <w:sz w:val="20"/>
          <w:szCs w:val="20"/>
          <w:lang w:val="en-US"/>
        </w:rPr>
        <w:t xml:space="preserve"> of the sample</w:t>
      </w:r>
      <w:r w:rsidRPr="001242A6">
        <w:rPr>
          <w:sz w:val="20"/>
          <w:szCs w:val="20"/>
        </w:rPr>
        <w:t>?</w:t>
      </w:r>
    </w:p>
    <w:p w:rsidR="001242A6" w:rsidRPr="001242A6" w:rsidRDefault="001242A6" w:rsidP="00C5416F">
      <w:pPr>
        <w:numPr>
          <w:ilvl w:val="0"/>
          <w:numId w:val="78"/>
        </w:numPr>
        <w:jc w:val="both"/>
        <w:rPr>
          <w:sz w:val="20"/>
          <w:szCs w:val="20"/>
          <w:lang w:val="en-US"/>
        </w:rPr>
      </w:pPr>
      <w:r w:rsidRPr="001242A6">
        <w:rPr>
          <w:sz w:val="20"/>
          <w:szCs w:val="20"/>
          <w:lang w:val="en-US"/>
        </w:rPr>
        <w:t>What</w:t>
      </w:r>
      <w:r w:rsidRPr="001242A6">
        <w:rPr>
          <w:sz w:val="20"/>
          <w:szCs w:val="20"/>
        </w:rPr>
        <w:t xml:space="preserve"> </w:t>
      </w:r>
      <w:r w:rsidRPr="001242A6">
        <w:rPr>
          <w:sz w:val="20"/>
          <w:szCs w:val="20"/>
          <w:lang w:val="en-US"/>
        </w:rPr>
        <w:t>indices</w:t>
      </w:r>
      <w:r w:rsidRPr="001242A6">
        <w:rPr>
          <w:sz w:val="20"/>
          <w:szCs w:val="20"/>
        </w:rPr>
        <w:t xml:space="preserve"> </w:t>
      </w:r>
      <w:r w:rsidRPr="001242A6">
        <w:rPr>
          <w:sz w:val="20"/>
          <w:szCs w:val="20"/>
          <w:lang w:val="en-US"/>
        </w:rPr>
        <w:t>are</w:t>
      </w:r>
      <w:r w:rsidRPr="001242A6">
        <w:rPr>
          <w:sz w:val="20"/>
          <w:szCs w:val="20"/>
        </w:rPr>
        <w:t xml:space="preserve"> </w:t>
      </w:r>
      <w:r w:rsidRPr="001242A6">
        <w:rPr>
          <w:sz w:val="20"/>
          <w:szCs w:val="20"/>
          <w:lang w:val="en-US"/>
        </w:rPr>
        <w:t>used</w:t>
      </w:r>
      <w:r w:rsidRPr="001242A6">
        <w:rPr>
          <w:sz w:val="20"/>
          <w:szCs w:val="20"/>
        </w:rPr>
        <w:t xml:space="preserve"> </w:t>
      </w:r>
      <w:r w:rsidRPr="001242A6">
        <w:rPr>
          <w:sz w:val="20"/>
          <w:szCs w:val="20"/>
          <w:lang w:val="en-US"/>
        </w:rPr>
        <w:t>to</w:t>
      </w:r>
      <w:r w:rsidRPr="001242A6">
        <w:rPr>
          <w:sz w:val="20"/>
          <w:szCs w:val="20"/>
        </w:rPr>
        <w:t xml:space="preserve"> </w:t>
      </w:r>
      <w:r w:rsidRPr="001242A6">
        <w:rPr>
          <w:sz w:val="20"/>
          <w:szCs w:val="20"/>
          <w:lang w:val="en-US"/>
        </w:rPr>
        <w:t>characterize</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value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dispersion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appearance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values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investigated</w:t>
      </w:r>
      <w:r w:rsidRPr="001242A6">
        <w:rPr>
          <w:sz w:val="20"/>
          <w:szCs w:val="20"/>
        </w:rPr>
        <w:t xml:space="preserve"> </w:t>
      </w:r>
      <w:r w:rsidRPr="001242A6">
        <w:rPr>
          <w:sz w:val="20"/>
          <w:szCs w:val="20"/>
          <w:lang w:val="en-US"/>
        </w:rPr>
        <w:t>magnitude</w:t>
      </w:r>
      <w:r w:rsidRPr="001242A6">
        <w:rPr>
          <w:sz w:val="20"/>
          <w:szCs w:val="20"/>
        </w:rPr>
        <w:t>?</w:t>
      </w:r>
    </w:p>
    <w:p w:rsidR="001242A6" w:rsidRPr="001242A6" w:rsidRDefault="001242A6" w:rsidP="00C5416F">
      <w:pPr>
        <w:numPr>
          <w:ilvl w:val="0"/>
          <w:numId w:val="78"/>
        </w:numPr>
        <w:jc w:val="both"/>
        <w:rPr>
          <w:sz w:val="20"/>
          <w:szCs w:val="20"/>
        </w:rPr>
      </w:pPr>
      <w:r w:rsidRPr="001242A6">
        <w:rPr>
          <w:sz w:val="20"/>
          <w:szCs w:val="20"/>
          <w:lang w:val="en-US"/>
        </w:rPr>
        <w:t>Why</w:t>
      </w:r>
      <w:r w:rsidRPr="001242A6">
        <w:rPr>
          <w:sz w:val="20"/>
          <w:szCs w:val="20"/>
        </w:rPr>
        <w:t xml:space="preserve"> </w:t>
      </w:r>
      <w:r w:rsidRPr="001242A6">
        <w:rPr>
          <w:sz w:val="20"/>
          <w:szCs w:val="20"/>
          <w:lang w:val="en-US"/>
        </w:rPr>
        <w:t xml:space="preserve">quadratic deviation </w:t>
      </w:r>
      <w:r w:rsidR="00DD029A" w:rsidRPr="00DD029A">
        <w:rPr>
          <w:position w:val="-14"/>
          <w:sz w:val="28"/>
          <w:szCs w:val="28"/>
        </w:rPr>
        <w:pict>
          <v:shape id="_x0000_i4941" type="#_x0000_t75" style="width:15pt;height:21.75pt" fillcolor="window">
            <v:imagedata r:id="rId3592" o:title=""/>
          </v:shape>
        </w:pict>
      </w:r>
      <w:r w:rsidRPr="001242A6">
        <w:rPr>
          <w:sz w:val="20"/>
          <w:szCs w:val="20"/>
        </w:rPr>
        <w:t xml:space="preserve"> </w:t>
      </w:r>
      <w:r w:rsidRPr="001242A6">
        <w:rPr>
          <w:sz w:val="20"/>
          <w:szCs w:val="20"/>
          <w:lang w:val="en-US"/>
        </w:rPr>
        <w:t>should</w:t>
      </w:r>
      <w:r w:rsidRPr="001242A6">
        <w:rPr>
          <w:sz w:val="20"/>
          <w:szCs w:val="20"/>
        </w:rPr>
        <w:t xml:space="preserve"> </w:t>
      </w:r>
      <w:r w:rsidRPr="001242A6">
        <w:rPr>
          <w:sz w:val="20"/>
          <w:szCs w:val="20"/>
          <w:lang w:val="en-US"/>
        </w:rPr>
        <w:t>be</w:t>
      </w:r>
      <w:r w:rsidRPr="001242A6">
        <w:rPr>
          <w:sz w:val="20"/>
          <w:szCs w:val="20"/>
        </w:rPr>
        <w:t xml:space="preserve"> </w:t>
      </w:r>
      <w:r w:rsidRPr="001242A6">
        <w:rPr>
          <w:sz w:val="20"/>
          <w:szCs w:val="20"/>
          <w:lang w:val="en-US"/>
        </w:rPr>
        <w:t>considered</w:t>
      </w:r>
      <w:r w:rsidRPr="001242A6">
        <w:rPr>
          <w:sz w:val="20"/>
          <w:szCs w:val="20"/>
        </w:rPr>
        <w:t xml:space="preserve"> </w:t>
      </w:r>
      <w:r w:rsidRPr="001242A6">
        <w:rPr>
          <w:sz w:val="20"/>
          <w:szCs w:val="20"/>
          <w:lang w:val="en-US"/>
        </w:rPr>
        <w:t>as</w:t>
      </w:r>
      <w:r w:rsidRPr="001242A6">
        <w:rPr>
          <w:sz w:val="20"/>
          <w:szCs w:val="20"/>
        </w:rPr>
        <w:t xml:space="preserve"> </w:t>
      </w:r>
      <w:r w:rsidRPr="001242A6">
        <w:rPr>
          <w:sz w:val="20"/>
          <w:szCs w:val="20"/>
          <w:lang w:val="en-US"/>
        </w:rPr>
        <w:t>more</w:t>
      </w:r>
      <w:r w:rsidRPr="001242A6">
        <w:rPr>
          <w:sz w:val="20"/>
          <w:szCs w:val="20"/>
        </w:rPr>
        <w:t xml:space="preserve"> </w:t>
      </w:r>
      <w:r w:rsidRPr="001242A6">
        <w:rPr>
          <w:sz w:val="20"/>
          <w:szCs w:val="20"/>
          <w:lang w:val="en-US"/>
        </w:rPr>
        <w:t>correct</w:t>
      </w:r>
      <w:r w:rsidRPr="001242A6">
        <w:rPr>
          <w:sz w:val="20"/>
          <w:szCs w:val="20"/>
        </w:rPr>
        <w:t xml:space="preserve"> </w:t>
      </w:r>
      <w:r w:rsidRPr="001242A6">
        <w:rPr>
          <w:sz w:val="20"/>
          <w:szCs w:val="20"/>
          <w:lang w:val="en-US"/>
        </w:rPr>
        <w:t>characteristic</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dispersion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 xml:space="preserve">) </w:t>
      </w:r>
      <w:r w:rsidRPr="001242A6">
        <w:rPr>
          <w:sz w:val="20"/>
          <w:szCs w:val="20"/>
          <w:lang w:val="en-US"/>
        </w:rPr>
        <w:t xml:space="preserve">on the set of possible values </w:t>
      </w:r>
      <w:r w:rsidR="00DD029A" w:rsidRPr="00DD029A">
        <w:rPr>
          <w:position w:val="-10"/>
          <w:sz w:val="28"/>
          <w:szCs w:val="28"/>
        </w:rPr>
        <w:pict>
          <v:shape id="_x0000_i4942" type="#_x0000_t75" style="width:12pt;height:15pt">
            <v:imagedata r:id="rId3593" o:title=""/>
          </v:shape>
        </w:pict>
      </w:r>
      <w:r w:rsidRPr="001242A6">
        <w:rPr>
          <w:sz w:val="20"/>
          <w:szCs w:val="20"/>
        </w:rPr>
        <w:t>, </w:t>
      </w:r>
      <w:r w:rsidR="00DD029A" w:rsidRPr="00DD029A">
        <w:rPr>
          <w:position w:val="-10"/>
          <w:sz w:val="28"/>
          <w:szCs w:val="28"/>
        </w:rPr>
        <w:pict>
          <v:shape id="_x0000_i4943" type="#_x0000_t75" style="width:12.75pt;height:15pt">
            <v:imagedata r:id="rId3594" o:title=""/>
          </v:shape>
        </w:pict>
      </w:r>
      <w:r w:rsidRPr="001242A6">
        <w:rPr>
          <w:sz w:val="20"/>
          <w:szCs w:val="20"/>
        </w:rPr>
        <w:t>, … , </w:t>
      </w:r>
      <w:r w:rsidR="00DD029A" w:rsidRPr="00DD029A">
        <w:rPr>
          <w:position w:val="-10"/>
          <w:sz w:val="28"/>
          <w:szCs w:val="28"/>
        </w:rPr>
        <w:pict>
          <v:shape id="_x0000_i4944" type="#_x0000_t75" style="width:14.25pt;height:15pt">
            <v:imagedata r:id="rId3595" o:title=""/>
          </v:shape>
        </w:pict>
      </w:r>
      <w:r w:rsidRPr="001242A6">
        <w:rPr>
          <w:sz w:val="20"/>
          <w:szCs w:val="20"/>
        </w:rPr>
        <w:t xml:space="preserve"> </w:t>
      </w:r>
      <w:r w:rsidRPr="001242A6">
        <w:rPr>
          <w:sz w:val="20"/>
          <w:szCs w:val="20"/>
          <w:lang w:val="en-US"/>
        </w:rPr>
        <w:t xml:space="preserve">of investigated magnitude than the characteristic of dispersion </w:t>
      </w:r>
      <w:r w:rsidR="00DD029A" w:rsidRPr="00DD029A">
        <w:rPr>
          <w:position w:val="-10"/>
          <w:sz w:val="28"/>
          <w:szCs w:val="28"/>
        </w:rPr>
        <w:pict>
          <v:shape id="_x0000_i4945" type="#_x0000_t75" style="width:50.25pt;height:15pt">
            <v:imagedata r:id="rId3596" o:title=""/>
          </v:shape>
        </w:pict>
      </w:r>
      <w:r w:rsidRPr="001242A6">
        <w:rPr>
          <w:sz w:val="20"/>
          <w:szCs w:val="20"/>
        </w:rPr>
        <w:t>?</w:t>
      </w:r>
    </w:p>
    <w:p w:rsidR="001242A6" w:rsidRPr="001242A6" w:rsidRDefault="001242A6" w:rsidP="001242A6">
      <w:pPr>
        <w:ind w:firstLine="340"/>
        <w:jc w:val="both"/>
        <w:rPr>
          <w:sz w:val="22"/>
          <w:szCs w:val="20"/>
        </w:rPr>
      </w:pPr>
    </w:p>
    <w:p w:rsidR="001242A6" w:rsidRPr="001242A6" w:rsidRDefault="001242A6" w:rsidP="001242A6">
      <w:pPr>
        <w:spacing w:after="60"/>
        <w:jc w:val="center"/>
        <w:rPr>
          <w:b/>
          <w:bCs/>
          <w:sz w:val="20"/>
          <w:szCs w:val="20"/>
          <w:lang w:val="en-US"/>
        </w:rPr>
      </w:pPr>
      <w:r w:rsidRPr="001242A6">
        <w:rPr>
          <w:b/>
          <w:bCs/>
          <w:sz w:val="20"/>
          <w:szCs w:val="20"/>
          <w:lang w:val="en-US"/>
        </w:rPr>
        <w:t>Exercises</w:t>
      </w:r>
      <w:r w:rsidRPr="001242A6">
        <w:rPr>
          <w:b/>
          <w:bCs/>
          <w:sz w:val="20"/>
          <w:szCs w:val="20"/>
        </w:rPr>
        <w:t xml:space="preserve"> </w:t>
      </w:r>
      <w:r w:rsidRPr="001242A6">
        <w:rPr>
          <w:b/>
          <w:bCs/>
          <w:sz w:val="20"/>
          <w:szCs w:val="20"/>
          <w:lang w:val="en-US"/>
        </w:rPr>
        <w:t>for</w:t>
      </w:r>
      <w:r w:rsidRPr="001242A6">
        <w:rPr>
          <w:b/>
          <w:bCs/>
          <w:sz w:val="20"/>
          <w:szCs w:val="20"/>
        </w:rPr>
        <w:t xml:space="preserve"> </w:t>
      </w:r>
      <w:r w:rsidRPr="001242A6">
        <w:rPr>
          <w:b/>
          <w:bCs/>
          <w:sz w:val="20"/>
          <w:szCs w:val="20"/>
          <w:lang w:val="en-US"/>
        </w:rPr>
        <w:t>self</w:t>
      </w:r>
      <w:r w:rsidRPr="001242A6">
        <w:rPr>
          <w:b/>
          <w:bCs/>
          <w:sz w:val="20"/>
          <w:szCs w:val="20"/>
        </w:rPr>
        <w:t>-</w:t>
      </w:r>
      <w:r w:rsidRPr="001242A6">
        <w:rPr>
          <w:b/>
          <w:bCs/>
          <w:sz w:val="20"/>
          <w:szCs w:val="20"/>
          <w:lang w:val="en-US"/>
        </w:rPr>
        <w:t>fulfillment</w:t>
      </w:r>
    </w:p>
    <w:p w:rsidR="001242A6" w:rsidRPr="001242A6" w:rsidRDefault="001242A6" w:rsidP="001242A6">
      <w:pPr>
        <w:ind w:firstLine="340"/>
        <w:jc w:val="both"/>
        <w:rPr>
          <w:sz w:val="20"/>
          <w:szCs w:val="20"/>
          <w:lang w:val="en-US"/>
        </w:rPr>
      </w:pPr>
      <w:r w:rsidRPr="001242A6">
        <w:rPr>
          <w:sz w:val="20"/>
          <w:szCs w:val="20"/>
          <w:lang w:val="en-US"/>
        </w:rPr>
        <w:t>Do</w:t>
      </w:r>
      <w:r w:rsidRPr="001242A6">
        <w:rPr>
          <w:sz w:val="20"/>
          <w:szCs w:val="20"/>
        </w:rPr>
        <w:t xml:space="preserve"> </w:t>
      </w:r>
      <w:r w:rsidRPr="001242A6">
        <w:rPr>
          <w:sz w:val="20"/>
          <w:szCs w:val="20"/>
          <w:lang w:val="en-US"/>
        </w:rPr>
        <w:t>exercises</w:t>
      </w:r>
      <w:r w:rsidRPr="001242A6">
        <w:rPr>
          <w:sz w:val="20"/>
          <w:szCs w:val="20"/>
        </w:rPr>
        <w:t xml:space="preserve"> 1-</w:t>
      </w:r>
      <w:r w:rsidRPr="001242A6">
        <w:rPr>
          <w:sz w:val="20"/>
          <w:szCs w:val="20"/>
          <w:lang w:val="en-US"/>
        </w:rPr>
        <w:t>6</w:t>
      </w:r>
      <w:r w:rsidRPr="001242A6">
        <w:rPr>
          <w:sz w:val="20"/>
          <w:szCs w:val="20"/>
        </w:rPr>
        <w:t xml:space="preserve">, </w:t>
      </w:r>
      <w:r w:rsidRPr="001242A6">
        <w:rPr>
          <w:sz w:val="20"/>
          <w:szCs w:val="20"/>
          <w:lang w:val="en-US"/>
        </w:rPr>
        <w:t>using</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command</w:t>
      </w:r>
      <w:r w:rsidRPr="001242A6">
        <w:rPr>
          <w:sz w:val="20"/>
          <w:szCs w:val="20"/>
        </w:rPr>
        <w:t xml:space="preserve"> “</w:t>
      </w:r>
      <w:r w:rsidRPr="001242A6">
        <w:rPr>
          <w:sz w:val="20"/>
          <w:szCs w:val="20"/>
          <w:lang w:val="en-US"/>
        </w:rPr>
        <w:t>Operations</w:t>
      </w:r>
      <w:r w:rsidRPr="001242A6">
        <w:rPr>
          <w:sz w:val="20"/>
          <w:szCs w:val="20"/>
        </w:rPr>
        <w:t xml:space="preserve"> / </w:t>
      </w:r>
      <w:r w:rsidRPr="001242A6">
        <w:rPr>
          <w:sz w:val="20"/>
          <w:szCs w:val="20"/>
          <w:lang w:val="en-US"/>
        </w:rPr>
        <w:t>Calculator</w:t>
      </w:r>
      <w:r w:rsidRPr="001242A6">
        <w:rPr>
          <w:sz w:val="20"/>
          <w:szCs w:val="20"/>
        </w:rPr>
        <w:t xml:space="preserve">” </w:t>
      </w:r>
      <w:r w:rsidRPr="001242A6">
        <w:rPr>
          <w:sz w:val="20"/>
          <w:szCs w:val="20"/>
          <w:lang w:val="en-US"/>
        </w:rPr>
        <w:t xml:space="preserve">or other commands of the program </w:t>
      </w:r>
      <w:r w:rsidRPr="001242A6">
        <w:rPr>
          <w:sz w:val="20"/>
          <w:szCs w:val="20"/>
        </w:rPr>
        <w:t xml:space="preserve">GRAN1 </w:t>
      </w:r>
      <w:r w:rsidRPr="001242A6">
        <w:rPr>
          <w:sz w:val="20"/>
          <w:szCs w:val="20"/>
          <w:lang w:val="en-US"/>
        </w:rPr>
        <w:t>if necessary.</w:t>
      </w:r>
    </w:p>
    <w:p w:rsidR="001242A6" w:rsidRPr="00C5416F" w:rsidRDefault="001242A6" w:rsidP="00C5416F">
      <w:pPr>
        <w:pStyle w:val="10"/>
        <w:numPr>
          <w:ilvl w:val="0"/>
          <w:numId w:val="79"/>
        </w:numPr>
        <w:ind w:left="426"/>
        <w:rPr>
          <w:sz w:val="20"/>
        </w:rPr>
      </w:pPr>
      <w:r w:rsidRPr="00C5416F">
        <w:rPr>
          <w:sz w:val="20"/>
          <w:lang w:val="en-US"/>
        </w:rPr>
        <w:t>Plot</w:t>
      </w:r>
      <w:r w:rsidRPr="00C5416F">
        <w:rPr>
          <w:sz w:val="20"/>
        </w:rPr>
        <w:t xml:space="preserve"> </w:t>
      </w:r>
      <w:r w:rsidRPr="00C5416F">
        <w:rPr>
          <w:sz w:val="20"/>
          <w:lang w:val="en-US"/>
        </w:rPr>
        <w:t>a polygon</w:t>
      </w:r>
      <w:r w:rsidRPr="00C5416F">
        <w:rPr>
          <w:sz w:val="20"/>
        </w:rPr>
        <w:t xml:space="preserve"> </w:t>
      </w:r>
      <w:r w:rsidRPr="00C5416F">
        <w:rPr>
          <w:sz w:val="20"/>
          <w:lang w:val="en-US"/>
        </w:rPr>
        <w:t>of</w:t>
      </w:r>
      <w:r w:rsidRPr="00C5416F">
        <w:rPr>
          <w:sz w:val="20"/>
        </w:rPr>
        <w:t xml:space="preserve"> </w:t>
      </w:r>
      <w:r w:rsidRPr="00C5416F">
        <w:rPr>
          <w:sz w:val="20"/>
          <w:lang w:val="en-US"/>
        </w:rPr>
        <w:t>distribution</w:t>
      </w:r>
      <w:r w:rsidRPr="00C5416F">
        <w:rPr>
          <w:sz w:val="20"/>
        </w:rPr>
        <w:t xml:space="preserve"> </w:t>
      </w:r>
      <w:r w:rsidRPr="00C5416F">
        <w:rPr>
          <w:sz w:val="20"/>
          <w:lang w:val="en-US"/>
        </w:rPr>
        <w:t>of</w:t>
      </w:r>
      <w:r w:rsidRPr="00C5416F">
        <w:rPr>
          <w:sz w:val="20"/>
        </w:rPr>
        <w:t xml:space="preserve"> </w:t>
      </w:r>
      <w:r w:rsidRPr="00C5416F">
        <w:rPr>
          <w:sz w:val="20"/>
          <w:lang w:val="en-US"/>
        </w:rPr>
        <w:t>statistical</w:t>
      </w:r>
      <w:r w:rsidRPr="00C5416F">
        <w:rPr>
          <w:sz w:val="20"/>
        </w:rPr>
        <w:t xml:space="preserve"> </w:t>
      </w:r>
      <w:r w:rsidRPr="00C5416F">
        <w:rPr>
          <w:sz w:val="20"/>
          <w:lang w:val="en-US"/>
        </w:rPr>
        <w:t>probabilities</w:t>
      </w:r>
      <w:r w:rsidRPr="00C5416F">
        <w:rPr>
          <w:sz w:val="20"/>
        </w:rPr>
        <w:t xml:space="preserve"> (</w:t>
      </w:r>
      <w:r w:rsidRPr="00C5416F">
        <w:rPr>
          <w:sz w:val="20"/>
          <w:lang w:val="en-US"/>
        </w:rPr>
        <w:t>relative</w:t>
      </w:r>
      <w:r w:rsidRPr="00C5416F">
        <w:rPr>
          <w:sz w:val="20"/>
        </w:rPr>
        <w:t xml:space="preserve"> </w:t>
      </w:r>
      <w:r w:rsidRPr="00C5416F">
        <w:rPr>
          <w:sz w:val="20"/>
          <w:lang w:val="en-US"/>
        </w:rPr>
        <w:t>frequencies</w:t>
      </w:r>
      <w:r w:rsidRPr="00C5416F">
        <w:rPr>
          <w:sz w:val="20"/>
        </w:rPr>
        <w:t xml:space="preserve"> </w:t>
      </w:r>
      <w:r w:rsidRPr="00C5416F">
        <w:rPr>
          <w:sz w:val="20"/>
          <w:lang w:val="en-US"/>
        </w:rPr>
        <w:t>polygon</w:t>
      </w:r>
      <w:r w:rsidRPr="00C5416F">
        <w:rPr>
          <w:sz w:val="20"/>
        </w:rPr>
        <w:t xml:space="preserve">) </w:t>
      </w:r>
      <w:r w:rsidRPr="00C5416F">
        <w:rPr>
          <w:sz w:val="20"/>
          <w:lang w:val="en-US"/>
        </w:rPr>
        <w:t>of</w:t>
      </w:r>
      <w:r w:rsidRPr="00C5416F">
        <w:rPr>
          <w:sz w:val="20"/>
        </w:rPr>
        <w:t xml:space="preserve"> </w:t>
      </w:r>
      <w:r w:rsidRPr="00C5416F">
        <w:rPr>
          <w:sz w:val="20"/>
          <w:lang w:val="en-US"/>
        </w:rPr>
        <w:t>appearance</w:t>
      </w:r>
      <w:r w:rsidRPr="00C5416F">
        <w:rPr>
          <w:sz w:val="20"/>
        </w:rPr>
        <w:t xml:space="preserve"> </w:t>
      </w:r>
      <w:r w:rsidRPr="00C5416F">
        <w:rPr>
          <w:sz w:val="20"/>
          <w:lang w:val="en-US"/>
        </w:rPr>
        <w:t>of</w:t>
      </w:r>
      <w:r w:rsidRPr="00C5416F">
        <w:rPr>
          <w:sz w:val="20"/>
        </w:rPr>
        <w:t xml:space="preserve"> </w:t>
      </w:r>
      <w:r w:rsidRPr="00C5416F">
        <w:rPr>
          <w:sz w:val="20"/>
          <w:lang w:val="en-US"/>
        </w:rPr>
        <w:t>values</w:t>
      </w:r>
      <w:r w:rsidRPr="00C5416F">
        <w:rPr>
          <w:sz w:val="20"/>
        </w:rPr>
        <w:t xml:space="preserve"> </w:t>
      </w:r>
      <w:r w:rsidRPr="00C5416F">
        <w:rPr>
          <w:sz w:val="20"/>
          <w:lang w:val="en-US"/>
        </w:rPr>
        <w:t>of</w:t>
      </w:r>
      <w:r w:rsidRPr="00C5416F">
        <w:rPr>
          <w:sz w:val="20"/>
        </w:rPr>
        <w:t xml:space="preserve"> </w:t>
      </w:r>
      <w:r w:rsidRPr="00C5416F">
        <w:rPr>
          <w:sz w:val="20"/>
          <w:lang w:val="en-US"/>
        </w:rPr>
        <w:t>investigated</w:t>
      </w:r>
      <w:r w:rsidRPr="00C5416F">
        <w:rPr>
          <w:sz w:val="20"/>
        </w:rPr>
        <w:t xml:space="preserve"> </w:t>
      </w:r>
      <w:r w:rsidRPr="00C5416F">
        <w:rPr>
          <w:sz w:val="20"/>
          <w:lang w:val="en-US"/>
        </w:rPr>
        <w:t>magnitude</w:t>
      </w:r>
      <w:r w:rsidRPr="00C5416F">
        <w:rPr>
          <w:sz w:val="20"/>
        </w:rPr>
        <w:t xml:space="preserve">, </w:t>
      </w:r>
      <w:r w:rsidRPr="00C5416F">
        <w:rPr>
          <w:sz w:val="20"/>
          <w:lang w:val="en-US"/>
        </w:rPr>
        <w:t>if</w:t>
      </w:r>
      <w:r w:rsidRPr="00C5416F">
        <w:rPr>
          <w:sz w:val="20"/>
        </w:rPr>
        <w:t xml:space="preserve"> </w:t>
      </w:r>
      <w:r w:rsidRPr="00C5416F">
        <w:rPr>
          <w:sz w:val="20"/>
          <w:lang w:val="en-US"/>
        </w:rPr>
        <w:t>the</w:t>
      </w:r>
      <w:r w:rsidRPr="00C5416F">
        <w:rPr>
          <w:sz w:val="20"/>
        </w:rPr>
        <w:t xml:space="preserve"> </w:t>
      </w:r>
      <w:r w:rsidRPr="00C5416F">
        <w:rPr>
          <w:sz w:val="20"/>
          <w:lang w:val="en-US"/>
        </w:rPr>
        <w:t>following</w:t>
      </w:r>
      <w:r w:rsidRPr="00C5416F">
        <w:rPr>
          <w:sz w:val="20"/>
        </w:rPr>
        <w:t xml:space="preserve"> </w:t>
      </w:r>
      <w:r w:rsidRPr="00C5416F">
        <w:rPr>
          <w:sz w:val="20"/>
          <w:lang w:val="en-US"/>
        </w:rPr>
        <w:t>distribution</w:t>
      </w:r>
      <w:r w:rsidRPr="00C5416F">
        <w:rPr>
          <w:sz w:val="20"/>
        </w:rPr>
        <w:t xml:space="preserve"> </w:t>
      </w:r>
      <w:r w:rsidRPr="00C5416F">
        <w:rPr>
          <w:sz w:val="20"/>
          <w:lang w:val="en-US"/>
        </w:rPr>
        <w:t>of</w:t>
      </w:r>
      <w:r w:rsidRPr="00C5416F">
        <w:rPr>
          <w:sz w:val="20"/>
        </w:rPr>
        <w:t xml:space="preserve"> </w:t>
      </w:r>
      <w:r w:rsidRPr="00C5416F">
        <w:rPr>
          <w:sz w:val="20"/>
          <w:lang w:val="en-US"/>
        </w:rPr>
        <w:t>absolute</w:t>
      </w:r>
      <w:r w:rsidRPr="00C5416F">
        <w:rPr>
          <w:sz w:val="20"/>
        </w:rPr>
        <w:t xml:space="preserve"> </w:t>
      </w:r>
      <w:r w:rsidRPr="00C5416F">
        <w:rPr>
          <w:sz w:val="20"/>
          <w:lang w:val="en-US"/>
        </w:rPr>
        <w:t>frequencies</w:t>
      </w:r>
      <w:r w:rsidRPr="00C5416F">
        <w:rPr>
          <w:sz w:val="20"/>
        </w:rPr>
        <w:t xml:space="preserve"> </w:t>
      </w:r>
      <w:r w:rsidRPr="00C5416F">
        <w:rPr>
          <w:sz w:val="20"/>
          <w:lang w:val="en-US"/>
        </w:rPr>
        <w:t>is given</w:t>
      </w:r>
      <w:r w:rsidRPr="00C5416F">
        <w:rPr>
          <w:sz w:val="20"/>
        </w:rPr>
        <w:t>:</w:t>
      </w:r>
    </w:p>
    <w:tbl>
      <w:tblPr>
        <w:tblW w:w="0" w:type="auto"/>
        <w:jc w:val="center"/>
        <w:tblInd w:w="108" w:type="dxa"/>
        <w:tblLayout w:type="fixed"/>
        <w:tblLook w:val="0000"/>
      </w:tblPr>
      <w:tblGrid>
        <w:gridCol w:w="543"/>
        <w:gridCol w:w="636"/>
        <w:gridCol w:w="658"/>
        <w:gridCol w:w="636"/>
        <w:gridCol w:w="543"/>
        <w:gridCol w:w="543"/>
        <w:gridCol w:w="434"/>
        <w:gridCol w:w="434"/>
      </w:tblGrid>
      <w:tr w:rsidR="001242A6" w:rsidRPr="00C5416F" w:rsidTr="00B7792E">
        <w:trPr>
          <w:trHeight w:val="132"/>
          <w:jc w:val="center"/>
        </w:trPr>
        <w:tc>
          <w:tcPr>
            <w:tcW w:w="543" w:type="dxa"/>
            <w:tcBorders>
              <w:bottom w:val="single" w:sz="6" w:space="0" w:color="000000"/>
            </w:tcBorders>
            <w:shd w:val="clear" w:color="auto" w:fill="auto"/>
            <w:vAlign w:val="center"/>
          </w:tcPr>
          <w:p w:rsidR="001242A6" w:rsidRPr="00C5416F" w:rsidRDefault="00DD029A" w:rsidP="001242A6">
            <w:pPr>
              <w:spacing w:before="20" w:after="20"/>
              <w:jc w:val="center"/>
              <w:rPr>
                <w:sz w:val="20"/>
                <w:szCs w:val="20"/>
              </w:rPr>
            </w:pPr>
            <w:r w:rsidRPr="00C5416F">
              <w:rPr>
                <w:position w:val="-10"/>
                <w:sz w:val="20"/>
                <w:szCs w:val="20"/>
              </w:rPr>
              <w:pict>
                <v:shape id="_x0000_i4946" type="#_x0000_t75" style="width:11.25pt;height:15pt">
                  <v:imagedata r:id="rId3597" o:title=""/>
                </v:shape>
              </w:pict>
            </w:r>
          </w:p>
        </w:tc>
        <w:tc>
          <w:tcPr>
            <w:tcW w:w="636" w:type="dxa"/>
            <w:tcBorders>
              <w:left w:val="single" w:sz="12" w:space="0" w:color="000000"/>
              <w:bottom w:val="single" w:sz="6" w:space="0" w:color="000000"/>
            </w:tcBorders>
            <w:shd w:val="clear" w:color="auto" w:fill="auto"/>
            <w:vAlign w:val="center"/>
          </w:tcPr>
          <w:p w:rsidR="001242A6" w:rsidRPr="00C5416F" w:rsidRDefault="001242A6" w:rsidP="001242A6">
            <w:pPr>
              <w:spacing w:before="20" w:after="20"/>
              <w:jc w:val="center"/>
              <w:rPr>
                <w:sz w:val="20"/>
                <w:szCs w:val="20"/>
              </w:rPr>
            </w:pPr>
            <w:r w:rsidRPr="00C5416F">
              <w:rPr>
                <w:sz w:val="20"/>
                <w:szCs w:val="20"/>
              </w:rPr>
              <w:t>–3</w:t>
            </w:r>
          </w:p>
        </w:tc>
        <w:tc>
          <w:tcPr>
            <w:tcW w:w="658" w:type="dxa"/>
            <w:tcBorders>
              <w:left w:val="single" w:sz="6" w:space="0" w:color="000000"/>
              <w:bottom w:val="single" w:sz="6" w:space="0" w:color="000000"/>
            </w:tcBorders>
            <w:shd w:val="clear" w:color="auto" w:fill="auto"/>
            <w:vAlign w:val="center"/>
          </w:tcPr>
          <w:p w:rsidR="001242A6" w:rsidRPr="00C5416F" w:rsidRDefault="001242A6" w:rsidP="001242A6">
            <w:pPr>
              <w:spacing w:before="20" w:after="20"/>
              <w:jc w:val="center"/>
              <w:rPr>
                <w:sz w:val="20"/>
                <w:szCs w:val="20"/>
              </w:rPr>
            </w:pPr>
            <w:r w:rsidRPr="00C5416F">
              <w:rPr>
                <w:sz w:val="20"/>
                <w:szCs w:val="20"/>
              </w:rPr>
              <w:t>–2</w:t>
            </w:r>
          </w:p>
        </w:tc>
        <w:tc>
          <w:tcPr>
            <w:tcW w:w="636" w:type="dxa"/>
            <w:tcBorders>
              <w:left w:val="single" w:sz="6" w:space="0" w:color="000000"/>
              <w:bottom w:val="single" w:sz="6" w:space="0" w:color="000000"/>
            </w:tcBorders>
            <w:shd w:val="clear" w:color="auto" w:fill="auto"/>
            <w:vAlign w:val="center"/>
          </w:tcPr>
          <w:p w:rsidR="001242A6" w:rsidRPr="00C5416F" w:rsidRDefault="001242A6" w:rsidP="001242A6">
            <w:pPr>
              <w:spacing w:before="20" w:after="20"/>
              <w:jc w:val="center"/>
              <w:rPr>
                <w:sz w:val="20"/>
                <w:szCs w:val="20"/>
              </w:rPr>
            </w:pPr>
            <w:r w:rsidRPr="00C5416F">
              <w:rPr>
                <w:sz w:val="20"/>
                <w:szCs w:val="20"/>
              </w:rPr>
              <w:t>–1</w:t>
            </w:r>
          </w:p>
        </w:tc>
        <w:tc>
          <w:tcPr>
            <w:tcW w:w="543" w:type="dxa"/>
            <w:tcBorders>
              <w:left w:val="single" w:sz="6" w:space="0" w:color="000000"/>
              <w:bottom w:val="single" w:sz="6" w:space="0" w:color="000000"/>
            </w:tcBorders>
            <w:shd w:val="clear" w:color="auto" w:fill="auto"/>
            <w:vAlign w:val="center"/>
          </w:tcPr>
          <w:p w:rsidR="001242A6" w:rsidRPr="00C5416F" w:rsidRDefault="001242A6" w:rsidP="001242A6">
            <w:pPr>
              <w:spacing w:before="20" w:after="20"/>
              <w:jc w:val="center"/>
              <w:rPr>
                <w:sz w:val="20"/>
                <w:szCs w:val="20"/>
              </w:rPr>
            </w:pPr>
            <w:r w:rsidRPr="00C5416F">
              <w:rPr>
                <w:sz w:val="20"/>
                <w:szCs w:val="20"/>
              </w:rPr>
              <w:t>0</w:t>
            </w:r>
          </w:p>
        </w:tc>
        <w:tc>
          <w:tcPr>
            <w:tcW w:w="543" w:type="dxa"/>
            <w:tcBorders>
              <w:left w:val="single" w:sz="6" w:space="0" w:color="000000"/>
              <w:bottom w:val="single" w:sz="6" w:space="0" w:color="000000"/>
            </w:tcBorders>
            <w:shd w:val="clear" w:color="auto" w:fill="auto"/>
            <w:vAlign w:val="center"/>
          </w:tcPr>
          <w:p w:rsidR="001242A6" w:rsidRPr="00C5416F" w:rsidRDefault="001242A6" w:rsidP="001242A6">
            <w:pPr>
              <w:spacing w:before="20" w:after="20"/>
              <w:jc w:val="center"/>
              <w:rPr>
                <w:sz w:val="20"/>
                <w:szCs w:val="20"/>
              </w:rPr>
            </w:pPr>
            <w:r w:rsidRPr="00C5416F">
              <w:rPr>
                <w:sz w:val="20"/>
                <w:szCs w:val="20"/>
              </w:rPr>
              <w:t>1</w:t>
            </w:r>
          </w:p>
        </w:tc>
        <w:tc>
          <w:tcPr>
            <w:tcW w:w="434" w:type="dxa"/>
            <w:tcBorders>
              <w:left w:val="single" w:sz="6" w:space="0" w:color="000000"/>
              <w:bottom w:val="single" w:sz="6" w:space="0" w:color="000000"/>
            </w:tcBorders>
            <w:shd w:val="clear" w:color="auto" w:fill="auto"/>
            <w:vAlign w:val="center"/>
          </w:tcPr>
          <w:p w:rsidR="001242A6" w:rsidRPr="00C5416F" w:rsidRDefault="001242A6" w:rsidP="001242A6">
            <w:pPr>
              <w:spacing w:before="20" w:after="20"/>
              <w:jc w:val="center"/>
              <w:rPr>
                <w:sz w:val="20"/>
                <w:szCs w:val="20"/>
              </w:rPr>
            </w:pPr>
            <w:r w:rsidRPr="00C5416F">
              <w:rPr>
                <w:sz w:val="20"/>
                <w:szCs w:val="20"/>
              </w:rPr>
              <w:t>2</w:t>
            </w:r>
          </w:p>
        </w:tc>
        <w:tc>
          <w:tcPr>
            <w:tcW w:w="434" w:type="dxa"/>
            <w:tcBorders>
              <w:left w:val="single" w:sz="6" w:space="0" w:color="000000"/>
              <w:bottom w:val="single" w:sz="6" w:space="0" w:color="000000"/>
            </w:tcBorders>
            <w:shd w:val="clear" w:color="auto" w:fill="auto"/>
            <w:vAlign w:val="center"/>
          </w:tcPr>
          <w:p w:rsidR="001242A6" w:rsidRPr="00C5416F" w:rsidRDefault="001242A6" w:rsidP="001242A6">
            <w:pPr>
              <w:spacing w:before="20" w:after="20"/>
              <w:jc w:val="center"/>
              <w:rPr>
                <w:sz w:val="20"/>
                <w:szCs w:val="20"/>
              </w:rPr>
            </w:pPr>
            <w:r w:rsidRPr="00C5416F">
              <w:rPr>
                <w:sz w:val="20"/>
                <w:szCs w:val="20"/>
              </w:rPr>
              <w:t>3</w:t>
            </w:r>
          </w:p>
        </w:tc>
      </w:tr>
      <w:tr w:rsidR="001242A6" w:rsidRPr="00C5416F" w:rsidTr="00B7792E">
        <w:trPr>
          <w:trHeight w:val="140"/>
          <w:jc w:val="center"/>
        </w:trPr>
        <w:tc>
          <w:tcPr>
            <w:tcW w:w="543" w:type="dxa"/>
            <w:tcBorders>
              <w:top w:val="single" w:sz="6" w:space="0" w:color="000000"/>
            </w:tcBorders>
            <w:shd w:val="clear" w:color="auto" w:fill="auto"/>
            <w:vAlign w:val="center"/>
          </w:tcPr>
          <w:p w:rsidR="001242A6" w:rsidRPr="00C5416F" w:rsidRDefault="00DD029A" w:rsidP="001242A6">
            <w:pPr>
              <w:spacing w:before="20" w:after="20"/>
              <w:jc w:val="center"/>
              <w:rPr>
                <w:sz w:val="20"/>
                <w:szCs w:val="20"/>
              </w:rPr>
            </w:pPr>
            <w:r w:rsidRPr="00C5416F">
              <w:rPr>
                <w:position w:val="-10"/>
                <w:sz w:val="20"/>
                <w:szCs w:val="20"/>
              </w:rPr>
              <w:pict>
                <v:shape id="_x0000_i4947" type="#_x0000_t75" style="width:14.25pt;height:15pt">
                  <v:imagedata r:id="rId3598" o:title=""/>
                </v:shape>
              </w:pict>
            </w:r>
          </w:p>
        </w:tc>
        <w:tc>
          <w:tcPr>
            <w:tcW w:w="636" w:type="dxa"/>
            <w:tcBorders>
              <w:top w:val="single" w:sz="6" w:space="0" w:color="000000"/>
              <w:left w:val="single" w:sz="12" w:space="0" w:color="000000"/>
            </w:tcBorders>
            <w:shd w:val="clear" w:color="auto" w:fill="auto"/>
            <w:vAlign w:val="center"/>
          </w:tcPr>
          <w:p w:rsidR="001242A6" w:rsidRPr="00C5416F" w:rsidRDefault="001242A6" w:rsidP="001242A6">
            <w:pPr>
              <w:spacing w:before="20" w:after="20"/>
              <w:jc w:val="center"/>
              <w:rPr>
                <w:sz w:val="20"/>
                <w:szCs w:val="20"/>
              </w:rPr>
            </w:pPr>
            <w:r w:rsidRPr="00C5416F">
              <w:rPr>
                <w:sz w:val="20"/>
                <w:szCs w:val="20"/>
              </w:rPr>
              <w:t>1</w:t>
            </w:r>
          </w:p>
        </w:tc>
        <w:tc>
          <w:tcPr>
            <w:tcW w:w="658" w:type="dxa"/>
            <w:tcBorders>
              <w:top w:val="single" w:sz="6" w:space="0" w:color="000000"/>
              <w:left w:val="single" w:sz="6" w:space="0" w:color="000000"/>
            </w:tcBorders>
            <w:shd w:val="clear" w:color="auto" w:fill="auto"/>
            <w:vAlign w:val="center"/>
          </w:tcPr>
          <w:p w:rsidR="001242A6" w:rsidRPr="00C5416F" w:rsidRDefault="001242A6" w:rsidP="001242A6">
            <w:pPr>
              <w:spacing w:before="20" w:after="20"/>
              <w:jc w:val="center"/>
              <w:rPr>
                <w:sz w:val="20"/>
                <w:szCs w:val="20"/>
              </w:rPr>
            </w:pPr>
            <w:r w:rsidRPr="00C5416F">
              <w:rPr>
                <w:sz w:val="20"/>
                <w:szCs w:val="20"/>
              </w:rPr>
              <w:t>6</w:t>
            </w:r>
          </w:p>
        </w:tc>
        <w:tc>
          <w:tcPr>
            <w:tcW w:w="636" w:type="dxa"/>
            <w:tcBorders>
              <w:top w:val="single" w:sz="6" w:space="0" w:color="000000"/>
              <w:left w:val="single" w:sz="6" w:space="0" w:color="000000"/>
            </w:tcBorders>
            <w:shd w:val="clear" w:color="auto" w:fill="auto"/>
            <w:vAlign w:val="center"/>
          </w:tcPr>
          <w:p w:rsidR="001242A6" w:rsidRPr="00C5416F" w:rsidRDefault="001242A6" w:rsidP="001242A6">
            <w:pPr>
              <w:spacing w:before="20" w:after="20"/>
              <w:jc w:val="center"/>
              <w:rPr>
                <w:sz w:val="20"/>
                <w:szCs w:val="20"/>
              </w:rPr>
            </w:pPr>
            <w:r w:rsidRPr="00C5416F">
              <w:rPr>
                <w:sz w:val="20"/>
                <w:szCs w:val="20"/>
              </w:rPr>
              <w:t>15</w:t>
            </w:r>
          </w:p>
        </w:tc>
        <w:tc>
          <w:tcPr>
            <w:tcW w:w="543" w:type="dxa"/>
            <w:tcBorders>
              <w:top w:val="single" w:sz="6" w:space="0" w:color="000000"/>
              <w:left w:val="single" w:sz="6" w:space="0" w:color="000000"/>
            </w:tcBorders>
            <w:shd w:val="clear" w:color="auto" w:fill="auto"/>
            <w:vAlign w:val="center"/>
          </w:tcPr>
          <w:p w:rsidR="001242A6" w:rsidRPr="00C5416F" w:rsidRDefault="001242A6" w:rsidP="001242A6">
            <w:pPr>
              <w:spacing w:before="20" w:after="20"/>
              <w:jc w:val="center"/>
              <w:rPr>
                <w:sz w:val="20"/>
                <w:szCs w:val="20"/>
              </w:rPr>
            </w:pPr>
            <w:r w:rsidRPr="00C5416F">
              <w:rPr>
                <w:sz w:val="20"/>
                <w:szCs w:val="20"/>
              </w:rPr>
              <w:t>43</w:t>
            </w:r>
          </w:p>
        </w:tc>
        <w:tc>
          <w:tcPr>
            <w:tcW w:w="543" w:type="dxa"/>
            <w:tcBorders>
              <w:top w:val="single" w:sz="6" w:space="0" w:color="000000"/>
              <w:left w:val="single" w:sz="6" w:space="0" w:color="000000"/>
            </w:tcBorders>
            <w:shd w:val="clear" w:color="auto" w:fill="auto"/>
            <w:vAlign w:val="center"/>
          </w:tcPr>
          <w:p w:rsidR="001242A6" w:rsidRPr="00C5416F" w:rsidRDefault="001242A6" w:rsidP="001242A6">
            <w:pPr>
              <w:spacing w:before="20" w:after="20"/>
              <w:jc w:val="center"/>
              <w:rPr>
                <w:sz w:val="20"/>
                <w:szCs w:val="20"/>
              </w:rPr>
            </w:pPr>
            <w:r w:rsidRPr="00C5416F">
              <w:rPr>
                <w:sz w:val="20"/>
                <w:szCs w:val="20"/>
              </w:rPr>
              <w:t>17</w:t>
            </w:r>
          </w:p>
        </w:tc>
        <w:tc>
          <w:tcPr>
            <w:tcW w:w="434" w:type="dxa"/>
            <w:tcBorders>
              <w:top w:val="single" w:sz="6" w:space="0" w:color="000000"/>
              <w:left w:val="single" w:sz="6" w:space="0" w:color="000000"/>
            </w:tcBorders>
            <w:shd w:val="clear" w:color="auto" w:fill="auto"/>
            <w:vAlign w:val="center"/>
          </w:tcPr>
          <w:p w:rsidR="001242A6" w:rsidRPr="00C5416F" w:rsidRDefault="001242A6" w:rsidP="001242A6">
            <w:pPr>
              <w:spacing w:before="20" w:after="20"/>
              <w:jc w:val="center"/>
              <w:rPr>
                <w:sz w:val="20"/>
                <w:szCs w:val="20"/>
              </w:rPr>
            </w:pPr>
            <w:r w:rsidRPr="00C5416F">
              <w:rPr>
                <w:sz w:val="20"/>
                <w:szCs w:val="20"/>
              </w:rPr>
              <w:t>5</w:t>
            </w:r>
          </w:p>
        </w:tc>
        <w:tc>
          <w:tcPr>
            <w:tcW w:w="434" w:type="dxa"/>
            <w:tcBorders>
              <w:top w:val="single" w:sz="6" w:space="0" w:color="000000"/>
              <w:left w:val="single" w:sz="6" w:space="0" w:color="000000"/>
            </w:tcBorders>
            <w:shd w:val="clear" w:color="auto" w:fill="auto"/>
            <w:vAlign w:val="center"/>
          </w:tcPr>
          <w:p w:rsidR="001242A6" w:rsidRPr="00C5416F" w:rsidRDefault="001242A6" w:rsidP="001242A6">
            <w:pPr>
              <w:spacing w:before="20" w:after="20"/>
              <w:jc w:val="center"/>
              <w:rPr>
                <w:sz w:val="20"/>
                <w:szCs w:val="20"/>
              </w:rPr>
            </w:pPr>
            <w:r w:rsidRPr="00C5416F">
              <w:rPr>
                <w:sz w:val="20"/>
                <w:szCs w:val="20"/>
              </w:rPr>
              <w:t>2</w:t>
            </w:r>
          </w:p>
        </w:tc>
      </w:tr>
    </w:tbl>
    <w:p w:rsidR="001242A6" w:rsidRPr="00C5416F" w:rsidRDefault="001242A6" w:rsidP="003A1EFE">
      <w:pPr>
        <w:pStyle w:val="10"/>
        <w:numPr>
          <w:ilvl w:val="0"/>
          <w:numId w:val="80"/>
        </w:numPr>
        <w:rPr>
          <w:sz w:val="20"/>
          <w:lang w:val="en-US"/>
        </w:rPr>
      </w:pPr>
      <w:r w:rsidRPr="00C5416F">
        <w:rPr>
          <w:sz w:val="20"/>
          <w:lang w:val="en-US"/>
        </w:rPr>
        <w:t>By</w:t>
      </w:r>
      <w:r w:rsidRPr="00C5416F">
        <w:rPr>
          <w:sz w:val="20"/>
        </w:rPr>
        <w:t xml:space="preserve"> </w:t>
      </w:r>
      <w:r w:rsidRPr="00C5416F">
        <w:rPr>
          <w:sz w:val="20"/>
          <w:lang w:val="en-US"/>
        </w:rPr>
        <w:t>the</w:t>
      </w:r>
      <w:r w:rsidRPr="00C5416F">
        <w:rPr>
          <w:sz w:val="20"/>
        </w:rPr>
        <w:t xml:space="preserve"> </w:t>
      </w:r>
      <w:r w:rsidRPr="00C5416F">
        <w:rPr>
          <w:sz w:val="20"/>
          <w:lang w:val="en-US"/>
        </w:rPr>
        <w:t>data</w:t>
      </w:r>
      <w:r w:rsidRPr="00C5416F">
        <w:rPr>
          <w:sz w:val="20"/>
        </w:rPr>
        <w:t xml:space="preserve"> </w:t>
      </w:r>
      <w:r w:rsidRPr="00C5416F">
        <w:rPr>
          <w:sz w:val="20"/>
          <w:lang w:val="en-US"/>
        </w:rPr>
        <w:t>of</w:t>
      </w:r>
      <w:r w:rsidRPr="00C5416F">
        <w:rPr>
          <w:sz w:val="20"/>
        </w:rPr>
        <w:t xml:space="preserve"> </w:t>
      </w:r>
      <w:r w:rsidRPr="00C5416F">
        <w:rPr>
          <w:sz w:val="20"/>
          <w:lang w:val="en-US"/>
        </w:rPr>
        <w:t>the</w:t>
      </w:r>
      <w:r w:rsidRPr="00C5416F">
        <w:rPr>
          <w:sz w:val="20"/>
        </w:rPr>
        <w:t xml:space="preserve"> </w:t>
      </w:r>
      <w:r w:rsidRPr="00C5416F">
        <w:rPr>
          <w:sz w:val="20"/>
          <w:lang w:val="en-US"/>
        </w:rPr>
        <w:t>ex</w:t>
      </w:r>
      <w:r w:rsidRPr="00C5416F">
        <w:rPr>
          <w:sz w:val="20"/>
        </w:rPr>
        <w:t xml:space="preserve">.1 </w:t>
      </w:r>
      <w:r w:rsidRPr="00C5416F">
        <w:rPr>
          <w:sz w:val="20"/>
          <w:lang w:val="en-US"/>
        </w:rPr>
        <w:t>plot</w:t>
      </w:r>
      <w:r w:rsidRPr="00C5416F">
        <w:rPr>
          <w:sz w:val="20"/>
        </w:rPr>
        <w:t xml:space="preserve"> </w:t>
      </w:r>
      <w:r w:rsidRPr="00C5416F">
        <w:rPr>
          <w:sz w:val="20"/>
          <w:lang w:val="en-US"/>
        </w:rPr>
        <w:t>a</w:t>
      </w:r>
      <w:r w:rsidRPr="00C5416F">
        <w:rPr>
          <w:sz w:val="20"/>
        </w:rPr>
        <w:t xml:space="preserve"> </w:t>
      </w:r>
      <w:r w:rsidRPr="00C5416F">
        <w:rPr>
          <w:sz w:val="20"/>
          <w:lang w:val="en-US"/>
        </w:rPr>
        <w:t>graph</w:t>
      </w:r>
      <w:r w:rsidRPr="00C5416F">
        <w:rPr>
          <w:sz w:val="20"/>
        </w:rPr>
        <w:t xml:space="preserve"> </w:t>
      </w:r>
      <w:r w:rsidRPr="00C5416F">
        <w:rPr>
          <w:sz w:val="20"/>
          <w:lang w:val="en-US"/>
        </w:rPr>
        <w:t>of</w:t>
      </w:r>
      <w:r w:rsidRPr="00C5416F">
        <w:rPr>
          <w:sz w:val="20"/>
        </w:rPr>
        <w:t xml:space="preserve"> </w:t>
      </w:r>
      <w:r w:rsidRPr="00C5416F">
        <w:rPr>
          <w:sz w:val="20"/>
          <w:lang w:val="en-US"/>
        </w:rPr>
        <w:t>the</w:t>
      </w:r>
      <w:r w:rsidRPr="00C5416F">
        <w:rPr>
          <w:sz w:val="20"/>
        </w:rPr>
        <w:t xml:space="preserve"> </w:t>
      </w:r>
      <w:r w:rsidRPr="00C5416F">
        <w:rPr>
          <w:sz w:val="20"/>
          <w:lang w:val="en-US"/>
        </w:rPr>
        <w:t>function</w:t>
      </w:r>
      <w:r w:rsidRPr="00C5416F">
        <w:rPr>
          <w:sz w:val="20"/>
        </w:rPr>
        <w:t xml:space="preserve"> </w:t>
      </w:r>
      <w:r w:rsidR="00DD029A" w:rsidRPr="00C5416F">
        <w:rPr>
          <w:position w:val="-10"/>
          <w:sz w:val="20"/>
        </w:rPr>
        <w:pict>
          <v:shape id="_x0000_i5281" type="#_x0000_t75" style="width:27pt;height:17.25pt">
            <v:imagedata r:id="rId3599" o:title=""/>
          </v:shape>
        </w:pict>
      </w:r>
      <w:r w:rsidRPr="00C5416F">
        <w:rPr>
          <w:sz w:val="20"/>
        </w:rPr>
        <w:t xml:space="preserve"> </w:t>
      </w:r>
      <w:r w:rsidRPr="00C5416F">
        <w:rPr>
          <w:sz w:val="20"/>
          <w:lang w:val="en-US"/>
        </w:rPr>
        <w:t>of</w:t>
      </w:r>
      <w:r w:rsidRPr="00C5416F">
        <w:rPr>
          <w:sz w:val="20"/>
        </w:rPr>
        <w:t xml:space="preserve"> </w:t>
      </w:r>
      <w:r w:rsidRPr="00C5416F">
        <w:rPr>
          <w:sz w:val="20"/>
          <w:lang w:val="en-US"/>
        </w:rPr>
        <w:t>distribution</w:t>
      </w:r>
      <w:r w:rsidRPr="00C5416F">
        <w:rPr>
          <w:sz w:val="20"/>
        </w:rPr>
        <w:t xml:space="preserve"> </w:t>
      </w:r>
      <w:r w:rsidRPr="00C5416F">
        <w:rPr>
          <w:sz w:val="20"/>
          <w:lang w:val="en-US"/>
        </w:rPr>
        <w:t>of</w:t>
      </w:r>
      <w:r w:rsidRPr="00C5416F">
        <w:rPr>
          <w:sz w:val="20"/>
        </w:rPr>
        <w:t xml:space="preserve"> </w:t>
      </w:r>
      <w:r w:rsidRPr="00C5416F">
        <w:rPr>
          <w:sz w:val="20"/>
          <w:lang w:val="en-US"/>
        </w:rPr>
        <w:t>statistical</w:t>
      </w:r>
      <w:r w:rsidRPr="00C5416F">
        <w:rPr>
          <w:sz w:val="20"/>
        </w:rPr>
        <w:t xml:space="preserve"> </w:t>
      </w:r>
      <w:r w:rsidRPr="00C5416F">
        <w:rPr>
          <w:sz w:val="20"/>
          <w:lang w:val="en-US"/>
        </w:rPr>
        <w:t>probabilities</w:t>
      </w:r>
      <w:r w:rsidRPr="00C5416F">
        <w:rPr>
          <w:sz w:val="20"/>
        </w:rPr>
        <w:t xml:space="preserve"> </w:t>
      </w:r>
      <w:r w:rsidRPr="00C5416F">
        <w:rPr>
          <w:sz w:val="20"/>
          <w:lang w:val="en-US"/>
        </w:rPr>
        <w:t>of</w:t>
      </w:r>
      <w:r w:rsidRPr="00C5416F">
        <w:rPr>
          <w:sz w:val="20"/>
        </w:rPr>
        <w:t xml:space="preserve"> </w:t>
      </w:r>
      <w:r w:rsidRPr="00C5416F">
        <w:rPr>
          <w:sz w:val="20"/>
          <w:lang w:val="en-US"/>
        </w:rPr>
        <w:t>appearance</w:t>
      </w:r>
      <w:r w:rsidRPr="00C5416F">
        <w:rPr>
          <w:sz w:val="20"/>
        </w:rPr>
        <w:t xml:space="preserve"> </w:t>
      </w:r>
      <w:r w:rsidRPr="00C5416F">
        <w:rPr>
          <w:sz w:val="20"/>
          <w:lang w:val="en-US"/>
        </w:rPr>
        <w:t>of</w:t>
      </w:r>
      <w:r w:rsidRPr="00C5416F">
        <w:rPr>
          <w:sz w:val="20"/>
        </w:rPr>
        <w:t xml:space="preserve"> </w:t>
      </w:r>
      <w:r w:rsidRPr="00C5416F">
        <w:rPr>
          <w:sz w:val="20"/>
          <w:lang w:val="en-US"/>
        </w:rPr>
        <w:t>investigated values on the interval</w:t>
      </w:r>
      <w:r w:rsidRPr="00C5416F">
        <w:rPr>
          <w:sz w:val="20"/>
        </w:rPr>
        <w:t xml:space="preserve"> </w:t>
      </w:r>
      <w:r w:rsidR="00DD029A" w:rsidRPr="00C5416F">
        <w:rPr>
          <w:position w:val="-10"/>
          <w:sz w:val="20"/>
        </w:rPr>
        <w:pict>
          <v:shape id="_x0000_i5282" type="#_x0000_t75" style="width:29.25pt;height:14.25pt">
            <v:imagedata r:id="rId3600" o:title=""/>
          </v:shape>
        </w:pict>
      </w:r>
      <w:r w:rsidRPr="00C5416F">
        <w:rPr>
          <w:sz w:val="20"/>
        </w:rPr>
        <w:t>.</w:t>
      </w:r>
    </w:p>
    <w:p w:rsidR="001242A6" w:rsidRPr="00C5416F" w:rsidRDefault="001242A6" w:rsidP="003A1EFE">
      <w:pPr>
        <w:pStyle w:val="10"/>
        <w:numPr>
          <w:ilvl w:val="0"/>
          <w:numId w:val="80"/>
        </w:numPr>
        <w:rPr>
          <w:sz w:val="20"/>
          <w:lang w:val="en-US"/>
        </w:rPr>
      </w:pPr>
      <w:r w:rsidRPr="00C5416F">
        <w:rPr>
          <w:sz w:val="20"/>
          <w:lang w:val="en-US"/>
        </w:rPr>
        <w:t>By</w:t>
      </w:r>
      <w:r w:rsidRPr="00C5416F">
        <w:rPr>
          <w:sz w:val="20"/>
        </w:rPr>
        <w:t xml:space="preserve"> </w:t>
      </w:r>
      <w:r w:rsidRPr="00C5416F">
        <w:rPr>
          <w:sz w:val="20"/>
          <w:lang w:val="en-US"/>
        </w:rPr>
        <w:t>the</w:t>
      </w:r>
      <w:r w:rsidRPr="00C5416F">
        <w:rPr>
          <w:sz w:val="20"/>
        </w:rPr>
        <w:t xml:space="preserve"> </w:t>
      </w:r>
      <w:r w:rsidRPr="00C5416F">
        <w:rPr>
          <w:sz w:val="20"/>
          <w:lang w:val="en-US"/>
        </w:rPr>
        <w:t>data</w:t>
      </w:r>
      <w:r w:rsidRPr="00C5416F">
        <w:rPr>
          <w:sz w:val="20"/>
        </w:rPr>
        <w:t xml:space="preserve"> </w:t>
      </w:r>
      <w:r w:rsidRPr="00C5416F">
        <w:rPr>
          <w:sz w:val="20"/>
          <w:lang w:val="en-US"/>
        </w:rPr>
        <w:t>of</w:t>
      </w:r>
      <w:r w:rsidRPr="00C5416F">
        <w:rPr>
          <w:sz w:val="20"/>
        </w:rPr>
        <w:t xml:space="preserve"> </w:t>
      </w:r>
      <w:r w:rsidRPr="00C5416F">
        <w:rPr>
          <w:sz w:val="20"/>
          <w:lang w:val="en-US"/>
        </w:rPr>
        <w:t>the</w:t>
      </w:r>
      <w:r w:rsidRPr="00C5416F">
        <w:rPr>
          <w:sz w:val="20"/>
        </w:rPr>
        <w:t xml:space="preserve"> </w:t>
      </w:r>
      <w:r w:rsidRPr="00C5416F">
        <w:rPr>
          <w:sz w:val="20"/>
          <w:lang w:val="en-US"/>
        </w:rPr>
        <w:t>ex</w:t>
      </w:r>
      <w:r w:rsidRPr="00C5416F">
        <w:rPr>
          <w:sz w:val="20"/>
        </w:rPr>
        <w:t xml:space="preserve">.1 </w:t>
      </w:r>
      <w:r w:rsidRPr="00C5416F">
        <w:rPr>
          <w:sz w:val="20"/>
          <w:lang w:val="en-US"/>
        </w:rPr>
        <w:t>find</w:t>
      </w:r>
      <w:r w:rsidRPr="00C5416F">
        <w:rPr>
          <w:sz w:val="20"/>
        </w:rPr>
        <w:t xml:space="preserve"> </w:t>
      </w:r>
      <w:r w:rsidR="00DD029A" w:rsidRPr="00C5416F">
        <w:rPr>
          <w:position w:val="-10"/>
          <w:sz w:val="20"/>
        </w:rPr>
        <w:pict>
          <v:shape id="_x0000_i5283" type="#_x0000_t75" style="width:18pt;height:18pt">
            <v:imagedata r:id="rId3601" o:title=""/>
          </v:shape>
        </w:pict>
      </w:r>
      <w:r w:rsidRPr="00C5416F">
        <w:rPr>
          <w:sz w:val="20"/>
        </w:rPr>
        <w:t xml:space="preserve"> – </w:t>
      </w:r>
      <w:r w:rsidRPr="00C5416F">
        <w:rPr>
          <w:sz w:val="20"/>
          <w:lang w:val="en-US"/>
        </w:rPr>
        <w:t>arithmetic</w:t>
      </w:r>
      <w:r w:rsidRPr="00C5416F">
        <w:rPr>
          <w:sz w:val="20"/>
        </w:rPr>
        <w:t xml:space="preserve"> </w:t>
      </w:r>
      <w:r w:rsidRPr="00C5416F">
        <w:rPr>
          <w:sz w:val="20"/>
          <w:lang w:val="en-US"/>
        </w:rPr>
        <w:t>average</w:t>
      </w:r>
      <w:r w:rsidRPr="00C5416F">
        <w:rPr>
          <w:sz w:val="20"/>
        </w:rPr>
        <w:t xml:space="preserve"> </w:t>
      </w:r>
      <w:r w:rsidRPr="00C5416F">
        <w:rPr>
          <w:sz w:val="20"/>
          <w:lang w:val="en-US"/>
        </w:rPr>
        <w:t>of</w:t>
      </w:r>
      <w:r w:rsidRPr="00C5416F">
        <w:rPr>
          <w:sz w:val="20"/>
        </w:rPr>
        <w:t xml:space="preserve"> </w:t>
      </w:r>
      <w:r w:rsidRPr="00C5416F">
        <w:rPr>
          <w:sz w:val="20"/>
          <w:lang w:val="en-US"/>
        </w:rPr>
        <w:t>observed</w:t>
      </w:r>
      <w:r w:rsidRPr="00C5416F">
        <w:rPr>
          <w:sz w:val="20"/>
        </w:rPr>
        <w:t xml:space="preserve"> </w:t>
      </w:r>
      <w:r w:rsidRPr="00C5416F">
        <w:rPr>
          <w:sz w:val="20"/>
          <w:lang w:val="en-US"/>
        </w:rPr>
        <w:t>values</w:t>
      </w:r>
      <w:r w:rsidRPr="00C5416F">
        <w:rPr>
          <w:sz w:val="20"/>
        </w:rPr>
        <w:t xml:space="preserve"> </w:t>
      </w:r>
      <w:r w:rsidRPr="00C5416F">
        <w:rPr>
          <w:sz w:val="20"/>
          <w:lang w:val="en-US"/>
        </w:rPr>
        <w:t>of</w:t>
      </w:r>
      <w:r w:rsidRPr="00C5416F">
        <w:rPr>
          <w:sz w:val="20"/>
        </w:rPr>
        <w:t xml:space="preserve"> </w:t>
      </w:r>
      <w:r w:rsidRPr="00C5416F">
        <w:rPr>
          <w:sz w:val="20"/>
          <w:lang w:val="en-US"/>
        </w:rPr>
        <w:t>investigated magnitude</w:t>
      </w:r>
      <w:r w:rsidRPr="00C5416F">
        <w:rPr>
          <w:sz w:val="20"/>
        </w:rPr>
        <w:t>.</w:t>
      </w:r>
    </w:p>
    <w:p w:rsidR="001242A6" w:rsidRPr="00C5416F" w:rsidRDefault="001242A6" w:rsidP="003A1EFE">
      <w:pPr>
        <w:pStyle w:val="10"/>
        <w:numPr>
          <w:ilvl w:val="0"/>
          <w:numId w:val="80"/>
        </w:numPr>
        <w:rPr>
          <w:sz w:val="20"/>
          <w:lang w:val="en-US"/>
        </w:rPr>
      </w:pPr>
      <w:r w:rsidRPr="00C5416F">
        <w:rPr>
          <w:sz w:val="20"/>
          <w:lang w:val="en-US"/>
        </w:rPr>
        <w:t>By</w:t>
      </w:r>
      <w:r w:rsidRPr="00C5416F">
        <w:rPr>
          <w:sz w:val="20"/>
        </w:rPr>
        <w:t xml:space="preserve"> </w:t>
      </w:r>
      <w:r w:rsidRPr="00C5416F">
        <w:rPr>
          <w:sz w:val="20"/>
          <w:lang w:val="en-US"/>
        </w:rPr>
        <w:t>the</w:t>
      </w:r>
      <w:r w:rsidRPr="00C5416F">
        <w:rPr>
          <w:sz w:val="20"/>
        </w:rPr>
        <w:t xml:space="preserve"> </w:t>
      </w:r>
      <w:r w:rsidRPr="00C5416F">
        <w:rPr>
          <w:sz w:val="20"/>
          <w:lang w:val="en-US"/>
        </w:rPr>
        <w:t>data</w:t>
      </w:r>
      <w:r w:rsidRPr="00C5416F">
        <w:rPr>
          <w:sz w:val="20"/>
        </w:rPr>
        <w:t xml:space="preserve"> </w:t>
      </w:r>
      <w:r w:rsidRPr="00C5416F">
        <w:rPr>
          <w:sz w:val="20"/>
          <w:lang w:val="en-US"/>
        </w:rPr>
        <w:t>of</w:t>
      </w:r>
      <w:r w:rsidRPr="00C5416F">
        <w:rPr>
          <w:sz w:val="20"/>
        </w:rPr>
        <w:t xml:space="preserve"> </w:t>
      </w:r>
      <w:r w:rsidRPr="00C5416F">
        <w:rPr>
          <w:sz w:val="20"/>
          <w:lang w:val="en-US"/>
        </w:rPr>
        <w:t>the</w:t>
      </w:r>
      <w:r w:rsidRPr="00C5416F">
        <w:rPr>
          <w:sz w:val="20"/>
        </w:rPr>
        <w:t xml:space="preserve"> </w:t>
      </w:r>
      <w:r w:rsidRPr="00C5416F">
        <w:rPr>
          <w:sz w:val="20"/>
          <w:lang w:val="en-US"/>
        </w:rPr>
        <w:t>ex</w:t>
      </w:r>
      <w:r w:rsidRPr="00C5416F">
        <w:rPr>
          <w:sz w:val="20"/>
        </w:rPr>
        <w:t xml:space="preserve">.1 </w:t>
      </w:r>
      <w:r w:rsidRPr="00C5416F">
        <w:rPr>
          <w:sz w:val="20"/>
          <w:lang w:val="en-US"/>
        </w:rPr>
        <w:t>find</w:t>
      </w:r>
      <w:r w:rsidRPr="00C5416F">
        <w:rPr>
          <w:sz w:val="20"/>
        </w:rPr>
        <w:t xml:space="preserve"> </w:t>
      </w:r>
      <w:r w:rsidR="00DD029A" w:rsidRPr="00C5416F">
        <w:rPr>
          <w:position w:val="-10"/>
          <w:sz w:val="20"/>
        </w:rPr>
        <w:pict>
          <v:shape id="_x0000_i5284" type="#_x0000_t75" style="width:15pt;height:18pt">
            <v:imagedata r:id="rId3602" o:title=""/>
          </v:shape>
        </w:pict>
      </w:r>
      <w:r w:rsidRPr="00C5416F">
        <w:rPr>
          <w:sz w:val="20"/>
        </w:rPr>
        <w:t xml:space="preserve"> –</w:t>
      </w:r>
      <w:r w:rsidRPr="00C5416F">
        <w:rPr>
          <w:sz w:val="20"/>
          <w:lang w:val="en-US"/>
        </w:rPr>
        <w:t xml:space="preserve"> </w:t>
      </w:r>
      <w:proofErr w:type="spellStart"/>
      <w:r w:rsidRPr="00C5416F">
        <w:rPr>
          <w:sz w:val="20"/>
        </w:rPr>
        <w:t>quadratic</w:t>
      </w:r>
      <w:proofErr w:type="spellEnd"/>
      <w:r w:rsidRPr="00C5416F">
        <w:rPr>
          <w:sz w:val="20"/>
        </w:rPr>
        <w:t xml:space="preserve"> </w:t>
      </w:r>
      <w:proofErr w:type="spellStart"/>
      <w:r w:rsidRPr="00C5416F">
        <w:rPr>
          <w:sz w:val="20"/>
        </w:rPr>
        <w:t>deviation</w:t>
      </w:r>
      <w:proofErr w:type="spellEnd"/>
      <w:r w:rsidRPr="00C5416F">
        <w:rPr>
          <w:sz w:val="20"/>
          <w:lang w:val="en-US"/>
        </w:rPr>
        <w:t xml:space="preserve"> of</w:t>
      </w:r>
      <w:r w:rsidRPr="00C5416F">
        <w:rPr>
          <w:sz w:val="20"/>
        </w:rPr>
        <w:t xml:space="preserve"> </w:t>
      </w:r>
      <w:r w:rsidRPr="00C5416F">
        <w:rPr>
          <w:sz w:val="20"/>
          <w:lang w:val="en-US"/>
        </w:rPr>
        <w:t>observed</w:t>
      </w:r>
      <w:r w:rsidRPr="00C5416F">
        <w:rPr>
          <w:sz w:val="20"/>
        </w:rPr>
        <w:t xml:space="preserve"> </w:t>
      </w:r>
      <w:r w:rsidRPr="00C5416F">
        <w:rPr>
          <w:sz w:val="20"/>
          <w:lang w:val="en-US"/>
        </w:rPr>
        <w:t>values</w:t>
      </w:r>
      <w:r w:rsidRPr="00C5416F">
        <w:rPr>
          <w:sz w:val="20"/>
        </w:rPr>
        <w:t xml:space="preserve"> </w:t>
      </w:r>
      <w:r w:rsidRPr="00C5416F">
        <w:rPr>
          <w:sz w:val="20"/>
          <w:lang w:val="en-US"/>
        </w:rPr>
        <w:t>of</w:t>
      </w:r>
      <w:r w:rsidRPr="00C5416F">
        <w:rPr>
          <w:sz w:val="20"/>
        </w:rPr>
        <w:t xml:space="preserve"> </w:t>
      </w:r>
      <w:r w:rsidRPr="00C5416F">
        <w:rPr>
          <w:sz w:val="20"/>
          <w:lang w:val="en-US"/>
        </w:rPr>
        <w:t>investigated magnitude</w:t>
      </w:r>
      <w:r w:rsidRPr="00C5416F">
        <w:rPr>
          <w:sz w:val="20"/>
        </w:rPr>
        <w:t xml:space="preserve"> </w:t>
      </w:r>
      <w:r w:rsidRPr="00C5416F">
        <w:rPr>
          <w:sz w:val="20"/>
          <w:lang w:val="en-US"/>
        </w:rPr>
        <w:t>of their arithmetic average</w:t>
      </w:r>
      <w:r w:rsidR="00DD029A" w:rsidRPr="00C5416F">
        <w:rPr>
          <w:position w:val="-10"/>
          <w:sz w:val="20"/>
        </w:rPr>
        <w:pict>
          <v:shape id="_x0000_i5285" type="#_x0000_t75" style="width:18pt;height:18pt">
            <v:imagedata r:id="rId3603" o:title=""/>
          </v:shape>
        </w:pict>
      </w:r>
      <w:r w:rsidRPr="00C5416F">
        <w:rPr>
          <w:sz w:val="20"/>
        </w:rPr>
        <w:t>.</w:t>
      </w:r>
    </w:p>
    <w:p w:rsidR="001242A6" w:rsidRPr="00C5416F" w:rsidRDefault="001242A6" w:rsidP="003A1EFE">
      <w:pPr>
        <w:pStyle w:val="10"/>
        <w:numPr>
          <w:ilvl w:val="0"/>
          <w:numId w:val="80"/>
        </w:numPr>
        <w:rPr>
          <w:sz w:val="20"/>
        </w:rPr>
      </w:pPr>
      <w:r w:rsidRPr="00C5416F">
        <w:rPr>
          <w:sz w:val="20"/>
          <w:lang w:val="en-US"/>
        </w:rPr>
        <w:t>Plot</w:t>
      </w:r>
      <w:r w:rsidRPr="00C5416F">
        <w:rPr>
          <w:sz w:val="20"/>
        </w:rPr>
        <w:t xml:space="preserve"> </w:t>
      </w:r>
      <w:r w:rsidRPr="00C5416F">
        <w:rPr>
          <w:sz w:val="20"/>
          <w:lang w:val="en-US"/>
        </w:rPr>
        <w:t>a histogram</w:t>
      </w:r>
      <w:r w:rsidRPr="00C5416F">
        <w:rPr>
          <w:sz w:val="20"/>
        </w:rPr>
        <w:t xml:space="preserve"> </w:t>
      </w:r>
      <w:r w:rsidRPr="00C5416F">
        <w:rPr>
          <w:sz w:val="20"/>
          <w:lang w:val="en-US"/>
        </w:rPr>
        <w:t>of</w:t>
      </w:r>
      <w:r w:rsidRPr="00C5416F">
        <w:rPr>
          <w:sz w:val="20"/>
        </w:rPr>
        <w:t xml:space="preserve"> </w:t>
      </w:r>
      <w:r w:rsidRPr="00C5416F">
        <w:rPr>
          <w:sz w:val="20"/>
          <w:lang w:val="en-US"/>
        </w:rPr>
        <w:t>the</w:t>
      </w:r>
      <w:r w:rsidRPr="00C5416F">
        <w:rPr>
          <w:sz w:val="20"/>
        </w:rPr>
        <w:t xml:space="preserve"> </w:t>
      </w:r>
      <w:r w:rsidRPr="00C5416F">
        <w:rPr>
          <w:sz w:val="20"/>
          <w:lang w:val="en-US"/>
        </w:rPr>
        <w:t>on-intervals distribution</w:t>
      </w:r>
      <w:r w:rsidRPr="00C5416F">
        <w:rPr>
          <w:sz w:val="20"/>
        </w:rPr>
        <w:t xml:space="preserve"> </w:t>
      </w:r>
      <w:r w:rsidRPr="00C5416F">
        <w:rPr>
          <w:sz w:val="20"/>
          <w:lang w:val="en-US"/>
        </w:rPr>
        <w:t>of</w:t>
      </w:r>
      <w:r w:rsidRPr="00C5416F">
        <w:rPr>
          <w:sz w:val="20"/>
        </w:rPr>
        <w:t xml:space="preserve"> </w:t>
      </w:r>
      <w:r w:rsidRPr="00C5416F">
        <w:rPr>
          <w:sz w:val="20"/>
          <w:lang w:val="en-US"/>
        </w:rPr>
        <w:t>statistical</w:t>
      </w:r>
      <w:r w:rsidRPr="00C5416F">
        <w:rPr>
          <w:sz w:val="20"/>
        </w:rPr>
        <w:t xml:space="preserve"> </w:t>
      </w:r>
      <w:r w:rsidRPr="00C5416F">
        <w:rPr>
          <w:sz w:val="20"/>
          <w:lang w:val="en-US"/>
        </w:rPr>
        <w:t>probabilities</w:t>
      </w:r>
      <w:r w:rsidRPr="00C5416F">
        <w:rPr>
          <w:sz w:val="20"/>
        </w:rPr>
        <w:t xml:space="preserve"> (</w:t>
      </w:r>
      <w:r w:rsidRPr="00C5416F">
        <w:rPr>
          <w:sz w:val="20"/>
          <w:lang w:val="en-US"/>
        </w:rPr>
        <w:t>relative</w:t>
      </w:r>
      <w:r w:rsidRPr="00C5416F">
        <w:rPr>
          <w:sz w:val="20"/>
        </w:rPr>
        <w:t xml:space="preserve"> </w:t>
      </w:r>
      <w:r w:rsidRPr="00C5416F">
        <w:rPr>
          <w:sz w:val="20"/>
          <w:lang w:val="en-US"/>
        </w:rPr>
        <w:t>frequencies</w:t>
      </w:r>
      <w:r w:rsidRPr="00C5416F">
        <w:rPr>
          <w:sz w:val="20"/>
        </w:rPr>
        <w:t xml:space="preserve">) </w:t>
      </w:r>
      <w:r w:rsidRPr="00C5416F">
        <w:rPr>
          <w:sz w:val="20"/>
          <w:lang w:val="en-US"/>
        </w:rPr>
        <w:t xml:space="preserve">on the aggregate of intervals of length </w:t>
      </w:r>
      <w:r w:rsidRPr="00C5416F">
        <w:rPr>
          <w:sz w:val="20"/>
        </w:rPr>
        <w:t xml:space="preserve">1, </w:t>
      </w:r>
      <w:r w:rsidRPr="00C5416F">
        <w:rPr>
          <w:sz w:val="20"/>
          <w:lang w:val="en-US"/>
        </w:rPr>
        <w:t>if in the table are given centers of the intervals and frequencies of falling into the intervals</w:t>
      </w:r>
      <w:r w:rsidRPr="00C5416F">
        <w:rPr>
          <w:sz w:val="20"/>
        </w:rPr>
        <w:t xml:space="preserve">: </w:t>
      </w:r>
    </w:p>
    <w:tbl>
      <w:tblPr>
        <w:tblW w:w="0" w:type="auto"/>
        <w:jc w:val="center"/>
        <w:tblInd w:w="108" w:type="dxa"/>
        <w:tblLayout w:type="fixed"/>
        <w:tblLook w:val="0000"/>
      </w:tblPr>
      <w:tblGrid>
        <w:gridCol w:w="636"/>
        <w:gridCol w:w="636"/>
        <w:gridCol w:w="636"/>
        <w:gridCol w:w="567"/>
        <w:gridCol w:w="567"/>
        <w:gridCol w:w="567"/>
        <w:gridCol w:w="567"/>
        <w:gridCol w:w="425"/>
        <w:gridCol w:w="425"/>
      </w:tblGrid>
      <w:tr w:rsidR="001242A6" w:rsidRPr="001242A6" w:rsidTr="00B7792E">
        <w:trPr>
          <w:jc w:val="center"/>
        </w:trPr>
        <w:tc>
          <w:tcPr>
            <w:tcW w:w="636" w:type="dxa"/>
            <w:tcBorders>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–4</w:t>
            </w:r>
          </w:p>
        </w:tc>
        <w:tc>
          <w:tcPr>
            <w:tcW w:w="636"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–3</w:t>
            </w:r>
          </w:p>
        </w:tc>
        <w:tc>
          <w:tcPr>
            <w:tcW w:w="636"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–2</w:t>
            </w:r>
          </w:p>
        </w:tc>
        <w:tc>
          <w:tcPr>
            <w:tcW w:w="567"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w:t>
            </w:r>
          </w:p>
        </w:tc>
        <w:tc>
          <w:tcPr>
            <w:tcW w:w="567"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w:t>
            </w:r>
          </w:p>
        </w:tc>
        <w:tc>
          <w:tcPr>
            <w:tcW w:w="567"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w:t>
            </w:r>
          </w:p>
        </w:tc>
        <w:tc>
          <w:tcPr>
            <w:tcW w:w="567"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2</w:t>
            </w:r>
          </w:p>
        </w:tc>
        <w:tc>
          <w:tcPr>
            <w:tcW w:w="425"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3</w:t>
            </w:r>
          </w:p>
        </w:tc>
        <w:tc>
          <w:tcPr>
            <w:tcW w:w="425"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4</w:t>
            </w:r>
          </w:p>
        </w:tc>
      </w:tr>
      <w:tr w:rsidR="001242A6" w:rsidRPr="001242A6" w:rsidTr="00B7792E">
        <w:trPr>
          <w:jc w:val="center"/>
        </w:trPr>
        <w:tc>
          <w:tcPr>
            <w:tcW w:w="636" w:type="dxa"/>
            <w:tcBorders>
              <w:top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w:t>
            </w:r>
          </w:p>
        </w:tc>
        <w:tc>
          <w:tcPr>
            <w:tcW w:w="636"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8</w:t>
            </w:r>
          </w:p>
        </w:tc>
        <w:tc>
          <w:tcPr>
            <w:tcW w:w="636"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12</w:t>
            </w:r>
          </w:p>
        </w:tc>
        <w:tc>
          <w:tcPr>
            <w:tcW w:w="567"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34</w:t>
            </w:r>
          </w:p>
        </w:tc>
        <w:tc>
          <w:tcPr>
            <w:tcW w:w="567"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57</w:t>
            </w:r>
          </w:p>
        </w:tc>
        <w:tc>
          <w:tcPr>
            <w:tcW w:w="567"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36</w:t>
            </w:r>
          </w:p>
        </w:tc>
        <w:tc>
          <w:tcPr>
            <w:tcW w:w="567"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14</w:t>
            </w:r>
          </w:p>
        </w:tc>
        <w:tc>
          <w:tcPr>
            <w:tcW w:w="425"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6</w:t>
            </w:r>
          </w:p>
        </w:tc>
        <w:tc>
          <w:tcPr>
            <w:tcW w:w="425"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2</w:t>
            </w:r>
          </w:p>
        </w:tc>
      </w:tr>
    </w:tbl>
    <w:p w:rsidR="001242A6" w:rsidRPr="00C5416F" w:rsidRDefault="001242A6" w:rsidP="003A1EFE">
      <w:pPr>
        <w:pStyle w:val="10"/>
        <w:numPr>
          <w:ilvl w:val="0"/>
          <w:numId w:val="80"/>
        </w:numPr>
        <w:rPr>
          <w:sz w:val="20"/>
        </w:rPr>
      </w:pPr>
      <w:r w:rsidRPr="00C5416F">
        <w:rPr>
          <w:sz w:val="20"/>
          <w:lang w:val="en-US"/>
        </w:rPr>
        <w:t>By</w:t>
      </w:r>
      <w:r w:rsidRPr="00C5416F">
        <w:rPr>
          <w:sz w:val="20"/>
        </w:rPr>
        <w:t xml:space="preserve"> </w:t>
      </w:r>
      <w:r w:rsidRPr="00C5416F">
        <w:rPr>
          <w:sz w:val="20"/>
          <w:lang w:val="en-US"/>
        </w:rPr>
        <w:t>the</w:t>
      </w:r>
      <w:r w:rsidRPr="00C5416F">
        <w:rPr>
          <w:sz w:val="20"/>
        </w:rPr>
        <w:t xml:space="preserve"> </w:t>
      </w:r>
      <w:r w:rsidRPr="00C5416F">
        <w:rPr>
          <w:sz w:val="20"/>
          <w:lang w:val="en-US"/>
        </w:rPr>
        <w:t>data</w:t>
      </w:r>
      <w:r w:rsidRPr="00C5416F">
        <w:rPr>
          <w:sz w:val="20"/>
        </w:rPr>
        <w:t xml:space="preserve"> </w:t>
      </w:r>
      <w:r w:rsidRPr="00C5416F">
        <w:rPr>
          <w:sz w:val="20"/>
          <w:lang w:val="en-US"/>
        </w:rPr>
        <w:t>of</w:t>
      </w:r>
      <w:r w:rsidRPr="00C5416F">
        <w:rPr>
          <w:sz w:val="20"/>
        </w:rPr>
        <w:t xml:space="preserve"> </w:t>
      </w:r>
      <w:r w:rsidRPr="00C5416F">
        <w:rPr>
          <w:sz w:val="20"/>
          <w:lang w:val="en-US"/>
        </w:rPr>
        <w:t>the</w:t>
      </w:r>
      <w:r w:rsidRPr="00C5416F">
        <w:rPr>
          <w:sz w:val="20"/>
        </w:rPr>
        <w:t xml:space="preserve"> </w:t>
      </w:r>
      <w:r w:rsidRPr="00C5416F">
        <w:rPr>
          <w:sz w:val="20"/>
          <w:lang w:val="en-US"/>
        </w:rPr>
        <w:t>ex</w:t>
      </w:r>
      <w:r w:rsidRPr="00C5416F">
        <w:rPr>
          <w:sz w:val="20"/>
        </w:rPr>
        <w:t xml:space="preserve">.5 </w:t>
      </w:r>
      <w:r w:rsidRPr="00C5416F">
        <w:rPr>
          <w:sz w:val="20"/>
          <w:lang w:val="en-US"/>
        </w:rPr>
        <w:t>plot</w:t>
      </w:r>
      <w:r w:rsidRPr="00C5416F">
        <w:rPr>
          <w:sz w:val="20"/>
        </w:rPr>
        <w:t xml:space="preserve"> </w:t>
      </w:r>
      <w:r w:rsidRPr="00C5416F">
        <w:rPr>
          <w:sz w:val="20"/>
          <w:lang w:val="en-US"/>
        </w:rPr>
        <w:t>a</w:t>
      </w:r>
      <w:r w:rsidRPr="00C5416F">
        <w:rPr>
          <w:sz w:val="20"/>
        </w:rPr>
        <w:t xml:space="preserve"> </w:t>
      </w:r>
      <w:r w:rsidRPr="00C5416F">
        <w:rPr>
          <w:sz w:val="20"/>
          <w:lang w:val="en-US"/>
        </w:rPr>
        <w:t>function</w:t>
      </w:r>
      <w:r w:rsidRPr="00C5416F">
        <w:rPr>
          <w:sz w:val="20"/>
        </w:rPr>
        <w:t xml:space="preserve"> </w:t>
      </w:r>
      <w:r w:rsidR="00DD029A" w:rsidRPr="00C5416F">
        <w:rPr>
          <w:position w:val="-10"/>
          <w:sz w:val="20"/>
        </w:rPr>
        <w:pict>
          <v:shape id="_x0000_i4948" type="#_x0000_t75" style="width:26.25pt;height:17.25pt">
            <v:imagedata r:id="rId3604" o:title=""/>
          </v:shape>
        </w:pict>
      </w:r>
      <w:r w:rsidRPr="00C5416F">
        <w:rPr>
          <w:sz w:val="20"/>
        </w:rPr>
        <w:t xml:space="preserve"> </w:t>
      </w:r>
      <w:r w:rsidRPr="00C5416F">
        <w:rPr>
          <w:sz w:val="20"/>
          <w:lang w:val="en-US"/>
        </w:rPr>
        <w:t>of the on-intervals distribution of statistical probabilities for intervals of length: 1; 0.2; 0.1; 0.05; 0.01.</w:t>
      </w:r>
    </w:p>
    <w:p w:rsidR="001242A6" w:rsidRPr="00C5416F" w:rsidRDefault="001242A6" w:rsidP="003A1EFE">
      <w:pPr>
        <w:pStyle w:val="10"/>
        <w:numPr>
          <w:ilvl w:val="0"/>
          <w:numId w:val="80"/>
        </w:numPr>
        <w:rPr>
          <w:sz w:val="20"/>
        </w:rPr>
      </w:pPr>
      <w:r w:rsidRPr="00C5416F">
        <w:rPr>
          <w:sz w:val="20"/>
          <w:lang w:val="en-US"/>
        </w:rPr>
        <w:t xml:space="preserve">Define, how the function of on-intervals distribution of statistical probabilities will be changed, when instead the intervals </w:t>
      </w:r>
      <w:r w:rsidR="00DD029A" w:rsidRPr="00C5416F">
        <w:rPr>
          <w:position w:val="-12"/>
          <w:sz w:val="20"/>
        </w:rPr>
        <w:pict>
          <v:shape id="_x0000_i4949" type="#_x0000_t75" style="width:41.25pt;height:18.75pt">
            <v:imagedata r:id="rId3605" o:title=""/>
          </v:shape>
        </w:pict>
      </w:r>
      <w:r w:rsidRPr="00C5416F">
        <w:rPr>
          <w:sz w:val="20"/>
          <w:lang w:val="en-US"/>
        </w:rPr>
        <w:t xml:space="preserve"> the intervals </w:t>
      </w:r>
      <w:r w:rsidR="00DD029A" w:rsidRPr="00C5416F">
        <w:rPr>
          <w:position w:val="-12"/>
          <w:sz w:val="20"/>
        </w:rPr>
        <w:pict>
          <v:shape id="_x0000_i4950" type="#_x0000_t75" style="width:43.5pt;height:18.75pt">
            <v:imagedata r:id="rId3606" o:title=""/>
          </v:shape>
        </w:pict>
      </w:r>
      <w:r w:rsidRPr="00C5416F">
        <w:rPr>
          <w:sz w:val="20"/>
          <w:lang w:val="en-US"/>
        </w:rPr>
        <w:t xml:space="preserve"> </w:t>
      </w:r>
      <w:r w:rsidRPr="00C5416F">
        <w:rPr>
          <w:sz w:val="20"/>
          <w:lang w:val="en-US"/>
        </w:rPr>
        <w:lastRenderedPageBreak/>
        <w:t xml:space="preserve">will be considered. Find difference of the functions </w:t>
      </w:r>
      <w:r w:rsidR="00DD029A" w:rsidRPr="00C5416F">
        <w:rPr>
          <w:position w:val="-10"/>
          <w:sz w:val="20"/>
          <w:lang w:val="ru-RU"/>
        </w:rPr>
        <w:pict>
          <v:shape id="_x0000_i4951" type="#_x0000_t75" style="width:21.75pt;height:15pt">
            <v:imagedata r:id="rId3607" o:title=""/>
          </v:shape>
        </w:pict>
      </w:r>
      <w:r w:rsidRPr="00C5416F">
        <w:rPr>
          <w:sz w:val="20"/>
          <w:lang w:val="en-US"/>
        </w:rPr>
        <w:t xml:space="preserve"> and </w:t>
      </w:r>
      <w:r w:rsidR="00DD029A" w:rsidRPr="00C5416F">
        <w:rPr>
          <w:position w:val="-10"/>
          <w:sz w:val="20"/>
        </w:rPr>
        <w:pict>
          <v:shape id="_x0000_i4952" type="#_x0000_t75" style="width:26.25pt;height:15pt">
            <v:imagedata r:id="rId3608" o:title=""/>
          </v:shape>
        </w:pict>
      </w:r>
      <w:r w:rsidRPr="00C5416F">
        <w:rPr>
          <w:sz w:val="20"/>
          <w:lang w:val="en-US"/>
        </w:rPr>
        <w:t xml:space="preserve"> of by-intervals distribution of statistical probabilities: </w:t>
      </w:r>
      <w:r w:rsidR="00DD029A" w:rsidRPr="00C5416F">
        <w:rPr>
          <w:position w:val="-10"/>
          <w:sz w:val="20"/>
          <w:lang w:val="ru-RU"/>
        </w:rPr>
        <w:pict>
          <v:shape id="_x0000_i4953" type="#_x0000_t75" style="width:21.75pt;height:15pt">
            <v:imagedata r:id="rId3607" o:title=""/>
          </v:shape>
        </w:pict>
      </w:r>
      <w:r w:rsidRPr="00C5416F">
        <w:rPr>
          <w:sz w:val="20"/>
          <w:lang w:val="en-US"/>
        </w:rPr>
        <w:t xml:space="preserve"> – by intervals </w:t>
      </w:r>
      <w:r w:rsidR="00DD029A" w:rsidRPr="00C5416F">
        <w:rPr>
          <w:position w:val="-12"/>
          <w:sz w:val="20"/>
        </w:rPr>
        <w:pict>
          <v:shape id="_x0000_i4954" type="#_x0000_t75" style="width:39.75pt;height:16.5pt">
            <v:imagedata r:id="rId3609" o:title=""/>
          </v:shape>
        </w:pict>
      </w:r>
      <w:r w:rsidRPr="00C5416F">
        <w:rPr>
          <w:sz w:val="20"/>
          <w:lang w:val="en-US"/>
        </w:rPr>
        <w:t xml:space="preserve"> </w:t>
      </w:r>
      <w:r w:rsidR="00DD029A" w:rsidRPr="00C5416F">
        <w:rPr>
          <w:position w:val="-10"/>
          <w:sz w:val="20"/>
        </w:rPr>
        <w:pict>
          <v:shape id="_x0000_i4955" type="#_x0000_t75" style="width:26.25pt;height:15pt">
            <v:imagedata r:id="rId3608" o:title=""/>
          </v:shape>
        </w:pict>
      </w:r>
      <w:r w:rsidRPr="00C5416F">
        <w:rPr>
          <w:sz w:val="20"/>
          <w:lang w:val="en-US"/>
        </w:rPr>
        <w:t xml:space="preserve"> – by intervals </w:t>
      </w:r>
      <w:r w:rsidR="00DD029A" w:rsidRPr="00C5416F">
        <w:rPr>
          <w:position w:val="-12"/>
          <w:sz w:val="20"/>
        </w:rPr>
        <w:pict>
          <v:shape id="_x0000_i4956" type="#_x0000_t75" style="width:38.25pt;height:16.5pt">
            <v:imagedata r:id="rId3610" o:title=""/>
          </v:shape>
        </w:pict>
      </w:r>
      <w:r w:rsidRPr="00C5416F">
        <w:rPr>
          <w:sz w:val="20"/>
          <w:lang w:val="en-US"/>
        </w:rPr>
        <w:t xml:space="preserve"> </w:t>
      </w:r>
      <w:r w:rsidR="00DD029A" w:rsidRPr="00C5416F">
        <w:rPr>
          <w:position w:val="-10"/>
          <w:sz w:val="20"/>
        </w:rPr>
        <w:pict>
          <v:shape id="_x0000_i4957" type="#_x0000_t75" style="width:31.5pt;height:14.25pt">
            <v:imagedata r:id="rId3611" o:title=""/>
          </v:shape>
        </w:pict>
      </w:r>
      <w:r w:rsidRPr="00C5416F">
        <w:rPr>
          <w:sz w:val="20"/>
          <w:lang w:val="en-US"/>
        </w:rPr>
        <w:t xml:space="preserve">  Concrete calculations fulfill by the data of the exercise 5. </w:t>
      </w:r>
    </w:p>
    <w:p w:rsidR="001242A6" w:rsidRPr="00C5416F" w:rsidRDefault="001242A6" w:rsidP="003A1EFE">
      <w:pPr>
        <w:pStyle w:val="10"/>
        <w:numPr>
          <w:ilvl w:val="0"/>
          <w:numId w:val="80"/>
        </w:numPr>
        <w:rPr>
          <w:sz w:val="20"/>
        </w:rPr>
      </w:pPr>
      <w:r w:rsidRPr="00C5416F">
        <w:rPr>
          <w:sz w:val="20"/>
          <w:lang w:val="en-US"/>
        </w:rPr>
        <w:t>It is given:</w:t>
      </w:r>
    </w:p>
    <w:p w:rsidR="001242A6" w:rsidRPr="001242A6" w:rsidRDefault="00DD029A" w:rsidP="00CF357F">
      <w:pPr>
        <w:numPr>
          <w:ilvl w:val="0"/>
          <w:numId w:val="49"/>
        </w:numPr>
        <w:jc w:val="both"/>
        <w:rPr>
          <w:sz w:val="20"/>
          <w:szCs w:val="20"/>
          <w:lang w:val="en-US"/>
        </w:rPr>
      </w:pPr>
      <w:r w:rsidRPr="00DD029A">
        <w:rPr>
          <w:position w:val="-28"/>
          <w:sz w:val="20"/>
          <w:szCs w:val="20"/>
        </w:rPr>
        <w:pict>
          <v:shape id="_x0000_i4958" type="#_x0000_t75" style="width:89.25pt;height:27pt">
            <v:imagedata r:id="rId3612" o:title=""/>
          </v:shape>
        </w:pict>
      </w:r>
    </w:p>
    <w:p w:rsidR="001242A6" w:rsidRPr="001242A6" w:rsidRDefault="00DD029A" w:rsidP="001242A6">
      <w:pPr>
        <w:jc w:val="both"/>
        <w:rPr>
          <w:sz w:val="20"/>
          <w:szCs w:val="20"/>
          <w:lang w:val="en-US"/>
        </w:rPr>
      </w:pPr>
      <w:r w:rsidRPr="00DD029A">
        <w:rPr>
          <w:position w:val="-28"/>
          <w:sz w:val="20"/>
          <w:szCs w:val="20"/>
        </w:rPr>
        <w:pict>
          <v:shape id="_x0000_i4959" type="#_x0000_t75" style="width:174pt;height:24.75pt">
            <v:imagedata r:id="rId3613" o:title=""/>
          </v:shape>
        </w:pict>
      </w:r>
    </w:p>
    <w:p w:rsidR="001242A6" w:rsidRPr="001242A6" w:rsidRDefault="001242A6" w:rsidP="001242A6">
      <w:pPr>
        <w:jc w:val="both"/>
        <w:rPr>
          <w:sz w:val="20"/>
          <w:szCs w:val="20"/>
          <w:lang w:val="en-US"/>
        </w:rPr>
      </w:pPr>
      <w:r w:rsidRPr="001242A6">
        <w:rPr>
          <w:sz w:val="20"/>
          <w:szCs w:val="20"/>
          <w:lang w:val="en-US"/>
        </w:rPr>
        <w:t xml:space="preserve">the measure </w:t>
      </w:r>
      <w:r w:rsidR="00DD029A" w:rsidRPr="00DD029A">
        <w:rPr>
          <w:position w:val="-10"/>
          <w:sz w:val="20"/>
          <w:szCs w:val="20"/>
        </w:rPr>
        <w:pict>
          <v:shape id="_x0000_i4960" type="#_x0000_t75" style="width:14.25pt;height:15.75pt">
            <v:imagedata r:id="rId3614" o:title=""/>
          </v:shape>
        </w:pict>
      </w:r>
      <w:r w:rsidRPr="001242A6">
        <w:rPr>
          <w:sz w:val="20"/>
          <w:szCs w:val="20"/>
          <w:lang w:val="en-US"/>
        </w:rPr>
        <w:t xml:space="preserve"> defined on </w:t>
      </w:r>
      <w:r w:rsidR="00DD029A" w:rsidRPr="00DD029A">
        <w:rPr>
          <w:position w:val="-10"/>
          <w:sz w:val="20"/>
          <w:szCs w:val="20"/>
        </w:rPr>
        <w:pict>
          <v:shape id="_x0000_i4961" type="#_x0000_t75" style="width:10.5pt;height:15.75pt">
            <v:imagedata r:id="rId3615" o:title=""/>
          </v:shape>
        </w:pict>
      </w:r>
      <w:r w:rsidRPr="001242A6">
        <w:rPr>
          <w:sz w:val="20"/>
          <w:szCs w:val="20"/>
          <w:lang w:val="en-US"/>
        </w:rPr>
        <w:t xml:space="preserve"> by density of distribution of statistical probabilities</w:t>
      </w:r>
    </w:p>
    <w:p w:rsidR="001242A6" w:rsidRPr="001242A6" w:rsidRDefault="00DD029A" w:rsidP="001242A6">
      <w:pPr>
        <w:jc w:val="both"/>
        <w:rPr>
          <w:sz w:val="20"/>
          <w:szCs w:val="20"/>
          <w:lang w:val="en-US"/>
        </w:rPr>
      </w:pPr>
      <w:r w:rsidRPr="00DD029A">
        <w:rPr>
          <w:position w:val="-70"/>
          <w:sz w:val="20"/>
          <w:szCs w:val="20"/>
        </w:rPr>
        <w:pict>
          <v:shape id="_x0000_i4962" type="#_x0000_t75" style="width:156.75pt;height:64.5pt">
            <v:imagedata r:id="rId3616" o:title=""/>
          </v:shape>
        </w:pict>
      </w:r>
    </w:p>
    <w:p w:rsidR="001242A6" w:rsidRPr="001242A6" w:rsidRDefault="00DD029A" w:rsidP="001242A6">
      <w:pPr>
        <w:ind w:left="360"/>
        <w:jc w:val="both"/>
        <w:rPr>
          <w:sz w:val="20"/>
          <w:szCs w:val="20"/>
        </w:rPr>
      </w:pPr>
      <w:r w:rsidRPr="00DD029A">
        <w:rPr>
          <w:position w:val="-10"/>
          <w:sz w:val="20"/>
          <w:szCs w:val="20"/>
        </w:rPr>
        <w:pict>
          <v:shape id="_x0000_i4963" type="#_x0000_t75" style="width:137.25pt;height:17.25pt">
            <v:imagedata r:id="rId3617" o:title=""/>
          </v:shape>
        </w:pict>
      </w:r>
    </w:p>
    <w:p w:rsidR="001242A6" w:rsidRPr="001242A6" w:rsidRDefault="00DD029A" w:rsidP="001242A6">
      <w:pPr>
        <w:ind w:left="360"/>
        <w:jc w:val="both"/>
        <w:rPr>
          <w:sz w:val="20"/>
          <w:szCs w:val="20"/>
        </w:rPr>
      </w:pPr>
      <w:r w:rsidRPr="00DD029A">
        <w:rPr>
          <w:position w:val="-12"/>
          <w:sz w:val="20"/>
          <w:szCs w:val="20"/>
        </w:rPr>
        <w:pict>
          <v:shape id="_x0000_i4964" type="#_x0000_t75" style="width:217.5pt;height:18pt">
            <v:imagedata r:id="rId3618" o:title=""/>
          </v:shape>
        </w:pict>
      </w:r>
    </w:p>
    <w:p w:rsidR="001242A6" w:rsidRPr="001242A6" w:rsidRDefault="00DD029A" w:rsidP="001242A6">
      <w:pPr>
        <w:jc w:val="both"/>
        <w:rPr>
          <w:sz w:val="20"/>
          <w:szCs w:val="20"/>
          <w:lang w:val="en-US"/>
        </w:rPr>
      </w:pPr>
      <w:r w:rsidRPr="00DD029A">
        <w:rPr>
          <w:position w:val="-36"/>
          <w:sz w:val="20"/>
          <w:szCs w:val="20"/>
        </w:rPr>
        <w:pict>
          <v:shape id="_x0000_i4965" type="#_x0000_t75" style="width:208.5pt;height:24.75pt">
            <v:imagedata r:id="rId3619" o:title=""/>
          </v:shape>
        </w:pict>
      </w:r>
    </w:p>
    <w:p w:rsidR="001242A6" w:rsidRPr="001242A6" w:rsidRDefault="001242A6" w:rsidP="001242A6">
      <w:pPr>
        <w:jc w:val="both"/>
        <w:rPr>
          <w:sz w:val="20"/>
          <w:szCs w:val="20"/>
          <w:lang w:val="en-US"/>
        </w:rPr>
      </w:pPr>
      <w:r w:rsidRPr="001242A6">
        <w:rPr>
          <w:sz w:val="20"/>
          <w:szCs w:val="20"/>
          <w:lang w:val="en-US"/>
        </w:rPr>
        <w:t>a) Define the function of distribution of probabilities</w:t>
      </w:r>
    </w:p>
    <w:p w:rsidR="001242A6" w:rsidRPr="001242A6" w:rsidRDefault="00DD029A" w:rsidP="001242A6">
      <w:pPr>
        <w:jc w:val="both"/>
        <w:rPr>
          <w:sz w:val="20"/>
          <w:szCs w:val="20"/>
          <w:lang w:val="en-US"/>
        </w:rPr>
      </w:pPr>
      <w:r w:rsidRPr="00DD029A">
        <w:rPr>
          <w:position w:val="-10"/>
          <w:sz w:val="20"/>
          <w:szCs w:val="20"/>
        </w:rPr>
        <w:pict>
          <v:shape id="_x0000_i4966" type="#_x0000_t75" style="width:91.5pt;height:17.25pt">
            <v:imagedata r:id="rId3620" o:title=""/>
          </v:shape>
        </w:pict>
      </w:r>
    </w:p>
    <w:p w:rsidR="001242A6" w:rsidRPr="001242A6" w:rsidRDefault="001242A6" w:rsidP="001242A6">
      <w:pPr>
        <w:jc w:val="both"/>
        <w:rPr>
          <w:sz w:val="20"/>
          <w:szCs w:val="20"/>
          <w:lang w:val="en-US"/>
        </w:rPr>
      </w:pPr>
      <w:r w:rsidRPr="001242A6">
        <w:rPr>
          <w:sz w:val="20"/>
          <w:szCs w:val="20"/>
          <w:lang w:val="en-US"/>
        </w:rPr>
        <w:t xml:space="preserve">b) Calculate  </w:t>
      </w:r>
      <w:r w:rsidR="00DD029A" w:rsidRPr="00DD029A">
        <w:rPr>
          <w:position w:val="-10"/>
          <w:sz w:val="20"/>
          <w:szCs w:val="20"/>
        </w:rPr>
        <w:pict>
          <v:shape id="_x0000_i4967" type="#_x0000_t75" style="width:57pt;height:17.25pt">
            <v:imagedata r:id="rId3621" o:title=""/>
          </v:shape>
        </w:pict>
      </w:r>
      <w:r w:rsidRPr="001242A6">
        <w:rPr>
          <w:sz w:val="20"/>
          <w:szCs w:val="20"/>
          <w:lang w:val="en-US"/>
        </w:rPr>
        <w:t xml:space="preserve"> </w:t>
      </w:r>
    </w:p>
    <w:p w:rsidR="001242A6" w:rsidRPr="001242A6" w:rsidRDefault="001242A6" w:rsidP="001242A6">
      <w:pPr>
        <w:jc w:val="both"/>
        <w:rPr>
          <w:sz w:val="20"/>
          <w:szCs w:val="20"/>
          <w:lang w:val="en-US"/>
        </w:rPr>
      </w:pPr>
      <w:r w:rsidRPr="001242A6">
        <w:rPr>
          <w:sz w:val="20"/>
          <w:szCs w:val="20"/>
          <w:lang w:val="en-US"/>
        </w:rPr>
        <w:t xml:space="preserve">c) Define </w:t>
      </w:r>
      <w:r w:rsidR="00DD029A" w:rsidRPr="00DD029A">
        <w:rPr>
          <w:position w:val="-10"/>
          <w:sz w:val="20"/>
          <w:szCs w:val="20"/>
        </w:rPr>
        <w:pict>
          <v:shape id="_x0000_i4968" type="#_x0000_t75" style="width:25.5pt;height:15.75pt">
            <v:imagedata r:id="rId3622" o:title=""/>
          </v:shape>
        </w:pict>
      </w:r>
      <w:r w:rsidRPr="001242A6">
        <w:rPr>
          <w:sz w:val="20"/>
          <w:szCs w:val="20"/>
          <w:lang w:val="en-US"/>
        </w:rPr>
        <w:t xml:space="preserve"> for the case, when as a space of events there is considered </w:t>
      </w:r>
      <w:r w:rsidR="00DD029A" w:rsidRPr="00DD029A">
        <w:rPr>
          <w:position w:val="-12"/>
          <w:sz w:val="20"/>
          <w:szCs w:val="20"/>
        </w:rPr>
        <w:pict>
          <v:shape id="_x0000_i4969" type="#_x0000_t75" style="width:11.25pt;height:17.25pt">
            <v:imagedata r:id="rId3623" o:title=""/>
          </v:shape>
        </w:pict>
      </w:r>
      <w:r w:rsidRPr="001242A6">
        <w:rPr>
          <w:sz w:val="20"/>
          <w:szCs w:val="20"/>
          <w:lang w:val="en-US"/>
        </w:rPr>
        <w:t xml:space="preserve"> instead </w:t>
      </w:r>
      <w:r w:rsidR="00DD029A" w:rsidRPr="00DD029A">
        <w:rPr>
          <w:position w:val="-10"/>
          <w:sz w:val="20"/>
          <w:szCs w:val="20"/>
        </w:rPr>
        <w:pict>
          <v:shape id="_x0000_i4970" type="#_x0000_t75" style="width:12pt;height:15pt">
            <v:imagedata r:id="rId3624" o:title=""/>
          </v:shape>
        </w:pict>
      </w:r>
      <w:r w:rsidRPr="001242A6">
        <w:rPr>
          <w:sz w:val="20"/>
          <w:szCs w:val="20"/>
          <w:lang w:val="en-US"/>
        </w:rPr>
        <w:t>.</w:t>
      </w:r>
    </w:p>
    <w:p w:rsidR="001242A6" w:rsidRPr="001242A6" w:rsidRDefault="001242A6" w:rsidP="001242A6">
      <w:pPr>
        <w:jc w:val="both"/>
        <w:rPr>
          <w:sz w:val="20"/>
          <w:szCs w:val="20"/>
          <w:lang w:val="en-US"/>
        </w:rPr>
      </w:pPr>
      <w:r w:rsidRPr="001242A6">
        <w:rPr>
          <w:sz w:val="20"/>
          <w:szCs w:val="20"/>
          <w:lang w:val="en-US"/>
        </w:rPr>
        <w:t xml:space="preserve">d) Calculate </w:t>
      </w:r>
      <w:r w:rsidR="00DD029A" w:rsidRPr="00DD029A">
        <w:rPr>
          <w:position w:val="-10"/>
          <w:sz w:val="20"/>
          <w:szCs w:val="20"/>
        </w:rPr>
        <w:pict>
          <v:shape id="_x0000_i4971" type="#_x0000_t75" style="width:57pt;height:17.25pt">
            <v:imagedata r:id="rId3625" o:title=""/>
          </v:shape>
        </w:pict>
      </w:r>
      <w:r w:rsidRPr="001242A6">
        <w:rPr>
          <w:sz w:val="20"/>
          <w:szCs w:val="20"/>
          <w:lang w:val="en-US"/>
        </w:rPr>
        <w:t xml:space="preserve"> for the case, when as a space of events there is considered </w:t>
      </w:r>
      <w:r w:rsidR="00DD029A" w:rsidRPr="00DD029A">
        <w:rPr>
          <w:position w:val="-12"/>
          <w:sz w:val="20"/>
          <w:szCs w:val="20"/>
        </w:rPr>
        <w:pict>
          <v:shape id="_x0000_i4972" type="#_x0000_t75" style="width:11.25pt;height:17.25pt">
            <v:imagedata r:id="rId3623" o:title=""/>
          </v:shape>
        </w:pict>
      </w:r>
      <w:r w:rsidRPr="001242A6">
        <w:rPr>
          <w:sz w:val="20"/>
          <w:szCs w:val="20"/>
          <w:lang w:val="en-US"/>
        </w:rPr>
        <w:t xml:space="preserve"> instead </w:t>
      </w:r>
      <w:r w:rsidR="00DD029A" w:rsidRPr="00DD029A">
        <w:rPr>
          <w:position w:val="-10"/>
          <w:sz w:val="20"/>
          <w:szCs w:val="20"/>
        </w:rPr>
        <w:pict>
          <v:shape id="_x0000_i4973" type="#_x0000_t75" style="width:12pt;height:15pt">
            <v:imagedata r:id="rId3624" o:title=""/>
          </v:shape>
        </w:pict>
      </w:r>
      <w:r w:rsidRPr="001242A6">
        <w:rPr>
          <w:sz w:val="20"/>
          <w:szCs w:val="20"/>
          <w:lang w:val="en-US"/>
        </w:rPr>
        <w:t>.</w:t>
      </w:r>
    </w:p>
    <w:p w:rsidR="001242A6" w:rsidRPr="001242A6" w:rsidRDefault="001242A6" w:rsidP="001242A6">
      <w:pPr>
        <w:jc w:val="both"/>
        <w:rPr>
          <w:sz w:val="20"/>
          <w:szCs w:val="20"/>
          <w:lang w:val="en-US"/>
        </w:rPr>
      </w:pPr>
      <w:r w:rsidRPr="001242A6">
        <w:rPr>
          <w:sz w:val="20"/>
          <w:szCs w:val="20"/>
          <w:lang w:val="en-US"/>
        </w:rPr>
        <w:t xml:space="preserve">2) </w:t>
      </w:r>
      <w:r w:rsidR="00DD029A" w:rsidRPr="00DD029A">
        <w:rPr>
          <w:position w:val="-28"/>
          <w:sz w:val="20"/>
          <w:szCs w:val="20"/>
        </w:rPr>
        <w:pict>
          <v:shape id="_x0000_i4974" type="#_x0000_t75" style="width:98.25pt;height:30.75pt">
            <v:imagedata r:id="rId3626" o:title=""/>
          </v:shape>
        </w:pict>
      </w:r>
    </w:p>
    <w:p w:rsidR="001242A6" w:rsidRPr="001242A6" w:rsidRDefault="00DD029A" w:rsidP="001242A6">
      <w:pPr>
        <w:jc w:val="both"/>
        <w:rPr>
          <w:sz w:val="20"/>
          <w:szCs w:val="20"/>
          <w:lang w:val="en-US"/>
        </w:rPr>
      </w:pPr>
      <w:r w:rsidRPr="00DD029A">
        <w:rPr>
          <w:position w:val="-28"/>
          <w:sz w:val="20"/>
          <w:szCs w:val="20"/>
        </w:rPr>
        <w:pict>
          <v:shape id="_x0000_i4975" type="#_x0000_t75" style="width:171.75pt;height:24.75pt">
            <v:imagedata r:id="rId3627" o:title=""/>
          </v:shape>
        </w:pict>
      </w:r>
    </w:p>
    <w:p w:rsidR="001242A6" w:rsidRPr="001242A6" w:rsidRDefault="001242A6" w:rsidP="001242A6">
      <w:pPr>
        <w:jc w:val="both"/>
        <w:rPr>
          <w:sz w:val="20"/>
          <w:szCs w:val="20"/>
          <w:lang w:val="en-US"/>
        </w:rPr>
      </w:pPr>
      <w:r w:rsidRPr="001242A6">
        <w:rPr>
          <w:sz w:val="20"/>
          <w:szCs w:val="20"/>
          <w:lang w:val="en-US"/>
        </w:rPr>
        <w:t xml:space="preserve">The measure </w:t>
      </w:r>
      <w:r w:rsidR="00DD029A" w:rsidRPr="00DD029A">
        <w:rPr>
          <w:position w:val="-10"/>
          <w:sz w:val="20"/>
          <w:szCs w:val="20"/>
        </w:rPr>
        <w:pict>
          <v:shape id="_x0000_i4976" type="#_x0000_t75" style="width:15.75pt;height:15.75pt">
            <v:imagedata r:id="rId3628" o:title=""/>
          </v:shape>
        </w:pict>
      </w:r>
      <w:r w:rsidRPr="001242A6">
        <w:rPr>
          <w:sz w:val="20"/>
          <w:szCs w:val="20"/>
          <w:lang w:val="en-US"/>
        </w:rPr>
        <w:t xml:space="preserve"> is defined on </w:t>
      </w:r>
      <w:r w:rsidR="00DD029A" w:rsidRPr="00DD029A">
        <w:rPr>
          <w:position w:val="-10"/>
          <w:sz w:val="20"/>
          <w:szCs w:val="20"/>
        </w:rPr>
        <w:pict>
          <v:shape id="_x0000_i4977" type="#_x0000_t75" style="width:12.75pt;height:15.75pt">
            <v:imagedata r:id="rId3629" o:title=""/>
          </v:shape>
        </w:pict>
      </w:r>
      <w:r w:rsidRPr="001242A6">
        <w:rPr>
          <w:sz w:val="20"/>
          <w:szCs w:val="20"/>
          <w:lang w:val="en-US"/>
        </w:rPr>
        <w:t xml:space="preserve"> by density of distribution of statistical probabilities </w:t>
      </w:r>
    </w:p>
    <w:p w:rsidR="001242A6" w:rsidRPr="001242A6" w:rsidRDefault="00DD029A" w:rsidP="001242A6">
      <w:pPr>
        <w:ind w:firstLine="340"/>
        <w:jc w:val="both"/>
        <w:rPr>
          <w:sz w:val="22"/>
          <w:szCs w:val="20"/>
          <w:lang w:val="en-US"/>
        </w:rPr>
      </w:pPr>
      <w:r w:rsidRPr="00DD029A">
        <w:rPr>
          <w:position w:val="-70"/>
          <w:sz w:val="22"/>
          <w:szCs w:val="20"/>
        </w:rPr>
        <w:pict>
          <v:shape id="_x0000_i4978" type="#_x0000_t75" style="width:153.75pt;height:64.5pt">
            <v:imagedata r:id="rId3630" o:title=""/>
          </v:shape>
        </w:pict>
      </w:r>
    </w:p>
    <w:p w:rsidR="001242A6" w:rsidRPr="001242A6" w:rsidRDefault="00DD029A" w:rsidP="001242A6">
      <w:pPr>
        <w:jc w:val="both"/>
        <w:rPr>
          <w:position w:val="-10"/>
          <w:sz w:val="20"/>
          <w:szCs w:val="20"/>
          <w:lang w:val="en-US"/>
        </w:rPr>
      </w:pPr>
      <w:r w:rsidRPr="00DD029A">
        <w:rPr>
          <w:position w:val="-10"/>
          <w:sz w:val="20"/>
          <w:szCs w:val="20"/>
        </w:rPr>
        <w:pict>
          <v:shape id="_x0000_i4979" type="#_x0000_t75" style="width:148.5pt;height:17.25pt">
            <v:imagedata r:id="rId3631" o:title=""/>
          </v:shape>
        </w:pict>
      </w:r>
    </w:p>
    <w:p w:rsidR="001242A6" w:rsidRPr="001242A6" w:rsidRDefault="00DD029A" w:rsidP="001242A6">
      <w:pPr>
        <w:jc w:val="both"/>
        <w:rPr>
          <w:position w:val="-10"/>
          <w:sz w:val="20"/>
          <w:szCs w:val="20"/>
          <w:lang w:val="en-US"/>
        </w:rPr>
      </w:pPr>
      <w:r w:rsidRPr="00DD029A">
        <w:rPr>
          <w:position w:val="-10"/>
          <w:sz w:val="20"/>
          <w:szCs w:val="20"/>
        </w:rPr>
        <w:lastRenderedPageBreak/>
        <w:pict>
          <v:shape id="_x0000_i4980" type="#_x0000_t75" style="width:231.75pt;height:17.25pt">
            <v:imagedata r:id="rId3632" o:title=""/>
          </v:shape>
        </w:pict>
      </w:r>
    </w:p>
    <w:p w:rsidR="001242A6" w:rsidRPr="001242A6" w:rsidRDefault="00DD029A" w:rsidP="001242A6">
      <w:pPr>
        <w:jc w:val="both"/>
        <w:rPr>
          <w:sz w:val="20"/>
          <w:szCs w:val="20"/>
          <w:lang w:val="en-US"/>
        </w:rPr>
      </w:pPr>
      <w:r w:rsidRPr="00DD029A">
        <w:rPr>
          <w:position w:val="-36"/>
          <w:sz w:val="20"/>
          <w:szCs w:val="20"/>
        </w:rPr>
        <w:pict>
          <v:shape id="_x0000_i4981" type="#_x0000_t75" style="width:240.75pt;height:27.75pt">
            <v:imagedata r:id="rId3633" o:title=""/>
          </v:shape>
        </w:pict>
      </w:r>
    </w:p>
    <w:p w:rsidR="001242A6" w:rsidRPr="001242A6" w:rsidRDefault="001242A6" w:rsidP="001242A6">
      <w:pPr>
        <w:jc w:val="both"/>
        <w:rPr>
          <w:sz w:val="20"/>
          <w:szCs w:val="20"/>
          <w:lang w:val="en-US"/>
        </w:rPr>
      </w:pPr>
      <w:r w:rsidRPr="001242A6">
        <w:rPr>
          <w:sz w:val="20"/>
          <w:szCs w:val="20"/>
          <w:lang w:val="en-US"/>
        </w:rPr>
        <w:t>a) Define the function of distribution of probabilities</w:t>
      </w:r>
    </w:p>
    <w:p w:rsidR="001242A6" w:rsidRPr="001242A6" w:rsidRDefault="00DD029A" w:rsidP="001242A6">
      <w:pPr>
        <w:jc w:val="both"/>
        <w:rPr>
          <w:sz w:val="20"/>
          <w:szCs w:val="20"/>
          <w:lang w:val="en-US"/>
        </w:rPr>
      </w:pPr>
      <w:r w:rsidRPr="00DD029A">
        <w:rPr>
          <w:position w:val="-10"/>
          <w:sz w:val="20"/>
          <w:szCs w:val="20"/>
        </w:rPr>
        <w:pict>
          <v:shape id="_x0000_i4982" type="#_x0000_t75" style="width:88.5pt;height:17.25pt">
            <v:imagedata r:id="rId3634" o:title=""/>
          </v:shape>
        </w:pict>
      </w:r>
    </w:p>
    <w:p w:rsidR="001242A6" w:rsidRPr="001242A6" w:rsidRDefault="001242A6" w:rsidP="001242A6">
      <w:pPr>
        <w:jc w:val="both"/>
        <w:rPr>
          <w:sz w:val="20"/>
          <w:szCs w:val="20"/>
          <w:lang w:val="en-US"/>
        </w:rPr>
      </w:pPr>
      <w:r w:rsidRPr="001242A6">
        <w:rPr>
          <w:sz w:val="20"/>
          <w:szCs w:val="20"/>
          <w:lang w:val="en-US"/>
        </w:rPr>
        <w:t xml:space="preserve">b) Calculate </w:t>
      </w:r>
      <w:r w:rsidR="00DD029A" w:rsidRPr="00DD029A">
        <w:rPr>
          <w:position w:val="-10"/>
          <w:sz w:val="20"/>
          <w:szCs w:val="20"/>
        </w:rPr>
        <w:pict>
          <v:shape id="_x0000_i4983" type="#_x0000_t75" style="width:59.25pt;height:17.25pt">
            <v:imagedata r:id="rId3635" o:title=""/>
          </v:shape>
        </w:pict>
      </w:r>
      <w:r w:rsidRPr="001242A6">
        <w:rPr>
          <w:sz w:val="20"/>
          <w:szCs w:val="20"/>
          <w:lang w:val="en-US"/>
        </w:rPr>
        <w:t xml:space="preserve"> </w:t>
      </w:r>
    </w:p>
    <w:p w:rsidR="001242A6" w:rsidRPr="001242A6" w:rsidRDefault="001242A6" w:rsidP="001242A6">
      <w:pPr>
        <w:jc w:val="both"/>
        <w:rPr>
          <w:sz w:val="20"/>
          <w:szCs w:val="20"/>
          <w:lang w:val="en-US"/>
        </w:rPr>
      </w:pPr>
      <w:r w:rsidRPr="001242A6">
        <w:rPr>
          <w:sz w:val="20"/>
          <w:szCs w:val="20"/>
          <w:lang w:val="en-US"/>
        </w:rPr>
        <w:t xml:space="preserve">c) Define </w:t>
      </w:r>
      <w:r w:rsidR="00DD029A" w:rsidRPr="00DD029A">
        <w:rPr>
          <w:position w:val="-10"/>
          <w:sz w:val="20"/>
          <w:szCs w:val="20"/>
        </w:rPr>
        <w:pict>
          <v:shape id="_x0000_i4984" type="#_x0000_t75" style="width:26.25pt;height:15.75pt">
            <v:imagedata r:id="rId3636" o:title=""/>
          </v:shape>
        </w:pict>
      </w:r>
      <w:r w:rsidRPr="001242A6">
        <w:rPr>
          <w:sz w:val="20"/>
          <w:szCs w:val="20"/>
          <w:lang w:val="en-US"/>
        </w:rPr>
        <w:t xml:space="preserve"> for the case, when as a space of events there is considered </w:t>
      </w:r>
      <w:r w:rsidR="00DD029A" w:rsidRPr="00DD029A">
        <w:rPr>
          <w:position w:val="-12"/>
          <w:sz w:val="20"/>
          <w:szCs w:val="20"/>
        </w:rPr>
        <w:pict>
          <v:shape id="_x0000_i4985" type="#_x0000_t75" style="width:11.25pt;height:17.25pt">
            <v:imagedata r:id="rId3637" o:title=""/>
          </v:shape>
        </w:pict>
      </w:r>
      <w:r w:rsidRPr="001242A6">
        <w:rPr>
          <w:sz w:val="20"/>
          <w:szCs w:val="20"/>
          <w:lang w:val="en-US"/>
        </w:rPr>
        <w:t xml:space="preserve"> instead </w:t>
      </w:r>
      <w:r w:rsidR="00DD029A" w:rsidRPr="00DD029A">
        <w:rPr>
          <w:position w:val="-10"/>
          <w:sz w:val="20"/>
          <w:szCs w:val="20"/>
        </w:rPr>
        <w:pict>
          <v:shape id="_x0000_i4986" type="#_x0000_t75" style="width:11.25pt;height:15pt">
            <v:imagedata r:id="rId3638" o:title=""/>
          </v:shape>
        </w:pict>
      </w:r>
      <w:r w:rsidRPr="001242A6">
        <w:rPr>
          <w:sz w:val="20"/>
          <w:szCs w:val="20"/>
          <w:lang w:val="en-US"/>
        </w:rPr>
        <w:t>.</w:t>
      </w:r>
    </w:p>
    <w:p w:rsidR="001242A6" w:rsidRPr="001242A6" w:rsidRDefault="001242A6" w:rsidP="001242A6">
      <w:pPr>
        <w:jc w:val="both"/>
        <w:rPr>
          <w:sz w:val="20"/>
          <w:szCs w:val="20"/>
          <w:lang w:val="en-US"/>
        </w:rPr>
      </w:pPr>
      <w:r w:rsidRPr="001242A6">
        <w:rPr>
          <w:sz w:val="20"/>
          <w:szCs w:val="20"/>
          <w:lang w:val="en-US"/>
        </w:rPr>
        <w:t xml:space="preserve">d) Calculate </w:t>
      </w:r>
      <w:r w:rsidR="00DD029A" w:rsidRPr="00DD029A">
        <w:rPr>
          <w:position w:val="-10"/>
          <w:sz w:val="20"/>
          <w:szCs w:val="20"/>
        </w:rPr>
        <w:pict>
          <v:shape id="_x0000_i4987" type="#_x0000_t75" style="width:59.25pt;height:17.25pt">
            <v:imagedata r:id="rId3639" o:title=""/>
          </v:shape>
        </w:pict>
      </w:r>
      <w:r w:rsidRPr="001242A6">
        <w:rPr>
          <w:sz w:val="20"/>
          <w:szCs w:val="20"/>
          <w:lang w:val="en-US"/>
        </w:rPr>
        <w:t xml:space="preserve"> for the case, when as a space of events there is considered </w:t>
      </w:r>
      <w:r w:rsidR="00DD029A" w:rsidRPr="00DD029A">
        <w:rPr>
          <w:position w:val="-12"/>
          <w:sz w:val="20"/>
          <w:szCs w:val="20"/>
        </w:rPr>
        <w:pict>
          <v:shape id="_x0000_i4988" type="#_x0000_t75" style="width:11.25pt;height:17.25pt">
            <v:imagedata r:id="rId3640" o:title=""/>
          </v:shape>
        </w:pict>
      </w:r>
      <w:r w:rsidRPr="001242A6">
        <w:rPr>
          <w:sz w:val="20"/>
          <w:szCs w:val="20"/>
          <w:lang w:val="en-US"/>
        </w:rPr>
        <w:t xml:space="preserve"> instead </w:t>
      </w:r>
      <w:r w:rsidR="00DD029A" w:rsidRPr="00DD029A">
        <w:rPr>
          <w:position w:val="-10"/>
          <w:sz w:val="20"/>
          <w:szCs w:val="20"/>
        </w:rPr>
        <w:pict>
          <v:shape id="_x0000_i4989" type="#_x0000_t75" style="width:11.25pt;height:15pt">
            <v:imagedata r:id="rId3638" o:title=""/>
          </v:shape>
        </w:pict>
      </w:r>
      <w:r w:rsidRPr="001242A6">
        <w:rPr>
          <w:sz w:val="20"/>
          <w:szCs w:val="20"/>
          <w:lang w:val="en-US"/>
        </w:rPr>
        <w:t>.</w:t>
      </w:r>
    </w:p>
    <w:p w:rsidR="001242A6" w:rsidRPr="001242A6" w:rsidRDefault="001242A6" w:rsidP="001242A6">
      <w:pPr>
        <w:jc w:val="both"/>
        <w:rPr>
          <w:sz w:val="20"/>
          <w:szCs w:val="20"/>
          <w:lang w:val="en-US"/>
        </w:rPr>
      </w:pPr>
      <w:r w:rsidRPr="001242A6">
        <w:rPr>
          <w:sz w:val="20"/>
          <w:szCs w:val="20"/>
          <w:lang w:val="en-US"/>
        </w:rPr>
        <w:t xml:space="preserve">3) Define the difference </w:t>
      </w:r>
      <w:r w:rsidR="00DD029A" w:rsidRPr="00DD029A">
        <w:rPr>
          <w:position w:val="-10"/>
          <w:sz w:val="22"/>
          <w:szCs w:val="20"/>
        </w:rPr>
        <w:pict>
          <v:shape id="_x0000_i4990" type="#_x0000_t75" style="width:60pt;height:15pt">
            <v:imagedata r:id="rId3641" o:title=""/>
          </v:shape>
        </w:pict>
      </w:r>
      <w:r w:rsidRPr="001242A6">
        <w:rPr>
          <w:sz w:val="20"/>
          <w:szCs w:val="20"/>
          <w:lang w:val="en-US"/>
        </w:rPr>
        <w:t xml:space="preserve"> for the cases:</w:t>
      </w:r>
    </w:p>
    <w:p w:rsidR="001242A6" w:rsidRPr="001242A6" w:rsidRDefault="001242A6" w:rsidP="001242A6">
      <w:pPr>
        <w:jc w:val="both"/>
        <w:rPr>
          <w:sz w:val="20"/>
          <w:szCs w:val="20"/>
          <w:lang w:val="en-US"/>
        </w:rPr>
      </w:pPr>
      <w:r w:rsidRPr="001242A6">
        <w:rPr>
          <w:sz w:val="20"/>
          <w:szCs w:val="20"/>
          <w:lang w:val="en-US"/>
        </w:rPr>
        <w:t xml:space="preserve">a) </w:t>
      </w:r>
      <w:r w:rsidR="00DD029A" w:rsidRPr="00DD029A">
        <w:rPr>
          <w:position w:val="-10"/>
          <w:sz w:val="22"/>
          <w:szCs w:val="20"/>
        </w:rPr>
        <w:pict>
          <v:shape id="_x0000_i4991" type="#_x0000_t75" style="width:25.5pt;height:15pt">
            <v:imagedata r:id="rId3642" o:title=""/>
          </v:shape>
        </w:pict>
      </w:r>
      <w:r w:rsidRPr="001242A6">
        <w:rPr>
          <w:sz w:val="20"/>
          <w:szCs w:val="20"/>
          <w:lang w:val="en-US"/>
        </w:rPr>
        <w:t xml:space="preserve"> is connected with the space of events </w:t>
      </w:r>
      <w:r w:rsidR="00DD029A" w:rsidRPr="00DD029A">
        <w:rPr>
          <w:position w:val="-10"/>
          <w:sz w:val="22"/>
          <w:szCs w:val="20"/>
        </w:rPr>
        <w:pict>
          <v:shape id="_x0000_i4992" type="#_x0000_t75" style="width:94.5pt;height:15pt">
            <v:imagedata r:id="rId3643" o:title=""/>
          </v:shape>
        </w:pict>
      </w:r>
    </w:p>
    <w:p w:rsidR="001242A6" w:rsidRPr="001242A6" w:rsidRDefault="001242A6" w:rsidP="001242A6">
      <w:pPr>
        <w:jc w:val="both"/>
        <w:rPr>
          <w:sz w:val="20"/>
          <w:szCs w:val="20"/>
          <w:lang w:val="en-US"/>
        </w:rPr>
      </w:pPr>
      <w:r w:rsidRPr="001242A6">
        <w:rPr>
          <w:sz w:val="20"/>
          <w:szCs w:val="20"/>
          <w:lang w:val="en-US"/>
        </w:rPr>
        <w:t xml:space="preserve">b) </w:t>
      </w:r>
      <w:r w:rsidR="00DD029A" w:rsidRPr="00DD029A">
        <w:rPr>
          <w:position w:val="-10"/>
          <w:sz w:val="22"/>
          <w:szCs w:val="20"/>
        </w:rPr>
        <w:pict>
          <v:shape id="_x0000_i4993" type="#_x0000_t75" style="width:25.5pt;height:15pt">
            <v:imagedata r:id="rId3642" o:title=""/>
          </v:shape>
        </w:pict>
      </w:r>
      <w:r w:rsidRPr="001242A6">
        <w:rPr>
          <w:sz w:val="20"/>
          <w:szCs w:val="20"/>
          <w:lang w:val="en-US"/>
        </w:rPr>
        <w:t xml:space="preserve"> is connected with the space of events </w:t>
      </w:r>
      <w:r w:rsidR="00DD029A" w:rsidRPr="00DD029A">
        <w:rPr>
          <w:position w:val="-10"/>
          <w:sz w:val="22"/>
          <w:szCs w:val="20"/>
        </w:rPr>
        <w:pict>
          <v:shape id="_x0000_i4994" type="#_x0000_t75" style="width:92.25pt;height:17.25pt">
            <v:imagedata r:id="rId3644" o:title=""/>
          </v:shape>
        </w:pict>
      </w:r>
    </w:p>
    <w:p w:rsidR="001242A6" w:rsidRPr="001242A6" w:rsidRDefault="001242A6" w:rsidP="001242A6">
      <w:pPr>
        <w:jc w:val="both"/>
        <w:rPr>
          <w:sz w:val="20"/>
          <w:szCs w:val="20"/>
          <w:lang w:val="en-US"/>
        </w:rPr>
      </w:pPr>
      <w:r w:rsidRPr="001242A6">
        <w:rPr>
          <w:sz w:val="20"/>
          <w:szCs w:val="20"/>
          <w:lang w:val="en-US"/>
        </w:rPr>
        <w:t xml:space="preserve">4) Define the difference </w:t>
      </w:r>
      <w:r w:rsidR="00DD029A" w:rsidRPr="00DD029A">
        <w:rPr>
          <w:position w:val="-10"/>
          <w:sz w:val="22"/>
          <w:szCs w:val="20"/>
        </w:rPr>
        <w:pict>
          <v:shape id="_x0000_i4995" type="#_x0000_t75" style="width:122.25pt;height:17.25pt">
            <v:imagedata r:id="rId3645" o:title=""/>
          </v:shape>
        </w:pict>
      </w:r>
      <w:r w:rsidRPr="001242A6">
        <w:rPr>
          <w:sz w:val="20"/>
          <w:szCs w:val="20"/>
          <w:lang w:val="en-US"/>
        </w:rPr>
        <w:t xml:space="preserve"> for the cases:</w:t>
      </w:r>
    </w:p>
    <w:p w:rsidR="001242A6" w:rsidRPr="001242A6" w:rsidRDefault="001242A6" w:rsidP="001242A6">
      <w:pPr>
        <w:jc w:val="both"/>
        <w:rPr>
          <w:sz w:val="20"/>
          <w:szCs w:val="20"/>
          <w:lang w:val="en-US"/>
        </w:rPr>
      </w:pPr>
      <w:r w:rsidRPr="001242A6">
        <w:rPr>
          <w:sz w:val="20"/>
          <w:szCs w:val="20"/>
          <w:lang w:val="en-US"/>
        </w:rPr>
        <w:t xml:space="preserve">a) </w:t>
      </w:r>
      <w:r w:rsidR="00DD029A" w:rsidRPr="00DD029A">
        <w:rPr>
          <w:position w:val="-10"/>
          <w:sz w:val="22"/>
          <w:szCs w:val="20"/>
        </w:rPr>
        <w:pict>
          <v:shape id="_x0000_i4996" type="#_x0000_t75" style="width:10.5pt;height:17.25pt">
            <v:imagedata r:id="rId3646" o:title=""/>
          </v:shape>
        </w:pict>
      </w:r>
      <w:r w:rsidRPr="001242A6">
        <w:rPr>
          <w:sz w:val="20"/>
          <w:szCs w:val="20"/>
          <w:lang w:val="en-US"/>
        </w:rPr>
        <w:t xml:space="preserve"> is defined by </w:t>
      </w:r>
      <w:r w:rsidR="00DD029A" w:rsidRPr="00DD029A">
        <w:rPr>
          <w:position w:val="-10"/>
          <w:sz w:val="22"/>
          <w:szCs w:val="20"/>
        </w:rPr>
        <w:pict>
          <v:shape id="_x0000_i4997" type="#_x0000_t75" style="width:93.75pt;height:17.25pt">
            <v:imagedata r:id="rId3647" o:title=""/>
          </v:shape>
        </w:pict>
      </w:r>
      <w:r w:rsidRPr="001242A6">
        <w:rPr>
          <w:sz w:val="20"/>
          <w:szCs w:val="20"/>
          <w:lang w:val="en-US"/>
        </w:rPr>
        <w:t xml:space="preserve"> is defined by</w:t>
      </w:r>
      <w:r w:rsidR="00DD029A" w:rsidRPr="00DD029A">
        <w:rPr>
          <w:position w:val="-10"/>
          <w:sz w:val="22"/>
          <w:szCs w:val="20"/>
        </w:rPr>
        <w:pict>
          <v:shape id="_x0000_i4998" type="#_x0000_t75" style="width:42pt;height:15pt">
            <v:imagedata r:id="rId3648" o:title=""/>
          </v:shape>
        </w:pict>
      </w:r>
      <w:r w:rsidR="00DD029A" w:rsidRPr="00DD029A">
        <w:rPr>
          <w:position w:val="-10"/>
          <w:sz w:val="22"/>
          <w:szCs w:val="20"/>
        </w:rPr>
        <w:pict>
          <v:shape id="_x0000_i4999" type="#_x0000_t75" style="width:33.75pt;height:16.5pt">
            <v:imagedata r:id="rId3649" o:title=""/>
          </v:shape>
        </w:pict>
      </w:r>
      <w:r w:rsidRPr="001242A6">
        <w:rPr>
          <w:sz w:val="20"/>
          <w:szCs w:val="20"/>
          <w:lang w:val="en-US"/>
        </w:rPr>
        <w:t>.</w:t>
      </w:r>
    </w:p>
    <w:p w:rsidR="001242A6" w:rsidRPr="001242A6" w:rsidRDefault="001242A6" w:rsidP="001242A6">
      <w:pPr>
        <w:jc w:val="both"/>
        <w:rPr>
          <w:sz w:val="20"/>
          <w:szCs w:val="20"/>
          <w:lang w:val="en-US"/>
        </w:rPr>
      </w:pPr>
      <w:r w:rsidRPr="001242A6">
        <w:rPr>
          <w:sz w:val="20"/>
          <w:szCs w:val="20"/>
          <w:lang w:val="en-US"/>
        </w:rPr>
        <w:t xml:space="preserve">b) </w:t>
      </w:r>
      <w:r w:rsidR="00DD029A" w:rsidRPr="00DD029A">
        <w:rPr>
          <w:position w:val="-10"/>
          <w:sz w:val="22"/>
          <w:szCs w:val="20"/>
        </w:rPr>
        <w:pict>
          <v:shape id="_x0000_i5000" type="#_x0000_t75" style="width:10.5pt;height:17.25pt">
            <v:imagedata r:id="rId3646" o:title=""/>
          </v:shape>
        </w:pict>
      </w:r>
      <w:r w:rsidRPr="001242A6">
        <w:rPr>
          <w:sz w:val="20"/>
          <w:szCs w:val="20"/>
          <w:lang w:val="en-US"/>
        </w:rPr>
        <w:t xml:space="preserve"> is defined by </w:t>
      </w:r>
      <w:r w:rsidR="00DD029A" w:rsidRPr="00DD029A">
        <w:rPr>
          <w:position w:val="-10"/>
          <w:sz w:val="22"/>
          <w:szCs w:val="20"/>
        </w:rPr>
        <w:pict>
          <v:shape id="_x0000_i5001" type="#_x0000_t75" style="width:95.25pt;height:17.25pt">
            <v:imagedata r:id="rId3650" o:title=""/>
          </v:shape>
        </w:pict>
      </w:r>
      <w:r w:rsidRPr="001242A6">
        <w:rPr>
          <w:sz w:val="20"/>
          <w:szCs w:val="20"/>
          <w:lang w:val="en-US"/>
        </w:rPr>
        <w:t xml:space="preserve"> is defined by</w:t>
      </w:r>
      <w:r w:rsidR="00DD029A" w:rsidRPr="00DD029A">
        <w:rPr>
          <w:position w:val="-10"/>
          <w:sz w:val="22"/>
          <w:szCs w:val="20"/>
        </w:rPr>
        <w:pict>
          <v:shape id="_x0000_i5002" type="#_x0000_t75" style="width:76.5pt;height:17.25pt">
            <v:imagedata r:id="rId3651" o:title=""/>
          </v:shape>
        </w:pict>
      </w:r>
      <w:r w:rsidRPr="001242A6">
        <w:rPr>
          <w:sz w:val="20"/>
          <w:szCs w:val="20"/>
          <w:lang w:val="en-US"/>
        </w:rPr>
        <w:t>.</w:t>
      </w:r>
    </w:p>
    <w:p w:rsidR="001242A6" w:rsidRPr="001242A6" w:rsidRDefault="001242A6" w:rsidP="001242A6">
      <w:pPr>
        <w:ind w:firstLine="340"/>
        <w:jc w:val="both"/>
        <w:rPr>
          <w:sz w:val="20"/>
          <w:szCs w:val="20"/>
          <w:lang w:val="en-US"/>
        </w:rPr>
      </w:pPr>
    </w:p>
    <w:p w:rsidR="001242A6" w:rsidRPr="001242A6" w:rsidRDefault="001242A6" w:rsidP="001242A6">
      <w:pPr>
        <w:pageBreakBefore/>
        <w:spacing w:after="240"/>
        <w:jc w:val="center"/>
        <w:rPr>
          <w:b/>
          <w:bCs/>
          <w:i/>
          <w:iCs/>
          <w:lang w:val="en-US"/>
        </w:rPr>
      </w:pPr>
      <w:r w:rsidRPr="001242A6">
        <w:rPr>
          <w:b/>
          <w:bCs/>
          <w:i/>
          <w:iCs/>
        </w:rPr>
        <w:lastRenderedPageBreak/>
        <w:t xml:space="preserve">§22. </w:t>
      </w:r>
      <w:r w:rsidRPr="001242A6">
        <w:rPr>
          <w:b/>
          <w:bCs/>
          <w:i/>
          <w:iCs/>
          <w:lang w:val="en-US"/>
        </w:rPr>
        <w:t>Input of the experimental</w:t>
      </w:r>
      <w:r w:rsidRPr="001242A6">
        <w:rPr>
          <w:b/>
          <w:bCs/>
          <w:i/>
          <w:iCs/>
          <w:lang w:val="en-GB"/>
        </w:rPr>
        <w:t xml:space="preserve"> </w:t>
      </w:r>
      <w:r w:rsidRPr="001242A6">
        <w:rPr>
          <w:b/>
          <w:bCs/>
          <w:i/>
          <w:iCs/>
          <w:lang w:val="en-US"/>
        </w:rPr>
        <w:t>data</w:t>
      </w:r>
    </w:p>
    <w:p w:rsidR="001242A6" w:rsidRPr="001242A6" w:rsidRDefault="001242A6" w:rsidP="00C5416F">
      <w:pPr>
        <w:ind w:firstLine="340"/>
        <w:jc w:val="both"/>
        <w:rPr>
          <w:sz w:val="22"/>
          <w:szCs w:val="20"/>
          <w:lang w:val="en-US"/>
        </w:rPr>
      </w:pPr>
      <w:r w:rsidRPr="001242A6">
        <w:rPr>
          <w:sz w:val="22"/>
          <w:szCs w:val="20"/>
          <w:lang w:val="en-US"/>
        </w:rPr>
        <w:t>Some</w:t>
      </w:r>
      <w:r w:rsidRPr="001242A6">
        <w:rPr>
          <w:sz w:val="22"/>
          <w:szCs w:val="20"/>
        </w:rPr>
        <w:t xml:space="preserve"> </w:t>
      </w:r>
      <w:r w:rsidRPr="001242A6">
        <w:rPr>
          <w:sz w:val="22"/>
          <w:szCs w:val="20"/>
          <w:lang w:val="en-US"/>
        </w:rPr>
        <w:t>elements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analysis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set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observed</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GB"/>
        </w:rPr>
        <w:t>magnitude</w:t>
      </w:r>
      <w:r w:rsidRPr="001242A6">
        <w:rPr>
          <w:sz w:val="22"/>
          <w:szCs w:val="20"/>
        </w:rPr>
        <w:t xml:space="preserve"> </w:t>
      </w:r>
      <w:r w:rsidRPr="001242A6">
        <w:rPr>
          <w:sz w:val="22"/>
          <w:szCs w:val="20"/>
          <w:lang w:val="en-US"/>
        </w:rPr>
        <w:t xml:space="preserve">can be realized with the help of the program </w:t>
      </w:r>
      <w:r w:rsidRPr="001242A6">
        <w:rPr>
          <w:sz w:val="22"/>
          <w:szCs w:val="20"/>
        </w:rPr>
        <w:t xml:space="preserve">GRAN1. </w:t>
      </w:r>
      <w:r w:rsidRPr="001242A6">
        <w:rPr>
          <w:sz w:val="22"/>
          <w:szCs w:val="20"/>
          <w:lang w:val="en-US"/>
        </w:rPr>
        <w:t>However</w:t>
      </w:r>
      <w:r w:rsidRPr="001242A6">
        <w:rPr>
          <w:sz w:val="22"/>
          <w:szCs w:val="20"/>
        </w:rPr>
        <w:t xml:space="preserve"> </w:t>
      </w:r>
      <w:r w:rsidRPr="001242A6">
        <w:rPr>
          <w:sz w:val="22"/>
          <w:szCs w:val="20"/>
          <w:lang w:val="en-US"/>
        </w:rPr>
        <w:t>formerly</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data</w:t>
      </w:r>
      <w:r w:rsidRPr="001242A6">
        <w:rPr>
          <w:sz w:val="22"/>
          <w:szCs w:val="20"/>
        </w:rPr>
        <w:t xml:space="preserve"> </w:t>
      </w:r>
      <w:r w:rsidRPr="001242A6">
        <w:rPr>
          <w:sz w:val="22"/>
          <w:szCs w:val="20"/>
          <w:lang w:val="en-US"/>
        </w:rPr>
        <w:t>should</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entered</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working</w:t>
      </w:r>
      <w:r w:rsidRPr="001242A6">
        <w:rPr>
          <w:sz w:val="22"/>
          <w:szCs w:val="20"/>
        </w:rPr>
        <w:t xml:space="preserve"> </w:t>
      </w:r>
      <w:r w:rsidRPr="001242A6">
        <w:rPr>
          <w:sz w:val="22"/>
          <w:szCs w:val="20"/>
          <w:lang w:val="en-US"/>
        </w:rPr>
        <w:t>file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program</w:t>
      </w:r>
      <w:r w:rsidRPr="001242A6">
        <w:rPr>
          <w:sz w:val="22"/>
          <w:szCs w:val="20"/>
        </w:rPr>
        <w:t xml:space="preserve"> </w:t>
      </w:r>
      <w:r w:rsidRPr="001242A6">
        <w:rPr>
          <w:sz w:val="22"/>
          <w:szCs w:val="20"/>
          <w:lang w:val="en-US"/>
        </w:rPr>
        <w:t>from</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keyboard</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data</w:t>
      </w:r>
      <w:r w:rsidRPr="001242A6">
        <w:rPr>
          <w:sz w:val="22"/>
          <w:szCs w:val="20"/>
        </w:rPr>
        <w:t xml:space="preserve"> </w:t>
      </w:r>
      <w:r w:rsidRPr="001242A6">
        <w:rPr>
          <w:sz w:val="22"/>
          <w:szCs w:val="20"/>
          <w:lang w:val="en-US"/>
        </w:rPr>
        <w:t>input</w:t>
      </w:r>
      <w:r w:rsidRPr="001242A6">
        <w:rPr>
          <w:sz w:val="22"/>
          <w:szCs w:val="20"/>
        </w:rPr>
        <w:t xml:space="preserve"> </w:t>
      </w:r>
      <w:r w:rsidRPr="001242A6">
        <w:rPr>
          <w:sz w:val="22"/>
          <w:szCs w:val="20"/>
          <w:lang w:val="en-US"/>
        </w:rPr>
        <w:t>panel</w:t>
      </w:r>
      <w:r w:rsidRPr="001242A6">
        <w:rPr>
          <w:sz w:val="22"/>
          <w:szCs w:val="20"/>
        </w:rPr>
        <w:t xml:space="preserve"> </w:t>
      </w:r>
      <w:r w:rsidRPr="001242A6">
        <w:rPr>
          <w:sz w:val="22"/>
          <w:szCs w:val="20"/>
          <w:lang w:val="en-US"/>
        </w:rPr>
        <w:t>or</w:t>
      </w:r>
      <w:r w:rsidRPr="001242A6">
        <w:rPr>
          <w:sz w:val="22"/>
          <w:szCs w:val="20"/>
        </w:rPr>
        <w:t xml:space="preserve"> </w:t>
      </w:r>
      <w:r w:rsidRPr="001242A6">
        <w:rPr>
          <w:sz w:val="22"/>
          <w:szCs w:val="20"/>
          <w:lang w:val="en-US"/>
        </w:rPr>
        <w:t>from</w:t>
      </w:r>
      <w:r w:rsidRPr="001242A6">
        <w:rPr>
          <w:sz w:val="22"/>
          <w:szCs w:val="20"/>
        </w:rPr>
        <w:t xml:space="preserve"> </w:t>
      </w:r>
      <w:r w:rsidRPr="001242A6">
        <w:rPr>
          <w:sz w:val="22"/>
          <w:szCs w:val="20"/>
          <w:lang w:val="en-US"/>
        </w:rPr>
        <w:t>a</w:t>
      </w:r>
      <w:r w:rsidRPr="001242A6">
        <w:rPr>
          <w:sz w:val="22"/>
          <w:szCs w:val="20"/>
        </w:rPr>
        <w:t xml:space="preserve"> </w:t>
      </w:r>
      <w:r w:rsidRPr="001242A6">
        <w:rPr>
          <w:sz w:val="22"/>
          <w:szCs w:val="20"/>
          <w:lang w:val="en-US"/>
        </w:rPr>
        <w:t>file</w:t>
      </w:r>
      <w:r w:rsidRPr="001242A6">
        <w:rPr>
          <w:sz w:val="22"/>
          <w:szCs w:val="20"/>
        </w:rPr>
        <w:t>.</w:t>
      </w:r>
    </w:p>
    <w:p w:rsidR="001242A6" w:rsidRPr="001242A6" w:rsidRDefault="001242A6" w:rsidP="00C5416F">
      <w:pPr>
        <w:ind w:firstLine="340"/>
        <w:jc w:val="both"/>
        <w:rPr>
          <w:sz w:val="22"/>
          <w:szCs w:val="20"/>
          <w:lang w:val="en-US"/>
        </w:rPr>
      </w:pPr>
      <w:r w:rsidRPr="001242A6">
        <w:rPr>
          <w:sz w:val="22"/>
          <w:szCs w:val="20"/>
          <w:lang w:val="en-US"/>
        </w:rPr>
        <w:t>Before</w:t>
      </w:r>
      <w:r w:rsidRPr="001242A6">
        <w:rPr>
          <w:sz w:val="22"/>
          <w:szCs w:val="20"/>
        </w:rPr>
        <w:t xml:space="preserve"> </w:t>
      </w:r>
      <w:r w:rsidRPr="001242A6">
        <w:rPr>
          <w:sz w:val="22"/>
          <w:szCs w:val="20"/>
          <w:lang w:val="en-US"/>
        </w:rPr>
        <w:t>input the data</w:t>
      </w:r>
      <w:r w:rsidRPr="001242A6">
        <w:rPr>
          <w:sz w:val="22"/>
          <w:szCs w:val="20"/>
        </w:rPr>
        <w:t xml:space="preserve"> </w:t>
      </w:r>
      <w:r w:rsidRPr="001242A6">
        <w:rPr>
          <w:sz w:val="22"/>
          <w:szCs w:val="20"/>
          <w:lang w:val="en-US"/>
        </w:rPr>
        <w:t>one</w:t>
      </w:r>
      <w:r w:rsidRPr="001242A6">
        <w:rPr>
          <w:sz w:val="22"/>
          <w:szCs w:val="20"/>
        </w:rPr>
        <w:t xml:space="preserve"> </w:t>
      </w:r>
      <w:r w:rsidRPr="001242A6">
        <w:rPr>
          <w:sz w:val="22"/>
          <w:szCs w:val="20"/>
          <w:lang w:val="en-US"/>
        </w:rPr>
        <w:t>should</w:t>
      </w:r>
      <w:r w:rsidRPr="001242A6">
        <w:rPr>
          <w:sz w:val="22"/>
          <w:szCs w:val="20"/>
        </w:rPr>
        <w:t xml:space="preserve"> </w:t>
      </w:r>
      <w:r w:rsidRPr="001242A6">
        <w:rPr>
          <w:sz w:val="22"/>
          <w:szCs w:val="20"/>
          <w:lang w:val="en-US"/>
        </w:rPr>
        <w:t>set</w:t>
      </w:r>
      <w:r w:rsidRPr="001242A6">
        <w:rPr>
          <w:sz w:val="22"/>
          <w:szCs w:val="20"/>
        </w:rPr>
        <w:t xml:space="preserve"> </w:t>
      </w:r>
      <w:r w:rsidRPr="001242A6">
        <w:rPr>
          <w:sz w:val="22"/>
          <w:szCs w:val="20"/>
          <w:lang w:val="en-US"/>
        </w:rPr>
        <w:t>the type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dependence</w:t>
      </w:r>
      <w:r w:rsidRPr="001242A6">
        <w:rPr>
          <w:sz w:val="22"/>
          <w:szCs w:val="20"/>
        </w:rPr>
        <w:t xml:space="preserve"> “</w:t>
      </w:r>
      <w:r w:rsidRPr="001242A6">
        <w:rPr>
          <w:sz w:val="22"/>
          <w:szCs w:val="20"/>
          <w:lang w:val="en-GB"/>
        </w:rPr>
        <w:t>Statistical</w:t>
      </w:r>
      <w:r w:rsidRPr="001242A6">
        <w:rPr>
          <w:sz w:val="22"/>
          <w:szCs w:val="20"/>
        </w:rPr>
        <w:t xml:space="preserve"> </w:t>
      </w:r>
      <w:r w:rsidRPr="001242A6">
        <w:rPr>
          <w:sz w:val="22"/>
          <w:szCs w:val="20"/>
          <w:lang w:val="en-GB"/>
        </w:rPr>
        <w:t>sampling</w:t>
      </w:r>
      <w:r w:rsidRPr="001242A6">
        <w:rPr>
          <w:sz w:val="22"/>
          <w:szCs w:val="20"/>
        </w:rPr>
        <w:t xml:space="preserve">” </w:t>
      </w:r>
      <w:r w:rsidRPr="001242A6">
        <w:rPr>
          <w:sz w:val="22"/>
          <w:szCs w:val="20"/>
          <w:lang w:val="en-US"/>
        </w:rPr>
        <w:t>in the window “Objects list</w:t>
      </w:r>
      <w:r w:rsidRPr="001242A6">
        <w:rPr>
          <w:sz w:val="22"/>
          <w:szCs w:val="20"/>
        </w:rPr>
        <w:t xml:space="preserve">”. </w:t>
      </w:r>
      <w:r w:rsidRPr="001242A6">
        <w:rPr>
          <w:sz w:val="22"/>
          <w:szCs w:val="20"/>
          <w:lang w:val="en-US"/>
        </w:rPr>
        <w:t>Then the command of creating of the new object should be used.</w:t>
      </w:r>
    </w:p>
    <w:p w:rsidR="001242A6" w:rsidRPr="001242A6" w:rsidRDefault="001242A6" w:rsidP="00C5416F">
      <w:pPr>
        <w:ind w:firstLine="340"/>
        <w:jc w:val="both"/>
        <w:rPr>
          <w:sz w:val="22"/>
          <w:szCs w:val="20"/>
          <w:lang w:val="en-US"/>
        </w:rPr>
      </w:pPr>
      <w:r w:rsidRPr="001242A6">
        <w:rPr>
          <w:sz w:val="22"/>
          <w:szCs w:val="20"/>
          <w:lang w:val="en-US"/>
        </w:rPr>
        <w:t>During</w:t>
      </w:r>
      <w:r w:rsidRPr="001242A6">
        <w:rPr>
          <w:sz w:val="22"/>
          <w:szCs w:val="20"/>
        </w:rPr>
        <w:t xml:space="preserve"> </w:t>
      </w:r>
      <w:r w:rsidRPr="001242A6">
        <w:rPr>
          <w:sz w:val="22"/>
          <w:szCs w:val="20"/>
          <w:lang w:val="en-US"/>
        </w:rPr>
        <w:t>creation</w:t>
      </w:r>
      <w:r w:rsidRPr="001242A6">
        <w:rPr>
          <w:sz w:val="22"/>
          <w:szCs w:val="20"/>
        </w:rPr>
        <w:t xml:space="preserve"> </w:t>
      </w:r>
      <w:r w:rsidRPr="001242A6">
        <w:rPr>
          <w:sz w:val="22"/>
          <w:szCs w:val="20"/>
          <w:lang w:val="en-US"/>
        </w:rPr>
        <w:t>of object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type</w:t>
      </w:r>
      <w:r w:rsidRPr="001242A6">
        <w:rPr>
          <w:sz w:val="22"/>
          <w:szCs w:val="20"/>
        </w:rPr>
        <w:t xml:space="preserve"> “</w:t>
      </w:r>
      <w:r w:rsidRPr="001242A6">
        <w:rPr>
          <w:sz w:val="22"/>
          <w:szCs w:val="20"/>
          <w:lang w:val="en-GB"/>
        </w:rPr>
        <w:t>Statistical</w:t>
      </w:r>
      <w:r w:rsidRPr="001242A6">
        <w:rPr>
          <w:sz w:val="22"/>
          <w:szCs w:val="20"/>
        </w:rPr>
        <w:t xml:space="preserve"> </w:t>
      </w:r>
      <w:r w:rsidRPr="001242A6">
        <w:rPr>
          <w:sz w:val="22"/>
          <w:szCs w:val="20"/>
          <w:lang w:val="en-GB"/>
        </w:rPr>
        <w:t>sampling</w:t>
      </w:r>
      <w:r w:rsidRPr="001242A6">
        <w:rPr>
          <w:sz w:val="22"/>
          <w:szCs w:val="20"/>
        </w:rPr>
        <w:t xml:space="preserve">” </w:t>
      </w:r>
      <w:r w:rsidRPr="001242A6">
        <w:rPr>
          <w:sz w:val="22"/>
          <w:szCs w:val="20"/>
          <w:lang w:val="en-US"/>
        </w:rPr>
        <w:t>according to the</w:t>
      </w:r>
      <w:r w:rsidRPr="001242A6">
        <w:rPr>
          <w:sz w:val="22"/>
          <w:szCs w:val="20"/>
        </w:rPr>
        <w:t xml:space="preserve"> </w:t>
      </w:r>
      <w:r w:rsidRPr="001242A6">
        <w:rPr>
          <w:sz w:val="22"/>
          <w:szCs w:val="20"/>
          <w:lang w:val="en-US"/>
        </w:rPr>
        <w:t>program the auxiliary</w:t>
      </w:r>
      <w:r w:rsidRPr="001242A6">
        <w:rPr>
          <w:sz w:val="22"/>
          <w:szCs w:val="20"/>
        </w:rPr>
        <w:t xml:space="preserve"> </w:t>
      </w:r>
      <w:r w:rsidRPr="001242A6">
        <w:rPr>
          <w:sz w:val="22"/>
          <w:szCs w:val="20"/>
          <w:lang w:val="en-US"/>
        </w:rPr>
        <w:t>window</w:t>
      </w:r>
      <w:r w:rsidRPr="001242A6">
        <w:rPr>
          <w:sz w:val="22"/>
          <w:szCs w:val="20"/>
        </w:rPr>
        <w:t xml:space="preserve"> </w:t>
      </w:r>
      <w:r w:rsidRPr="001242A6">
        <w:rPr>
          <w:sz w:val="22"/>
          <w:szCs w:val="20"/>
          <w:lang w:val="en-US"/>
        </w:rPr>
        <w:t>“</w:t>
      </w:r>
      <w:r w:rsidRPr="001242A6">
        <w:rPr>
          <w:sz w:val="22"/>
          <w:szCs w:val="20"/>
          <w:lang w:val="en-GB"/>
        </w:rPr>
        <w:t>Statistical</w:t>
      </w:r>
      <w:r w:rsidRPr="001242A6">
        <w:rPr>
          <w:sz w:val="22"/>
          <w:szCs w:val="20"/>
        </w:rPr>
        <w:t xml:space="preserve"> </w:t>
      </w:r>
      <w:r w:rsidRPr="001242A6">
        <w:rPr>
          <w:sz w:val="22"/>
          <w:szCs w:val="20"/>
          <w:lang w:val="en-GB"/>
        </w:rPr>
        <w:t>sampling</w:t>
      </w:r>
      <w:r w:rsidRPr="001242A6">
        <w:rPr>
          <w:sz w:val="22"/>
          <w:szCs w:val="20"/>
        </w:rPr>
        <w:t xml:space="preserve"> </w:t>
      </w:r>
      <w:r w:rsidRPr="001242A6">
        <w:rPr>
          <w:sz w:val="22"/>
          <w:szCs w:val="20"/>
          <w:lang w:val="en-GB"/>
        </w:rPr>
        <w:t xml:space="preserve">data” appears </w:t>
      </w:r>
      <w:r w:rsidRPr="001242A6">
        <w:rPr>
          <w:sz w:val="22"/>
          <w:szCs w:val="20"/>
        </w:rPr>
        <w:t>(</w:t>
      </w:r>
      <w:r w:rsidRPr="001242A6">
        <w:rPr>
          <w:sz w:val="22"/>
          <w:szCs w:val="20"/>
          <w:lang w:val="en-US"/>
        </w:rPr>
        <w:t>Fig.</w:t>
      </w:r>
      <w:r w:rsidRPr="001242A6">
        <w:rPr>
          <w:sz w:val="22"/>
          <w:szCs w:val="20"/>
        </w:rPr>
        <w:t xml:space="preserve"> 22.1). </w:t>
      </w:r>
      <w:r w:rsidRPr="001242A6">
        <w:rPr>
          <w:sz w:val="22"/>
          <w:szCs w:val="20"/>
          <w:lang w:val="en-US"/>
        </w:rPr>
        <w:t>The</w:t>
      </w:r>
      <w:r w:rsidRPr="001242A6">
        <w:rPr>
          <w:sz w:val="22"/>
          <w:szCs w:val="20"/>
        </w:rPr>
        <w:t xml:space="preserve"> </w:t>
      </w:r>
      <w:r w:rsidRPr="001242A6">
        <w:rPr>
          <w:sz w:val="22"/>
          <w:szCs w:val="20"/>
          <w:lang w:val="en-US"/>
        </w:rPr>
        <w:t>form</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window</w:t>
      </w:r>
      <w:r w:rsidRPr="001242A6">
        <w:rPr>
          <w:sz w:val="22"/>
          <w:szCs w:val="20"/>
        </w:rPr>
        <w:t xml:space="preserve"> </w:t>
      </w:r>
      <w:r w:rsidRPr="001242A6">
        <w:rPr>
          <w:sz w:val="22"/>
          <w:szCs w:val="20"/>
          <w:lang w:val="en-US"/>
        </w:rPr>
        <w:t>can</w:t>
      </w:r>
      <w:r w:rsidRPr="001242A6">
        <w:rPr>
          <w:sz w:val="22"/>
          <w:szCs w:val="20"/>
        </w:rPr>
        <w:t xml:space="preserve"> </w:t>
      </w:r>
      <w:r w:rsidRPr="001242A6">
        <w:rPr>
          <w:sz w:val="22"/>
          <w:szCs w:val="20"/>
          <w:lang w:val="en-US"/>
        </w:rPr>
        <w:t>vary</w:t>
      </w:r>
      <w:r w:rsidRPr="001242A6">
        <w:rPr>
          <w:sz w:val="22"/>
          <w:szCs w:val="20"/>
        </w:rPr>
        <w:t xml:space="preserve"> </w:t>
      </w:r>
      <w:r w:rsidRPr="001242A6">
        <w:rPr>
          <w:sz w:val="22"/>
          <w:szCs w:val="20"/>
          <w:lang w:val="en-US"/>
        </w:rPr>
        <w:t>depending</w:t>
      </w:r>
      <w:r w:rsidRPr="001242A6">
        <w:rPr>
          <w:sz w:val="22"/>
          <w:szCs w:val="20"/>
        </w:rPr>
        <w:t xml:space="preserve"> </w:t>
      </w:r>
      <w:r w:rsidRPr="001242A6">
        <w:rPr>
          <w:sz w:val="22"/>
          <w:szCs w:val="20"/>
          <w:lang w:val="en-US"/>
        </w:rPr>
        <w:t>on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sample</w:t>
      </w:r>
      <w:r w:rsidRPr="001242A6">
        <w:rPr>
          <w:sz w:val="22"/>
          <w:szCs w:val="20"/>
        </w:rPr>
        <w:t xml:space="preserve"> </w:t>
      </w:r>
      <w:r w:rsidRPr="001242A6">
        <w:rPr>
          <w:sz w:val="22"/>
          <w:szCs w:val="20"/>
          <w:lang w:val="en-US"/>
        </w:rPr>
        <w:t>type</w: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way</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 xml:space="preserve">sample definition. </w:t>
      </w:r>
    </w:p>
    <w:p w:rsidR="001242A6" w:rsidRPr="001242A6" w:rsidRDefault="001242A6" w:rsidP="00C5416F">
      <w:pPr>
        <w:ind w:firstLine="340"/>
        <w:jc w:val="both"/>
        <w:rPr>
          <w:sz w:val="22"/>
          <w:szCs w:val="20"/>
        </w:rPr>
      </w:pPr>
      <w:r w:rsidRPr="001242A6">
        <w:rPr>
          <w:sz w:val="22"/>
          <w:szCs w:val="20"/>
          <w:lang w:val="en-US"/>
        </w:rPr>
        <w:t>Use of the</w:t>
      </w:r>
      <w:r w:rsidRPr="001242A6">
        <w:rPr>
          <w:sz w:val="22"/>
          <w:szCs w:val="20"/>
        </w:rPr>
        <w:t xml:space="preserve"> </w:t>
      </w:r>
      <w:r w:rsidRPr="001242A6">
        <w:rPr>
          <w:sz w:val="22"/>
          <w:szCs w:val="20"/>
          <w:lang w:val="en-US"/>
        </w:rPr>
        <w:t>switch</w:t>
      </w:r>
      <w:r w:rsidRPr="001242A6">
        <w:rPr>
          <w:sz w:val="22"/>
          <w:szCs w:val="20"/>
        </w:rPr>
        <w:t xml:space="preserve"> “</w:t>
      </w:r>
      <w:r w:rsidRPr="001242A6">
        <w:rPr>
          <w:sz w:val="22"/>
          <w:szCs w:val="20"/>
          <w:lang w:val="en-GB"/>
        </w:rPr>
        <w:t>Distribution</w:t>
      </w:r>
      <w:r w:rsidRPr="001242A6">
        <w:rPr>
          <w:sz w:val="22"/>
          <w:szCs w:val="20"/>
        </w:rPr>
        <w:t xml:space="preserve">” </w:t>
      </w:r>
      <w:r w:rsidRPr="001242A6">
        <w:rPr>
          <w:sz w:val="22"/>
          <w:szCs w:val="20"/>
          <w:lang w:val="en-US"/>
        </w:rPr>
        <w:t>allows</w:t>
      </w:r>
      <w:r w:rsidRPr="001242A6">
        <w:rPr>
          <w:sz w:val="22"/>
          <w:szCs w:val="20"/>
        </w:rPr>
        <w:t xml:space="preserve"> </w:t>
      </w:r>
      <w:r w:rsidRPr="001242A6">
        <w:rPr>
          <w:sz w:val="22"/>
          <w:szCs w:val="20"/>
          <w:lang w:val="en-US"/>
        </w:rPr>
        <w:t>choosing</w:t>
      </w:r>
      <w:r w:rsidRPr="001242A6">
        <w:rPr>
          <w:sz w:val="22"/>
          <w:szCs w:val="20"/>
        </w:rPr>
        <w:t xml:space="preserve"> </w:t>
      </w:r>
      <w:r w:rsidRPr="001242A6">
        <w:rPr>
          <w:sz w:val="22"/>
          <w:szCs w:val="20"/>
          <w:lang w:val="en-US"/>
        </w:rPr>
        <w:t>one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two</w:t>
      </w:r>
      <w:r w:rsidRPr="001242A6">
        <w:rPr>
          <w:sz w:val="22"/>
          <w:szCs w:val="20"/>
        </w:rPr>
        <w:t xml:space="preserve"> </w:t>
      </w:r>
      <w:r w:rsidRPr="001242A6">
        <w:rPr>
          <w:sz w:val="22"/>
          <w:szCs w:val="20"/>
          <w:lang w:val="en-US"/>
        </w:rPr>
        <w:t>possible</w:t>
      </w:r>
      <w:r w:rsidRPr="001242A6">
        <w:rPr>
          <w:sz w:val="22"/>
          <w:szCs w:val="20"/>
        </w:rPr>
        <w:t xml:space="preserve"> </w:t>
      </w:r>
      <w:r w:rsidRPr="001242A6">
        <w:rPr>
          <w:sz w:val="22"/>
          <w:szCs w:val="20"/>
          <w:lang w:val="en-US"/>
        </w:rPr>
        <w:t>types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investigated distributions of statistical probabilities</w:t>
      </w:r>
      <w:r w:rsidRPr="001242A6">
        <w:rPr>
          <w:sz w:val="22"/>
          <w:szCs w:val="20"/>
        </w:rPr>
        <w:t>:</w:t>
      </w:r>
    </w:p>
    <w:p w:rsidR="001242A6" w:rsidRPr="001242A6" w:rsidRDefault="001242A6" w:rsidP="00C5416F">
      <w:pPr>
        <w:tabs>
          <w:tab w:val="num" w:pos="700"/>
        </w:tabs>
        <w:ind w:firstLine="340"/>
        <w:jc w:val="both"/>
        <w:rPr>
          <w:sz w:val="22"/>
          <w:szCs w:val="22"/>
        </w:rPr>
      </w:pPr>
      <w:r w:rsidRPr="001242A6">
        <w:rPr>
          <w:sz w:val="22"/>
          <w:szCs w:val="22"/>
        </w:rPr>
        <w:t>“</w:t>
      </w:r>
      <w:r w:rsidRPr="001242A6">
        <w:rPr>
          <w:sz w:val="22"/>
          <w:szCs w:val="22"/>
          <w:lang w:val="en-US"/>
        </w:rPr>
        <w:t>On points</w:t>
      </w:r>
      <w:r w:rsidRPr="001242A6">
        <w:rPr>
          <w:sz w:val="22"/>
          <w:szCs w:val="22"/>
        </w:rPr>
        <w:t xml:space="preserve">” – </w:t>
      </w:r>
      <w:r w:rsidRPr="001242A6">
        <w:rPr>
          <w:sz w:val="22"/>
          <w:szCs w:val="22"/>
          <w:lang w:val="en-US"/>
        </w:rPr>
        <w:t>means</w:t>
      </w:r>
      <w:r w:rsidRPr="001242A6">
        <w:rPr>
          <w:sz w:val="22"/>
          <w:szCs w:val="22"/>
        </w:rPr>
        <w:t xml:space="preserve"> </w:t>
      </w:r>
      <w:r w:rsidRPr="001242A6">
        <w:rPr>
          <w:sz w:val="22"/>
          <w:szCs w:val="22"/>
          <w:lang w:val="en-US"/>
        </w:rPr>
        <w:t>that</w:t>
      </w:r>
      <w:r w:rsidRPr="001242A6">
        <w:rPr>
          <w:sz w:val="22"/>
          <w:szCs w:val="22"/>
        </w:rPr>
        <w:t xml:space="preserve"> </w:t>
      </w:r>
      <w:r w:rsidRPr="001242A6">
        <w:rPr>
          <w:sz w:val="22"/>
          <w:szCs w:val="22"/>
          <w:lang w:val="en-US"/>
        </w:rPr>
        <w:t>the on-points</w:t>
      </w:r>
      <w:r w:rsidRPr="001242A6">
        <w:rPr>
          <w:sz w:val="22"/>
          <w:szCs w:val="22"/>
        </w:rPr>
        <w:t xml:space="preserve"> </w:t>
      </w:r>
      <w:r w:rsidRPr="001242A6">
        <w:rPr>
          <w:sz w:val="22"/>
          <w:szCs w:val="22"/>
          <w:lang w:val="en-US"/>
        </w:rPr>
        <w:t>distribution</w:t>
      </w:r>
      <w:r w:rsidRPr="001242A6">
        <w:rPr>
          <w:sz w:val="22"/>
          <w:szCs w:val="22"/>
        </w:rPr>
        <w:t xml:space="preserve"> </w:t>
      </w:r>
      <w:r w:rsidRPr="001242A6">
        <w:rPr>
          <w:sz w:val="22"/>
          <w:szCs w:val="22"/>
          <w:lang w:val="en-US"/>
        </w:rPr>
        <w:t>of</w:t>
      </w:r>
      <w:r w:rsidRPr="001242A6">
        <w:rPr>
          <w:sz w:val="22"/>
          <w:szCs w:val="22"/>
        </w:rPr>
        <w:t xml:space="preserve"> </w:t>
      </w:r>
      <w:r w:rsidRPr="001242A6">
        <w:rPr>
          <w:sz w:val="22"/>
          <w:szCs w:val="22"/>
          <w:lang w:val="en-US"/>
        </w:rPr>
        <w:t>statistical</w:t>
      </w:r>
      <w:r w:rsidRPr="001242A6">
        <w:rPr>
          <w:sz w:val="22"/>
          <w:szCs w:val="22"/>
        </w:rPr>
        <w:t xml:space="preserve"> </w:t>
      </w:r>
      <w:r w:rsidRPr="001242A6">
        <w:rPr>
          <w:sz w:val="22"/>
          <w:szCs w:val="22"/>
          <w:lang w:val="en-US"/>
        </w:rPr>
        <w:t>probabilities</w:t>
      </w:r>
      <w:r w:rsidRPr="001242A6">
        <w:rPr>
          <w:sz w:val="22"/>
          <w:szCs w:val="22"/>
        </w:rPr>
        <w:t xml:space="preserve"> </w:t>
      </w:r>
      <w:r w:rsidRPr="001242A6">
        <w:rPr>
          <w:sz w:val="22"/>
          <w:szCs w:val="22"/>
          <w:lang w:val="en-US"/>
        </w:rPr>
        <w:t>on a finite set of points is</w:t>
      </w:r>
      <w:r w:rsidRPr="001242A6">
        <w:rPr>
          <w:sz w:val="22"/>
          <w:szCs w:val="22"/>
        </w:rPr>
        <w:t xml:space="preserve"> </w:t>
      </w:r>
      <w:r w:rsidRPr="001242A6">
        <w:rPr>
          <w:sz w:val="22"/>
          <w:szCs w:val="22"/>
          <w:lang w:val="en-US"/>
        </w:rPr>
        <w:t>to be</w:t>
      </w:r>
      <w:r w:rsidRPr="001242A6">
        <w:rPr>
          <w:sz w:val="22"/>
          <w:szCs w:val="22"/>
        </w:rPr>
        <w:t xml:space="preserve"> </w:t>
      </w:r>
      <w:r w:rsidRPr="001242A6">
        <w:rPr>
          <w:sz w:val="22"/>
          <w:szCs w:val="22"/>
          <w:lang w:val="en-US"/>
        </w:rPr>
        <w:t>investigated</w:t>
      </w:r>
      <w:r w:rsidRPr="001242A6">
        <w:rPr>
          <w:sz w:val="22"/>
          <w:szCs w:val="22"/>
        </w:rPr>
        <w:t xml:space="preserve">. </w:t>
      </w:r>
      <w:r w:rsidRPr="001242A6">
        <w:rPr>
          <w:sz w:val="22"/>
          <w:szCs w:val="22"/>
          <w:lang w:val="en-US"/>
        </w:rPr>
        <w:t>In</w:t>
      </w:r>
      <w:r w:rsidRPr="001242A6">
        <w:rPr>
          <w:sz w:val="22"/>
          <w:szCs w:val="22"/>
        </w:rPr>
        <w:t xml:space="preserve"> </w:t>
      </w:r>
      <w:r w:rsidRPr="001242A6">
        <w:rPr>
          <w:sz w:val="22"/>
          <w:szCs w:val="22"/>
          <w:lang w:val="en-US"/>
        </w:rPr>
        <w:t>this</w:t>
      </w:r>
      <w:r w:rsidRPr="001242A6">
        <w:rPr>
          <w:sz w:val="22"/>
          <w:szCs w:val="22"/>
        </w:rPr>
        <w:t xml:space="preserve"> </w:t>
      </w:r>
      <w:r w:rsidRPr="001242A6">
        <w:rPr>
          <w:sz w:val="22"/>
          <w:szCs w:val="22"/>
          <w:lang w:val="en-US"/>
        </w:rPr>
        <w:t>case</w:t>
      </w:r>
      <w:r w:rsidRPr="001242A6">
        <w:rPr>
          <w:sz w:val="22"/>
          <w:szCs w:val="22"/>
        </w:rPr>
        <w:t xml:space="preserve"> </w:t>
      </w:r>
      <w:r w:rsidRPr="001242A6">
        <w:rPr>
          <w:sz w:val="22"/>
          <w:szCs w:val="22"/>
          <w:lang w:val="en-US"/>
        </w:rPr>
        <w:t>it is impossible to plot</w:t>
      </w:r>
      <w:r w:rsidRPr="001242A6">
        <w:rPr>
          <w:sz w:val="22"/>
          <w:szCs w:val="22"/>
        </w:rPr>
        <w:t xml:space="preserve"> </w:t>
      </w:r>
      <w:r w:rsidRPr="001242A6">
        <w:rPr>
          <w:sz w:val="22"/>
          <w:szCs w:val="22"/>
          <w:lang w:val="en-US"/>
        </w:rPr>
        <w:t>histogram</w:t>
      </w:r>
      <w:r w:rsidRPr="001242A6">
        <w:rPr>
          <w:sz w:val="22"/>
          <w:szCs w:val="22"/>
        </w:rPr>
        <w:t xml:space="preserve"> </w:t>
      </w:r>
      <w:r w:rsidRPr="001242A6">
        <w:rPr>
          <w:sz w:val="22"/>
          <w:szCs w:val="22"/>
          <w:lang w:val="en-US"/>
        </w:rPr>
        <w:t>(graph of density of frequencies distribution) or continuous</w:t>
      </w:r>
      <w:r w:rsidRPr="001242A6">
        <w:rPr>
          <w:sz w:val="22"/>
          <w:szCs w:val="22"/>
        </w:rPr>
        <w:t xml:space="preserve"> </w:t>
      </w:r>
      <w:r w:rsidRPr="001242A6">
        <w:rPr>
          <w:sz w:val="22"/>
          <w:szCs w:val="22"/>
          <w:lang w:val="en-US"/>
        </w:rPr>
        <w:t>function</w:t>
      </w:r>
      <w:r w:rsidRPr="001242A6">
        <w:rPr>
          <w:sz w:val="22"/>
          <w:szCs w:val="22"/>
        </w:rPr>
        <w:t xml:space="preserve"> </w:t>
      </w:r>
      <w:r w:rsidRPr="001242A6">
        <w:rPr>
          <w:sz w:val="22"/>
          <w:szCs w:val="22"/>
          <w:lang w:val="en-US"/>
        </w:rPr>
        <w:t>of</w:t>
      </w:r>
      <w:r w:rsidRPr="001242A6">
        <w:rPr>
          <w:sz w:val="22"/>
          <w:szCs w:val="22"/>
        </w:rPr>
        <w:t xml:space="preserve"> </w:t>
      </w:r>
      <w:r w:rsidRPr="001242A6">
        <w:rPr>
          <w:sz w:val="22"/>
          <w:szCs w:val="22"/>
          <w:lang w:val="en-US"/>
        </w:rPr>
        <w:t>frequencies. During data input it is necessary to enter separate possible values of investigated magnitude and frequencies of appearance of the values, or to enter observed values one by one.</w:t>
      </w:r>
    </w:p>
    <w:p w:rsidR="001242A6" w:rsidRPr="001242A6" w:rsidRDefault="001242A6" w:rsidP="00C5416F">
      <w:pPr>
        <w:tabs>
          <w:tab w:val="num" w:pos="700"/>
        </w:tabs>
        <w:ind w:firstLine="340"/>
        <w:jc w:val="both"/>
        <w:rPr>
          <w:sz w:val="22"/>
          <w:szCs w:val="22"/>
          <w:lang w:val="en-US"/>
        </w:rPr>
      </w:pPr>
      <w:r w:rsidRPr="001242A6">
        <w:rPr>
          <w:sz w:val="22"/>
          <w:szCs w:val="22"/>
        </w:rPr>
        <w:t>“</w:t>
      </w:r>
      <w:r w:rsidRPr="001242A6">
        <w:rPr>
          <w:sz w:val="22"/>
          <w:szCs w:val="22"/>
          <w:lang w:val="en-US"/>
        </w:rPr>
        <w:t>On intervals</w:t>
      </w:r>
      <w:r w:rsidRPr="001242A6">
        <w:rPr>
          <w:sz w:val="22"/>
          <w:szCs w:val="22"/>
        </w:rPr>
        <w:t xml:space="preserve">” – </w:t>
      </w:r>
      <w:r w:rsidRPr="001242A6">
        <w:rPr>
          <w:sz w:val="22"/>
          <w:szCs w:val="22"/>
          <w:lang w:val="en-US"/>
        </w:rPr>
        <w:t>means</w:t>
      </w:r>
      <w:r w:rsidRPr="001242A6">
        <w:rPr>
          <w:sz w:val="22"/>
          <w:szCs w:val="22"/>
        </w:rPr>
        <w:t xml:space="preserve"> </w:t>
      </w:r>
      <w:r w:rsidRPr="001242A6">
        <w:rPr>
          <w:sz w:val="22"/>
          <w:szCs w:val="22"/>
          <w:lang w:val="en-US"/>
        </w:rPr>
        <w:t>that</w:t>
      </w:r>
      <w:r w:rsidRPr="001242A6">
        <w:rPr>
          <w:sz w:val="22"/>
          <w:szCs w:val="22"/>
        </w:rPr>
        <w:t xml:space="preserve"> </w:t>
      </w:r>
      <w:r w:rsidRPr="001242A6">
        <w:rPr>
          <w:sz w:val="22"/>
          <w:szCs w:val="22"/>
          <w:lang w:val="en-US"/>
        </w:rPr>
        <w:t>the on-intervals distribution</w:t>
      </w:r>
      <w:r w:rsidRPr="001242A6">
        <w:rPr>
          <w:sz w:val="22"/>
          <w:szCs w:val="22"/>
        </w:rPr>
        <w:t xml:space="preserve"> </w:t>
      </w:r>
      <w:r w:rsidRPr="001242A6">
        <w:rPr>
          <w:sz w:val="22"/>
          <w:szCs w:val="22"/>
          <w:lang w:val="en-US"/>
        </w:rPr>
        <w:t>of</w:t>
      </w:r>
      <w:r w:rsidRPr="001242A6">
        <w:rPr>
          <w:sz w:val="22"/>
          <w:szCs w:val="22"/>
        </w:rPr>
        <w:t xml:space="preserve"> </w:t>
      </w:r>
      <w:r w:rsidRPr="001242A6">
        <w:rPr>
          <w:sz w:val="22"/>
          <w:szCs w:val="22"/>
          <w:lang w:val="en-US"/>
        </w:rPr>
        <w:t>statistical</w:t>
      </w:r>
      <w:r w:rsidRPr="001242A6">
        <w:rPr>
          <w:sz w:val="22"/>
          <w:szCs w:val="22"/>
        </w:rPr>
        <w:t xml:space="preserve"> </w:t>
      </w:r>
      <w:r w:rsidRPr="001242A6">
        <w:rPr>
          <w:sz w:val="22"/>
          <w:szCs w:val="22"/>
          <w:lang w:val="en-US"/>
        </w:rPr>
        <w:t>probabilities</w:t>
      </w:r>
      <w:r w:rsidRPr="001242A6">
        <w:rPr>
          <w:sz w:val="22"/>
          <w:szCs w:val="22"/>
        </w:rPr>
        <w:t xml:space="preserve"> </w:t>
      </w:r>
      <w:r w:rsidRPr="001242A6">
        <w:rPr>
          <w:sz w:val="22"/>
          <w:szCs w:val="22"/>
          <w:lang w:val="en-US"/>
        </w:rPr>
        <w:t>is</w:t>
      </w:r>
      <w:r w:rsidRPr="001242A6">
        <w:rPr>
          <w:sz w:val="22"/>
          <w:szCs w:val="22"/>
        </w:rPr>
        <w:t xml:space="preserve"> </w:t>
      </w:r>
      <w:r w:rsidRPr="001242A6">
        <w:rPr>
          <w:sz w:val="22"/>
          <w:szCs w:val="22"/>
          <w:lang w:val="en-US"/>
        </w:rPr>
        <w:t>to be</w:t>
      </w:r>
      <w:r w:rsidRPr="001242A6">
        <w:rPr>
          <w:sz w:val="22"/>
          <w:szCs w:val="22"/>
        </w:rPr>
        <w:t xml:space="preserve"> </w:t>
      </w:r>
      <w:r w:rsidRPr="001242A6">
        <w:rPr>
          <w:sz w:val="22"/>
          <w:szCs w:val="22"/>
          <w:lang w:val="en-US"/>
        </w:rPr>
        <w:t>investigated</w:t>
      </w:r>
      <w:r w:rsidRPr="001242A6">
        <w:rPr>
          <w:sz w:val="22"/>
          <w:szCs w:val="22"/>
        </w:rPr>
        <w:t xml:space="preserve">. </w:t>
      </w:r>
      <w:r w:rsidRPr="001242A6">
        <w:rPr>
          <w:sz w:val="22"/>
          <w:szCs w:val="22"/>
          <w:lang w:val="en-US"/>
        </w:rPr>
        <w:t>In</w:t>
      </w:r>
      <w:r w:rsidRPr="001242A6">
        <w:rPr>
          <w:sz w:val="22"/>
          <w:szCs w:val="22"/>
        </w:rPr>
        <w:t xml:space="preserve"> </w:t>
      </w:r>
      <w:r w:rsidRPr="001242A6">
        <w:rPr>
          <w:sz w:val="22"/>
          <w:szCs w:val="22"/>
          <w:lang w:val="en-US"/>
        </w:rPr>
        <w:t>this</w:t>
      </w:r>
      <w:r w:rsidRPr="001242A6">
        <w:rPr>
          <w:sz w:val="22"/>
          <w:szCs w:val="22"/>
        </w:rPr>
        <w:t xml:space="preserve"> </w:t>
      </w:r>
      <w:r w:rsidRPr="001242A6">
        <w:rPr>
          <w:sz w:val="22"/>
          <w:szCs w:val="22"/>
          <w:lang w:val="en-US"/>
        </w:rPr>
        <w:t>case</w:t>
      </w:r>
      <w:r w:rsidRPr="001242A6">
        <w:rPr>
          <w:sz w:val="22"/>
          <w:szCs w:val="22"/>
        </w:rPr>
        <w:t xml:space="preserve"> </w:t>
      </w:r>
      <w:r w:rsidRPr="001242A6">
        <w:rPr>
          <w:sz w:val="22"/>
          <w:szCs w:val="22"/>
          <w:lang w:val="en-US"/>
        </w:rPr>
        <w:t>it is</w:t>
      </w:r>
      <w:r w:rsidRPr="001242A6">
        <w:rPr>
          <w:sz w:val="22"/>
          <w:szCs w:val="22"/>
        </w:rPr>
        <w:t xml:space="preserve"> </w:t>
      </w:r>
      <w:r w:rsidRPr="001242A6">
        <w:rPr>
          <w:sz w:val="22"/>
          <w:szCs w:val="22"/>
          <w:lang w:val="en-US"/>
        </w:rPr>
        <w:t>impossible to plot</w:t>
      </w:r>
      <w:r w:rsidRPr="001242A6">
        <w:rPr>
          <w:sz w:val="22"/>
          <w:szCs w:val="22"/>
        </w:rPr>
        <w:t xml:space="preserve"> </w:t>
      </w:r>
      <w:r w:rsidRPr="001242A6">
        <w:rPr>
          <w:sz w:val="22"/>
          <w:szCs w:val="22"/>
          <w:lang w:val="en-US"/>
        </w:rPr>
        <w:t>the frequency</w:t>
      </w:r>
      <w:r w:rsidRPr="001242A6">
        <w:rPr>
          <w:sz w:val="22"/>
          <w:szCs w:val="22"/>
        </w:rPr>
        <w:t xml:space="preserve"> </w:t>
      </w:r>
      <w:r w:rsidRPr="001242A6">
        <w:rPr>
          <w:sz w:val="22"/>
          <w:szCs w:val="22"/>
          <w:lang w:val="en-US"/>
        </w:rPr>
        <w:t xml:space="preserve">polygon. </w:t>
      </w:r>
      <w:r w:rsidRPr="001242A6">
        <w:rPr>
          <w:sz w:val="22"/>
          <w:szCs w:val="22"/>
        </w:rPr>
        <w:t xml:space="preserve"> </w:t>
      </w:r>
      <w:r w:rsidRPr="001242A6">
        <w:rPr>
          <w:sz w:val="22"/>
          <w:szCs w:val="22"/>
          <w:lang w:val="en-US"/>
        </w:rPr>
        <w:t>During</w:t>
      </w:r>
      <w:r w:rsidRPr="001242A6">
        <w:rPr>
          <w:sz w:val="22"/>
          <w:szCs w:val="22"/>
        </w:rPr>
        <w:t xml:space="preserve"> </w:t>
      </w:r>
      <w:r w:rsidRPr="001242A6">
        <w:rPr>
          <w:sz w:val="22"/>
          <w:szCs w:val="22"/>
          <w:lang w:val="en-US"/>
        </w:rPr>
        <w:t>data</w:t>
      </w:r>
      <w:r w:rsidRPr="001242A6">
        <w:rPr>
          <w:sz w:val="22"/>
          <w:szCs w:val="22"/>
        </w:rPr>
        <w:t xml:space="preserve"> </w:t>
      </w:r>
      <w:r w:rsidRPr="001242A6">
        <w:rPr>
          <w:sz w:val="22"/>
          <w:szCs w:val="22"/>
          <w:lang w:val="en-US"/>
        </w:rPr>
        <w:t>input</w:t>
      </w:r>
      <w:r w:rsidRPr="001242A6">
        <w:rPr>
          <w:sz w:val="22"/>
          <w:szCs w:val="22"/>
        </w:rPr>
        <w:t xml:space="preserve"> </w:t>
      </w:r>
      <w:r w:rsidRPr="001242A6">
        <w:rPr>
          <w:sz w:val="22"/>
          <w:szCs w:val="22"/>
          <w:lang w:val="en-US"/>
        </w:rPr>
        <w:t>it</w:t>
      </w:r>
      <w:r w:rsidRPr="001242A6">
        <w:rPr>
          <w:sz w:val="22"/>
          <w:szCs w:val="22"/>
        </w:rPr>
        <w:t xml:space="preserve"> </w:t>
      </w:r>
      <w:r w:rsidRPr="001242A6">
        <w:rPr>
          <w:sz w:val="22"/>
          <w:szCs w:val="22"/>
          <w:lang w:val="en-US"/>
        </w:rPr>
        <w:t>is</w:t>
      </w:r>
      <w:r w:rsidRPr="001242A6">
        <w:rPr>
          <w:sz w:val="22"/>
          <w:szCs w:val="22"/>
        </w:rPr>
        <w:t xml:space="preserve"> </w:t>
      </w:r>
      <w:r w:rsidRPr="001242A6">
        <w:rPr>
          <w:sz w:val="22"/>
          <w:szCs w:val="22"/>
          <w:lang w:val="en-US"/>
        </w:rPr>
        <w:t>necessary</w:t>
      </w:r>
      <w:r w:rsidRPr="001242A6">
        <w:rPr>
          <w:sz w:val="22"/>
          <w:szCs w:val="22"/>
        </w:rPr>
        <w:t xml:space="preserve"> </w:t>
      </w:r>
      <w:r w:rsidRPr="001242A6">
        <w:rPr>
          <w:sz w:val="22"/>
          <w:szCs w:val="22"/>
          <w:lang w:val="en-US"/>
        </w:rPr>
        <w:t>to</w:t>
      </w:r>
      <w:r w:rsidRPr="001242A6">
        <w:rPr>
          <w:sz w:val="22"/>
          <w:szCs w:val="22"/>
        </w:rPr>
        <w:t xml:space="preserve"> </w:t>
      </w:r>
      <w:r w:rsidRPr="001242A6">
        <w:rPr>
          <w:sz w:val="22"/>
          <w:szCs w:val="22"/>
          <w:lang w:val="en-US"/>
        </w:rPr>
        <w:t>enter</w:t>
      </w:r>
      <w:r w:rsidRPr="001242A6">
        <w:rPr>
          <w:sz w:val="22"/>
          <w:szCs w:val="22"/>
        </w:rPr>
        <w:t xml:space="preserve"> </w:t>
      </w:r>
      <w:r w:rsidRPr="001242A6">
        <w:rPr>
          <w:sz w:val="22"/>
          <w:szCs w:val="22"/>
          <w:lang w:val="en-GB"/>
        </w:rPr>
        <w:t>equidistant</w:t>
      </w:r>
      <w:r w:rsidRPr="001242A6">
        <w:rPr>
          <w:sz w:val="22"/>
          <w:szCs w:val="22"/>
        </w:rPr>
        <w:t xml:space="preserve"> </w:t>
      </w:r>
      <w:r w:rsidRPr="001242A6">
        <w:rPr>
          <w:sz w:val="22"/>
          <w:szCs w:val="22"/>
          <w:lang w:val="en-US"/>
        </w:rPr>
        <w:t>centers</w:t>
      </w:r>
      <w:r w:rsidRPr="001242A6">
        <w:rPr>
          <w:sz w:val="22"/>
          <w:szCs w:val="22"/>
        </w:rPr>
        <w:t xml:space="preserve"> </w:t>
      </w:r>
      <w:r w:rsidRPr="001242A6">
        <w:rPr>
          <w:sz w:val="22"/>
          <w:szCs w:val="22"/>
          <w:lang w:val="en-US"/>
        </w:rPr>
        <w:t>of</w:t>
      </w:r>
      <w:r w:rsidRPr="001242A6">
        <w:rPr>
          <w:sz w:val="22"/>
          <w:szCs w:val="22"/>
        </w:rPr>
        <w:t xml:space="preserve"> </w:t>
      </w:r>
      <w:r w:rsidRPr="001242A6">
        <w:rPr>
          <w:sz w:val="22"/>
          <w:szCs w:val="22"/>
          <w:lang w:val="en-US"/>
        </w:rPr>
        <w:t>intervals</w:t>
      </w:r>
      <w:r w:rsidRPr="001242A6">
        <w:rPr>
          <w:sz w:val="22"/>
          <w:szCs w:val="22"/>
        </w:rPr>
        <w:t xml:space="preserve"> (</w:t>
      </w:r>
      <w:r w:rsidRPr="001242A6">
        <w:rPr>
          <w:sz w:val="22"/>
          <w:szCs w:val="22"/>
          <w:lang w:val="en-US"/>
        </w:rPr>
        <w:t>of</w:t>
      </w:r>
      <w:r w:rsidRPr="001242A6">
        <w:rPr>
          <w:sz w:val="22"/>
          <w:szCs w:val="22"/>
        </w:rPr>
        <w:t xml:space="preserve"> </w:t>
      </w:r>
      <w:r w:rsidRPr="001242A6">
        <w:rPr>
          <w:sz w:val="22"/>
          <w:szCs w:val="22"/>
          <w:lang w:val="en-US"/>
        </w:rPr>
        <w:t>equal</w:t>
      </w:r>
      <w:r w:rsidRPr="001242A6">
        <w:rPr>
          <w:sz w:val="22"/>
          <w:szCs w:val="22"/>
        </w:rPr>
        <w:t xml:space="preserve"> </w:t>
      </w:r>
      <w:r w:rsidRPr="001242A6">
        <w:rPr>
          <w:sz w:val="22"/>
          <w:szCs w:val="22"/>
          <w:lang w:val="en-US"/>
        </w:rPr>
        <w:t>length</w:t>
      </w:r>
      <w:r w:rsidRPr="001242A6">
        <w:rPr>
          <w:sz w:val="22"/>
          <w:szCs w:val="22"/>
        </w:rPr>
        <w:t xml:space="preserve">) </w:t>
      </w:r>
      <w:r w:rsidRPr="001242A6">
        <w:rPr>
          <w:sz w:val="22"/>
          <w:szCs w:val="22"/>
          <w:lang w:val="en-US"/>
        </w:rPr>
        <w:t>and frequencies of falling into the interval, or to enter observed values one by one</w:t>
      </w:r>
      <w:r w:rsidRPr="001242A6">
        <w:rPr>
          <w:sz w:val="22"/>
          <w:szCs w:val="22"/>
        </w:rPr>
        <w:t>.</w:t>
      </w:r>
    </w:p>
    <w:p w:rsidR="001242A6" w:rsidRPr="001242A6" w:rsidRDefault="001242A6" w:rsidP="00C5416F">
      <w:pPr>
        <w:ind w:firstLine="340"/>
        <w:jc w:val="both"/>
        <w:rPr>
          <w:sz w:val="22"/>
          <w:szCs w:val="20"/>
          <w:lang w:val="en-US"/>
        </w:rPr>
      </w:pPr>
      <w:r w:rsidRPr="001242A6">
        <w:rPr>
          <w:sz w:val="22"/>
          <w:szCs w:val="20"/>
          <w:lang w:val="en-US"/>
        </w:rPr>
        <w:t>The</w:t>
      </w:r>
      <w:r w:rsidRPr="001242A6">
        <w:rPr>
          <w:sz w:val="22"/>
          <w:szCs w:val="20"/>
        </w:rPr>
        <w:t xml:space="preserve"> </w:t>
      </w:r>
      <w:r w:rsidRPr="001242A6">
        <w:rPr>
          <w:sz w:val="22"/>
          <w:szCs w:val="20"/>
          <w:lang w:val="en-US"/>
        </w:rPr>
        <w:t>set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observed</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entered</w:t>
      </w:r>
      <w:r w:rsidRPr="001242A6">
        <w:rPr>
          <w:sz w:val="22"/>
          <w:szCs w:val="20"/>
        </w:rPr>
        <w:t xml:space="preserve"> </w:t>
      </w:r>
      <w:r w:rsidRPr="001242A6">
        <w:rPr>
          <w:sz w:val="22"/>
          <w:szCs w:val="20"/>
          <w:lang w:val="en-US"/>
        </w:rPr>
        <w:t>equally in the both cases.</w:t>
      </w:r>
    </w:p>
    <w:p w:rsidR="001242A6" w:rsidRPr="001242A6" w:rsidRDefault="001242A6" w:rsidP="00C5416F">
      <w:pPr>
        <w:ind w:firstLine="340"/>
        <w:jc w:val="both"/>
        <w:rPr>
          <w:sz w:val="22"/>
          <w:szCs w:val="20"/>
          <w:lang w:val="en-US"/>
        </w:rPr>
      </w:pPr>
      <w:r w:rsidRPr="001242A6">
        <w:rPr>
          <w:sz w:val="22"/>
          <w:szCs w:val="20"/>
          <w:lang w:val="en-US"/>
        </w:rPr>
        <w:t>After</w:t>
      </w:r>
      <w:r w:rsidRPr="001242A6">
        <w:rPr>
          <w:sz w:val="22"/>
          <w:szCs w:val="20"/>
        </w:rPr>
        <w:t xml:space="preserve"> </w:t>
      </w:r>
      <w:r w:rsidRPr="001242A6">
        <w:rPr>
          <w:sz w:val="22"/>
          <w:szCs w:val="20"/>
          <w:lang w:val="en-US"/>
        </w:rPr>
        <w:t>assignment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type of distribution</w:t>
      </w:r>
      <w:r w:rsidRPr="001242A6">
        <w:rPr>
          <w:sz w:val="22"/>
          <w:szCs w:val="20"/>
        </w:rPr>
        <w:t xml:space="preserve"> </w:t>
      </w:r>
      <w:r w:rsidRPr="001242A6">
        <w:rPr>
          <w:sz w:val="22"/>
          <w:szCs w:val="20"/>
          <w:lang w:val="en-US"/>
        </w:rPr>
        <w:t>one</w:t>
      </w:r>
      <w:r w:rsidRPr="001242A6">
        <w:rPr>
          <w:sz w:val="22"/>
          <w:szCs w:val="20"/>
        </w:rPr>
        <w:t xml:space="preserve"> </w:t>
      </w:r>
      <w:r w:rsidRPr="001242A6">
        <w:rPr>
          <w:sz w:val="22"/>
          <w:szCs w:val="20"/>
          <w:lang w:val="en-US"/>
        </w:rPr>
        <w:t>should</w:t>
      </w:r>
      <w:r w:rsidRPr="001242A6">
        <w:rPr>
          <w:sz w:val="22"/>
          <w:szCs w:val="20"/>
        </w:rPr>
        <w:t xml:space="preserve"> </w:t>
      </w:r>
      <w:r w:rsidRPr="001242A6">
        <w:rPr>
          <w:sz w:val="22"/>
          <w:szCs w:val="20"/>
          <w:lang w:val="en-US"/>
        </w:rPr>
        <w:t>set</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data</w:t>
      </w:r>
      <w:r w:rsidRPr="001242A6">
        <w:rPr>
          <w:sz w:val="22"/>
          <w:szCs w:val="20"/>
        </w:rPr>
        <w:t xml:space="preserve"> </w:t>
      </w:r>
      <w:r w:rsidRPr="001242A6">
        <w:rPr>
          <w:sz w:val="22"/>
          <w:szCs w:val="20"/>
          <w:lang w:val="en-US"/>
        </w:rPr>
        <w:t>type</w:t>
      </w:r>
      <w:r w:rsidRPr="001242A6">
        <w:rPr>
          <w:sz w:val="22"/>
          <w:szCs w:val="20"/>
        </w:rPr>
        <w:t xml:space="preserve"> (</w:t>
      </w:r>
      <w:r w:rsidRPr="001242A6">
        <w:rPr>
          <w:sz w:val="22"/>
          <w:szCs w:val="20"/>
          <w:lang w:val="en-US"/>
        </w:rPr>
        <w:t>frequencies, relative frequencies or variants</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data</w:t>
      </w:r>
      <w:r w:rsidRPr="001242A6">
        <w:rPr>
          <w:sz w:val="22"/>
          <w:szCs w:val="20"/>
        </w:rPr>
        <w:t xml:space="preserve"> </w:t>
      </w:r>
      <w:r w:rsidRPr="001242A6">
        <w:rPr>
          <w:sz w:val="22"/>
          <w:szCs w:val="20"/>
          <w:lang w:val="en-US"/>
        </w:rPr>
        <w:t>type</w:t>
      </w:r>
      <w:r w:rsidRPr="001242A6">
        <w:rPr>
          <w:sz w:val="22"/>
          <w:szCs w:val="20"/>
        </w:rPr>
        <w:t xml:space="preserve"> </w:t>
      </w:r>
      <w:r w:rsidRPr="001242A6">
        <w:rPr>
          <w:sz w:val="22"/>
          <w:szCs w:val="20"/>
          <w:lang w:val="en-US"/>
        </w:rPr>
        <w:t>must</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defined</w:t>
      </w:r>
      <w:r w:rsidRPr="001242A6">
        <w:rPr>
          <w:sz w:val="22"/>
          <w:szCs w:val="20"/>
        </w:rPr>
        <w:t xml:space="preserve"> </w:t>
      </w:r>
      <w:r w:rsidRPr="001242A6">
        <w:rPr>
          <w:sz w:val="22"/>
          <w:szCs w:val="20"/>
          <w:lang w:val="en-US"/>
        </w:rPr>
        <w:t>immediately</w:t>
      </w:r>
      <w:r w:rsidRPr="001242A6">
        <w:rPr>
          <w:sz w:val="22"/>
          <w:szCs w:val="20"/>
        </w:rPr>
        <w:t xml:space="preserve"> </w:t>
      </w:r>
      <w:r w:rsidRPr="001242A6">
        <w:rPr>
          <w:sz w:val="22"/>
          <w:szCs w:val="20"/>
          <w:lang w:val="en-US"/>
        </w:rPr>
        <w:t>before</w:t>
      </w:r>
      <w:r w:rsidRPr="001242A6">
        <w:rPr>
          <w:sz w:val="22"/>
          <w:szCs w:val="20"/>
        </w:rPr>
        <w:t xml:space="preserve"> </w:t>
      </w:r>
      <w:r w:rsidRPr="001242A6">
        <w:rPr>
          <w:sz w:val="22"/>
          <w:szCs w:val="20"/>
          <w:lang w:val="en-US"/>
        </w:rPr>
        <w:t>input of the</w:t>
      </w:r>
      <w:r w:rsidRPr="001242A6">
        <w:rPr>
          <w:sz w:val="22"/>
          <w:szCs w:val="20"/>
        </w:rPr>
        <w:t xml:space="preserve"> </w:t>
      </w:r>
      <w:r w:rsidRPr="001242A6">
        <w:rPr>
          <w:sz w:val="22"/>
          <w:szCs w:val="20"/>
          <w:lang w:val="en-US"/>
        </w:rPr>
        <w:t>data</w:t>
      </w:r>
      <w:r w:rsidRPr="001242A6">
        <w:rPr>
          <w:sz w:val="22"/>
          <w:szCs w:val="20"/>
        </w:rPr>
        <w:t xml:space="preserve"> </w:t>
      </w:r>
      <w:r w:rsidRPr="001242A6">
        <w:rPr>
          <w:sz w:val="22"/>
          <w:szCs w:val="20"/>
          <w:lang w:val="en-US"/>
        </w:rPr>
        <w:t>because</w:t>
      </w:r>
      <w:r w:rsidRPr="001242A6">
        <w:rPr>
          <w:sz w:val="22"/>
          <w:szCs w:val="20"/>
        </w:rPr>
        <w:t xml:space="preserve"> </w:t>
      </w:r>
      <w:r w:rsidRPr="001242A6">
        <w:rPr>
          <w:sz w:val="22"/>
          <w:szCs w:val="20"/>
          <w:lang w:val="en-US"/>
        </w:rPr>
        <w:t>in the case of changing of</w:t>
      </w:r>
      <w:r w:rsidRPr="001242A6">
        <w:rPr>
          <w:sz w:val="22"/>
          <w:szCs w:val="20"/>
        </w:rPr>
        <w:t xml:space="preserve"> </w:t>
      </w:r>
      <w:r w:rsidRPr="001242A6">
        <w:rPr>
          <w:sz w:val="22"/>
          <w:szCs w:val="20"/>
          <w:lang w:val="en-US"/>
        </w:rPr>
        <w:t>data type</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table,</w:t>
      </w:r>
      <w:r w:rsidRPr="001242A6">
        <w:rPr>
          <w:sz w:val="22"/>
          <w:szCs w:val="20"/>
        </w:rPr>
        <w:t xml:space="preserve"> </w:t>
      </w:r>
      <w:r w:rsidRPr="001242A6">
        <w:rPr>
          <w:sz w:val="22"/>
          <w:szCs w:val="20"/>
          <w:lang w:val="en-US"/>
        </w:rPr>
        <w:t xml:space="preserve">in </w:t>
      </w:r>
      <w:r w:rsidRPr="001242A6">
        <w:rPr>
          <w:sz w:val="22"/>
          <w:szCs w:val="20"/>
          <w:lang w:val="en-GB"/>
        </w:rPr>
        <w:t>that the data are contained</w:t>
      </w:r>
      <w:r w:rsidRPr="001242A6">
        <w:rPr>
          <w:sz w:val="22"/>
          <w:szCs w:val="20"/>
          <w:lang w:val="en-US"/>
        </w:rPr>
        <w:t>,</w:t>
      </w:r>
      <w:r w:rsidRPr="001242A6">
        <w:rPr>
          <w:sz w:val="22"/>
          <w:szCs w:val="20"/>
        </w:rPr>
        <w:t xml:space="preserve"> </w:t>
      </w:r>
      <w:r w:rsidRPr="001242A6">
        <w:rPr>
          <w:sz w:val="22"/>
          <w:szCs w:val="20"/>
          <w:lang w:val="en-US"/>
        </w:rPr>
        <w:t xml:space="preserve">will be cleared. </w:t>
      </w:r>
    </w:p>
    <w:p w:rsidR="001242A6" w:rsidRPr="001242A6" w:rsidRDefault="001242A6" w:rsidP="00C5416F">
      <w:pPr>
        <w:ind w:firstLine="340"/>
        <w:jc w:val="both"/>
        <w:rPr>
          <w:sz w:val="22"/>
          <w:szCs w:val="20"/>
          <w:lang w:val="en-US"/>
        </w:rPr>
      </w:pPr>
      <w:r w:rsidRPr="001242A6">
        <w:rPr>
          <w:sz w:val="22"/>
          <w:szCs w:val="20"/>
          <w:lang w:val="en-US"/>
        </w:rPr>
        <w:t>Entering</w:t>
      </w:r>
      <w:r w:rsidRPr="001242A6">
        <w:rPr>
          <w:sz w:val="22"/>
          <w:szCs w:val="20"/>
        </w:rPr>
        <w:t xml:space="preserve"> </w:t>
      </w:r>
      <w:r w:rsidRPr="001242A6">
        <w:rPr>
          <w:sz w:val="22"/>
          <w:szCs w:val="20"/>
          <w:lang w:val="en-US"/>
        </w:rPr>
        <w:t>data</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table</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realized</w:t>
      </w:r>
      <w:r w:rsidRPr="001242A6">
        <w:rPr>
          <w:sz w:val="22"/>
          <w:szCs w:val="20"/>
        </w:rPr>
        <w:t xml:space="preserve"> </w:t>
      </w:r>
      <w:r w:rsidRPr="001242A6">
        <w:rPr>
          <w:sz w:val="22"/>
          <w:szCs w:val="20"/>
          <w:lang w:val="en-US"/>
        </w:rPr>
        <w:t>as</w:t>
      </w:r>
      <w:r w:rsidRPr="001242A6">
        <w:rPr>
          <w:sz w:val="22"/>
          <w:szCs w:val="20"/>
        </w:rPr>
        <w:t xml:space="preserve"> </w:t>
      </w:r>
      <w:r w:rsidRPr="001242A6">
        <w:rPr>
          <w:sz w:val="22"/>
          <w:szCs w:val="20"/>
          <w:lang w:val="en-US"/>
        </w:rPr>
        <w:t>well</w:t>
      </w:r>
      <w:r w:rsidRPr="001242A6">
        <w:rPr>
          <w:sz w:val="22"/>
          <w:szCs w:val="20"/>
        </w:rPr>
        <w:t xml:space="preserve"> </w:t>
      </w:r>
      <w:r w:rsidRPr="001242A6">
        <w:rPr>
          <w:sz w:val="22"/>
          <w:szCs w:val="20"/>
          <w:lang w:val="en-US"/>
        </w:rPr>
        <w:t>as</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case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entering tops of a polygonal line. For the on-points distribution of statistical probabilities</w:t>
      </w:r>
      <w:r w:rsidRPr="001242A6">
        <w:rPr>
          <w:sz w:val="22"/>
          <w:szCs w:val="20"/>
        </w:rPr>
        <w:t>:</w:t>
      </w:r>
    </w:p>
    <w:p w:rsidR="001242A6" w:rsidRPr="001242A6" w:rsidRDefault="001242A6" w:rsidP="00C5416F">
      <w:pPr>
        <w:tabs>
          <w:tab w:val="num" w:pos="700"/>
        </w:tabs>
        <w:ind w:firstLine="340"/>
        <w:jc w:val="both"/>
        <w:rPr>
          <w:sz w:val="22"/>
          <w:szCs w:val="22"/>
          <w:lang w:val="en-US"/>
        </w:rPr>
      </w:pPr>
      <w:r w:rsidRPr="001242A6">
        <w:rPr>
          <w:sz w:val="22"/>
          <w:szCs w:val="22"/>
          <w:lang w:val="en-US"/>
        </w:rPr>
        <w:t>in the case of input of</w:t>
      </w:r>
      <w:r w:rsidRPr="001242A6">
        <w:rPr>
          <w:sz w:val="22"/>
          <w:szCs w:val="22"/>
        </w:rPr>
        <w:t xml:space="preserve"> </w:t>
      </w:r>
      <w:r w:rsidRPr="001242A6">
        <w:rPr>
          <w:sz w:val="22"/>
          <w:szCs w:val="22"/>
          <w:lang w:val="en-US"/>
        </w:rPr>
        <w:t>frequencies</w:t>
      </w:r>
      <w:r w:rsidRPr="001242A6">
        <w:rPr>
          <w:sz w:val="22"/>
          <w:szCs w:val="22"/>
        </w:rPr>
        <w:t xml:space="preserve">, </w:t>
      </w:r>
      <w:r w:rsidRPr="001242A6">
        <w:rPr>
          <w:sz w:val="22"/>
          <w:szCs w:val="22"/>
          <w:lang w:val="en-US"/>
        </w:rPr>
        <w:t>one</w:t>
      </w:r>
      <w:r w:rsidRPr="001242A6">
        <w:rPr>
          <w:sz w:val="22"/>
          <w:szCs w:val="22"/>
        </w:rPr>
        <w:t xml:space="preserve"> </w:t>
      </w:r>
      <w:r w:rsidRPr="001242A6">
        <w:rPr>
          <w:sz w:val="22"/>
          <w:szCs w:val="22"/>
          <w:lang w:val="en-US"/>
        </w:rPr>
        <w:t>should</w:t>
      </w:r>
      <w:r w:rsidRPr="001242A6">
        <w:rPr>
          <w:sz w:val="22"/>
          <w:szCs w:val="22"/>
        </w:rPr>
        <w:t xml:space="preserve"> </w:t>
      </w:r>
      <w:r w:rsidRPr="001242A6">
        <w:rPr>
          <w:sz w:val="22"/>
          <w:szCs w:val="22"/>
          <w:lang w:val="en-US"/>
        </w:rPr>
        <w:t>in the column</w:t>
      </w:r>
      <w:r w:rsidRPr="001242A6">
        <w:rPr>
          <w:sz w:val="22"/>
          <w:szCs w:val="22"/>
        </w:rPr>
        <w:t xml:space="preserve"> “Х” </w:t>
      </w:r>
      <w:r w:rsidRPr="001242A6">
        <w:rPr>
          <w:sz w:val="22"/>
          <w:szCs w:val="22"/>
          <w:lang w:val="en-US"/>
        </w:rPr>
        <w:t>input possible value of the investigated magnitude, in the column</w:t>
      </w:r>
      <w:r w:rsidRPr="001242A6">
        <w:rPr>
          <w:sz w:val="22"/>
          <w:szCs w:val="22"/>
        </w:rPr>
        <w:t xml:space="preserve"> “n” – </w:t>
      </w:r>
      <w:r w:rsidRPr="001242A6">
        <w:rPr>
          <w:sz w:val="22"/>
          <w:szCs w:val="22"/>
          <w:lang w:val="en-US"/>
        </w:rPr>
        <w:t>quantity of appearance of the value</w:t>
      </w:r>
      <w:r w:rsidRPr="001242A6">
        <w:rPr>
          <w:sz w:val="22"/>
          <w:szCs w:val="22"/>
        </w:rPr>
        <w:t xml:space="preserve"> (</w:t>
      </w:r>
      <w:r w:rsidRPr="001242A6">
        <w:rPr>
          <w:sz w:val="22"/>
          <w:szCs w:val="22"/>
          <w:lang w:val="en-US"/>
        </w:rPr>
        <w:t>Fig.</w:t>
      </w:r>
      <w:r w:rsidRPr="001242A6">
        <w:rPr>
          <w:sz w:val="22"/>
          <w:szCs w:val="22"/>
        </w:rPr>
        <w:t> 22.1);</w:t>
      </w:r>
    </w:p>
    <w:p w:rsidR="001242A6" w:rsidRPr="001242A6" w:rsidRDefault="001242A6" w:rsidP="00C5416F">
      <w:pPr>
        <w:tabs>
          <w:tab w:val="num" w:pos="700"/>
        </w:tabs>
        <w:ind w:firstLine="340"/>
        <w:jc w:val="both"/>
        <w:rPr>
          <w:sz w:val="22"/>
          <w:szCs w:val="22"/>
          <w:lang w:val="en-US"/>
        </w:rPr>
      </w:pPr>
      <w:r w:rsidRPr="001242A6">
        <w:rPr>
          <w:sz w:val="22"/>
          <w:szCs w:val="22"/>
          <w:lang w:val="en-US"/>
        </w:rPr>
        <w:t xml:space="preserve">in the case of input of </w:t>
      </w:r>
      <w:r w:rsidRPr="001242A6">
        <w:rPr>
          <w:sz w:val="22"/>
          <w:szCs w:val="22"/>
        </w:rPr>
        <w:t xml:space="preserve"> </w:t>
      </w:r>
      <w:r w:rsidRPr="001242A6">
        <w:rPr>
          <w:sz w:val="22"/>
          <w:szCs w:val="22"/>
          <w:lang w:val="en-US"/>
        </w:rPr>
        <w:t>relative</w:t>
      </w:r>
      <w:r w:rsidRPr="001242A6">
        <w:rPr>
          <w:sz w:val="22"/>
          <w:szCs w:val="22"/>
        </w:rPr>
        <w:t xml:space="preserve"> </w:t>
      </w:r>
      <w:r w:rsidRPr="001242A6">
        <w:rPr>
          <w:sz w:val="22"/>
          <w:szCs w:val="22"/>
          <w:lang w:val="en-US"/>
        </w:rPr>
        <w:t>frequencies</w:t>
      </w:r>
      <w:r w:rsidRPr="001242A6">
        <w:rPr>
          <w:sz w:val="22"/>
          <w:szCs w:val="22"/>
        </w:rPr>
        <w:t xml:space="preserve">, </w:t>
      </w:r>
      <w:r w:rsidRPr="001242A6">
        <w:rPr>
          <w:sz w:val="22"/>
          <w:szCs w:val="22"/>
          <w:lang w:val="en-US"/>
        </w:rPr>
        <w:t>one</w:t>
      </w:r>
      <w:r w:rsidRPr="001242A6">
        <w:rPr>
          <w:sz w:val="22"/>
          <w:szCs w:val="22"/>
        </w:rPr>
        <w:t xml:space="preserve"> </w:t>
      </w:r>
      <w:r w:rsidRPr="001242A6">
        <w:rPr>
          <w:sz w:val="22"/>
          <w:szCs w:val="22"/>
          <w:lang w:val="en-US"/>
        </w:rPr>
        <w:t>should</w:t>
      </w:r>
      <w:r w:rsidRPr="001242A6">
        <w:rPr>
          <w:sz w:val="22"/>
          <w:szCs w:val="22"/>
        </w:rPr>
        <w:t xml:space="preserve"> </w:t>
      </w:r>
      <w:r w:rsidRPr="001242A6">
        <w:rPr>
          <w:sz w:val="22"/>
          <w:szCs w:val="22"/>
          <w:lang w:val="en-US"/>
        </w:rPr>
        <w:t>in</w:t>
      </w:r>
      <w:r w:rsidRPr="001242A6">
        <w:rPr>
          <w:sz w:val="22"/>
          <w:szCs w:val="22"/>
        </w:rPr>
        <w:t xml:space="preserve"> </w:t>
      </w:r>
      <w:r w:rsidRPr="001242A6">
        <w:rPr>
          <w:sz w:val="22"/>
          <w:szCs w:val="22"/>
          <w:lang w:val="en-US"/>
        </w:rPr>
        <w:t>the</w:t>
      </w:r>
      <w:r w:rsidRPr="001242A6">
        <w:rPr>
          <w:sz w:val="22"/>
          <w:szCs w:val="22"/>
        </w:rPr>
        <w:t xml:space="preserve"> </w:t>
      </w:r>
      <w:r w:rsidRPr="001242A6">
        <w:rPr>
          <w:sz w:val="22"/>
          <w:szCs w:val="22"/>
          <w:lang w:val="en-US"/>
        </w:rPr>
        <w:t>column</w:t>
      </w:r>
      <w:r w:rsidRPr="001242A6">
        <w:rPr>
          <w:sz w:val="22"/>
          <w:szCs w:val="22"/>
        </w:rPr>
        <w:t xml:space="preserve"> “Х” </w:t>
      </w:r>
      <w:r w:rsidRPr="001242A6">
        <w:rPr>
          <w:sz w:val="22"/>
          <w:szCs w:val="22"/>
          <w:lang w:val="en-US"/>
        </w:rPr>
        <w:t>input possible value of the investigated magnitude, in the column</w:t>
      </w:r>
      <w:r w:rsidRPr="001242A6">
        <w:rPr>
          <w:sz w:val="22"/>
          <w:szCs w:val="22"/>
        </w:rPr>
        <w:t xml:space="preserve"> </w:t>
      </w:r>
      <w:proofErr w:type="spellStart"/>
      <w:r w:rsidRPr="001242A6">
        <w:rPr>
          <w:sz w:val="22"/>
          <w:szCs w:val="22"/>
        </w:rPr>
        <w:t>“Pn</w:t>
      </w:r>
      <w:proofErr w:type="spellEnd"/>
      <w:r w:rsidRPr="001242A6">
        <w:rPr>
          <w:sz w:val="22"/>
          <w:szCs w:val="22"/>
          <w:vertAlign w:val="superscript"/>
        </w:rPr>
        <w:t>*</w:t>
      </w:r>
      <w:r w:rsidRPr="001242A6">
        <w:rPr>
          <w:sz w:val="22"/>
          <w:szCs w:val="22"/>
        </w:rPr>
        <w:t xml:space="preserve">” – </w:t>
      </w:r>
      <w:r w:rsidRPr="001242A6">
        <w:rPr>
          <w:sz w:val="22"/>
          <w:szCs w:val="22"/>
          <w:lang w:val="en-US"/>
        </w:rPr>
        <w:t>relative frequency of appearance of the value</w:t>
      </w:r>
      <w:r w:rsidRPr="001242A6">
        <w:rPr>
          <w:sz w:val="22"/>
          <w:szCs w:val="22"/>
        </w:rPr>
        <w:t xml:space="preserve">. </w:t>
      </w:r>
      <w:r w:rsidRPr="001242A6">
        <w:rPr>
          <w:sz w:val="22"/>
          <w:szCs w:val="22"/>
          <w:lang w:val="en-US"/>
        </w:rPr>
        <w:t>Besides  it is</w:t>
      </w:r>
      <w:r w:rsidRPr="001242A6">
        <w:rPr>
          <w:sz w:val="22"/>
          <w:szCs w:val="22"/>
        </w:rPr>
        <w:t xml:space="preserve"> </w:t>
      </w:r>
      <w:r w:rsidRPr="001242A6">
        <w:rPr>
          <w:sz w:val="22"/>
          <w:szCs w:val="22"/>
          <w:lang w:val="en-US"/>
        </w:rPr>
        <w:t>necessary</w:t>
      </w:r>
      <w:r w:rsidRPr="001242A6">
        <w:rPr>
          <w:sz w:val="22"/>
          <w:szCs w:val="22"/>
        </w:rPr>
        <w:t xml:space="preserve"> </w:t>
      </w:r>
      <w:r w:rsidRPr="001242A6">
        <w:rPr>
          <w:sz w:val="22"/>
          <w:szCs w:val="22"/>
          <w:lang w:val="en-US"/>
        </w:rPr>
        <w:t>to</w:t>
      </w:r>
      <w:r w:rsidRPr="001242A6">
        <w:rPr>
          <w:sz w:val="22"/>
          <w:szCs w:val="22"/>
        </w:rPr>
        <w:t xml:space="preserve"> </w:t>
      </w:r>
      <w:r w:rsidRPr="001242A6">
        <w:rPr>
          <w:sz w:val="22"/>
          <w:szCs w:val="22"/>
          <w:lang w:val="en-US"/>
        </w:rPr>
        <w:t>input</w:t>
      </w:r>
      <w:r w:rsidRPr="001242A6">
        <w:rPr>
          <w:sz w:val="22"/>
          <w:szCs w:val="22"/>
        </w:rPr>
        <w:t xml:space="preserve"> </w:t>
      </w:r>
      <w:r w:rsidRPr="001242A6">
        <w:rPr>
          <w:sz w:val="22"/>
          <w:szCs w:val="22"/>
          <w:lang w:val="en-US"/>
        </w:rPr>
        <w:t>the sample size in the row</w:t>
      </w:r>
      <w:r w:rsidRPr="001242A6">
        <w:rPr>
          <w:sz w:val="22"/>
          <w:szCs w:val="22"/>
        </w:rPr>
        <w:t xml:space="preserve"> “N=” (</w:t>
      </w:r>
      <w:r w:rsidRPr="001242A6">
        <w:rPr>
          <w:sz w:val="22"/>
          <w:szCs w:val="22"/>
          <w:lang w:val="en-US"/>
        </w:rPr>
        <w:t>Fig.</w:t>
      </w:r>
      <w:r w:rsidRPr="001242A6">
        <w:rPr>
          <w:sz w:val="22"/>
          <w:szCs w:val="22"/>
        </w:rPr>
        <w:t> 22.2);</w:t>
      </w:r>
    </w:p>
    <w:p w:rsidR="001242A6" w:rsidRPr="001242A6" w:rsidRDefault="001242A6" w:rsidP="00C5416F">
      <w:pPr>
        <w:ind w:firstLine="340"/>
        <w:jc w:val="both"/>
        <w:rPr>
          <w:sz w:val="22"/>
          <w:szCs w:val="22"/>
          <w:lang w:val="en-US"/>
        </w:rPr>
      </w:pPr>
      <w:r w:rsidRPr="001242A6">
        <w:rPr>
          <w:sz w:val="22"/>
          <w:szCs w:val="22"/>
          <w:lang w:val="en-US"/>
        </w:rPr>
        <w:t xml:space="preserve">in the case of input of </w:t>
      </w:r>
      <w:r w:rsidRPr="001242A6">
        <w:rPr>
          <w:sz w:val="22"/>
          <w:szCs w:val="22"/>
        </w:rPr>
        <w:t xml:space="preserve"> </w:t>
      </w:r>
      <w:r w:rsidRPr="001242A6">
        <w:rPr>
          <w:sz w:val="22"/>
          <w:szCs w:val="22"/>
          <w:lang w:val="en-US"/>
        </w:rPr>
        <w:t>variants</w:t>
      </w:r>
      <w:r w:rsidRPr="001242A6">
        <w:rPr>
          <w:sz w:val="22"/>
          <w:szCs w:val="22"/>
        </w:rPr>
        <w:t xml:space="preserve"> </w:t>
      </w:r>
      <w:r w:rsidRPr="001242A6">
        <w:rPr>
          <w:sz w:val="22"/>
          <w:szCs w:val="22"/>
          <w:lang w:val="en-US"/>
        </w:rPr>
        <w:t>one</w:t>
      </w:r>
      <w:r w:rsidRPr="001242A6">
        <w:rPr>
          <w:sz w:val="22"/>
          <w:szCs w:val="22"/>
        </w:rPr>
        <w:t xml:space="preserve"> </w:t>
      </w:r>
      <w:r w:rsidRPr="001242A6">
        <w:rPr>
          <w:sz w:val="22"/>
          <w:szCs w:val="22"/>
          <w:lang w:val="en-US"/>
        </w:rPr>
        <w:t>should</w:t>
      </w:r>
      <w:r w:rsidRPr="001242A6">
        <w:rPr>
          <w:sz w:val="22"/>
          <w:szCs w:val="22"/>
        </w:rPr>
        <w:t xml:space="preserve"> </w:t>
      </w:r>
      <w:r w:rsidRPr="001242A6">
        <w:rPr>
          <w:sz w:val="22"/>
          <w:szCs w:val="22"/>
          <w:lang w:val="en-US"/>
        </w:rPr>
        <w:t>in</w:t>
      </w:r>
      <w:r w:rsidRPr="001242A6">
        <w:rPr>
          <w:sz w:val="22"/>
          <w:szCs w:val="22"/>
        </w:rPr>
        <w:t xml:space="preserve"> </w:t>
      </w:r>
      <w:r w:rsidRPr="001242A6">
        <w:rPr>
          <w:sz w:val="22"/>
          <w:szCs w:val="22"/>
          <w:lang w:val="en-US"/>
        </w:rPr>
        <w:t>the</w:t>
      </w:r>
      <w:r w:rsidRPr="001242A6">
        <w:rPr>
          <w:sz w:val="22"/>
          <w:szCs w:val="22"/>
        </w:rPr>
        <w:t xml:space="preserve"> </w:t>
      </w:r>
      <w:r w:rsidRPr="001242A6">
        <w:rPr>
          <w:sz w:val="22"/>
          <w:szCs w:val="22"/>
          <w:lang w:val="en-US"/>
        </w:rPr>
        <w:t>column</w:t>
      </w:r>
      <w:r w:rsidRPr="001242A6">
        <w:rPr>
          <w:sz w:val="22"/>
          <w:szCs w:val="22"/>
        </w:rPr>
        <w:t xml:space="preserve"> “Х” </w:t>
      </w:r>
      <w:r w:rsidRPr="001242A6">
        <w:rPr>
          <w:sz w:val="22"/>
          <w:szCs w:val="22"/>
          <w:lang w:val="en-US"/>
        </w:rPr>
        <w:t xml:space="preserve">input values of the variants </w:t>
      </w:r>
      <w:r w:rsidRPr="001242A6">
        <w:rPr>
          <w:sz w:val="22"/>
          <w:szCs w:val="22"/>
        </w:rPr>
        <w:t>(</w:t>
      </w:r>
      <w:r w:rsidRPr="001242A6">
        <w:rPr>
          <w:sz w:val="22"/>
          <w:szCs w:val="22"/>
          <w:lang w:val="en-US"/>
        </w:rPr>
        <w:t>observed values</w:t>
      </w:r>
      <w:r w:rsidRPr="001242A6">
        <w:rPr>
          <w:sz w:val="22"/>
          <w:szCs w:val="22"/>
        </w:rPr>
        <w:t xml:space="preserve">) </w:t>
      </w:r>
      <w:r w:rsidRPr="001242A6">
        <w:rPr>
          <w:sz w:val="22"/>
          <w:szCs w:val="22"/>
          <w:lang w:val="en-US"/>
        </w:rPr>
        <w:t>of the investigated magnitude</w:t>
      </w:r>
      <w:r w:rsidRPr="001242A6">
        <w:rPr>
          <w:sz w:val="22"/>
          <w:szCs w:val="22"/>
        </w:rPr>
        <w:t xml:space="preserve"> (</w:t>
      </w:r>
      <w:r w:rsidRPr="001242A6">
        <w:rPr>
          <w:sz w:val="22"/>
          <w:szCs w:val="22"/>
          <w:lang w:val="en-US"/>
        </w:rPr>
        <w:t>Fig.</w:t>
      </w:r>
      <w:r w:rsidRPr="001242A6">
        <w:rPr>
          <w:sz w:val="22"/>
          <w:szCs w:val="22"/>
        </w:rPr>
        <w:t> 22.3).</w:t>
      </w:r>
    </w:p>
    <w:p w:rsidR="00B933C0" w:rsidRPr="001242A6" w:rsidRDefault="00B933C0" w:rsidP="00B933C0">
      <w:pPr>
        <w:spacing w:before="120" w:after="120"/>
        <w:jc w:val="center"/>
        <w:rPr>
          <w:sz w:val="22"/>
          <w:szCs w:val="22"/>
          <w:shd w:val="clear" w:color="auto" w:fill="FFFF00"/>
        </w:rPr>
      </w:pPr>
      <w:r>
        <w:rPr>
          <w:noProof/>
          <w:sz w:val="22"/>
          <w:szCs w:val="22"/>
          <w:lang w:eastAsia="uk-UA"/>
        </w:rPr>
        <w:lastRenderedPageBreak/>
        <w:drawing>
          <wp:inline distT="0" distB="0" distL="0" distR="0">
            <wp:extent cx="4381500" cy="3095625"/>
            <wp:effectExtent l="19050" t="0" r="0" b="0"/>
            <wp:docPr id="15967" name="Рисунок 18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83"/>
                    <pic:cNvPicPr>
                      <a:picLocks noChangeAspect="1" noChangeArrowheads="1"/>
                    </pic:cNvPicPr>
                  </pic:nvPicPr>
                  <pic:blipFill>
                    <a:blip r:embed="rId3652" cstate="print"/>
                    <a:srcRect/>
                    <a:stretch>
                      <a:fillRect/>
                    </a:stretch>
                  </pic:blipFill>
                  <pic:spPr bwMode="auto">
                    <a:xfrm>
                      <a:off x="0" y="0"/>
                      <a:ext cx="4381500" cy="3095625"/>
                    </a:xfrm>
                    <a:prstGeom prst="rect">
                      <a:avLst/>
                    </a:prstGeom>
                    <a:noFill/>
                    <a:ln w="9525">
                      <a:noFill/>
                      <a:miter lim="800000"/>
                      <a:headEnd/>
                      <a:tailEnd/>
                    </a:ln>
                  </pic:spPr>
                </pic:pic>
              </a:graphicData>
            </a:graphic>
          </wp:inline>
        </w:drawing>
      </w:r>
    </w:p>
    <w:p w:rsidR="00B933C0" w:rsidRPr="001242A6" w:rsidRDefault="00B933C0" w:rsidP="00B933C0">
      <w:pPr>
        <w:spacing w:before="120" w:after="120"/>
        <w:jc w:val="center"/>
        <w:rPr>
          <w:sz w:val="22"/>
          <w:szCs w:val="22"/>
          <w:lang w:val="en-US"/>
        </w:rPr>
      </w:pPr>
      <w:r w:rsidRPr="001242A6">
        <w:rPr>
          <w:sz w:val="22"/>
          <w:szCs w:val="22"/>
          <w:lang w:val="en-US"/>
        </w:rPr>
        <w:t>Fig. 22.1</w:t>
      </w:r>
    </w:p>
    <w:p w:rsidR="00B933C0" w:rsidRPr="001242A6" w:rsidRDefault="00B933C0" w:rsidP="00B933C0">
      <w:pPr>
        <w:spacing w:before="120" w:after="120"/>
        <w:jc w:val="center"/>
        <w:rPr>
          <w:sz w:val="22"/>
          <w:szCs w:val="22"/>
          <w:shd w:val="clear" w:color="auto" w:fill="FFFF00"/>
        </w:rPr>
      </w:pPr>
      <w:r>
        <w:rPr>
          <w:noProof/>
          <w:sz w:val="22"/>
          <w:szCs w:val="22"/>
          <w:lang w:eastAsia="uk-UA"/>
        </w:rPr>
        <w:drawing>
          <wp:inline distT="0" distB="0" distL="0" distR="0">
            <wp:extent cx="4391025" cy="3095625"/>
            <wp:effectExtent l="19050" t="0" r="9525" b="0"/>
            <wp:docPr id="16256" name="Рисунок 18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84"/>
                    <pic:cNvPicPr>
                      <a:picLocks noChangeAspect="1" noChangeArrowheads="1"/>
                    </pic:cNvPicPr>
                  </pic:nvPicPr>
                  <pic:blipFill>
                    <a:blip r:embed="rId3653" cstate="print"/>
                    <a:srcRect/>
                    <a:stretch>
                      <a:fillRect/>
                    </a:stretch>
                  </pic:blipFill>
                  <pic:spPr bwMode="auto">
                    <a:xfrm>
                      <a:off x="0" y="0"/>
                      <a:ext cx="4391025" cy="3095625"/>
                    </a:xfrm>
                    <a:prstGeom prst="rect">
                      <a:avLst/>
                    </a:prstGeom>
                    <a:noFill/>
                    <a:ln w="9525">
                      <a:noFill/>
                      <a:miter lim="800000"/>
                      <a:headEnd/>
                      <a:tailEnd/>
                    </a:ln>
                  </pic:spPr>
                </pic:pic>
              </a:graphicData>
            </a:graphic>
          </wp:inline>
        </w:drawing>
      </w:r>
    </w:p>
    <w:p w:rsidR="00B933C0" w:rsidRPr="001242A6" w:rsidRDefault="00B933C0" w:rsidP="00B933C0">
      <w:pPr>
        <w:spacing w:before="120" w:after="120"/>
        <w:jc w:val="center"/>
        <w:rPr>
          <w:sz w:val="22"/>
          <w:szCs w:val="22"/>
          <w:lang w:val="en-US"/>
        </w:rPr>
      </w:pPr>
      <w:r w:rsidRPr="001242A6">
        <w:rPr>
          <w:sz w:val="22"/>
          <w:szCs w:val="22"/>
          <w:lang w:val="en-US"/>
        </w:rPr>
        <w:t>Fig. 22.2</w:t>
      </w:r>
    </w:p>
    <w:p w:rsidR="00B933C0" w:rsidRPr="001242A6" w:rsidRDefault="00B933C0" w:rsidP="00B933C0">
      <w:pPr>
        <w:spacing w:before="120" w:after="120"/>
        <w:jc w:val="center"/>
        <w:rPr>
          <w:sz w:val="22"/>
          <w:szCs w:val="22"/>
          <w:shd w:val="clear" w:color="auto" w:fill="FFFF00"/>
        </w:rPr>
      </w:pPr>
      <w:r>
        <w:rPr>
          <w:noProof/>
          <w:sz w:val="22"/>
          <w:szCs w:val="22"/>
          <w:lang w:eastAsia="uk-UA"/>
        </w:rPr>
        <w:lastRenderedPageBreak/>
        <w:drawing>
          <wp:inline distT="0" distB="0" distL="0" distR="0">
            <wp:extent cx="4381500" cy="3095625"/>
            <wp:effectExtent l="19050" t="0" r="0" b="0"/>
            <wp:docPr id="16257" name="Рисунок 18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85"/>
                    <pic:cNvPicPr>
                      <a:picLocks noChangeAspect="1" noChangeArrowheads="1"/>
                    </pic:cNvPicPr>
                  </pic:nvPicPr>
                  <pic:blipFill>
                    <a:blip r:embed="rId3654" cstate="print"/>
                    <a:srcRect/>
                    <a:stretch>
                      <a:fillRect/>
                    </a:stretch>
                  </pic:blipFill>
                  <pic:spPr bwMode="auto">
                    <a:xfrm>
                      <a:off x="0" y="0"/>
                      <a:ext cx="4381500" cy="3095625"/>
                    </a:xfrm>
                    <a:prstGeom prst="rect">
                      <a:avLst/>
                    </a:prstGeom>
                    <a:noFill/>
                    <a:ln w="9525">
                      <a:noFill/>
                      <a:miter lim="800000"/>
                      <a:headEnd/>
                      <a:tailEnd/>
                    </a:ln>
                  </pic:spPr>
                </pic:pic>
              </a:graphicData>
            </a:graphic>
          </wp:inline>
        </w:drawing>
      </w:r>
    </w:p>
    <w:p w:rsidR="00B933C0" w:rsidRPr="001242A6" w:rsidRDefault="00B933C0" w:rsidP="00B933C0">
      <w:pPr>
        <w:jc w:val="center"/>
        <w:rPr>
          <w:sz w:val="22"/>
          <w:szCs w:val="20"/>
          <w:lang w:val="en-US"/>
        </w:rPr>
      </w:pPr>
      <w:r w:rsidRPr="001242A6">
        <w:rPr>
          <w:sz w:val="22"/>
          <w:szCs w:val="20"/>
          <w:lang w:val="en-US"/>
        </w:rPr>
        <w:t>Fig. 22.3</w:t>
      </w:r>
    </w:p>
    <w:p w:rsidR="00B933C0" w:rsidRPr="001242A6" w:rsidRDefault="00B933C0" w:rsidP="00B933C0">
      <w:pPr>
        <w:spacing w:before="120" w:after="120"/>
        <w:jc w:val="center"/>
        <w:rPr>
          <w:sz w:val="22"/>
          <w:szCs w:val="22"/>
          <w:shd w:val="clear" w:color="auto" w:fill="FFFF00"/>
        </w:rPr>
      </w:pPr>
      <w:r>
        <w:rPr>
          <w:noProof/>
          <w:sz w:val="22"/>
          <w:szCs w:val="22"/>
          <w:lang w:eastAsia="uk-UA"/>
        </w:rPr>
        <w:drawing>
          <wp:inline distT="0" distB="0" distL="0" distR="0">
            <wp:extent cx="4381500" cy="3095625"/>
            <wp:effectExtent l="19050" t="0" r="0" b="0"/>
            <wp:docPr id="16258" name="Рисунок 18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86"/>
                    <pic:cNvPicPr>
                      <a:picLocks noChangeAspect="1" noChangeArrowheads="1"/>
                    </pic:cNvPicPr>
                  </pic:nvPicPr>
                  <pic:blipFill>
                    <a:blip r:embed="rId3655" cstate="print"/>
                    <a:srcRect/>
                    <a:stretch>
                      <a:fillRect/>
                    </a:stretch>
                  </pic:blipFill>
                  <pic:spPr bwMode="auto">
                    <a:xfrm>
                      <a:off x="0" y="0"/>
                      <a:ext cx="4381500" cy="3095625"/>
                    </a:xfrm>
                    <a:prstGeom prst="rect">
                      <a:avLst/>
                    </a:prstGeom>
                    <a:noFill/>
                    <a:ln w="9525">
                      <a:noFill/>
                      <a:miter lim="800000"/>
                      <a:headEnd/>
                      <a:tailEnd/>
                    </a:ln>
                  </pic:spPr>
                </pic:pic>
              </a:graphicData>
            </a:graphic>
          </wp:inline>
        </w:drawing>
      </w:r>
    </w:p>
    <w:p w:rsidR="00B933C0" w:rsidRPr="001242A6" w:rsidRDefault="00B933C0" w:rsidP="00B933C0">
      <w:pPr>
        <w:spacing w:before="120" w:after="120"/>
        <w:jc w:val="center"/>
        <w:rPr>
          <w:sz w:val="22"/>
          <w:szCs w:val="20"/>
          <w:lang w:val="en-US"/>
        </w:rPr>
      </w:pPr>
      <w:r w:rsidRPr="001242A6">
        <w:rPr>
          <w:sz w:val="22"/>
          <w:szCs w:val="20"/>
          <w:lang w:val="en-US"/>
        </w:rPr>
        <w:t>Fig. 22.4</w:t>
      </w:r>
    </w:p>
    <w:p w:rsidR="001242A6" w:rsidRPr="001242A6" w:rsidRDefault="001242A6" w:rsidP="00C5416F">
      <w:pPr>
        <w:ind w:firstLine="340"/>
        <w:jc w:val="both"/>
        <w:rPr>
          <w:sz w:val="22"/>
          <w:szCs w:val="20"/>
          <w:lang w:val="en-US"/>
        </w:rPr>
      </w:pPr>
      <w:r w:rsidRPr="001242A6">
        <w:rPr>
          <w:sz w:val="22"/>
          <w:szCs w:val="20"/>
          <w:lang w:val="en-US"/>
        </w:rPr>
        <w:lastRenderedPageBreak/>
        <w:t>For the on-intervals distribution</w:t>
      </w:r>
      <w:r w:rsidRPr="001242A6">
        <w:rPr>
          <w:sz w:val="22"/>
          <w:szCs w:val="20"/>
        </w:rPr>
        <w:t>:</w:t>
      </w:r>
    </w:p>
    <w:p w:rsidR="001242A6" w:rsidRPr="001242A6" w:rsidRDefault="001242A6" w:rsidP="00C5416F">
      <w:pPr>
        <w:ind w:firstLine="340"/>
        <w:jc w:val="both"/>
        <w:rPr>
          <w:sz w:val="22"/>
          <w:szCs w:val="22"/>
          <w:lang w:val="en-US"/>
        </w:rPr>
      </w:pPr>
      <w:r w:rsidRPr="001242A6">
        <w:rPr>
          <w:sz w:val="22"/>
          <w:szCs w:val="22"/>
          <w:lang w:val="en-US"/>
        </w:rPr>
        <w:t>in the case of input of frequencies</w:t>
      </w:r>
      <w:r w:rsidRPr="001242A6">
        <w:rPr>
          <w:sz w:val="22"/>
          <w:szCs w:val="22"/>
        </w:rPr>
        <w:t xml:space="preserve">, </w:t>
      </w:r>
      <w:r w:rsidRPr="001242A6">
        <w:rPr>
          <w:sz w:val="22"/>
          <w:szCs w:val="22"/>
          <w:lang w:val="en-US"/>
        </w:rPr>
        <w:t>one</w:t>
      </w:r>
      <w:r w:rsidRPr="001242A6">
        <w:rPr>
          <w:sz w:val="22"/>
          <w:szCs w:val="22"/>
        </w:rPr>
        <w:t xml:space="preserve"> </w:t>
      </w:r>
      <w:r w:rsidRPr="001242A6">
        <w:rPr>
          <w:sz w:val="22"/>
          <w:szCs w:val="22"/>
          <w:lang w:val="en-US"/>
        </w:rPr>
        <w:t>should</w:t>
      </w:r>
      <w:r w:rsidRPr="001242A6">
        <w:rPr>
          <w:sz w:val="22"/>
          <w:szCs w:val="22"/>
        </w:rPr>
        <w:t xml:space="preserve"> </w:t>
      </w:r>
      <w:r w:rsidRPr="001242A6">
        <w:rPr>
          <w:sz w:val="22"/>
          <w:szCs w:val="22"/>
          <w:lang w:val="en-US"/>
        </w:rPr>
        <w:t>in</w:t>
      </w:r>
      <w:r w:rsidRPr="001242A6">
        <w:rPr>
          <w:sz w:val="22"/>
          <w:szCs w:val="22"/>
        </w:rPr>
        <w:t xml:space="preserve"> </w:t>
      </w:r>
      <w:r w:rsidRPr="001242A6">
        <w:rPr>
          <w:sz w:val="22"/>
          <w:szCs w:val="22"/>
          <w:lang w:val="en-US"/>
        </w:rPr>
        <w:t>the</w:t>
      </w:r>
      <w:r w:rsidRPr="001242A6">
        <w:rPr>
          <w:sz w:val="22"/>
          <w:szCs w:val="22"/>
        </w:rPr>
        <w:t xml:space="preserve"> </w:t>
      </w:r>
      <w:r w:rsidRPr="001242A6">
        <w:rPr>
          <w:sz w:val="22"/>
          <w:szCs w:val="22"/>
          <w:lang w:val="en-US"/>
        </w:rPr>
        <w:t>column</w:t>
      </w:r>
      <w:r w:rsidRPr="001242A6">
        <w:rPr>
          <w:sz w:val="22"/>
          <w:szCs w:val="22"/>
        </w:rPr>
        <w:t xml:space="preserve"> “Х” </w:t>
      </w:r>
      <w:r w:rsidRPr="001242A6">
        <w:rPr>
          <w:sz w:val="22"/>
          <w:szCs w:val="22"/>
          <w:lang w:val="en-US"/>
        </w:rPr>
        <w:t>input the center of the interval</w:t>
      </w:r>
      <w:r w:rsidRPr="001242A6">
        <w:rPr>
          <w:sz w:val="22"/>
          <w:szCs w:val="22"/>
        </w:rPr>
        <w:t xml:space="preserve">, </w:t>
      </w:r>
      <w:r w:rsidRPr="001242A6">
        <w:rPr>
          <w:sz w:val="22"/>
          <w:szCs w:val="22"/>
          <w:lang w:val="en-US"/>
        </w:rPr>
        <w:t>that contains observed values</w:t>
      </w:r>
      <w:r w:rsidRPr="001242A6">
        <w:rPr>
          <w:sz w:val="22"/>
          <w:szCs w:val="22"/>
        </w:rPr>
        <w:t xml:space="preserve">, </w:t>
      </w:r>
      <w:r w:rsidRPr="001242A6">
        <w:rPr>
          <w:sz w:val="22"/>
          <w:szCs w:val="22"/>
          <w:lang w:val="en-US"/>
        </w:rPr>
        <w:t>in the column</w:t>
      </w:r>
      <w:r w:rsidRPr="001242A6">
        <w:rPr>
          <w:sz w:val="22"/>
          <w:szCs w:val="22"/>
        </w:rPr>
        <w:t xml:space="preserve"> “n” – </w:t>
      </w:r>
      <w:r w:rsidRPr="001242A6">
        <w:rPr>
          <w:sz w:val="22"/>
          <w:szCs w:val="22"/>
          <w:lang w:val="en-US"/>
        </w:rPr>
        <w:t>quantity of falling of such values (variants) into the interval</w:t>
      </w:r>
      <w:r w:rsidRPr="001242A6">
        <w:rPr>
          <w:sz w:val="22"/>
          <w:szCs w:val="22"/>
        </w:rPr>
        <w:t xml:space="preserve"> (</w:t>
      </w:r>
      <w:r w:rsidRPr="001242A6">
        <w:rPr>
          <w:sz w:val="22"/>
          <w:szCs w:val="22"/>
          <w:lang w:val="en-US"/>
        </w:rPr>
        <w:t>Fig.</w:t>
      </w:r>
      <w:r w:rsidRPr="001242A6">
        <w:rPr>
          <w:sz w:val="22"/>
          <w:szCs w:val="22"/>
        </w:rPr>
        <w:t> 22.4);</w:t>
      </w:r>
    </w:p>
    <w:p w:rsidR="001242A6" w:rsidRPr="001242A6" w:rsidRDefault="001242A6" w:rsidP="00C5416F">
      <w:pPr>
        <w:ind w:firstLine="340"/>
        <w:jc w:val="both"/>
        <w:rPr>
          <w:sz w:val="22"/>
          <w:szCs w:val="22"/>
          <w:lang w:val="en-US"/>
        </w:rPr>
      </w:pPr>
      <w:r w:rsidRPr="001242A6">
        <w:rPr>
          <w:sz w:val="22"/>
          <w:szCs w:val="22"/>
          <w:lang w:val="en-US"/>
        </w:rPr>
        <w:t>in the case of input of relative</w:t>
      </w:r>
      <w:r w:rsidRPr="001242A6">
        <w:rPr>
          <w:sz w:val="22"/>
          <w:szCs w:val="22"/>
        </w:rPr>
        <w:t xml:space="preserve"> </w:t>
      </w:r>
      <w:r w:rsidRPr="001242A6">
        <w:rPr>
          <w:sz w:val="22"/>
          <w:szCs w:val="22"/>
          <w:lang w:val="en-US"/>
        </w:rPr>
        <w:t>frequencies</w:t>
      </w:r>
      <w:r w:rsidRPr="001242A6">
        <w:rPr>
          <w:sz w:val="22"/>
          <w:szCs w:val="22"/>
        </w:rPr>
        <w:t xml:space="preserve">, </w:t>
      </w:r>
      <w:r w:rsidRPr="001242A6">
        <w:rPr>
          <w:sz w:val="22"/>
          <w:szCs w:val="22"/>
          <w:lang w:val="en-US"/>
        </w:rPr>
        <w:t>one</w:t>
      </w:r>
      <w:r w:rsidRPr="001242A6">
        <w:rPr>
          <w:sz w:val="22"/>
          <w:szCs w:val="22"/>
        </w:rPr>
        <w:t xml:space="preserve"> </w:t>
      </w:r>
      <w:r w:rsidRPr="001242A6">
        <w:rPr>
          <w:sz w:val="22"/>
          <w:szCs w:val="22"/>
          <w:lang w:val="en-US"/>
        </w:rPr>
        <w:t>should</w:t>
      </w:r>
      <w:r w:rsidRPr="001242A6">
        <w:rPr>
          <w:sz w:val="22"/>
          <w:szCs w:val="22"/>
        </w:rPr>
        <w:t xml:space="preserve"> </w:t>
      </w:r>
      <w:r w:rsidRPr="001242A6">
        <w:rPr>
          <w:sz w:val="22"/>
          <w:szCs w:val="22"/>
          <w:lang w:val="en-US"/>
        </w:rPr>
        <w:t>in</w:t>
      </w:r>
      <w:r w:rsidRPr="001242A6">
        <w:rPr>
          <w:sz w:val="22"/>
          <w:szCs w:val="22"/>
        </w:rPr>
        <w:t xml:space="preserve"> </w:t>
      </w:r>
      <w:r w:rsidRPr="001242A6">
        <w:rPr>
          <w:sz w:val="22"/>
          <w:szCs w:val="22"/>
          <w:lang w:val="en-US"/>
        </w:rPr>
        <w:t>the</w:t>
      </w:r>
      <w:r w:rsidRPr="001242A6">
        <w:rPr>
          <w:sz w:val="22"/>
          <w:szCs w:val="22"/>
        </w:rPr>
        <w:t xml:space="preserve"> </w:t>
      </w:r>
      <w:r w:rsidRPr="001242A6">
        <w:rPr>
          <w:sz w:val="22"/>
          <w:szCs w:val="22"/>
          <w:lang w:val="en-US"/>
        </w:rPr>
        <w:t>column</w:t>
      </w:r>
      <w:r w:rsidRPr="001242A6">
        <w:rPr>
          <w:sz w:val="22"/>
          <w:szCs w:val="22"/>
        </w:rPr>
        <w:t xml:space="preserve"> “Х” </w:t>
      </w:r>
      <w:r w:rsidRPr="001242A6">
        <w:rPr>
          <w:sz w:val="22"/>
          <w:szCs w:val="22"/>
          <w:lang w:val="en-US"/>
        </w:rPr>
        <w:t>input the</w:t>
      </w:r>
      <w:r w:rsidRPr="001242A6">
        <w:rPr>
          <w:sz w:val="22"/>
          <w:szCs w:val="22"/>
        </w:rPr>
        <w:t xml:space="preserve"> </w:t>
      </w:r>
      <w:r w:rsidRPr="001242A6">
        <w:rPr>
          <w:sz w:val="22"/>
          <w:szCs w:val="22"/>
          <w:lang w:val="en-US"/>
        </w:rPr>
        <w:t>center</w:t>
      </w:r>
      <w:r w:rsidRPr="001242A6">
        <w:rPr>
          <w:sz w:val="22"/>
          <w:szCs w:val="22"/>
        </w:rPr>
        <w:t xml:space="preserve"> </w:t>
      </w:r>
      <w:r w:rsidRPr="001242A6">
        <w:rPr>
          <w:sz w:val="22"/>
          <w:szCs w:val="22"/>
          <w:lang w:val="en-US"/>
        </w:rPr>
        <w:t>of</w:t>
      </w:r>
      <w:r w:rsidRPr="001242A6">
        <w:rPr>
          <w:sz w:val="22"/>
          <w:szCs w:val="22"/>
        </w:rPr>
        <w:t xml:space="preserve"> </w:t>
      </w:r>
      <w:r w:rsidRPr="001242A6">
        <w:rPr>
          <w:sz w:val="22"/>
          <w:szCs w:val="22"/>
          <w:lang w:val="en-US"/>
        </w:rPr>
        <w:t>the</w:t>
      </w:r>
      <w:r w:rsidRPr="001242A6">
        <w:rPr>
          <w:sz w:val="22"/>
          <w:szCs w:val="22"/>
        </w:rPr>
        <w:t xml:space="preserve"> </w:t>
      </w:r>
      <w:r w:rsidRPr="001242A6">
        <w:rPr>
          <w:sz w:val="22"/>
          <w:szCs w:val="22"/>
          <w:lang w:val="en-US"/>
        </w:rPr>
        <w:t>interval, that contains variants</w:t>
      </w:r>
      <w:r w:rsidRPr="001242A6">
        <w:rPr>
          <w:sz w:val="22"/>
          <w:szCs w:val="22"/>
        </w:rPr>
        <w:t xml:space="preserve">, </w:t>
      </w:r>
      <w:r w:rsidRPr="001242A6">
        <w:rPr>
          <w:sz w:val="22"/>
          <w:szCs w:val="22"/>
          <w:lang w:val="en-US"/>
        </w:rPr>
        <w:t>in the column</w:t>
      </w:r>
      <w:r w:rsidRPr="001242A6">
        <w:rPr>
          <w:sz w:val="22"/>
          <w:szCs w:val="22"/>
        </w:rPr>
        <w:t xml:space="preserve"> </w:t>
      </w:r>
      <w:proofErr w:type="spellStart"/>
      <w:r w:rsidRPr="001242A6">
        <w:rPr>
          <w:sz w:val="22"/>
          <w:szCs w:val="22"/>
        </w:rPr>
        <w:t>“Pn</w:t>
      </w:r>
      <w:proofErr w:type="spellEnd"/>
      <w:r w:rsidRPr="001242A6">
        <w:rPr>
          <w:sz w:val="22"/>
          <w:szCs w:val="22"/>
          <w:vertAlign w:val="superscript"/>
        </w:rPr>
        <w:t>*</w:t>
      </w:r>
      <w:r w:rsidRPr="001242A6">
        <w:rPr>
          <w:sz w:val="22"/>
          <w:szCs w:val="22"/>
        </w:rPr>
        <w:t xml:space="preserve">” – </w:t>
      </w:r>
      <w:r w:rsidRPr="001242A6">
        <w:rPr>
          <w:sz w:val="22"/>
          <w:szCs w:val="22"/>
          <w:lang w:val="en-US"/>
        </w:rPr>
        <w:t>relative frequency of falling variants into the interval</w:t>
      </w:r>
      <w:r w:rsidRPr="001242A6">
        <w:rPr>
          <w:sz w:val="22"/>
          <w:szCs w:val="22"/>
        </w:rPr>
        <w:t xml:space="preserve">. </w:t>
      </w:r>
      <w:r w:rsidRPr="001242A6">
        <w:rPr>
          <w:sz w:val="22"/>
          <w:szCs w:val="22"/>
          <w:lang w:val="en-US"/>
        </w:rPr>
        <w:t>Besides it</w:t>
      </w:r>
      <w:r w:rsidRPr="001242A6">
        <w:rPr>
          <w:sz w:val="22"/>
          <w:szCs w:val="22"/>
        </w:rPr>
        <w:t xml:space="preserve"> </w:t>
      </w:r>
      <w:r w:rsidRPr="001242A6">
        <w:rPr>
          <w:sz w:val="22"/>
          <w:szCs w:val="22"/>
          <w:lang w:val="en-US"/>
        </w:rPr>
        <w:t>is</w:t>
      </w:r>
      <w:r w:rsidRPr="001242A6">
        <w:rPr>
          <w:sz w:val="22"/>
          <w:szCs w:val="22"/>
        </w:rPr>
        <w:t xml:space="preserve"> </w:t>
      </w:r>
      <w:r w:rsidRPr="001242A6">
        <w:rPr>
          <w:sz w:val="22"/>
          <w:szCs w:val="22"/>
          <w:lang w:val="en-US"/>
        </w:rPr>
        <w:t>necessary</w:t>
      </w:r>
      <w:r w:rsidRPr="001242A6">
        <w:rPr>
          <w:sz w:val="22"/>
          <w:szCs w:val="22"/>
        </w:rPr>
        <w:t xml:space="preserve"> </w:t>
      </w:r>
      <w:r w:rsidRPr="001242A6">
        <w:rPr>
          <w:sz w:val="22"/>
          <w:szCs w:val="22"/>
          <w:lang w:val="en-US"/>
        </w:rPr>
        <w:t>to</w:t>
      </w:r>
      <w:r w:rsidRPr="001242A6">
        <w:rPr>
          <w:sz w:val="22"/>
          <w:szCs w:val="22"/>
        </w:rPr>
        <w:t xml:space="preserve"> </w:t>
      </w:r>
      <w:r w:rsidRPr="001242A6">
        <w:rPr>
          <w:sz w:val="22"/>
          <w:szCs w:val="22"/>
          <w:lang w:val="en-US"/>
        </w:rPr>
        <w:t>input</w:t>
      </w:r>
      <w:r w:rsidRPr="001242A6">
        <w:rPr>
          <w:sz w:val="22"/>
          <w:szCs w:val="22"/>
        </w:rPr>
        <w:t xml:space="preserve"> </w:t>
      </w:r>
      <w:r w:rsidRPr="001242A6">
        <w:rPr>
          <w:sz w:val="22"/>
          <w:szCs w:val="22"/>
          <w:lang w:val="en-US"/>
        </w:rPr>
        <w:t>the sample size in the row</w:t>
      </w:r>
      <w:r w:rsidRPr="001242A6">
        <w:rPr>
          <w:sz w:val="22"/>
          <w:szCs w:val="22"/>
        </w:rPr>
        <w:t xml:space="preserve"> “N=” (</w:t>
      </w:r>
      <w:r w:rsidRPr="001242A6">
        <w:rPr>
          <w:sz w:val="22"/>
          <w:szCs w:val="22"/>
          <w:lang w:val="en-US"/>
        </w:rPr>
        <w:t>Fig.</w:t>
      </w:r>
      <w:r w:rsidRPr="001242A6">
        <w:rPr>
          <w:sz w:val="22"/>
          <w:szCs w:val="22"/>
        </w:rPr>
        <w:t> 22.5);</w:t>
      </w:r>
    </w:p>
    <w:p w:rsidR="001242A6" w:rsidRPr="001242A6" w:rsidRDefault="001242A6" w:rsidP="00C5416F">
      <w:pPr>
        <w:ind w:firstLine="340"/>
        <w:jc w:val="both"/>
        <w:rPr>
          <w:sz w:val="22"/>
          <w:szCs w:val="22"/>
        </w:rPr>
      </w:pPr>
      <w:r w:rsidRPr="001242A6">
        <w:rPr>
          <w:sz w:val="22"/>
          <w:szCs w:val="22"/>
          <w:lang w:val="en-US"/>
        </w:rPr>
        <w:t>in the case of input of variants</w:t>
      </w:r>
      <w:r w:rsidRPr="001242A6">
        <w:rPr>
          <w:sz w:val="22"/>
          <w:szCs w:val="22"/>
        </w:rPr>
        <w:t xml:space="preserve"> </w:t>
      </w:r>
      <w:r w:rsidRPr="001242A6">
        <w:rPr>
          <w:sz w:val="22"/>
          <w:szCs w:val="22"/>
          <w:lang w:val="en-US"/>
        </w:rPr>
        <w:t>one</w:t>
      </w:r>
      <w:r w:rsidRPr="001242A6">
        <w:rPr>
          <w:sz w:val="22"/>
          <w:szCs w:val="22"/>
        </w:rPr>
        <w:t xml:space="preserve"> </w:t>
      </w:r>
      <w:r w:rsidRPr="001242A6">
        <w:rPr>
          <w:sz w:val="22"/>
          <w:szCs w:val="22"/>
          <w:lang w:val="en-US"/>
        </w:rPr>
        <w:t>should</w:t>
      </w:r>
      <w:r w:rsidRPr="001242A6">
        <w:rPr>
          <w:sz w:val="22"/>
          <w:szCs w:val="22"/>
        </w:rPr>
        <w:t xml:space="preserve"> </w:t>
      </w:r>
      <w:r w:rsidRPr="001242A6">
        <w:rPr>
          <w:sz w:val="22"/>
          <w:szCs w:val="22"/>
          <w:lang w:val="en-US"/>
        </w:rPr>
        <w:t>in</w:t>
      </w:r>
      <w:r w:rsidRPr="001242A6">
        <w:rPr>
          <w:sz w:val="22"/>
          <w:szCs w:val="22"/>
        </w:rPr>
        <w:t xml:space="preserve"> </w:t>
      </w:r>
      <w:r w:rsidRPr="001242A6">
        <w:rPr>
          <w:sz w:val="22"/>
          <w:szCs w:val="22"/>
          <w:lang w:val="en-US"/>
        </w:rPr>
        <w:t>the</w:t>
      </w:r>
      <w:r w:rsidRPr="001242A6">
        <w:rPr>
          <w:sz w:val="22"/>
          <w:szCs w:val="22"/>
        </w:rPr>
        <w:t xml:space="preserve"> </w:t>
      </w:r>
      <w:r w:rsidRPr="001242A6">
        <w:rPr>
          <w:sz w:val="22"/>
          <w:szCs w:val="22"/>
          <w:lang w:val="en-US"/>
        </w:rPr>
        <w:t>column</w:t>
      </w:r>
      <w:r w:rsidRPr="001242A6">
        <w:rPr>
          <w:sz w:val="22"/>
          <w:szCs w:val="22"/>
        </w:rPr>
        <w:t xml:space="preserve"> “Х” </w:t>
      </w:r>
      <w:r w:rsidRPr="001242A6">
        <w:rPr>
          <w:sz w:val="22"/>
          <w:szCs w:val="22"/>
          <w:lang w:val="en-US"/>
        </w:rPr>
        <w:t>input values of the variants</w:t>
      </w:r>
      <w:r w:rsidRPr="001242A6">
        <w:rPr>
          <w:sz w:val="22"/>
          <w:szCs w:val="22"/>
        </w:rPr>
        <w:t xml:space="preserve"> (</w:t>
      </w:r>
      <w:r w:rsidRPr="001242A6">
        <w:rPr>
          <w:sz w:val="22"/>
          <w:szCs w:val="22"/>
          <w:lang w:val="en-US"/>
        </w:rPr>
        <w:t>Fig.</w:t>
      </w:r>
      <w:r w:rsidRPr="001242A6">
        <w:rPr>
          <w:sz w:val="22"/>
          <w:szCs w:val="22"/>
        </w:rPr>
        <w:t> 22.6).</w:t>
      </w:r>
    </w:p>
    <w:p w:rsidR="00B933C0" w:rsidRPr="001242A6" w:rsidRDefault="00B933C0" w:rsidP="00B933C0">
      <w:pPr>
        <w:ind w:firstLine="340"/>
        <w:jc w:val="both"/>
        <w:rPr>
          <w:sz w:val="22"/>
          <w:szCs w:val="20"/>
          <w:lang w:val="en-US"/>
        </w:rPr>
      </w:pPr>
      <w:r w:rsidRPr="001242A6">
        <w:rPr>
          <w:sz w:val="22"/>
          <w:szCs w:val="20"/>
          <w:lang w:val="en-US"/>
        </w:rPr>
        <w:t>With the help of the switch</w:t>
      </w:r>
      <w:r w:rsidRPr="001242A6">
        <w:rPr>
          <w:sz w:val="22"/>
          <w:szCs w:val="20"/>
        </w:rPr>
        <w:t xml:space="preserve"> “</w:t>
      </w:r>
      <w:r w:rsidRPr="001242A6">
        <w:rPr>
          <w:sz w:val="22"/>
          <w:szCs w:val="20"/>
          <w:lang w:val="en-US"/>
        </w:rPr>
        <w:t>Graph</w:t>
      </w:r>
      <w:r w:rsidRPr="001242A6">
        <w:rPr>
          <w:sz w:val="22"/>
          <w:szCs w:val="20"/>
          <w:lang w:val="en-GB"/>
        </w:rPr>
        <w:t xml:space="preserve"> </w:t>
      </w:r>
      <w:r w:rsidRPr="001242A6">
        <w:rPr>
          <w:sz w:val="22"/>
          <w:szCs w:val="20"/>
          <w:lang w:val="en-US"/>
        </w:rPr>
        <w:t>type</w:t>
      </w:r>
      <w:r w:rsidRPr="001242A6">
        <w:rPr>
          <w:sz w:val="22"/>
          <w:szCs w:val="20"/>
        </w:rPr>
        <w:t xml:space="preserve">” </w:t>
      </w:r>
      <w:r w:rsidRPr="001242A6">
        <w:rPr>
          <w:sz w:val="22"/>
          <w:szCs w:val="20"/>
          <w:lang w:val="en-US"/>
        </w:rPr>
        <w:t>one can set the graph type of the statistical sample.</w:t>
      </w:r>
      <w:r w:rsidRPr="001242A6">
        <w:rPr>
          <w:sz w:val="22"/>
          <w:szCs w:val="20"/>
        </w:rPr>
        <w:t xml:space="preserve"> </w:t>
      </w:r>
      <w:r w:rsidRPr="001242A6">
        <w:rPr>
          <w:sz w:val="22"/>
          <w:szCs w:val="20"/>
          <w:lang w:val="en-US"/>
        </w:rPr>
        <w:t>For</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on-points</w:t>
      </w:r>
      <w:r w:rsidRPr="001242A6">
        <w:rPr>
          <w:sz w:val="22"/>
          <w:szCs w:val="20"/>
        </w:rPr>
        <w:t xml:space="preserve"> </w:t>
      </w:r>
      <w:r w:rsidRPr="001242A6">
        <w:rPr>
          <w:sz w:val="22"/>
          <w:szCs w:val="20"/>
          <w:lang w:val="en-US"/>
        </w:rPr>
        <w:t>frequencies</w:t>
      </w:r>
      <w:r w:rsidRPr="001242A6">
        <w:rPr>
          <w:sz w:val="22"/>
          <w:szCs w:val="20"/>
        </w:rPr>
        <w:t xml:space="preserve"> </w:t>
      </w:r>
      <w:r w:rsidRPr="001242A6">
        <w:rPr>
          <w:sz w:val="22"/>
          <w:szCs w:val="20"/>
          <w:lang w:val="en-US"/>
        </w:rPr>
        <w:t>distribution</w:t>
      </w:r>
      <w:r w:rsidRPr="001242A6">
        <w:rPr>
          <w:sz w:val="22"/>
          <w:szCs w:val="20"/>
        </w:rPr>
        <w:t xml:space="preserve"> </w:t>
      </w:r>
      <w:r w:rsidRPr="001242A6">
        <w:rPr>
          <w:sz w:val="22"/>
          <w:szCs w:val="20"/>
          <w:lang w:val="en-US"/>
        </w:rPr>
        <w:t>it</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polygon</w:t>
      </w:r>
      <w:r w:rsidRPr="001242A6">
        <w:rPr>
          <w:sz w:val="22"/>
          <w:szCs w:val="20"/>
        </w:rPr>
        <w:t xml:space="preserve"> </w:t>
      </w:r>
      <w:r w:rsidRPr="001242A6">
        <w:rPr>
          <w:sz w:val="22"/>
          <w:szCs w:val="20"/>
          <w:lang w:val="en-US"/>
        </w:rPr>
        <w:t>of distribution function</w:t>
      </w:r>
      <w:r w:rsidRPr="001242A6">
        <w:rPr>
          <w:sz w:val="22"/>
          <w:szCs w:val="20"/>
        </w:rPr>
        <w:t xml:space="preserve"> (</w:t>
      </w:r>
      <w:r w:rsidRPr="001242A6">
        <w:rPr>
          <w:sz w:val="22"/>
          <w:szCs w:val="20"/>
          <w:lang w:val="en-US"/>
        </w:rPr>
        <w:t>Fig.</w:t>
      </w:r>
      <w:r w:rsidRPr="001242A6">
        <w:rPr>
          <w:sz w:val="22"/>
          <w:szCs w:val="20"/>
        </w:rPr>
        <w:t xml:space="preserve"> 22.1 – 22.3), </w:t>
      </w:r>
      <w:r w:rsidRPr="001242A6">
        <w:rPr>
          <w:sz w:val="22"/>
          <w:szCs w:val="20"/>
          <w:lang w:val="en-US"/>
        </w:rPr>
        <w:t>for</w:t>
      </w:r>
      <w:r w:rsidRPr="001242A6">
        <w:rPr>
          <w:sz w:val="22"/>
          <w:szCs w:val="20"/>
        </w:rPr>
        <w:t xml:space="preserve"> </w:t>
      </w:r>
      <w:r w:rsidRPr="001242A6">
        <w:rPr>
          <w:sz w:val="22"/>
          <w:szCs w:val="20"/>
          <w:lang w:val="en-US"/>
        </w:rPr>
        <w:t>the</w:t>
      </w:r>
      <w:r w:rsidRPr="001242A6">
        <w:rPr>
          <w:sz w:val="22"/>
          <w:szCs w:val="20"/>
        </w:rPr>
        <w:t xml:space="preserve"> i</w:t>
      </w:r>
      <w:proofErr w:type="spellStart"/>
      <w:r w:rsidRPr="001242A6">
        <w:rPr>
          <w:sz w:val="22"/>
          <w:szCs w:val="20"/>
          <w:lang w:val="en-US"/>
        </w:rPr>
        <w:t>nterval</w:t>
      </w:r>
      <w:proofErr w:type="spellEnd"/>
      <w:r w:rsidRPr="001242A6">
        <w:rPr>
          <w:sz w:val="22"/>
          <w:szCs w:val="20"/>
          <w:lang w:val="en-US"/>
        </w:rPr>
        <w:t xml:space="preserve"> one</w:t>
      </w:r>
      <w:r w:rsidRPr="001242A6">
        <w:rPr>
          <w:sz w:val="22"/>
          <w:szCs w:val="20"/>
        </w:rPr>
        <w:t xml:space="preserve"> – </w:t>
      </w:r>
      <w:r w:rsidRPr="001242A6">
        <w:rPr>
          <w:sz w:val="22"/>
          <w:szCs w:val="20"/>
          <w:lang w:val="en-US"/>
        </w:rPr>
        <w:t>the histogram or distribution function</w:t>
      </w:r>
      <w:r w:rsidRPr="001242A6">
        <w:rPr>
          <w:sz w:val="22"/>
          <w:szCs w:val="20"/>
        </w:rPr>
        <w:t xml:space="preserve"> (</w:t>
      </w:r>
      <w:r w:rsidRPr="001242A6">
        <w:rPr>
          <w:sz w:val="22"/>
          <w:szCs w:val="20"/>
          <w:lang w:val="en-US"/>
        </w:rPr>
        <w:t>Fig.</w:t>
      </w:r>
      <w:r w:rsidRPr="001242A6">
        <w:rPr>
          <w:sz w:val="22"/>
          <w:szCs w:val="20"/>
        </w:rPr>
        <w:t> 22.4 – 22.6).</w:t>
      </w:r>
    </w:p>
    <w:p w:rsidR="00B933C0" w:rsidRPr="001242A6" w:rsidRDefault="00B933C0" w:rsidP="00B933C0">
      <w:pPr>
        <w:ind w:firstLine="340"/>
        <w:jc w:val="both"/>
        <w:rPr>
          <w:sz w:val="22"/>
          <w:szCs w:val="20"/>
          <w:lang w:val="en-US"/>
        </w:rPr>
      </w:pPr>
      <w:r w:rsidRPr="001242A6">
        <w:rPr>
          <w:sz w:val="22"/>
          <w:szCs w:val="20"/>
          <w:lang w:val="en-US"/>
        </w:rPr>
        <w:t>After</w:t>
      </w:r>
      <w:r w:rsidRPr="001242A6">
        <w:rPr>
          <w:sz w:val="22"/>
          <w:szCs w:val="20"/>
        </w:rPr>
        <w:t xml:space="preserve"> </w:t>
      </w:r>
      <w:r w:rsidRPr="001242A6">
        <w:rPr>
          <w:sz w:val="22"/>
          <w:szCs w:val="20"/>
          <w:lang w:val="en-US"/>
        </w:rPr>
        <w:t>finishing</w:t>
      </w:r>
      <w:r w:rsidRPr="001242A6">
        <w:rPr>
          <w:sz w:val="22"/>
          <w:szCs w:val="20"/>
        </w:rPr>
        <w:t xml:space="preserve"> </w:t>
      </w:r>
      <w:r w:rsidRPr="001242A6">
        <w:rPr>
          <w:sz w:val="22"/>
          <w:szCs w:val="20"/>
          <w:lang w:val="en-US"/>
        </w:rPr>
        <w:t>data</w:t>
      </w:r>
      <w:r w:rsidRPr="001242A6">
        <w:rPr>
          <w:sz w:val="22"/>
          <w:szCs w:val="20"/>
        </w:rPr>
        <w:t xml:space="preserve"> </w:t>
      </w:r>
      <w:r w:rsidRPr="001242A6">
        <w:rPr>
          <w:sz w:val="22"/>
          <w:szCs w:val="20"/>
          <w:lang w:val="en-US"/>
        </w:rPr>
        <w:t>input</w:t>
      </w:r>
      <w:r w:rsidRPr="001242A6">
        <w:rPr>
          <w:sz w:val="22"/>
          <w:szCs w:val="20"/>
        </w:rPr>
        <w:t xml:space="preserve"> </w:t>
      </w:r>
      <w:r w:rsidRPr="001242A6">
        <w:rPr>
          <w:sz w:val="22"/>
          <w:szCs w:val="20"/>
          <w:lang w:val="en-US"/>
        </w:rPr>
        <w:t>one should press the button</w:t>
      </w:r>
      <w:r w:rsidRPr="001242A6">
        <w:rPr>
          <w:sz w:val="22"/>
          <w:szCs w:val="20"/>
        </w:rPr>
        <w:br/>
        <w:t>“</w:t>
      </w:r>
      <w:r w:rsidRPr="001242A6">
        <w:rPr>
          <w:sz w:val="22"/>
          <w:szCs w:val="20"/>
          <w:lang w:val="en-US"/>
        </w:rPr>
        <w:t>Next</w:t>
      </w:r>
      <w:r w:rsidRPr="001242A6">
        <w:rPr>
          <w:sz w:val="22"/>
          <w:szCs w:val="20"/>
        </w:rPr>
        <w:t xml:space="preserve">--&gt;”. </w:t>
      </w:r>
      <w:r w:rsidRPr="001242A6">
        <w:rPr>
          <w:sz w:val="22"/>
          <w:szCs w:val="20"/>
          <w:lang w:val="en-US"/>
        </w:rPr>
        <w:t xml:space="preserve">In the window </w:t>
      </w:r>
      <w:r w:rsidRPr="001242A6">
        <w:rPr>
          <w:sz w:val="22"/>
          <w:szCs w:val="20"/>
        </w:rPr>
        <w:t>“</w:t>
      </w:r>
      <w:r w:rsidRPr="001242A6">
        <w:rPr>
          <w:sz w:val="22"/>
          <w:szCs w:val="20"/>
          <w:lang w:val="en-US"/>
        </w:rPr>
        <w:t>Objects list</w:t>
      </w:r>
      <w:r w:rsidRPr="001242A6">
        <w:rPr>
          <w:sz w:val="22"/>
          <w:szCs w:val="20"/>
        </w:rPr>
        <w:t xml:space="preserve">” </w:t>
      </w:r>
      <w:r w:rsidRPr="001242A6">
        <w:rPr>
          <w:sz w:val="22"/>
          <w:szCs w:val="20"/>
          <w:lang w:val="en-US"/>
        </w:rPr>
        <w:t>the new object (statistical sample) will be indicated.</w:t>
      </w:r>
    </w:p>
    <w:p w:rsidR="00B933C0" w:rsidRPr="001242A6" w:rsidRDefault="00B933C0" w:rsidP="00B933C0">
      <w:pPr>
        <w:ind w:firstLine="340"/>
        <w:jc w:val="both"/>
        <w:rPr>
          <w:sz w:val="22"/>
          <w:szCs w:val="20"/>
          <w:lang w:val="en-US"/>
        </w:rPr>
      </w:pPr>
      <w:r w:rsidRPr="001242A6">
        <w:rPr>
          <w:sz w:val="22"/>
          <w:szCs w:val="20"/>
          <w:lang w:val="en-US"/>
        </w:rPr>
        <w:t>If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on-intervals distribution</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assigned</w:t>
      </w:r>
      <w:r w:rsidRPr="001242A6">
        <w:rPr>
          <w:sz w:val="22"/>
          <w:szCs w:val="20"/>
        </w:rPr>
        <w:t xml:space="preserve"> </w:t>
      </w:r>
      <w:r w:rsidRPr="001242A6">
        <w:rPr>
          <w:sz w:val="22"/>
          <w:szCs w:val="20"/>
          <w:lang w:val="en-US"/>
        </w:rPr>
        <w:t>with</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help</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frequencies</w:t>
      </w:r>
      <w:r w:rsidRPr="001242A6">
        <w:rPr>
          <w:sz w:val="22"/>
          <w:szCs w:val="20"/>
        </w:rPr>
        <w:t xml:space="preserve"> </w:t>
      </w:r>
      <w:r w:rsidRPr="001242A6">
        <w:rPr>
          <w:sz w:val="22"/>
          <w:szCs w:val="20"/>
          <w:lang w:val="en-US"/>
        </w:rPr>
        <w:t>or</w:t>
      </w:r>
      <w:r w:rsidRPr="001242A6">
        <w:rPr>
          <w:sz w:val="22"/>
          <w:szCs w:val="20"/>
        </w:rPr>
        <w:t xml:space="preserve"> </w:t>
      </w:r>
      <w:r w:rsidRPr="001242A6">
        <w:rPr>
          <w:sz w:val="22"/>
          <w:szCs w:val="20"/>
          <w:lang w:val="en-US"/>
        </w:rPr>
        <w:t>relative</w:t>
      </w:r>
      <w:r w:rsidRPr="001242A6">
        <w:rPr>
          <w:sz w:val="22"/>
          <w:szCs w:val="20"/>
        </w:rPr>
        <w:t xml:space="preserve"> </w:t>
      </w:r>
      <w:r w:rsidRPr="001242A6">
        <w:rPr>
          <w:sz w:val="22"/>
          <w:szCs w:val="20"/>
          <w:lang w:val="en-US"/>
        </w:rPr>
        <w:t>frequencies</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centers of the intervals</w:t>
      </w:r>
      <w:r w:rsidRPr="001242A6">
        <w:rPr>
          <w:sz w:val="22"/>
          <w:szCs w:val="20"/>
        </w:rPr>
        <w:t xml:space="preserve"> </w:t>
      </w:r>
      <w:r w:rsidRPr="001242A6">
        <w:rPr>
          <w:sz w:val="22"/>
          <w:szCs w:val="20"/>
          <w:lang w:val="en-US"/>
        </w:rPr>
        <w:t>should</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placed</w:t>
      </w:r>
      <w:r w:rsidRPr="001242A6">
        <w:rPr>
          <w:sz w:val="22"/>
          <w:szCs w:val="20"/>
        </w:rPr>
        <w:t xml:space="preserve"> </w:t>
      </w:r>
      <w:r w:rsidRPr="001242A6">
        <w:rPr>
          <w:sz w:val="22"/>
          <w:szCs w:val="20"/>
          <w:lang w:val="en-US"/>
        </w:rPr>
        <w:t>equidistantly</w:t>
      </w:r>
      <w:r w:rsidRPr="001242A6">
        <w:rPr>
          <w:sz w:val="22"/>
          <w:szCs w:val="20"/>
        </w:rPr>
        <w:t xml:space="preserve"> (</w:t>
      </w:r>
      <w:proofErr w:type="spellStart"/>
      <w:r w:rsidRPr="001242A6">
        <w:rPr>
          <w:sz w:val="22"/>
          <w:szCs w:val="20"/>
          <w:lang w:val="en-US"/>
        </w:rPr>
        <w:t>i</w:t>
      </w:r>
      <w:proofErr w:type="spellEnd"/>
      <w:r w:rsidRPr="001242A6">
        <w:rPr>
          <w:sz w:val="22"/>
          <w:szCs w:val="20"/>
        </w:rPr>
        <w:t>.</w:t>
      </w:r>
      <w:r w:rsidRPr="001242A6">
        <w:rPr>
          <w:sz w:val="22"/>
          <w:szCs w:val="20"/>
          <w:lang w:val="en-US"/>
        </w:rPr>
        <w:t>e</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lengths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all</w:t>
      </w:r>
      <w:r w:rsidRPr="001242A6">
        <w:rPr>
          <w:sz w:val="22"/>
          <w:szCs w:val="20"/>
        </w:rPr>
        <w:t xml:space="preserve"> </w:t>
      </w:r>
      <w:r w:rsidRPr="001242A6">
        <w:rPr>
          <w:sz w:val="22"/>
          <w:szCs w:val="20"/>
          <w:lang w:val="en-US"/>
        </w:rPr>
        <w:t>intervals</w:t>
      </w:r>
      <w:r w:rsidRPr="001242A6">
        <w:rPr>
          <w:sz w:val="22"/>
          <w:szCs w:val="20"/>
        </w:rPr>
        <w:t xml:space="preserve"> </w:t>
      </w:r>
      <w:r w:rsidRPr="001242A6">
        <w:rPr>
          <w:sz w:val="22"/>
          <w:szCs w:val="20"/>
          <w:lang w:val="en-US"/>
        </w:rPr>
        <w:t>should</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equal</w:t>
      </w:r>
      <w:r w:rsidRPr="001242A6">
        <w:rPr>
          <w:sz w:val="22"/>
          <w:szCs w:val="20"/>
        </w:rPr>
        <w:t xml:space="preserve"> </w:t>
      </w:r>
      <w:r w:rsidRPr="001242A6">
        <w:rPr>
          <w:sz w:val="22"/>
          <w:szCs w:val="20"/>
          <w:lang w:val="en-US"/>
        </w:rPr>
        <w:t>one</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another). Quantity of the intervals is equal to quantity of entered centers of the intervals.</w:t>
      </w:r>
    </w:p>
    <w:p w:rsidR="001242A6" w:rsidRPr="001242A6" w:rsidRDefault="001242A6" w:rsidP="001242A6">
      <w:pPr>
        <w:spacing w:before="120" w:after="120"/>
        <w:jc w:val="center"/>
        <w:rPr>
          <w:sz w:val="22"/>
          <w:szCs w:val="22"/>
          <w:shd w:val="clear" w:color="auto" w:fill="FFFF00"/>
        </w:rPr>
      </w:pPr>
      <w:r>
        <w:rPr>
          <w:noProof/>
          <w:sz w:val="22"/>
          <w:szCs w:val="22"/>
          <w:lang w:eastAsia="uk-UA"/>
        </w:rPr>
        <w:drawing>
          <wp:inline distT="0" distB="0" distL="0" distR="0">
            <wp:extent cx="4362450" cy="3095625"/>
            <wp:effectExtent l="19050" t="0" r="0" b="0"/>
            <wp:docPr id="18087" name="Рисунок 18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87"/>
                    <pic:cNvPicPr>
                      <a:picLocks noChangeAspect="1" noChangeArrowheads="1"/>
                    </pic:cNvPicPr>
                  </pic:nvPicPr>
                  <pic:blipFill>
                    <a:blip r:embed="rId3656" cstate="print"/>
                    <a:srcRect/>
                    <a:stretch>
                      <a:fillRect/>
                    </a:stretch>
                  </pic:blipFill>
                  <pic:spPr bwMode="auto">
                    <a:xfrm>
                      <a:off x="0" y="0"/>
                      <a:ext cx="4362450" cy="3095625"/>
                    </a:xfrm>
                    <a:prstGeom prst="rect">
                      <a:avLst/>
                    </a:prstGeom>
                    <a:noFill/>
                    <a:ln w="9525">
                      <a:noFill/>
                      <a:miter lim="800000"/>
                      <a:headEnd/>
                      <a:tailEnd/>
                    </a:ln>
                  </pic:spPr>
                </pic:pic>
              </a:graphicData>
            </a:graphic>
          </wp:inline>
        </w:drawing>
      </w:r>
    </w:p>
    <w:p w:rsidR="001242A6" w:rsidRPr="001242A6" w:rsidRDefault="001242A6" w:rsidP="001242A6">
      <w:pPr>
        <w:jc w:val="center"/>
        <w:rPr>
          <w:sz w:val="22"/>
          <w:szCs w:val="20"/>
          <w:lang w:val="en-US"/>
        </w:rPr>
      </w:pPr>
      <w:r w:rsidRPr="001242A6">
        <w:rPr>
          <w:sz w:val="22"/>
          <w:szCs w:val="20"/>
          <w:lang w:val="en-US"/>
        </w:rPr>
        <w:t>Fig. 22.5</w:t>
      </w:r>
    </w:p>
    <w:p w:rsidR="001242A6" w:rsidRPr="001242A6" w:rsidRDefault="001242A6" w:rsidP="001242A6">
      <w:pPr>
        <w:spacing w:before="120" w:after="120"/>
        <w:jc w:val="center"/>
        <w:rPr>
          <w:sz w:val="22"/>
          <w:szCs w:val="22"/>
          <w:shd w:val="clear" w:color="auto" w:fill="FFFF00"/>
        </w:rPr>
      </w:pPr>
      <w:r>
        <w:rPr>
          <w:noProof/>
          <w:sz w:val="22"/>
          <w:szCs w:val="22"/>
          <w:lang w:eastAsia="uk-UA"/>
        </w:rPr>
        <w:lastRenderedPageBreak/>
        <w:drawing>
          <wp:inline distT="0" distB="0" distL="0" distR="0">
            <wp:extent cx="4391025" cy="3105150"/>
            <wp:effectExtent l="19050" t="0" r="9525" b="0"/>
            <wp:docPr id="18088" name="Рисунок 18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88"/>
                    <pic:cNvPicPr>
                      <a:picLocks noChangeAspect="1" noChangeArrowheads="1"/>
                    </pic:cNvPicPr>
                  </pic:nvPicPr>
                  <pic:blipFill>
                    <a:blip r:embed="rId3657" cstate="print"/>
                    <a:srcRect/>
                    <a:stretch>
                      <a:fillRect/>
                    </a:stretch>
                  </pic:blipFill>
                  <pic:spPr bwMode="auto">
                    <a:xfrm>
                      <a:off x="0" y="0"/>
                      <a:ext cx="4391025" cy="3105150"/>
                    </a:xfrm>
                    <a:prstGeom prst="rect">
                      <a:avLst/>
                    </a:prstGeom>
                    <a:noFill/>
                    <a:ln w="9525">
                      <a:noFill/>
                      <a:miter lim="800000"/>
                      <a:headEnd/>
                      <a:tailEnd/>
                    </a:ln>
                  </pic:spPr>
                </pic:pic>
              </a:graphicData>
            </a:graphic>
          </wp:inline>
        </w:drawing>
      </w:r>
    </w:p>
    <w:p w:rsidR="001242A6" w:rsidRPr="001242A6" w:rsidRDefault="001242A6" w:rsidP="001242A6">
      <w:pPr>
        <w:spacing w:before="120" w:after="120"/>
        <w:jc w:val="center"/>
        <w:rPr>
          <w:sz w:val="22"/>
          <w:szCs w:val="20"/>
          <w:lang w:val="en-US"/>
        </w:rPr>
      </w:pPr>
      <w:r w:rsidRPr="001242A6">
        <w:rPr>
          <w:sz w:val="22"/>
          <w:szCs w:val="20"/>
          <w:lang w:val="en-US"/>
        </w:rPr>
        <w:t>Fig. 22.6</w:t>
      </w:r>
    </w:p>
    <w:p w:rsidR="001242A6" w:rsidRPr="001242A6" w:rsidRDefault="001242A6" w:rsidP="001242A6">
      <w:pPr>
        <w:spacing w:before="120" w:after="120"/>
        <w:jc w:val="center"/>
        <w:rPr>
          <w:sz w:val="22"/>
          <w:szCs w:val="22"/>
          <w:shd w:val="clear" w:color="auto" w:fill="FFFF00"/>
        </w:rPr>
      </w:pPr>
      <w:r>
        <w:rPr>
          <w:noProof/>
          <w:sz w:val="22"/>
          <w:szCs w:val="22"/>
          <w:lang w:eastAsia="uk-UA"/>
        </w:rPr>
        <w:drawing>
          <wp:inline distT="0" distB="0" distL="0" distR="0">
            <wp:extent cx="4333875" cy="3086100"/>
            <wp:effectExtent l="19050" t="0" r="9525" b="0"/>
            <wp:docPr id="18089" name="Рисунок 18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89"/>
                    <pic:cNvPicPr>
                      <a:picLocks noChangeAspect="1" noChangeArrowheads="1"/>
                    </pic:cNvPicPr>
                  </pic:nvPicPr>
                  <pic:blipFill>
                    <a:blip r:embed="rId3658" cstate="print"/>
                    <a:srcRect/>
                    <a:stretch>
                      <a:fillRect/>
                    </a:stretch>
                  </pic:blipFill>
                  <pic:spPr bwMode="auto">
                    <a:xfrm>
                      <a:off x="0" y="0"/>
                      <a:ext cx="4333875" cy="3086100"/>
                    </a:xfrm>
                    <a:prstGeom prst="rect">
                      <a:avLst/>
                    </a:prstGeom>
                    <a:noFill/>
                    <a:ln w="9525">
                      <a:noFill/>
                      <a:miter lim="800000"/>
                      <a:headEnd/>
                      <a:tailEnd/>
                    </a:ln>
                  </pic:spPr>
                </pic:pic>
              </a:graphicData>
            </a:graphic>
          </wp:inline>
        </w:drawing>
      </w:r>
    </w:p>
    <w:p w:rsidR="001242A6" w:rsidRPr="001242A6" w:rsidRDefault="001242A6" w:rsidP="001242A6">
      <w:pPr>
        <w:jc w:val="center"/>
        <w:rPr>
          <w:sz w:val="22"/>
          <w:szCs w:val="20"/>
          <w:lang w:val="en-US"/>
        </w:rPr>
      </w:pPr>
      <w:r w:rsidRPr="001242A6">
        <w:rPr>
          <w:sz w:val="22"/>
          <w:szCs w:val="20"/>
          <w:lang w:val="en-US"/>
        </w:rPr>
        <w:t>Fig. 22.7</w:t>
      </w:r>
    </w:p>
    <w:p w:rsidR="001242A6" w:rsidRPr="001242A6" w:rsidRDefault="001242A6" w:rsidP="00B933C0">
      <w:pPr>
        <w:spacing w:line="216" w:lineRule="auto"/>
        <w:ind w:firstLine="340"/>
        <w:jc w:val="both"/>
        <w:rPr>
          <w:sz w:val="22"/>
          <w:szCs w:val="20"/>
          <w:shd w:val="clear" w:color="auto" w:fill="FFFF00"/>
          <w:lang w:val="en-US"/>
        </w:rPr>
      </w:pPr>
      <w:r w:rsidRPr="001242A6">
        <w:rPr>
          <w:sz w:val="22"/>
          <w:szCs w:val="20"/>
          <w:lang w:val="en-US"/>
        </w:rPr>
        <w:lastRenderedPageBreak/>
        <w:t>However</w:t>
      </w:r>
      <w:r w:rsidRPr="001242A6">
        <w:rPr>
          <w:sz w:val="22"/>
          <w:szCs w:val="20"/>
        </w:rPr>
        <w:t xml:space="preserve">, </w:t>
      </w:r>
      <w:r w:rsidRPr="001242A6">
        <w:rPr>
          <w:sz w:val="22"/>
          <w:szCs w:val="20"/>
          <w:lang w:val="en-US"/>
        </w:rPr>
        <w:t>if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on-intervals distribution</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assigned</w:t>
      </w:r>
      <w:r w:rsidRPr="001242A6">
        <w:rPr>
          <w:sz w:val="22"/>
          <w:szCs w:val="20"/>
        </w:rPr>
        <w:t xml:space="preserve"> </w:t>
      </w:r>
      <w:r w:rsidRPr="001242A6">
        <w:rPr>
          <w:sz w:val="22"/>
          <w:szCs w:val="20"/>
          <w:lang w:val="en-US"/>
        </w:rPr>
        <w:t>by</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variants, after pressing the button</w:t>
      </w:r>
      <w:r w:rsidRPr="001242A6">
        <w:rPr>
          <w:sz w:val="22"/>
          <w:szCs w:val="20"/>
        </w:rPr>
        <w:t xml:space="preserve"> “</w:t>
      </w:r>
      <w:r w:rsidRPr="001242A6">
        <w:rPr>
          <w:sz w:val="22"/>
          <w:szCs w:val="20"/>
          <w:lang w:val="en-US"/>
        </w:rPr>
        <w:t>Next</w:t>
      </w:r>
      <w:r w:rsidRPr="001242A6">
        <w:rPr>
          <w:sz w:val="22"/>
          <w:szCs w:val="20"/>
        </w:rPr>
        <w:t xml:space="preserve">--&gt;” </w:t>
      </w:r>
      <w:r w:rsidRPr="001242A6">
        <w:rPr>
          <w:sz w:val="22"/>
          <w:szCs w:val="20"/>
          <w:lang w:val="en-US"/>
        </w:rPr>
        <w:t xml:space="preserve">appears the auxiliary window </w:t>
      </w:r>
      <w:r w:rsidRPr="001242A6">
        <w:rPr>
          <w:sz w:val="22"/>
          <w:szCs w:val="20"/>
        </w:rPr>
        <w:t>“</w:t>
      </w:r>
      <w:r w:rsidRPr="001242A6">
        <w:rPr>
          <w:sz w:val="22"/>
          <w:szCs w:val="20"/>
          <w:lang w:val="en-US"/>
        </w:rPr>
        <w:t>Extra</w:t>
      </w:r>
      <w:r w:rsidRPr="001242A6">
        <w:rPr>
          <w:sz w:val="22"/>
          <w:szCs w:val="20"/>
        </w:rPr>
        <w:t>” (</w:t>
      </w:r>
      <w:r w:rsidRPr="001242A6">
        <w:rPr>
          <w:sz w:val="22"/>
          <w:szCs w:val="20"/>
          <w:lang w:val="en-US"/>
        </w:rPr>
        <w:t>Fig.</w:t>
      </w:r>
      <w:r w:rsidRPr="001242A6">
        <w:rPr>
          <w:sz w:val="22"/>
          <w:szCs w:val="20"/>
        </w:rPr>
        <w:t xml:space="preserve"> 22.7). </w:t>
      </w:r>
      <w:r w:rsidRPr="001242A6">
        <w:rPr>
          <w:sz w:val="22"/>
          <w:szCs w:val="20"/>
          <w:lang w:val="en-US"/>
        </w:rPr>
        <w:t>In</w:t>
      </w:r>
      <w:r w:rsidRPr="001242A6">
        <w:rPr>
          <w:sz w:val="22"/>
          <w:szCs w:val="20"/>
        </w:rPr>
        <w:t xml:space="preserve"> </w:t>
      </w:r>
      <w:r w:rsidRPr="001242A6">
        <w:rPr>
          <w:sz w:val="22"/>
          <w:szCs w:val="20"/>
          <w:lang w:val="en-US"/>
        </w:rPr>
        <w:t>this</w:t>
      </w:r>
      <w:r w:rsidRPr="001242A6">
        <w:rPr>
          <w:sz w:val="22"/>
          <w:szCs w:val="20"/>
        </w:rPr>
        <w:t xml:space="preserve"> </w:t>
      </w:r>
      <w:r w:rsidRPr="001242A6">
        <w:rPr>
          <w:sz w:val="22"/>
          <w:szCs w:val="20"/>
          <w:lang w:val="en-US"/>
        </w:rPr>
        <w:t>window</w:t>
      </w:r>
      <w:r w:rsidRPr="001242A6">
        <w:rPr>
          <w:sz w:val="22"/>
          <w:szCs w:val="20"/>
        </w:rPr>
        <w:t xml:space="preserve"> </w:t>
      </w:r>
      <w:r w:rsidRPr="001242A6">
        <w:rPr>
          <w:sz w:val="22"/>
          <w:szCs w:val="20"/>
          <w:lang w:val="en-US"/>
        </w:rPr>
        <w:t>one</w:t>
      </w:r>
      <w:r w:rsidRPr="001242A6">
        <w:rPr>
          <w:sz w:val="22"/>
          <w:szCs w:val="20"/>
        </w:rPr>
        <w:t xml:space="preserve"> </w:t>
      </w:r>
      <w:r w:rsidRPr="001242A6">
        <w:rPr>
          <w:sz w:val="22"/>
          <w:szCs w:val="20"/>
          <w:lang w:val="en-US"/>
        </w:rPr>
        <w:t>should</w:t>
      </w:r>
      <w:r w:rsidRPr="001242A6">
        <w:rPr>
          <w:sz w:val="22"/>
          <w:szCs w:val="20"/>
        </w:rPr>
        <w:t xml:space="preserve"> </w:t>
      </w:r>
      <w:r w:rsidRPr="001242A6">
        <w:rPr>
          <w:sz w:val="22"/>
          <w:szCs w:val="20"/>
          <w:lang w:val="en-US"/>
        </w:rPr>
        <w:t>input</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segment</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includes</w:t>
      </w:r>
      <w:r w:rsidRPr="001242A6">
        <w:rPr>
          <w:sz w:val="22"/>
          <w:szCs w:val="20"/>
        </w:rPr>
        <w:t xml:space="preserve"> </w:t>
      </w:r>
      <w:r w:rsidRPr="001242A6">
        <w:rPr>
          <w:sz w:val="22"/>
          <w:szCs w:val="20"/>
          <w:lang w:val="en-US"/>
        </w:rPr>
        <w:t>all</w:t>
      </w:r>
      <w:r w:rsidRPr="001242A6">
        <w:rPr>
          <w:sz w:val="22"/>
          <w:szCs w:val="20"/>
        </w:rPr>
        <w:t xml:space="preserve"> </w:t>
      </w:r>
      <w:r w:rsidRPr="001242A6">
        <w:rPr>
          <w:sz w:val="22"/>
          <w:szCs w:val="20"/>
          <w:lang w:val="en-US"/>
        </w:rPr>
        <w:t>entered values of the variants</w:t>
      </w:r>
      <w:r w:rsidRPr="001242A6">
        <w:rPr>
          <w:sz w:val="22"/>
          <w:szCs w:val="20"/>
        </w:rPr>
        <w:t xml:space="preserve">. </w:t>
      </w:r>
      <w:r w:rsidRPr="001242A6">
        <w:rPr>
          <w:sz w:val="22"/>
          <w:szCs w:val="20"/>
          <w:lang w:val="en-US"/>
        </w:rPr>
        <w:t>Pressing the</w:t>
      </w:r>
      <w:r w:rsidRPr="001242A6">
        <w:rPr>
          <w:sz w:val="22"/>
          <w:szCs w:val="20"/>
        </w:rPr>
        <w:t xml:space="preserve"> </w:t>
      </w:r>
      <w:r w:rsidRPr="001242A6">
        <w:rPr>
          <w:sz w:val="22"/>
          <w:szCs w:val="20"/>
          <w:lang w:val="en-US"/>
        </w:rPr>
        <w:t>button</w:t>
      </w:r>
      <w:r w:rsidRPr="001242A6">
        <w:rPr>
          <w:sz w:val="22"/>
          <w:szCs w:val="20"/>
        </w:rPr>
        <w:t xml:space="preserve"> “</w:t>
      </w:r>
      <w:r w:rsidRPr="001242A6">
        <w:rPr>
          <w:sz w:val="22"/>
          <w:szCs w:val="20"/>
          <w:lang w:val="en-GB"/>
        </w:rPr>
        <w:t>Segment</w:t>
      </w:r>
      <w:r w:rsidRPr="001242A6">
        <w:rPr>
          <w:sz w:val="22"/>
          <w:szCs w:val="20"/>
        </w:rPr>
        <w:t xml:space="preserve"> </w:t>
      </w:r>
      <w:r w:rsidRPr="001242A6">
        <w:rPr>
          <w:sz w:val="22"/>
          <w:szCs w:val="20"/>
          <w:lang w:val="en-GB"/>
        </w:rPr>
        <w:t>by</w:t>
      </w:r>
      <w:r w:rsidRPr="001242A6">
        <w:rPr>
          <w:sz w:val="22"/>
          <w:szCs w:val="20"/>
        </w:rPr>
        <w:t xml:space="preserve"> </w:t>
      </w:r>
      <w:r w:rsidRPr="001242A6">
        <w:rPr>
          <w:sz w:val="22"/>
          <w:szCs w:val="20"/>
          <w:lang w:val="en-GB"/>
        </w:rPr>
        <w:t>sampling</w:t>
      </w:r>
      <w:r w:rsidRPr="001242A6">
        <w:rPr>
          <w:sz w:val="22"/>
          <w:szCs w:val="20"/>
        </w:rPr>
        <w:t xml:space="preserve">” </w:t>
      </w:r>
      <w:r w:rsidRPr="001242A6">
        <w:rPr>
          <w:sz w:val="22"/>
          <w:szCs w:val="20"/>
          <w:lang w:val="en-US"/>
        </w:rPr>
        <w:t>allows</w:t>
      </w:r>
      <w:r w:rsidRPr="001242A6">
        <w:rPr>
          <w:sz w:val="22"/>
          <w:szCs w:val="20"/>
        </w:rPr>
        <w:t xml:space="preserve"> </w:t>
      </w:r>
      <w:r w:rsidRPr="001242A6">
        <w:rPr>
          <w:sz w:val="22"/>
          <w:szCs w:val="20"/>
          <w:lang w:val="en-US"/>
        </w:rPr>
        <w:t>setting</w:t>
      </w:r>
      <w:r w:rsidRPr="001242A6">
        <w:rPr>
          <w:sz w:val="22"/>
          <w:szCs w:val="20"/>
        </w:rPr>
        <w:t xml:space="preserve"> </w:t>
      </w:r>
      <w:r w:rsidRPr="001242A6">
        <w:rPr>
          <w:sz w:val="22"/>
          <w:szCs w:val="20"/>
          <w:lang w:val="en-US"/>
        </w:rPr>
        <w:t>left</w: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right</w:t>
      </w:r>
      <w:r w:rsidRPr="001242A6">
        <w:rPr>
          <w:sz w:val="22"/>
          <w:szCs w:val="20"/>
        </w:rPr>
        <w:t xml:space="preserve"> </w:t>
      </w:r>
      <w:r w:rsidRPr="001242A6">
        <w:rPr>
          <w:sz w:val="22"/>
          <w:szCs w:val="20"/>
          <w:lang w:val="en-US"/>
        </w:rPr>
        <w:t>endings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segment</w: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maximum</w: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minimum</w:t>
      </w:r>
      <w:r w:rsidRPr="001242A6">
        <w:rPr>
          <w:sz w:val="22"/>
          <w:szCs w:val="20"/>
        </w:rPr>
        <w:t xml:space="preserve"> </w:t>
      </w:r>
      <w:r w:rsidRPr="001242A6">
        <w:rPr>
          <w:sz w:val="22"/>
          <w:szCs w:val="20"/>
          <w:lang w:val="en-US"/>
        </w:rPr>
        <w:t>variant</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sample</w:t>
      </w:r>
      <w:r w:rsidRPr="001242A6">
        <w:rPr>
          <w:sz w:val="22"/>
          <w:szCs w:val="20"/>
        </w:rPr>
        <w:t xml:space="preserve">. </w:t>
      </w:r>
      <w:r w:rsidRPr="001242A6">
        <w:rPr>
          <w:sz w:val="22"/>
          <w:szCs w:val="20"/>
          <w:lang w:val="en-US"/>
        </w:rPr>
        <w:t>Besides</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window</w:t>
      </w:r>
      <w:r w:rsidRPr="001242A6">
        <w:rPr>
          <w:sz w:val="22"/>
          <w:szCs w:val="20"/>
        </w:rPr>
        <w:t xml:space="preserve"> </w:t>
      </w:r>
      <w:r w:rsidRPr="001242A6">
        <w:rPr>
          <w:sz w:val="22"/>
          <w:szCs w:val="20"/>
          <w:lang w:val="en-US"/>
        </w:rPr>
        <w:t>one</w:t>
      </w:r>
      <w:r w:rsidRPr="001242A6">
        <w:rPr>
          <w:sz w:val="22"/>
          <w:szCs w:val="20"/>
        </w:rPr>
        <w:t xml:space="preserve"> </w:t>
      </w:r>
      <w:r w:rsidRPr="001242A6">
        <w:rPr>
          <w:sz w:val="22"/>
          <w:szCs w:val="20"/>
          <w:lang w:val="en-US"/>
        </w:rPr>
        <w:t>should</w:t>
      </w:r>
      <w:r w:rsidRPr="001242A6">
        <w:rPr>
          <w:sz w:val="22"/>
          <w:szCs w:val="20"/>
        </w:rPr>
        <w:t xml:space="preserve"> </w:t>
      </w:r>
      <w:r w:rsidRPr="001242A6">
        <w:rPr>
          <w:sz w:val="22"/>
          <w:szCs w:val="20"/>
          <w:lang w:val="en-US"/>
        </w:rPr>
        <w:t>input</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quantity</w:t>
      </w:r>
      <w:r w:rsidRPr="001242A6">
        <w:rPr>
          <w:sz w:val="22"/>
          <w:szCs w:val="20"/>
        </w:rPr>
        <w:t xml:space="preserve"> </w:t>
      </w:r>
      <w:r w:rsidRPr="001242A6">
        <w:rPr>
          <w:sz w:val="22"/>
          <w:szCs w:val="20"/>
          <w:lang w:val="en-GB"/>
        </w:rPr>
        <w:t>of</w:t>
      </w:r>
      <w:r w:rsidRPr="001242A6">
        <w:rPr>
          <w:sz w:val="22"/>
          <w:szCs w:val="20"/>
        </w:rPr>
        <w:t xml:space="preserve"> </w:t>
      </w:r>
      <w:r w:rsidRPr="001242A6">
        <w:rPr>
          <w:sz w:val="22"/>
          <w:szCs w:val="20"/>
          <w:lang w:val="en-GB"/>
        </w:rPr>
        <w:t>partition</w:t>
      </w:r>
      <w:r w:rsidRPr="001242A6">
        <w:rPr>
          <w:sz w:val="22"/>
          <w:szCs w:val="20"/>
        </w:rPr>
        <w:t xml:space="preserve"> </w:t>
      </w:r>
      <w:r w:rsidRPr="001242A6">
        <w:rPr>
          <w:sz w:val="22"/>
          <w:szCs w:val="20"/>
          <w:lang w:val="en-GB"/>
        </w:rPr>
        <w:t>segments</w:t>
      </w:r>
      <w:r w:rsidRPr="001242A6">
        <w:rPr>
          <w:sz w:val="22"/>
          <w:szCs w:val="20"/>
        </w:rPr>
        <w:t xml:space="preserve"> (</w:t>
      </w:r>
      <w:r w:rsidRPr="001242A6">
        <w:rPr>
          <w:sz w:val="22"/>
          <w:szCs w:val="20"/>
          <w:lang w:val="en-US"/>
        </w:rPr>
        <w:t>from</w:t>
      </w:r>
      <w:r w:rsidRPr="001242A6">
        <w:rPr>
          <w:sz w:val="22"/>
          <w:szCs w:val="20"/>
        </w:rPr>
        <w:t xml:space="preserve"> 2 </w:t>
      </w:r>
      <w:r w:rsidRPr="001242A6">
        <w:rPr>
          <w:sz w:val="22"/>
          <w:szCs w:val="20"/>
          <w:lang w:val="en-US"/>
        </w:rPr>
        <w:t>to</w:t>
      </w:r>
      <w:r w:rsidRPr="001242A6">
        <w:rPr>
          <w:sz w:val="22"/>
          <w:szCs w:val="20"/>
        </w:rPr>
        <w:t xml:space="preserve"> 50), </w:t>
      </w:r>
      <w:r w:rsidRPr="001242A6">
        <w:rPr>
          <w:sz w:val="22"/>
          <w:szCs w:val="20"/>
          <w:lang w:val="en-US"/>
        </w:rPr>
        <w:t>or</w:t>
      </w:r>
      <w:r w:rsidRPr="001242A6">
        <w:rPr>
          <w:sz w:val="22"/>
          <w:szCs w:val="20"/>
        </w:rPr>
        <w:t xml:space="preserve"> </w:t>
      </w:r>
      <w:r w:rsidRPr="001242A6">
        <w:rPr>
          <w:sz w:val="22"/>
          <w:szCs w:val="20"/>
          <w:lang w:val="en-US"/>
        </w:rPr>
        <w:t>use</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button</w:t>
      </w:r>
      <w:r w:rsidRPr="001242A6">
        <w:rPr>
          <w:sz w:val="22"/>
          <w:szCs w:val="20"/>
        </w:rPr>
        <w:t xml:space="preserve"> “</w:t>
      </w:r>
      <w:r w:rsidRPr="001242A6">
        <w:rPr>
          <w:sz w:val="22"/>
          <w:szCs w:val="20"/>
          <w:lang w:val="en-GB"/>
        </w:rPr>
        <w:t xml:space="preserve">Use </w:t>
      </w:r>
      <w:proofErr w:type="spellStart"/>
      <w:r w:rsidRPr="001242A6">
        <w:rPr>
          <w:bCs/>
          <w:sz w:val="22"/>
          <w:szCs w:val="20"/>
          <w:lang w:val="en-GB"/>
        </w:rPr>
        <w:t>Sturges</w:t>
      </w:r>
      <w:proofErr w:type="spellEnd"/>
      <w:r w:rsidRPr="001242A6">
        <w:rPr>
          <w:sz w:val="22"/>
          <w:szCs w:val="20"/>
          <w:lang w:val="en-GB"/>
        </w:rPr>
        <w:t xml:space="preserve">' </w:t>
      </w:r>
      <w:r w:rsidRPr="001242A6">
        <w:rPr>
          <w:bCs/>
          <w:sz w:val="22"/>
          <w:szCs w:val="20"/>
          <w:lang w:val="en-GB"/>
        </w:rPr>
        <w:t>formula</w:t>
      </w:r>
      <w:r w:rsidRPr="001242A6">
        <w:rPr>
          <w:sz w:val="22"/>
          <w:szCs w:val="20"/>
        </w:rPr>
        <w:t xml:space="preserve">”, </w:t>
      </w:r>
      <w:r w:rsidRPr="001242A6">
        <w:rPr>
          <w:sz w:val="22"/>
          <w:szCs w:val="20"/>
          <w:lang w:val="en-US"/>
        </w:rPr>
        <w:t xml:space="preserve"> with the help of that will be calculated recommended quantity of partition segments</w:t>
      </w:r>
      <w:r w:rsidR="00DD029A" w:rsidRPr="00DD029A">
        <w:rPr>
          <w:position w:val="-10"/>
          <w:sz w:val="28"/>
          <w:szCs w:val="28"/>
        </w:rPr>
        <w:pict>
          <v:shape id="_x0000_i5003" type="#_x0000_t75" style="width:93.75pt;height:15.75pt">
            <v:imagedata r:id="rId3659" o:title=""/>
          </v:shape>
        </w:pict>
      </w:r>
      <w:r w:rsidRPr="001242A6">
        <w:rPr>
          <w:sz w:val="22"/>
          <w:szCs w:val="20"/>
        </w:rPr>
        <w:t xml:space="preserve">, </w:t>
      </w:r>
      <w:r w:rsidRPr="001242A6">
        <w:rPr>
          <w:sz w:val="22"/>
          <w:szCs w:val="20"/>
          <w:lang w:val="en-US"/>
        </w:rPr>
        <w:t>where</w:t>
      </w:r>
      <w:r w:rsidRPr="001242A6">
        <w:rPr>
          <w:sz w:val="22"/>
          <w:szCs w:val="20"/>
        </w:rPr>
        <w:t xml:space="preserve"> </w:t>
      </w:r>
      <w:r w:rsidR="00DD029A" w:rsidRPr="00DD029A">
        <w:rPr>
          <w:position w:val="-6"/>
          <w:sz w:val="28"/>
          <w:szCs w:val="28"/>
        </w:rPr>
        <w:pict>
          <v:shape id="_x0000_i5004" type="#_x0000_t75" style="width:12.75pt;height:12.75pt">
            <v:imagedata r:id="rId3660" o:title=""/>
          </v:shape>
        </w:pict>
      </w:r>
      <w:r w:rsidRPr="001242A6">
        <w:rPr>
          <w:sz w:val="22"/>
          <w:szCs w:val="20"/>
        </w:rPr>
        <w:t xml:space="preserve"> – </w:t>
      </w:r>
      <w:r w:rsidRPr="001242A6">
        <w:rPr>
          <w:sz w:val="22"/>
          <w:szCs w:val="20"/>
          <w:lang w:val="en-US"/>
        </w:rPr>
        <w:t>is the sample size</w:t>
      </w:r>
      <w:r w:rsidRPr="001242A6">
        <w:rPr>
          <w:sz w:val="22"/>
          <w:szCs w:val="20"/>
        </w:rPr>
        <w:t xml:space="preserve">. </w:t>
      </w:r>
      <w:r w:rsidRPr="001242A6">
        <w:rPr>
          <w:sz w:val="22"/>
          <w:szCs w:val="20"/>
          <w:lang w:val="en-US"/>
        </w:rPr>
        <w:t>In necessity with the help of the button</w:t>
      </w:r>
      <w:r w:rsidRPr="001242A6">
        <w:rPr>
          <w:sz w:val="22"/>
          <w:szCs w:val="20"/>
        </w:rPr>
        <w:t xml:space="preserve"> “&lt;---</w:t>
      </w:r>
      <w:r w:rsidRPr="001242A6">
        <w:rPr>
          <w:sz w:val="22"/>
          <w:szCs w:val="20"/>
          <w:lang w:val="en-US"/>
        </w:rPr>
        <w:t>Back</w:t>
      </w:r>
      <w:r w:rsidRPr="001242A6">
        <w:rPr>
          <w:sz w:val="22"/>
          <w:szCs w:val="20"/>
        </w:rPr>
        <w:t xml:space="preserve">” </w:t>
      </w:r>
      <w:r w:rsidRPr="001242A6">
        <w:rPr>
          <w:sz w:val="22"/>
          <w:szCs w:val="20"/>
          <w:lang w:val="en-US"/>
        </w:rPr>
        <w:t>one can</w:t>
      </w:r>
      <w:r w:rsidRPr="001242A6">
        <w:rPr>
          <w:sz w:val="22"/>
          <w:szCs w:val="20"/>
        </w:rPr>
        <w:t xml:space="preserve"> </w:t>
      </w:r>
      <w:r w:rsidRPr="001242A6">
        <w:rPr>
          <w:sz w:val="22"/>
          <w:szCs w:val="20"/>
          <w:lang w:val="en-US"/>
        </w:rPr>
        <w:t>return</w:t>
      </w:r>
      <w:r w:rsidRPr="001242A6">
        <w:rPr>
          <w:sz w:val="22"/>
          <w:szCs w:val="20"/>
        </w:rPr>
        <w:t xml:space="preserve"> </w:t>
      </w:r>
      <w:r w:rsidRPr="001242A6">
        <w:rPr>
          <w:sz w:val="22"/>
          <w:szCs w:val="20"/>
          <w:lang w:val="en-US"/>
        </w:rPr>
        <w:t>to the mode of the sample data input.</w:t>
      </w:r>
    </w:p>
    <w:p w:rsidR="001242A6" w:rsidRPr="00B933C0" w:rsidRDefault="001242A6" w:rsidP="00B933C0">
      <w:pPr>
        <w:spacing w:line="216" w:lineRule="auto"/>
        <w:ind w:firstLine="340"/>
        <w:jc w:val="both"/>
        <w:rPr>
          <w:spacing w:val="-2"/>
          <w:sz w:val="22"/>
          <w:szCs w:val="20"/>
          <w:shd w:val="clear" w:color="auto" w:fill="FFFF00"/>
        </w:rPr>
      </w:pPr>
      <w:r w:rsidRPr="00B933C0">
        <w:rPr>
          <w:spacing w:val="-2"/>
          <w:sz w:val="22"/>
          <w:szCs w:val="20"/>
          <w:lang w:val="en-US"/>
        </w:rPr>
        <w:t xml:space="preserve">A set of random values can be also entered with the help of the command of the program “Gran1” “Random Data” (Fig. 22.1 – Fig. 22.6). Answering the program requests, it is possible to input a desirable number of random values, distributed uniformly on the interval </w:t>
      </w:r>
      <w:r w:rsidR="00DD029A" w:rsidRPr="00B933C0">
        <w:rPr>
          <w:spacing w:val="-2"/>
          <w:position w:val="-10"/>
          <w:sz w:val="22"/>
          <w:szCs w:val="20"/>
        </w:rPr>
        <w:pict>
          <v:shape id="_x0000_i5005" type="#_x0000_t75" style="width:29.25pt;height:14.25pt">
            <v:imagedata r:id="rId3661" o:title=""/>
          </v:shape>
        </w:pict>
      </w:r>
      <w:r w:rsidRPr="00B933C0">
        <w:rPr>
          <w:spacing w:val="-2"/>
          <w:sz w:val="22"/>
          <w:szCs w:val="20"/>
          <w:lang w:val="en-US"/>
        </w:rPr>
        <w:t xml:space="preserve"> and further to analyze the on-intervals distribution of statistical probabilities, like before, to plot graphs of a density of the on-intervals distribution of statistical probabilities, the functions of the on-intervals distribution of statistical probabilities, to determine numeric characteristics of distribution of statistical probabilities etc.</w:t>
      </w:r>
    </w:p>
    <w:p w:rsidR="001242A6" w:rsidRPr="001242A6" w:rsidRDefault="001242A6" w:rsidP="00B933C0">
      <w:pPr>
        <w:spacing w:line="216" w:lineRule="auto"/>
        <w:ind w:firstLine="340"/>
        <w:jc w:val="both"/>
        <w:rPr>
          <w:sz w:val="22"/>
          <w:szCs w:val="20"/>
          <w:lang w:val="en-US"/>
        </w:rPr>
      </w:pPr>
      <w:r w:rsidRPr="001242A6">
        <w:rPr>
          <w:sz w:val="22"/>
          <w:szCs w:val="20"/>
          <w:lang w:val="en-US"/>
        </w:rPr>
        <w:t xml:space="preserve">The input of a sample can be realized from the existing text file as in the case of a polygonal line. For this purpose it is necessary to press the button “Data from file” during forming of a sample and then choose required file.  </w:t>
      </w:r>
    </w:p>
    <w:p w:rsidR="001242A6" w:rsidRPr="001242A6" w:rsidRDefault="001242A6" w:rsidP="00B933C0">
      <w:pPr>
        <w:spacing w:line="216" w:lineRule="auto"/>
        <w:ind w:firstLine="340"/>
        <w:jc w:val="both"/>
        <w:rPr>
          <w:sz w:val="22"/>
          <w:szCs w:val="20"/>
          <w:lang w:val="en-US"/>
        </w:rPr>
      </w:pPr>
      <w:r w:rsidRPr="001242A6">
        <w:rPr>
          <w:sz w:val="22"/>
          <w:szCs w:val="20"/>
          <w:lang w:val="en-US"/>
        </w:rPr>
        <w:t>The</w:t>
      </w:r>
      <w:r w:rsidRPr="001242A6">
        <w:rPr>
          <w:sz w:val="22"/>
          <w:szCs w:val="20"/>
        </w:rPr>
        <w:t xml:space="preserve"> </w:t>
      </w:r>
      <w:r w:rsidRPr="001242A6">
        <w:rPr>
          <w:sz w:val="22"/>
          <w:szCs w:val="20"/>
          <w:lang w:val="en-US"/>
        </w:rPr>
        <w:t>data</w:t>
      </w:r>
      <w:r w:rsidRPr="001242A6">
        <w:rPr>
          <w:sz w:val="22"/>
          <w:szCs w:val="20"/>
        </w:rPr>
        <w:t xml:space="preserve"> </w:t>
      </w:r>
      <w:r w:rsidRPr="001242A6">
        <w:rPr>
          <w:sz w:val="22"/>
          <w:szCs w:val="20"/>
          <w:lang w:val="en-US"/>
        </w:rPr>
        <w:t>file</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ordinary</w:t>
      </w:r>
      <w:r w:rsidRPr="001242A6">
        <w:rPr>
          <w:sz w:val="22"/>
          <w:szCs w:val="20"/>
        </w:rPr>
        <w:t xml:space="preserve"> </w:t>
      </w:r>
      <w:r w:rsidRPr="001242A6">
        <w:rPr>
          <w:sz w:val="22"/>
          <w:szCs w:val="20"/>
          <w:lang w:val="en-US"/>
        </w:rPr>
        <w:t>text</w:t>
      </w:r>
      <w:r w:rsidRPr="001242A6">
        <w:rPr>
          <w:sz w:val="22"/>
          <w:szCs w:val="20"/>
        </w:rPr>
        <w:t xml:space="preserve"> </w:t>
      </w:r>
      <w:r w:rsidRPr="001242A6">
        <w:rPr>
          <w:sz w:val="22"/>
          <w:szCs w:val="20"/>
          <w:lang w:val="en-US"/>
        </w:rPr>
        <w:t>file</w:t>
      </w:r>
      <w:r w:rsidRPr="001242A6">
        <w:rPr>
          <w:sz w:val="22"/>
          <w:szCs w:val="20"/>
        </w:rPr>
        <w:t xml:space="preserve">, </w:t>
      </w:r>
      <w:r w:rsidRPr="001242A6">
        <w:rPr>
          <w:sz w:val="22"/>
          <w:szCs w:val="20"/>
          <w:lang w:val="en-US"/>
        </w:rPr>
        <w:t>where</w:t>
      </w:r>
      <w:r w:rsidRPr="001242A6">
        <w:rPr>
          <w:sz w:val="22"/>
          <w:szCs w:val="20"/>
        </w:rPr>
        <w:t xml:space="preserve"> </w:t>
      </w:r>
      <w:r w:rsidRPr="001242A6">
        <w:rPr>
          <w:sz w:val="22"/>
          <w:szCs w:val="20"/>
          <w:lang w:val="en-US"/>
        </w:rPr>
        <w:t>every</w:t>
      </w:r>
      <w:r w:rsidRPr="001242A6">
        <w:rPr>
          <w:sz w:val="22"/>
          <w:szCs w:val="20"/>
        </w:rPr>
        <w:t xml:space="preserve"> </w:t>
      </w:r>
      <w:r w:rsidRPr="001242A6">
        <w:rPr>
          <w:sz w:val="22"/>
          <w:szCs w:val="20"/>
          <w:lang w:val="en-US"/>
        </w:rPr>
        <w:t>line</w:t>
      </w:r>
      <w:r w:rsidRPr="001242A6">
        <w:rPr>
          <w:sz w:val="22"/>
          <w:szCs w:val="20"/>
        </w:rPr>
        <w:t xml:space="preserve"> </w:t>
      </w:r>
      <w:r w:rsidRPr="001242A6">
        <w:rPr>
          <w:sz w:val="22"/>
          <w:szCs w:val="20"/>
          <w:lang w:val="en-US"/>
        </w:rPr>
        <w:t>contains</w:t>
      </w:r>
      <w:r w:rsidRPr="001242A6">
        <w:rPr>
          <w:sz w:val="22"/>
          <w:szCs w:val="20"/>
        </w:rPr>
        <w:t xml:space="preserve"> </w:t>
      </w:r>
      <w:r w:rsidRPr="001242A6">
        <w:rPr>
          <w:sz w:val="22"/>
          <w:szCs w:val="20"/>
          <w:lang w:val="en-US"/>
        </w:rPr>
        <w:t>pair</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values</w:t>
      </w:r>
      <w:r w:rsidR="00B933C0">
        <w:rPr>
          <w:sz w:val="22"/>
          <w:szCs w:val="20"/>
        </w:rPr>
        <w:t> </w:t>
      </w:r>
      <w:r w:rsidRPr="001242A6">
        <w:rPr>
          <w:sz w:val="22"/>
          <w:szCs w:val="20"/>
        </w:rPr>
        <w:t xml:space="preserve">– </w:t>
      </w:r>
      <w:r w:rsidRPr="001242A6">
        <w:rPr>
          <w:sz w:val="22"/>
          <w:szCs w:val="20"/>
          <w:lang w:val="en-US"/>
        </w:rPr>
        <w:t>variant</w: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frequency</w:t>
      </w:r>
      <w:r w:rsidRPr="001242A6">
        <w:rPr>
          <w:sz w:val="22"/>
          <w:szCs w:val="20"/>
        </w:rPr>
        <w:t xml:space="preserve">, </w:t>
      </w:r>
      <w:r w:rsidRPr="001242A6">
        <w:rPr>
          <w:sz w:val="22"/>
          <w:szCs w:val="20"/>
          <w:lang w:val="en-US"/>
        </w:rPr>
        <w:t>variant</w: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relative</w:t>
      </w:r>
      <w:r w:rsidRPr="001242A6">
        <w:rPr>
          <w:sz w:val="22"/>
          <w:szCs w:val="20"/>
        </w:rPr>
        <w:t xml:space="preserve"> </w:t>
      </w:r>
      <w:r w:rsidRPr="001242A6">
        <w:rPr>
          <w:sz w:val="22"/>
          <w:szCs w:val="20"/>
          <w:lang w:val="en-US"/>
        </w:rPr>
        <w:t>frequency</w:t>
      </w:r>
      <w:r w:rsidRPr="001242A6">
        <w:rPr>
          <w:sz w:val="22"/>
          <w:szCs w:val="20"/>
        </w:rPr>
        <w:t xml:space="preserve"> </w:t>
      </w:r>
      <w:r w:rsidRPr="001242A6">
        <w:rPr>
          <w:sz w:val="22"/>
          <w:szCs w:val="20"/>
          <w:lang w:val="en-US"/>
        </w:rPr>
        <w:t>or</w:t>
      </w:r>
      <w:r w:rsidRPr="001242A6">
        <w:rPr>
          <w:sz w:val="22"/>
          <w:szCs w:val="20"/>
        </w:rPr>
        <w:t xml:space="preserve"> </w:t>
      </w:r>
      <w:r w:rsidRPr="001242A6">
        <w:rPr>
          <w:sz w:val="22"/>
          <w:szCs w:val="20"/>
          <w:lang w:val="en-US"/>
        </w:rPr>
        <w:t>only</w:t>
      </w:r>
      <w:r w:rsidRPr="001242A6">
        <w:rPr>
          <w:sz w:val="22"/>
          <w:szCs w:val="20"/>
        </w:rPr>
        <w:t xml:space="preserve"> </w:t>
      </w:r>
      <w:r w:rsidRPr="001242A6">
        <w:rPr>
          <w:sz w:val="22"/>
          <w:szCs w:val="20"/>
          <w:lang w:val="en-US"/>
        </w:rPr>
        <w:t>variant</w:t>
      </w:r>
      <w:r w:rsidRPr="001242A6">
        <w:rPr>
          <w:sz w:val="22"/>
          <w:szCs w:val="20"/>
        </w:rPr>
        <w:t xml:space="preserve"> </w:t>
      </w:r>
      <w:r w:rsidRPr="001242A6">
        <w:rPr>
          <w:sz w:val="22"/>
          <w:szCs w:val="20"/>
          <w:lang w:val="en-US"/>
        </w:rPr>
        <w:t>depending</w:t>
      </w:r>
      <w:r w:rsidRPr="001242A6">
        <w:rPr>
          <w:sz w:val="22"/>
          <w:szCs w:val="20"/>
        </w:rPr>
        <w:t xml:space="preserve"> </w:t>
      </w:r>
      <w:r w:rsidRPr="001242A6">
        <w:rPr>
          <w:sz w:val="22"/>
          <w:szCs w:val="20"/>
          <w:lang w:val="en-US"/>
        </w:rPr>
        <w:t>on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type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sample</w:t>
      </w:r>
      <w:r w:rsidRPr="001242A6">
        <w:rPr>
          <w:sz w:val="22"/>
          <w:szCs w:val="20"/>
        </w:rPr>
        <w:t xml:space="preserve">. </w:t>
      </w:r>
      <w:r w:rsidRPr="001242A6">
        <w:rPr>
          <w:sz w:val="22"/>
          <w:szCs w:val="20"/>
          <w:lang w:val="en-US"/>
        </w:rPr>
        <w:t xml:space="preserve">The file can be created with the help of any text editor. The sample can be also written in the text file with the help of the button </w:t>
      </w:r>
      <w:r w:rsidRPr="001242A6">
        <w:rPr>
          <w:sz w:val="22"/>
          <w:szCs w:val="20"/>
        </w:rPr>
        <w:t>“</w:t>
      </w:r>
      <w:r w:rsidRPr="001242A6">
        <w:rPr>
          <w:sz w:val="22"/>
          <w:szCs w:val="20"/>
          <w:lang w:val="en-US"/>
        </w:rPr>
        <w:t>Record to file</w:t>
      </w:r>
      <w:r w:rsidRPr="001242A6">
        <w:rPr>
          <w:sz w:val="22"/>
          <w:szCs w:val="20"/>
        </w:rPr>
        <w:t xml:space="preserve">” </w:t>
      </w:r>
      <w:r w:rsidRPr="001242A6">
        <w:rPr>
          <w:sz w:val="22"/>
          <w:szCs w:val="20"/>
          <w:lang w:val="en-US"/>
        </w:rPr>
        <w:t>of the auxiliary window</w:t>
      </w:r>
      <w:r w:rsidRPr="001242A6">
        <w:rPr>
          <w:sz w:val="22"/>
          <w:szCs w:val="20"/>
        </w:rPr>
        <w:t xml:space="preserve">, </w:t>
      </w:r>
      <w:r w:rsidRPr="001242A6">
        <w:rPr>
          <w:sz w:val="22"/>
          <w:szCs w:val="20"/>
          <w:lang w:val="en-US"/>
        </w:rPr>
        <w:t>that is used during entering of the sample data</w:t>
      </w:r>
      <w:r w:rsidRPr="001242A6">
        <w:rPr>
          <w:sz w:val="22"/>
          <w:szCs w:val="20"/>
        </w:rPr>
        <w:t xml:space="preserve"> (</w:t>
      </w:r>
      <w:r w:rsidRPr="001242A6">
        <w:rPr>
          <w:sz w:val="22"/>
          <w:szCs w:val="20"/>
          <w:lang w:val="en-US"/>
        </w:rPr>
        <w:t>Fig.</w:t>
      </w:r>
      <w:r w:rsidRPr="001242A6">
        <w:rPr>
          <w:sz w:val="22"/>
          <w:szCs w:val="20"/>
        </w:rPr>
        <w:t> 22.1 – 22.6).</w:t>
      </w:r>
    </w:p>
    <w:p w:rsidR="001242A6" w:rsidRPr="001242A6" w:rsidRDefault="001242A6" w:rsidP="00B933C0">
      <w:pPr>
        <w:spacing w:line="216" w:lineRule="auto"/>
        <w:ind w:firstLine="340"/>
        <w:jc w:val="both"/>
        <w:rPr>
          <w:sz w:val="22"/>
          <w:szCs w:val="20"/>
          <w:lang w:val="en-US"/>
        </w:rPr>
      </w:pPr>
      <w:r w:rsidRPr="001242A6">
        <w:rPr>
          <w:sz w:val="22"/>
          <w:szCs w:val="20"/>
          <w:lang w:val="en-US"/>
        </w:rPr>
        <w:t>The whole quantity of lines of the frequency table of the data input must be less than</w:t>
      </w:r>
      <w:r w:rsidRPr="001242A6">
        <w:rPr>
          <w:sz w:val="22"/>
          <w:szCs w:val="20"/>
        </w:rPr>
        <w:t xml:space="preserve"> 10000. </w:t>
      </w:r>
      <w:r w:rsidRPr="001242A6">
        <w:rPr>
          <w:sz w:val="22"/>
          <w:szCs w:val="20"/>
          <w:lang w:val="en-US"/>
        </w:rPr>
        <w:t>It</w:t>
      </w:r>
      <w:r w:rsidRPr="001242A6">
        <w:rPr>
          <w:sz w:val="22"/>
          <w:szCs w:val="20"/>
        </w:rPr>
        <w:t xml:space="preserve"> </w:t>
      </w:r>
      <w:r w:rsidRPr="001242A6">
        <w:rPr>
          <w:sz w:val="22"/>
          <w:szCs w:val="20"/>
          <w:lang w:val="en-US"/>
        </w:rPr>
        <w:t>should</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kept</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mind</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sum</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relative</w:t>
      </w:r>
      <w:r w:rsidRPr="001242A6">
        <w:rPr>
          <w:sz w:val="22"/>
          <w:szCs w:val="20"/>
        </w:rPr>
        <w:t xml:space="preserve"> </w:t>
      </w:r>
      <w:r w:rsidRPr="001242A6">
        <w:rPr>
          <w:sz w:val="22"/>
          <w:szCs w:val="20"/>
          <w:lang w:val="en-US"/>
        </w:rPr>
        <w:t>frequencies</w:t>
      </w:r>
      <w:r w:rsidRPr="001242A6">
        <w:rPr>
          <w:sz w:val="22"/>
          <w:szCs w:val="20"/>
        </w:rPr>
        <w:t xml:space="preserve"> </w:t>
      </w:r>
      <w:r w:rsidRPr="001242A6">
        <w:rPr>
          <w:sz w:val="22"/>
          <w:szCs w:val="20"/>
          <w:lang w:val="en-US"/>
        </w:rPr>
        <w:t xml:space="preserve">must be equal to </w:t>
      </w:r>
      <w:r w:rsidRPr="001242A6">
        <w:rPr>
          <w:sz w:val="22"/>
          <w:szCs w:val="20"/>
        </w:rPr>
        <w:t xml:space="preserve">1. </w:t>
      </w:r>
      <w:r w:rsidRPr="001242A6">
        <w:rPr>
          <w:sz w:val="22"/>
          <w:szCs w:val="20"/>
          <w:lang w:val="en-US"/>
        </w:rPr>
        <w:t>Otherwise</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message</w:t>
      </w:r>
      <w:r w:rsidRPr="001242A6">
        <w:rPr>
          <w:sz w:val="22"/>
          <w:szCs w:val="20"/>
        </w:rPr>
        <w:t xml:space="preserve"> “</w:t>
      </w:r>
      <w:r w:rsidRPr="001242A6">
        <w:rPr>
          <w:sz w:val="22"/>
          <w:szCs w:val="20"/>
          <w:lang w:val="en-GB"/>
        </w:rPr>
        <w:t>Sum</w:t>
      </w:r>
      <w:r w:rsidRPr="001242A6">
        <w:rPr>
          <w:sz w:val="22"/>
          <w:szCs w:val="20"/>
        </w:rPr>
        <w:t xml:space="preserve"> </w:t>
      </w:r>
      <w:r w:rsidRPr="001242A6">
        <w:rPr>
          <w:sz w:val="22"/>
          <w:szCs w:val="20"/>
          <w:lang w:val="en-GB"/>
        </w:rPr>
        <w:t>of</w:t>
      </w:r>
      <w:r w:rsidRPr="001242A6">
        <w:rPr>
          <w:sz w:val="22"/>
          <w:szCs w:val="20"/>
        </w:rPr>
        <w:t xml:space="preserve"> </w:t>
      </w:r>
      <w:r w:rsidRPr="001242A6">
        <w:rPr>
          <w:sz w:val="22"/>
          <w:szCs w:val="20"/>
          <w:lang w:val="en-GB"/>
        </w:rPr>
        <w:t>relative</w:t>
      </w:r>
      <w:r w:rsidRPr="001242A6">
        <w:rPr>
          <w:sz w:val="22"/>
          <w:szCs w:val="20"/>
        </w:rPr>
        <w:t xml:space="preserve"> </w:t>
      </w:r>
      <w:r w:rsidRPr="001242A6">
        <w:rPr>
          <w:sz w:val="22"/>
          <w:szCs w:val="20"/>
          <w:lang w:val="en-GB"/>
        </w:rPr>
        <w:t>frequencies</w:t>
      </w:r>
      <w:r w:rsidRPr="001242A6">
        <w:rPr>
          <w:sz w:val="22"/>
          <w:szCs w:val="20"/>
        </w:rPr>
        <w:t xml:space="preserve"> &lt;&gt; 1!” </w:t>
      </w:r>
      <w:r w:rsidRPr="001242A6">
        <w:rPr>
          <w:sz w:val="22"/>
          <w:szCs w:val="20"/>
          <w:lang w:val="en-US"/>
        </w:rPr>
        <w:t>and</w:t>
      </w:r>
      <w:r w:rsidRPr="001242A6">
        <w:rPr>
          <w:sz w:val="22"/>
          <w:szCs w:val="20"/>
        </w:rPr>
        <w:t xml:space="preserve"> </w:t>
      </w:r>
      <w:r w:rsidRPr="001242A6">
        <w:rPr>
          <w:sz w:val="22"/>
          <w:szCs w:val="20"/>
          <w:lang w:val="en-US"/>
        </w:rPr>
        <w:t>the value of current</w:t>
      </w:r>
      <w:r w:rsidRPr="001242A6">
        <w:rPr>
          <w:sz w:val="22"/>
          <w:szCs w:val="20"/>
        </w:rPr>
        <w:t xml:space="preserve"> </w:t>
      </w:r>
      <w:r w:rsidRPr="001242A6">
        <w:rPr>
          <w:sz w:val="22"/>
          <w:szCs w:val="20"/>
          <w:lang w:val="en-US"/>
        </w:rPr>
        <w:t>sum of relative frequencies are being displayed. After that the relative frequencies should be edited.</w:t>
      </w:r>
    </w:p>
    <w:p w:rsidR="001242A6" w:rsidRPr="001242A6" w:rsidRDefault="001242A6" w:rsidP="00B933C0">
      <w:pPr>
        <w:spacing w:line="216" w:lineRule="auto"/>
        <w:ind w:firstLine="340"/>
        <w:jc w:val="both"/>
        <w:rPr>
          <w:sz w:val="22"/>
          <w:szCs w:val="20"/>
          <w:lang w:val="en-US"/>
        </w:rPr>
      </w:pPr>
      <w:r w:rsidRPr="001242A6">
        <w:rPr>
          <w:sz w:val="22"/>
          <w:szCs w:val="20"/>
          <w:lang w:val="en-US"/>
        </w:rPr>
        <w:t>Taking into account size of the sample one can estimate the measure of probability of results represented in the table. The more is the sample size, the more probable are the results. Besides that the value of sample size is necessary for definition of accordance of the experimental data and various hypotheses about the real frequencies distribution</w:t>
      </w:r>
      <w:r w:rsidRPr="001242A6">
        <w:rPr>
          <w:sz w:val="22"/>
          <w:szCs w:val="20"/>
        </w:rPr>
        <w:t xml:space="preserve"> (</w:t>
      </w:r>
      <w:r w:rsidRPr="001242A6">
        <w:rPr>
          <w:sz w:val="22"/>
          <w:szCs w:val="20"/>
          <w:lang w:val="en-US"/>
        </w:rPr>
        <w:t>see</w:t>
      </w:r>
      <w:r w:rsidRPr="001242A6">
        <w:rPr>
          <w:sz w:val="22"/>
          <w:szCs w:val="20"/>
        </w:rPr>
        <w:t xml:space="preserve"> §24).</w:t>
      </w:r>
    </w:p>
    <w:p w:rsidR="001242A6" w:rsidRPr="001242A6" w:rsidRDefault="001242A6" w:rsidP="00B933C0">
      <w:pPr>
        <w:spacing w:line="216" w:lineRule="auto"/>
        <w:ind w:firstLine="340"/>
        <w:jc w:val="both"/>
        <w:rPr>
          <w:sz w:val="22"/>
          <w:szCs w:val="20"/>
          <w:lang w:val="en-US"/>
        </w:rPr>
      </w:pP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window</w:t>
      </w:r>
      <w:r w:rsidRPr="001242A6">
        <w:rPr>
          <w:sz w:val="22"/>
          <w:szCs w:val="20"/>
        </w:rPr>
        <w:t xml:space="preserve"> “</w:t>
      </w:r>
      <w:r w:rsidRPr="001242A6">
        <w:rPr>
          <w:sz w:val="22"/>
          <w:szCs w:val="20"/>
          <w:lang w:val="en-US"/>
        </w:rPr>
        <w:t>Objects</w:t>
      </w:r>
      <w:r w:rsidRPr="001242A6">
        <w:rPr>
          <w:sz w:val="22"/>
          <w:szCs w:val="20"/>
        </w:rPr>
        <w:t xml:space="preserve"> </w:t>
      </w:r>
      <w:r w:rsidRPr="001242A6">
        <w:rPr>
          <w:sz w:val="22"/>
          <w:szCs w:val="20"/>
          <w:lang w:val="en-US"/>
        </w:rPr>
        <w:t>list</w:t>
      </w:r>
      <w:r w:rsidRPr="001242A6">
        <w:rPr>
          <w:sz w:val="22"/>
          <w:szCs w:val="20"/>
        </w:rPr>
        <w:t xml:space="preserve">” </w:t>
      </w:r>
      <w:r w:rsidRPr="001242A6">
        <w:rPr>
          <w:sz w:val="22"/>
          <w:szCs w:val="20"/>
          <w:lang w:val="en-US"/>
        </w:rPr>
        <w:t>some</w:t>
      </w:r>
      <w:r w:rsidRPr="001242A6">
        <w:rPr>
          <w:sz w:val="22"/>
          <w:szCs w:val="20"/>
        </w:rPr>
        <w:t xml:space="preserve"> </w:t>
      </w:r>
      <w:r w:rsidRPr="001242A6">
        <w:rPr>
          <w:sz w:val="22"/>
          <w:szCs w:val="20"/>
          <w:lang w:val="en-US"/>
        </w:rPr>
        <w:t>characteristics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sample</w:t>
      </w:r>
      <w:r w:rsidRPr="001242A6">
        <w:rPr>
          <w:sz w:val="22"/>
          <w:szCs w:val="20"/>
        </w:rPr>
        <w:t xml:space="preserve"> </w:t>
      </w:r>
      <w:r w:rsidRPr="001242A6">
        <w:rPr>
          <w:sz w:val="22"/>
          <w:szCs w:val="20"/>
          <w:lang w:val="en-US"/>
        </w:rPr>
        <w:t>are</w:t>
      </w:r>
      <w:r w:rsidRPr="001242A6">
        <w:rPr>
          <w:sz w:val="22"/>
          <w:szCs w:val="20"/>
        </w:rPr>
        <w:t xml:space="preserve"> </w:t>
      </w:r>
      <w:r w:rsidRPr="001242A6">
        <w:rPr>
          <w:sz w:val="22"/>
          <w:szCs w:val="20"/>
          <w:lang w:val="en-US"/>
        </w:rPr>
        <w:t>displayed</w:t>
      </w:r>
      <w:r w:rsidRPr="001242A6">
        <w:rPr>
          <w:sz w:val="22"/>
          <w:szCs w:val="20"/>
        </w:rPr>
        <w:t xml:space="preserve">: </w:t>
      </w:r>
      <w:r w:rsidRPr="001242A6">
        <w:rPr>
          <w:sz w:val="22"/>
          <w:szCs w:val="20"/>
          <w:lang w:val="en-US"/>
        </w:rPr>
        <w:t>mathematical</w:t>
      </w:r>
      <w:r w:rsidRPr="001242A6">
        <w:rPr>
          <w:sz w:val="22"/>
          <w:szCs w:val="20"/>
        </w:rPr>
        <w:t xml:space="preserve"> </w:t>
      </w:r>
      <w:r w:rsidRPr="001242A6">
        <w:rPr>
          <w:sz w:val="22"/>
          <w:szCs w:val="20"/>
          <w:lang w:val="en-US"/>
        </w:rPr>
        <w:t>expectation</w:t>
      </w:r>
      <w:r w:rsidRPr="001242A6">
        <w:rPr>
          <w:sz w:val="22"/>
          <w:szCs w:val="20"/>
        </w:rPr>
        <w:t xml:space="preserve"> (</w:t>
      </w:r>
      <w:r w:rsidRPr="001242A6">
        <w:rPr>
          <w:sz w:val="22"/>
          <w:szCs w:val="20"/>
          <w:lang w:val="en-US"/>
        </w:rPr>
        <w:t>arithmetic</w:t>
      </w:r>
      <w:r w:rsidRPr="001242A6">
        <w:rPr>
          <w:sz w:val="22"/>
          <w:szCs w:val="20"/>
        </w:rPr>
        <w:t xml:space="preserve"> </w:t>
      </w:r>
      <w:r w:rsidRPr="001242A6">
        <w:rPr>
          <w:sz w:val="22"/>
          <w:szCs w:val="20"/>
          <w:lang w:val="en-US"/>
        </w:rPr>
        <w:t>average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observed</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statistical mean-square deviation</w:t>
      </w:r>
      <w:r w:rsidRPr="001242A6">
        <w:rPr>
          <w:sz w:val="22"/>
          <w:szCs w:val="20"/>
        </w:rPr>
        <w:t xml:space="preserve">, </w:t>
      </w:r>
      <w:r w:rsidRPr="001242A6">
        <w:rPr>
          <w:sz w:val="22"/>
          <w:szCs w:val="20"/>
          <w:lang w:val="en-US"/>
        </w:rPr>
        <w:t>sample</w:t>
      </w:r>
      <w:r w:rsidRPr="001242A6">
        <w:rPr>
          <w:sz w:val="22"/>
          <w:szCs w:val="20"/>
        </w:rPr>
        <w:t xml:space="preserve"> </w:t>
      </w:r>
      <w:r w:rsidRPr="001242A6">
        <w:rPr>
          <w:sz w:val="22"/>
          <w:szCs w:val="20"/>
          <w:lang w:val="en-US"/>
        </w:rPr>
        <w:t>size</w:t>
      </w:r>
      <w:r w:rsidRPr="001242A6">
        <w:rPr>
          <w:sz w:val="22"/>
          <w:szCs w:val="20"/>
        </w:rPr>
        <w:t xml:space="preserve">, </w:t>
      </w:r>
      <w:r w:rsidRPr="001242A6">
        <w:rPr>
          <w:sz w:val="22"/>
          <w:szCs w:val="20"/>
          <w:lang w:val="en-US"/>
        </w:rPr>
        <w:t>minimum</w: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maximum</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variants</w:t>
      </w:r>
      <w:r w:rsidRPr="001242A6">
        <w:rPr>
          <w:sz w:val="22"/>
          <w:szCs w:val="20"/>
        </w:rPr>
        <w:t xml:space="preserve">, </w:t>
      </w:r>
      <w:r w:rsidRPr="001242A6">
        <w:rPr>
          <w:sz w:val="22"/>
          <w:szCs w:val="20"/>
          <w:lang w:val="en-US"/>
        </w:rPr>
        <w:t>mode</w:t>
      </w:r>
      <w:r w:rsidRPr="001242A6">
        <w:rPr>
          <w:sz w:val="22"/>
          <w:szCs w:val="20"/>
        </w:rPr>
        <w:t xml:space="preserve"> (</w:t>
      </w:r>
      <w:r w:rsidRPr="001242A6">
        <w:rPr>
          <w:sz w:val="22"/>
          <w:szCs w:val="20"/>
          <w:lang w:val="en-US"/>
        </w:rPr>
        <w:t>for</w:t>
      </w:r>
      <w:r w:rsidRPr="001242A6">
        <w:rPr>
          <w:sz w:val="22"/>
          <w:szCs w:val="20"/>
        </w:rPr>
        <w:t xml:space="preserve"> </w:t>
      </w:r>
      <w:r w:rsidRPr="001242A6">
        <w:rPr>
          <w:sz w:val="22"/>
          <w:szCs w:val="20"/>
          <w:lang w:val="en-US"/>
        </w:rPr>
        <w:t>on-points distribution of statistical probabilities</w:t>
      </w:r>
      <w:r w:rsidRPr="001242A6">
        <w:rPr>
          <w:sz w:val="22"/>
          <w:szCs w:val="20"/>
        </w:rPr>
        <w:t xml:space="preserve">) </w:t>
      </w:r>
      <w:r w:rsidRPr="001242A6">
        <w:rPr>
          <w:sz w:val="22"/>
          <w:szCs w:val="20"/>
          <w:lang w:val="en-US"/>
        </w:rPr>
        <w:t>or</w:t>
      </w:r>
      <w:r w:rsidRPr="001242A6">
        <w:rPr>
          <w:sz w:val="22"/>
          <w:szCs w:val="20"/>
        </w:rPr>
        <w:t xml:space="preserve"> </w:t>
      </w:r>
      <w:r w:rsidRPr="001242A6">
        <w:rPr>
          <w:sz w:val="22"/>
          <w:szCs w:val="20"/>
          <w:lang w:val="en-US"/>
        </w:rPr>
        <w:t>median</w:t>
      </w:r>
      <w:r w:rsidRPr="001242A6">
        <w:rPr>
          <w:sz w:val="22"/>
          <w:szCs w:val="20"/>
        </w:rPr>
        <w:t xml:space="preserve"> (</w:t>
      </w:r>
      <w:r w:rsidRPr="001242A6">
        <w:rPr>
          <w:sz w:val="22"/>
          <w:szCs w:val="20"/>
          <w:lang w:val="en-US"/>
        </w:rPr>
        <w:t>for on-intervals distribution</w:t>
      </w:r>
      <w:r w:rsidRPr="001242A6">
        <w:rPr>
          <w:sz w:val="22"/>
          <w:szCs w:val="20"/>
        </w:rPr>
        <w:t xml:space="preserve">), </w:t>
      </w:r>
      <w:r w:rsidRPr="001242A6">
        <w:rPr>
          <w:sz w:val="22"/>
          <w:szCs w:val="20"/>
          <w:lang w:val="en-US"/>
        </w:rPr>
        <w:t>geometric mean</w:t>
      </w:r>
      <w:r w:rsidRPr="001242A6">
        <w:rPr>
          <w:sz w:val="22"/>
          <w:szCs w:val="20"/>
        </w:rPr>
        <w:t xml:space="preserve">, </w:t>
      </w:r>
      <w:r w:rsidRPr="001242A6">
        <w:rPr>
          <w:sz w:val="22"/>
          <w:szCs w:val="20"/>
          <w:lang w:val="en-US"/>
        </w:rPr>
        <w:t>harmonic mean</w:t>
      </w:r>
      <w:r w:rsidRPr="001242A6">
        <w:rPr>
          <w:sz w:val="22"/>
          <w:szCs w:val="20"/>
        </w:rPr>
        <w:t xml:space="preserve">, </w:t>
      </w:r>
      <w:r w:rsidRPr="001242A6">
        <w:rPr>
          <w:sz w:val="22"/>
          <w:szCs w:val="20"/>
          <w:lang w:val="en-US"/>
        </w:rPr>
        <w:t>quadratic mean, and also definition segment for on-intervals distribution</w:t>
      </w:r>
      <w:r w:rsidRPr="001242A6">
        <w:rPr>
          <w:sz w:val="22"/>
          <w:szCs w:val="20"/>
        </w:rPr>
        <w:t xml:space="preserve"> (</w:t>
      </w:r>
      <w:r w:rsidRPr="001242A6">
        <w:rPr>
          <w:sz w:val="22"/>
          <w:szCs w:val="20"/>
          <w:lang w:val="en-US"/>
        </w:rPr>
        <w:t>Fig.</w:t>
      </w:r>
      <w:r w:rsidRPr="001242A6">
        <w:rPr>
          <w:sz w:val="22"/>
          <w:szCs w:val="20"/>
        </w:rPr>
        <w:t> 22.8).</w:t>
      </w:r>
    </w:p>
    <w:p w:rsidR="001242A6" w:rsidRPr="001242A6" w:rsidRDefault="001242A6" w:rsidP="001242A6">
      <w:pPr>
        <w:ind w:firstLine="340"/>
        <w:jc w:val="both"/>
        <w:rPr>
          <w:sz w:val="22"/>
          <w:szCs w:val="20"/>
          <w:lang w:val="en-US"/>
        </w:rPr>
      </w:pPr>
      <w:r w:rsidRPr="001242A6">
        <w:rPr>
          <w:sz w:val="22"/>
          <w:szCs w:val="20"/>
          <w:lang w:val="en-US"/>
        </w:rPr>
        <w:t xml:space="preserve">To change the sample one can use the command </w:t>
      </w:r>
      <w:r w:rsidRPr="001242A6">
        <w:rPr>
          <w:sz w:val="22"/>
          <w:szCs w:val="20"/>
        </w:rPr>
        <w:t>“</w:t>
      </w:r>
      <w:r w:rsidRPr="001242A6">
        <w:rPr>
          <w:sz w:val="22"/>
          <w:szCs w:val="20"/>
          <w:lang w:val="en-US"/>
        </w:rPr>
        <w:t>Object</w:t>
      </w:r>
      <w:r w:rsidRPr="001242A6">
        <w:rPr>
          <w:sz w:val="22"/>
          <w:szCs w:val="20"/>
        </w:rPr>
        <w:t xml:space="preserve"> / </w:t>
      </w:r>
      <w:r w:rsidRPr="001242A6">
        <w:rPr>
          <w:sz w:val="22"/>
          <w:szCs w:val="20"/>
          <w:lang w:val="en-US"/>
        </w:rPr>
        <w:t>Modify</w:t>
      </w:r>
      <w:r w:rsidRPr="001242A6">
        <w:rPr>
          <w:sz w:val="22"/>
          <w:szCs w:val="20"/>
        </w:rPr>
        <w:t>”.</w:t>
      </w:r>
    </w:p>
    <w:p w:rsidR="00B933C0" w:rsidRPr="001242A6" w:rsidRDefault="00B933C0" w:rsidP="00B933C0">
      <w:pPr>
        <w:spacing w:before="120" w:after="120"/>
        <w:jc w:val="center"/>
        <w:rPr>
          <w:sz w:val="22"/>
          <w:szCs w:val="22"/>
          <w:shd w:val="clear" w:color="auto" w:fill="FFFF00"/>
        </w:rPr>
      </w:pPr>
      <w:r>
        <w:rPr>
          <w:noProof/>
          <w:sz w:val="22"/>
          <w:szCs w:val="22"/>
          <w:lang w:eastAsia="uk-UA"/>
        </w:rPr>
        <w:lastRenderedPageBreak/>
        <w:drawing>
          <wp:inline distT="0" distB="0" distL="0" distR="0">
            <wp:extent cx="4391025" cy="3095625"/>
            <wp:effectExtent l="19050" t="0" r="9525" b="0"/>
            <wp:docPr id="16259" name="Рисунок 18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94"/>
                    <pic:cNvPicPr>
                      <a:picLocks noChangeAspect="1" noChangeArrowheads="1"/>
                    </pic:cNvPicPr>
                  </pic:nvPicPr>
                  <pic:blipFill>
                    <a:blip r:embed="rId3662" cstate="print"/>
                    <a:srcRect/>
                    <a:stretch>
                      <a:fillRect/>
                    </a:stretch>
                  </pic:blipFill>
                  <pic:spPr bwMode="auto">
                    <a:xfrm>
                      <a:off x="0" y="0"/>
                      <a:ext cx="4391025" cy="3095625"/>
                    </a:xfrm>
                    <a:prstGeom prst="rect">
                      <a:avLst/>
                    </a:prstGeom>
                    <a:noFill/>
                    <a:ln w="9525">
                      <a:noFill/>
                      <a:miter lim="800000"/>
                      <a:headEnd/>
                      <a:tailEnd/>
                    </a:ln>
                  </pic:spPr>
                </pic:pic>
              </a:graphicData>
            </a:graphic>
          </wp:inline>
        </w:drawing>
      </w:r>
    </w:p>
    <w:p w:rsidR="00B933C0" w:rsidRPr="001242A6" w:rsidRDefault="00B933C0" w:rsidP="00B933C0">
      <w:pPr>
        <w:spacing w:before="120" w:after="120"/>
        <w:jc w:val="center"/>
        <w:rPr>
          <w:sz w:val="22"/>
          <w:szCs w:val="22"/>
          <w:lang w:val="en-US"/>
        </w:rPr>
      </w:pPr>
      <w:r w:rsidRPr="001242A6">
        <w:rPr>
          <w:sz w:val="22"/>
          <w:szCs w:val="22"/>
          <w:lang w:val="en-US"/>
        </w:rPr>
        <w:t>Fig. 22.8</w:t>
      </w:r>
    </w:p>
    <w:p w:rsidR="00B933C0" w:rsidRPr="001242A6" w:rsidRDefault="00B933C0" w:rsidP="00B933C0">
      <w:pPr>
        <w:spacing w:before="120" w:after="120"/>
        <w:jc w:val="center"/>
        <w:rPr>
          <w:sz w:val="22"/>
          <w:szCs w:val="22"/>
        </w:rPr>
      </w:pPr>
      <w:r>
        <w:rPr>
          <w:noProof/>
          <w:sz w:val="22"/>
          <w:szCs w:val="22"/>
          <w:lang w:eastAsia="uk-UA"/>
        </w:rPr>
        <w:drawing>
          <wp:inline distT="0" distB="0" distL="0" distR="0">
            <wp:extent cx="4381500" cy="3086100"/>
            <wp:effectExtent l="19050" t="0" r="0" b="0"/>
            <wp:docPr id="16260" name="Рисунок 18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95"/>
                    <pic:cNvPicPr>
                      <a:picLocks noChangeAspect="1" noChangeArrowheads="1"/>
                    </pic:cNvPicPr>
                  </pic:nvPicPr>
                  <pic:blipFill>
                    <a:blip r:embed="rId3663" cstate="print"/>
                    <a:srcRect/>
                    <a:stretch>
                      <a:fillRect/>
                    </a:stretch>
                  </pic:blipFill>
                  <pic:spPr bwMode="auto">
                    <a:xfrm>
                      <a:off x="0" y="0"/>
                      <a:ext cx="4381500" cy="3086100"/>
                    </a:xfrm>
                    <a:prstGeom prst="rect">
                      <a:avLst/>
                    </a:prstGeom>
                    <a:solidFill>
                      <a:srgbClr val="FFFFFF"/>
                    </a:solidFill>
                    <a:ln w="9525">
                      <a:noFill/>
                      <a:miter lim="800000"/>
                      <a:headEnd/>
                      <a:tailEnd/>
                    </a:ln>
                  </pic:spPr>
                </pic:pic>
              </a:graphicData>
            </a:graphic>
          </wp:inline>
        </w:drawing>
      </w:r>
    </w:p>
    <w:p w:rsidR="00B933C0" w:rsidRPr="001242A6" w:rsidRDefault="00B933C0" w:rsidP="00B933C0">
      <w:pPr>
        <w:spacing w:before="120" w:after="120"/>
        <w:jc w:val="center"/>
        <w:rPr>
          <w:sz w:val="22"/>
          <w:szCs w:val="22"/>
        </w:rPr>
      </w:pPr>
      <w:proofErr w:type="spellStart"/>
      <w:r w:rsidRPr="001242A6">
        <w:rPr>
          <w:sz w:val="22"/>
          <w:szCs w:val="22"/>
        </w:rPr>
        <w:t>Fig</w:t>
      </w:r>
      <w:proofErr w:type="spellEnd"/>
      <w:r w:rsidRPr="001242A6">
        <w:rPr>
          <w:sz w:val="22"/>
          <w:szCs w:val="22"/>
        </w:rPr>
        <w:t>. 22.9</w:t>
      </w:r>
    </w:p>
    <w:p w:rsidR="001242A6" w:rsidRPr="001242A6" w:rsidRDefault="001242A6" w:rsidP="00B933C0">
      <w:pPr>
        <w:spacing w:line="216" w:lineRule="auto"/>
        <w:ind w:firstLine="340"/>
        <w:jc w:val="both"/>
        <w:rPr>
          <w:sz w:val="22"/>
          <w:szCs w:val="20"/>
          <w:lang w:val="en-US"/>
        </w:rPr>
      </w:pPr>
      <w:r w:rsidRPr="001242A6">
        <w:rPr>
          <w:sz w:val="22"/>
          <w:szCs w:val="20"/>
          <w:lang w:val="en-US"/>
        </w:rPr>
        <w:lastRenderedPageBreak/>
        <w:t>In the case of analyzing on-points distribution of statistical probabilities on a finite set of points it is possible not</w:t>
      </w:r>
      <w:r w:rsidRPr="001242A6">
        <w:rPr>
          <w:sz w:val="22"/>
          <w:szCs w:val="20"/>
        </w:rPr>
        <w:t xml:space="preserve"> </w:t>
      </w:r>
      <w:r w:rsidRPr="001242A6">
        <w:rPr>
          <w:sz w:val="22"/>
          <w:szCs w:val="20"/>
          <w:lang w:val="en-US"/>
        </w:rPr>
        <w:t>only</w:t>
      </w:r>
      <w:r w:rsidRPr="001242A6">
        <w:rPr>
          <w:sz w:val="22"/>
          <w:szCs w:val="20"/>
        </w:rPr>
        <w:t xml:space="preserve"> </w:t>
      </w:r>
      <w:r w:rsidRPr="001242A6">
        <w:rPr>
          <w:sz w:val="22"/>
          <w:szCs w:val="20"/>
          <w:lang w:val="en-US"/>
        </w:rPr>
        <w:t>input</w:t>
      </w:r>
      <w:r w:rsidRPr="001242A6">
        <w:rPr>
          <w:sz w:val="22"/>
          <w:szCs w:val="20"/>
        </w:rPr>
        <w:t xml:space="preserve"> </w:t>
      </w:r>
      <w:r w:rsidRPr="001242A6">
        <w:rPr>
          <w:sz w:val="22"/>
          <w:szCs w:val="20"/>
          <w:lang w:val="en-US"/>
        </w:rPr>
        <w:t>new</w:t>
      </w:r>
      <w:r w:rsidRPr="001242A6">
        <w:rPr>
          <w:sz w:val="22"/>
          <w:szCs w:val="20"/>
        </w:rPr>
        <w:t xml:space="preserve"> </w:t>
      </w:r>
      <w:r w:rsidRPr="001242A6">
        <w:rPr>
          <w:sz w:val="22"/>
          <w:szCs w:val="20"/>
          <w:lang w:val="en-US"/>
        </w:rPr>
        <w:t>data</w:t>
      </w:r>
      <w:r w:rsidRPr="001242A6">
        <w:rPr>
          <w:sz w:val="22"/>
          <w:szCs w:val="20"/>
        </w:rPr>
        <w:t xml:space="preserve"> </w:t>
      </w:r>
      <w:r w:rsidRPr="001242A6">
        <w:rPr>
          <w:sz w:val="22"/>
          <w:szCs w:val="20"/>
          <w:lang w:val="en-US"/>
        </w:rPr>
        <w:t>or</w:t>
      </w:r>
      <w:r w:rsidRPr="001242A6">
        <w:rPr>
          <w:sz w:val="22"/>
          <w:szCs w:val="20"/>
        </w:rPr>
        <w:t xml:space="preserve"> </w:t>
      </w:r>
      <w:r w:rsidRPr="001242A6">
        <w:rPr>
          <w:sz w:val="22"/>
          <w:szCs w:val="20"/>
          <w:lang w:val="en-US"/>
        </w:rPr>
        <w:t>modify</w:t>
      </w:r>
      <w:r w:rsidRPr="001242A6">
        <w:rPr>
          <w:sz w:val="22"/>
          <w:szCs w:val="20"/>
        </w:rPr>
        <w:t xml:space="preserve"> </w:t>
      </w:r>
      <w:r w:rsidRPr="001242A6">
        <w:rPr>
          <w:sz w:val="22"/>
          <w:szCs w:val="20"/>
          <w:lang w:val="en-US"/>
        </w:rPr>
        <w:t>existing</w:t>
      </w:r>
      <w:r w:rsidRPr="001242A6">
        <w:rPr>
          <w:sz w:val="22"/>
          <w:szCs w:val="20"/>
        </w:rPr>
        <w:t xml:space="preserve"> </w:t>
      </w:r>
      <w:r w:rsidRPr="001242A6">
        <w:rPr>
          <w:sz w:val="22"/>
          <w:szCs w:val="20"/>
          <w:lang w:val="en-US"/>
        </w:rPr>
        <w:t>data</w:t>
      </w:r>
      <w:r w:rsidRPr="001242A6">
        <w:rPr>
          <w:sz w:val="22"/>
          <w:szCs w:val="20"/>
        </w:rPr>
        <w:t xml:space="preserve">, </w:t>
      </w:r>
      <w:r w:rsidRPr="001242A6">
        <w:rPr>
          <w:sz w:val="22"/>
          <w:szCs w:val="20"/>
          <w:lang w:val="en-US"/>
        </w:rPr>
        <w:t>but</w:t>
      </w:r>
      <w:r w:rsidRPr="001242A6">
        <w:rPr>
          <w:sz w:val="22"/>
          <w:szCs w:val="20"/>
        </w:rPr>
        <w:t xml:space="preserve"> </w:t>
      </w:r>
      <w:r w:rsidRPr="001242A6">
        <w:rPr>
          <w:sz w:val="22"/>
          <w:szCs w:val="20"/>
          <w:lang w:val="en-US"/>
        </w:rPr>
        <w:t>also</w:t>
      </w:r>
      <w:r w:rsidRPr="001242A6">
        <w:rPr>
          <w:sz w:val="22"/>
          <w:szCs w:val="20"/>
        </w:rPr>
        <w:t xml:space="preserve"> </w:t>
      </w:r>
      <w:r w:rsidRPr="001242A6">
        <w:rPr>
          <w:sz w:val="22"/>
          <w:szCs w:val="20"/>
          <w:lang w:val="en-US"/>
        </w:rPr>
        <w:t>change</w:t>
      </w:r>
      <w:r w:rsidRPr="001242A6">
        <w:rPr>
          <w:sz w:val="22"/>
          <w:szCs w:val="20"/>
        </w:rPr>
        <w:t xml:space="preserve"> </w:t>
      </w:r>
      <w:r w:rsidRPr="001242A6">
        <w:rPr>
          <w:sz w:val="22"/>
          <w:szCs w:val="20"/>
          <w:lang w:val="en-US"/>
        </w:rPr>
        <w:t>data</w:t>
      </w:r>
      <w:r w:rsidRPr="001242A6">
        <w:rPr>
          <w:sz w:val="22"/>
          <w:szCs w:val="20"/>
        </w:rPr>
        <w:t xml:space="preserve"> </w:t>
      </w:r>
      <w:r w:rsidRPr="001242A6">
        <w:rPr>
          <w:sz w:val="22"/>
          <w:szCs w:val="20"/>
          <w:lang w:val="en-US"/>
        </w:rPr>
        <w:t>type</w:t>
      </w:r>
      <w:r w:rsidRPr="001242A6">
        <w:rPr>
          <w:sz w:val="22"/>
          <w:szCs w:val="20"/>
        </w:rPr>
        <w:t xml:space="preserve"> (</w:t>
      </w:r>
      <w:r w:rsidRPr="001242A6">
        <w:rPr>
          <w:sz w:val="22"/>
          <w:szCs w:val="20"/>
          <w:lang w:val="en-US"/>
        </w:rPr>
        <w:t>frequencies</w:t>
      </w:r>
      <w:r w:rsidRPr="001242A6">
        <w:rPr>
          <w:sz w:val="22"/>
          <w:szCs w:val="20"/>
        </w:rPr>
        <w:t xml:space="preserve">, </w:t>
      </w:r>
      <w:r w:rsidRPr="001242A6">
        <w:rPr>
          <w:sz w:val="22"/>
          <w:szCs w:val="20"/>
          <w:lang w:val="en-US"/>
        </w:rPr>
        <w:t>relative</w:t>
      </w:r>
      <w:r w:rsidRPr="001242A6">
        <w:rPr>
          <w:sz w:val="22"/>
          <w:szCs w:val="20"/>
        </w:rPr>
        <w:t xml:space="preserve"> </w:t>
      </w:r>
      <w:r w:rsidRPr="001242A6">
        <w:rPr>
          <w:sz w:val="22"/>
          <w:szCs w:val="20"/>
          <w:lang w:val="en-US"/>
        </w:rPr>
        <w:t>frequencies</w:t>
      </w:r>
      <w:r w:rsidRPr="001242A6">
        <w:rPr>
          <w:sz w:val="22"/>
          <w:szCs w:val="20"/>
        </w:rPr>
        <w:t xml:space="preserve"> </w:t>
      </w:r>
      <w:r w:rsidRPr="001242A6">
        <w:rPr>
          <w:sz w:val="22"/>
          <w:szCs w:val="20"/>
          <w:lang w:val="en-US"/>
        </w:rPr>
        <w:t>or</w:t>
      </w:r>
      <w:r w:rsidRPr="001242A6">
        <w:rPr>
          <w:sz w:val="22"/>
          <w:szCs w:val="20"/>
        </w:rPr>
        <w:t xml:space="preserve"> </w:t>
      </w:r>
      <w:r w:rsidRPr="001242A6">
        <w:rPr>
          <w:sz w:val="22"/>
          <w:szCs w:val="20"/>
          <w:lang w:val="en-US"/>
        </w:rPr>
        <w:t>variants</w:t>
      </w:r>
      <w:r w:rsidRPr="001242A6">
        <w:rPr>
          <w:sz w:val="22"/>
          <w:szCs w:val="20"/>
        </w:rPr>
        <w:t>)</w:t>
      </w:r>
      <w:r w:rsidRPr="001242A6">
        <w:rPr>
          <w:sz w:val="22"/>
          <w:szCs w:val="20"/>
          <w:lang w:val="en-US"/>
        </w:rPr>
        <w:t>. This is impossible for the on-intervals distribution.</w:t>
      </w:r>
    </w:p>
    <w:p w:rsidR="001242A6" w:rsidRPr="001242A6" w:rsidRDefault="001242A6" w:rsidP="00B933C0">
      <w:pPr>
        <w:spacing w:line="216" w:lineRule="auto"/>
        <w:ind w:firstLine="340"/>
        <w:jc w:val="both"/>
        <w:rPr>
          <w:sz w:val="22"/>
          <w:szCs w:val="20"/>
          <w:lang w:val="en-US"/>
        </w:rPr>
      </w:pPr>
      <w:r w:rsidRPr="001242A6">
        <w:rPr>
          <w:sz w:val="22"/>
          <w:szCs w:val="20"/>
          <w:lang w:val="en-US"/>
        </w:rPr>
        <w:t>Use of the</w:t>
      </w:r>
      <w:r w:rsidRPr="001242A6">
        <w:rPr>
          <w:sz w:val="22"/>
          <w:szCs w:val="20"/>
        </w:rPr>
        <w:t xml:space="preserve"> </w:t>
      </w:r>
      <w:r w:rsidRPr="001242A6">
        <w:rPr>
          <w:sz w:val="22"/>
          <w:szCs w:val="20"/>
          <w:lang w:val="en-US"/>
        </w:rPr>
        <w:t>command</w:t>
      </w:r>
      <w:r w:rsidRPr="001242A6">
        <w:rPr>
          <w:sz w:val="22"/>
          <w:szCs w:val="20"/>
        </w:rPr>
        <w:t xml:space="preserve"> “</w:t>
      </w:r>
      <w:r w:rsidRPr="001242A6">
        <w:rPr>
          <w:sz w:val="22"/>
          <w:szCs w:val="20"/>
          <w:lang w:val="en-US"/>
        </w:rPr>
        <w:t>Object</w:t>
      </w:r>
      <w:r w:rsidRPr="001242A6">
        <w:rPr>
          <w:sz w:val="22"/>
          <w:szCs w:val="20"/>
        </w:rPr>
        <w:t xml:space="preserve"> / </w:t>
      </w:r>
      <w:r w:rsidRPr="001242A6">
        <w:rPr>
          <w:sz w:val="22"/>
          <w:szCs w:val="20"/>
          <w:lang w:val="en-US"/>
        </w:rPr>
        <w:t>Modify</w:t>
      </w:r>
      <w:r w:rsidRPr="001242A6">
        <w:rPr>
          <w:sz w:val="22"/>
          <w:szCs w:val="20"/>
        </w:rPr>
        <w:t xml:space="preserve">” </w:t>
      </w:r>
      <w:r w:rsidRPr="001242A6">
        <w:rPr>
          <w:sz w:val="22"/>
          <w:szCs w:val="20"/>
          <w:lang w:val="en-US"/>
        </w:rPr>
        <w:t>can</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also</w:t>
      </w:r>
      <w:r w:rsidRPr="001242A6">
        <w:rPr>
          <w:sz w:val="22"/>
          <w:szCs w:val="20"/>
        </w:rPr>
        <w:t xml:space="preserve"> </w:t>
      </w:r>
      <w:r w:rsidRPr="001242A6">
        <w:rPr>
          <w:sz w:val="22"/>
          <w:szCs w:val="20"/>
          <w:lang w:val="en-US"/>
        </w:rPr>
        <w:t>intended</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change</w:t>
      </w:r>
      <w:r w:rsidRPr="001242A6">
        <w:rPr>
          <w:sz w:val="22"/>
          <w:szCs w:val="20"/>
        </w:rPr>
        <w:t xml:space="preserve"> </w:t>
      </w:r>
      <w:r w:rsidRPr="001242A6">
        <w:rPr>
          <w:sz w:val="22"/>
          <w:szCs w:val="20"/>
          <w:lang w:val="en-US"/>
        </w:rPr>
        <w:t>the graph</w:t>
      </w:r>
      <w:r w:rsidRPr="001242A6">
        <w:rPr>
          <w:sz w:val="22"/>
          <w:szCs w:val="20"/>
        </w:rPr>
        <w:t xml:space="preserve"> </w:t>
      </w:r>
      <w:r w:rsidRPr="001242A6">
        <w:rPr>
          <w:sz w:val="22"/>
          <w:szCs w:val="20"/>
          <w:lang w:val="en-US"/>
        </w:rPr>
        <w:t>type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probabilities distribution</w:t>
      </w:r>
      <w:r w:rsidRPr="001242A6">
        <w:rPr>
          <w:sz w:val="22"/>
          <w:szCs w:val="20"/>
        </w:rPr>
        <w:t>: “</w:t>
      </w:r>
      <w:r w:rsidRPr="001242A6">
        <w:rPr>
          <w:sz w:val="22"/>
          <w:szCs w:val="20"/>
          <w:lang w:val="en-US"/>
        </w:rPr>
        <w:t>polygon</w:t>
      </w:r>
      <w:r w:rsidRPr="001242A6">
        <w:rPr>
          <w:sz w:val="22"/>
          <w:szCs w:val="20"/>
        </w:rPr>
        <w:t>” – “</w:t>
      </w:r>
      <w:r w:rsidRPr="001242A6">
        <w:rPr>
          <w:sz w:val="22"/>
          <w:szCs w:val="20"/>
          <w:lang w:val="en-US"/>
        </w:rPr>
        <w:t>distribution function</w:t>
      </w:r>
      <w:r w:rsidRPr="001242A6">
        <w:rPr>
          <w:sz w:val="22"/>
          <w:szCs w:val="20"/>
        </w:rPr>
        <w:t xml:space="preserve">” </w:t>
      </w:r>
      <w:r w:rsidRPr="001242A6">
        <w:rPr>
          <w:sz w:val="22"/>
          <w:szCs w:val="20"/>
          <w:lang w:val="en-US"/>
        </w:rPr>
        <w:t>for on-points distribution or</w:t>
      </w:r>
      <w:r w:rsidRPr="001242A6">
        <w:rPr>
          <w:sz w:val="22"/>
          <w:szCs w:val="20"/>
        </w:rPr>
        <w:t xml:space="preserve"> “</w:t>
      </w:r>
      <w:r w:rsidRPr="001242A6">
        <w:rPr>
          <w:sz w:val="22"/>
          <w:szCs w:val="20"/>
          <w:lang w:val="en-US"/>
        </w:rPr>
        <w:t>histogram</w:t>
      </w:r>
      <w:r w:rsidRPr="001242A6">
        <w:rPr>
          <w:sz w:val="22"/>
          <w:szCs w:val="20"/>
        </w:rPr>
        <w:t>” – “</w:t>
      </w:r>
      <w:r w:rsidRPr="001242A6">
        <w:rPr>
          <w:sz w:val="22"/>
          <w:szCs w:val="20"/>
          <w:lang w:val="en-US"/>
        </w:rPr>
        <w:t>distribution function</w:t>
      </w:r>
      <w:r w:rsidRPr="001242A6">
        <w:rPr>
          <w:sz w:val="22"/>
          <w:szCs w:val="20"/>
        </w:rPr>
        <w:t xml:space="preserve">” </w:t>
      </w:r>
      <w:r w:rsidRPr="001242A6">
        <w:rPr>
          <w:sz w:val="22"/>
          <w:szCs w:val="20"/>
          <w:lang w:val="en-US"/>
        </w:rPr>
        <w:t>for interval one.</w:t>
      </w:r>
    </w:p>
    <w:p w:rsidR="001242A6" w:rsidRPr="001242A6" w:rsidRDefault="001242A6" w:rsidP="00B933C0">
      <w:pPr>
        <w:spacing w:line="216" w:lineRule="auto"/>
        <w:ind w:firstLine="340"/>
        <w:jc w:val="both"/>
        <w:rPr>
          <w:sz w:val="22"/>
          <w:szCs w:val="20"/>
          <w:lang w:val="en-US"/>
        </w:rPr>
      </w:pPr>
      <w:r w:rsidRPr="001242A6">
        <w:rPr>
          <w:sz w:val="22"/>
          <w:szCs w:val="20"/>
          <w:lang w:val="en-US"/>
        </w:rPr>
        <w:t>The</w:t>
      </w:r>
      <w:r w:rsidRPr="001242A6">
        <w:rPr>
          <w:sz w:val="22"/>
          <w:szCs w:val="20"/>
        </w:rPr>
        <w:t xml:space="preserve"> </w:t>
      </w:r>
      <w:r w:rsidRPr="001242A6">
        <w:rPr>
          <w:sz w:val="22"/>
          <w:szCs w:val="20"/>
          <w:lang w:val="en-US"/>
        </w:rPr>
        <w:t>command</w:t>
      </w:r>
      <w:r w:rsidRPr="001242A6">
        <w:rPr>
          <w:sz w:val="22"/>
          <w:szCs w:val="20"/>
        </w:rPr>
        <w:t xml:space="preserve"> “</w:t>
      </w:r>
      <w:r w:rsidRPr="001242A6">
        <w:rPr>
          <w:sz w:val="22"/>
          <w:szCs w:val="20"/>
          <w:lang w:val="en-US"/>
        </w:rPr>
        <w:t>Operations</w:t>
      </w:r>
      <w:r w:rsidRPr="001242A6">
        <w:rPr>
          <w:sz w:val="22"/>
          <w:szCs w:val="20"/>
        </w:rPr>
        <w:t xml:space="preserve"> / </w:t>
      </w:r>
      <w:r w:rsidRPr="001242A6">
        <w:rPr>
          <w:sz w:val="22"/>
          <w:szCs w:val="20"/>
          <w:lang w:val="en-GB"/>
        </w:rPr>
        <w:t>Statistics</w:t>
      </w:r>
      <w:r w:rsidRPr="001242A6">
        <w:rPr>
          <w:sz w:val="22"/>
          <w:szCs w:val="20"/>
        </w:rPr>
        <w:t xml:space="preserve"> / </w:t>
      </w:r>
      <w:r w:rsidRPr="001242A6">
        <w:rPr>
          <w:sz w:val="22"/>
          <w:szCs w:val="20"/>
          <w:lang w:val="en-GB"/>
        </w:rPr>
        <w:t>Frequency table</w:t>
      </w:r>
      <w:r w:rsidRPr="001242A6">
        <w:rPr>
          <w:sz w:val="22"/>
          <w:szCs w:val="20"/>
        </w:rPr>
        <w:t>”</w:t>
      </w:r>
      <w:r w:rsidRPr="001242A6">
        <w:rPr>
          <w:sz w:val="22"/>
          <w:szCs w:val="20"/>
          <w:lang w:val="en-US"/>
        </w:rPr>
        <w:t xml:space="preserve"> allows reviewing the frequency table of current sample. In the table five columns of numbers</w:t>
      </w:r>
      <w:r w:rsidRPr="001242A6">
        <w:rPr>
          <w:sz w:val="22"/>
          <w:szCs w:val="20"/>
        </w:rPr>
        <w:t xml:space="preserve"> </w:t>
      </w:r>
      <w:r w:rsidRPr="001242A6">
        <w:rPr>
          <w:sz w:val="22"/>
          <w:szCs w:val="20"/>
          <w:lang w:val="en-US"/>
        </w:rPr>
        <w:t xml:space="preserve">are presented </w:t>
      </w:r>
      <w:r w:rsidRPr="001242A6">
        <w:rPr>
          <w:sz w:val="22"/>
          <w:szCs w:val="20"/>
        </w:rPr>
        <w:t>(</w:t>
      </w:r>
      <w:r w:rsidRPr="001242A6">
        <w:rPr>
          <w:sz w:val="22"/>
          <w:szCs w:val="20"/>
          <w:lang w:val="en-US"/>
        </w:rPr>
        <w:t>Fig.</w:t>
      </w:r>
      <w:r w:rsidRPr="001242A6">
        <w:rPr>
          <w:sz w:val="22"/>
          <w:szCs w:val="20"/>
        </w:rPr>
        <w:t> 22.9, 22.10):</w:t>
      </w:r>
    </w:p>
    <w:p w:rsidR="001242A6" w:rsidRPr="00B933C0" w:rsidRDefault="001242A6" w:rsidP="003A1EFE">
      <w:pPr>
        <w:pStyle w:val="afffc"/>
        <w:numPr>
          <w:ilvl w:val="0"/>
          <w:numId w:val="81"/>
        </w:numPr>
        <w:tabs>
          <w:tab w:val="num" w:pos="700"/>
        </w:tabs>
        <w:spacing w:line="216" w:lineRule="auto"/>
        <w:ind w:left="709"/>
        <w:jc w:val="both"/>
        <w:rPr>
          <w:sz w:val="22"/>
          <w:szCs w:val="22"/>
          <w:lang w:val="en-US"/>
        </w:rPr>
      </w:pPr>
      <w:r w:rsidRPr="00B933C0">
        <w:rPr>
          <w:sz w:val="22"/>
          <w:szCs w:val="22"/>
          <w:lang w:val="en-US"/>
        </w:rPr>
        <w:t>in the first column</w:t>
      </w:r>
      <w:r w:rsidRPr="00B933C0">
        <w:rPr>
          <w:sz w:val="22"/>
          <w:szCs w:val="22"/>
        </w:rPr>
        <w:t xml:space="preserve"> </w:t>
      </w:r>
      <w:r w:rsidRPr="00B933C0">
        <w:rPr>
          <w:sz w:val="22"/>
          <w:szCs w:val="22"/>
          <w:lang w:val="en-US"/>
        </w:rPr>
        <w:t>there are possible values of investigated  magnitude</w:t>
      </w:r>
      <w:r w:rsidRPr="00B933C0">
        <w:rPr>
          <w:sz w:val="22"/>
          <w:szCs w:val="22"/>
        </w:rPr>
        <w:t xml:space="preserve"> (</w:t>
      </w:r>
      <w:r w:rsidRPr="00B933C0">
        <w:rPr>
          <w:sz w:val="22"/>
          <w:szCs w:val="22"/>
          <w:lang w:val="en-US"/>
        </w:rPr>
        <w:t>Fig.</w:t>
      </w:r>
      <w:r w:rsidRPr="00B933C0">
        <w:rPr>
          <w:sz w:val="22"/>
          <w:szCs w:val="22"/>
        </w:rPr>
        <w:t xml:space="preserve"> 22.9) </w:t>
      </w:r>
      <w:r w:rsidRPr="00B933C0">
        <w:rPr>
          <w:sz w:val="22"/>
          <w:szCs w:val="22"/>
          <w:lang w:val="en-US"/>
        </w:rPr>
        <w:t>or bounds of intervals</w:t>
      </w:r>
      <w:r w:rsidRPr="00B933C0">
        <w:rPr>
          <w:sz w:val="22"/>
          <w:szCs w:val="22"/>
        </w:rPr>
        <w:t xml:space="preserve"> </w:t>
      </w:r>
      <w:r w:rsidR="00DD029A" w:rsidRPr="00DD029A">
        <w:rPr>
          <w:position w:val="-10"/>
          <w:sz w:val="28"/>
          <w:szCs w:val="28"/>
        </w:rPr>
        <w:pict>
          <v:shape id="_x0000_i5006" type="#_x0000_t75" style="width:42pt;height:15.75pt" fillcolor="window">
            <v:imagedata r:id="rId3664" o:title=""/>
          </v:shape>
        </w:pict>
      </w:r>
      <w:r w:rsidRPr="00B933C0">
        <w:rPr>
          <w:sz w:val="22"/>
          <w:szCs w:val="22"/>
        </w:rPr>
        <w:t xml:space="preserve"> </w:t>
      </w:r>
      <w:r w:rsidRPr="00B933C0">
        <w:rPr>
          <w:sz w:val="22"/>
          <w:szCs w:val="22"/>
          <w:lang w:val="en-US"/>
        </w:rPr>
        <w:t>of possible values of the  magnitude</w:t>
      </w:r>
      <w:r w:rsidRPr="00B933C0">
        <w:rPr>
          <w:sz w:val="22"/>
          <w:szCs w:val="22"/>
        </w:rPr>
        <w:t xml:space="preserve"> (</w:t>
      </w:r>
      <w:r w:rsidRPr="00B933C0">
        <w:rPr>
          <w:sz w:val="22"/>
          <w:szCs w:val="22"/>
          <w:lang w:val="en-US"/>
        </w:rPr>
        <w:t>Fig.</w:t>
      </w:r>
      <w:r w:rsidRPr="00B933C0">
        <w:rPr>
          <w:sz w:val="22"/>
          <w:szCs w:val="22"/>
        </w:rPr>
        <w:t> 22.10);</w:t>
      </w:r>
    </w:p>
    <w:p w:rsidR="001242A6" w:rsidRPr="00B933C0" w:rsidRDefault="001242A6" w:rsidP="003A1EFE">
      <w:pPr>
        <w:pStyle w:val="afffc"/>
        <w:numPr>
          <w:ilvl w:val="0"/>
          <w:numId w:val="81"/>
        </w:numPr>
        <w:tabs>
          <w:tab w:val="num" w:pos="700"/>
        </w:tabs>
        <w:spacing w:line="216" w:lineRule="auto"/>
        <w:ind w:left="709"/>
        <w:jc w:val="both"/>
        <w:rPr>
          <w:sz w:val="22"/>
          <w:szCs w:val="22"/>
          <w:lang w:val="en-US"/>
        </w:rPr>
      </w:pPr>
      <w:r w:rsidRPr="00B933C0">
        <w:rPr>
          <w:sz w:val="22"/>
          <w:szCs w:val="22"/>
          <w:lang w:val="en-US"/>
        </w:rPr>
        <w:t>in the</w:t>
      </w:r>
      <w:r w:rsidRPr="00B933C0">
        <w:rPr>
          <w:sz w:val="22"/>
          <w:szCs w:val="22"/>
        </w:rPr>
        <w:t xml:space="preserve"> </w:t>
      </w:r>
      <w:r w:rsidRPr="00B933C0">
        <w:rPr>
          <w:sz w:val="22"/>
          <w:szCs w:val="22"/>
          <w:lang w:val="en-US"/>
        </w:rPr>
        <w:t>second</w:t>
      </w:r>
      <w:r w:rsidRPr="00B933C0">
        <w:rPr>
          <w:sz w:val="22"/>
          <w:szCs w:val="22"/>
        </w:rPr>
        <w:t xml:space="preserve"> </w:t>
      </w:r>
      <w:r w:rsidRPr="00B933C0">
        <w:rPr>
          <w:sz w:val="22"/>
          <w:szCs w:val="22"/>
          <w:lang w:val="en-US"/>
        </w:rPr>
        <w:t>column</w:t>
      </w:r>
      <w:r w:rsidRPr="00B933C0">
        <w:rPr>
          <w:sz w:val="22"/>
          <w:szCs w:val="22"/>
        </w:rPr>
        <w:t xml:space="preserve"> </w:t>
      </w:r>
      <w:r w:rsidRPr="00B933C0">
        <w:rPr>
          <w:sz w:val="22"/>
          <w:szCs w:val="22"/>
          <w:lang w:val="en-US"/>
        </w:rPr>
        <w:t>there are frequencies</w:t>
      </w:r>
      <w:r w:rsidRPr="00B933C0">
        <w:rPr>
          <w:sz w:val="22"/>
          <w:szCs w:val="22"/>
        </w:rPr>
        <w:t xml:space="preserve"> </w:t>
      </w:r>
      <w:r w:rsidRPr="00B933C0">
        <w:rPr>
          <w:sz w:val="22"/>
          <w:szCs w:val="22"/>
          <w:lang w:val="en-US"/>
        </w:rPr>
        <w:t>of</w:t>
      </w:r>
      <w:r w:rsidRPr="00B933C0">
        <w:rPr>
          <w:sz w:val="22"/>
          <w:szCs w:val="22"/>
        </w:rPr>
        <w:t xml:space="preserve"> </w:t>
      </w:r>
      <w:r w:rsidRPr="00B933C0">
        <w:rPr>
          <w:sz w:val="22"/>
          <w:szCs w:val="22"/>
          <w:lang w:val="en-US"/>
        </w:rPr>
        <w:t>appearance</w:t>
      </w:r>
      <w:r w:rsidRPr="00B933C0">
        <w:rPr>
          <w:sz w:val="22"/>
          <w:szCs w:val="22"/>
        </w:rPr>
        <w:t xml:space="preserve"> </w:t>
      </w:r>
      <w:r w:rsidRPr="00B933C0">
        <w:rPr>
          <w:sz w:val="22"/>
          <w:szCs w:val="22"/>
          <w:lang w:val="en-US"/>
        </w:rPr>
        <w:t>of</w:t>
      </w:r>
      <w:r w:rsidRPr="00B933C0">
        <w:rPr>
          <w:sz w:val="22"/>
          <w:szCs w:val="22"/>
        </w:rPr>
        <w:t xml:space="preserve"> </w:t>
      </w:r>
      <w:r w:rsidRPr="00B933C0">
        <w:rPr>
          <w:sz w:val="22"/>
          <w:szCs w:val="22"/>
          <w:lang w:val="en-US"/>
        </w:rPr>
        <w:t>the</w:t>
      </w:r>
      <w:r w:rsidRPr="00B933C0">
        <w:rPr>
          <w:sz w:val="22"/>
          <w:szCs w:val="22"/>
        </w:rPr>
        <w:t xml:space="preserve"> </w:t>
      </w:r>
      <w:r w:rsidRPr="00B933C0">
        <w:rPr>
          <w:sz w:val="22"/>
          <w:szCs w:val="22"/>
          <w:lang w:val="en-US"/>
        </w:rPr>
        <w:t>values</w:t>
      </w:r>
      <w:r w:rsidRPr="00B933C0">
        <w:rPr>
          <w:sz w:val="22"/>
          <w:szCs w:val="22"/>
        </w:rPr>
        <w:t xml:space="preserve"> </w:t>
      </w:r>
      <w:r w:rsidRPr="00B933C0">
        <w:rPr>
          <w:sz w:val="22"/>
          <w:szCs w:val="22"/>
          <w:lang w:val="en-US"/>
        </w:rPr>
        <w:t>from</w:t>
      </w:r>
      <w:r w:rsidRPr="00B933C0">
        <w:rPr>
          <w:sz w:val="22"/>
          <w:szCs w:val="22"/>
        </w:rPr>
        <w:t xml:space="preserve"> </w:t>
      </w:r>
      <w:r w:rsidRPr="00B933C0">
        <w:rPr>
          <w:sz w:val="22"/>
          <w:szCs w:val="22"/>
          <w:lang w:val="en-US"/>
        </w:rPr>
        <w:t>the</w:t>
      </w:r>
      <w:r w:rsidRPr="00B933C0">
        <w:rPr>
          <w:sz w:val="22"/>
          <w:szCs w:val="22"/>
        </w:rPr>
        <w:t xml:space="preserve"> </w:t>
      </w:r>
      <w:r w:rsidRPr="00B933C0">
        <w:rPr>
          <w:sz w:val="22"/>
          <w:szCs w:val="22"/>
          <w:lang w:val="en-US"/>
        </w:rPr>
        <w:t>first</w:t>
      </w:r>
      <w:r w:rsidRPr="00B933C0">
        <w:rPr>
          <w:sz w:val="22"/>
          <w:szCs w:val="22"/>
        </w:rPr>
        <w:t xml:space="preserve"> </w:t>
      </w:r>
      <w:r w:rsidRPr="00B933C0">
        <w:rPr>
          <w:sz w:val="22"/>
          <w:szCs w:val="22"/>
          <w:lang w:val="en-US"/>
        </w:rPr>
        <w:t>column</w:t>
      </w:r>
      <w:r w:rsidRPr="00B933C0">
        <w:rPr>
          <w:sz w:val="22"/>
          <w:szCs w:val="22"/>
        </w:rPr>
        <w:t xml:space="preserve">, </w:t>
      </w:r>
      <w:r w:rsidRPr="00B933C0">
        <w:rPr>
          <w:sz w:val="22"/>
          <w:szCs w:val="22"/>
          <w:lang w:val="en-US"/>
        </w:rPr>
        <w:t>or</w:t>
      </w:r>
      <w:r w:rsidRPr="00B933C0">
        <w:rPr>
          <w:sz w:val="22"/>
          <w:szCs w:val="22"/>
        </w:rPr>
        <w:t xml:space="preserve"> </w:t>
      </w:r>
      <w:r w:rsidRPr="00B933C0">
        <w:rPr>
          <w:sz w:val="22"/>
          <w:szCs w:val="22"/>
          <w:lang w:val="en-US"/>
        </w:rPr>
        <w:t>frequencies</w:t>
      </w:r>
      <w:r w:rsidRPr="00B933C0">
        <w:rPr>
          <w:sz w:val="22"/>
          <w:szCs w:val="22"/>
        </w:rPr>
        <w:t xml:space="preserve"> </w:t>
      </w:r>
      <w:r w:rsidRPr="00B933C0">
        <w:rPr>
          <w:sz w:val="22"/>
          <w:szCs w:val="22"/>
          <w:lang w:val="en-US"/>
        </w:rPr>
        <w:t>of</w:t>
      </w:r>
      <w:r w:rsidRPr="00B933C0">
        <w:rPr>
          <w:sz w:val="22"/>
          <w:szCs w:val="22"/>
        </w:rPr>
        <w:t xml:space="preserve"> </w:t>
      </w:r>
      <w:r w:rsidRPr="00B933C0">
        <w:rPr>
          <w:sz w:val="22"/>
          <w:szCs w:val="22"/>
          <w:lang w:val="en-US"/>
        </w:rPr>
        <w:t>falling</w:t>
      </w:r>
      <w:r w:rsidRPr="00B933C0">
        <w:rPr>
          <w:sz w:val="22"/>
          <w:szCs w:val="22"/>
        </w:rPr>
        <w:t xml:space="preserve"> </w:t>
      </w:r>
      <w:r w:rsidRPr="00B933C0">
        <w:rPr>
          <w:sz w:val="22"/>
          <w:szCs w:val="22"/>
          <w:lang w:val="en-US"/>
        </w:rPr>
        <w:t>into</w:t>
      </w:r>
      <w:r w:rsidRPr="00B933C0">
        <w:rPr>
          <w:sz w:val="22"/>
          <w:szCs w:val="22"/>
        </w:rPr>
        <w:t xml:space="preserve"> </w:t>
      </w:r>
      <w:r w:rsidRPr="00B933C0">
        <w:rPr>
          <w:sz w:val="22"/>
          <w:szCs w:val="22"/>
          <w:lang w:val="en-US"/>
        </w:rPr>
        <w:t>the</w:t>
      </w:r>
      <w:r w:rsidRPr="00B933C0">
        <w:rPr>
          <w:sz w:val="22"/>
          <w:szCs w:val="22"/>
        </w:rPr>
        <w:t xml:space="preserve"> </w:t>
      </w:r>
      <w:r w:rsidRPr="00B933C0">
        <w:rPr>
          <w:sz w:val="22"/>
          <w:szCs w:val="22"/>
          <w:lang w:val="en-US"/>
        </w:rPr>
        <w:t>intervals</w:t>
      </w:r>
      <w:r w:rsidRPr="00B933C0">
        <w:rPr>
          <w:sz w:val="22"/>
          <w:szCs w:val="22"/>
        </w:rPr>
        <w:t xml:space="preserve">, </w:t>
      </w:r>
      <w:r w:rsidRPr="00B933C0">
        <w:rPr>
          <w:sz w:val="22"/>
          <w:szCs w:val="22"/>
          <w:lang w:val="en-US"/>
        </w:rPr>
        <w:t>whose</w:t>
      </w:r>
      <w:r w:rsidRPr="00B933C0">
        <w:rPr>
          <w:sz w:val="22"/>
          <w:szCs w:val="22"/>
        </w:rPr>
        <w:t xml:space="preserve"> </w:t>
      </w:r>
      <w:r w:rsidRPr="00B933C0">
        <w:rPr>
          <w:sz w:val="22"/>
          <w:szCs w:val="22"/>
          <w:lang w:val="en-US"/>
        </w:rPr>
        <w:t>bounds</w:t>
      </w:r>
      <w:r w:rsidRPr="00B933C0">
        <w:rPr>
          <w:sz w:val="22"/>
          <w:szCs w:val="22"/>
        </w:rPr>
        <w:t xml:space="preserve"> </w:t>
      </w:r>
      <w:r w:rsidRPr="00B933C0">
        <w:rPr>
          <w:sz w:val="22"/>
          <w:szCs w:val="22"/>
          <w:lang w:val="en-US"/>
        </w:rPr>
        <w:t>are</w:t>
      </w:r>
      <w:r w:rsidRPr="00B933C0">
        <w:rPr>
          <w:sz w:val="22"/>
          <w:szCs w:val="22"/>
        </w:rPr>
        <w:t xml:space="preserve"> </w:t>
      </w:r>
      <w:r w:rsidRPr="00B933C0">
        <w:rPr>
          <w:sz w:val="22"/>
          <w:szCs w:val="22"/>
          <w:lang w:val="en-US"/>
        </w:rPr>
        <w:t>indicated</w:t>
      </w:r>
      <w:r w:rsidRPr="00B933C0">
        <w:rPr>
          <w:sz w:val="22"/>
          <w:szCs w:val="22"/>
        </w:rPr>
        <w:t xml:space="preserve"> </w:t>
      </w:r>
      <w:r w:rsidRPr="00B933C0">
        <w:rPr>
          <w:sz w:val="22"/>
          <w:szCs w:val="22"/>
          <w:lang w:val="en-US"/>
        </w:rPr>
        <w:t>in</w:t>
      </w:r>
      <w:r w:rsidRPr="00B933C0">
        <w:rPr>
          <w:sz w:val="22"/>
          <w:szCs w:val="22"/>
        </w:rPr>
        <w:t xml:space="preserve"> </w:t>
      </w:r>
      <w:r w:rsidRPr="00B933C0">
        <w:rPr>
          <w:sz w:val="22"/>
          <w:szCs w:val="22"/>
          <w:lang w:val="en-US"/>
        </w:rPr>
        <w:t>the</w:t>
      </w:r>
      <w:r w:rsidRPr="00B933C0">
        <w:rPr>
          <w:sz w:val="22"/>
          <w:szCs w:val="22"/>
        </w:rPr>
        <w:t xml:space="preserve"> </w:t>
      </w:r>
      <w:r w:rsidRPr="00B933C0">
        <w:rPr>
          <w:sz w:val="22"/>
          <w:szCs w:val="22"/>
          <w:lang w:val="en-US"/>
        </w:rPr>
        <w:t>first</w:t>
      </w:r>
      <w:r w:rsidRPr="00B933C0">
        <w:rPr>
          <w:sz w:val="22"/>
          <w:szCs w:val="22"/>
        </w:rPr>
        <w:t xml:space="preserve"> </w:t>
      </w:r>
      <w:r w:rsidRPr="00B933C0">
        <w:rPr>
          <w:sz w:val="22"/>
          <w:szCs w:val="22"/>
          <w:lang w:val="en-US"/>
        </w:rPr>
        <w:t>column</w:t>
      </w:r>
      <w:r w:rsidRPr="00B933C0">
        <w:rPr>
          <w:sz w:val="22"/>
          <w:szCs w:val="22"/>
        </w:rPr>
        <w:t>;</w:t>
      </w:r>
    </w:p>
    <w:p w:rsidR="001242A6" w:rsidRPr="00B933C0" w:rsidRDefault="001242A6" w:rsidP="003A1EFE">
      <w:pPr>
        <w:pStyle w:val="afffc"/>
        <w:numPr>
          <w:ilvl w:val="0"/>
          <w:numId w:val="81"/>
        </w:numPr>
        <w:tabs>
          <w:tab w:val="num" w:pos="700"/>
        </w:tabs>
        <w:spacing w:line="216" w:lineRule="auto"/>
        <w:ind w:left="709"/>
        <w:jc w:val="both"/>
        <w:rPr>
          <w:sz w:val="22"/>
          <w:szCs w:val="22"/>
          <w:lang w:val="en-US"/>
        </w:rPr>
      </w:pPr>
      <w:r w:rsidRPr="00B933C0">
        <w:rPr>
          <w:sz w:val="22"/>
          <w:szCs w:val="22"/>
          <w:lang w:val="en-US"/>
        </w:rPr>
        <w:t>in the third column there is the cumulative</w:t>
      </w:r>
      <w:r w:rsidRPr="00B933C0">
        <w:rPr>
          <w:sz w:val="22"/>
          <w:szCs w:val="22"/>
        </w:rPr>
        <w:t xml:space="preserve"> </w:t>
      </w:r>
      <w:r w:rsidRPr="00B933C0">
        <w:rPr>
          <w:sz w:val="22"/>
          <w:szCs w:val="22"/>
          <w:lang w:val="en-US"/>
        </w:rPr>
        <w:t>sum of all previous frequencies</w:t>
      </w:r>
      <w:r w:rsidRPr="00B933C0">
        <w:rPr>
          <w:sz w:val="22"/>
          <w:szCs w:val="22"/>
        </w:rPr>
        <w:t>;</w:t>
      </w:r>
    </w:p>
    <w:p w:rsidR="001242A6" w:rsidRPr="00B933C0" w:rsidRDefault="001242A6" w:rsidP="003A1EFE">
      <w:pPr>
        <w:pStyle w:val="afffc"/>
        <w:numPr>
          <w:ilvl w:val="0"/>
          <w:numId w:val="81"/>
        </w:numPr>
        <w:tabs>
          <w:tab w:val="num" w:pos="700"/>
        </w:tabs>
        <w:spacing w:line="216" w:lineRule="auto"/>
        <w:ind w:left="709"/>
        <w:jc w:val="both"/>
        <w:rPr>
          <w:sz w:val="22"/>
          <w:szCs w:val="22"/>
          <w:lang w:val="en-US"/>
        </w:rPr>
      </w:pPr>
      <w:r w:rsidRPr="00B933C0">
        <w:rPr>
          <w:sz w:val="22"/>
          <w:szCs w:val="22"/>
          <w:lang w:val="en-US"/>
        </w:rPr>
        <w:t>in the</w:t>
      </w:r>
      <w:r w:rsidRPr="00B933C0">
        <w:rPr>
          <w:sz w:val="22"/>
          <w:szCs w:val="22"/>
        </w:rPr>
        <w:t xml:space="preserve"> </w:t>
      </w:r>
      <w:r w:rsidRPr="00B933C0">
        <w:rPr>
          <w:sz w:val="22"/>
          <w:szCs w:val="22"/>
          <w:lang w:val="en-US"/>
        </w:rPr>
        <w:t>fourth</w:t>
      </w:r>
      <w:r w:rsidRPr="00B933C0">
        <w:rPr>
          <w:sz w:val="22"/>
          <w:szCs w:val="22"/>
        </w:rPr>
        <w:t xml:space="preserve"> </w:t>
      </w:r>
      <w:r w:rsidRPr="00B933C0">
        <w:rPr>
          <w:sz w:val="22"/>
          <w:szCs w:val="22"/>
          <w:lang w:val="en-US"/>
        </w:rPr>
        <w:t>column</w:t>
      </w:r>
      <w:r w:rsidRPr="00B933C0">
        <w:rPr>
          <w:sz w:val="22"/>
          <w:szCs w:val="22"/>
        </w:rPr>
        <w:t xml:space="preserve"> </w:t>
      </w:r>
      <w:r w:rsidRPr="00B933C0">
        <w:rPr>
          <w:sz w:val="22"/>
          <w:szCs w:val="22"/>
          <w:lang w:val="en-US"/>
        </w:rPr>
        <w:t>there are relative</w:t>
      </w:r>
      <w:r w:rsidRPr="00B933C0">
        <w:rPr>
          <w:sz w:val="22"/>
          <w:szCs w:val="22"/>
        </w:rPr>
        <w:t xml:space="preserve"> </w:t>
      </w:r>
      <w:r w:rsidRPr="00B933C0">
        <w:rPr>
          <w:sz w:val="22"/>
          <w:szCs w:val="22"/>
          <w:lang w:val="en-US"/>
        </w:rPr>
        <w:t>frequencies</w:t>
      </w:r>
      <w:r w:rsidRPr="00B933C0">
        <w:rPr>
          <w:sz w:val="22"/>
          <w:szCs w:val="22"/>
        </w:rPr>
        <w:t xml:space="preserve"> </w:t>
      </w:r>
      <w:r w:rsidRPr="00B933C0">
        <w:rPr>
          <w:sz w:val="22"/>
          <w:szCs w:val="22"/>
          <w:lang w:val="en-US"/>
        </w:rPr>
        <w:t>of</w:t>
      </w:r>
      <w:r w:rsidRPr="00B933C0">
        <w:rPr>
          <w:sz w:val="22"/>
          <w:szCs w:val="22"/>
        </w:rPr>
        <w:t xml:space="preserve"> </w:t>
      </w:r>
      <w:r w:rsidRPr="00B933C0">
        <w:rPr>
          <w:sz w:val="22"/>
          <w:szCs w:val="22"/>
          <w:lang w:val="en-US"/>
        </w:rPr>
        <w:t>appearance</w:t>
      </w:r>
      <w:r w:rsidRPr="00B933C0">
        <w:rPr>
          <w:sz w:val="22"/>
          <w:szCs w:val="22"/>
        </w:rPr>
        <w:t xml:space="preserve"> </w:t>
      </w:r>
      <w:r w:rsidRPr="00B933C0">
        <w:rPr>
          <w:sz w:val="22"/>
          <w:szCs w:val="22"/>
          <w:lang w:val="en-US"/>
        </w:rPr>
        <w:t>of</w:t>
      </w:r>
      <w:r w:rsidRPr="00B933C0">
        <w:rPr>
          <w:sz w:val="22"/>
          <w:szCs w:val="22"/>
        </w:rPr>
        <w:t xml:space="preserve"> </w:t>
      </w:r>
      <w:r w:rsidRPr="00B933C0">
        <w:rPr>
          <w:sz w:val="22"/>
          <w:szCs w:val="22"/>
          <w:lang w:val="en-US"/>
        </w:rPr>
        <w:t>the</w:t>
      </w:r>
      <w:r w:rsidRPr="00B933C0">
        <w:rPr>
          <w:sz w:val="22"/>
          <w:szCs w:val="22"/>
        </w:rPr>
        <w:t xml:space="preserve"> </w:t>
      </w:r>
      <w:r w:rsidRPr="00B933C0">
        <w:rPr>
          <w:sz w:val="22"/>
          <w:szCs w:val="22"/>
          <w:lang w:val="en-US"/>
        </w:rPr>
        <w:t>values</w:t>
      </w:r>
      <w:r w:rsidRPr="00B933C0">
        <w:rPr>
          <w:sz w:val="22"/>
          <w:szCs w:val="22"/>
        </w:rPr>
        <w:t xml:space="preserve"> </w:t>
      </w:r>
      <w:r w:rsidRPr="00B933C0">
        <w:rPr>
          <w:sz w:val="22"/>
          <w:szCs w:val="22"/>
          <w:lang w:val="en-US"/>
        </w:rPr>
        <w:t>from</w:t>
      </w:r>
      <w:r w:rsidRPr="00B933C0">
        <w:rPr>
          <w:sz w:val="22"/>
          <w:szCs w:val="22"/>
        </w:rPr>
        <w:t xml:space="preserve"> </w:t>
      </w:r>
      <w:r w:rsidRPr="00B933C0">
        <w:rPr>
          <w:sz w:val="22"/>
          <w:szCs w:val="22"/>
          <w:lang w:val="en-US"/>
        </w:rPr>
        <w:t>the</w:t>
      </w:r>
      <w:r w:rsidRPr="00B933C0">
        <w:rPr>
          <w:sz w:val="22"/>
          <w:szCs w:val="22"/>
        </w:rPr>
        <w:t xml:space="preserve"> </w:t>
      </w:r>
      <w:r w:rsidRPr="00B933C0">
        <w:rPr>
          <w:sz w:val="22"/>
          <w:szCs w:val="22"/>
          <w:lang w:val="en-US"/>
        </w:rPr>
        <w:t>first</w:t>
      </w:r>
      <w:r w:rsidRPr="00B933C0">
        <w:rPr>
          <w:sz w:val="22"/>
          <w:szCs w:val="22"/>
        </w:rPr>
        <w:t xml:space="preserve"> </w:t>
      </w:r>
      <w:r w:rsidRPr="00B933C0">
        <w:rPr>
          <w:sz w:val="22"/>
          <w:szCs w:val="22"/>
          <w:lang w:val="en-US"/>
        </w:rPr>
        <w:t>column</w:t>
      </w:r>
      <w:r w:rsidRPr="00B933C0">
        <w:rPr>
          <w:sz w:val="22"/>
          <w:szCs w:val="22"/>
        </w:rPr>
        <w:t xml:space="preserve">, </w:t>
      </w:r>
      <w:r w:rsidRPr="00B933C0">
        <w:rPr>
          <w:sz w:val="22"/>
          <w:szCs w:val="22"/>
          <w:lang w:val="en-US"/>
        </w:rPr>
        <w:t>or</w:t>
      </w:r>
      <w:r w:rsidRPr="00B933C0">
        <w:rPr>
          <w:sz w:val="22"/>
          <w:szCs w:val="22"/>
        </w:rPr>
        <w:t xml:space="preserve"> </w:t>
      </w:r>
      <w:r w:rsidRPr="00B933C0">
        <w:rPr>
          <w:sz w:val="22"/>
          <w:szCs w:val="22"/>
          <w:lang w:val="en-US"/>
        </w:rPr>
        <w:t>frequencies</w:t>
      </w:r>
      <w:r w:rsidRPr="00B933C0">
        <w:rPr>
          <w:sz w:val="22"/>
          <w:szCs w:val="22"/>
        </w:rPr>
        <w:t xml:space="preserve"> </w:t>
      </w:r>
      <w:r w:rsidRPr="00B933C0">
        <w:rPr>
          <w:sz w:val="22"/>
          <w:szCs w:val="22"/>
          <w:lang w:val="en-US"/>
        </w:rPr>
        <w:t>of</w:t>
      </w:r>
      <w:r w:rsidRPr="00B933C0">
        <w:rPr>
          <w:sz w:val="22"/>
          <w:szCs w:val="22"/>
        </w:rPr>
        <w:t xml:space="preserve"> </w:t>
      </w:r>
      <w:r w:rsidRPr="00B933C0">
        <w:rPr>
          <w:sz w:val="22"/>
          <w:szCs w:val="22"/>
          <w:lang w:val="en-US"/>
        </w:rPr>
        <w:t>falling</w:t>
      </w:r>
      <w:r w:rsidRPr="00B933C0">
        <w:rPr>
          <w:sz w:val="22"/>
          <w:szCs w:val="22"/>
        </w:rPr>
        <w:t xml:space="preserve"> </w:t>
      </w:r>
      <w:r w:rsidRPr="00B933C0">
        <w:rPr>
          <w:sz w:val="22"/>
          <w:szCs w:val="22"/>
          <w:lang w:val="en-US"/>
        </w:rPr>
        <w:t>into</w:t>
      </w:r>
      <w:r w:rsidRPr="00B933C0">
        <w:rPr>
          <w:sz w:val="22"/>
          <w:szCs w:val="22"/>
        </w:rPr>
        <w:t xml:space="preserve"> </w:t>
      </w:r>
      <w:r w:rsidRPr="00B933C0">
        <w:rPr>
          <w:sz w:val="22"/>
          <w:szCs w:val="22"/>
          <w:lang w:val="en-US"/>
        </w:rPr>
        <w:t>the</w:t>
      </w:r>
      <w:r w:rsidRPr="00B933C0">
        <w:rPr>
          <w:sz w:val="22"/>
          <w:szCs w:val="22"/>
        </w:rPr>
        <w:t xml:space="preserve"> </w:t>
      </w:r>
      <w:r w:rsidRPr="00B933C0">
        <w:rPr>
          <w:sz w:val="22"/>
          <w:szCs w:val="22"/>
          <w:lang w:val="en-US"/>
        </w:rPr>
        <w:t>intervals</w:t>
      </w:r>
      <w:r w:rsidRPr="00B933C0">
        <w:rPr>
          <w:sz w:val="22"/>
          <w:szCs w:val="22"/>
        </w:rPr>
        <w:t xml:space="preserve">, </w:t>
      </w:r>
      <w:r w:rsidRPr="00B933C0">
        <w:rPr>
          <w:sz w:val="22"/>
          <w:szCs w:val="22"/>
          <w:lang w:val="en-US"/>
        </w:rPr>
        <w:t>whose</w:t>
      </w:r>
      <w:r w:rsidRPr="00B933C0">
        <w:rPr>
          <w:sz w:val="22"/>
          <w:szCs w:val="22"/>
        </w:rPr>
        <w:t xml:space="preserve"> </w:t>
      </w:r>
      <w:r w:rsidRPr="00B933C0">
        <w:rPr>
          <w:sz w:val="22"/>
          <w:szCs w:val="22"/>
          <w:lang w:val="en-US"/>
        </w:rPr>
        <w:t>bounds</w:t>
      </w:r>
      <w:r w:rsidRPr="00B933C0">
        <w:rPr>
          <w:sz w:val="22"/>
          <w:szCs w:val="22"/>
        </w:rPr>
        <w:t xml:space="preserve"> </w:t>
      </w:r>
      <w:r w:rsidRPr="00B933C0">
        <w:rPr>
          <w:sz w:val="22"/>
          <w:szCs w:val="22"/>
          <w:lang w:val="en-US"/>
        </w:rPr>
        <w:t>are</w:t>
      </w:r>
      <w:r w:rsidRPr="00B933C0">
        <w:rPr>
          <w:sz w:val="22"/>
          <w:szCs w:val="22"/>
        </w:rPr>
        <w:t xml:space="preserve"> </w:t>
      </w:r>
      <w:r w:rsidRPr="00B933C0">
        <w:rPr>
          <w:sz w:val="22"/>
          <w:szCs w:val="22"/>
          <w:lang w:val="en-US"/>
        </w:rPr>
        <w:t>indicated</w:t>
      </w:r>
      <w:r w:rsidRPr="00B933C0">
        <w:rPr>
          <w:sz w:val="22"/>
          <w:szCs w:val="22"/>
        </w:rPr>
        <w:t xml:space="preserve"> </w:t>
      </w:r>
      <w:r w:rsidRPr="00B933C0">
        <w:rPr>
          <w:sz w:val="22"/>
          <w:szCs w:val="22"/>
          <w:lang w:val="en-US"/>
        </w:rPr>
        <w:t>in</w:t>
      </w:r>
      <w:r w:rsidRPr="00B933C0">
        <w:rPr>
          <w:sz w:val="22"/>
          <w:szCs w:val="22"/>
        </w:rPr>
        <w:t xml:space="preserve"> </w:t>
      </w:r>
      <w:r w:rsidRPr="00B933C0">
        <w:rPr>
          <w:sz w:val="22"/>
          <w:szCs w:val="22"/>
          <w:lang w:val="en-US"/>
        </w:rPr>
        <w:t>the</w:t>
      </w:r>
      <w:r w:rsidRPr="00B933C0">
        <w:rPr>
          <w:sz w:val="22"/>
          <w:szCs w:val="22"/>
        </w:rPr>
        <w:t xml:space="preserve"> </w:t>
      </w:r>
      <w:r w:rsidRPr="00B933C0">
        <w:rPr>
          <w:sz w:val="22"/>
          <w:szCs w:val="22"/>
          <w:lang w:val="en-US"/>
        </w:rPr>
        <w:t>first</w:t>
      </w:r>
      <w:r w:rsidRPr="00B933C0">
        <w:rPr>
          <w:sz w:val="22"/>
          <w:szCs w:val="22"/>
        </w:rPr>
        <w:t xml:space="preserve"> </w:t>
      </w:r>
      <w:r w:rsidRPr="00B933C0">
        <w:rPr>
          <w:sz w:val="22"/>
          <w:szCs w:val="22"/>
          <w:lang w:val="en-US"/>
        </w:rPr>
        <w:t>column</w:t>
      </w:r>
      <w:r w:rsidRPr="00B933C0">
        <w:rPr>
          <w:sz w:val="22"/>
          <w:szCs w:val="22"/>
        </w:rPr>
        <w:t>;</w:t>
      </w:r>
    </w:p>
    <w:p w:rsidR="001242A6" w:rsidRPr="00B933C0" w:rsidRDefault="001242A6" w:rsidP="003A1EFE">
      <w:pPr>
        <w:pStyle w:val="afffc"/>
        <w:numPr>
          <w:ilvl w:val="0"/>
          <w:numId w:val="81"/>
        </w:numPr>
        <w:tabs>
          <w:tab w:val="num" w:pos="700"/>
        </w:tabs>
        <w:spacing w:line="216" w:lineRule="auto"/>
        <w:ind w:left="709"/>
        <w:jc w:val="both"/>
        <w:rPr>
          <w:sz w:val="22"/>
          <w:szCs w:val="22"/>
          <w:lang w:val="en-US"/>
        </w:rPr>
      </w:pPr>
      <w:r w:rsidRPr="00B933C0">
        <w:rPr>
          <w:sz w:val="22"/>
          <w:szCs w:val="22"/>
          <w:lang w:val="en-US"/>
        </w:rPr>
        <w:t>in the fifth column there is the cumulative sum of all previous relative frequencies</w:t>
      </w:r>
      <w:r w:rsidRPr="00B933C0">
        <w:rPr>
          <w:sz w:val="22"/>
          <w:szCs w:val="22"/>
        </w:rPr>
        <w:t>.</w:t>
      </w:r>
    </w:p>
    <w:p w:rsidR="001242A6" w:rsidRPr="001242A6" w:rsidRDefault="001242A6" w:rsidP="00B933C0">
      <w:pPr>
        <w:spacing w:before="60" w:after="60"/>
        <w:jc w:val="center"/>
        <w:rPr>
          <w:sz w:val="22"/>
          <w:szCs w:val="22"/>
          <w:shd w:val="clear" w:color="auto" w:fill="FFFF00"/>
        </w:rPr>
      </w:pPr>
      <w:r>
        <w:rPr>
          <w:noProof/>
          <w:sz w:val="22"/>
          <w:szCs w:val="22"/>
          <w:lang w:eastAsia="uk-UA"/>
        </w:rPr>
        <w:drawing>
          <wp:inline distT="0" distB="0" distL="0" distR="0">
            <wp:extent cx="4381500" cy="3086100"/>
            <wp:effectExtent l="19050" t="0" r="0" b="0"/>
            <wp:docPr id="18096" name="Рисунок 18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96"/>
                    <pic:cNvPicPr>
                      <a:picLocks noChangeAspect="1" noChangeArrowheads="1"/>
                    </pic:cNvPicPr>
                  </pic:nvPicPr>
                  <pic:blipFill>
                    <a:blip r:embed="rId3665" cstate="print"/>
                    <a:srcRect/>
                    <a:stretch>
                      <a:fillRect/>
                    </a:stretch>
                  </pic:blipFill>
                  <pic:spPr bwMode="auto">
                    <a:xfrm>
                      <a:off x="0" y="0"/>
                      <a:ext cx="4381500" cy="3086100"/>
                    </a:xfrm>
                    <a:prstGeom prst="rect">
                      <a:avLst/>
                    </a:prstGeom>
                    <a:noFill/>
                    <a:ln w="9525">
                      <a:noFill/>
                      <a:miter lim="800000"/>
                      <a:headEnd/>
                      <a:tailEnd/>
                    </a:ln>
                  </pic:spPr>
                </pic:pic>
              </a:graphicData>
            </a:graphic>
          </wp:inline>
        </w:drawing>
      </w:r>
    </w:p>
    <w:p w:rsidR="001242A6" w:rsidRPr="001242A6" w:rsidRDefault="001242A6" w:rsidP="00B933C0">
      <w:pPr>
        <w:spacing w:before="60" w:after="60"/>
        <w:jc w:val="center"/>
        <w:rPr>
          <w:sz w:val="22"/>
          <w:szCs w:val="22"/>
        </w:rPr>
      </w:pPr>
      <w:proofErr w:type="spellStart"/>
      <w:r w:rsidRPr="001242A6">
        <w:rPr>
          <w:sz w:val="22"/>
          <w:szCs w:val="22"/>
        </w:rPr>
        <w:t>Fig</w:t>
      </w:r>
      <w:proofErr w:type="spellEnd"/>
      <w:r w:rsidRPr="001242A6">
        <w:rPr>
          <w:sz w:val="22"/>
          <w:szCs w:val="22"/>
        </w:rPr>
        <w:t>. 22.10</w:t>
      </w:r>
    </w:p>
    <w:p w:rsidR="001242A6" w:rsidRPr="00B933C0" w:rsidRDefault="001242A6" w:rsidP="00B933C0">
      <w:pPr>
        <w:spacing w:before="120" w:after="120"/>
        <w:jc w:val="center"/>
        <w:rPr>
          <w:sz w:val="22"/>
          <w:szCs w:val="22"/>
          <w:shd w:val="clear" w:color="auto" w:fill="FFFF00"/>
        </w:rPr>
      </w:pPr>
      <w:r>
        <w:rPr>
          <w:noProof/>
          <w:sz w:val="22"/>
          <w:szCs w:val="22"/>
          <w:lang w:eastAsia="uk-UA"/>
        </w:rPr>
        <w:lastRenderedPageBreak/>
        <w:drawing>
          <wp:inline distT="0" distB="0" distL="0" distR="0">
            <wp:extent cx="4381500" cy="3114675"/>
            <wp:effectExtent l="19050" t="0" r="0" b="0"/>
            <wp:docPr id="18097" name="Рисунок 18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97"/>
                    <pic:cNvPicPr>
                      <a:picLocks noChangeAspect="1" noChangeArrowheads="1"/>
                    </pic:cNvPicPr>
                  </pic:nvPicPr>
                  <pic:blipFill>
                    <a:blip r:embed="rId3666" cstate="print"/>
                    <a:srcRect/>
                    <a:stretch>
                      <a:fillRect/>
                    </a:stretch>
                  </pic:blipFill>
                  <pic:spPr bwMode="auto">
                    <a:xfrm>
                      <a:off x="0" y="0"/>
                      <a:ext cx="4381500" cy="3114675"/>
                    </a:xfrm>
                    <a:prstGeom prst="rect">
                      <a:avLst/>
                    </a:prstGeom>
                    <a:noFill/>
                    <a:ln w="9525">
                      <a:noFill/>
                      <a:miter lim="800000"/>
                      <a:headEnd/>
                      <a:tailEnd/>
                    </a:ln>
                  </pic:spPr>
                </pic:pic>
              </a:graphicData>
            </a:graphic>
          </wp:inline>
        </w:drawing>
      </w:r>
    </w:p>
    <w:p w:rsidR="001242A6" w:rsidRPr="001242A6" w:rsidRDefault="001242A6" w:rsidP="00B933C0">
      <w:pPr>
        <w:spacing w:before="120" w:after="120"/>
        <w:jc w:val="center"/>
        <w:rPr>
          <w:sz w:val="22"/>
          <w:szCs w:val="22"/>
        </w:rPr>
      </w:pPr>
      <w:proofErr w:type="spellStart"/>
      <w:r w:rsidRPr="001242A6">
        <w:rPr>
          <w:sz w:val="22"/>
          <w:szCs w:val="22"/>
        </w:rPr>
        <w:t>Fig</w:t>
      </w:r>
      <w:proofErr w:type="spellEnd"/>
      <w:r w:rsidRPr="001242A6">
        <w:rPr>
          <w:sz w:val="22"/>
          <w:szCs w:val="22"/>
        </w:rPr>
        <w:t>. 22.11</w:t>
      </w:r>
    </w:p>
    <w:p w:rsidR="001242A6" w:rsidRPr="001242A6" w:rsidRDefault="001242A6" w:rsidP="001242A6">
      <w:pPr>
        <w:ind w:firstLine="340"/>
        <w:jc w:val="both"/>
        <w:rPr>
          <w:sz w:val="22"/>
          <w:szCs w:val="20"/>
          <w:lang w:val="en-US"/>
        </w:rPr>
      </w:pPr>
      <w:r w:rsidRPr="001242A6">
        <w:rPr>
          <w:sz w:val="22"/>
          <w:szCs w:val="20"/>
          <w:lang w:val="en-US"/>
        </w:rPr>
        <w:t>The</w:t>
      </w:r>
      <w:r w:rsidRPr="001242A6">
        <w:rPr>
          <w:sz w:val="22"/>
          <w:szCs w:val="20"/>
        </w:rPr>
        <w:t xml:space="preserve"> </w:t>
      </w:r>
      <w:r w:rsidRPr="001242A6">
        <w:rPr>
          <w:sz w:val="22"/>
          <w:szCs w:val="20"/>
          <w:lang w:val="en-US"/>
        </w:rPr>
        <w:t>normal</w:t>
      </w:r>
      <w:r w:rsidRPr="001242A6">
        <w:rPr>
          <w:sz w:val="22"/>
          <w:szCs w:val="20"/>
        </w:rPr>
        <w:t xml:space="preserve"> </w:t>
      </w:r>
      <w:r w:rsidRPr="001242A6">
        <w:rPr>
          <w:sz w:val="22"/>
          <w:szCs w:val="20"/>
          <w:lang w:val="en-US"/>
        </w:rPr>
        <w:t>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probabilities</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important</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theory</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probability</w: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mathematical</w:t>
      </w:r>
      <w:r w:rsidRPr="001242A6">
        <w:rPr>
          <w:sz w:val="22"/>
          <w:szCs w:val="20"/>
        </w:rPr>
        <w:t xml:space="preserve"> </w:t>
      </w:r>
      <w:r w:rsidRPr="001242A6">
        <w:rPr>
          <w:sz w:val="22"/>
          <w:szCs w:val="20"/>
          <w:lang w:val="en-US"/>
        </w:rPr>
        <w:t>statistics</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Normal</w:t>
      </w:r>
      <w:r w:rsidRPr="001242A6">
        <w:rPr>
          <w:sz w:val="22"/>
          <w:szCs w:val="20"/>
        </w:rPr>
        <w:t xml:space="preserve"> </w:t>
      </w:r>
      <w:r w:rsidRPr="001242A6">
        <w:rPr>
          <w:sz w:val="22"/>
          <w:szCs w:val="20"/>
          <w:lang w:val="en-US"/>
        </w:rPr>
        <w:t>distribution</w:t>
      </w:r>
      <w:r w:rsidRPr="001242A6">
        <w:rPr>
          <w:sz w:val="22"/>
          <w:szCs w:val="20"/>
        </w:rPr>
        <w:t xml:space="preserve"> </w:t>
      </w:r>
      <w:r w:rsidRPr="001242A6">
        <w:rPr>
          <w:sz w:val="22"/>
          <w:szCs w:val="20"/>
          <w:lang w:val="en-US"/>
        </w:rPr>
        <w:t>with</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parameters</w:t>
      </w:r>
      <w:r w:rsidRPr="001242A6">
        <w:rPr>
          <w:sz w:val="22"/>
          <w:szCs w:val="20"/>
        </w:rPr>
        <w:t xml:space="preserve"> </w:t>
      </w:r>
      <w:r w:rsidR="00DD029A" w:rsidRPr="00DD029A">
        <w:rPr>
          <w:position w:val="-6"/>
          <w:sz w:val="22"/>
          <w:szCs w:val="20"/>
        </w:rPr>
        <w:pict>
          <v:shape id="_x0000_i5007" type="#_x0000_t75" style="width:9pt;height:9.75pt">
            <v:imagedata r:id="rId3667" o:title=""/>
          </v:shape>
        </w:pict>
      </w:r>
      <w:r w:rsidRPr="001242A6">
        <w:rPr>
          <w:sz w:val="22"/>
          <w:szCs w:val="20"/>
        </w:rPr>
        <w:t xml:space="preserve"> </w:t>
      </w:r>
      <w:r w:rsidRPr="001242A6">
        <w:rPr>
          <w:sz w:val="22"/>
          <w:szCs w:val="20"/>
          <w:lang w:val="en-US"/>
        </w:rPr>
        <w:t>and</w:t>
      </w:r>
      <w:r w:rsidRPr="001242A6">
        <w:rPr>
          <w:sz w:val="22"/>
          <w:szCs w:val="20"/>
        </w:rPr>
        <w:t xml:space="preserve"> </w:t>
      </w:r>
      <w:r w:rsidR="00DD029A" w:rsidRPr="00DD029A">
        <w:rPr>
          <w:position w:val="-6"/>
          <w:sz w:val="22"/>
          <w:szCs w:val="20"/>
        </w:rPr>
        <w:pict>
          <v:shape id="_x0000_i5008" type="#_x0000_t75" style="width:11.25pt;height:9.75pt" fillcolor="window">
            <v:imagedata r:id="rId3668" o:title=""/>
          </v:shape>
        </w:pict>
      </w:r>
      <w:r w:rsidRPr="001242A6">
        <w:rPr>
          <w:sz w:val="22"/>
          <w:szCs w:val="20"/>
        </w:rPr>
        <w:t xml:space="preserve"> </w:t>
      </w:r>
      <w:r w:rsidRPr="001242A6">
        <w:rPr>
          <w:sz w:val="22"/>
          <w:szCs w:val="20"/>
          <w:lang w:val="en-US"/>
        </w:rPr>
        <w:t>is</w:t>
      </w:r>
      <w:r w:rsidRPr="001242A6">
        <w:rPr>
          <w:sz w:val="22"/>
          <w:szCs w:val="20"/>
          <w:lang w:val="en-GB"/>
        </w:rPr>
        <w:t xml:space="preserve"> </w:t>
      </w:r>
      <w:r w:rsidRPr="001242A6">
        <w:rPr>
          <w:sz w:val="22"/>
          <w:szCs w:val="20"/>
          <w:lang w:val="en-US"/>
        </w:rPr>
        <w:t xml:space="preserve">continuous distribution of statistical probabilities on the set </w:t>
      </w:r>
      <w:r w:rsidR="00DD029A" w:rsidRPr="00DD029A">
        <w:rPr>
          <w:position w:val="-10"/>
          <w:sz w:val="22"/>
          <w:szCs w:val="20"/>
        </w:rPr>
        <w:pict>
          <v:shape id="_x0000_i5009" type="#_x0000_t75" style="width:78.75pt;height:18pt">
            <v:imagedata r:id="rId3669" o:title=""/>
          </v:shape>
        </w:pict>
      </w:r>
      <w:r w:rsidRPr="001242A6">
        <w:rPr>
          <w:sz w:val="22"/>
          <w:szCs w:val="20"/>
          <w:lang w:val="en-US"/>
        </w:rPr>
        <w:t>, whose density</w:t>
      </w:r>
      <w:r w:rsidRPr="001242A6">
        <w:rPr>
          <w:sz w:val="22"/>
          <w:szCs w:val="20"/>
        </w:rPr>
        <w:t xml:space="preserve"> </w:t>
      </w:r>
      <w:r w:rsidR="00DD029A" w:rsidRPr="00DD029A">
        <w:rPr>
          <w:position w:val="-10"/>
          <w:sz w:val="22"/>
          <w:szCs w:val="20"/>
        </w:rPr>
        <w:pict>
          <v:shape id="_x0000_i5010" type="#_x0000_t75" style="width:30pt;height:18pt" fillcolor="window">
            <v:imagedata r:id="rId3670" o:title=""/>
          </v:shape>
        </w:pict>
      </w:r>
      <w:r w:rsidRPr="001242A6">
        <w:rPr>
          <w:sz w:val="22"/>
          <w:szCs w:val="20"/>
        </w:rPr>
        <w:t xml:space="preserve"> </w:t>
      </w:r>
      <w:r w:rsidRPr="001242A6">
        <w:rPr>
          <w:sz w:val="22"/>
          <w:szCs w:val="20"/>
          <w:lang w:val="en-US"/>
        </w:rPr>
        <w:t>practically coincides with the function</w:t>
      </w:r>
      <w:r w:rsidRPr="001242A6">
        <w:rPr>
          <w:sz w:val="22"/>
          <w:szCs w:val="20"/>
        </w:rPr>
        <w:t xml:space="preserve"> </w:t>
      </w:r>
      <w:r w:rsidR="00DD029A" w:rsidRPr="00DD029A">
        <w:rPr>
          <w:position w:val="-26"/>
          <w:sz w:val="22"/>
          <w:szCs w:val="20"/>
        </w:rPr>
        <w:pict>
          <v:shape id="_x0000_i5011" type="#_x0000_t75" style="width:99.75pt;height:39pt">
            <v:imagedata r:id="rId3671" o:title=""/>
          </v:shape>
        </w:pict>
      </w:r>
      <w:r w:rsidRPr="001242A6">
        <w:rPr>
          <w:sz w:val="22"/>
          <w:szCs w:val="20"/>
        </w:rPr>
        <w:t xml:space="preserve">, </w:t>
      </w:r>
      <w:r w:rsidRPr="001242A6">
        <w:rPr>
          <w:sz w:val="22"/>
          <w:szCs w:val="20"/>
          <w:lang w:val="en-US"/>
        </w:rPr>
        <w:t>where</w:t>
      </w:r>
      <w:r w:rsidRPr="001242A6">
        <w:rPr>
          <w:sz w:val="22"/>
          <w:szCs w:val="20"/>
        </w:rPr>
        <w:t xml:space="preserve"> </w:t>
      </w:r>
      <w:r w:rsidR="00DD029A" w:rsidRPr="00DD029A">
        <w:rPr>
          <w:position w:val="-6"/>
          <w:sz w:val="22"/>
          <w:szCs w:val="20"/>
        </w:rPr>
        <w:pict>
          <v:shape id="_x0000_i5012" type="#_x0000_t75" style="width:9pt;height:9.75pt">
            <v:imagedata r:id="rId3672" o:title=""/>
          </v:shape>
        </w:pict>
      </w:r>
      <w:r w:rsidRPr="001242A6">
        <w:rPr>
          <w:sz w:val="22"/>
          <w:szCs w:val="20"/>
        </w:rPr>
        <w:t xml:space="preserve"> </w:t>
      </w:r>
      <w:r w:rsidRPr="001242A6">
        <w:rPr>
          <w:sz w:val="22"/>
          <w:szCs w:val="20"/>
          <w:lang w:val="en-US"/>
        </w:rPr>
        <w:t>and</w:t>
      </w:r>
      <w:r w:rsidRPr="001242A6">
        <w:rPr>
          <w:sz w:val="22"/>
          <w:szCs w:val="20"/>
        </w:rPr>
        <w:t xml:space="preserve"> </w:t>
      </w:r>
      <w:r w:rsidR="00DD029A" w:rsidRPr="00DD029A">
        <w:rPr>
          <w:position w:val="-6"/>
          <w:sz w:val="22"/>
          <w:szCs w:val="20"/>
        </w:rPr>
        <w:pict>
          <v:shape id="_x0000_i5013" type="#_x0000_t75" style="width:27pt;height:13.5pt" fillcolor="window">
            <v:imagedata r:id="rId3673" o:title=""/>
          </v:shape>
        </w:pict>
      </w:r>
      <w:r w:rsidRPr="001242A6">
        <w:rPr>
          <w:sz w:val="22"/>
          <w:szCs w:val="20"/>
        </w:rPr>
        <w:t xml:space="preserve"> </w:t>
      </w:r>
      <w:r w:rsidRPr="001242A6">
        <w:rPr>
          <w:sz w:val="22"/>
          <w:szCs w:val="20"/>
          <w:lang w:val="en-US"/>
        </w:rPr>
        <w:t xml:space="preserve">are </w:t>
      </w:r>
      <w:proofErr w:type="spellStart"/>
      <w:r w:rsidRPr="001242A6">
        <w:rPr>
          <w:sz w:val="22"/>
          <w:szCs w:val="20"/>
          <w:lang w:val="en-US"/>
        </w:rPr>
        <w:t>preassigned</w:t>
      </w:r>
      <w:proofErr w:type="spellEnd"/>
      <w:r w:rsidRPr="001242A6">
        <w:rPr>
          <w:sz w:val="22"/>
          <w:szCs w:val="20"/>
          <w:lang w:val="en-US"/>
        </w:rPr>
        <w:t xml:space="preserve"> real numbers</w:t>
      </w:r>
      <w:r w:rsidRPr="001242A6">
        <w:rPr>
          <w:sz w:val="22"/>
          <w:szCs w:val="20"/>
        </w:rPr>
        <w:t>.</w:t>
      </w:r>
    </w:p>
    <w:p w:rsidR="001242A6" w:rsidRPr="001242A6" w:rsidRDefault="001242A6" w:rsidP="001242A6">
      <w:pPr>
        <w:ind w:firstLine="340"/>
        <w:jc w:val="both"/>
        <w:rPr>
          <w:sz w:val="22"/>
          <w:szCs w:val="20"/>
        </w:rPr>
      </w:pPr>
      <w:r w:rsidRPr="001242A6">
        <w:rPr>
          <w:sz w:val="22"/>
          <w:szCs w:val="20"/>
          <w:lang w:val="en-US"/>
        </w:rPr>
        <w:t>The</w:t>
      </w:r>
      <w:r w:rsidRPr="001242A6">
        <w:rPr>
          <w:sz w:val="22"/>
          <w:szCs w:val="20"/>
        </w:rPr>
        <w:t xml:space="preserve"> </w:t>
      </w:r>
      <w:r w:rsidRPr="001242A6">
        <w:rPr>
          <w:sz w:val="22"/>
          <w:szCs w:val="20"/>
          <w:lang w:val="en-US"/>
        </w:rPr>
        <w:t>program</w:t>
      </w:r>
      <w:r w:rsidRPr="001242A6">
        <w:rPr>
          <w:sz w:val="22"/>
          <w:szCs w:val="20"/>
        </w:rPr>
        <w:t xml:space="preserve"> GRAN1 </w:t>
      </w:r>
      <w:r w:rsidRPr="001242A6">
        <w:rPr>
          <w:sz w:val="22"/>
          <w:szCs w:val="20"/>
          <w:lang w:val="en-US"/>
        </w:rPr>
        <w:t>is provided with</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command</w:t>
      </w:r>
      <w:r w:rsidRPr="001242A6">
        <w:rPr>
          <w:sz w:val="22"/>
          <w:szCs w:val="20"/>
        </w:rPr>
        <w:t xml:space="preserve"> “</w:t>
      </w:r>
      <w:r w:rsidRPr="001242A6">
        <w:rPr>
          <w:sz w:val="22"/>
          <w:szCs w:val="20"/>
          <w:lang w:val="en-US"/>
        </w:rPr>
        <w:t>Operations</w:t>
      </w:r>
      <w:r w:rsidRPr="001242A6">
        <w:rPr>
          <w:sz w:val="22"/>
          <w:szCs w:val="20"/>
        </w:rPr>
        <w:t xml:space="preserve"> / </w:t>
      </w:r>
      <w:r w:rsidRPr="001242A6">
        <w:rPr>
          <w:sz w:val="22"/>
          <w:szCs w:val="20"/>
          <w:lang w:val="en-US"/>
        </w:rPr>
        <w:t>Statistics</w:t>
      </w:r>
      <w:r w:rsidRPr="001242A6">
        <w:rPr>
          <w:sz w:val="22"/>
          <w:szCs w:val="20"/>
        </w:rPr>
        <w:t xml:space="preserve"> / </w:t>
      </w:r>
      <w:r w:rsidRPr="001242A6">
        <w:rPr>
          <w:sz w:val="22"/>
          <w:szCs w:val="20"/>
          <w:lang w:val="en-GB"/>
        </w:rPr>
        <w:t>Normal</w:t>
      </w:r>
      <w:r w:rsidRPr="001242A6">
        <w:rPr>
          <w:sz w:val="22"/>
          <w:szCs w:val="20"/>
        </w:rPr>
        <w:t xml:space="preserve"> </w:t>
      </w:r>
      <w:r w:rsidRPr="001242A6">
        <w:rPr>
          <w:sz w:val="22"/>
          <w:szCs w:val="20"/>
          <w:lang w:val="en-GB"/>
        </w:rPr>
        <w:t>distribution</w:t>
      </w:r>
      <w:r w:rsidRPr="001242A6">
        <w:rPr>
          <w:sz w:val="22"/>
          <w:szCs w:val="20"/>
        </w:rPr>
        <w:t xml:space="preserve"> </w:t>
      </w:r>
      <w:r w:rsidRPr="001242A6">
        <w:rPr>
          <w:sz w:val="22"/>
          <w:szCs w:val="20"/>
          <w:lang w:val="en-GB"/>
        </w:rPr>
        <w:t>density</w:t>
      </w:r>
      <w:r w:rsidRPr="001242A6">
        <w:rPr>
          <w:sz w:val="22"/>
          <w:szCs w:val="20"/>
        </w:rPr>
        <w:t xml:space="preserve"> </w:t>
      </w:r>
      <w:r w:rsidRPr="001242A6">
        <w:rPr>
          <w:sz w:val="22"/>
          <w:szCs w:val="20"/>
          <w:lang w:val="en-GB"/>
        </w:rPr>
        <w:t>by</w:t>
      </w:r>
      <w:r w:rsidRPr="001242A6">
        <w:rPr>
          <w:sz w:val="22"/>
          <w:szCs w:val="20"/>
        </w:rPr>
        <w:t xml:space="preserve"> </w:t>
      </w:r>
      <w:r w:rsidRPr="001242A6">
        <w:rPr>
          <w:sz w:val="22"/>
          <w:szCs w:val="20"/>
          <w:lang w:val="en-GB"/>
        </w:rPr>
        <w:t>sampling</w:t>
      </w:r>
      <w:r w:rsidRPr="001242A6">
        <w:rPr>
          <w:sz w:val="22"/>
          <w:szCs w:val="20"/>
        </w:rPr>
        <w:t xml:space="preserve">”, </w:t>
      </w:r>
      <w:r w:rsidRPr="001242A6">
        <w:rPr>
          <w:sz w:val="22"/>
          <w:szCs w:val="20"/>
          <w:lang w:val="en-US"/>
        </w:rPr>
        <w:t>use of that</w:t>
      </w:r>
      <w:r w:rsidRPr="001242A6">
        <w:rPr>
          <w:sz w:val="22"/>
          <w:szCs w:val="20"/>
        </w:rPr>
        <w:t xml:space="preserve"> </w:t>
      </w:r>
      <w:r w:rsidRPr="001242A6">
        <w:rPr>
          <w:sz w:val="22"/>
          <w:szCs w:val="20"/>
          <w:lang w:val="en-US"/>
        </w:rPr>
        <w:t>allows</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plot</w:t>
      </w:r>
      <w:r w:rsidRPr="001242A6">
        <w:rPr>
          <w:sz w:val="22"/>
          <w:szCs w:val="20"/>
        </w:rPr>
        <w:t xml:space="preserve"> </w:t>
      </w:r>
      <w:r w:rsidRPr="001242A6">
        <w:rPr>
          <w:sz w:val="22"/>
          <w:szCs w:val="20"/>
          <w:lang w:val="en-US"/>
        </w:rPr>
        <w:t>for</w:t>
      </w:r>
      <w:r w:rsidRPr="001242A6">
        <w:rPr>
          <w:sz w:val="22"/>
          <w:szCs w:val="20"/>
        </w:rPr>
        <w:t xml:space="preserve"> </w:t>
      </w:r>
      <w:r w:rsidRPr="001242A6">
        <w:rPr>
          <w:sz w:val="22"/>
          <w:szCs w:val="20"/>
          <w:lang w:val="en-US"/>
        </w:rPr>
        <w:t>current</w:t>
      </w:r>
      <w:r w:rsidRPr="001242A6">
        <w:rPr>
          <w:sz w:val="22"/>
          <w:szCs w:val="20"/>
        </w:rPr>
        <w:t xml:space="preserve"> </w:t>
      </w:r>
      <w:r w:rsidRPr="001242A6">
        <w:rPr>
          <w:sz w:val="22"/>
          <w:szCs w:val="20"/>
          <w:lang w:val="en-US"/>
        </w:rPr>
        <w:t>on-intervals 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probabilities</w:t>
      </w:r>
      <w:r w:rsidRPr="001242A6">
        <w:rPr>
          <w:sz w:val="22"/>
          <w:szCs w:val="20"/>
        </w:rPr>
        <w:t xml:space="preserve"> </w:t>
      </w:r>
      <w:r w:rsidRPr="001242A6">
        <w:rPr>
          <w:sz w:val="22"/>
          <w:szCs w:val="20"/>
          <w:lang w:val="en-US"/>
        </w:rPr>
        <w:t>a</w:t>
      </w:r>
      <w:r w:rsidRPr="001242A6">
        <w:rPr>
          <w:sz w:val="22"/>
          <w:szCs w:val="20"/>
        </w:rPr>
        <w:t xml:space="preserve"> </w:t>
      </w:r>
      <w:r w:rsidRPr="001242A6">
        <w:rPr>
          <w:sz w:val="22"/>
          <w:szCs w:val="20"/>
          <w:lang w:val="en-US"/>
        </w:rPr>
        <w:t>new</w:t>
      </w:r>
      <w:r w:rsidRPr="001242A6">
        <w:rPr>
          <w:sz w:val="22"/>
          <w:szCs w:val="20"/>
        </w:rPr>
        <w:t xml:space="preserve"> </w:t>
      </w:r>
      <w:r w:rsidRPr="001242A6">
        <w:rPr>
          <w:sz w:val="22"/>
          <w:szCs w:val="20"/>
          <w:lang w:val="en-US"/>
        </w:rPr>
        <w:t>object</w:t>
      </w:r>
      <w:r w:rsidRPr="001242A6">
        <w:rPr>
          <w:sz w:val="22"/>
          <w:szCs w:val="20"/>
        </w:rPr>
        <w:t xml:space="preserve"> – </w:t>
      </w:r>
      <w:r w:rsidRPr="001242A6">
        <w:rPr>
          <w:sz w:val="22"/>
          <w:szCs w:val="20"/>
          <w:lang w:val="en-US"/>
        </w:rPr>
        <w:t xml:space="preserve">function </w:t>
      </w:r>
      <w:r w:rsidR="00DD029A" w:rsidRPr="00DD029A">
        <w:rPr>
          <w:position w:val="-26"/>
          <w:sz w:val="22"/>
          <w:szCs w:val="20"/>
        </w:rPr>
        <w:pict>
          <v:shape id="_x0000_i5014" type="#_x0000_t75" style="width:99pt;height:36pt">
            <v:imagedata r:id="rId3674" o:title=""/>
          </v:shape>
        </w:pict>
      </w:r>
      <w:r w:rsidRPr="001242A6">
        <w:rPr>
          <w:sz w:val="22"/>
          <w:szCs w:val="20"/>
        </w:rPr>
        <w:t xml:space="preserve">, </w:t>
      </w:r>
      <w:r w:rsidRPr="001242A6">
        <w:rPr>
          <w:sz w:val="22"/>
          <w:szCs w:val="20"/>
          <w:lang w:val="en-US"/>
        </w:rPr>
        <w:t>where</w:t>
      </w:r>
      <w:r w:rsidRPr="001242A6">
        <w:rPr>
          <w:sz w:val="22"/>
          <w:szCs w:val="20"/>
        </w:rPr>
        <w:t xml:space="preserve"> </w:t>
      </w:r>
      <w:r w:rsidR="00DD029A" w:rsidRPr="00DD029A">
        <w:rPr>
          <w:position w:val="-4"/>
          <w:sz w:val="22"/>
          <w:szCs w:val="20"/>
        </w:rPr>
        <w:pict>
          <v:shape id="_x0000_i5015" type="#_x0000_t75" style="width:15pt;height:12pt">
            <v:imagedata r:id="rId3675" o:title=""/>
          </v:shape>
        </w:pict>
      </w:r>
      <w:r w:rsidRPr="001242A6">
        <w:rPr>
          <w:sz w:val="22"/>
          <w:szCs w:val="20"/>
        </w:rPr>
        <w:t> </w:t>
      </w:r>
      <w:r w:rsidRPr="001242A6">
        <w:rPr>
          <w:sz w:val="22"/>
          <w:szCs w:val="20"/>
          <w:lang w:val="en-US"/>
        </w:rPr>
        <w:t>is</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mathematical</w:t>
      </w:r>
      <w:r w:rsidRPr="001242A6">
        <w:rPr>
          <w:sz w:val="22"/>
          <w:szCs w:val="20"/>
        </w:rPr>
        <w:t xml:space="preserve"> </w:t>
      </w:r>
      <w:r w:rsidRPr="001242A6">
        <w:rPr>
          <w:sz w:val="22"/>
          <w:szCs w:val="20"/>
          <w:lang w:val="en-US"/>
        </w:rPr>
        <w:t>expectation</w:t>
      </w:r>
      <w:r w:rsidRPr="001242A6">
        <w:rPr>
          <w:sz w:val="22"/>
          <w:szCs w:val="20"/>
        </w:rPr>
        <w:t xml:space="preserve">, </w:t>
      </w:r>
      <w:r w:rsidR="00DD029A" w:rsidRPr="00DD029A">
        <w:rPr>
          <w:position w:val="-8"/>
          <w:sz w:val="22"/>
          <w:szCs w:val="22"/>
        </w:rPr>
        <w:pict>
          <v:shape id="_x0000_i5016" type="#_x0000_t75" style="width:12pt;height:13.5pt" filled="t">
            <v:fill color2="black"/>
            <v:imagedata r:id="rId3676" o:title=""/>
          </v:shape>
        </w:pict>
      </w:r>
      <w:r w:rsidRPr="001242A6">
        <w:rPr>
          <w:sz w:val="22"/>
          <w:szCs w:val="20"/>
        </w:rPr>
        <w:t> </w:t>
      </w:r>
      <w:r w:rsidRPr="001242A6">
        <w:rPr>
          <w:sz w:val="22"/>
          <w:szCs w:val="20"/>
          <w:lang w:val="en-US"/>
        </w:rPr>
        <w:t>is</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mean-square deviation for the sample</w:t>
      </w:r>
      <w:r w:rsidRPr="001242A6">
        <w:rPr>
          <w:sz w:val="22"/>
          <w:szCs w:val="20"/>
        </w:rPr>
        <w:t xml:space="preserve"> (</w:t>
      </w:r>
      <w:r w:rsidRPr="001242A6">
        <w:rPr>
          <w:sz w:val="22"/>
          <w:szCs w:val="20"/>
          <w:lang w:val="en-US"/>
        </w:rPr>
        <w:t>Fig.</w:t>
      </w:r>
      <w:r w:rsidRPr="001242A6">
        <w:rPr>
          <w:sz w:val="22"/>
          <w:szCs w:val="20"/>
        </w:rPr>
        <w:t> 22.11).</w:t>
      </w:r>
    </w:p>
    <w:p w:rsidR="001242A6" w:rsidRPr="001242A6" w:rsidRDefault="001242A6" w:rsidP="001242A6">
      <w:pPr>
        <w:spacing w:after="60"/>
        <w:jc w:val="center"/>
        <w:rPr>
          <w:b/>
          <w:bCs/>
          <w:sz w:val="20"/>
          <w:szCs w:val="20"/>
        </w:rPr>
      </w:pPr>
    </w:p>
    <w:p w:rsidR="001242A6" w:rsidRPr="001242A6" w:rsidRDefault="001242A6" w:rsidP="001242A6">
      <w:pPr>
        <w:spacing w:after="60"/>
        <w:jc w:val="center"/>
        <w:rPr>
          <w:b/>
          <w:bCs/>
          <w:sz w:val="20"/>
          <w:szCs w:val="20"/>
          <w:lang w:val="en-US"/>
        </w:rPr>
      </w:pPr>
      <w:r w:rsidRPr="001242A6">
        <w:rPr>
          <w:b/>
          <w:bCs/>
          <w:sz w:val="20"/>
          <w:szCs w:val="20"/>
          <w:lang w:val="en-US"/>
        </w:rPr>
        <w:t>Questions for the self-checking</w:t>
      </w:r>
    </w:p>
    <w:p w:rsidR="001242A6" w:rsidRPr="001242A6" w:rsidRDefault="001242A6" w:rsidP="003A1EFE">
      <w:pPr>
        <w:numPr>
          <w:ilvl w:val="0"/>
          <w:numId w:val="82"/>
        </w:numPr>
        <w:spacing w:line="238" w:lineRule="auto"/>
        <w:jc w:val="both"/>
        <w:rPr>
          <w:sz w:val="20"/>
          <w:szCs w:val="20"/>
          <w:lang w:val="en-US"/>
        </w:rPr>
      </w:pPr>
      <w:r w:rsidRPr="001242A6">
        <w:rPr>
          <w:sz w:val="20"/>
          <w:szCs w:val="20"/>
          <w:lang w:val="en-US"/>
        </w:rPr>
        <w:t>What type of dependence should be assigned for statistical analysis of experimental data with the help of the program</w:t>
      </w:r>
      <w:r w:rsidRPr="001242A6">
        <w:rPr>
          <w:sz w:val="20"/>
          <w:szCs w:val="20"/>
        </w:rPr>
        <w:t xml:space="preserve"> GRAN1?</w:t>
      </w:r>
    </w:p>
    <w:p w:rsidR="001242A6" w:rsidRPr="001242A6" w:rsidRDefault="001242A6" w:rsidP="003A1EFE">
      <w:pPr>
        <w:numPr>
          <w:ilvl w:val="0"/>
          <w:numId w:val="82"/>
        </w:numPr>
        <w:spacing w:line="238" w:lineRule="auto"/>
        <w:jc w:val="both"/>
        <w:rPr>
          <w:sz w:val="20"/>
          <w:szCs w:val="20"/>
          <w:lang w:val="en-US"/>
        </w:rPr>
      </w:pPr>
      <w:r w:rsidRPr="001242A6">
        <w:rPr>
          <w:sz w:val="20"/>
          <w:szCs w:val="20"/>
          <w:lang w:val="en-US"/>
        </w:rPr>
        <w:lastRenderedPageBreak/>
        <w:t xml:space="preserve">How to input the experimental data for their processing by </w:t>
      </w:r>
      <w:r w:rsidRPr="001242A6">
        <w:rPr>
          <w:sz w:val="20"/>
          <w:szCs w:val="20"/>
        </w:rPr>
        <w:t>GRAN1?</w:t>
      </w:r>
    </w:p>
    <w:p w:rsidR="001242A6" w:rsidRPr="001242A6" w:rsidRDefault="001242A6" w:rsidP="003A1EFE">
      <w:pPr>
        <w:numPr>
          <w:ilvl w:val="0"/>
          <w:numId w:val="82"/>
        </w:numPr>
        <w:spacing w:line="238" w:lineRule="auto"/>
        <w:jc w:val="both"/>
        <w:rPr>
          <w:sz w:val="20"/>
          <w:szCs w:val="20"/>
          <w:lang w:val="en-US"/>
        </w:rPr>
      </w:pPr>
      <w:r w:rsidRPr="001242A6">
        <w:rPr>
          <w:sz w:val="20"/>
          <w:szCs w:val="20"/>
          <w:lang w:val="en-US"/>
        </w:rPr>
        <w:t>Is it possible to use the</w:t>
      </w:r>
      <w:r w:rsidRPr="001242A6">
        <w:rPr>
          <w:sz w:val="20"/>
          <w:szCs w:val="20"/>
        </w:rPr>
        <w:t xml:space="preserve"> </w:t>
      </w:r>
      <w:r w:rsidRPr="001242A6">
        <w:rPr>
          <w:sz w:val="20"/>
          <w:szCs w:val="20"/>
          <w:lang w:val="en-US"/>
        </w:rPr>
        <w:t>program</w:t>
      </w:r>
      <w:r w:rsidRPr="001242A6">
        <w:rPr>
          <w:sz w:val="20"/>
          <w:szCs w:val="20"/>
        </w:rPr>
        <w:t xml:space="preserve"> GRAN1 </w:t>
      </w:r>
      <w:r w:rsidRPr="001242A6">
        <w:rPr>
          <w:sz w:val="20"/>
          <w:szCs w:val="20"/>
          <w:lang w:val="en-US"/>
        </w:rPr>
        <w:t>for</w:t>
      </w:r>
      <w:r w:rsidRPr="001242A6">
        <w:rPr>
          <w:sz w:val="20"/>
          <w:szCs w:val="20"/>
        </w:rPr>
        <w:t xml:space="preserve"> </w:t>
      </w:r>
      <w:r w:rsidRPr="001242A6">
        <w:rPr>
          <w:sz w:val="20"/>
          <w:szCs w:val="20"/>
          <w:lang w:val="en-US"/>
        </w:rPr>
        <w:t>separate</w:t>
      </w:r>
      <w:r w:rsidRPr="001242A6">
        <w:rPr>
          <w:sz w:val="20"/>
          <w:szCs w:val="20"/>
        </w:rPr>
        <w:t xml:space="preserve"> </w:t>
      </w:r>
      <w:r w:rsidRPr="001242A6">
        <w:rPr>
          <w:sz w:val="20"/>
          <w:szCs w:val="20"/>
          <w:lang w:val="en-US"/>
        </w:rPr>
        <w:t>investigation</w:t>
      </w:r>
      <w:r w:rsidRPr="001242A6">
        <w:rPr>
          <w:sz w:val="20"/>
          <w:szCs w:val="20"/>
        </w:rPr>
        <w:t xml:space="preserve"> </w:t>
      </w:r>
      <w:r w:rsidRPr="001242A6">
        <w:rPr>
          <w:sz w:val="20"/>
          <w:szCs w:val="20"/>
          <w:lang w:val="en-US"/>
        </w:rPr>
        <w:t>of</w:t>
      </w:r>
      <w:r w:rsidRPr="001242A6">
        <w:rPr>
          <w:sz w:val="20"/>
          <w:szCs w:val="20"/>
        </w:rPr>
        <w:t xml:space="preserve"> on-</w:t>
      </w:r>
      <w:proofErr w:type="spellStart"/>
      <w:r w:rsidRPr="001242A6">
        <w:rPr>
          <w:sz w:val="20"/>
          <w:szCs w:val="20"/>
        </w:rPr>
        <w:t>points</w:t>
      </w:r>
      <w:proofErr w:type="spellEnd"/>
      <w:r w:rsidRPr="001242A6">
        <w:rPr>
          <w:sz w:val="20"/>
          <w:szCs w:val="20"/>
          <w:lang w:val="en-US"/>
        </w:rPr>
        <w:t xml:space="preserve"> and on-intervals distribution of statistical probabilities</w:t>
      </w:r>
      <w:r w:rsidRPr="001242A6">
        <w:rPr>
          <w:sz w:val="20"/>
          <w:szCs w:val="20"/>
        </w:rPr>
        <w:t xml:space="preserve"> (</w:t>
      </w:r>
      <w:r w:rsidRPr="001242A6">
        <w:rPr>
          <w:sz w:val="20"/>
          <w:szCs w:val="20"/>
          <w:lang w:val="en-US"/>
        </w:rPr>
        <w:t>frequencies</w:t>
      </w:r>
      <w:r w:rsidRPr="001242A6">
        <w:rPr>
          <w:sz w:val="20"/>
          <w:szCs w:val="20"/>
        </w:rPr>
        <w:t>)?</w:t>
      </w:r>
    </w:p>
    <w:p w:rsidR="001242A6" w:rsidRPr="001242A6" w:rsidRDefault="001242A6" w:rsidP="003A1EFE">
      <w:pPr>
        <w:numPr>
          <w:ilvl w:val="0"/>
          <w:numId w:val="82"/>
        </w:numPr>
        <w:spacing w:line="238" w:lineRule="auto"/>
        <w:jc w:val="both"/>
        <w:rPr>
          <w:sz w:val="20"/>
          <w:szCs w:val="20"/>
          <w:lang w:val="en-US"/>
        </w:rPr>
      </w:pPr>
      <w:r w:rsidRPr="001242A6">
        <w:rPr>
          <w:sz w:val="20"/>
          <w:szCs w:val="20"/>
          <w:lang w:val="en-US"/>
        </w:rPr>
        <w:t>What</w:t>
      </w:r>
      <w:r w:rsidRPr="001242A6">
        <w:rPr>
          <w:sz w:val="20"/>
          <w:szCs w:val="20"/>
        </w:rPr>
        <w:t xml:space="preserve"> </w:t>
      </w:r>
      <w:r w:rsidRPr="001242A6">
        <w:rPr>
          <w:sz w:val="20"/>
          <w:szCs w:val="20"/>
          <w:lang w:val="en-US"/>
        </w:rPr>
        <w:t>are</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differences</w:t>
      </w:r>
      <w:r w:rsidRPr="001242A6">
        <w:rPr>
          <w:sz w:val="20"/>
          <w:szCs w:val="20"/>
        </w:rPr>
        <w:t xml:space="preserve"> </w:t>
      </w:r>
      <w:r w:rsidRPr="001242A6">
        <w:rPr>
          <w:sz w:val="20"/>
          <w:szCs w:val="20"/>
          <w:lang w:val="en-US"/>
        </w:rPr>
        <w:t>between</w:t>
      </w:r>
      <w:r w:rsidRPr="001242A6">
        <w:rPr>
          <w:sz w:val="20"/>
          <w:szCs w:val="20"/>
        </w:rPr>
        <w:t xml:space="preserve"> </w:t>
      </w:r>
      <w:r w:rsidRPr="001242A6">
        <w:rPr>
          <w:sz w:val="20"/>
          <w:szCs w:val="20"/>
          <w:lang w:val="en-US"/>
        </w:rPr>
        <w:t>on-points and on-intervals 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 probabilities</w:t>
      </w:r>
      <w:r w:rsidRPr="001242A6">
        <w:rPr>
          <w:sz w:val="20"/>
          <w:szCs w:val="20"/>
        </w:rPr>
        <w:t xml:space="preserve"> (</w:t>
      </w:r>
      <w:r w:rsidRPr="001242A6">
        <w:rPr>
          <w:sz w:val="20"/>
          <w:szCs w:val="20"/>
          <w:lang w:val="en-US"/>
        </w:rPr>
        <w:t>frequencies</w:t>
      </w:r>
      <w:r w:rsidRPr="001242A6">
        <w:rPr>
          <w:sz w:val="20"/>
          <w:szCs w:val="20"/>
        </w:rPr>
        <w:t>)?</w:t>
      </w:r>
    </w:p>
    <w:p w:rsidR="001242A6" w:rsidRPr="001242A6" w:rsidRDefault="001242A6" w:rsidP="003A1EFE">
      <w:pPr>
        <w:numPr>
          <w:ilvl w:val="0"/>
          <w:numId w:val="82"/>
        </w:numPr>
        <w:spacing w:line="238" w:lineRule="auto"/>
        <w:jc w:val="both"/>
        <w:rPr>
          <w:sz w:val="20"/>
          <w:szCs w:val="20"/>
          <w:lang w:val="en-US"/>
        </w:rPr>
      </w:pPr>
      <w:r w:rsidRPr="001242A6">
        <w:rPr>
          <w:sz w:val="20"/>
          <w:szCs w:val="20"/>
          <w:lang w:val="en-US"/>
        </w:rPr>
        <w:t>How</w:t>
      </w:r>
      <w:r w:rsidRPr="001242A6">
        <w:rPr>
          <w:sz w:val="20"/>
          <w:szCs w:val="20"/>
          <w:lang w:val="en-GB"/>
        </w:rPr>
        <w:t xml:space="preserve"> </w:t>
      </w:r>
      <w:r w:rsidRPr="001242A6">
        <w:rPr>
          <w:sz w:val="20"/>
          <w:szCs w:val="20"/>
          <w:lang w:val="en-US"/>
        </w:rPr>
        <w:t>to</w:t>
      </w:r>
      <w:r w:rsidRPr="001242A6">
        <w:rPr>
          <w:sz w:val="20"/>
          <w:szCs w:val="20"/>
          <w:lang w:val="en-GB"/>
        </w:rPr>
        <w:t xml:space="preserve"> </w:t>
      </w:r>
      <w:r w:rsidRPr="001242A6">
        <w:rPr>
          <w:sz w:val="20"/>
          <w:szCs w:val="20"/>
          <w:lang w:val="en-US"/>
        </w:rPr>
        <w:t>input</w:t>
      </w:r>
      <w:r w:rsidRPr="001242A6">
        <w:rPr>
          <w:sz w:val="20"/>
          <w:szCs w:val="20"/>
          <w:lang w:val="en-GB"/>
        </w:rPr>
        <w:t xml:space="preserve"> </w:t>
      </w:r>
      <w:r w:rsidRPr="001242A6">
        <w:rPr>
          <w:sz w:val="20"/>
          <w:szCs w:val="20"/>
          <w:lang w:val="en-US"/>
        </w:rPr>
        <w:t xml:space="preserve">variants in the program </w:t>
      </w:r>
      <w:r w:rsidRPr="001242A6">
        <w:rPr>
          <w:sz w:val="20"/>
          <w:szCs w:val="20"/>
        </w:rPr>
        <w:t>GRAN1?</w:t>
      </w:r>
    </w:p>
    <w:p w:rsidR="001242A6" w:rsidRPr="001242A6" w:rsidRDefault="001242A6" w:rsidP="003A1EFE">
      <w:pPr>
        <w:numPr>
          <w:ilvl w:val="0"/>
          <w:numId w:val="82"/>
        </w:numPr>
        <w:spacing w:line="238" w:lineRule="auto"/>
        <w:jc w:val="both"/>
        <w:rPr>
          <w:sz w:val="20"/>
          <w:szCs w:val="20"/>
          <w:lang w:val="en-US"/>
        </w:rPr>
      </w:pPr>
      <w:r w:rsidRPr="001242A6">
        <w:rPr>
          <w:sz w:val="20"/>
          <w:szCs w:val="20"/>
          <w:lang w:val="en-US"/>
        </w:rPr>
        <w:t>What</w:t>
      </w:r>
      <w:r w:rsidRPr="001242A6">
        <w:rPr>
          <w:sz w:val="20"/>
          <w:szCs w:val="20"/>
        </w:rPr>
        <w:t xml:space="preserve"> </w:t>
      </w:r>
      <w:r w:rsidRPr="001242A6">
        <w:rPr>
          <w:sz w:val="20"/>
          <w:szCs w:val="20"/>
          <w:lang w:val="en-US"/>
        </w:rPr>
        <w:t>are</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differences</w:t>
      </w:r>
      <w:r w:rsidRPr="001242A6">
        <w:rPr>
          <w:sz w:val="20"/>
          <w:szCs w:val="20"/>
        </w:rPr>
        <w:t xml:space="preserve"> </w:t>
      </w:r>
      <w:r w:rsidRPr="001242A6">
        <w:rPr>
          <w:sz w:val="20"/>
          <w:szCs w:val="20"/>
          <w:lang w:val="en-US"/>
        </w:rPr>
        <w:t>between</w:t>
      </w:r>
      <w:r w:rsidRPr="001242A6">
        <w:rPr>
          <w:sz w:val="20"/>
          <w:szCs w:val="20"/>
        </w:rPr>
        <w:t xml:space="preserve"> </w:t>
      </w:r>
      <w:r w:rsidRPr="001242A6">
        <w:rPr>
          <w:sz w:val="20"/>
          <w:szCs w:val="20"/>
          <w:lang w:val="en-US"/>
        </w:rPr>
        <w:t>inputting of variants</w:t>
      </w:r>
      <w:r w:rsidRPr="001242A6">
        <w:rPr>
          <w:sz w:val="20"/>
          <w:szCs w:val="20"/>
        </w:rPr>
        <w:t xml:space="preserve"> </w:t>
      </w:r>
      <w:r w:rsidRPr="001242A6">
        <w:rPr>
          <w:sz w:val="20"/>
          <w:szCs w:val="20"/>
          <w:lang w:val="en-US"/>
        </w:rPr>
        <w:t>in</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case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on-points and on-intervals 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w:t>
      </w:r>
    </w:p>
    <w:p w:rsidR="001242A6" w:rsidRPr="001242A6" w:rsidRDefault="001242A6" w:rsidP="003A1EFE">
      <w:pPr>
        <w:numPr>
          <w:ilvl w:val="0"/>
          <w:numId w:val="82"/>
        </w:numPr>
        <w:spacing w:line="238" w:lineRule="auto"/>
        <w:jc w:val="both"/>
        <w:rPr>
          <w:sz w:val="20"/>
          <w:szCs w:val="20"/>
          <w:lang w:val="en-US"/>
        </w:rPr>
      </w:pPr>
      <w:r w:rsidRPr="001242A6">
        <w:rPr>
          <w:sz w:val="20"/>
          <w:szCs w:val="20"/>
          <w:lang w:val="en-US"/>
        </w:rPr>
        <w:t>How</w:t>
      </w:r>
      <w:r w:rsidRPr="001242A6">
        <w:rPr>
          <w:sz w:val="20"/>
          <w:szCs w:val="20"/>
          <w:lang w:val="en-GB"/>
        </w:rPr>
        <w:t xml:space="preserve"> </w:t>
      </w:r>
      <w:r w:rsidRPr="001242A6">
        <w:rPr>
          <w:sz w:val="20"/>
          <w:szCs w:val="20"/>
          <w:lang w:val="en-US"/>
        </w:rPr>
        <w:t>to</w:t>
      </w:r>
      <w:r w:rsidRPr="001242A6">
        <w:rPr>
          <w:sz w:val="20"/>
          <w:szCs w:val="20"/>
          <w:lang w:val="en-GB"/>
        </w:rPr>
        <w:t xml:space="preserve"> </w:t>
      </w:r>
      <w:r w:rsidRPr="001242A6">
        <w:rPr>
          <w:sz w:val="20"/>
          <w:szCs w:val="20"/>
          <w:lang w:val="en-US"/>
        </w:rPr>
        <w:t>input</w:t>
      </w:r>
      <w:r w:rsidRPr="001242A6">
        <w:rPr>
          <w:sz w:val="20"/>
          <w:szCs w:val="20"/>
          <w:lang w:val="en-GB"/>
        </w:rPr>
        <w:t xml:space="preserve"> frequencies</w:t>
      </w:r>
      <w:r w:rsidRPr="001242A6">
        <w:rPr>
          <w:sz w:val="20"/>
          <w:szCs w:val="20"/>
          <w:lang w:val="en-US"/>
        </w:rPr>
        <w:t xml:space="preserve"> in the program </w:t>
      </w:r>
      <w:r w:rsidRPr="001242A6">
        <w:rPr>
          <w:sz w:val="20"/>
          <w:szCs w:val="20"/>
        </w:rPr>
        <w:t>GRAN1?</w:t>
      </w:r>
    </w:p>
    <w:p w:rsidR="001242A6" w:rsidRPr="001242A6" w:rsidRDefault="001242A6" w:rsidP="003A1EFE">
      <w:pPr>
        <w:numPr>
          <w:ilvl w:val="0"/>
          <w:numId w:val="82"/>
        </w:numPr>
        <w:spacing w:line="238" w:lineRule="auto"/>
        <w:jc w:val="both"/>
        <w:rPr>
          <w:sz w:val="20"/>
          <w:szCs w:val="20"/>
          <w:lang w:val="en-US"/>
        </w:rPr>
      </w:pPr>
      <w:r w:rsidRPr="001242A6">
        <w:rPr>
          <w:sz w:val="20"/>
          <w:szCs w:val="20"/>
          <w:lang w:val="en-US"/>
        </w:rPr>
        <w:t>How</w:t>
      </w:r>
      <w:r w:rsidRPr="001242A6">
        <w:rPr>
          <w:sz w:val="20"/>
          <w:szCs w:val="20"/>
        </w:rPr>
        <w:t xml:space="preserve"> </w:t>
      </w:r>
      <w:r w:rsidRPr="001242A6">
        <w:rPr>
          <w:sz w:val="20"/>
          <w:szCs w:val="20"/>
          <w:lang w:val="en-US"/>
        </w:rPr>
        <w:t>to</w:t>
      </w:r>
      <w:r w:rsidRPr="001242A6">
        <w:rPr>
          <w:sz w:val="20"/>
          <w:szCs w:val="20"/>
        </w:rPr>
        <w:t xml:space="preserve"> </w:t>
      </w:r>
      <w:r w:rsidRPr="001242A6">
        <w:rPr>
          <w:sz w:val="20"/>
          <w:szCs w:val="20"/>
          <w:lang w:val="en-US"/>
        </w:rPr>
        <w:t>input</w:t>
      </w:r>
      <w:r w:rsidRPr="001242A6">
        <w:rPr>
          <w:sz w:val="20"/>
          <w:szCs w:val="20"/>
        </w:rPr>
        <w:t xml:space="preserve"> </w:t>
      </w:r>
      <w:r w:rsidRPr="001242A6">
        <w:rPr>
          <w:sz w:val="20"/>
          <w:szCs w:val="20"/>
          <w:lang w:val="en-GB"/>
        </w:rPr>
        <w:t>relative</w:t>
      </w:r>
      <w:r w:rsidRPr="001242A6">
        <w:rPr>
          <w:sz w:val="20"/>
          <w:szCs w:val="20"/>
        </w:rPr>
        <w:t xml:space="preserve"> </w:t>
      </w:r>
      <w:r w:rsidRPr="001242A6">
        <w:rPr>
          <w:sz w:val="20"/>
          <w:szCs w:val="20"/>
          <w:lang w:val="en-GB"/>
        </w:rPr>
        <w:t>frequencies</w:t>
      </w:r>
      <w:r w:rsidRPr="001242A6">
        <w:rPr>
          <w:sz w:val="20"/>
          <w:szCs w:val="20"/>
        </w:rPr>
        <w:t xml:space="preserve"> (</w:t>
      </w:r>
      <w:r w:rsidRPr="001242A6">
        <w:rPr>
          <w:sz w:val="20"/>
          <w:szCs w:val="20"/>
          <w:lang w:val="en-GB"/>
        </w:rPr>
        <w:t>statistical</w:t>
      </w:r>
      <w:r w:rsidRPr="001242A6">
        <w:rPr>
          <w:sz w:val="20"/>
          <w:szCs w:val="20"/>
        </w:rPr>
        <w:t xml:space="preserve"> </w:t>
      </w:r>
      <w:r w:rsidRPr="001242A6">
        <w:rPr>
          <w:sz w:val="20"/>
          <w:szCs w:val="20"/>
          <w:lang w:val="en-GB"/>
        </w:rPr>
        <w:t>probabilities</w:t>
      </w:r>
      <w:r w:rsidRPr="001242A6">
        <w:rPr>
          <w:sz w:val="20"/>
          <w:szCs w:val="20"/>
        </w:rPr>
        <w:t xml:space="preserve">) </w:t>
      </w:r>
      <w:r w:rsidRPr="001242A6">
        <w:rPr>
          <w:sz w:val="20"/>
          <w:szCs w:val="20"/>
          <w:lang w:val="en-US"/>
        </w:rPr>
        <w:t>in</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program</w:t>
      </w:r>
      <w:r w:rsidRPr="001242A6">
        <w:rPr>
          <w:sz w:val="20"/>
          <w:szCs w:val="20"/>
        </w:rPr>
        <w:t xml:space="preserve"> GRAN1?</w:t>
      </w:r>
    </w:p>
    <w:p w:rsidR="001242A6" w:rsidRPr="001242A6" w:rsidRDefault="001242A6" w:rsidP="003A1EFE">
      <w:pPr>
        <w:numPr>
          <w:ilvl w:val="0"/>
          <w:numId w:val="82"/>
        </w:numPr>
        <w:spacing w:line="238" w:lineRule="auto"/>
        <w:jc w:val="both"/>
        <w:rPr>
          <w:sz w:val="20"/>
          <w:szCs w:val="20"/>
          <w:lang w:val="en-US"/>
        </w:rPr>
      </w:pPr>
      <w:r w:rsidRPr="001242A6">
        <w:rPr>
          <w:sz w:val="20"/>
          <w:szCs w:val="20"/>
          <w:lang w:val="en-US"/>
        </w:rPr>
        <w:t>What</w:t>
      </w:r>
      <w:r w:rsidRPr="001242A6">
        <w:rPr>
          <w:sz w:val="20"/>
          <w:szCs w:val="20"/>
        </w:rPr>
        <w:t xml:space="preserve"> </w:t>
      </w:r>
      <w:r w:rsidRPr="001242A6">
        <w:rPr>
          <w:sz w:val="20"/>
          <w:szCs w:val="20"/>
          <w:lang w:val="en-US"/>
        </w:rPr>
        <w:t>is</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additional</w:t>
      </w:r>
      <w:r w:rsidRPr="001242A6">
        <w:rPr>
          <w:sz w:val="20"/>
          <w:szCs w:val="20"/>
        </w:rPr>
        <w:t xml:space="preserve"> </w:t>
      </w:r>
      <w:r w:rsidRPr="001242A6">
        <w:rPr>
          <w:sz w:val="20"/>
          <w:szCs w:val="20"/>
          <w:lang w:val="en-US"/>
        </w:rPr>
        <w:t>requirement</w:t>
      </w:r>
      <w:r w:rsidRPr="001242A6">
        <w:rPr>
          <w:sz w:val="20"/>
          <w:szCs w:val="20"/>
        </w:rPr>
        <w:t xml:space="preserve"> </w:t>
      </w:r>
      <w:r w:rsidRPr="001242A6">
        <w:rPr>
          <w:sz w:val="20"/>
          <w:szCs w:val="20"/>
          <w:lang w:val="en-US"/>
        </w:rPr>
        <w:t>for</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GB"/>
        </w:rPr>
        <w:t>relative</w:t>
      </w:r>
      <w:r w:rsidRPr="001242A6">
        <w:rPr>
          <w:sz w:val="20"/>
          <w:szCs w:val="20"/>
        </w:rPr>
        <w:t xml:space="preserve"> </w:t>
      </w:r>
      <w:r w:rsidRPr="001242A6">
        <w:rPr>
          <w:sz w:val="20"/>
          <w:szCs w:val="20"/>
          <w:lang w:val="en-GB"/>
        </w:rPr>
        <w:t>frequencies</w:t>
      </w:r>
      <w:r w:rsidRPr="001242A6">
        <w:rPr>
          <w:sz w:val="20"/>
          <w:szCs w:val="20"/>
        </w:rPr>
        <w:t xml:space="preserve"> (</w:t>
      </w:r>
      <w:r w:rsidRPr="001242A6">
        <w:rPr>
          <w:sz w:val="20"/>
          <w:szCs w:val="20"/>
          <w:lang w:val="en-GB"/>
        </w:rPr>
        <w:t>statistical</w:t>
      </w:r>
      <w:r w:rsidRPr="001242A6">
        <w:rPr>
          <w:sz w:val="20"/>
          <w:szCs w:val="20"/>
        </w:rPr>
        <w:t xml:space="preserve"> </w:t>
      </w:r>
      <w:r w:rsidRPr="001242A6">
        <w:rPr>
          <w:sz w:val="20"/>
          <w:szCs w:val="20"/>
          <w:lang w:val="en-GB"/>
        </w:rPr>
        <w:t>probabilities</w:t>
      </w:r>
      <w:r w:rsidRPr="001242A6">
        <w:rPr>
          <w:sz w:val="20"/>
          <w:szCs w:val="20"/>
        </w:rPr>
        <w:t xml:space="preserve">) </w:t>
      </w:r>
      <w:r w:rsidRPr="001242A6">
        <w:rPr>
          <w:sz w:val="20"/>
          <w:szCs w:val="20"/>
          <w:lang w:val="en-US"/>
        </w:rPr>
        <w:t>that</w:t>
      </w:r>
      <w:r w:rsidRPr="001242A6">
        <w:rPr>
          <w:sz w:val="20"/>
          <w:szCs w:val="20"/>
        </w:rPr>
        <w:t xml:space="preserve"> </w:t>
      </w:r>
      <w:r w:rsidRPr="001242A6">
        <w:rPr>
          <w:sz w:val="20"/>
          <w:szCs w:val="20"/>
          <w:lang w:val="en-US"/>
        </w:rPr>
        <w:t>are</w:t>
      </w:r>
      <w:r w:rsidRPr="001242A6">
        <w:rPr>
          <w:sz w:val="20"/>
          <w:szCs w:val="20"/>
        </w:rPr>
        <w:t xml:space="preserve"> </w:t>
      </w:r>
      <w:r w:rsidRPr="001242A6">
        <w:rPr>
          <w:sz w:val="20"/>
          <w:szCs w:val="20"/>
          <w:lang w:val="en-US"/>
        </w:rPr>
        <w:t>to be</w:t>
      </w:r>
      <w:r w:rsidRPr="001242A6">
        <w:rPr>
          <w:sz w:val="20"/>
          <w:szCs w:val="20"/>
        </w:rPr>
        <w:t xml:space="preserve"> </w:t>
      </w:r>
      <w:r w:rsidRPr="001242A6">
        <w:rPr>
          <w:sz w:val="20"/>
          <w:szCs w:val="20"/>
          <w:lang w:val="en-US"/>
        </w:rPr>
        <w:t>entered</w:t>
      </w:r>
      <w:r w:rsidRPr="001242A6">
        <w:rPr>
          <w:sz w:val="20"/>
          <w:szCs w:val="20"/>
        </w:rPr>
        <w:t>?</w:t>
      </w:r>
    </w:p>
    <w:p w:rsidR="001242A6" w:rsidRPr="001242A6" w:rsidRDefault="001242A6" w:rsidP="003A1EFE">
      <w:pPr>
        <w:numPr>
          <w:ilvl w:val="0"/>
          <w:numId w:val="82"/>
        </w:numPr>
        <w:spacing w:line="238" w:lineRule="auto"/>
        <w:jc w:val="both"/>
        <w:rPr>
          <w:sz w:val="20"/>
          <w:szCs w:val="20"/>
          <w:lang w:val="en-US"/>
        </w:rPr>
      </w:pPr>
      <w:r w:rsidRPr="001242A6">
        <w:rPr>
          <w:sz w:val="20"/>
          <w:szCs w:val="20"/>
          <w:lang w:val="en-US"/>
        </w:rPr>
        <w:t>What</w:t>
      </w:r>
      <w:r w:rsidRPr="001242A6">
        <w:rPr>
          <w:sz w:val="20"/>
          <w:szCs w:val="20"/>
        </w:rPr>
        <w:t xml:space="preserve"> </w:t>
      </w:r>
      <w:r w:rsidRPr="001242A6">
        <w:rPr>
          <w:sz w:val="20"/>
          <w:szCs w:val="20"/>
          <w:lang w:val="en-US"/>
        </w:rPr>
        <w:t>is</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additional</w:t>
      </w:r>
      <w:r w:rsidRPr="001242A6">
        <w:rPr>
          <w:sz w:val="20"/>
          <w:szCs w:val="20"/>
        </w:rPr>
        <w:t xml:space="preserve"> </w:t>
      </w:r>
      <w:r w:rsidRPr="001242A6">
        <w:rPr>
          <w:sz w:val="20"/>
          <w:szCs w:val="20"/>
          <w:lang w:val="en-US"/>
        </w:rPr>
        <w:t>requirement</w:t>
      </w:r>
      <w:r w:rsidRPr="001242A6">
        <w:rPr>
          <w:sz w:val="20"/>
          <w:szCs w:val="20"/>
        </w:rPr>
        <w:t xml:space="preserve"> </w:t>
      </w:r>
      <w:r w:rsidRPr="001242A6">
        <w:rPr>
          <w:sz w:val="20"/>
          <w:szCs w:val="20"/>
          <w:lang w:val="en-US"/>
        </w:rPr>
        <w:t>for</w:t>
      </w:r>
      <w:r w:rsidRPr="001242A6">
        <w:rPr>
          <w:sz w:val="20"/>
          <w:szCs w:val="20"/>
        </w:rPr>
        <w:t xml:space="preserve"> </w:t>
      </w:r>
      <w:r w:rsidRPr="001242A6">
        <w:rPr>
          <w:sz w:val="20"/>
          <w:szCs w:val="20"/>
          <w:lang w:val="en-US"/>
        </w:rPr>
        <w:t>centers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intervals</w:t>
      </w:r>
      <w:r w:rsidRPr="001242A6">
        <w:rPr>
          <w:sz w:val="20"/>
          <w:szCs w:val="20"/>
        </w:rPr>
        <w:t xml:space="preserve"> </w:t>
      </w:r>
      <w:r w:rsidRPr="001242A6">
        <w:rPr>
          <w:sz w:val="20"/>
          <w:szCs w:val="20"/>
          <w:lang w:val="en-US"/>
        </w:rPr>
        <w:t>during</w:t>
      </w:r>
      <w:r w:rsidRPr="001242A6">
        <w:rPr>
          <w:sz w:val="20"/>
          <w:szCs w:val="20"/>
        </w:rPr>
        <w:t xml:space="preserve"> </w:t>
      </w:r>
      <w:r w:rsidRPr="001242A6">
        <w:rPr>
          <w:sz w:val="20"/>
          <w:szCs w:val="20"/>
          <w:lang w:val="en-US"/>
        </w:rPr>
        <w:t>entering</w:t>
      </w:r>
      <w:r w:rsidRPr="001242A6">
        <w:rPr>
          <w:sz w:val="20"/>
          <w:szCs w:val="20"/>
        </w:rPr>
        <w:t xml:space="preserve"> </w:t>
      </w:r>
      <w:r w:rsidRPr="001242A6">
        <w:rPr>
          <w:sz w:val="20"/>
          <w:szCs w:val="20"/>
          <w:lang w:val="en-US"/>
        </w:rPr>
        <w:t>frequencies</w:t>
      </w:r>
      <w:r w:rsidRPr="001242A6">
        <w:rPr>
          <w:sz w:val="20"/>
          <w:szCs w:val="20"/>
        </w:rPr>
        <w:t xml:space="preserve"> </w:t>
      </w:r>
      <w:r w:rsidRPr="001242A6">
        <w:rPr>
          <w:sz w:val="20"/>
          <w:szCs w:val="20"/>
          <w:lang w:val="en-US"/>
        </w:rPr>
        <w:t>and</w:t>
      </w:r>
      <w:r w:rsidRPr="001242A6">
        <w:rPr>
          <w:sz w:val="20"/>
          <w:szCs w:val="20"/>
        </w:rPr>
        <w:t xml:space="preserve"> </w:t>
      </w:r>
      <w:r w:rsidRPr="001242A6">
        <w:rPr>
          <w:sz w:val="20"/>
          <w:szCs w:val="20"/>
          <w:lang w:val="en-GB"/>
        </w:rPr>
        <w:t>statistical</w:t>
      </w:r>
      <w:r w:rsidRPr="001242A6">
        <w:rPr>
          <w:sz w:val="20"/>
          <w:szCs w:val="20"/>
        </w:rPr>
        <w:t xml:space="preserve"> </w:t>
      </w:r>
      <w:r w:rsidRPr="001242A6">
        <w:rPr>
          <w:sz w:val="20"/>
          <w:szCs w:val="20"/>
          <w:lang w:val="en-GB"/>
        </w:rPr>
        <w:t>probabilities</w:t>
      </w:r>
      <w:r w:rsidRPr="001242A6">
        <w:rPr>
          <w:sz w:val="20"/>
          <w:szCs w:val="20"/>
        </w:rPr>
        <w:t xml:space="preserve"> (</w:t>
      </w:r>
      <w:r w:rsidRPr="001242A6">
        <w:rPr>
          <w:sz w:val="20"/>
          <w:szCs w:val="20"/>
          <w:lang w:val="en-GB"/>
        </w:rPr>
        <w:t>relative</w:t>
      </w:r>
      <w:r w:rsidRPr="001242A6">
        <w:rPr>
          <w:sz w:val="20"/>
          <w:szCs w:val="20"/>
        </w:rPr>
        <w:t xml:space="preserve"> </w:t>
      </w:r>
      <w:r w:rsidRPr="001242A6">
        <w:rPr>
          <w:sz w:val="20"/>
          <w:szCs w:val="20"/>
          <w:lang w:val="en-GB"/>
        </w:rPr>
        <w:t>frequencies</w:t>
      </w:r>
      <w:r w:rsidRPr="001242A6">
        <w:rPr>
          <w:sz w:val="20"/>
          <w:szCs w:val="20"/>
        </w:rPr>
        <w:t xml:space="preserve">) </w:t>
      </w:r>
      <w:r w:rsidRPr="001242A6">
        <w:rPr>
          <w:sz w:val="20"/>
          <w:szCs w:val="20"/>
          <w:lang w:val="en-GB"/>
        </w:rPr>
        <w:t>for</w:t>
      </w:r>
      <w:r w:rsidRPr="001242A6">
        <w:rPr>
          <w:sz w:val="20"/>
          <w:szCs w:val="20"/>
        </w:rPr>
        <w:t xml:space="preserve"> </w:t>
      </w:r>
      <w:r w:rsidRPr="001242A6">
        <w:rPr>
          <w:sz w:val="20"/>
          <w:szCs w:val="20"/>
          <w:lang w:val="en-US"/>
        </w:rPr>
        <w:t>the continuous distribution of statistical probabilities</w:t>
      </w:r>
      <w:r w:rsidRPr="001242A6">
        <w:rPr>
          <w:sz w:val="20"/>
          <w:szCs w:val="20"/>
        </w:rPr>
        <w:t>?</w:t>
      </w:r>
    </w:p>
    <w:p w:rsidR="001242A6" w:rsidRPr="001242A6" w:rsidRDefault="001242A6" w:rsidP="003A1EFE">
      <w:pPr>
        <w:numPr>
          <w:ilvl w:val="0"/>
          <w:numId w:val="82"/>
        </w:numPr>
        <w:spacing w:line="238" w:lineRule="auto"/>
        <w:jc w:val="both"/>
        <w:rPr>
          <w:sz w:val="20"/>
          <w:szCs w:val="20"/>
          <w:lang w:val="en-US"/>
        </w:rPr>
      </w:pPr>
      <w:r w:rsidRPr="001242A6">
        <w:rPr>
          <w:sz w:val="20"/>
          <w:szCs w:val="20"/>
          <w:lang w:val="en-US"/>
        </w:rPr>
        <w:t>How to enter data from a file</w:t>
      </w:r>
      <w:r w:rsidRPr="001242A6">
        <w:rPr>
          <w:sz w:val="20"/>
          <w:szCs w:val="20"/>
        </w:rPr>
        <w:t>?</w:t>
      </w:r>
    </w:p>
    <w:p w:rsidR="001242A6" w:rsidRPr="001242A6" w:rsidRDefault="001242A6" w:rsidP="003A1EFE">
      <w:pPr>
        <w:numPr>
          <w:ilvl w:val="0"/>
          <w:numId w:val="82"/>
        </w:numPr>
        <w:spacing w:line="238" w:lineRule="auto"/>
        <w:jc w:val="both"/>
        <w:rPr>
          <w:sz w:val="20"/>
          <w:szCs w:val="20"/>
          <w:lang w:val="en-US"/>
        </w:rPr>
      </w:pPr>
      <w:r w:rsidRPr="001242A6">
        <w:rPr>
          <w:sz w:val="20"/>
          <w:szCs w:val="20"/>
          <w:lang w:val="en-US"/>
        </w:rPr>
        <w:t>Are</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structures</w:t>
      </w:r>
      <w:r w:rsidRPr="001242A6">
        <w:rPr>
          <w:sz w:val="20"/>
          <w:szCs w:val="20"/>
        </w:rPr>
        <w:t xml:space="preserve"> </w:t>
      </w:r>
      <w:r w:rsidRPr="001242A6">
        <w:rPr>
          <w:sz w:val="20"/>
          <w:szCs w:val="20"/>
          <w:lang w:val="en-US"/>
        </w:rPr>
        <w:t>of files for</w:t>
      </w:r>
      <w:r w:rsidRPr="001242A6">
        <w:rPr>
          <w:sz w:val="20"/>
          <w:szCs w:val="20"/>
        </w:rPr>
        <w:t xml:space="preserve"> </w:t>
      </w:r>
      <w:r w:rsidRPr="001242A6">
        <w:rPr>
          <w:sz w:val="20"/>
          <w:szCs w:val="20"/>
          <w:lang w:val="en-US"/>
        </w:rPr>
        <w:t>inputting</w:t>
      </w:r>
      <w:r w:rsidRPr="001242A6">
        <w:rPr>
          <w:sz w:val="20"/>
          <w:szCs w:val="20"/>
        </w:rPr>
        <w:t xml:space="preserve"> </w:t>
      </w:r>
      <w:r w:rsidRPr="001242A6">
        <w:rPr>
          <w:sz w:val="20"/>
          <w:szCs w:val="20"/>
          <w:lang w:val="en-US"/>
        </w:rPr>
        <w:t>variants</w:t>
      </w:r>
      <w:r w:rsidRPr="001242A6">
        <w:rPr>
          <w:sz w:val="20"/>
          <w:szCs w:val="20"/>
        </w:rPr>
        <w:t xml:space="preserve"> </w:t>
      </w:r>
      <w:r w:rsidRPr="001242A6">
        <w:rPr>
          <w:sz w:val="20"/>
          <w:szCs w:val="20"/>
          <w:lang w:val="en-US"/>
        </w:rPr>
        <w:t>and</w:t>
      </w:r>
      <w:r w:rsidRPr="001242A6">
        <w:rPr>
          <w:sz w:val="20"/>
          <w:szCs w:val="20"/>
        </w:rPr>
        <w:t xml:space="preserve"> </w:t>
      </w:r>
      <w:r w:rsidRPr="001242A6">
        <w:rPr>
          <w:sz w:val="20"/>
          <w:szCs w:val="20"/>
          <w:lang w:val="en-US"/>
        </w:rPr>
        <w:t>frequencies</w:t>
      </w:r>
      <w:r w:rsidRPr="001242A6">
        <w:rPr>
          <w:sz w:val="20"/>
          <w:szCs w:val="20"/>
        </w:rPr>
        <w:t xml:space="preserve"> </w:t>
      </w:r>
      <w:r w:rsidRPr="001242A6">
        <w:rPr>
          <w:sz w:val="20"/>
          <w:szCs w:val="20"/>
          <w:lang w:val="en-US"/>
        </w:rPr>
        <w:t>different</w:t>
      </w:r>
      <w:r w:rsidRPr="001242A6">
        <w:rPr>
          <w:sz w:val="20"/>
          <w:szCs w:val="20"/>
        </w:rPr>
        <w:t>?</w:t>
      </w:r>
    </w:p>
    <w:p w:rsidR="001242A6" w:rsidRPr="001242A6" w:rsidRDefault="001242A6" w:rsidP="003A1EFE">
      <w:pPr>
        <w:numPr>
          <w:ilvl w:val="0"/>
          <w:numId w:val="82"/>
        </w:numPr>
        <w:spacing w:line="238" w:lineRule="auto"/>
        <w:jc w:val="both"/>
        <w:rPr>
          <w:sz w:val="20"/>
          <w:szCs w:val="20"/>
          <w:lang w:val="en-US"/>
        </w:rPr>
      </w:pPr>
      <w:r w:rsidRPr="001242A6">
        <w:rPr>
          <w:sz w:val="20"/>
          <w:szCs w:val="20"/>
          <w:lang w:val="en-US"/>
        </w:rPr>
        <w:t>How</w:t>
      </w:r>
      <w:r w:rsidRPr="001242A6">
        <w:rPr>
          <w:sz w:val="20"/>
          <w:szCs w:val="20"/>
        </w:rPr>
        <w:t xml:space="preserve"> </w:t>
      </w:r>
      <w:r w:rsidRPr="001242A6">
        <w:rPr>
          <w:sz w:val="20"/>
          <w:szCs w:val="20"/>
          <w:lang w:val="en-US"/>
        </w:rPr>
        <w:t>to</w:t>
      </w:r>
      <w:r w:rsidRPr="001242A6">
        <w:rPr>
          <w:sz w:val="20"/>
          <w:szCs w:val="20"/>
        </w:rPr>
        <w:t xml:space="preserve"> </w:t>
      </w:r>
      <w:r w:rsidRPr="001242A6">
        <w:rPr>
          <w:sz w:val="20"/>
          <w:szCs w:val="20"/>
          <w:lang w:val="en-US"/>
        </w:rPr>
        <w:t>create</w:t>
      </w:r>
      <w:r w:rsidRPr="001242A6">
        <w:rPr>
          <w:sz w:val="20"/>
          <w:szCs w:val="20"/>
        </w:rPr>
        <w:t xml:space="preserve"> </w:t>
      </w:r>
      <w:r w:rsidRPr="001242A6">
        <w:rPr>
          <w:sz w:val="20"/>
          <w:szCs w:val="20"/>
          <w:lang w:val="en-US"/>
        </w:rPr>
        <w:t>a</w:t>
      </w:r>
      <w:r w:rsidRPr="001242A6">
        <w:rPr>
          <w:sz w:val="20"/>
          <w:szCs w:val="20"/>
        </w:rPr>
        <w:t xml:space="preserve"> </w:t>
      </w:r>
      <w:r w:rsidRPr="001242A6">
        <w:rPr>
          <w:sz w:val="20"/>
          <w:szCs w:val="20"/>
          <w:lang w:val="en-US"/>
        </w:rPr>
        <w:t>text</w:t>
      </w:r>
      <w:r w:rsidRPr="001242A6">
        <w:rPr>
          <w:sz w:val="20"/>
          <w:szCs w:val="20"/>
        </w:rPr>
        <w:t xml:space="preserve"> </w:t>
      </w:r>
      <w:r w:rsidRPr="001242A6">
        <w:rPr>
          <w:sz w:val="20"/>
          <w:szCs w:val="20"/>
          <w:lang w:val="en-US"/>
        </w:rPr>
        <w:t>file</w:t>
      </w:r>
      <w:r w:rsidRPr="001242A6">
        <w:rPr>
          <w:sz w:val="20"/>
          <w:szCs w:val="20"/>
        </w:rPr>
        <w:t xml:space="preserve"> </w:t>
      </w:r>
      <w:r w:rsidRPr="001242A6">
        <w:rPr>
          <w:sz w:val="20"/>
          <w:szCs w:val="20"/>
          <w:lang w:val="en-US"/>
        </w:rPr>
        <w:t>for</w:t>
      </w:r>
      <w:r w:rsidRPr="001242A6">
        <w:rPr>
          <w:sz w:val="20"/>
          <w:szCs w:val="20"/>
        </w:rPr>
        <w:t xml:space="preserve"> </w:t>
      </w:r>
      <w:r w:rsidRPr="001242A6">
        <w:rPr>
          <w:sz w:val="20"/>
          <w:szCs w:val="20"/>
          <w:lang w:val="en-US"/>
        </w:rPr>
        <w:t>input</w:t>
      </w:r>
      <w:r w:rsidRPr="001242A6">
        <w:rPr>
          <w:sz w:val="20"/>
          <w:szCs w:val="20"/>
        </w:rPr>
        <w:t xml:space="preserve"> </w:t>
      </w:r>
      <w:r w:rsidRPr="001242A6">
        <w:rPr>
          <w:sz w:val="20"/>
          <w:szCs w:val="20"/>
          <w:lang w:val="en-US"/>
        </w:rPr>
        <w:t>a sample data</w:t>
      </w:r>
      <w:r w:rsidRPr="001242A6">
        <w:rPr>
          <w:sz w:val="20"/>
          <w:szCs w:val="20"/>
        </w:rPr>
        <w:t>?</w:t>
      </w:r>
    </w:p>
    <w:p w:rsidR="001242A6" w:rsidRPr="001242A6" w:rsidRDefault="001242A6" w:rsidP="003A1EFE">
      <w:pPr>
        <w:numPr>
          <w:ilvl w:val="0"/>
          <w:numId w:val="82"/>
        </w:numPr>
        <w:spacing w:line="238" w:lineRule="auto"/>
        <w:jc w:val="both"/>
        <w:rPr>
          <w:sz w:val="20"/>
          <w:szCs w:val="20"/>
          <w:lang w:val="en-US"/>
        </w:rPr>
      </w:pPr>
      <w:r w:rsidRPr="001242A6">
        <w:rPr>
          <w:sz w:val="20"/>
          <w:szCs w:val="20"/>
          <w:lang w:val="en-US"/>
        </w:rPr>
        <w:t>How to review data in the file</w:t>
      </w:r>
      <w:r w:rsidRPr="001242A6">
        <w:rPr>
          <w:sz w:val="20"/>
          <w:szCs w:val="20"/>
        </w:rPr>
        <w:t>?</w:t>
      </w:r>
    </w:p>
    <w:p w:rsidR="001242A6" w:rsidRPr="001242A6" w:rsidRDefault="001242A6" w:rsidP="003A1EFE">
      <w:pPr>
        <w:numPr>
          <w:ilvl w:val="0"/>
          <w:numId w:val="82"/>
        </w:numPr>
        <w:spacing w:line="238" w:lineRule="auto"/>
        <w:jc w:val="both"/>
        <w:rPr>
          <w:sz w:val="20"/>
          <w:szCs w:val="20"/>
          <w:lang w:val="en-US"/>
        </w:rPr>
      </w:pPr>
      <w:r w:rsidRPr="001242A6">
        <w:rPr>
          <w:sz w:val="20"/>
          <w:szCs w:val="20"/>
          <w:lang w:val="en-US"/>
        </w:rPr>
        <w:t>How to edit the data</w:t>
      </w:r>
      <w:r w:rsidRPr="001242A6">
        <w:rPr>
          <w:sz w:val="20"/>
          <w:szCs w:val="20"/>
        </w:rPr>
        <w:t>?</w:t>
      </w:r>
    </w:p>
    <w:p w:rsidR="001242A6" w:rsidRPr="001242A6" w:rsidRDefault="001242A6" w:rsidP="003A1EFE">
      <w:pPr>
        <w:numPr>
          <w:ilvl w:val="0"/>
          <w:numId w:val="82"/>
        </w:numPr>
        <w:spacing w:line="238" w:lineRule="auto"/>
        <w:jc w:val="both"/>
        <w:rPr>
          <w:sz w:val="20"/>
          <w:szCs w:val="20"/>
          <w:lang w:val="en-US"/>
        </w:rPr>
      </w:pPr>
      <w:r w:rsidRPr="001242A6">
        <w:rPr>
          <w:sz w:val="20"/>
          <w:szCs w:val="20"/>
          <w:lang w:val="en-US"/>
        </w:rPr>
        <w:t>Is</w:t>
      </w:r>
      <w:r w:rsidRPr="001242A6">
        <w:rPr>
          <w:sz w:val="20"/>
          <w:szCs w:val="20"/>
        </w:rPr>
        <w:t xml:space="preserve"> </w:t>
      </w:r>
      <w:r w:rsidRPr="001242A6">
        <w:rPr>
          <w:sz w:val="20"/>
          <w:szCs w:val="20"/>
          <w:lang w:val="en-US"/>
        </w:rPr>
        <w:t>it</w:t>
      </w:r>
      <w:r w:rsidRPr="001242A6">
        <w:rPr>
          <w:sz w:val="20"/>
          <w:szCs w:val="20"/>
        </w:rPr>
        <w:t xml:space="preserve"> </w:t>
      </w:r>
      <w:r w:rsidRPr="001242A6">
        <w:rPr>
          <w:sz w:val="20"/>
          <w:szCs w:val="20"/>
          <w:lang w:val="en-US"/>
        </w:rPr>
        <w:t>possible</w:t>
      </w:r>
      <w:r w:rsidRPr="001242A6">
        <w:rPr>
          <w:sz w:val="20"/>
          <w:szCs w:val="20"/>
        </w:rPr>
        <w:t xml:space="preserve"> </w:t>
      </w:r>
      <w:r w:rsidRPr="001242A6">
        <w:rPr>
          <w:sz w:val="20"/>
          <w:szCs w:val="20"/>
          <w:lang w:val="en-US"/>
        </w:rPr>
        <w:t>to</w:t>
      </w:r>
      <w:r w:rsidRPr="001242A6">
        <w:rPr>
          <w:sz w:val="20"/>
          <w:szCs w:val="20"/>
        </w:rPr>
        <w:t xml:space="preserve"> </w:t>
      </w:r>
      <w:r w:rsidRPr="001242A6">
        <w:rPr>
          <w:sz w:val="20"/>
          <w:szCs w:val="20"/>
          <w:lang w:val="en-US"/>
        </w:rPr>
        <w:t>change</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type of frequencies distribution</w:t>
      </w:r>
      <w:r w:rsidRPr="001242A6">
        <w:rPr>
          <w:sz w:val="20"/>
          <w:szCs w:val="20"/>
        </w:rPr>
        <w:t xml:space="preserve"> </w:t>
      </w:r>
      <w:r w:rsidRPr="001242A6">
        <w:rPr>
          <w:sz w:val="20"/>
          <w:szCs w:val="20"/>
          <w:lang w:val="en-US"/>
        </w:rPr>
        <w:t>during</w:t>
      </w:r>
      <w:r w:rsidRPr="001242A6">
        <w:rPr>
          <w:sz w:val="20"/>
          <w:szCs w:val="20"/>
        </w:rPr>
        <w:t xml:space="preserve"> </w:t>
      </w:r>
      <w:r w:rsidRPr="001242A6">
        <w:rPr>
          <w:sz w:val="20"/>
          <w:szCs w:val="20"/>
          <w:lang w:val="en-US"/>
        </w:rPr>
        <w:t>sample data</w:t>
      </w:r>
      <w:r w:rsidRPr="001242A6">
        <w:rPr>
          <w:sz w:val="20"/>
          <w:szCs w:val="20"/>
        </w:rPr>
        <w:t xml:space="preserve"> </w:t>
      </w:r>
      <w:r w:rsidRPr="001242A6">
        <w:rPr>
          <w:sz w:val="20"/>
          <w:szCs w:val="20"/>
          <w:lang w:val="en-US"/>
        </w:rPr>
        <w:t>modification</w:t>
      </w:r>
      <w:r w:rsidRPr="001242A6">
        <w:rPr>
          <w:sz w:val="20"/>
          <w:szCs w:val="20"/>
        </w:rPr>
        <w:t>?</w:t>
      </w:r>
    </w:p>
    <w:p w:rsidR="001242A6" w:rsidRPr="001242A6" w:rsidRDefault="001242A6" w:rsidP="003A1EFE">
      <w:pPr>
        <w:numPr>
          <w:ilvl w:val="0"/>
          <w:numId w:val="82"/>
        </w:numPr>
        <w:spacing w:line="238" w:lineRule="auto"/>
        <w:jc w:val="both"/>
        <w:rPr>
          <w:sz w:val="20"/>
          <w:szCs w:val="20"/>
          <w:lang w:val="en-US"/>
        </w:rPr>
      </w:pPr>
      <w:r w:rsidRPr="001242A6">
        <w:rPr>
          <w:sz w:val="20"/>
          <w:szCs w:val="20"/>
          <w:lang w:val="en-US"/>
        </w:rPr>
        <w:t>Is</w:t>
      </w:r>
      <w:r w:rsidRPr="001242A6">
        <w:rPr>
          <w:sz w:val="20"/>
          <w:szCs w:val="20"/>
        </w:rPr>
        <w:t xml:space="preserve"> </w:t>
      </w:r>
      <w:r w:rsidRPr="001242A6">
        <w:rPr>
          <w:sz w:val="20"/>
          <w:szCs w:val="20"/>
          <w:lang w:val="en-US"/>
        </w:rPr>
        <w:t>it</w:t>
      </w:r>
      <w:r w:rsidRPr="001242A6">
        <w:rPr>
          <w:sz w:val="20"/>
          <w:szCs w:val="20"/>
        </w:rPr>
        <w:t xml:space="preserve"> </w:t>
      </w:r>
      <w:r w:rsidRPr="001242A6">
        <w:rPr>
          <w:sz w:val="20"/>
          <w:szCs w:val="20"/>
          <w:lang w:val="en-US"/>
        </w:rPr>
        <w:t>possible</w:t>
      </w:r>
      <w:r w:rsidRPr="001242A6">
        <w:rPr>
          <w:sz w:val="20"/>
          <w:szCs w:val="20"/>
        </w:rPr>
        <w:t xml:space="preserve"> </w:t>
      </w:r>
      <w:r w:rsidRPr="001242A6">
        <w:rPr>
          <w:sz w:val="20"/>
          <w:szCs w:val="20"/>
          <w:lang w:val="en-US"/>
        </w:rPr>
        <w:t>to</w:t>
      </w:r>
      <w:r w:rsidRPr="001242A6">
        <w:rPr>
          <w:sz w:val="20"/>
          <w:szCs w:val="20"/>
        </w:rPr>
        <w:t xml:space="preserve"> </w:t>
      </w:r>
      <w:r w:rsidRPr="001242A6">
        <w:rPr>
          <w:sz w:val="20"/>
          <w:szCs w:val="20"/>
          <w:lang w:val="en-US"/>
        </w:rPr>
        <w:t>change</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sample</w:t>
      </w:r>
      <w:r w:rsidRPr="001242A6">
        <w:rPr>
          <w:sz w:val="20"/>
          <w:szCs w:val="20"/>
        </w:rPr>
        <w:t xml:space="preserve"> </w:t>
      </w:r>
      <w:r w:rsidRPr="001242A6">
        <w:rPr>
          <w:sz w:val="20"/>
          <w:szCs w:val="20"/>
          <w:lang w:val="en-US"/>
        </w:rPr>
        <w:t>data</w:t>
      </w:r>
      <w:r w:rsidRPr="001242A6">
        <w:rPr>
          <w:sz w:val="20"/>
          <w:szCs w:val="20"/>
        </w:rPr>
        <w:t xml:space="preserve"> </w:t>
      </w:r>
      <w:r w:rsidRPr="001242A6">
        <w:rPr>
          <w:sz w:val="20"/>
          <w:szCs w:val="20"/>
          <w:lang w:val="en-US"/>
        </w:rPr>
        <w:t>type? Why</w:t>
      </w:r>
      <w:r w:rsidRPr="001242A6">
        <w:rPr>
          <w:sz w:val="20"/>
          <w:szCs w:val="20"/>
        </w:rPr>
        <w:t>?</w:t>
      </w:r>
    </w:p>
    <w:p w:rsidR="001242A6" w:rsidRPr="001242A6" w:rsidRDefault="001242A6" w:rsidP="003A1EFE">
      <w:pPr>
        <w:numPr>
          <w:ilvl w:val="0"/>
          <w:numId w:val="82"/>
        </w:numPr>
        <w:jc w:val="both"/>
        <w:rPr>
          <w:sz w:val="20"/>
          <w:szCs w:val="20"/>
          <w:lang w:val="en-US"/>
        </w:rPr>
      </w:pPr>
      <w:r w:rsidRPr="001242A6">
        <w:rPr>
          <w:sz w:val="20"/>
          <w:szCs w:val="20"/>
          <w:lang w:val="en-US"/>
        </w:rPr>
        <w:t>Is</w:t>
      </w:r>
      <w:r w:rsidRPr="001242A6">
        <w:rPr>
          <w:sz w:val="20"/>
          <w:szCs w:val="20"/>
        </w:rPr>
        <w:t xml:space="preserve"> </w:t>
      </w:r>
      <w:r w:rsidRPr="001242A6">
        <w:rPr>
          <w:sz w:val="20"/>
          <w:szCs w:val="20"/>
          <w:lang w:val="en-US"/>
        </w:rPr>
        <w:t>it</w:t>
      </w:r>
      <w:r w:rsidRPr="001242A6">
        <w:rPr>
          <w:sz w:val="20"/>
          <w:szCs w:val="20"/>
        </w:rPr>
        <w:t xml:space="preserve"> </w:t>
      </w:r>
      <w:r w:rsidRPr="001242A6">
        <w:rPr>
          <w:sz w:val="20"/>
          <w:szCs w:val="20"/>
          <w:lang w:val="en-US"/>
        </w:rPr>
        <w:t>possible</w:t>
      </w:r>
      <w:r w:rsidRPr="001242A6">
        <w:rPr>
          <w:sz w:val="20"/>
          <w:szCs w:val="20"/>
        </w:rPr>
        <w:t xml:space="preserve"> </w:t>
      </w:r>
      <w:r w:rsidRPr="001242A6">
        <w:rPr>
          <w:sz w:val="20"/>
          <w:szCs w:val="20"/>
          <w:lang w:val="en-US"/>
        </w:rPr>
        <w:t>to</w:t>
      </w:r>
      <w:r w:rsidRPr="001242A6">
        <w:rPr>
          <w:sz w:val="20"/>
          <w:szCs w:val="20"/>
        </w:rPr>
        <w:t xml:space="preserve"> </w:t>
      </w:r>
      <w:r w:rsidRPr="001242A6">
        <w:rPr>
          <w:sz w:val="20"/>
          <w:szCs w:val="20"/>
          <w:lang w:val="en-US"/>
        </w:rPr>
        <w:t>change</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graph</w:t>
      </w:r>
      <w:r w:rsidRPr="001242A6">
        <w:rPr>
          <w:sz w:val="20"/>
          <w:szCs w:val="20"/>
        </w:rPr>
        <w:t xml:space="preserve"> </w:t>
      </w:r>
      <w:r w:rsidRPr="001242A6">
        <w:rPr>
          <w:sz w:val="20"/>
          <w:szCs w:val="20"/>
          <w:lang w:val="en-US"/>
        </w:rPr>
        <w:t>type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distribution of statistical probabilities</w:t>
      </w:r>
      <w:r w:rsidRPr="001242A6">
        <w:rPr>
          <w:sz w:val="20"/>
          <w:szCs w:val="20"/>
        </w:rPr>
        <w:t>?</w:t>
      </w:r>
    </w:p>
    <w:p w:rsidR="001242A6" w:rsidRPr="001242A6" w:rsidRDefault="001242A6" w:rsidP="003A1EFE">
      <w:pPr>
        <w:numPr>
          <w:ilvl w:val="0"/>
          <w:numId w:val="82"/>
        </w:numPr>
        <w:jc w:val="both"/>
        <w:rPr>
          <w:sz w:val="20"/>
          <w:szCs w:val="20"/>
          <w:lang w:val="en-US"/>
        </w:rPr>
      </w:pPr>
      <w:r w:rsidRPr="001242A6">
        <w:rPr>
          <w:sz w:val="20"/>
          <w:szCs w:val="20"/>
          <w:lang w:val="en-US"/>
        </w:rPr>
        <w:t>Is</w:t>
      </w:r>
      <w:r w:rsidRPr="001242A6">
        <w:rPr>
          <w:sz w:val="20"/>
          <w:szCs w:val="20"/>
        </w:rPr>
        <w:t xml:space="preserve"> </w:t>
      </w:r>
      <w:r w:rsidRPr="001242A6">
        <w:rPr>
          <w:sz w:val="20"/>
          <w:szCs w:val="20"/>
          <w:lang w:val="en-US"/>
        </w:rPr>
        <w:t>it</w:t>
      </w:r>
      <w:r w:rsidRPr="001242A6">
        <w:rPr>
          <w:sz w:val="20"/>
          <w:szCs w:val="20"/>
        </w:rPr>
        <w:t xml:space="preserve"> </w:t>
      </w:r>
      <w:r w:rsidRPr="001242A6">
        <w:rPr>
          <w:sz w:val="20"/>
          <w:szCs w:val="20"/>
          <w:lang w:val="en-US"/>
        </w:rPr>
        <w:t>possible</w:t>
      </w:r>
      <w:r w:rsidRPr="001242A6">
        <w:rPr>
          <w:sz w:val="20"/>
          <w:szCs w:val="20"/>
        </w:rPr>
        <w:t xml:space="preserve"> </w:t>
      </w:r>
      <w:r w:rsidRPr="001242A6">
        <w:rPr>
          <w:sz w:val="20"/>
          <w:szCs w:val="20"/>
          <w:lang w:val="en-US"/>
        </w:rPr>
        <w:t>to</w:t>
      </w:r>
      <w:r w:rsidRPr="001242A6">
        <w:rPr>
          <w:sz w:val="20"/>
          <w:szCs w:val="20"/>
        </w:rPr>
        <w:t xml:space="preserve"> </w:t>
      </w:r>
      <w:r w:rsidRPr="001242A6">
        <w:rPr>
          <w:sz w:val="20"/>
          <w:szCs w:val="20"/>
          <w:lang w:val="en-US"/>
        </w:rPr>
        <w:t>define</w:t>
      </w:r>
      <w:r w:rsidRPr="001242A6">
        <w:rPr>
          <w:sz w:val="20"/>
          <w:szCs w:val="20"/>
        </w:rPr>
        <w:t xml:space="preserve"> </w:t>
      </w:r>
      <w:r w:rsidRPr="001242A6">
        <w:rPr>
          <w:sz w:val="20"/>
          <w:szCs w:val="20"/>
          <w:lang w:val="en-GB"/>
        </w:rPr>
        <w:t xml:space="preserve">type of distribution </w:t>
      </w:r>
      <w:r w:rsidRPr="001242A6">
        <w:rPr>
          <w:sz w:val="20"/>
          <w:szCs w:val="20"/>
        </w:rPr>
        <w:t>(</w:t>
      </w:r>
      <w:r w:rsidRPr="001242A6">
        <w:rPr>
          <w:sz w:val="20"/>
          <w:szCs w:val="20"/>
          <w:lang w:val="en-US"/>
        </w:rPr>
        <w:t>on-points and on-intervals</w:t>
      </w:r>
      <w:r w:rsidRPr="001242A6">
        <w:rPr>
          <w:sz w:val="20"/>
          <w:szCs w:val="20"/>
        </w:rPr>
        <w:t xml:space="preserve">) </w:t>
      </w:r>
      <w:r w:rsidRPr="001242A6">
        <w:rPr>
          <w:sz w:val="20"/>
          <w:szCs w:val="20"/>
          <w:lang w:val="en-US"/>
        </w:rPr>
        <w:t>by</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frequency table</w:t>
      </w:r>
      <w:r w:rsidRPr="001242A6">
        <w:rPr>
          <w:sz w:val="20"/>
          <w:szCs w:val="20"/>
        </w:rPr>
        <w:t>?</w:t>
      </w:r>
    </w:p>
    <w:p w:rsidR="001242A6" w:rsidRPr="001242A6" w:rsidRDefault="001242A6" w:rsidP="001242A6">
      <w:pPr>
        <w:ind w:firstLine="340"/>
        <w:jc w:val="both"/>
        <w:rPr>
          <w:sz w:val="22"/>
          <w:szCs w:val="20"/>
          <w:lang w:val="en-US"/>
        </w:rPr>
      </w:pPr>
    </w:p>
    <w:p w:rsidR="001242A6" w:rsidRPr="001242A6" w:rsidRDefault="001242A6" w:rsidP="001242A6">
      <w:pPr>
        <w:spacing w:after="60"/>
        <w:jc w:val="center"/>
        <w:rPr>
          <w:b/>
          <w:bCs/>
          <w:sz w:val="20"/>
          <w:szCs w:val="20"/>
          <w:lang w:val="en-US"/>
        </w:rPr>
      </w:pPr>
      <w:r w:rsidRPr="001242A6">
        <w:rPr>
          <w:b/>
          <w:bCs/>
          <w:sz w:val="20"/>
          <w:szCs w:val="20"/>
          <w:lang w:val="en-US"/>
        </w:rPr>
        <w:t>Exercises for self-fulfillment</w:t>
      </w:r>
    </w:p>
    <w:p w:rsidR="001242A6" w:rsidRPr="001242A6" w:rsidRDefault="001242A6" w:rsidP="003A1EFE">
      <w:pPr>
        <w:numPr>
          <w:ilvl w:val="0"/>
          <w:numId w:val="83"/>
        </w:numPr>
        <w:jc w:val="both"/>
        <w:rPr>
          <w:sz w:val="20"/>
          <w:szCs w:val="20"/>
          <w:lang w:val="en-US"/>
        </w:rPr>
      </w:pPr>
      <w:r w:rsidRPr="001242A6">
        <w:rPr>
          <w:sz w:val="20"/>
          <w:szCs w:val="20"/>
          <w:lang w:val="en-US"/>
        </w:rPr>
        <w:t>Input</w:t>
      </w:r>
      <w:r w:rsidRPr="001242A6">
        <w:rPr>
          <w:sz w:val="20"/>
          <w:szCs w:val="20"/>
        </w:rPr>
        <w:t xml:space="preserve"> </w:t>
      </w:r>
      <w:r w:rsidRPr="001242A6">
        <w:rPr>
          <w:sz w:val="20"/>
          <w:szCs w:val="20"/>
          <w:lang w:val="en-US"/>
        </w:rPr>
        <w:t>from</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keyboard</w:t>
      </w:r>
      <w:r w:rsidRPr="001242A6">
        <w:rPr>
          <w:sz w:val="20"/>
          <w:szCs w:val="20"/>
        </w:rPr>
        <w:t xml:space="preserve"> </w:t>
      </w:r>
      <w:r w:rsidRPr="001242A6">
        <w:rPr>
          <w:sz w:val="20"/>
          <w:szCs w:val="20"/>
          <w:lang w:val="en-US"/>
        </w:rPr>
        <w:t xml:space="preserve">in the working file of the program </w:t>
      </w:r>
      <w:r w:rsidRPr="001242A6">
        <w:rPr>
          <w:sz w:val="20"/>
          <w:szCs w:val="20"/>
        </w:rPr>
        <w:t xml:space="preserve">GRAN1 50 </w:t>
      </w:r>
      <w:r w:rsidRPr="001242A6">
        <w:rPr>
          <w:sz w:val="20"/>
          <w:szCs w:val="20"/>
          <w:lang w:val="en-US"/>
        </w:rPr>
        <w:t>values taken at random from the interval</w:t>
      </w:r>
      <w:r w:rsidRPr="001242A6">
        <w:rPr>
          <w:sz w:val="20"/>
          <w:szCs w:val="20"/>
        </w:rPr>
        <w:t xml:space="preserve"> [0, 1]</w:t>
      </w:r>
      <w:r w:rsidRPr="001242A6">
        <w:rPr>
          <w:sz w:val="20"/>
          <w:szCs w:val="20"/>
          <w:lang w:val="en-US"/>
        </w:rPr>
        <w:t xml:space="preserve"> to define on-points distribution of statistical probabilities</w:t>
      </w:r>
      <w:r w:rsidRPr="001242A6">
        <w:rPr>
          <w:sz w:val="20"/>
          <w:szCs w:val="20"/>
        </w:rPr>
        <w:t>.</w:t>
      </w:r>
    </w:p>
    <w:p w:rsidR="001242A6" w:rsidRPr="001242A6" w:rsidRDefault="001242A6" w:rsidP="003A1EFE">
      <w:pPr>
        <w:numPr>
          <w:ilvl w:val="0"/>
          <w:numId w:val="83"/>
        </w:numPr>
        <w:jc w:val="both"/>
        <w:rPr>
          <w:sz w:val="20"/>
          <w:szCs w:val="20"/>
          <w:lang w:val="en-US"/>
        </w:rPr>
      </w:pPr>
      <w:r w:rsidRPr="001242A6">
        <w:rPr>
          <w:sz w:val="20"/>
          <w:szCs w:val="20"/>
          <w:lang w:val="en-US"/>
        </w:rPr>
        <w:t>Execute</w:t>
      </w:r>
      <w:r w:rsidRPr="001242A6">
        <w:rPr>
          <w:sz w:val="20"/>
          <w:szCs w:val="20"/>
        </w:rPr>
        <w:t xml:space="preserve"> </w:t>
      </w:r>
      <w:r w:rsidRPr="001242A6">
        <w:rPr>
          <w:sz w:val="20"/>
          <w:szCs w:val="20"/>
          <w:lang w:val="en-US"/>
        </w:rPr>
        <w:t>ex</w:t>
      </w:r>
      <w:r w:rsidRPr="001242A6">
        <w:rPr>
          <w:sz w:val="20"/>
          <w:szCs w:val="20"/>
        </w:rPr>
        <w:t>.</w:t>
      </w:r>
      <w:r w:rsidRPr="001242A6">
        <w:rPr>
          <w:sz w:val="20"/>
          <w:szCs w:val="20"/>
          <w:lang w:val="en-US"/>
        </w:rPr>
        <w:t> </w:t>
      </w:r>
      <w:r w:rsidRPr="001242A6">
        <w:rPr>
          <w:sz w:val="20"/>
          <w:szCs w:val="20"/>
        </w:rPr>
        <w:t xml:space="preserve">1 </w:t>
      </w:r>
      <w:r w:rsidRPr="001242A6">
        <w:rPr>
          <w:sz w:val="20"/>
          <w:szCs w:val="20"/>
          <w:lang w:val="en-US"/>
        </w:rPr>
        <w:t>for</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case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on-intervals distribution of statistical probabilities</w:t>
      </w:r>
      <w:r w:rsidRPr="001242A6">
        <w:rPr>
          <w:sz w:val="20"/>
          <w:szCs w:val="20"/>
        </w:rPr>
        <w:t xml:space="preserve">. </w:t>
      </w:r>
      <w:r w:rsidRPr="001242A6">
        <w:rPr>
          <w:sz w:val="20"/>
          <w:szCs w:val="20"/>
          <w:lang w:val="en-US"/>
        </w:rPr>
        <w:t xml:space="preserve">Set the number of partition segments with the help of the </w:t>
      </w:r>
      <w:proofErr w:type="spellStart"/>
      <w:r w:rsidRPr="001242A6">
        <w:rPr>
          <w:bCs/>
          <w:sz w:val="20"/>
          <w:szCs w:val="20"/>
          <w:lang w:val="en-GB"/>
        </w:rPr>
        <w:t>Sturges</w:t>
      </w:r>
      <w:proofErr w:type="spellEnd"/>
      <w:r w:rsidRPr="001242A6">
        <w:rPr>
          <w:sz w:val="20"/>
          <w:szCs w:val="20"/>
          <w:lang w:val="en-GB"/>
        </w:rPr>
        <w:t xml:space="preserve">' </w:t>
      </w:r>
      <w:r w:rsidRPr="001242A6">
        <w:rPr>
          <w:bCs/>
          <w:sz w:val="20"/>
          <w:szCs w:val="20"/>
          <w:lang w:val="en-GB"/>
        </w:rPr>
        <w:t>formula</w:t>
      </w:r>
      <w:r w:rsidRPr="001242A6">
        <w:rPr>
          <w:sz w:val="20"/>
          <w:szCs w:val="20"/>
        </w:rPr>
        <w:t>.</w:t>
      </w:r>
    </w:p>
    <w:p w:rsidR="001242A6" w:rsidRPr="001242A6" w:rsidRDefault="001242A6" w:rsidP="003A1EFE">
      <w:pPr>
        <w:numPr>
          <w:ilvl w:val="0"/>
          <w:numId w:val="83"/>
        </w:numPr>
        <w:jc w:val="both"/>
        <w:rPr>
          <w:sz w:val="20"/>
          <w:szCs w:val="20"/>
        </w:rPr>
      </w:pPr>
      <w:r w:rsidRPr="001242A6">
        <w:rPr>
          <w:sz w:val="20"/>
          <w:szCs w:val="20"/>
          <w:lang w:val="en-US"/>
        </w:rPr>
        <w:t>Input</w:t>
      </w:r>
      <w:r w:rsidRPr="001242A6">
        <w:rPr>
          <w:sz w:val="20"/>
          <w:szCs w:val="20"/>
        </w:rPr>
        <w:t xml:space="preserve"> </w:t>
      </w:r>
      <w:r w:rsidRPr="001242A6">
        <w:rPr>
          <w:sz w:val="20"/>
          <w:szCs w:val="20"/>
          <w:lang w:val="en-US"/>
        </w:rPr>
        <w:t>from</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keyboard</w:t>
      </w:r>
      <w:r w:rsidRPr="001242A6">
        <w:rPr>
          <w:sz w:val="20"/>
          <w:szCs w:val="20"/>
        </w:rPr>
        <w:t xml:space="preserve"> </w:t>
      </w:r>
      <w:r w:rsidRPr="001242A6">
        <w:rPr>
          <w:sz w:val="20"/>
          <w:szCs w:val="20"/>
          <w:lang w:val="en-US"/>
        </w:rPr>
        <w:t>the following observed values of investigated  magnitude and the corresponding frequencies</w:t>
      </w:r>
      <w:r w:rsidRPr="001242A6">
        <w:rPr>
          <w:sz w:val="20"/>
          <w:szCs w:val="20"/>
        </w:rPr>
        <w:t>:</w:t>
      </w:r>
    </w:p>
    <w:tbl>
      <w:tblPr>
        <w:tblW w:w="0" w:type="auto"/>
        <w:jc w:val="center"/>
        <w:tblBorders>
          <w:insideH w:val="single" w:sz="6" w:space="0" w:color="auto"/>
          <w:insideV w:val="single" w:sz="6" w:space="0" w:color="auto"/>
        </w:tblBorders>
        <w:tblLayout w:type="fixed"/>
        <w:tblLook w:val="0000"/>
      </w:tblPr>
      <w:tblGrid>
        <w:gridCol w:w="446"/>
        <w:gridCol w:w="636"/>
        <w:gridCol w:w="636"/>
        <w:gridCol w:w="636"/>
        <w:gridCol w:w="636"/>
        <w:gridCol w:w="636"/>
        <w:gridCol w:w="636"/>
        <w:gridCol w:w="636"/>
        <w:gridCol w:w="636"/>
        <w:gridCol w:w="376"/>
        <w:gridCol w:w="376"/>
      </w:tblGrid>
      <w:tr w:rsidR="001242A6" w:rsidRPr="001242A6" w:rsidTr="00B7792E">
        <w:trPr>
          <w:trHeight w:val="230"/>
          <w:jc w:val="center"/>
        </w:trPr>
        <w:tc>
          <w:tcPr>
            <w:tcW w:w="446" w:type="dxa"/>
            <w:tcBorders>
              <w:top w:val="nil"/>
              <w:left w:val="nil"/>
              <w:bottom w:val="nil"/>
              <w:right w:val="single" w:sz="12" w:space="0" w:color="auto"/>
            </w:tcBorders>
            <w:vAlign w:val="center"/>
          </w:tcPr>
          <w:p w:rsidR="001242A6" w:rsidRPr="001242A6" w:rsidRDefault="00DD029A" w:rsidP="001242A6">
            <w:pPr>
              <w:spacing w:before="20" w:after="20" w:line="235" w:lineRule="auto"/>
              <w:jc w:val="center"/>
              <w:rPr>
                <w:sz w:val="20"/>
                <w:szCs w:val="20"/>
              </w:rPr>
            </w:pPr>
            <w:r w:rsidRPr="00DD029A">
              <w:rPr>
                <w:position w:val="-10"/>
                <w:sz w:val="20"/>
                <w:szCs w:val="20"/>
              </w:rPr>
              <w:pict>
                <v:shape id="_x0000_i5017" type="#_x0000_t75" style="width:11.25pt;height:15pt">
                  <v:imagedata r:id="rId3597" o:title=""/>
                </v:shape>
              </w:pict>
            </w:r>
          </w:p>
        </w:tc>
        <w:tc>
          <w:tcPr>
            <w:tcW w:w="636" w:type="dxa"/>
            <w:tcBorders>
              <w:top w:val="nil"/>
              <w:left w:val="nil"/>
              <w:bottom w:val="single" w:sz="6" w:space="0" w:color="auto"/>
              <w:right w:val="single" w:sz="6" w:space="0" w:color="auto"/>
            </w:tcBorders>
            <w:vAlign w:val="center"/>
          </w:tcPr>
          <w:p w:rsidR="001242A6" w:rsidRPr="001242A6" w:rsidRDefault="001242A6" w:rsidP="001242A6">
            <w:pPr>
              <w:spacing w:before="20" w:after="20" w:line="235" w:lineRule="auto"/>
              <w:jc w:val="center"/>
              <w:rPr>
                <w:sz w:val="20"/>
                <w:szCs w:val="20"/>
              </w:rPr>
            </w:pPr>
            <w:r w:rsidRPr="001242A6">
              <w:rPr>
                <w:sz w:val="20"/>
                <w:szCs w:val="20"/>
              </w:rPr>
              <w:t>–2</w:t>
            </w:r>
          </w:p>
        </w:tc>
        <w:tc>
          <w:tcPr>
            <w:tcW w:w="636" w:type="dxa"/>
            <w:tcBorders>
              <w:top w:val="nil"/>
              <w:left w:val="single" w:sz="6" w:space="0" w:color="auto"/>
              <w:bottom w:val="single" w:sz="6" w:space="0" w:color="auto"/>
              <w:right w:val="single" w:sz="6" w:space="0" w:color="auto"/>
            </w:tcBorders>
            <w:vAlign w:val="center"/>
          </w:tcPr>
          <w:p w:rsidR="001242A6" w:rsidRPr="001242A6" w:rsidRDefault="001242A6" w:rsidP="001242A6">
            <w:pPr>
              <w:spacing w:before="20" w:after="20" w:line="235" w:lineRule="auto"/>
              <w:jc w:val="center"/>
              <w:rPr>
                <w:sz w:val="20"/>
                <w:szCs w:val="20"/>
              </w:rPr>
            </w:pPr>
            <w:r w:rsidRPr="001242A6">
              <w:rPr>
                <w:sz w:val="20"/>
                <w:szCs w:val="20"/>
              </w:rPr>
              <w:t>–1</w:t>
            </w:r>
          </w:p>
        </w:tc>
        <w:tc>
          <w:tcPr>
            <w:tcW w:w="636" w:type="dxa"/>
            <w:tcBorders>
              <w:top w:val="nil"/>
              <w:left w:val="single" w:sz="6" w:space="0" w:color="auto"/>
              <w:bottom w:val="single" w:sz="6" w:space="0" w:color="auto"/>
              <w:right w:val="single" w:sz="6" w:space="0" w:color="auto"/>
            </w:tcBorders>
            <w:vAlign w:val="center"/>
          </w:tcPr>
          <w:p w:rsidR="001242A6" w:rsidRPr="001242A6" w:rsidRDefault="001242A6" w:rsidP="001242A6">
            <w:pPr>
              <w:spacing w:before="20" w:after="20" w:line="235" w:lineRule="auto"/>
              <w:jc w:val="center"/>
              <w:rPr>
                <w:sz w:val="20"/>
                <w:szCs w:val="20"/>
              </w:rPr>
            </w:pPr>
            <w:r w:rsidRPr="001242A6">
              <w:rPr>
                <w:sz w:val="20"/>
                <w:szCs w:val="20"/>
              </w:rPr>
              <w:t>0</w:t>
            </w:r>
          </w:p>
        </w:tc>
        <w:tc>
          <w:tcPr>
            <w:tcW w:w="636" w:type="dxa"/>
            <w:tcBorders>
              <w:top w:val="nil"/>
              <w:left w:val="single" w:sz="6" w:space="0" w:color="auto"/>
              <w:bottom w:val="single" w:sz="6" w:space="0" w:color="auto"/>
              <w:right w:val="single" w:sz="6" w:space="0" w:color="auto"/>
            </w:tcBorders>
            <w:vAlign w:val="center"/>
          </w:tcPr>
          <w:p w:rsidR="001242A6" w:rsidRPr="001242A6" w:rsidRDefault="001242A6" w:rsidP="001242A6">
            <w:pPr>
              <w:spacing w:before="20" w:after="20" w:line="235" w:lineRule="auto"/>
              <w:jc w:val="center"/>
              <w:rPr>
                <w:sz w:val="20"/>
                <w:szCs w:val="20"/>
              </w:rPr>
            </w:pPr>
            <w:r w:rsidRPr="001242A6">
              <w:rPr>
                <w:sz w:val="20"/>
                <w:szCs w:val="20"/>
              </w:rPr>
              <w:t>1</w:t>
            </w:r>
          </w:p>
        </w:tc>
        <w:tc>
          <w:tcPr>
            <w:tcW w:w="636" w:type="dxa"/>
            <w:tcBorders>
              <w:top w:val="nil"/>
              <w:left w:val="single" w:sz="6" w:space="0" w:color="auto"/>
              <w:bottom w:val="single" w:sz="6" w:space="0" w:color="auto"/>
              <w:right w:val="single" w:sz="6" w:space="0" w:color="auto"/>
            </w:tcBorders>
            <w:vAlign w:val="center"/>
          </w:tcPr>
          <w:p w:rsidR="001242A6" w:rsidRPr="001242A6" w:rsidRDefault="001242A6" w:rsidP="001242A6">
            <w:pPr>
              <w:spacing w:before="20" w:after="20" w:line="235" w:lineRule="auto"/>
              <w:jc w:val="center"/>
              <w:rPr>
                <w:sz w:val="20"/>
                <w:szCs w:val="20"/>
              </w:rPr>
            </w:pPr>
            <w:r w:rsidRPr="001242A6">
              <w:rPr>
                <w:sz w:val="20"/>
                <w:szCs w:val="20"/>
              </w:rPr>
              <w:t>2</w:t>
            </w:r>
          </w:p>
        </w:tc>
        <w:tc>
          <w:tcPr>
            <w:tcW w:w="636" w:type="dxa"/>
            <w:tcBorders>
              <w:top w:val="nil"/>
              <w:left w:val="single" w:sz="6" w:space="0" w:color="auto"/>
              <w:bottom w:val="single" w:sz="6" w:space="0" w:color="auto"/>
              <w:right w:val="single" w:sz="6" w:space="0" w:color="auto"/>
            </w:tcBorders>
            <w:vAlign w:val="center"/>
          </w:tcPr>
          <w:p w:rsidR="001242A6" w:rsidRPr="001242A6" w:rsidRDefault="001242A6" w:rsidP="001242A6">
            <w:pPr>
              <w:spacing w:before="20" w:after="20" w:line="235" w:lineRule="auto"/>
              <w:jc w:val="center"/>
              <w:rPr>
                <w:sz w:val="20"/>
                <w:szCs w:val="20"/>
              </w:rPr>
            </w:pPr>
            <w:r w:rsidRPr="001242A6">
              <w:rPr>
                <w:sz w:val="20"/>
                <w:szCs w:val="20"/>
              </w:rPr>
              <w:t>3</w:t>
            </w:r>
          </w:p>
        </w:tc>
        <w:tc>
          <w:tcPr>
            <w:tcW w:w="636" w:type="dxa"/>
            <w:tcBorders>
              <w:top w:val="nil"/>
              <w:left w:val="single" w:sz="6" w:space="0" w:color="auto"/>
              <w:bottom w:val="single" w:sz="6" w:space="0" w:color="auto"/>
              <w:right w:val="single" w:sz="6" w:space="0" w:color="auto"/>
            </w:tcBorders>
            <w:vAlign w:val="center"/>
          </w:tcPr>
          <w:p w:rsidR="001242A6" w:rsidRPr="001242A6" w:rsidRDefault="001242A6" w:rsidP="001242A6">
            <w:pPr>
              <w:spacing w:before="20" w:after="20" w:line="235" w:lineRule="auto"/>
              <w:jc w:val="center"/>
              <w:rPr>
                <w:sz w:val="20"/>
                <w:szCs w:val="20"/>
              </w:rPr>
            </w:pPr>
            <w:r w:rsidRPr="001242A6">
              <w:rPr>
                <w:sz w:val="20"/>
                <w:szCs w:val="20"/>
              </w:rPr>
              <w:t>4</w:t>
            </w:r>
          </w:p>
        </w:tc>
        <w:tc>
          <w:tcPr>
            <w:tcW w:w="636" w:type="dxa"/>
            <w:tcBorders>
              <w:top w:val="nil"/>
              <w:left w:val="single" w:sz="6" w:space="0" w:color="auto"/>
              <w:bottom w:val="single" w:sz="6" w:space="0" w:color="auto"/>
              <w:right w:val="single" w:sz="6" w:space="0" w:color="auto"/>
            </w:tcBorders>
            <w:vAlign w:val="center"/>
          </w:tcPr>
          <w:p w:rsidR="001242A6" w:rsidRPr="001242A6" w:rsidRDefault="001242A6" w:rsidP="001242A6">
            <w:pPr>
              <w:spacing w:before="20" w:after="20" w:line="235" w:lineRule="auto"/>
              <w:jc w:val="center"/>
              <w:rPr>
                <w:sz w:val="20"/>
                <w:szCs w:val="20"/>
              </w:rPr>
            </w:pPr>
            <w:r w:rsidRPr="001242A6">
              <w:rPr>
                <w:sz w:val="20"/>
                <w:szCs w:val="20"/>
              </w:rPr>
              <w:t>5</w:t>
            </w:r>
          </w:p>
        </w:tc>
        <w:tc>
          <w:tcPr>
            <w:tcW w:w="376" w:type="dxa"/>
            <w:tcBorders>
              <w:top w:val="nil"/>
              <w:left w:val="single" w:sz="6" w:space="0" w:color="auto"/>
              <w:bottom w:val="single" w:sz="6" w:space="0" w:color="auto"/>
              <w:right w:val="single" w:sz="6" w:space="0" w:color="auto"/>
            </w:tcBorders>
            <w:vAlign w:val="center"/>
          </w:tcPr>
          <w:p w:rsidR="001242A6" w:rsidRPr="001242A6" w:rsidRDefault="001242A6" w:rsidP="001242A6">
            <w:pPr>
              <w:spacing w:before="20" w:after="20" w:line="235" w:lineRule="auto"/>
              <w:jc w:val="center"/>
              <w:rPr>
                <w:sz w:val="20"/>
                <w:szCs w:val="20"/>
              </w:rPr>
            </w:pPr>
            <w:r w:rsidRPr="001242A6">
              <w:rPr>
                <w:sz w:val="20"/>
                <w:szCs w:val="20"/>
              </w:rPr>
              <w:t>6</w:t>
            </w:r>
          </w:p>
        </w:tc>
        <w:tc>
          <w:tcPr>
            <w:tcW w:w="376" w:type="dxa"/>
            <w:tcBorders>
              <w:top w:val="nil"/>
              <w:left w:val="single" w:sz="6" w:space="0" w:color="auto"/>
              <w:bottom w:val="single" w:sz="6" w:space="0" w:color="auto"/>
              <w:right w:val="nil"/>
            </w:tcBorders>
            <w:vAlign w:val="center"/>
          </w:tcPr>
          <w:p w:rsidR="001242A6" w:rsidRPr="001242A6" w:rsidRDefault="001242A6" w:rsidP="001242A6">
            <w:pPr>
              <w:spacing w:before="20" w:after="20" w:line="235" w:lineRule="auto"/>
              <w:jc w:val="center"/>
              <w:rPr>
                <w:sz w:val="20"/>
                <w:szCs w:val="20"/>
              </w:rPr>
            </w:pPr>
            <w:r w:rsidRPr="001242A6">
              <w:rPr>
                <w:sz w:val="20"/>
                <w:szCs w:val="20"/>
              </w:rPr>
              <w:t>7</w:t>
            </w:r>
          </w:p>
        </w:tc>
      </w:tr>
      <w:tr w:rsidR="001242A6" w:rsidRPr="001242A6" w:rsidTr="00B7792E">
        <w:trPr>
          <w:trHeight w:val="72"/>
          <w:jc w:val="center"/>
        </w:trPr>
        <w:tc>
          <w:tcPr>
            <w:tcW w:w="446" w:type="dxa"/>
            <w:tcBorders>
              <w:top w:val="single" w:sz="6" w:space="0" w:color="auto"/>
              <w:left w:val="nil"/>
              <w:bottom w:val="nil"/>
              <w:right w:val="single" w:sz="12" w:space="0" w:color="auto"/>
            </w:tcBorders>
            <w:vAlign w:val="center"/>
          </w:tcPr>
          <w:p w:rsidR="001242A6" w:rsidRPr="001242A6" w:rsidRDefault="00DD029A" w:rsidP="001242A6">
            <w:pPr>
              <w:spacing w:before="20" w:after="20" w:line="235" w:lineRule="auto"/>
              <w:jc w:val="center"/>
              <w:rPr>
                <w:sz w:val="20"/>
                <w:szCs w:val="20"/>
              </w:rPr>
            </w:pPr>
            <w:r w:rsidRPr="00DD029A">
              <w:rPr>
                <w:position w:val="-10"/>
                <w:sz w:val="20"/>
                <w:szCs w:val="20"/>
              </w:rPr>
              <w:pict>
                <v:shape id="_x0000_i5018" type="#_x0000_t75" style="width:11.25pt;height:13.5pt">
                  <v:imagedata r:id="rId3677" o:title=""/>
                </v:shape>
              </w:pict>
            </w:r>
          </w:p>
        </w:tc>
        <w:tc>
          <w:tcPr>
            <w:tcW w:w="636" w:type="dxa"/>
            <w:tcBorders>
              <w:top w:val="single" w:sz="6" w:space="0" w:color="auto"/>
              <w:left w:val="nil"/>
              <w:bottom w:val="nil"/>
              <w:right w:val="single" w:sz="6" w:space="0" w:color="auto"/>
            </w:tcBorders>
            <w:vAlign w:val="center"/>
          </w:tcPr>
          <w:p w:rsidR="001242A6" w:rsidRPr="001242A6" w:rsidRDefault="001242A6" w:rsidP="001242A6">
            <w:pPr>
              <w:spacing w:before="20" w:after="20" w:line="235" w:lineRule="auto"/>
              <w:jc w:val="center"/>
              <w:rPr>
                <w:sz w:val="20"/>
                <w:szCs w:val="20"/>
              </w:rPr>
            </w:pPr>
            <w:r w:rsidRPr="001242A6">
              <w:rPr>
                <w:sz w:val="20"/>
                <w:szCs w:val="20"/>
              </w:rPr>
              <w:t>2</w:t>
            </w:r>
          </w:p>
        </w:tc>
        <w:tc>
          <w:tcPr>
            <w:tcW w:w="636" w:type="dxa"/>
            <w:tcBorders>
              <w:top w:val="single" w:sz="6" w:space="0" w:color="auto"/>
              <w:left w:val="single" w:sz="6" w:space="0" w:color="auto"/>
              <w:bottom w:val="nil"/>
              <w:right w:val="single" w:sz="6" w:space="0" w:color="auto"/>
            </w:tcBorders>
            <w:vAlign w:val="center"/>
          </w:tcPr>
          <w:p w:rsidR="001242A6" w:rsidRPr="001242A6" w:rsidRDefault="001242A6" w:rsidP="001242A6">
            <w:pPr>
              <w:spacing w:before="20" w:after="20" w:line="235" w:lineRule="auto"/>
              <w:jc w:val="center"/>
              <w:rPr>
                <w:sz w:val="20"/>
                <w:szCs w:val="20"/>
              </w:rPr>
            </w:pPr>
            <w:r w:rsidRPr="001242A6">
              <w:rPr>
                <w:sz w:val="20"/>
                <w:szCs w:val="20"/>
              </w:rPr>
              <w:t>8</w:t>
            </w:r>
          </w:p>
        </w:tc>
        <w:tc>
          <w:tcPr>
            <w:tcW w:w="636" w:type="dxa"/>
            <w:tcBorders>
              <w:top w:val="single" w:sz="6" w:space="0" w:color="auto"/>
              <w:left w:val="single" w:sz="6" w:space="0" w:color="auto"/>
              <w:bottom w:val="nil"/>
              <w:right w:val="single" w:sz="6" w:space="0" w:color="auto"/>
            </w:tcBorders>
            <w:vAlign w:val="center"/>
          </w:tcPr>
          <w:p w:rsidR="001242A6" w:rsidRPr="001242A6" w:rsidRDefault="001242A6" w:rsidP="001242A6">
            <w:pPr>
              <w:spacing w:before="20" w:after="20" w:line="235" w:lineRule="auto"/>
              <w:jc w:val="center"/>
              <w:rPr>
                <w:sz w:val="20"/>
                <w:szCs w:val="20"/>
              </w:rPr>
            </w:pPr>
            <w:r w:rsidRPr="001242A6">
              <w:rPr>
                <w:sz w:val="20"/>
                <w:szCs w:val="20"/>
              </w:rPr>
              <w:t>14</w:t>
            </w:r>
          </w:p>
        </w:tc>
        <w:tc>
          <w:tcPr>
            <w:tcW w:w="636" w:type="dxa"/>
            <w:tcBorders>
              <w:top w:val="single" w:sz="6" w:space="0" w:color="auto"/>
              <w:left w:val="single" w:sz="6" w:space="0" w:color="auto"/>
              <w:bottom w:val="nil"/>
              <w:right w:val="single" w:sz="6" w:space="0" w:color="auto"/>
            </w:tcBorders>
            <w:vAlign w:val="center"/>
          </w:tcPr>
          <w:p w:rsidR="001242A6" w:rsidRPr="001242A6" w:rsidRDefault="001242A6" w:rsidP="001242A6">
            <w:pPr>
              <w:spacing w:before="20" w:after="20" w:line="235" w:lineRule="auto"/>
              <w:jc w:val="center"/>
              <w:rPr>
                <w:sz w:val="20"/>
                <w:szCs w:val="20"/>
              </w:rPr>
            </w:pPr>
            <w:r w:rsidRPr="001242A6">
              <w:rPr>
                <w:sz w:val="20"/>
                <w:szCs w:val="20"/>
              </w:rPr>
              <w:t>20</w:t>
            </w:r>
          </w:p>
        </w:tc>
        <w:tc>
          <w:tcPr>
            <w:tcW w:w="636" w:type="dxa"/>
            <w:tcBorders>
              <w:top w:val="single" w:sz="6" w:space="0" w:color="auto"/>
              <w:left w:val="single" w:sz="6" w:space="0" w:color="auto"/>
              <w:bottom w:val="nil"/>
              <w:right w:val="single" w:sz="6" w:space="0" w:color="auto"/>
            </w:tcBorders>
            <w:vAlign w:val="center"/>
          </w:tcPr>
          <w:p w:rsidR="001242A6" w:rsidRPr="001242A6" w:rsidRDefault="001242A6" w:rsidP="001242A6">
            <w:pPr>
              <w:spacing w:before="20" w:after="20" w:line="235" w:lineRule="auto"/>
              <w:jc w:val="center"/>
              <w:rPr>
                <w:sz w:val="20"/>
                <w:szCs w:val="20"/>
              </w:rPr>
            </w:pPr>
            <w:r w:rsidRPr="001242A6">
              <w:rPr>
                <w:sz w:val="20"/>
                <w:szCs w:val="20"/>
              </w:rPr>
              <w:t>37</w:t>
            </w:r>
          </w:p>
        </w:tc>
        <w:tc>
          <w:tcPr>
            <w:tcW w:w="636" w:type="dxa"/>
            <w:tcBorders>
              <w:top w:val="single" w:sz="6" w:space="0" w:color="auto"/>
              <w:left w:val="single" w:sz="6" w:space="0" w:color="auto"/>
              <w:bottom w:val="nil"/>
              <w:right w:val="single" w:sz="6" w:space="0" w:color="auto"/>
            </w:tcBorders>
            <w:vAlign w:val="center"/>
          </w:tcPr>
          <w:p w:rsidR="001242A6" w:rsidRPr="001242A6" w:rsidRDefault="001242A6" w:rsidP="001242A6">
            <w:pPr>
              <w:spacing w:before="20" w:after="20" w:line="235" w:lineRule="auto"/>
              <w:jc w:val="center"/>
              <w:rPr>
                <w:sz w:val="20"/>
                <w:szCs w:val="20"/>
              </w:rPr>
            </w:pPr>
            <w:r w:rsidRPr="001242A6">
              <w:rPr>
                <w:sz w:val="20"/>
                <w:szCs w:val="20"/>
              </w:rPr>
              <w:t>42</w:t>
            </w:r>
          </w:p>
        </w:tc>
        <w:tc>
          <w:tcPr>
            <w:tcW w:w="636" w:type="dxa"/>
            <w:tcBorders>
              <w:top w:val="single" w:sz="6" w:space="0" w:color="auto"/>
              <w:left w:val="single" w:sz="6" w:space="0" w:color="auto"/>
              <w:bottom w:val="nil"/>
              <w:right w:val="single" w:sz="6" w:space="0" w:color="auto"/>
            </w:tcBorders>
            <w:vAlign w:val="center"/>
          </w:tcPr>
          <w:p w:rsidR="001242A6" w:rsidRPr="001242A6" w:rsidRDefault="001242A6" w:rsidP="001242A6">
            <w:pPr>
              <w:spacing w:before="20" w:after="20" w:line="235" w:lineRule="auto"/>
              <w:jc w:val="center"/>
              <w:rPr>
                <w:sz w:val="20"/>
                <w:szCs w:val="20"/>
              </w:rPr>
            </w:pPr>
            <w:r w:rsidRPr="001242A6">
              <w:rPr>
                <w:sz w:val="20"/>
                <w:szCs w:val="20"/>
              </w:rPr>
              <w:t>18</w:t>
            </w:r>
          </w:p>
        </w:tc>
        <w:tc>
          <w:tcPr>
            <w:tcW w:w="636" w:type="dxa"/>
            <w:tcBorders>
              <w:top w:val="single" w:sz="6" w:space="0" w:color="auto"/>
              <w:left w:val="single" w:sz="6" w:space="0" w:color="auto"/>
              <w:bottom w:val="nil"/>
              <w:right w:val="single" w:sz="6" w:space="0" w:color="auto"/>
            </w:tcBorders>
            <w:vAlign w:val="center"/>
          </w:tcPr>
          <w:p w:rsidR="001242A6" w:rsidRPr="001242A6" w:rsidRDefault="001242A6" w:rsidP="001242A6">
            <w:pPr>
              <w:spacing w:before="20" w:after="20" w:line="235" w:lineRule="auto"/>
              <w:jc w:val="center"/>
              <w:rPr>
                <w:sz w:val="20"/>
                <w:szCs w:val="20"/>
              </w:rPr>
            </w:pPr>
            <w:r w:rsidRPr="001242A6">
              <w:rPr>
                <w:sz w:val="20"/>
                <w:szCs w:val="20"/>
              </w:rPr>
              <w:t>16</w:t>
            </w:r>
          </w:p>
        </w:tc>
        <w:tc>
          <w:tcPr>
            <w:tcW w:w="376" w:type="dxa"/>
            <w:tcBorders>
              <w:top w:val="single" w:sz="6" w:space="0" w:color="auto"/>
              <w:left w:val="single" w:sz="6" w:space="0" w:color="auto"/>
              <w:bottom w:val="nil"/>
              <w:right w:val="single" w:sz="6" w:space="0" w:color="auto"/>
            </w:tcBorders>
            <w:vAlign w:val="center"/>
          </w:tcPr>
          <w:p w:rsidR="001242A6" w:rsidRPr="001242A6" w:rsidRDefault="001242A6" w:rsidP="001242A6">
            <w:pPr>
              <w:spacing w:before="20" w:after="20" w:line="235" w:lineRule="auto"/>
              <w:jc w:val="center"/>
              <w:rPr>
                <w:sz w:val="20"/>
                <w:szCs w:val="20"/>
              </w:rPr>
            </w:pPr>
            <w:r w:rsidRPr="001242A6">
              <w:rPr>
                <w:sz w:val="20"/>
                <w:szCs w:val="20"/>
              </w:rPr>
              <w:t>5</w:t>
            </w:r>
          </w:p>
        </w:tc>
        <w:tc>
          <w:tcPr>
            <w:tcW w:w="376" w:type="dxa"/>
            <w:tcBorders>
              <w:top w:val="single" w:sz="6" w:space="0" w:color="auto"/>
              <w:left w:val="single" w:sz="6" w:space="0" w:color="auto"/>
              <w:bottom w:val="nil"/>
              <w:right w:val="nil"/>
            </w:tcBorders>
            <w:vAlign w:val="center"/>
          </w:tcPr>
          <w:p w:rsidR="001242A6" w:rsidRPr="001242A6" w:rsidRDefault="001242A6" w:rsidP="001242A6">
            <w:pPr>
              <w:spacing w:before="20" w:after="20" w:line="235" w:lineRule="auto"/>
              <w:jc w:val="center"/>
              <w:rPr>
                <w:sz w:val="20"/>
                <w:szCs w:val="20"/>
              </w:rPr>
            </w:pPr>
            <w:r w:rsidRPr="001242A6">
              <w:rPr>
                <w:sz w:val="20"/>
                <w:szCs w:val="20"/>
              </w:rPr>
              <w:t>1</w:t>
            </w:r>
          </w:p>
        </w:tc>
      </w:tr>
    </w:tbl>
    <w:p w:rsidR="001242A6" w:rsidRPr="001242A6" w:rsidRDefault="001242A6" w:rsidP="003A1EFE">
      <w:pPr>
        <w:numPr>
          <w:ilvl w:val="0"/>
          <w:numId w:val="83"/>
        </w:numPr>
        <w:jc w:val="both"/>
        <w:rPr>
          <w:sz w:val="20"/>
          <w:szCs w:val="20"/>
          <w:lang w:val="en-US"/>
        </w:rPr>
      </w:pPr>
      <w:r w:rsidRPr="001242A6">
        <w:rPr>
          <w:sz w:val="20"/>
          <w:szCs w:val="20"/>
          <w:lang w:val="en-US"/>
        </w:rPr>
        <w:t>Execute</w:t>
      </w:r>
      <w:r w:rsidRPr="001242A6">
        <w:rPr>
          <w:sz w:val="20"/>
          <w:szCs w:val="20"/>
        </w:rPr>
        <w:t xml:space="preserve"> </w:t>
      </w:r>
      <w:r w:rsidRPr="001242A6">
        <w:rPr>
          <w:sz w:val="20"/>
          <w:szCs w:val="20"/>
          <w:lang w:val="en-US"/>
        </w:rPr>
        <w:t>ex</w:t>
      </w:r>
      <w:r w:rsidRPr="001242A6">
        <w:rPr>
          <w:sz w:val="20"/>
          <w:szCs w:val="20"/>
        </w:rPr>
        <w:t>.</w:t>
      </w:r>
      <w:r w:rsidRPr="001242A6">
        <w:rPr>
          <w:sz w:val="20"/>
          <w:szCs w:val="20"/>
          <w:lang w:val="en-US"/>
        </w:rPr>
        <w:t> </w:t>
      </w:r>
      <w:r w:rsidRPr="001242A6">
        <w:rPr>
          <w:sz w:val="20"/>
          <w:szCs w:val="20"/>
        </w:rPr>
        <w:t xml:space="preserve">3 </w:t>
      </w:r>
      <w:r w:rsidRPr="001242A6">
        <w:rPr>
          <w:sz w:val="20"/>
          <w:szCs w:val="20"/>
          <w:lang w:val="en-US"/>
        </w:rPr>
        <w:t>for</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case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continuous</w:t>
      </w:r>
      <w:r w:rsidRPr="001242A6">
        <w:rPr>
          <w:sz w:val="20"/>
          <w:szCs w:val="20"/>
        </w:rPr>
        <w:t xml:space="preserve"> </w:t>
      </w:r>
      <w:r w:rsidRPr="001242A6">
        <w:rPr>
          <w:sz w:val="20"/>
          <w:szCs w:val="20"/>
          <w:lang w:val="en-US"/>
        </w:rPr>
        <w:t xml:space="preserve">set of values </w:t>
      </w:r>
      <w:r w:rsidR="00DD029A" w:rsidRPr="00DD029A">
        <w:rPr>
          <w:position w:val="-4"/>
          <w:sz w:val="20"/>
          <w:szCs w:val="20"/>
        </w:rPr>
        <w:pict>
          <v:shape id="_x0000_i5286" type="#_x0000_t75" style="width:12pt;height:11.25pt">
            <v:imagedata r:id="rId3678" o:title=""/>
          </v:shape>
        </w:pict>
      </w:r>
      <w:r w:rsidRPr="001242A6">
        <w:rPr>
          <w:sz w:val="20"/>
          <w:szCs w:val="20"/>
        </w:rPr>
        <w:t>.</w:t>
      </w:r>
    </w:p>
    <w:p w:rsidR="001242A6" w:rsidRPr="001242A6" w:rsidRDefault="001242A6" w:rsidP="003A1EFE">
      <w:pPr>
        <w:numPr>
          <w:ilvl w:val="0"/>
          <w:numId w:val="83"/>
        </w:numPr>
        <w:jc w:val="both"/>
        <w:rPr>
          <w:sz w:val="20"/>
          <w:szCs w:val="20"/>
          <w:lang w:val="en-US"/>
        </w:rPr>
      </w:pPr>
      <w:r w:rsidRPr="001242A6">
        <w:rPr>
          <w:sz w:val="20"/>
          <w:szCs w:val="20"/>
          <w:lang w:val="en-US"/>
        </w:rPr>
        <w:t>Input</w:t>
      </w:r>
      <w:r w:rsidRPr="001242A6">
        <w:rPr>
          <w:sz w:val="20"/>
          <w:szCs w:val="20"/>
        </w:rPr>
        <w:t xml:space="preserve"> </w:t>
      </w:r>
      <w:r w:rsidRPr="001242A6">
        <w:rPr>
          <w:sz w:val="20"/>
          <w:szCs w:val="20"/>
          <w:lang w:val="en-US"/>
        </w:rPr>
        <w:t>from</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keyboard</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series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appearance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values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investigated</w:t>
      </w:r>
      <w:r w:rsidRPr="001242A6">
        <w:rPr>
          <w:sz w:val="20"/>
          <w:szCs w:val="20"/>
        </w:rPr>
        <w:t xml:space="preserve"> </w:t>
      </w:r>
      <w:r w:rsidRPr="001242A6">
        <w:rPr>
          <w:sz w:val="20"/>
          <w:szCs w:val="20"/>
          <w:lang w:val="en-US"/>
        </w:rPr>
        <w:t>magnitude, if it can take integer values from</w:t>
      </w:r>
      <w:r w:rsidRPr="001242A6">
        <w:rPr>
          <w:sz w:val="20"/>
          <w:szCs w:val="20"/>
        </w:rPr>
        <w:t xml:space="preserve"> -5 </w:t>
      </w:r>
      <w:r w:rsidRPr="001242A6">
        <w:rPr>
          <w:sz w:val="20"/>
          <w:szCs w:val="20"/>
          <w:lang w:val="en-US"/>
        </w:rPr>
        <w:t>to</w:t>
      </w:r>
      <w:r w:rsidRPr="001242A6">
        <w:rPr>
          <w:sz w:val="20"/>
          <w:szCs w:val="20"/>
        </w:rPr>
        <w:t xml:space="preserve"> 5.</w:t>
      </w:r>
    </w:p>
    <w:p w:rsidR="001242A6" w:rsidRPr="001242A6" w:rsidRDefault="001242A6" w:rsidP="003A1EFE">
      <w:pPr>
        <w:numPr>
          <w:ilvl w:val="0"/>
          <w:numId w:val="83"/>
        </w:numPr>
        <w:jc w:val="both"/>
        <w:rPr>
          <w:sz w:val="20"/>
          <w:szCs w:val="20"/>
          <w:lang w:val="en-US"/>
        </w:rPr>
      </w:pPr>
      <w:r w:rsidRPr="001242A6">
        <w:rPr>
          <w:sz w:val="20"/>
          <w:szCs w:val="20"/>
          <w:lang w:val="en-US"/>
        </w:rPr>
        <w:t>Execute</w:t>
      </w:r>
      <w:r w:rsidRPr="001242A6">
        <w:rPr>
          <w:sz w:val="20"/>
          <w:szCs w:val="20"/>
        </w:rPr>
        <w:t xml:space="preserve"> </w:t>
      </w:r>
      <w:r w:rsidRPr="001242A6">
        <w:rPr>
          <w:sz w:val="20"/>
          <w:szCs w:val="20"/>
          <w:lang w:val="en-US"/>
        </w:rPr>
        <w:t>ex</w:t>
      </w:r>
      <w:r w:rsidRPr="001242A6">
        <w:rPr>
          <w:sz w:val="20"/>
          <w:szCs w:val="20"/>
        </w:rPr>
        <w:t>.</w:t>
      </w:r>
      <w:r w:rsidRPr="001242A6">
        <w:rPr>
          <w:sz w:val="20"/>
          <w:szCs w:val="20"/>
          <w:lang w:val="en-US"/>
        </w:rPr>
        <w:t> </w:t>
      </w:r>
      <w:r w:rsidRPr="001242A6">
        <w:rPr>
          <w:sz w:val="20"/>
          <w:szCs w:val="20"/>
        </w:rPr>
        <w:t xml:space="preserve">5 </w:t>
      </w:r>
      <w:r w:rsidRPr="001242A6">
        <w:rPr>
          <w:sz w:val="20"/>
          <w:szCs w:val="20"/>
          <w:lang w:val="en-US"/>
        </w:rPr>
        <w:t>for</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case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continuous</w:t>
      </w:r>
      <w:r w:rsidRPr="001242A6">
        <w:rPr>
          <w:sz w:val="20"/>
          <w:szCs w:val="20"/>
        </w:rPr>
        <w:t xml:space="preserve"> </w:t>
      </w:r>
      <w:r w:rsidRPr="001242A6">
        <w:rPr>
          <w:sz w:val="20"/>
          <w:szCs w:val="20"/>
          <w:lang w:val="en-US"/>
        </w:rPr>
        <w:t xml:space="preserve">set of values </w:t>
      </w:r>
      <w:r w:rsidR="00DD029A" w:rsidRPr="00DD029A">
        <w:rPr>
          <w:position w:val="-4"/>
          <w:sz w:val="20"/>
          <w:szCs w:val="20"/>
        </w:rPr>
        <w:pict>
          <v:shape id="_x0000_i5287" type="#_x0000_t75" style="width:12pt;height:11.25pt">
            <v:imagedata r:id="rId3678" o:title=""/>
          </v:shape>
        </w:pict>
      </w:r>
      <w:r w:rsidRPr="001242A6">
        <w:rPr>
          <w:sz w:val="20"/>
          <w:szCs w:val="20"/>
          <w:lang w:val="en-US"/>
        </w:rPr>
        <w:t>.</w:t>
      </w:r>
    </w:p>
    <w:p w:rsidR="001242A6" w:rsidRPr="001242A6" w:rsidRDefault="001242A6" w:rsidP="003A1EFE">
      <w:pPr>
        <w:numPr>
          <w:ilvl w:val="0"/>
          <w:numId w:val="83"/>
        </w:numPr>
        <w:jc w:val="both"/>
        <w:rPr>
          <w:sz w:val="20"/>
          <w:szCs w:val="20"/>
          <w:lang w:val="en-US"/>
        </w:rPr>
      </w:pPr>
      <w:r w:rsidRPr="001242A6">
        <w:rPr>
          <w:sz w:val="20"/>
          <w:szCs w:val="20"/>
          <w:lang w:val="en-US"/>
        </w:rPr>
        <w:t>Input</w:t>
      </w:r>
      <w:r w:rsidRPr="001242A6">
        <w:rPr>
          <w:sz w:val="20"/>
          <w:szCs w:val="20"/>
        </w:rPr>
        <w:t xml:space="preserve"> </w:t>
      </w:r>
      <w:r w:rsidRPr="001242A6">
        <w:rPr>
          <w:sz w:val="20"/>
          <w:szCs w:val="20"/>
          <w:lang w:val="en-US"/>
        </w:rPr>
        <w:t>the set</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observed</w:t>
      </w:r>
      <w:r w:rsidRPr="001242A6">
        <w:rPr>
          <w:sz w:val="20"/>
          <w:szCs w:val="20"/>
        </w:rPr>
        <w:t xml:space="preserve"> </w:t>
      </w:r>
      <w:r w:rsidRPr="001242A6">
        <w:rPr>
          <w:sz w:val="20"/>
          <w:szCs w:val="20"/>
          <w:lang w:val="en-US"/>
        </w:rPr>
        <w:t>values</w:t>
      </w:r>
      <w:r w:rsidRPr="001242A6">
        <w:rPr>
          <w:sz w:val="20"/>
          <w:szCs w:val="20"/>
        </w:rPr>
        <w:t xml:space="preserve"> </w:t>
      </w:r>
      <w:r w:rsidRPr="001242A6">
        <w:rPr>
          <w:sz w:val="20"/>
          <w:szCs w:val="20"/>
          <w:lang w:val="en-US"/>
        </w:rPr>
        <w:t>from</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 xml:space="preserve">file created before in the subfolder </w:t>
      </w:r>
      <w:r w:rsidRPr="001242A6">
        <w:rPr>
          <w:sz w:val="20"/>
          <w:szCs w:val="20"/>
        </w:rPr>
        <w:t>GRAN1.</w:t>
      </w:r>
    </w:p>
    <w:p w:rsidR="001242A6" w:rsidRPr="001242A6" w:rsidRDefault="001242A6" w:rsidP="003A1EFE">
      <w:pPr>
        <w:numPr>
          <w:ilvl w:val="0"/>
          <w:numId w:val="83"/>
        </w:numPr>
        <w:jc w:val="both"/>
        <w:rPr>
          <w:sz w:val="20"/>
          <w:szCs w:val="20"/>
          <w:lang w:val="en-US"/>
        </w:rPr>
      </w:pPr>
      <w:r w:rsidRPr="001242A6">
        <w:rPr>
          <w:sz w:val="20"/>
          <w:szCs w:val="20"/>
          <w:lang w:val="en-US"/>
        </w:rPr>
        <w:lastRenderedPageBreak/>
        <w:t>Input</w:t>
      </w:r>
      <w:r w:rsidRPr="001242A6">
        <w:rPr>
          <w:sz w:val="20"/>
          <w:szCs w:val="20"/>
        </w:rPr>
        <w:t xml:space="preserve"> </w:t>
      </w:r>
      <w:r w:rsidRPr="001242A6">
        <w:rPr>
          <w:sz w:val="20"/>
          <w:szCs w:val="20"/>
          <w:lang w:val="en-US"/>
        </w:rPr>
        <w:t>from</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file,</w:t>
      </w:r>
      <w:r w:rsidRPr="001242A6">
        <w:rPr>
          <w:sz w:val="20"/>
          <w:szCs w:val="20"/>
        </w:rPr>
        <w:t xml:space="preserve"> </w:t>
      </w:r>
      <w:r w:rsidRPr="001242A6">
        <w:rPr>
          <w:sz w:val="20"/>
          <w:szCs w:val="20"/>
          <w:lang w:val="en-US"/>
        </w:rPr>
        <w:t>created</w:t>
      </w:r>
      <w:r w:rsidRPr="001242A6">
        <w:rPr>
          <w:sz w:val="20"/>
          <w:szCs w:val="20"/>
        </w:rPr>
        <w:t xml:space="preserve"> </w:t>
      </w:r>
      <w:r w:rsidRPr="001242A6">
        <w:rPr>
          <w:sz w:val="20"/>
          <w:szCs w:val="20"/>
          <w:lang w:val="en-US"/>
        </w:rPr>
        <w:t>before</w:t>
      </w:r>
      <w:r w:rsidRPr="001242A6">
        <w:rPr>
          <w:sz w:val="20"/>
          <w:szCs w:val="20"/>
        </w:rPr>
        <w:t xml:space="preserve"> </w:t>
      </w:r>
      <w:r w:rsidRPr="001242A6">
        <w:rPr>
          <w:sz w:val="20"/>
          <w:szCs w:val="20"/>
          <w:lang w:val="en-US"/>
        </w:rPr>
        <w:t>in</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subfolder</w:t>
      </w:r>
      <w:r w:rsidRPr="001242A6">
        <w:rPr>
          <w:sz w:val="20"/>
          <w:szCs w:val="20"/>
        </w:rPr>
        <w:t xml:space="preserve"> GRAN1</w:t>
      </w:r>
      <w:r w:rsidRPr="001242A6">
        <w:rPr>
          <w:sz w:val="20"/>
          <w:szCs w:val="20"/>
          <w:lang w:val="en-US"/>
        </w:rPr>
        <w:t>,</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series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frequencies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appearance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observed values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investigated</w:t>
      </w:r>
      <w:r w:rsidRPr="001242A6">
        <w:rPr>
          <w:sz w:val="20"/>
          <w:szCs w:val="20"/>
        </w:rPr>
        <w:t xml:space="preserve"> </w:t>
      </w:r>
      <w:r w:rsidRPr="001242A6">
        <w:rPr>
          <w:sz w:val="20"/>
          <w:szCs w:val="20"/>
          <w:lang w:val="en-US"/>
        </w:rPr>
        <w:t>magnitude</w:t>
      </w:r>
      <w:r w:rsidRPr="001242A6">
        <w:rPr>
          <w:sz w:val="20"/>
          <w:szCs w:val="20"/>
        </w:rPr>
        <w:t>.</w:t>
      </w:r>
    </w:p>
    <w:p w:rsidR="001242A6" w:rsidRPr="001242A6" w:rsidRDefault="001242A6" w:rsidP="003A1EFE">
      <w:pPr>
        <w:numPr>
          <w:ilvl w:val="0"/>
          <w:numId w:val="83"/>
        </w:numPr>
        <w:jc w:val="both"/>
        <w:rPr>
          <w:sz w:val="20"/>
          <w:szCs w:val="20"/>
          <w:lang w:val="en-US"/>
        </w:rPr>
      </w:pPr>
      <w:r w:rsidRPr="001242A6">
        <w:rPr>
          <w:sz w:val="20"/>
          <w:szCs w:val="20"/>
          <w:lang w:val="en-US"/>
        </w:rPr>
        <w:t>Input</w:t>
      </w:r>
      <w:r w:rsidRPr="001242A6">
        <w:rPr>
          <w:sz w:val="20"/>
          <w:szCs w:val="20"/>
        </w:rPr>
        <w:t xml:space="preserve"> </w:t>
      </w:r>
      <w:r w:rsidRPr="001242A6">
        <w:rPr>
          <w:sz w:val="20"/>
          <w:szCs w:val="20"/>
          <w:lang w:val="en-US"/>
        </w:rPr>
        <w:t>from</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file,</w:t>
      </w:r>
      <w:r w:rsidRPr="001242A6">
        <w:rPr>
          <w:sz w:val="20"/>
          <w:szCs w:val="20"/>
        </w:rPr>
        <w:t xml:space="preserve"> </w:t>
      </w:r>
      <w:r w:rsidRPr="001242A6">
        <w:rPr>
          <w:sz w:val="20"/>
          <w:szCs w:val="20"/>
          <w:lang w:val="en-US"/>
        </w:rPr>
        <w:t>created</w:t>
      </w:r>
      <w:r w:rsidRPr="001242A6">
        <w:rPr>
          <w:sz w:val="20"/>
          <w:szCs w:val="20"/>
        </w:rPr>
        <w:t xml:space="preserve"> </w:t>
      </w:r>
      <w:r w:rsidRPr="001242A6">
        <w:rPr>
          <w:sz w:val="20"/>
          <w:szCs w:val="20"/>
          <w:lang w:val="en-US"/>
        </w:rPr>
        <w:t>before</w:t>
      </w:r>
      <w:r w:rsidRPr="001242A6">
        <w:rPr>
          <w:sz w:val="20"/>
          <w:szCs w:val="20"/>
        </w:rPr>
        <w:t xml:space="preserve"> </w:t>
      </w:r>
      <w:r w:rsidRPr="001242A6">
        <w:rPr>
          <w:sz w:val="20"/>
          <w:szCs w:val="20"/>
          <w:lang w:val="en-US"/>
        </w:rPr>
        <w:t>in</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subfolder</w:t>
      </w:r>
      <w:r w:rsidRPr="001242A6">
        <w:rPr>
          <w:sz w:val="20"/>
          <w:szCs w:val="20"/>
        </w:rPr>
        <w:t xml:space="preserve"> GRAN1</w:t>
      </w:r>
      <w:r w:rsidRPr="001242A6">
        <w:rPr>
          <w:sz w:val="20"/>
          <w:szCs w:val="20"/>
          <w:lang w:val="en-US"/>
        </w:rPr>
        <w:t>,</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series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relative frequencies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appearance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observed values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investigated</w:t>
      </w:r>
      <w:r w:rsidRPr="001242A6">
        <w:rPr>
          <w:sz w:val="20"/>
          <w:szCs w:val="20"/>
        </w:rPr>
        <w:t xml:space="preserve"> </w:t>
      </w:r>
      <w:r w:rsidRPr="001242A6">
        <w:rPr>
          <w:sz w:val="20"/>
          <w:szCs w:val="20"/>
          <w:lang w:val="en-US"/>
        </w:rPr>
        <w:t>magnitude</w:t>
      </w:r>
      <w:r w:rsidRPr="001242A6">
        <w:rPr>
          <w:sz w:val="20"/>
          <w:szCs w:val="20"/>
        </w:rPr>
        <w:t>.</w:t>
      </w:r>
    </w:p>
    <w:p w:rsidR="001242A6" w:rsidRPr="001242A6" w:rsidRDefault="001242A6" w:rsidP="003A1EFE">
      <w:pPr>
        <w:numPr>
          <w:ilvl w:val="0"/>
          <w:numId w:val="83"/>
        </w:numPr>
        <w:jc w:val="both"/>
        <w:rPr>
          <w:sz w:val="20"/>
          <w:szCs w:val="20"/>
        </w:rPr>
      </w:pPr>
      <w:r w:rsidRPr="001242A6">
        <w:rPr>
          <w:sz w:val="20"/>
          <w:szCs w:val="20"/>
          <w:lang w:val="en-US"/>
        </w:rPr>
        <w:t xml:space="preserve">Input a set of 200 random values using the command “Random data” of the program GRAN1. Specify on-intervals distribution of statistical probabilities by 10 intervals. </w:t>
      </w:r>
    </w:p>
    <w:p w:rsidR="001242A6" w:rsidRPr="001242A6" w:rsidRDefault="001242A6" w:rsidP="001242A6">
      <w:pPr>
        <w:ind w:firstLine="340"/>
        <w:jc w:val="both"/>
        <w:rPr>
          <w:sz w:val="22"/>
          <w:szCs w:val="20"/>
        </w:rPr>
      </w:pPr>
    </w:p>
    <w:p w:rsidR="001242A6" w:rsidRPr="001242A6" w:rsidRDefault="001242A6" w:rsidP="001242A6">
      <w:pPr>
        <w:pageBreakBefore/>
        <w:spacing w:after="240"/>
        <w:jc w:val="center"/>
        <w:rPr>
          <w:b/>
          <w:bCs/>
          <w:i/>
          <w:iCs/>
          <w:lang w:val="en-US"/>
        </w:rPr>
      </w:pPr>
      <w:r w:rsidRPr="001242A6">
        <w:rPr>
          <w:b/>
          <w:bCs/>
          <w:i/>
          <w:iCs/>
        </w:rPr>
        <w:lastRenderedPageBreak/>
        <w:t xml:space="preserve">§23. </w:t>
      </w:r>
      <w:r w:rsidRPr="001242A6">
        <w:rPr>
          <w:b/>
          <w:bCs/>
          <w:i/>
          <w:iCs/>
          <w:lang w:val="en-US"/>
        </w:rPr>
        <w:t>Graphical representation of the results of statistical analysis of experimental data</w:t>
      </w:r>
    </w:p>
    <w:p w:rsidR="001242A6" w:rsidRPr="001242A6" w:rsidRDefault="001242A6" w:rsidP="001242A6">
      <w:pPr>
        <w:ind w:firstLine="340"/>
        <w:jc w:val="both"/>
        <w:rPr>
          <w:sz w:val="22"/>
          <w:szCs w:val="20"/>
          <w:lang w:val="en-US"/>
        </w:rPr>
      </w:pPr>
      <w:r w:rsidRPr="001242A6">
        <w:rPr>
          <w:sz w:val="22"/>
          <w:szCs w:val="20"/>
          <w:lang w:val="en-US"/>
        </w:rPr>
        <w:t>For</w:t>
      </w:r>
      <w:r w:rsidRPr="001242A6">
        <w:rPr>
          <w:sz w:val="22"/>
          <w:szCs w:val="20"/>
        </w:rPr>
        <w:t xml:space="preserve"> </w:t>
      </w:r>
      <w:r w:rsidRPr="001242A6">
        <w:rPr>
          <w:sz w:val="22"/>
          <w:szCs w:val="20"/>
          <w:lang w:val="en-US"/>
        </w:rPr>
        <w:t>graphical</w:t>
      </w:r>
      <w:r w:rsidRPr="001242A6">
        <w:rPr>
          <w:sz w:val="22"/>
          <w:szCs w:val="20"/>
        </w:rPr>
        <w:t xml:space="preserve"> </w:t>
      </w:r>
      <w:r w:rsidRPr="001242A6">
        <w:rPr>
          <w:sz w:val="22"/>
          <w:szCs w:val="20"/>
          <w:lang w:val="en-US"/>
        </w:rPr>
        <w:t>representation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polygons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probabilities</w:t>
      </w:r>
      <w:r w:rsidRPr="001242A6">
        <w:rPr>
          <w:sz w:val="22"/>
          <w:szCs w:val="20"/>
        </w:rPr>
        <w:t xml:space="preserve"> (</w:t>
      </w:r>
      <w:r w:rsidRPr="001242A6">
        <w:rPr>
          <w:sz w:val="22"/>
          <w:szCs w:val="20"/>
          <w:lang w:val="en-US"/>
        </w:rPr>
        <w:t>frequency</w:t>
      </w:r>
      <w:r w:rsidRPr="001242A6">
        <w:rPr>
          <w:sz w:val="22"/>
          <w:szCs w:val="20"/>
        </w:rPr>
        <w:t xml:space="preserve"> </w:t>
      </w:r>
      <w:r w:rsidRPr="001242A6">
        <w:rPr>
          <w:sz w:val="22"/>
          <w:szCs w:val="20"/>
          <w:lang w:val="en-US"/>
        </w:rPr>
        <w:t>polygons</w:t>
      </w:r>
      <w:r w:rsidRPr="001242A6">
        <w:rPr>
          <w:sz w:val="22"/>
          <w:szCs w:val="20"/>
        </w:rPr>
        <w:t xml:space="preserve">), </w:t>
      </w:r>
      <w:r w:rsidRPr="001242A6">
        <w:rPr>
          <w:sz w:val="22"/>
          <w:szCs w:val="20"/>
          <w:lang w:val="en-US"/>
        </w:rPr>
        <w:t>histograms</w:t>
      </w:r>
      <w:r w:rsidRPr="001242A6">
        <w:rPr>
          <w:sz w:val="22"/>
          <w:szCs w:val="20"/>
        </w:rPr>
        <w:t xml:space="preserve">, </w:t>
      </w:r>
      <w:r w:rsidRPr="001242A6">
        <w:rPr>
          <w:sz w:val="22"/>
          <w:szCs w:val="20"/>
          <w:lang w:val="en-US"/>
        </w:rPr>
        <w:t>functions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probabilities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appearance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investigated</w:t>
      </w:r>
      <w:r w:rsidRPr="001242A6">
        <w:rPr>
          <w:sz w:val="22"/>
          <w:szCs w:val="20"/>
        </w:rPr>
        <w:t xml:space="preserve"> </w:t>
      </w:r>
      <w:r w:rsidRPr="001242A6">
        <w:rPr>
          <w:sz w:val="22"/>
          <w:szCs w:val="20"/>
          <w:lang w:val="en-US"/>
        </w:rPr>
        <w:t>magnitude</w:t>
      </w:r>
      <w:r w:rsidRPr="001242A6">
        <w:rPr>
          <w:sz w:val="22"/>
          <w:szCs w:val="20"/>
        </w:rPr>
        <w:t xml:space="preserve">, </w:t>
      </w:r>
      <w:r w:rsidRPr="001242A6">
        <w:rPr>
          <w:sz w:val="22"/>
          <w:szCs w:val="20"/>
          <w:lang w:val="en-US"/>
        </w:rPr>
        <w:t>for obtaining some numeric characteristics of distribution of statistical probabilities etc one can use the command</w:t>
      </w:r>
      <w:r w:rsidRPr="001242A6">
        <w:rPr>
          <w:sz w:val="22"/>
          <w:szCs w:val="20"/>
        </w:rPr>
        <w:t xml:space="preserve"> “</w:t>
      </w:r>
      <w:r w:rsidRPr="001242A6">
        <w:rPr>
          <w:sz w:val="22"/>
          <w:szCs w:val="20"/>
          <w:lang w:val="en-US"/>
        </w:rPr>
        <w:t>Graph</w:t>
      </w:r>
      <w:r w:rsidRPr="001242A6">
        <w:rPr>
          <w:sz w:val="22"/>
          <w:szCs w:val="20"/>
        </w:rPr>
        <w:t xml:space="preserve"> / </w:t>
      </w:r>
      <w:r w:rsidRPr="001242A6">
        <w:rPr>
          <w:sz w:val="22"/>
          <w:szCs w:val="20"/>
          <w:lang w:val="en-GB"/>
        </w:rPr>
        <w:t>Plot graph</w:t>
      </w:r>
      <w:r w:rsidRPr="001242A6">
        <w:rPr>
          <w:sz w:val="22"/>
          <w:szCs w:val="20"/>
        </w:rPr>
        <w:t>” (</w:t>
      </w:r>
      <w:r w:rsidRPr="001242A6">
        <w:rPr>
          <w:sz w:val="22"/>
          <w:szCs w:val="20"/>
          <w:lang w:val="en-US"/>
        </w:rPr>
        <w:t>or corresponding item of the pop-up menu or the button on the toolbar)</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While working with</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samples</w:t>
      </w:r>
      <w:r w:rsidRPr="001242A6">
        <w:rPr>
          <w:sz w:val="22"/>
          <w:szCs w:val="20"/>
        </w:rPr>
        <w:t xml:space="preserve"> </w:t>
      </w:r>
      <w:r w:rsidRPr="001242A6">
        <w:rPr>
          <w:sz w:val="22"/>
          <w:szCs w:val="20"/>
          <w:lang w:val="en-US"/>
        </w:rPr>
        <w:t>the plotting</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graphs</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realized</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same</w:t>
      </w:r>
      <w:r w:rsidRPr="001242A6">
        <w:rPr>
          <w:sz w:val="22"/>
          <w:szCs w:val="20"/>
        </w:rPr>
        <w:t xml:space="preserve"> </w:t>
      </w:r>
      <w:r w:rsidRPr="001242A6">
        <w:rPr>
          <w:sz w:val="22"/>
          <w:szCs w:val="20"/>
          <w:lang w:val="en-US"/>
        </w:rPr>
        <w:t>way</w:t>
      </w:r>
      <w:r w:rsidRPr="001242A6">
        <w:rPr>
          <w:sz w:val="22"/>
          <w:szCs w:val="20"/>
        </w:rPr>
        <w:t xml:space="preserve"> </w:t>
      </w:r>
      <w:r w:rsidRPr="001242A6">
        <w:rPr>
          <w:sz w:val="22"/>
          <w:szCs w:val="20"/>
          <w:lang w:val="en-US"/>
        </w:rPr>
        <w:t>as</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case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plotting graphs of any</w:t>
      </w:r>
      <w:r w:rsidRPr="001242A6">
        <w:rPr>
          <w:sz w:val="22"/>
          <w:szCs w:val="20"/>
        </w:rPr>
        <w:t xml:space="preserve"> </w:t>
      </w:r>
      <w:r w:rsidRPr="001242A6">
        <w:rPr>
          <w:sz w:val="22"/>
          <w:szCs w:val="20"/>
          <w:lang w:val="en-US"/>
        </w:rPr>
        <w:t>other</w:t>
      </w:r>
      <w:r w:rsidRPr="001242A6">
        <w:rPr>
          <w:sz w:val="22"/>
          <w:szCs w:val="20"/>
        </w:rPr>
        <w:t xml:space="preserve"> </w:t>
      </w:r>
      <w:r w:rsidRPr="001242A6">
        <w:rPr>
          <w:sz w:val="22"/>
          <w:szCs w:val="20"/>
          <w:lang w:val="en-US"/>
        </w:rPr>
        <w:t>types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dependencies</w:t>
      </w:r>
      <w:r w:rsidRPr="001242A6">
        <w:rPr>
          <w:sz w:val="22"/>
          <w:szCs w:val="20"/>
        </w:rPr>
        <w:t>.</w:t>
      </w:r>
    </w:p>
    <w:p w:rsidR="001242A6" w:rsidRPr="001242A6" w:rsidRDefault="001242A6" w:rsidP="001242A6">
      <w:pPr>
        <w:spacing w:line="216" w:lineRule="auto"/>
        <w:ind w:firstLine="340"/>
        <w:rPr>
          <w:b/>
          <w:i/>
          <w:sz w:val="22"/>
          <w:szCs w:val="22"/>
          <w:lang w:val="en-US"/>
        </w:rPr>
      </w:pPr>
      <w:r w:rsidRPr="001242A6">
        <w:rPr>
          <w:b/>
          <w:i/>
          <w:sz w:val="22"/>
          <w:szCs w:val="22"/>
          <w:lang w:val="en-US"/>
        </w:rPr>
        <w:t>Example</w:t>
      </w:r>
    </w:p>
    <w:p w:rsidR="001242A6" w:rsidRPr="001242A6" w:rsidRDefault="001242A6" w:rsidP="001242A6">
      <w:pPr>
        <w:spacing w:after="60"/>
        <w:ind w:firstLine="340"/>
        <w:jc w:val="both"/>
        <w:rPr>
          <w:sz w:val="22"/>
          <w:szCs w:val="20"/>
        </w:rPr>
      </w:pPr>
      <w:r w:rsidRPr="001242A6">
        <w:rPr>
          <w:sz w:val="22"/>
          <w:szCs w:val="20"/>
          <w:lang w:val="en-US"/>
        </w:rPr>
        <w:t>Suppose</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frequencies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appearance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observed values of investigated magnitude is represented in the following table</w:t>
      </w:r>
      <w:r w:rsidRPr="001242A6">
        <w:rPr>
          <w:sz w:val="22"/>
          <w:szCs w:val="20"/>
        </w:rPr>
        <w:t>:</w:t>
      </w:r>
    </w:p>
    <w:tbl>
      <w:tblPr>
        <w:tblW w:w="0" w:type="auto"/>
        <w:jc w:val="center"/>
        <w:tblBorders>
          <w:insideH w:val="single" w:sz="6" w:space="0" w:color="auto"/>
          <w:insideV w:val="single" w:sz="6" w:space="0" w:color="auto"/>
        </w:tblBorders>
        <w:tblLayout w:type="fixed"/>
        <w:tblLook w:val="0000"/>
      </w:tblPr>
      <w:tblGrid>
        <w:gridCol w:w="528"/>
        <w:gridCol w:w="542"/>
        <w:gridCol w:w="542"/>
        <w:gridCol w:w="542"/>
        <w:gridCol w:w="542"/>
        <w:gridCol w:w="542"/>
        <w:gridCol w:w="542"/>
        <w:gridCol w:w="433"/>
        <w:gridCol w:w="433"/>
        <w:gridCol w:w="433"/>
      </w:tblGrid>
      <w:tr w:rsidR="001242A6" w:rsidRPr="001242A6" w:rsidTr="00B7792E">
        <w:trPr>
          <w:cantSplit/>
          <w:trHeight w:val="134"/>
          <w:jc w:val="center"/>
        </w:trPr>
        <w:tc>
          <w:tcPr>
            <w:tcW w:w="528" w:type="dxa"/>
            <w:tcBorders>
              <w:top w:val="nil"/>
              <w:left w:val="nil"/>
              <w:bottom w:val="single" w:sz="6" w:space="0" w:color="auto"/>
              <w:right w:val="single" w:sz="12" w:space="0" w:color="auto"/>
            </w:tcBorders>
            <w:vAlign w:val="center"/>
          </w:tcPr>
          <w:p w:rsidR="001242A6" w:rsidRPr="001242A6" w:rsidRDefault="00DD029A" w:rsidP="001242A6">
            <w:pPr>
              <w:jc w:val="center"/>
              <w:rPr>
                <w:sz w:val="22"/>
                <w:szCs w:val="20"/>
              </w:rPr>
            </w:pPr>
            <w:r w:rsidRPr="00DD029A">
              <w:rPr>
                <w:position w:val="-10"/>
                <w:sz w:val="22"/>
                <w:szCs w:val="20"/>
              </w:rPr>
              <w:pict>
                <v:shape id="_x0000_i5019" type="#_x0000_t75" style="width:11.25pt;height:15pt">
                  <v:imagedata r:id="rId3597" o:title=""/>
                </v:shape>
              </w:pict>
            </w:r>
          </w:p>
        </w:tc>
        <w:tc>
          <w:tcPr>
            <w:tcW w:w="542" w:type="dxa"/>
            <w:tcBorders>
              <w:top w:val="nil"/>
              <w:left w:val="nil"/>
              <w:bottom w:val="single" w:sz="6" w:space="0" w:color="auto"/>
              <w:right w:val="single" w:sz="6" w:space="0" w:color="auto"/>
            </w:tcBorders>
            <w:vAlign w:val="center"/>
          </w:tcPr>
          <w:p w:rsidR="001242A6" w:rsidRPr="001242A6" w:rsidRDefault="001242A6" w:rsidP="001242A6">
            <w:pPr>
              <w:jc w:val="center"/>
              <w:rPr>
                <w:sz w:val="22"/>
                <w:szCs w:val="20"/>
              </w:rPr>
            </w:pPr>
            <w:r w:rsidRPr="001242A6">
              <w:rPr>
                <w:sz w:val="22"/>
                <w:szCs w:val="20"/>
              </w:rPr>
              <w:t>1</w:t>
            </w:r>
          </w:p>
        </w:tc>
        <w:tc>
          <w:tcPr>
            <w:tcW w:w="542" w:type="dxa"/>
            <w:tcBorders>
              <w:top w:val="nil"/>
              <w:left w:val="single" w:sz="6" w:space="0" w:color="auto"/>
              <w:bottom w:val="single" w:sz="6" w:space="0" w:color="auto"/>
              <w:right w:val="single" w:sz="6" w:space="0" w:color="auto"/>
            </w:tcBorders>
            <w:vAlign w:val="center"/>
          </w:tcPr>
          <w:p w:rsidR="001242A6" w:rsidRPr="001242A6" w:rsidRDefault="001242A6" w:rsidP="001242A6">
            <w:pPr>
              <w:jc w:val="center"/>
              <w:rPr>
                <w:sz w:val="22"/>
                <w:szCs w:val="20"/>
              </w:rPr>
            </w:pPr>
            <w:r w:rsidRPr="001242A6">
              <w:rPr>
                <w:sz w:val="22"/>
                <w:szCs w:val="20"/>
              </w:rPr>
              <w:t>2</w:t>
            </w:r>
          </w:p>
        </w:tc>
        <w:tc>
          <w:tcPr>
            <w:tcW w:w="542" w:type="dxa"/>
            <w:tcBorders>
              <w:top w:val="nil"/>
              <w:left w:val="single" w:sz="6" w:space="0" w:color="auto"/>
              <w:bottom w:val="single" w:sz="6" w:space="0" w:color="auto"/>
              <w:right w:val="single" w:sz="6" w:space="0" w:color="auto"/>
            </w:tcBorders>
            <w:vAlign w:val="center"/>
          </w:tcPr>
          <w:p w:rsidR="001242A6" w:rsidRPr="001242A6" w:rsidRDefault="001242A6" w:rsidP="001242A6">
            <w:pPr>
              <w:jc w:val="center"/>
              <w:rPr>
                <w:sz w:val="22"/>
                <w:szCs w:val="20"/>
              </w:rPr>
            </w:pPr>
            <w:r w:rsidRPr="001242A6">
              <w:rPr>
                <w:sz w:val="22"/>
                <w:szCs w:val="20"/>
              </w:rPr>
              <w:t>3</w:t>
            </w:r>
          </w:p>
        </w:tc>
        <w:tc>
          <w:tcPr>
            <w:tcW w:w="542" w:type="dxa"/>
            <w:tcBorders>
              <w:top w:val="nil"/>
              <w:left w:val="single" w:sz="6" w:space="0" w:color="auto"/>
              <w:bottom w:val="single" w:sz="6" w:space="0" w:color="auto"/>
              <w:right w:val="single" w:sz="6" w:space="0" w:color="auto"/>
            </w:tcBorders>
            <w:vAlign w:val="center"/>
          </w:tcPr>
          <w:p w:rsidR="001242A6" w:rsidRPr="001242A6" w:rsidRDefault="001242A6" w:rsidP="001242A6">
            <w:pPr>
              <w:jc w:val="center"/>
              <w:rPr>
                <w:sz w:val="22"/>
                <w:szCs w:val="20"/>
              </w:rPr>
            </w:pPr>
            <w:r w:rsidRPr="001242A6">
              <w:rPr>
                <w:sz w:val="22"/>
                <w:szCs w:val="20"/>
              </w:rPr>
              <w:t>4</w:t>
            </w:r>
          </w:p>
        </w:tc>
        <w:tc>
          <w:tcPr>
            <w:tcW w:w="542" w:type="dxa"/>
            <w:tcBorders>
              <w:top w:val="nil"/>
              <w:left w:val="single" w:sz="6" w:space="0" w:color="auto"/>
              <w:bottom w:val="single" w:sz="6" w:space="0" w:color="auto"/>
              <w:right w:val="single" w:sz="6" w:space="0" w:color="auto"/>
            </w:tcBorders>
            <w:vAlign w:val="center"/>
          </w:tcPr>
          <w:p w:rsidR="001242A6" w:rsidRPr="001242A6" w:rsidRDefault="001242A6" w:rsidP="001242A6">
            <w:pPr>
              <w:jc w:val="center"/>
              <w:rPr>
                <w:sz w:val="22"/>
                <w:szCs w:val="20"/>
              </w:rPr>
            </w:pPr>
            <w:r w:rsidRPr="001242A6">
              <w:rPr>
                <w:sz w:val="22"/>
                <w:szCs w:val="20"/>
              </w:rPr>
              <w:t>5</w:t>
            </w:r>
          </w:p>
        </w:tc>
        <w:tc>
          <w:tcPr>
            <w:tcW w:w="542" w:type="dxa"/>
            <w:tcBorders>
              <w:top w:val="nil"/>
              <w:left w:val="single" w:sz="6" w:space="0" w:color="auto"/>
              <w:bottom w:val="single" w:sz="6" w:space="0" w:color="auto"/>
              <w:right w:val="single" w:sz="6" w:space="0" w:color="auto"/>
            </w:tcBorders>
            <w:vAlign w:val="center"/>
          </w:tcPr>
          <w:p w:rsidR="001242A6" w:rsidRPr="001242A6" w:rsidRDefault="001242A6" w:rsidP="001242A6">
            <w:pPr>
              <w:jc w:val="center"/>
              <w:rPr>
                <w:sz w:val="22"/>
                <w:szCs w:val="20"/>
              </w:rPr>
            </w:pPr>
            <w:r w:rsidRPr="001242A6">
              <w:rPr>
                <w:sz w:val="22"/>
                <w:szCs w:val="20"/>
              </w:rPr>
              <w:t>6</w:t>
            </w:r>
          </w:p>
        </w:tc>
        <w:tc>
          <w:tcPr>
            <w:tcW w:w="433" w:type="dxa"/>
            <w:tcBorders>
              <w:top w:val="nil"/>
              <w:left w:val="single" w:sz="6" w:space="0" w:color="auto"/>
              <w:bottom w:val="single" w:sz="6" w:space="0" w:color="auto"/>
              <w:right w:val="single" w:sz="6" w:space="0" w:color="auto"/>
            </w:tcBorders>
            <w:vAlign w:val="center"/>
          </w:tcPr>
          <w:p w:rsidR="001242A6" w:rsidRPr="001242A6" w:rsidRDefault="001242A6" w:rsidP="001242A6">
            <w:pPr>
              <w:jc w:val="center"/>
              <w:rPr>
                <w:sz w:val="22"/>
                <w:szCs w:val="20"/>
              </w:rPr>
            </w:pPr>
            <w:r w:rsidRPr="001242A6">
              <w:rPr>
                <w:sz w:val="22"/>
                <w:szCs w:val="20"/>
              </w:rPr>
              <w:t>7</w:t>
            </w:r>
          </w:p>
        </w:tc>
        <w:tc>
          <w:tcPr>
            <w:tcW w:w="433" w:type="dxa"/>
            <w:tcBorders>
              <w:top w:val="nil"/>
              <w:left w:val="single" w:sz="6" w:space="0" w:color="auto"/>
              <w:bottom w:val="single" w:sz="6" w:space="0" w:color="auto"/>
              <w:right w:val="single" w:sz="6" w:space="0" w:color="auto"/>
            </w:tcBorders>
            <w:vAlign w:val="center"/>
          </w:tcPr>
          <w:p w:rsidR="001242A6" w:rsidRPr="001242A6" w:rsidRDefault="001242A6" w:rsidP="001242A6">
            <w:pPr>
              <w:jc w:val="center"/>
              <w:rPr>
                <w:sz w:val="22"/>
                <w:szCs w:val="20"/>
              </w:rPr>
            </w:pPr>
            <w:r w:rsidRPr="001242A6">
              <w:rPr>
                <w:sz w:val="22"/>
                <w:szCs w:val="20"/>
              </w:rPr>
              <w:t>8</w:t>
            </w:r>
          </w:p>
        </w:tc>
        <w:tc>
          <w:tcPr>
            <w:tcW w:w="433" w:type="dxa"/>
            <w:tcBorders>
              <w:top w:val="nil"/>
              <w:left w:val="single" w:sz="6" w:space="0" w:color="auto"/>
              <w:bottom w:val="single" w:sz="6" w:space="0" w:color="auto"/>
              <w:right w:val="nil"/>
            </w:tcBorders>
            <w:vAlign w:val="center"/>
          </w:tcPr>
          <w:p w:rsidR="001242A6" w:rsidRPr="001242A6" w:rsidRDefault="001242A6" w:rsidP="001242A6">
            <w:pPr>
              <w:jc w:val="center"/>
              <w:rPr>
                <w:sz w:val="22"/>
                <w:szCs w:val="20"/>
              </w:rPr>
            </w:pPr>
            <w:r w:rsidRPr="001242A6">
              <w:rPr>
                <w:sz w:val="22"/>
                <w:szCs w:val="20"/>
              </w:rPr>
              <w:t>9</w:t>
            </w:r>
          </w:p>
        </w:tc>
      </w:tr>
      <w:tr w:rsidR="001242A6" w:rsidRPr="001242A6" w:rsidTr="00B7792E">
        <w:trPr>
          <w:cantSplit/>
          <w:trHeight w:val="65"/>
          <w:jc w:val="center"/>
        </w:trPr>
        <w:tc>
          <w:tcPr>
            <w:tcW w:w="528" w:type="dxa"/>
            <w:tcBorders>
              <w:top w:val="single" w:sz="6" w:space="0" w:color="auto"/>
              <w:left w:val="nil"/>
              <w:bottom w:val="nil"/>
              <w:right w:val="single" w:sz="12" w:space="0" w:color="auto"/>
            </w:tcBorders>
            <w:vAlign w:val="center"/>
          </w:tcPr>
          <w:p w:rsidR="001242A6" w:rsidRPr="001242A6" w:rsidRDefault="00DD029A" w:rsidP="001242A6">
            <w:pPr>
              <w:jc w:val="center"/>
              <w:rPr>
                <w:sz w:val="22"/>
                <w:szCs w:val="20"/>
              </w:rPr>
            </w:pPr>
            <w:r w:rsidRPr="00DD029A">
              <w:rPr>
                <w:position w:val="-10"/>
                <w:sz w:val="22"/>
                <w:szCs w:val="20"/>
              </w:rPr>
              <w:pict>
                <v:shape id="_x0000_i5020" type="#_x0000_t75" style="width:14.25pt;height:15pt">
                  <v:imagedata r:id="rId3598" o:title=""/>
                </v:shape>
              </w:pict>
            </w:r>
          </w:p>
        </w:tc>
        <w:tc>
          <w:tcPr>
            <w:tcW w:w="542" w:type="dxa"/>
            <w:tcBorders>
              <w:top w:val="single" w:sz="6" w:space="0" w:color="auto"/>
              <w:left w:val="nil"/>
              <w:bottom w:val="nil"/>
              <w:right w:val="single" w:sz="6" w:space="0" w:color="auto"/>
            </w:tcBorders>
            <w:vAlign w:val="center"/>
          </w:tcPr>
          <w:p w:rsidR="001242A6" w:rsidRPr="001242A6" w:rsidRDefault="001242A6" w:rsidP="001242A6">
            <w:pPr>
              <w:jc w:val="center"/>
              <w:rPr>
                <w:sz w:val="22"/>
                <w:szCs w:val="20"/>
              </w:rPr>
            </w:pPr>
            <w:r w:rsidRPr="001242A6">
              <w:rPr>
                <w:sz w:val="22"/>
                <w:szCs w:val="20"/>
              </w:rPr>
              <w:t>12</w:t>
            </w:r>
          </w:p>
        </w:tc>
        <w:tc>
          <w:tcPr>
            <w:tcW w:w="542" w:type="dxa"/>
            <w:tcBorders>
              <w:top w:val="single" w:sz="6" w:space="0" w:color="auto"/>
              <w:left w:val="single" w:sz="6" w:space="0" w:color="auto"/>
              <w:bottom w:val="nil"/>
              <w:right w:val="single" w:sz="6" w:space="0" w:color="auto"/>
            </w:tcBorders>
            <w:vAlign w:val="center"/>
          </w:tcPr>
          <w:p w:rsidR="001242A6" w:rsidRPr="001242A6" w:rsidRDefault="001242A6" w:rsidP="001242A6">
            <w:pPr>
              <w:jc w:val="center"/>
              <w:rPr>
                <w:sz w:val="22"/>
                <w:szCs w:val="20"/>
              </w:rPr>
            </w:pPr>
            <w:r w:rsidRPr="001242A6">
              <w:rPr>
                <w:sz w:val="22"/>
                <w:szCs w:val="20"/>
              </w:rPr>
              <w:t>17</w:t>
            </w:r>
          </w:p>
        </w:tc>
        <w:tc>
          <w:tcPr>
            <w:tcW w:w="542" w:type="dxa"/>
            <w:tcBorders>
              <w:top w:val="single" w:sz="6" w:space="0" w:color="auto"/>
              <w:left w:val="single" w:sz="6" w:space="0" w:color="auto"/>
              <w:bottom w:val="nil"/>
              <w:right w:val="single" w:sz="6" w:space="0" w:color="auto"/>
            </w:tcBorders>
            <w:vAlign w:val="center"/>
          </w:tcPr>
          <w:p w:rsidR="001242A6" w:rsidRPr="001242A6" w:rsidRDefault="001242A6" w:rsidP="001242A6">
            <w:pPr>
              <w:jc w:val="center"/>
              <w:rPr>
                <w:sz w:val="22"/>
                <w:szCs w:val="20"/>
              </w:rPr>
            </w:pPr>
            <w:r w:rsidRPr="001242A6">
              <w:rPr>
                <w:sz w:val="22"/>
                <w:szCs w:val="20"/>
              </w:rPr>
              <w:t>19</w:t>
            </w:r>
          </w:p>
        </w:tc>
        <w:tc>
          <w:tcPr>
            <w:tcW w:w="542" w:type="dxa"/>
            <w:tcBorders>
              <w:top w:val="single" w:sz="6" w:space="0" w:color="auto"/>
              <w:left w:val="single" w:sz="6" w:space="0" w:color="auto"/>
              <w:bottom w:val="nil"/>
              <w:right w:val="single" w:sz="6" w:space="0" w:color="auto"/>
            </w:tcBorders>
            <w:vAlign w:val="center"/>
          </w:tcPr>
          <w:p w:rsidR="001242A6" w:rsidRPr="001242A6" w:rsidRDefault="001242A6" w:rsidP="001242A6">
            <w:pPr>
              <w:jc w:val="center"/>
              <w:rPr>
                <w:sz w:val="22"/>
                <w:szCs w:val="20"/>
              </w:rPr>
            </w:pPr>
            <w:r w:rsidRPr="001242A6">
              <w:rPr>
                <w:sz w:val="22"/>
                <w:szCs w:val="20"/>
              </w:rPr>
              <w:t>37</w:t>
            </w:r>
          </w:p>
        </w:tc>
        <w:tc>
          <w:tcPr>
            <w:tcW w:w="542" w:type="dxa"/>
            <w:tcBorders>
              <w:top w:val="single" w:sz="6" w:space="0" w:color="auto"/>
              <w:left w:val="single" w:sz="6" w:space="0" w:color="auto"/>
              <w:bottom w:val="nil"/>
              <w:right w:val="single" w:sz="6" w:space="0" w:color="auto"/>
            </w:tcBorders>
            <w:vAlign w:val="center"/>
          </w:tcPr>
          <w:p w:rsidR="001242A6" w:rsidRPr="001242A6" w:rsidRDefault="001242A6" w:rsidP="001242A6">
            <w:pPr>
              <w:jc w:val="center"/>
              <w:rPr>
                <w:sz w:val="22"/>
                <w:szCs w:val="20"/>
              </w:rPr>
            </w:pPr>
            <w:r w:rsidRPr="001242A6">
              <w:rPr>
                <w:sz w:val="22"/>
                <w:szCs w:val="20"/>
              </w:rPr>
              <w:t>30</w:t>
            </w:r>
          </w:p>
        </w:tc>
        <w:tc>
          <w:tcPr>
            <w:tcW w:w="542" w:type="dxa"/>
            <w:tcBorders>
              <w:top w:val="single" w:sz="6" w:space="0" w:color="auto"/>
              <w:left w:val="single" w:sz="6" w:space="0" w:color="auto"/>
              <w:bottom w:val="nil"/>
              <w:right w:val="single" w:sz="6" w:space="0" w:color="auto"/>
            </w:tcBorders>
            <w:vAlign w:val="center"/>
          </w:tcPr>
          <w:p w:rsidR="001242A6" w:rsidRPr="001242A6" w:rsidRDefault="001242A6" w:rsidP="001242A6">
            <w:pPr>
              <w:jc w:val="center"/>
              <w:rPr>
                <w:sz w:val="22"/>
                <w:szCs w:val="20"/>
              </w:rPr>
            </w:pPr>
            <w:r w:rsidRPr="001242A6">
              <w:rPr>
                <w:sz w:val="22"/>
                <w:szCs w:val="20"/>
              </w:rPr>
              <w:t>10</w:t>
            </w:r>
          </w:p>
        </w:tc>
        <w:tc>
          <w:tcPr>
            <w:tcW w:w="433" w:type="dxa"/>
            <w:tcBorders>
              <w:top w:val="single" w:sz="6" w:space="0" w:color="auto"/>
              <w:left w:val="single" w:sz="6" w:space="0" w:color="auto"/>
              <w:bottom w:val="nil"/>
              <w:right w:val="single" w:sz="6" w:space="0" w:color="auto"/>
            </w:tcBorders>
            <w:vAlign w:val="center"/>
          </w:tcPr>
          <w:p w:rsidR="001242A6" w:rsidRPr="001242A6" w:rsidRDefault="001242A6" w:rsidP="001242A6">
            <w:pPr>
              <w:jc w:val="center"/>
              <w:rPr>
                <w:sz w:val="22"/>
                <w:szCs w:val="20"/>
              </w:rPr>
            </w:pPr>
            <w:r w:rsidRPr="001242A6">
              <w:rPr>
                <w:sz w:val="22"/>
                <w:szCs w:val="20"/>
              </w:rPr>
              <w:t>8</w:t>
            </w:r>
          </w:p>
        </w:tc>
        <w:tc>
          <w:tcPr>
            <w:tcW w:w="433" w:type="dxa"/>
            <w:tcBorders>
              <w:top w:val="single" w:sz="6" w:space="0" w:color="auto"/>
              <w:left w:val="single" w:sz="6" w:space="0" w:color="auto"/>
              <w:bottom w:val="nil"/>
              <w:right w:val="single" w:sz="6" w:space="0" w:color="auto"/>
            </w:tcBorders>
            <w:vAlign w:val="center"/>
          </w:tcPr>
          <w:p w:rsidR="001242A6" w:rsidRPr="001242A6" w:rsidRDefault="001242A6" w:rsidP="001242A6">
            <w:pPr>
              <w:jc w:val="center"/>
              <w:rPr>
                <w:sz w:val="22"/>
                <w:szCs w:val="20"/>
              </w:rPr>
            </w:pPr>
            <w:r w:rsidRPr="001242A6">
              <w:rPr>
                <w:sz w:val="22"/>
                <w:szCs w:val="20"/>
              </w:rPr>
              <w:t>5</w:t>
            </w:r>
          </w:p>
        </w:tc>
        <w:tc>
          <w:tcPr>
            <w:tcW w:w="433" w:type="dxa"/>
            <w:tcBorders>
              <w:top w:val="single" w:sz="6" w:space="0" w:color="auto"/>
              <w:left w:val="single" w:sz="6" w:space="0" w:color="auto"/>
              <w:bottom w:val="nil"/>
              <w:right w:val="nil"/>
            </w:tcBorders>
            <w:vAlign w:val="center"/>
          </w:tcPr>
          <w:p w:rsidR="001242A6" w:rsidRPr="001242A6" w:rsidRDefault="001242A6" w:rsidP="001242A6">
            <w:pPr>
              <w:jc w:val="center"/>
              <w:rPr>
                <w:sz w:val="22"/>
                <w:szCs w:val="20"/>
              </w:rPr>
            </w:pPr>
            <w:r w:rsidRPr="001242A6">
              <w:rPr>
                <w:sz w:val="22"/>
                <w:szCs w:val="20"/>
              </w:rPr>
              <w:t>4</w:t>
            </w:r>
          </w:p>
        </w:tc>
      </w:tr>
    </w:tbl>
    <w:p w:rsidR="001242A6" w:rsidRPr="001242A6" w:rsidRDefault="001242A6" w:rsidP="001242A6">
      <w:pPr>
        <w:spacing w:before="60"/>
        <w:ind w:firstLine="340"/>
        <w:jc w:val="both"/>
        <w:rPr>
          <w:sz w:val="22"/>
          <w:szCs w:val="20"/>
          <w:lang w:val="en-US"/>
        </w:rPr>
      </w:pPr>
      <w:r w:rsidRPr="001242A6">
        <w:rPr>
          <w:sz w:val="22"/>
          <w:szCs w:val="20"/>
          <w:lang w:val="en-US"/>
        </w:rPr>
        <w:t>The</w:t>
      </w:r>
      <w:r w:rsidRPr="001242A6">
        <w:rPr>
          <w:sz w:val="22"/>
          <w:szCs w:val="20"/>
        </w:rPr>
        <w:t xml:space="preserve"> </w:t>
      </w:r>
      <w:r w:rsidRPr="001242A6">
        <w:rPr>
          <w:sz w:val="22"/>
          <w:szCs w:val="20"/>
          <w:lang w:val="en-US"/>
        </w:rPr>
        <w:t>values</w:t>
      </w:r>
      <w:r w:rsidRPr="001242A6">
        <w:rPr>
          <w:sz w:val="22"/>
          <w:szCs w:val="20"/>
        </w:rPr>
        <w:t xml:space="preserve"> </w:t>
      </w:r>
      <w:r w:rsidR="00DD029A" w:rsidRPr="00DD029A">
        <w:rPr>
          <w:position w:val="-10"/>
          <w:sz w:val="28"/>
          <w:szCs w:val="28"/>
        </w:rPr>
        <w:pict>
          <v:shape id="_x0000_i5021" type="#_x0000_t75" style="width:12pt;height:15.75pt">
            <v:imagedata r:id="rId3679" o:title=""/>
          </v:shape>
        </w:pict>
      </w:r>
      <w:r w:rsidRPr="001242A6">
        <w:rPr>
          <w:sz w:val="22"/>
          <w:szCs w:val="20"/>
        </w:rPr>
        <w:t xml:space="preserve"> </w:t>
      </w:r>
      <w:r w:rsidRPr="001242A6">
        <w:rPr>
          <w:sz w:val="22"/>
          <w:szCs w:val="20"/>
          <w:lang w:val="en-US"/>
        </w:rPr>
        <w:t>can</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differently</w:t>
      </w:r>
      <w:r w:rsidRPr="001242A6">
        <w:rPr>
          <w:sz w:val="22"/>
          <w:szCs w:val="20"/>
        </w:rPr>
        <w:t xml:space="preserve"> </w:t>
      </w:r>
      <w:r w:rsidRPr="001242A6">
        <w:rPr>
          <w:sz w:val="22"/>
          <w:szCs w:val="20"/>
          <w:lang w:val="en-US"/>
        </w:rPr>
        <w:t>interpreted</w:t>
      </w:r>
      <w:r w:rsidRPr="001242A6">
        <w:rPr>
          <w:sz w:val="22"/>
          <w:szCs w:val="20"/>
        </w:rPr>
        <w:t xml:space="preserve"> – </w:t>
      </w:r>
      <w:r w:rsidRPr="001242A6">
        <w:rPr>
          <w:sz w:val="22"/>
          <w:szCs w:val="20"/>
          <w:lang w:val="en-US"/>
        </w:rPr>
        <w:t>as</w:t>
      </w:r>
      <w:r w:rsidRPr="001242A6">
        <w:rPr>
          <w:sz w:val="22"/>
          <w:szCs w:val="20"/>
        </w:rPr>
        <w:t xml:space="preserve"> </w:t>
      </w:r>
      <w:r w:rsidRPr="001242A6">
        <w:rPr>
          <w:sz w:val="22"/>
          <w:szCs w:val="20"/>
          <w:lang w:val="en-US"/>
        </w:rPr>
        <w:t>centers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intervals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possible</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observed</w:t>
      </w:r>
      <w:r w:rsidRPr="001242A6">
        <w:rPr>
          <w:sz w:val="22"/>
          <w:szCs w:val="20"/>
        </w:rPr>
        <w:t xml:space="preserve"> </w:t>
      </w:r>
      <w:r w:rsidRPr="001242A6">
        <w:rPr>
          <w:sz w:val="22"/>
          <w:szCs w:val="20"/>
          <w:lang w:val="en-US"/>
        </w:rPr>
        <w:t>magnitude</w:t>
      </w:r>
      <w:r w:rsidRPr="001242A6">
        <w:rPr>
          <w:sz w:val="22"/>
          <w:szCs w:val="20"/>
        </w:rPr>
        <w:t xml:space="preserve">, </w:t>
      </w:r>
      <w:r w:rsidRPr="001242A6">
        <w:rPr>
          <w:sz w:val="22"/>
          <w:szCs w:val="20"/>
          <w:lang w:val="en-US"/>
        </w:rPr>
        <w:t>or</w:t>
      </w:r>
      <w:r w:rsidRPr="001242A6">
        <w:rPr>
          <w:sz w:val="22"/>
          <w:szCs w:val="20"/>
        </w:rPr>
        <w:t xml:space="preserve"> </w:t>
      </w:r>
      <w:r w:rsidRPr="001242A6">
        <w:rPr>
          <w:sz w:val="22"/>
          <w:szCs w:val="20"/>
          <w:lang w:val="en-US"/>
        </w:rPr>
        <w:t>as</w:t>
      </w:r>
      <w:r w:rsidRPr="001242A6">
        <w:rPr>
          <w:sz w:val="22"/>
          <w:szCs w:val="20"/>
        </w:rPr>
        <w:t xml:space="preserve"> </w:t>
      </w:r>
      <w:r w:rsidRPr="001242A6">
        <w:rPr>
          <w:sz w:val="22"/>
          <w:szCs w:val="20"/>
          <w:lang w:val="en-US"/>
        </w:rPr>
        <w:t>elements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discrete</w:t>
      </w:r>
      <w:r w:rsidRPr="001242A6">
        <w:rPr>
          <w:sz w:val="22"/>
          <w:szCs w:val="20"/>
        </w:rPr>
        <w:t xml:space="preserve"> </w:t>
      </w:r>
      <w:r w:rsidRPr="001242A6">
        <w:rPr>
          <w:sz w:val="22"/>
          <w:szCs w:val="20"/>
          <w:lang w:val="en-US"/>
        </w:rPr>
        <w:t>set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possible</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Suppose</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frequencies on continuous set</w:t>
      </w:r>
      <w:r w:rsidRPr="001242A6">
        <w:rPr>
          <w:sz w:val="22"/>
          <w:szCs w:val="20"/>
        </w:rPr>
        <w:t xml:space="preserve"> </w:t>
      </w:r>
      <w:r w:rsidR="00DD029A" w:rsidRPr="00DD029A">
        <w:rPr>
          <w:position w:val="-10"/>
          <w:sz w:val="22"/>
          <w:szCs w:val="20"/>
        </w:rPr>
        <w:pict>
          <v:shape id="_x0000_i5022" type="#_x0000_t75" style="width:42pt;height:15pt">
            <v:imagedata r:id="rId3680" o:title=""/>
          </v:shape>
        </w:pic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being</w:t>
      </w:r>
      <w:r w:rsidRPr="001242A6">
        <w:rPr>
          <w:sz w:val="22"/>
          <w:szCs w:val="20"/>
        </w:rPr>
        <w:t xml:space="preserve"> </w:t>
      </w:r>
      <w:r w:rsidRPr="001242A6">
        <w:rPr>
          <w:sz w:val="22"/>
          <w:szCs w:val="20"/>
          <w:lang w:val="en-US"/>
        </w:rPr>
        <w:t>explored</w: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it</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necessary</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plot</w:t>
      </w:r>
      <w:r w:rsidRPr="001242A6">
        <w:rPr>
          <w:sz w:val="22"/>
          <w:szCs w:val="20"/>
        </w:rPr>
        <w:t xml:space="preserve"> </w:t>
      </w:r>
      <w:r w:rsidRPr="001242A6">
        <w:rPr>
          <w:sz w:val="22"/>
          <w:szCs w:val="20"/>
          <w:lang w:val="en-US"/>
        </w:rPr>
        <w:t>histogram</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on-intervals distribution</w:t>
      </w:r>
      <w:r w:rsidRPr="001242A6">
        <w:rPr>
          <w:sz w:val="22"/>
          <w:szCs w:val="20"/>
        </w:rPr>
        <w:t xml:space="preserve"> </w:t>
      </w:r>
      <w:r w:rsidRPr="001242A6">
        <w:rPr>
          <w:sz w:val="22"/>
          <w:szCs w:val="20"/>
          <w:lang w:val="en-US"/>
        </w:rPr>
        <w:t>of relative frequencies of observed values.</w:t>
      </w:r>
    </w:p>
    <w:p w:rsidR="001242A6" w:rsidRPr="001242A6" w:rsidRDefault="001242A6" w:rsidP="001242A6">
      <w:pPr>
        <w:spacing w:line="262" w:lineRule="auto"/>
        <w:ind w:firstLine="340"/>
        <w:jc w:val="both"/>
        <w:rPr>
          <w:sz w:val="22"/>
          <w:szCs w:val="20"/>
          <w:lang w:val="en-US"/>
        </w:rPr>
      </w:pPr>
      <w:r w:rsidRPr="001242A6">
        <w:rPr>
          <w:sz w:val="22"/>
          <w:szCs w:val="20"/>
          <w:lang w:val="en-US"/>
        </w:rPr>
        <w:t>One should set</w:t>
      </w:r>
      <w:r w:rsidRPr="001242A6">
        <w:rPr>
          <w:sz w:val="22"/>
          <w:szCs w:val="20"/>
        </w:rPr>
        <w:t xml:space="preserve"> </w:t>
      </w:r>
      <w:r w:rsidRPr="001242A6">
        <w:rPr>
          <w:sz w:val="22"/>
          <w:szCs w:val="20"/>
          <w:lang w:val="en-US"/>
        </w:rPr>
        <w:t>the type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dependence</w:t>
      </w:r>
      <w:r w:rsidRPr="001242A6">
        <w:rPr>
          <w:sz w:val="22"/>
          <w:szCs w:val="20"/>
        </w:rPr>
        <w:t xml:space="preserve"> “</w:t>
      </w:r>
      <w:r w:rsidRPr="001242A6">
        <w:rPr>
          <w:sz w:val="22"/>
          <w:szCs w:val="20"/>
          <w:lang w:val="en-GB"/>
        </w:rPr>
        <w:t>Statistical</w:t>
      </w:r>
      <w:r w:rsidRPr="001242A6">
        <w:rPr>
          <w:sz w:val="22"/>
          <w:szCs w:val="20"/>
        </w:rPr>
        <w:t xml:space="preserve"> </w:t>
      </w:r>
      <w:r w:rsidRPr="001242A6">
        <w:rPr>
          <w:sz w:val="22"/>
          <w:szCs w:val="20"/>
          <w:lang w:val="en-GB"/>
        </w:rPr>
        <w:t>sampling</w:t>
      </w:r>
      <w:r w:rsidRPr="001242A6">
        <w:rPr>
          <w:sz w:val="22"/>
          <w:szCs w:val="20"/>
        </w:rPr>
        <w:t xml:space="preserve">” </w:t>
      </w:r>
      <w:r w:rsidRPr="001242A6">
        <w:rPr>
          <w:sz w:val="22"/>
          <w:szCs w:val="20"/>
          <w:lang w:val="en-US"/>
        </w:rPr>
        <w:t>in</w:t>
      </w:r>
      <w:r w:rsidRPr="001242A6">
        <w:rPr>
          <w:sz w:val="22"/>
          <w:szCs w:val="20"/>
          <w:lang w:val="en-GB"/>
        </w:rPr>
        <w:t xml:space="preserve"> </w:t>
      </w:r>
      <w:r w:rsidRPr="001242A6">
        <w:rPr>
          <w:sz w:val="22"/>
          <w:szCs w:val="20"/>
          <w:lang w:val="en-US"/>
        </w:rPr>
        <w:t>the</w:t>
      </w:r>
      <w:r w:rsidRPr="001242A6">
        <w:rPr>
          <w:sz w:val="22"/>
          <w:szCs w:val="20"/>
          <w:lang w:val="en-GB"/>
        </w:rPr>
        <w:t xml:space="preserve"> </w:t>
      </w:r>
      <w:r w:rsidRPr="001242A6">
        <w:rPr>
          <w:sz w:val="22"/>
          <w:szCs w:val="20"/>
          <w:lang w:val="en-US"/>
        </w:rPr>
        <w:t>window</w:t>
      </w:r>
      <w:r w:rsidRPr="001242A6">
        <w:rPr>
          <w:sz w:val="22"/>
          <w:szCs w:val="20"/>
          <w:lang w:val="en-GB"/>
        </w:rPr>
        <w:t xml:space="preserve"> “</w:t>
      </w:r>
      <w:r w:rsidRPr="001242A6">
        <w:rPr>
          <w:sz w:val="22"/>
          <w:szCs w:val="20"/>
          <w:lang w:val="en-US"/>
        </w:rPr>
        <w:t>Objects</w:t>
      </w:r>
      <w:r w:rsidRPr="001242A6">
        <w:rPr>
          <w:sz w:val="22"/>
          <w:szCs w:val="20"/>
          <w:lang w:val="en-GB"/>
        </w:rPr>
        <w:t xml:space="preserve"> </w:t>
      </w:r>
      <w:r w:rsidRPr="001242A6">
        <w:rPr>
          <w:sz w:val="22"/>
          <w:szCs w:val="20"/>
          <w:lang w:val="en-US"/>
        </w:rPr>
        <w:t>list</w:t>
      </w:r>
      <w:r w:rsidRPr="001242A6">
        <w:rPr>
          <w:sz w:val="22"/>
          <w:szCs w:val="20"/>
        </w:rPr>
        <w:t>”</w:t>
      </w:r>
      <w:r w:rsidRPr="001242A6">
        <w:rPr>
          <w:sz w:val="22"/>
          <w:szCs w:val="20"/>
          <w:lang w:val="en-GB"/>
        </w:rPr>
        <w:t xml:space="preserve"> </w:t>
      </w:r>
      <w:r w:rsidRPr="001242A6">
        <w:rPr>
          <w:sz w:val="22"/>
          <w:szCs w:val="20"/>
          <w:lang w:val="en-US"/>
        </w:rPr>
        <w:t xml:space="preserve">and use the command </w:t>
      </w:r>
      <w:r w:rsidRPr="001242A6">
        <w:rPr>
          <w:sz w:val="22"/>
          <w:szCs w:val="20"/>
        </w:rPr>
        <w:t>“</w:t>
      </w:r>
      <w:r w:rsidRPr="001242A6">
        <w:rPr>
          <w:sz w:val="22"/>
          <w:szCs w:val="20"/>
          <w:lang w:val="en-US"/>
        </w:rPr>
        <w:t>Object</w:t>
      </w:r>
      <w:r w:rsidRPr="001242A6">
        <w:rPr>
          <w:sz w:val="22"/>
          <w:szCs w:val="20"/>
        </w:rPr>
        <w:t xml:space="preserve"> / </w:t>
      </w:r>
      <w:r w:rsidRPr="001242A6">
        <w:rPr>
          <w:sz w:val="22"/>
          <w:szCs w:val="20"/>
          <w:lang w:val="en-US"/>
        </w:rPr>
        <w:t>Create</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new</w:t>
      </w:r>
      <w:r w:rsidRPr="001242A6">
        <w:rPr>
          <w:sz w:val="22"/>
          <w:szCs w:val="20"/>
        </w:rPr>
        <w:t xml:space="preserve"> </w:t>
      </w:r>
      <w:r w:rsidRPr="001242A6">
        <w:rPr>
          <w:sz w:val="22"/>
          <w:szCs w:val="20"/>
          <w:lang w:val="en-US"/>
        </w:rPr>
        <w:t>displayed</w:t>
      </w:r>
      <w:r w:rsidRPr="001242A6">
        <w:rPr>
          <w:sz w:val="22"/>
          <w:szCs w:val="20"/>
        </w:rPr>
        <w:t xml:space="preserve"> </w:t>
      </w:r>
      <w:r w:rsidRPr="001242A6">
        <w:rPr>
          <w:sz w:val="22"/>
          <w:szCs w:val="20"/>
          <w:lang w:val="en-US"/>
        </w:rPr>
        <w:t>window</w:t>
      </w:r>
      <w:r w:rsidRPr="001242A6">
        <w:rPr>
          <w:sz w:val="22"/>
          <w:szCs w:val="20"/>
        </w:rPr>
        <w:t xml:space="preserve"> </w:t>
      </w:r>
      <w:r w:rsidRPr="001242A6">
        <w:rPr>
          <w:sz w:val="22"/>
          <w:szCs w:val="20"/>
          <w:lang w:val="en-US"/>
        </w:rPr>
        <w:t>one should set</w:t>
      </w:r>
      <w:r w:rsidRPr="001242A6">
        <w:rPr>
          <w:sz w:val="22"/>
          <w:szCs w:val="20"/>
        </w:rPr>
        <w:t xml:space="preserve"> </w:t>
      </w:r>
      <w:r w:rsidRPr="001242A6">
        <w:rPr>
          <w:sz w:val="22"/>
          <w:szCs w:val="20"/>
          <w:lang w:val="en-US"/>
        </w:rPr>
        <w:t>the type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distribution</w:t>
      </w:r>
      <w:r w:rsidRPr="001242A6">
        <w:rPr>
          <w:sz w:val="22"/>
          <w:szCs w:val="20"/>
        </w:rPr>
        <w:t xml:space="preserve"> “</w:t>
      </w:r>
      <w:proofErr w:type="spellStart"/>
      <w:r w:rsidRPr="001242A6">
        <w:rPr>
          <w:sz w:val="22"/>
          <w:szCs w:val="20"/>
          <w:lang w:val="en-US"/>
        </w:rPr>
        <w:t>Intreval</w:t>
      </w:r>
      <w:proofErr w:type="spellEnd"/>
      <w:r w:rsidRPr="001242A6">
        <w:rPr>
          <w:sz w:val="22"/>
          <w:szCs w:val="20"/>
        </w:rPr>
        <w:t xml:space="preserve">”, </w:t>
      </w:r>
      <w:r w:rsidRPr="001242A6">
        <w:rPr>
          <w:sz w:val="22"/>
          <w:szCs w:val="20"/>
          <w:lang w:val="en-US"/>
        </w:rPr>
        <w:t>the data</w:t>
      </w:r>
      <w:r w:rsidRPr="001242A6">
        <w:rPr>
          <w:sz w:val="22"/>
          <w:szCs w:val="20"/>
        </w:rPr>
        <w:t xml:space="preserve"> </w:t>
      </w:r>
      <w:r w:rsidRPr="001242A6">
        <w:rPr>
          <w:sz w:val="22"/>
          <w:szCs w:val="20"/>
          <w:lang w:val="en-US"/>
        </w:rPr>
        <w:t>type</w:t>
      </w:r>
      <w:r w:rsidRPr="001242A6">
        <w:rPr>
          <w:sz w:val="22"/>
          <w:szCs w:val="20"/>
        </w:rPr>
        <w:t xml:space="preserve"> – “</w:t>
      </w:r>
      <w:r w:rsidRPr="001242A6">
        <w:rPr>
          <w:sz w:val="22"/>
          <w:szCs w:val="20"/>
          <w:lang w:val="en-US"/>
        </w:rPr>
        <w:t>Frequencies</w:t>
      </w:r>
      <w:r w:rsidRPr="001242A6">
        <w:rPr>
          <w:sz w:val="22"/>
          <w:szCs w:val="20"/>
        </w:rPr>
        <w:t xml:space="preserve">”, </w:t>
      </w:r>
      <w:r w:rsidRPr="001242A6">
        <w:rPr>
          <w:sz w:val="22"/>
          <w:szCs w:val="20"/>
          <w:lang w:val="en-US"/>
        </w:rPr>
        <w:t>the graph type</w:t>
      </w:r>
      <w:r w:rsidRPr="001242A6">
        <w:rPr>
          <w:sz w:val="22"/>
          <w:szCs w:val="20"/>
        </w:rPr>
        <w:t xml:space="preserve"> – “</w:t>
      </w:r>
      <w:r w:rsidRPr="001242A6">
        <w:rPr>
          <w:sz w:val="22"/>
          <w:szCs w:val="20"/>
          <w:lang w:val="en-US"/>
        </w:rPr>
        <w:t>Histogram</w:t>
      </w:r>
      <w:r w:rsidRPr="001242A6">
        <w:rPr>
          <w:sz w:val="22"/>
          <w:szCs w:val="20"/>
        </w:rPr>
        <w:t>”</w:t>
      </w:r>
      <w:r w:rsidRPr="001242A6">
        <w:rPr>
          <w:sz w:val="22"/>
          <w:szCs w:val="20"/>
          <w:lang w:val="en-US"/>
        </w:rPr>
        <w:t xml:space="preserve"> and input the table of sample </w:t>
      </w:r>
      <w:r w:rsidRPr="001242A6">
        <w:rPr>
          <w:sz w:val="22"/>
          <w:szCs w:val="20"/>
        </w:rPr>
        <w:t>(</w:t>
      </w:r>
      <w:r w:rsidRPr="001242A6">
        <w:rPr>
          <w:sz w:val="22"/>
          <w:szCs w:val="20"/>
          <w:lang w:val="en-US"/>
        </w:rPr>
        <w:t>Fig.</w:t>
      </w:r>
      <w:r w:rsidRPr="001242A6">
        <w:rPr>
          <w:sz w:val="22"/>
          <w:szCs w:val="20"/>
        </w:rPr>
        <w:t> 23.1).</w:t>
      </w:r>
    </w:p>
    <w:p w:rsidR="001242A6" w:rsidRPr="001242A6" w:rsidRDefault="001242A6" w:rsidP="001242A6">
      <w:pPr>
        <w:spacing w:line="262" w:lineRule="auto"/>
        <w:ind w:firstLine="340"/>
        <w:jc w:val="both"/>
        <w:rPr>
          <w:sz w:val="22"/>
          <w:szCs w:val="20"/>
          <w:lang w:val="en-US"/>
        </w:rPr>
      </w:pPr>
      <w:r w:rsidRPr="001242A6">
        <w:rPr>
          <w:sz w:val="22"/>
          <w:szCs w:val="20"/>
          <w:lang w:val="en-US"/>
        </w:rPr>
        <w:t>As</w:t>
      </w:r>
      <w:r w:rsidRPr="001242A6">
        <w:rPr>
          <w:sz w:val="22"/>
          <w:szCs w:val="20"/>
        </w:rPr>
        <w:t xml:space="preserve"> </w:t>
      </w:r>
      <w:r w:rsidRPr="001242A6">
        <w:rPr>
          <w:sz w:val="22"/>
          <w:szCs w:val="20"/>
          <w:lang w:val="en-US"/>
        </w:rPr>
        <w:t>a</w:t>
      </w:r>
      <w:r w:rsidRPr="001242A6">
        <w:rPr>
          <w:sz w:val="22"/>
          <w:szCs w:val="20"/>
        </w:rPr>
        <w:t xml:space="preserve"> </w:t>
      </w:r>
      <w:r w:rsidRPr="001242A6">
        <w:rPr>
          <w:sz w:val="22"/>
          <w:szCs w:val="20"/>
          <w:lang w:val="en-US"/>
        </w:rPr>
        <w:t>result</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window</w:t>
      </w:r>
      <w:r w:rsidRPr="001242A6">
        <w:rPr>
          <w:sz w:val="22"/>
          <w:szCs w:val="20"/>
        </w:rPr>
        <w:t xml:space="preserve"> “</w:t>
      </w:r>
      <w:r w:rsidRPr="001242A6">
        <w:rPr>
          <w:sz w:val="22"/>
          <w:szCs w:val="20"/>
          <w:lang w:val="en-US"/>
        </w:rPr>
        <w:t>Objects</w:t>
      </w:r>
      <w:r w:rsidRPr="001242A6">
        <w:rPr>
          <w:sz w:val="22"/>
          <w:szCs w:val="20"/>
        </w:rPr>
        <w:t xml:space="preserve"> </w:t>
      </w:r>
      <w:r w:rsidRPr="001242A6">
        <w:rPr>
          <w:sz w:val="22"/>
          <w:szCs w:val="20"/>
          <w:lang w:val="en-US"/>
        </w:rPr>
        <w:t>list</w:t>
      </w:r>
      <w:r w:rsidRPr="001242A6">
        <w:rPr>
          <w:sz w:val="22"/>
          <w:szCs w:val="20"/>
        </w:rPr>
        <w:t xml:space="preserve">” </w:t>
      </w:r>
      <w:r w:rsidRPr="001242A6">
        <w:rPr>
          <w:sz w:val="22"/>
          <w:szCs w:val="20"/>
          <w:lang w:val="en-US"/>
        </w:rPr>
        <w:t xml:space="preserve">in accordance with </w:t>
      </w:r>
      <w:proofErr w:type="spellStart"/>
      <w:r w:rsidRPr="001242A6">
        <w:rPr>
          <w:sz w:val="22"/>
          <w:szCs w:val="20"/>
          <w:lang w:val="en-US"/>
        </w:rPr>
        <w:t>thee</w:t>
      </w:r>
      <w:proofErr w:type="spellEnd"/>
      <w:r w:rsidRPr="001242A6">
        <w:rPr>
          <w:sz w:val="22"/>
          <w:szCs w:val="20"/>
          <w:lang w:val="en-US"/>
        </w:rPr>
        <w:t xml:space="preserve"> program displays the</w:t>
      </w:r>
      <w:r w:rsidRPr="001242A6">
        <w:rPr>
          <w:sz w:val="22"/>
          <w:szCs w:val="20"/>
        </w:rPr>
        <w:t xml:space="preserve"> </w:t>
      </w:r>
      <w:r w:rsidRPr="001242A6">
        <w:rPr>
          <w:sz w:val="22"/>
          <w:szCs w:val="20"/>
          <w:lang w:val="en-US"/>
        </w:rPr>
        <w:t>sign</w: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some</w:t>
      </w:r>
      <w:r w:rsidRPr="001242A6">
        <w:rPr>
          <w:sz w:val="22"/>
          <w:szCs w:val="20"/>
        </w:rPr>
        <w:t xml:space="preserve"> </w:t>
      </w:r>
      <w:r w:rsidRPr="001242A6">
        <w:rPr>
          <w:sz w:val="22"/>
          <w:szCs w:val="20"/>
          <w:lang w:val="en-US"/>
        </w:rPr>
        <w:t>characteristics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 xml:space="preserve">sample are being displayed </w:t>
      </w:r>
      <w:r w:rsidRPr="001242A6">
        <w:rPr>
          <w:sz w:val="22"/>
          <w:szCs w:val="20"/>
        </w:rPr>
        <w:t>(</w:t>
      </w:r>
      <w:r w:rsidRPr="001242A6">
        <w:rPr>
          <w:sz w:val="22"/>
          <w:szCs w:val="20"/>
          <w:lang w:val="en-US"/>
        </w:rPr>
        <w:t>Fig.</w:t>
      </w:r>
      <w:r w:rsidRPr="001242A6">
        <w:rPr>
          <w:sz w:val="22"/>
          <w:szCs w:val="20"/>
        </w:rPr>
        <w:t xml:space="preserve"> 23.2). </w:t>
      </w:r>
      <w:r w:rsidRPr="001242A6">
        <w:rPr>
          <w:sz w:val="22"/>
          <w:szCs w:val="20"/>
          <w:lang w:val="en-US"/>
        </w:rPr>
        <w:t xml:space="preserve">After use the command “Graph / </w:t>
      </w:r>
      <w:r w:rsidRPr="001242A6">
        <w:rPr>
          <w:sz w:val="22"/>
          <w:szCs w:val="20"/>
          <w:lang w:val="en-GB"/>
        </w:rPr>
        <w:t>Plot graph</w:t>
      </w:r>
      <w:r w:rsidRPr="001242A6">
        <w:rPr>
          <w:sz w:val="22"/>
          <w:szCs w:val="20"/>
          <w:lang w:val="en-US"/>
        </w:rPr>
        <w:t xml:space="preserve">” we obtain the histogram of on-intervals distribution of relative frequencies on the interval </w:t>
      </w:r>
      <w:r w:rsidRPr="001242A6">
        <w:rPr>
          <w:sz w:val="22"/>
          <w:szCs w:val="20"/>
        </w:rPr>
        <w:t xml:space="preserve">[0.5, 9.5), </w:t>
      </w:r>
      <w:r w:rsidRPr="001242A6">
        <w:rPr>
          <w:sz w:val="22"/>
          <w:szCs w:val="20"/>
          <w:lang w:val="en-US"/>
        </w:rPr>
        <w:t xml:space="preserve">divided to </w:t>
      </w:r>
      <w:r w:rsidRPr="001242A6">
        <w:rPr>
          <w:sz w:val="22"/>
          <w:szCs w:val="20"/>
        </w:rPr>
        <w:t xml:space="preserve">9 </w:t>
      </w:r>
      <w:r w:rsidRPr="001242A6">
        <w:rPr>
          <w:sz w:val="22"/>
          <w:szCs w:val="20"/>
          <w:lang w:val="en-US"/>
        </w:rPr>
        <w:t xml:space="preserve">intervals of the length </w:t>
      </w:r>
      <w:r w:rsidRPr="001242A6">
        <w:rPr>
          <w:sz w:val="22"/>
          <w:szCs w:val="20"/>
        </w:rPr>
        <w:t xml:space="preserve">1 </w:t>
      </w:r>
      <w:r w:rsidRPr="001242A6">
        <w:rPr>
          <w:sz w:val="22"/>
          <w:szCs w:val="20"/>
          <w:lang w:val="en-US"/>
        </w:rPr>
        <w:t xml:space="preserve">centered in the points </w:t>
      </w:r>
      <w:r w:rsidRPr="001242A6">
        <w:rPr>
          <w:sz w:val="22"/>
          <w:szCs w:val="20"/>
        </w:rPr>
        <w:t>1, 2, 3, ...</w:t>
      </w:r>
      <w:r w:rsidRPr="001242A6">
        <w:rPr>
          <w:sz w:val="22"/>
          <w:szCs w:val="20"/>
          <w:lang w:val="en-US"/>
        </w:rPr>
        <w:t xml:space="preserve"> </w:t>
      </w:r>
      <w:r w:rsidRPr="001242A6">
        <w:rPr>
          <w:sz w:val="22"/>
          <w:szCs w:val="20"/>
        </w:rPr>
        <w:t>, 8, 9</w:t>
      </w:r>
      <w:r w:rsidRPr="001242A6">
        <w:rPr>
          <w:sz w:val="22"/>
          <w:szCs w:val="20"/>
          <w:lang w:val="en-US"/>
        </w:rPr>
        <w:t xml:space="preserve"> </w:t>
      </w:r>
      <w:r w:rsidRPr="001242A6">
        <w:rPr>
          <w:sz w:val="22"/>
          <w:szCs w:val="20"/>
        </w:rPr>
        <w:t>(</w:t>
      </w:r>
      <w:r w:rsidRPr="001242A6">
        <w:rPr>
          <w:sz w:val="22"/>
          <w:szCs w:val="20"/>
          <w:lang w:val="en-US"/>
        </w:rPr>
        <w:t>Fig.</w:t>
      </w:r>
      <w:r w:rsidRPr="001242A6">
        <w:rPr>
          <w:sz w:val="22"/>
          <w:szCs w:val="20"/>
        </w:rPr>
        <w:t> 23.2).</w:t>
      </w:r>
    </w:p>
    <w:p w:rsidR="001242A6" w:rsidRPr="001242A6" w:rsidRDefault="001242A6" w:rsidP="001242A6">
      <w:pPr>
        <w:spacing w:line="262" w:lineRule="auto"/>
        <w:ind w:firstLine="340"/>
        <w:jc w:val="both"/>
        <w:rPr>
          <w:sz w:val="22"/>
          <w:szCs w:val="20"/>
          <w:lang w:val="en-US"/>
        </w:rPr>
      </w:pPr>
      <w:r w:rsidRPr="001242A6">
        <w:rPr>
          <w:sz w:val="22"/>
          <w:szCs w:val="20"/>
          <w:lang w:val="en-US"/>
        </w:rPr>
        <w:t>In the window “Graph” the following characteristics of a sample can be also seen:</w:t>
      </w:r>
    </w:p>
    <w:p w:rsidR="001242A6" w:rsidRPr="00EE22E1" w:rsidRDefault="001242A6" w:rsidP="003A1EFE">
      <w:pPr>
        <w:pStyle w:val="afffc"/>
        <w:numPr>
          <w:ilvl w:val="0"/>
          <w:numId w:val="84"/>
        </w:numPr>
        <w:tabs>
          <w:tab w:val="num" w:pos="700"/>
        </w:tabs>
        <w:jc w:val="both"/>
        <w:rPr>
          <w:sz w:val="22"/>
          <w:szCs w:val="22"/>
          <w:lang w:val="en-US"/>
        </w:rPr>
      </w:pPr>
      <w:r w:rsidRPr="00EE22E1">
        <w:rPr>
          <w:sz w:val="22"/>
          <w:szCs w:val="22"/>
          <w:lang w:val="en-US"/>
        </w:rPr>
        <w:t>the minimum</w:t>
      </w:r>
      <w:r w:rsidRPr="00EE22E1">
        <w:rPr>
          <w:sz w:val="22"/>
          <w:szCs w:val="22"/>
        </w:rPr>
        <w:t xml:space="preserve"> </w:t>
      </w:r>
      <w:r w:rsidRPr="00EE22E1">
        <w:rPr>
          <w:sz w:val="22"/>
          <w:szCs w:val="22"/>
          <w:lang w:val="en-US"/>
        </w:rPr>
        <w:t>and</w:t>
      </w:r>
      <w:r w:rsidRPr="00EE22E1">
        <w:rPr>
          <w:sz w:val="22"/>
          <w:szCs w:val="22"/>
        </w:rPr>
        <w:t xml:space="preserve"> </w:t>
      </w:r>
      <w:r w:rsidRPr="00EE22E1">
        <w:rPr>
          <w:sz w:val="22"/>
          <w:szCs w:val="22"/>
          <w:lang w:val="en-US"/>
        </w:rPr>
        <w:t>the maximum</w:t>
      </w:r>
      <w:r w:rsidRPr="00EE22E1">
        <w:rPr>
          <w:sz w:val="22"/>
          <w:szCs w:val="22"/>
        </w:rPr>
        <w:t xml:space="preserve"> </w:t>
      </w:r>
      <w:r w:rsidRPr="00EE22E1">
        <w:rPr>
          <w:sz w:val="22"/>
          <w:szCs w:val="22"/>
          <w:lang w:val="en-US"/>
        </w:rPr>
        <w:t>frequency</w:t>
      </w:r>
      <w:r w:rsidRPr="00EE22E1">
        <w:rPr>
          <w:sz w:val="22"/>
          <w:szCs w:val="22"/>
        </w:rPr>
        <w:t xml:space="preserve"> </w:t>
      </w:r>
      <w:r w:rsidRPr="00EE22E1">
        <w:rPr>
          <w:sz w:val="22"/>
          <w:szCs w:val="22"/>
          <w:lang w:val="en-US"/>
        </w:rPr>
        <w:t>values</w:t>
      </w:r>
      <w:r w:rsidRPr="00EE22E1">
        <w:rPr>
          <w:sz w:val="22"/>
          <w:szCs w:val="22"/>
        </w:rPr>
        <w:t xml:space="preserve"> </w:t>
      </w:r>
      <w:r w:rsidRPr="00EE22E1">
        <w:rPr>
          <w:sz w:val="22"/>
          <w:szCs w:val="22"/>
          <w:lang w:val="en-US"/>
        </w:rPr>
        <w:t>can</w:t>
      </w:r>
      <w:r w:rsidRPr="00EE22E1">
        <w:rPr>
          <w:sz w:val="22"/>
          <w:szCs w:val="22"/>
        </w:rPr>
        <w:t xml:space="preserve"> </w:t>
      </w:r>
      <w:r w:rsidRPr="00EE22E1">
        <w:rPr>
          <w:sz w:val="22"/>
          <w:szCs w:val="22"/>
          <w:lang w:val="en-US"/>
        </w:rPr>
        <w:t>be</w:t>
      </w:r>
      <w:r w:rsidRPr="00EE22E1">
        <w:rPr>
          <w:sz w:val="22"/>
          <w:szCs w:val="22"/>
        </w:rPr>
        <w:t xml:space="preserve"> </w:t>
      </w:r>
      <w:r w:rsidRPr="00EE22E1">
        <w:rPr>
          <w:sz w:val="22"/>
          <w:szCs w:val="22"/>
          <w:lang w:val="en-US"/>
        </w:rPr>
        <w:t>obtained</w:t>
      </w:r>
      <w:r w:rsidRPr="00EE22E1">
        <w:rPr>
          <w:sz w:val="22"/>
          <w:szCs w:val="22"/>
        </w:rPr>
        <w:t xml:space="preserve"> </w:t>
      </w:r>
      <w:r w:rsidRPr="00EE22E1">
        <w:rPr>
          <w:sz w:val="22"/>
          <w:szCs w:val="22"/>
          <w:lang w:val="en-US"/>
        </w:rPr>
        <w:t>with the help of the coordinates of corresponding points on the polygon or histogram</w:t>
      </w:r>
      <w:r w:rsidRPr="00EE22E1">
        <w:rPr>
          <w:sz w:val="22"/>
          <w:szCs w:val="22"/>
        </w:rPr>
        <w:t>;</w:t>
      </w:r>
    </w:p>
    <w:p w:rsidR="001242A6" w:rsidRPr="00EE22E1" w:rsidRDefault="001242A6" w:rsidP="003A1EFE">
      <w:pPr>
        <w:pStyle w:val="afffc"/>
        <w:numPr>
          <w:ilvl w:val="0"/>
          <w:numId w:val="84"/>
        </w:numPr>
        <w:tabs>
          <w:tab w:val="num" w:pos="700"/>
        </w:tabs>
        <w:spacing w:line="262" w:lineRule="auto"/>
        <w:jc w:val="both"/>
        <w:rPr>
          <w:sz w:val="22"/>
          <w:szCs w:val="22"/>
          <w:lang w:val="en-US"/>
        </w:rPr>
      </w:pPr>
      <w:r w:rsidRPr="00EE22E1">
        <w:rPr>
          <w:sz w:val="22"/>
          <w:szCs w:val="22"/>
          <w:lang w:val="en-US"/>
        </w:rPr>
        <w:lastRenderedPageBreak/>
        <w:t xml:space="preserve">the relative frequencies of every possible value of discrete magnitude or falling into every interval can be defined with the help of the graph as corresponding ordinates of points </w:t>
      </w:r>
      <w:r w:rsidRPr="00EE22E1">
        <w:rPr>
          <w:sz w:val="22"/>
          <w:szCs w:val="22"/>
        </w:rPr>
        <w:t>(</w:t>
      </w:r>
      <w:r w:rsidRPr="00EE22E1">
        <w:rPr>
          <w:sz w:val="22"/>
          <w:szCs w:val="22"/>
          <w:lang w:val="en-US"/>
        </w:rPr>
        <w:t>on the polygon or histogram</w:t>
      </w:r>
      <w:r w:rsidRPr="00EE22E1">
        <w:rPr>
          <w:sz w:val="22"/>
          <w:szCs w:val="22"/>
        </w:rPr>
        <w:t>);</w:t>
      </w:r>
    </w:p>
    <w:p w:rsidR="001242A6" w:rsidRPr="00EE22E1" w:rsidRDefault="001242A6" w:rsidP="003A1EFE">
      <w:pPr>
        <w:pStyle w:val="afffc"/>
        <w:numPr>
          <w:ilvl w:val="0"/>
          <w:numId w:val="84"/>
        </w:numPr>
        <w:tabs>
          <w:tab w:val="num" w:pos="700"/>
        </w:tabs>
        <w:spacing w:line="262" w:lineRule="auto"/>
        <w:jc w:val="both"/>
        <w:rPr>
          <w:sz w:val="22"/>
          <w:szCs w:val="22"/>
          <w:lang w:val="en-US"/>
        </w:rPr>
      </w:pPr>
      <w:r w:rsidRPr="00EE22E1">
        <w:rPr>
          <w:sz w:val="22"/>
          <w:szCs w:val="22"/>
          <w:lang w:val="en-US"/>
        </w:rPr>
        <w:t>the cumulative</w:t>
      </w:r>
      <w:r w:rsidRPr="00EE22E1">
        <w:rPr>
          <w:sz w:val="22"/>
          <w:szCs w:val="22"/>
        </w:rPr>
        <w:t xml:space="preserve"> </w:t>
      </w:r>
      <w:r w:rsidRPr="00EE22E1">
        <w:rPr>
          <w:sz w:val="22"/>
          <w:szCs w:val="22"/>
          <w:lang w:val="en-US"/>
        </w:rPr>
        <w:t>relative</w:t>
      </w:r>
      <w:r w:rsidRPr="00EE22E1">
        <w:rPr>
          <w:sz w:val="22"/>
          <w:szCs w:val="22"/>
        </w:rPr>
        <w:t xml:space="preserve"> </w:t>
      </w:r>
      <w:r w:rsidRPr="00EE22E1">
        <w:rPr>
          <w:sz w:val="22"/>
          <w:szCs w:val="22"/>
          <w:lang w:val="en-US"/>
        </w:rPr>
        <w:t>frequencies</w:t>
      </w:r>
      <w:r w:rsidRPr="00EE22E1">
        <w:rPr>
          <w:sz w:val="22"/>
          <w:szCs w:val="22"/>
        </w:rPr>
        <w:t xml:space="preserve"> </w:t>
      </w:r>
      <w:r w:rsidRPr="00EE22E1">
        <w:rPr>
          <w:sz w:val="22"/>
          <w:szCs w:val="22"/>
          <w:lang w:val="en-US"/>
        </w:rPr>
        <w:t>for</w:t>
      </w:r>
      <w:r w:rsidRPr="00EE22E1">
        <w:rPr>
          <w:sz w:val="22"/>
          <w:szCs w:val="22"/>
        </w:rPr>
        <w:t xml:space="preserve"> </w:t>
      </w:r>
      <w:r w:rsidRPr="00EE22E1">
        <w:rPr>
          <w:sz w:val="22"/>
          <w:szCs w:val="22"/>
          <w:lang w:val="en-US"/>
        </w:rPr>
        <w:t>every</w:t>
      </w:r>
      <w:r w:rsidRPr="00EE22E1">
        <w:rPr>
          <w:sz w:val="22"/>
          <w:szCs w:val="22"/>
        </w:rPr>
        <w:t xml:space="preserve"> </w:t>
      </w:r>
      <w:r w:rsidRPr="00EE22E1">
        <w:rPr>
          <w:sz w:val="22"/>
          <w:szCs w:val="22"/>
          <w:lang w:val="en-US"/>
        </w:rPr>
        <w:t>variant</w:t>
      </w:r>
      <w:r w:rsidRPr="00EE22E1">
        <w:rPr>
          <w:sz w:val="22"/>
          <w:szCs w:val="22"/>
        </w:rPr>
        <w:t xml:space="preserve"> </w:t>
      </w:r>
      <w:r w:rsidRPr="00EE22E1">
        <w:rPr>
          <w:sz w:val="22"/>
          <w:szCs w:val="22"/>
          <w:lang w:val="en-US"/>
        </w:rPr>
        <w:t>can</w:t>
      </w:r>
      <w:r w:rsidRPr="00EE22E1">
        <w:rPr>
          <w:sz w:val="22"/>
          <w:szCs w:val="22"/>
        </w:rPr>
        <w:t xml:space="preserve"> </w:t>
      </w:r>
      <w:r w:rsidRPr="00EE22E1">
        <w:rPr>
          <w:sz w:val="22"/>
          <w:szCs w:val="22"/>
          <w:lang w:val="en-US"/>
        </w:rPr>
        <w:t>be</w:t>
      </w:r>
      <w:r w:rsidRPr="00EE22E1">
        <w:rPr>
          <w:sz w:val="22"/>
          <w:szCs w:val="22"/>
        </w:rPr>
        <w:t xml:space="preserve"> </w:t>
      </w:r>
      <w:r w:rsidRPr="00EE22E1">
        <w:rPr>
          <w:sz w:val="22"/>
          <w:szCs w:val="22"/>
          <w:lang w:val="en-US"/>
        </w:rPr>
        <w:t>defined</w:t>
      </w:r>
      <w:r w:rsidRPr="00EE22E1">
        <w:rPr>
          <w:sz w:val="22"/>
          <w:szCs w:val="22"/>
        </w:rPr>
        <w:t xml:space="preserve"> </w:t>
      </w:r>
      <w:r w:rsidRPr="00EE22E1">
        <w:rPr>
          <w:sz w:val="22"/>
          <w:szCs w:val="22"/>
          <w:lang w:val="en-GB"/>
        </w:rPr>
        <w:t xml:space="preserve">with the help of </w:t>
      </w:r>
      <w:r w:rsidRPr="00EE22E1">
        <w:rPr>
          <w:sz w:val="22"/>
          <w:szCs w:val="22"/>
          <w:lang w:val="en-US"/>
        </w:rPr>
        <w:t>graph</w:t>
      </w:r>
      <w:r w:rsidRPr="00EE22E1">
        <w:rPr>
          <w:sz w:val="22"/>
          <w:szCs w:val="22"/>
        </w:rPr>
        <w:t xml:space="preserve"> </w:t>
      </w:r>
      <w:r w:rsidRPr="00EE22E1">
        <w:rPr>
          <w:sz w:val="22"/>
          <w:szCs w:val="22"/>
          <w:lang w:val="en-US"/>
        </w:rPr>
        <w:t>of</w:t>
      </w:r>
      <w:r w:rsidRPr="00EE22E1">
        <w:rPr>
          <w:sz w:val="22"/>
          <w:szCs w:val="22"/>
        </w:rPr>
        <w:t xml:space="preserve"> </w:t>
      </w:r>
      <w:r w:rsidRPr="00EE22E1">
        <w:rPr>
          <w:sz w:val="22"/>
          <w:szCs w:val="22"/>
          <w:lang w:val="en-US"/>
        </w:rPr>
        <w:t>the function of distribution of statistical probabilities</w:t>
      </w:r>
      <w:r w:rsidRPr="00EE22E1">
        <w:rPr>
          <w:sz w:val="22"/>
          <w:szCs w:val="22"/>
        </w:rPr>
        <w:t>;</w:t>
      </w:r>
    </w:p>
    <w:p w:rsidR="001242A6" w:rsidRPr="00EE22E1" w:rsidRDefault="001242A6" w:rsidP="003A1EFE">
      <w:pPr>
        <w:pStyle w:val="afffc"/>
        <w:numPr>
          <w:ilvl w:val="0"/>
          <w:numId w:val="84"/>
        </w:numPr>
        <w:tabs>
          <w:tab w:val="num" w:pos="700"/>
        </w:tabs>
        <w:spacing w:line="262" w:lineRule="auto"/>
        <w:jc w:val="both"/>
        <w:rPr>
          <w:sz w:val="22"/>
          <w:szCs w:val="22"/>
          <w:lang w:val="en-US"/>
        </w:rPr>
      </w:pPr>
      <w:r w:rsidRPr="00EE22E1">
        <w:rPr>
          <w:sz w:val="22"/>
          <w:szCs w:val="22"/>
          <w:lang w:val="en-US"/>
        </w:rPr>
        <w:t>the statistical mathematical expectation</w:t>
      </w:r>
      <w:r w:rsidRPr="00EE22E1">
        <w:rPr>
          <w:sz w:val="22"/>
          <w:szCs w:val="22"/>
        </w:rPr>
        <w:t xml:space="preserve"> </w:t>
      </w:r>
      <w:r w:rsidRPr="00EE22E1">
        <w:rPr>
          <w:sz w:val="22"/>
          <w:szCs w:val="22"/>
          <w:lang w:val="en-US"/>
        </w:rPr>
        <w:t xml:space="preserve">is </w:t>
      </w:r>
      <w:r w:rsidR="00DD029A" w:rsidRPr="00DD029A">
        <w:rPr>
          <w:position w:val="-4"/>
        </w:rPr>
        <w:pict>
          <v:shape id="_x0000_i5288" type="#_x0000_t75" style="width:15pt;height:12pt">
            <v:imagedata r:id="rId3681" o:title=""/>
          </v:shape>
        </w:pict>
      </w:r>
      <w:r w:rsidRPr="00EE22E1">
        <w:rPr>
          <w:sz w:val="22"/>
          <w:szCs w:val="22"/>
        </w:rPr>
        <w:t xml:space="preserve"> </w:t>
      </w:r>
      <w:r w:rsidRPr="00EE22E1">
        <w:rPr>
          <w:sz w:val="22"/>
          <w:szCs w:val="22"/>
          <w:lang w:val="en-US"/>
        </w:rPr>
        <w:t>marked on the abscissa axis</w:t>
      </w:r>
      <w:r w:rsidRPr="00EE22E1">
        <w:rPr>
          <w:sz w:val="22"/>
          <w:szCs w:val="22"/>
        </w:rPr>
        <w:t xml:space="preserve"> </w:t>
      </w:r>
      <w:r w:rsidRPr="00EE22E1">
        <w:rPr>
          <w:sz w:val="22"/>
          <w:szCs w:val="22"/>
          <w:lang w:val="en-US"/>
        </w:rPr>
        <w:t>by label</w:t>
      </w:r>
      <w:r w:rsidRPr="00EE22E1">
        <w:rPr>
          <w:sz w:val="22"/>
          <w:szCs w:val="22"/>
        </w:rPr>
        <w:t xml:space="preserve"> “|”;</w:t>
      </w:r>
    </w:p>
    <w:p w:rsidR="001242A6" w:rsidRPr="00EE22E1" w:rsidRDefault="001242A6" w:rsidP="003A1EFE">
      <w:pPr>
        <w:pStyle w:val="afffc"/>
        <w:numPr>
          <w:ilvl w:val="0"/>
          <w:numId w:val="84"/>
        </w:numPr>
        <w:tabs>
          <w:tab w:val="num" w:pos="700"/>
        </w:tabs>
        <w:spacing w:line="262" w:lineRule="auto"/>
        <w:jc w:val="both"/>
        <w:rPr>
          <w:sz w:val="22"/>
          <w:szCs w:val="22"/>
        </w:rPr>
      </w:pPr>
      <w:r w:rsidRPr="00EE22E1">
        <w:rPr>
          <w:sz w:val="22"/>
          <w:szCs w:val="22"/>
          <w:lang w:val="en-US"/>
        </w:rPr>
        <w:t>the</w:t>
      </w:r>
      <w:r w:rsidRPr="00EE22E1">
        <w:rPr>
          <w:sz w:val="22"/>
          <w:szCs w:val="22"/>
        </w:rPr>
        <w:t xml:space="preserve"> </w:t>
      </w:r>
      <w:r w:rsidRPr="00EE22E1">
        <w:rPr>
          <w:sz w:val="22"/>
          <w:szCs w:val="22"/>
          <w:lang w:val="en-US"/>
        </w:rPr>
        <w:t>statistical</w:t>
      </w:r>
      <w:r w:rsidRPr="00EE22E1">
        <w:rPr>
          <w:sz w:val="22"/>
          <w:szCs w:val="22"/>
        </w:rPr>
        <w:t xml:space="preserve"> </w:t>
      </w:r>
      <w:r w:rsidRPr="00EE22E1">
        <w:rPr>
          <w:sz w:val="22"/>
          <w:szCs w:val="22"/>
          <w:lang w:val="en-US"/>
        </w:rPr>
        <w:t>mean</w:t>
      </w:r>
      <w:r w:rsidRPr="00EE22E1">
        <w:rPr>
          <w:sz w:val="22"/>
          <w:szCs w:val="22"/>
        </w:rPr>
        <w:t>-</w:t>
      </w:r>
      <w:r w:rsidRPr="00EE22E1">
        <w:rPr>
          <w:sz w:val="22"/>
          <w:szCs w:val="22"/>
          <w:lang w:val="en-US"/>
        </w:rPr>
        <w:t>square</w:t>
      </w:r>
      <w:r w:rsidRPr="00EE22E1">
        <w:rPr>
          <w:sz w:val="22"/>
          <w:szCs w:val="22"/>
        </w:rPr>
        <w:t xml:space="preserve"> </w:t>
      </w:r>
      <w:r w:rsidRPr="00EE22E1">
        <w:rPr>
          <w:sz w:val="22"/>
          <w:szCs w:val="22"/>
          <w:lang w:val="en-US"/>
        </w:rPr>
        <w:t>deviation</w:t>
      </w:r>
      <w:r w:rsidRPr="00EE22E1">
        <w:rPr>
          <w:sz w:val="22"/>
          <w:szCs w:val="22"/>
        </w:rPr>
        <w:t xml:space="preserve"> </w:t>
      </w:r>
      <w:r w:rsidR="00DD029A" w:rsidRPr="00DD029A">
        <w:rPr>
          <w:position w:val="-6"/>
        </w:rPr>
        <w:pict>
          <v:shape id="_x0000_i5289" type="#_x0000_t75" style="width:9pt;height:9.75pt">
            <v:imagedata r:id="rId3682" o:title=""/>
          </v:shape>
        </w:pict>
      </w:r>
      <w:r w:rsidRPr="00EE22E1">
        <w:rPr>
          <w:sz w:val="22"/>
          <w:szCs w:val="22"/>
        </w:rPr>
        <w:t xml:space="preserve"> </w:t>
      </w:r>
      <w:r w:rsidRPr="00EE22E1">
        <w:rPr>
          <w:sz w:val="22"/>
          <w:szCs w:val="22"/>
          <w:lang w:val="en-US"/>
        </w:rPr>
        <w:t>can</w:t>
      </w:r>
      <w:r w:rsidRPr="00EE22E1">
        <w:rPr>
          <w:sz w:val="22"/>
          <w:szCs w:val="22"/>
        </w:rPr>
        <w:t xml:space="preserve"> </w:t>
      </w:r>
      <w:r w:rsidRPr="00EE22E1">
        <w:rPr>
          <w:sz w:val="22"/>
          <w:szCs w:val="22"/>
          <w:lang w:val="en-US"/>
        </w:rPr>
        <w:t>be</w:t>
      </w:r>
      <w:r w:rsidRPr="00EE22E1">
        <w:rPr>
          <w:sz w:val="22"/>
          <w:szCs w:val="22"/>
        </w:rPr>
        <w:t xml:space="preserve"> </w:t>
      </w:r>
      <w:r w:rsidRPr="00EE22E1">
        <w:rPr>
          <w:sz w:val="22"/>
          <w:szCs w:val="22"/>
          <w:lang w:val="en-US"/>
        </w:rPr>
        <w:t>defined</w:t>
      </w:r>
      <w:r w:rsidRPr="00EE22E1">
        <w:rPr>
          <w:sz w:val="22"/>
          <w:szCs w:val="22"/>
        </w:rPr>
        <w:t xml:space="preserve"> </w:t>
      </w:r>
      <w:r w:rsidRPr="00EE22E1">
        <w:rPr>
          <w:sz w:val="22"/>
          <w:szCs w:val="22"/>
          <w:lang w:val="en-US"/>
        </w:rPr>
        <w:t>taking</w:t>
      </w:r>
      <w:r w:rsidRPr="00EE22E1">
        <w:rPr>
          <w:sz w:val="22"/>
          <w:szCs w:val="22"/>
        </w:rPr>
        <w:t xml:space="preserve"> </w:t>
      </w:r>
      <w:r w:rsidRPr="00EE22E1">
        <w:rPr>
          <w:sz w:val="22"/>
          <w:szCs w:val="22"/>
          <w:lang w:val="en-US"/>
        </w:rPr>
        <w:t>into</w:t>
      </w:r>
      <w:r w:rsidRPr="00EE22E1">
        <w:rPr>
          <w:sz w:val="22"/>
          <w:szCs w:val="22"/>
        </w:rPr>
        <w:t xml:space="preserve"> </w:t>
      </w:r>
      <w:r w:rsidRPr="00EE22E1">
        <w:rPr>
          <w:sz w:val="22"/>
          <w:szCs w:val="22"/>
          <w:lang w:val="en-US"/>
        </w:rPr>
        <w:t>account</w:t>
      </w:r>
      <w:r w:rsidRPr="00EE22E1">
        <w:rPr>
          <w:sz w:val="22"/>
          <w:szCs w:val="22"/>
        </w:rPr>
        <w:t xml:space="preserve"> </w:t>
      </w:r>
      <w:r w:rsidRPr="00EE22E1">
        <w:rPr>
          <w:sz w:val="22"/>
          <w:szCs w:val="22"/>
          <w:lang w:val="en-US"/>
        </w:rPr>
        <w:t>that</w:t>
      </w:r>
      <w:r w:rsidRPr="00EE22E1">
        <w:rPr>
          <w:sz w:val="22"/>
          <w:szCs w:val="22"/>
        </w:rPr>
        <w:t xml:space="preserve"> </w:t>
      </w:r>
      <w:r w:rsidRPr="00EE22E1">
        <w:rPr>
          <w:sz w:val="22"/>
          <w:szCs w:val="22"/>
          <w:lang w:val="en-US"/>
        </w:rPr>
        <w:t>on</w:t>
      </w:r>
      <w:r w:rsidRPr="00EE22E1">
        <w:rPr>
          <w:sz w:val="22"/>
          <w:szCs w:val="22"/>
        </w:rPr>
        <w:t xml:space="preserve"> </w:t>
      </w:r>
      <w:r w:rsidRPr="00EE22E1">
        <w:rPr>
          <w:sz w:val="22"/>
          <w:szCs w:val="22"/>
          <w:lang w:val="en-US"/>
        </w:rPr>
        <w:t>the</w:t>
      </w:r>
      <w:r w:rsidRPr="00EE22E1">
        <w:rPr>
          <w:sz w:val="22"/>
          <w:szCs w:val="22"/>
        </w:rPr>
        <w:t xml:space="preserve"> </w:t>
      </w:r>
      <w:r w:rsidRPr="00EE22E1">
        <w:rPr>
          <w:sz w:val="22"/>
          <w:szCs w:val="22"/>
          <w:lang w:val="en-US"/>
        </w:rPr>
        <w:t>abscissa</w:t>
      </w:r>
      <w:r w:rsidRPr="00EE22E1">
        <w:rPr>
          <w:sz w:val="22"/>
          <w:szCs w:val="22"/>
        </w:rPr>
        <w:t xml:space="preserve"> </w:t>
      </w:r>
      <w:r w:rsidRPr="00EE22E1">
        <w:rPr>
          <w:sz w:val="22"/>
          <w:szCs w:val="22"/>
          <w:lang w:val="en-US"/>
        </w:rPr>
        <w:t>axis</w:t>
      </w:r>
      <w:r w:rsidRPr="00EE22E1">
        <w:rPr>
          <w:sz w:val="22"/>
          <w:szCs w:val="22"/>
        </w:rPr>
        <w:t xml:space="preserve"> </w:t>
      </w:r>
      <w:r w:rsidRPr="00EE22E1">
        <w:rPr>
          <w:sz w:val="22"/>
          <w:szCs w:val="22"/>
          <w:lang w:val="en-US"/>
        </w:rPr>
        <w:t>the</w:t>
      </w:r>
      <w:r w:rsidRPr="00EE22E1">
        <w:rPr>
          <w:sz w:val="22"/>
          <w:szCs w:val="22"/>
        </w:rPr>
        <w:t xml:space="preserve"> </w:t>
      </w:r>
      <w:r w:rsidRPr="00EE22E1">
        <w:rPr>
          <w:sz w:val="22"/>
          <w:szCs w:val="22"/>
          <w:lang w:val="en-US"/>
        </w:rPr>
        <w:t>labels</w:t>
      </w:r>
      <w:r w:rsidRPr="00EE22E1">
        <w:rPr>
          <w:sz w:val="22"/>
          <w:szCs w:val="22"/>
        </w:rPr>
        <w:t xml:space="preserve"> “^” </w:t>
      </w:r>
      <w:r w:rsidRPr="00EE22E1">
        <w:rPr>
          <w:sz w:val="22"/>
          <w:szCs w:val="22"/>
          <w:lang w:val="en-US"/>
        </w:rPr>
        <w:t>mark the bounds of the segment</w:t>
      </w:r>
      <w:r w:rsidRPr="00EE22E1">
        <w:rPr>
          <w:sz w:val="22"/>
          <w:szCs w:val="22"/>
        </w:rPr>
        <w:t xml:space="preserve"> </w:t>
      </w:r>
      <w:r w:rsidR="00DD029A" w:rsidRPr="00DD029A">
        <w:rPr>
          <w:position w:val="-10"/>
        </w:rPr>
        <w:pict>
          <v:shape id="_x0000_i5290" type="#_x0000_t75" style="width:69pt;height:15pt">
            <v:imagedata r:id="rId3683" o:title=""/>
          </v:shape>
        </w:pict>
      </w:r>
      <w:r w:rsidRPr="00EE22E1">
        <w:rPr>
          <w:sz w:val="22"/>
          <w:szCs w:val="22"/>
        </w:rPr>
        <w:t>.</w:t>
      </w:r>
    </w:p>
    <w:p w:rsidR="001242A6" w:rsidRPr="001242A6" w:rsidRDefault="001242A6" w:rsidP="001242A6">
      <w:pPr>
        <w:spacing w:before="120" w:after="120" w:line="262" w:lineRule="auto"/>
        <w:jc w:val="center"/>
        <w:rPr>
          <w:sz w:val="22"/>
          <w:szCs w:val="22"/>
          <w:shd w:val="clear" w:color="auto" w:fill="E6FF00"/>
        </w:rPr>
      </w:pPr>
      <w:r>
        <w:rPr>
          <w:noProof/>
          <w:sz w:val="22"/>
          <w:szCs w:val="22"/>
          <w:lang w:eastAsia="uk-UA"/>
        </w:rPr>
        <w:drawing>
          <wp:inline distT="0" distB="0" distL="0" distR="0">
            <wp:extent cx="2600325" cy="1952625"/>
            <wp:effectExtent l="19050" t="0" r="9525" b="0"/>
            <wp:docPr id="18119" name="Рисунок 18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19"/>
                    <pic:cNvPicPr>
                      <a:picLocks noChangeAspect="1" noChangeArrowheads="1"/>
                    </pic:cNvPicPr>
                  </pic:nvPicPr>
                  <pic:blipFill>
                    <a:blip r:embed="rId3684" cstate="print"/>
                    <a:srcRect/>
                    <a:stretch>
                      <a:fillRect/>
                    </a:stretch>
                  </pic:blipFill>
                  <pic:spPr bwMode="auto">
                    <a:xfrm>
                      <a:off x="0" y="0"/>
                      <a:ext cx="2600325" cy="1952625"/>
                    </a:xfrm>
                    <a:prstGeom prst="rect">
                      <a:avLst/>
                    </a:prstGeom>
                    <a:noFill/>
                    <a:ln w="9525">
                      <a:noFill/>
                      <a:miter lim="800000"/>
                      <a:headEnd/>
                      <a:tailEnd/>
                    </a:ln>
                  </pic:spPr>
                </pic:pic>
              </a:graphicData>
            </a:graphic>
          </wp:inline>
        </w:drawing>
      </w:r>
    </w:p>
    <w:p w:rsidR="001242A6" w:rsidRPr="001242A6" w:rsidRDefault="001242A6" w:rsidP="001242A6">
      <w:pPr>
        <w:spacing w:before="120" w:after="120" w:line="262" w:lineRule="auto"/>
        <w:jc w:val="center"/>
        <w:rPr>
          <w:sz w:val="22"/>
          <w:szCs w:val="20"/>
          <w:lang w:val="en-US"/>
        </w:rPr>
      </w:pPr>
      <w:r w:rsidRPr="001242A6">
        <w:rPr>
          <w:sz w:val="22"/>
          <w:szCs w:val="20"/>
          <w:lang w:val="en-US"/>
        </w:rPr>
        <w:t>Fig. 23.1</w:t>
      </w:r>
    </w:p>
    <w:p w:rsidR="001242A6" w:rsidRPr="001242A6" w:rsidRDefault="001242A6" w:rsidP="001242A6">
      <w:pPr>
        <w:spacing w:line="262" w:lineRule="auto"/>
        <w:ind w:firstLine="340"/>
        <w:jc w:val="both"/>
        <w:rPr>
          <w:sz w:val="22"/>
          <w:szCs w:val="20"/>
          <w:lang w:val="en-US"/>
        </w:rPr>
      </w:pPr>
      <w:r w:rsidRPr="001242A6">
        <w:rPr>
          <w:sz w:val="22"/>
          <w:szCs w:val="20"/>
          <w:lang w:val="en-US"/>
        </w:rPr>
        <w:t>On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axis</w:t>
      </w:r>
      <w:r w:rsidRPr="001242A6">
        <w:rPr>
          <w:sz w:val="22"/>
          <w:szCs w:val="20"/>
        </w:rPr>
        <w:t xml:space="preserve"> </w:t>
      </w:r>
      <w:r w:rsidR="00DD029A" w:rsidRPr="00DD029A">
        <w:rPr>
          <w:position w:val="-6"/>
          <w:sz w:val="22"/>
          <w:szCs w:val="20"/>
        </w:rPr>
        <w:pict>
          <v:shape id="_x0000_i5023" type="#_x0000_t75" style="width:15.75pt;height:12.75pt">
            <v:imagedata r:id="rId3685" o:title=""/>
          </v:shape>
        </w:pic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points</w:t>
      </w:r>
      <w:r w:rsidRPr="001242A6">
        <w:rPr>
          <w:sz w:val="22"/>
          <w:szCs w:val="20"/>
        </w:rPr>
        <w:t xml:space="preserve"> </w:t>
      </w:r>
      <w:r w:rsidRPr="001242A6">
        <w:rPr>
          <w:sz w:val="22"/>
          <w:szCs w:val="20"/>
          <w:lang w:val="en-US"/>
        </w:rPr>
        <w:t>with</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abscissas</w:t>
      </w:r>
      <w:r w:rsidRPr="001242A6">
        <w:rPr>
          <w:sz w:val="22"/>
          <w:szCs w:val="20"/>
        </w:rPr>
        <w:t xml:space="preserve"> </w:t>
      </w:r>
      <w:r w:rsidR="00DD029A" w:rsidRPr="00DD029A">
        <w:rPr>
          <w:position w:val="-10"/>
          <w:sz w:val="22"/>
          <w:szCs w:val="20"/>
        </w:rPr>
        <w:pict>
          <v:shape id="_x0000_i5024" type="#_x0000_t75" style="width:35.25pt;height:18pt" fillcolor="window">
            <v:imagedata r:id="rId3686" o:title=""/>
          </v:shape>
        </w:pic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center</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dispersion</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Fig.</w:t>
      </w:r>
      <w:r w:rsidRPr="001242A6">
        <w:rPr>
          <w:sz w:val="22"/>
          <w:szCs w:val="20"/>
        </w:rPr>
        <w:t xml:space="preserve"> 23.2 </w:t>
      </w:r>
      <w:r w:rsidRPr="001242A6">
        <w:rPr>
          <w:sz w:val="22"/>
          <w:szCs w:val="20"/>
          <w:lang w:val="en-US"/>
        </w:rPr>
        <w:t>this</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point</w:t>
      </w:r>
      <w:r w:rsidRPr="001242A6">
        <w:rPr>
          <w:sz w:val="22"/>
          <w:szCs w:val="20"/>
        </w:rPr>
        <w:t xml:space="preserve"> </w:t>
      </w:r>
      <w:r w:rsidRPr="001242A6">
        <w:rPr>
          <w:sz w:val="22"/>
          <w:szCs w:val="20"/>
          <w:lang w:val="en-US"/>
        </w:rPr>
        <w:t>on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axis</w:t>
      </w:r>
      <w:r w:rsidRPr="001242A6">
        <w:rPr>
          <w:sz w:val="22"/>
          <w:szCs w:val="20"/>
        </w:rPr>
        <w:t xml:space="preserve"> </w:t>
      </w:r>
      <w:r w:rsidR="00DD029A" w:rsidRPr="00DD029A">
        <w:rPr>
          <w:position w:val="-6"/>
          <w:sz w:val="22"/>
          <w:szCs w:val="20"/>
        </w:rPr>
        <w:pict>
          <v:shape id="_x0000_i5025" type="#_x0000_t75" style="width:15.75pt;height:12.75pt">
            <v:imagedata r:id="rId3687" o:title=""/>
          </v:shape>
        </w:pict>
      </w:r>
      <w:r w:rsidRPr="001242A6">
        <w:rPr>
          <w:sz w:val="22"/>
          <w:szCs w:val="20"/>
        </w:rPr>
        <w:t xml:space="preserve"> </w:t>
      </w:r>
      <w:r w:rsidRPr="001242A6">
        <w:rPr>
          <w:sz w:val="22"/>
          <w:szCs w:val="20"/>
          <w:lang w:val="en-US"/>
        </w:rPr>
        <w:t>with</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abscissa</w:t>
      </w:r>
      <w:r w:rsidRPr="001242A6">
        <w:rPr>
          <w:sz w:val="22"/>
          <w:szCs w:val="20"/>
        </w:rPr>
        <w:t xml:space="preserve"> </w:t>
      </w:r>
      <w:r w:rsidR="00DD029A" w:rsidRPr="00DD029A">
        <w:rPr>
          <w:position w:val="-6"/>
          <w:sz w:val="22"/>
          <w:szCs w:val="20"/>
        </w:rPr>
        <w:pict>
          <v:shape id="_x0000_i5026" type="#_x0000_t75" style="width:39.75pt;height:12.75pt">
            <v:imagedata r:id="rId3688" o:title=""/>
          </v:shape>
        </w:pic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with</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abscissas</w:t>
      </w:r>
      <w:r w:rsidRPr="001242A6">
        <w:rPr>
          <w:sz w:val="22"/>
          <w:szCs w:val="20"/>
        </w:rPr>
        <w:t xml:space="preserve"> </w:t>
      </w:r>
      <w:r w:rsidR="00DD029A" w:rsidRPr="00DD029A">
        <w:rPr>
          <w:position w:val="-10"/>
          <w:sz w:val="22"/>
          <w:szCs w:val="20"/>
        </w:rPr>
        <w:pict>
          <v:shape id="_x0000_i5027" type="#_x0000_t75" style="width:56.25pt;height:18pt" fillcolor="window">
            <v:imagedata r:id="rId3689" o:title=""/>
          </v:shape>
        </w:pict>
      </w:r>
      <w:r w:rsidRPr="001242A6">
        <w:rPr>
          <w:sz w:val="22"/>
          <w:szCs w:val="20"/>
        </w:rPr>
        <w:t xml:space="preserve"> </w:t>
      </w:r>
      <w:r w:rsidRPr="001242A6">
        <w:rPr>
          <w:sz w:val="22"/>
          <w:szCs w:val="20"/>
          <w:lang w:val="en-US"/>
        </w:rPr>
        <w:t>and</w:t>
      </w:r>
      <w:r w:rsidRPr="001242A6">
        <w:rPr>
          <w:sz w:val="22"/>
          <w:szCs w:val="20"/>
        </w:rPr>
        <w:t xml:space="preserve"> </w:t>
      </w:r>
      <w:r w:rsidR="00DD029A" w:rsidRPr="00DD029A">
        <w:rPr>
          <w:position w:val="-10"/>
          <w:sz w:val="22"/>
          <w:szCs w:val="20"/>
        </w:rPr>
        <w:pict>
          <v:shape id="_x0000_i5028" type="#_x0000_t75" style="width:57pt;height:18pt" fillcolor="window">
            <v:imagedata r:id="rId3690" o:title=""/>
          </v:shape>
        </w:pict>
      </w:r>
      <w:r w:rsidRPr="001242A6">
        <w:rPr>
          <w:sz w:val="22"/>
          <w:szCs w:val="20"/>
        </w:rPr>
        <w:t xml:space="preserve"> (</w:t>
      </w:r>
      <w:r w:rsidRPr="001242A6">
        <w:rPr>
          <w:sz w:val="22"/>
          <w:szCs w:val="20"/>
          <w:lang w:val="en-US"/>
        </w:rPr>
        <w:t>to the left and to the right of the center of dispersion</w:t>
      </w:r>
      <w:r w:rsidRPr="001242A6">
        <w:rPr>
          <w:sz w:val="22"/>
          <w:szCs w:val="20"/>
        </w:rPr>
        <w:t xml:space="preserve"> </w:t>
      </w:r>
      <w:r w:rsidR="00DD029A" w:rsidRPr="00DD029A">
        <w:rPr>
          <w:position w:val="-10"/>
          <w:sz w:val="22"/>
          <w:szCs w:val="20"/>
        </w:rPr>
        <w:pict>
          <v:shape id="_x0000_i5029" type="#_x0000_t75" style="width:15pt;height:18pt" fillcolor="window">
            <v:imagedata r:id="rId3691" o:title=""/>
          </v:shape>
        </w:pict>
      </w:r>
      <w:r w:rsidRPr="001242A6">
        <w:rPr>
          <w:sz w:val="22"/>
          <w:szCs w:val="20"/>
          <w:lang w:val="en-US"/>
        </w:rPr>
        <w:t xml:space="preserve"> is laid</w:t>
      </w:r>
      <w:r w:rsidRPr="001242A6">
        <w:rPr>
          <w:sz w:val="22"/>
          <w:szCs w:val="20"/>
        </w:rPr>
        <w:t xml:space="preserve">) </w:t>
      </w:r>
      <w:r w:rsidRPr="001242A6">
        <w:rPr>
          <w:sz w:val="22"/>
          <w:szCs w:val="20"/>
          <w:lang w:val="en-US"/>
        </w:rPr>
        <w:t>are</w:t>
      </w:r>
      <w:r w:rsidRPr="001242A6">
        <w:rPr>
          <w:sz w:val="22"/>
          <w:szCs w:val="20"/>
        </w:rPr>
        <w:t xml:space="preserve"> </w:t>
      </w:r>
      <w:r w:rsidRPr="001242A6">
        <w:rPr>
          <w:sz w:val="22"/>
          <w:szCs w:val="20"/>
          <w:lang w:val="en-US"/>
        </w:rPr>
        <w:t>marked</w:t>
      </w:r>
      <w:r w:rsidRPr="001242A6">
        <w:rPr>
          <w:sz w:val="22"/>
          <w:szCs w:val="20"/>
        </w:rPr>
        <w:t>.</w:t>
      </w:r>
    </w:p>
    <w:p w:rsidR="001242A6" w:rsidRPr="001242A6" w:rsidRDefault="001242A6" w:rsidP="001242A6">
      <w:pPr>
        <w:spacing w:line="262" w:lineRule="auto"/>
        <w:ind w:firstLine="340"/>
        <w:jc w:val="both"/>
        <w:rPr>
          <w:sz w:val="22"/>
          <w:szCs w:val="20"/>
          <w:lang w:val="en-US"/>
        </w:rPr>
      </w:pPr>
      <w:r w:rsidRPr="001242A6">
        <w:rPr>
          <w:sz w:val="22"/>
          <w:szCs w:val="20"/>
          <w:lang w:val="en-US"/>
        </w:rPr>
        <w:t>To</w:t>
      </w:r>
      <w:r w:rsidRPr="001242A6">
        <w:rPr>
          <w:sz w:val="22"/>
          <w:szCs w:val="20"/>
        </w:rPr>
        <w:t xml:space="preserve"> </w:t>
      </w:r>
      <w:r w:rsidRPr="001242A6">
        <w:rPr>
          <w:sz w:val="22"/>
          <w:szCs w:val="20"/>
          <w:lang w:val="en-US"/>
        </w:rPr>
        <w:t>make</w:t>
      </w:r>
      <w:r w:rsidRPr="001242A6">
        <w:rPr>
          <w:sz w:val="22"/>
          <w:szCs w:val="20"/>
        </w:rPr>
        <w:t xml:space="preserve"> </w:t>
      </w:r>
      <w:r w:rsidRPr="001242A6">
        <w:rPr>
          <w:sz w:val="22"/>
          <w:szCs w:val="20"/>
          <w:lang w:val="en-US"/>
        </w:rPr>
        <w:t>sure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square</w:t>
      </w:r>
      <w:r w:rsidRPr="001242A6">
        <w:rPr>
          <w:sz w:val="22"/>
          <w:szCs w:val="20"/>
        </w:rPr>
        <w:t xml:space="preserve"> </w:t>
      </w:r>
      <w:r w:rsidRPr="001242A6">
        <w:rPr>
          <w:sz w:val="22"/>
          <w:szCs w:val="20"/>
          <w:lang w:val="en-US"/>
        </w:rPr>
        <w:t>under</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histogram</w:t>
      </w:r>
      <w:r w:rsidRPr="001242A6">
        <w:rPr>
          <w:sz w:val="22"/>
          <w:szCs w:val="20"/>
        </w:rPr>
        <w:t xml:space="preserve"> (</w:t>
      </w:r>
      <w:r w:rsidRPr="001242A6">
        <w:rPr>
          <w:sz w:val="22"/>
          <w:szCs w:val="20"/>
          <w:lang w:val="en-US"/>
        </w:rPr>
        <w:t>over</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axis</w:t>
      </w:r>
      <w:r w:rsidRPr="001242A6">
        <w:rPr>
          <w:sz w:val="22"/>
          <w:szCs w:val="20"/>
        </w:rPr>
        <w:t xml:space="preserve"> </w:t>
      </w:r>
      <w:r w:rsidR="00DD029A" w:rsidRPr="00DD029A">
        <w:rPr>
          <w:position w:val="-6"/>
          <w:sz w:val="22"/>
          <w:szCs w:val="20"/>
        </w:rPr>
        <w:pict>
          <v:shape id="_x0000_i5030" type="#_x0000_t75" style="width:15.75pt;height:12.75pt">
            <v:imagedata r:id="rId3687" o:title=""/>
          </v:shape>
        </w:pict>
      </w:r>
      <w:r w:rsidRPr="001242A6">
        <w:rPr>
          <w:sz w:val="22"/>
          <w:szCs w:val="20"/>
        </w:rPr>
        <w:t xml:space="preserve">) </w:t>
      </w:r>
      <w:r w:rsidRPr="001242A6">
        <w:rPr>
          <w:sz w:val="22"/>
          <w:szCs w:val="20"/>
          <w:lang w:val="en-US"/>
        </w:rPr>
        <w:t xml:space="preserve">equals to </w:t>
      </w:r>
      <w:r w:rsidRPr="001242A6">
        <w:rPr>
          <w:sz w:val="22"/>
          <w:szCs w:val="20"/>
        </w:rPr>
        <w:t xml:space="preserve">1, </w:t>
      </w:r>
      <w:r w:rsidRPr="001242A6">
        <w:rPr>
          <w:sz w:val="22"/>
          <w:szCs w:val="20"/>
          <w:lang w:val="en-US"/>
        </w:rPr>
        <w:t>one can use the command</w:t>
      </w:r>
      <w:r w:rsidRPr="001242A6">
        <w:rPr>
          <w:sz w:val="22"/>
          <w:szCs w:val="20"/>
        </w:rPr>
        <w:t xml:space="preserve"> “</w:t>
      </w:r>
      <w:r w:rsidRPr="001242A6">
        <w:rPr>
          <w:sz w:val="22"/>
          <w:szCs w:val="20"/>
          <w:lang w:val="en-US"/>
        </w:rPr>
        <w:t>Operations</w:t>
      </w:r>
      <w:r w:rsidRPr="001242A6">
        <w:rPr>
          <w:sz w:val="22"/>
          <w:szCs w:val="20"/>
        </w:rPr>
        <w:t xml:space="preserve"> / </w:t>
      </w:r>
      <w:r w:rsidRPr="001242A6">
        <w:rPr>
          <w:sz w:val="22"/>
          <w:szCs w:val="20"/>
          <w:lang w:val="en-US"/>
        </w:rPr>
        <w:t>Integrals</w:t>
      </w:r>
      <w:r w:rsidRPr="001242A6">
        <w:rPr>
          <w:sz w:val="22"/>
          <w:szCs w:val="20"/>
        </w:rPr>
        <w:t xml:space="preserve"> /  </w:t>
      </w:r>
      <w:r w:rsidRPr="001242A6">
        <w:rPr>
          <w:sz w:val="22"/>
          <w:szCs w:val="20"/>
          <w:lang w:val="en-US"/>
        </w:rPr>
        <w:t>Integral</w:t>
      </w:r>
      <w:r w:rsidRPr="001242A6">
        <w:rPr>
          <w:sz w:val="22"/>
          <w:szCs w:val="20"/>
        </w:rPr>
        <w:t xml:space="preserve">...”. </w:t>
      </w:r>
      <w:r w:rsidRPr="001242A6">
        <w:rPr>
          <w:sz w:val="22"/>
          <w:szCs w:val="20"/>
          <w:lang w:val="en-US"/>
        </w:rPr>
        <w:t>One</w:t>
      </w:r>
      <w:r w:rsidRPr="001242A6">
        <w:rPr>
          <w:sz w:val="22"/>
          <w:szCs w:val="20"/>
        </w:rPr>
        <w:t xml:space="preserve"> </w:t>
      </w:r>
      <w:r w:rsidRPr="001242A6">
        <w:rPr>
          <w:sz w:val="22"/>
          <w:szCs w:val="20"/>
          <w:lang w:val="en-US"/>
        </w:rPr>
        <w:t>can</w:t>
      </w:r>
      <w:r w:rsidRPr="001242A6">
        <w:rPr>
          <w:sz w:val="22"/>
          <w:szCs w:val="20"/>
        </w:rPr>
        <w:t xml:space="preserve"> </w:t>
      </w:r>
      <w:r w:rsidRPr="001242A6">
        <w:rPr>
          <w:sz w:val="22"/>
          <w:szCs w:val="20"/>
          <w:lang w:val="en-US"/>
        </w:rPr>
        <w:t>assign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integration</w:t>
      </w:r>
      <w:r w:rsidRPr="001242A6">
        <w:rPr>
          <w:sz w:val="22"/>
          <w:szCs w:val="20"/>
        </w:rPr>
        <w:t xml:space="preserve"> </w:t>
      </w:r>
      <w:r w:rsidRPr="001242A6">
        <w:rPr>
          <w:sz w:val="22"/>
          <w:szCs w:val="20"/>
          <w:lang w:val="en-US"/>
        </w:rPr>
        <w:t>limits</w:t>
      </w:r>
      <w:r w:rsidRPr="001242A6">
        <w:rPr>
          <w:sz w:val="22"/>
          <w:szCs w:val="20"/>
        </w:rPr>
        <w:t xml:space="preserve"> </w:t>
      </w:r>
      <w:r w:rsidR="00DD029A" w:rsidRPr="00DD029A">
        <w:rPr>
          <w:position w:val="-6"/>
          <w:sz w:val="22"/>
          <w:szCs w:val="20"/>
        </w:rPr>
        <w:pict>
          <v:shape id="_x0000_i5031" type="#_x0000_t75" style="width:33.75pt;height:12.75pt">
            <v:imagedata r:id="rId3692" o:title=""/>
          </v:shape>
        </w:pict>
      </w:r>
      <w:r w:rsidRPr="001242A6">
        <w:rPr>
          <w:sz w:val="22"/>
          <w:szCs w:val="20"/>
        </w:rPr>
        <w:t xml:space="preserve">, </w:t>
      </w:r>
      <w:r w:rsidR="00DD029A" w:rsidRPr="00DD029A">
        <w:rPr>
          <w:position w:val="-6"/>
          <w:sz w:val="22"/>
          <w:szCs w:val="20"/>
        </w:rPr>
        <w:pict>
          <v:shape id="_x0000_i5032" type="#_x0000_t75" style="width:33pt;height:12.75pt">
            <v:imagedata r:id="rId3693" o:title=""/>
          </v:shape>
        </w:pic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get</w:t>
      </w:r>
      <w:r w:rsidRPr="001242A6">
        <w:rPr>
          <w:sz w:val="22"/>
          <w:szCs w:val="20"/>
        </w:rPr>
        <w:t xml:space="preserve"> </w:t>
      </w:r>
      <w:r w:rsidR="00DD029A" w:rsidRPr="00DD029A">
        <w:rPr>
          <w:position w:val="-4"/>
          <w:sz w:val="22"/>
          <w:szCs w:val="20"/>
        </w:rPr>
        <w:pict>
          <v:shape id="_x0000_i5033" type="#_x0000_t75" style="width:23.25pt;height:12pt">
            <v:imagedata r:id="rId3694" o:title=""/>
          </v:shape>
        </w:pict>
      </w:r>
      <w:r w:rsidRPr="001242A6">
        <w:rPr>
          <w:sz w:val="22"/>
          <w:szCs w:val="20"/>
        </w:rPr>
        <w:t xml:space="preserve"> (</w:t>
      </w:r>
      <w:r w:rsidRPr="001242A6">
        <w:rPr>
          <w:sz w:val="22"/>
          <w:szCs w:val="20"/>
          <w:lang w:val="en-US"/>
        </w:rPr>
        <w:t>Fig.</w:t>
      </w:r>
      <w:r w:rsidRPr="001242A6">
        <w:rPr>
          <w:sz w:val="22"/>
          <w:szCs w:val="20"/>
        </w:rPr>
        <w:t> 23.3).</w:t>
      </w:r>
    </w:p>
    <w:p w:rsidR="001242A6" w:rsidRPr="001242A6" w:rsidRDefault="001242A6" w:rsidP="001242A6">
      <w:pPr>
        <w:spacing w:line="262" w:lineRule="auto"/>
        <w:ind w:firstLine="340"/>
        <w:jc w:val="both"/>
        <w:rPr>
          <w:sz w:val="22"/>
          <w:szCs w:val="20"/>
        </w:rPr>
      </w:pPr>
      <w:r w:rsidRPr="001242A6">
        <w:rPr>
          <w:sz w:val="22"/>
          <w:szCs w:val="20"/>
          <w:lang w:val="en-US"/>
        </w:rPr>
        <w:t>To</w:t>
      </w:r>
      <w:r w:rsidRPr="001242A6">
        <w:rPr>
          <w:sz w:val="22"/>
          <w:szCs w:val="20"/>
        </w:rPr>
        <w:t xml:space="preserve"> </w:t>
      </w:r>
      <w:r w:rsidRPr="001242A6">
        <w:rPr>
          <w:sz w:val="22"/>
          <w:szCs w:val="20"/>
          <w:lang w:val="en-US"/>
        </w:rPr>
        <w:t>plot</w:t>
      </w:r>
      <w:r w:rsidRPr="001242A6">
        <w:rPr>
          <w:sz w:val="22"/>
          <w:szCs w:val="20"/>
        </w:rPr>
        <w:t xml:space="preserve"> </w:t>
      </w:r>
      <w:r w:rsidRPr="001242A6">
        <w:rPr>
          <w:sz w:val="22"/>
          <w:szCs w:val="20"/>
          <w:lang w:val="en-US"/>
        </w:rPr>
        <w:t>graph</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function</w:t>
      </w:r>
      <w:r w:rsidRPr="001242A6">
        <w:rPr>
          <w:sz w:val="22"/>
          <w:szCs w:val="20"/>
        </w:rPr>
        <w:t xml:space="preserve"> </w:t>
      </w:r>
      <w:r w:rsidR="00DD029A" w:rsidRPr="00DD029A">
        <w:rPr>
          <w:position w:val="-10"/>
          <w:sz w:val="22"/>
          <w:szCs w:val="20"/>
        </w:rPr>
        <w:pict>
          <v:shape id="_x0000_i5034" type="#_x0000_t75" style="width:30pt;height:18pt">
            <v:imagedata r:id="rId3695" o:title=""/>
          </v:shape>
        </w:pic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relative</w:t>
      </w:r>
      <w:r w:rsidRPr="001242A6">
        <w:rPr>
          <w:sz w:val="22"/>
          <w:szCs w:val="20"/>
        </w:rPr>
        <w:t xml:space="preserve"> </w:t>
      </w:r>
      <w:r w:rsidRPr="001242A6">
        <w:rPr>
          <w:sz w:val="22"/>
          <w:szCs w:val="20"/>
          <w:lang w:val="en-US"/>
        </w:rPr>
        <w:t>frequencies</w:t>
      </w:r>
      <w:r w:rsidRPr="001242A6">
        <w:rPr>
          <w:sz w:val="22"/>
          <w:szCs w:val="20"/>
        </w:rPr>
        <w:t xml:space="preserve">, </w:t>
      </w:r>
      <w:r w:rsidRPr="001242A6">
        <w:rPr>
          <w:sz w:val="22"/>
          <w:szCs w:val="20"/>
          <w:lang w:val="en-US"/>
        </w:rPr>
        <w:t>one</w:t>
      </w:r>
      <w:r w:rsidRPr="001242A6">
        <w:rPr>
          <w:sz w:val="22"/>
          <w:szCs w:val="20"/>
        </w:rPr>
        <w:t xml:space="preserve"> </w:t>
      </w:r>
      <w:r w:rsidRPr="001242A6">
        <w:rPr>
          <w:sz w:val="22"/>
          <w:szCs w:val="20"/>
          <w:lang w:val="en-US"/>
        </w:rPr>
        <w:t>should</w:t>
      </w:r>
      <w:r w:rsidRPr="001242A6">
        <w:rPr>
          <w:sz w:val="22"/>
          <w:szCs w:val="20"/>
        </w:rPr>
        <w:t xml:space="preserve"> </w:t>
      </w:r>
      <w:r w:rsidRPr="001242A6">
        <w:rPr>
          <w:sz w:val="22"/>
          <w:szCs w:val="20"/>
          <w:lang w:val="en-US"/>
        </w:rPr>
        <w:t>use</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command</w:t>
      </w:r>
      <w:r w:rsidRPr="001242A6">
        <w:rPr>
          <w:sz w:val="22"/>
          <w:szCs w:val="20"/>
        </w:rPr>
        <w:t xml:space="preserve"> “</w:t>
      </w:r>
      <w:r w:rsidRPr="001242A6">
        <w:rPr>
          <w:sz w:val="22"/>
          <w:szCs w:val="20"/>
          <w:lang w:val="en-US"/>
        </w:rPr>
        <w:t>Object</w:t>
      </w:r>
      <w:r w:rsidRPr="001242A6">
        <w:rPr>
          <w:sz w:val="22"/>
          <w:szCs w:val="20"/>
        </w:rPr>
        <w:t xml:space="preserve"> / </w:t>
      </w:r>
      <w:r w:rsidRPr="001242A6">
        <w:rPr>
          <w:sz w:val="22"/>
          <w:szCs w:val="20"/>
          <w:lang w:val="en-US"/>
        </w:rPr>
        <w:t>Modify</w:t>
      </w:r>
      <w:r w:rsidRPr="001242A6">
        <w:rPr>
          <w:sz w:val="22"/>
          <w:szCs w:val="20"/>
        </w:rPr>
        <w:t xml:space="preserve">...” </w:t>
      </w:r>
      <w:r w:rsidRPr="001242A6">
        <w:rPr>
          <w:sz w:val="22"/>
          <w:szCs w:val="20"/>
          <w:lang w:val="en-US"/>
        </w:rPr>
        <w:t>and set the graph type</w:t>
      </w:r>
      <w:r w:rsidRPr="001242A6">
        <w:rPr>
          <w:sz w:val="22"/>
          <w:szCs w:val="20"/>
        </w:rPr>
        <w:t xml:space="preserve"> “</w:t>
      </w:r>
      <w:r w:rsidRPr="001242A6">
        <w:rPr>
          <w:sz w:val="22"/>
          <w:szCs w:val="20"/>
          <w:lang w:val="en-US"/>
        </w:rPr>
        <w:t>Function</w:t>
      </w:r>
      <w:r w:rsidRPr="001242A6">
        <w:rPr>
          <w:sz w:val="22"/>
          <w:szCs w:val="20"/>
        </w:rPr>
        <w:t xml:space="preserve"> F*(x)”, </w:t>
      </w:r>
      <w:r w:rsidRPr="001242A6">
        <w:rPr>
          <w:sz w:val="22"/>
          <w:szCs w:val="20"/>
          <w:lang w:val="en-US"/>
        </w:rPr>
        <w:t>after that plot graph of the object again. As a result we obtain graph of the function</w:t>
      </w:r>
      <w:r w:rsidRPr="001242A6">
        <w:rPr>
          <w:sz w:val="22"/>
          <w:szCs w:val="20"/>
        </w:rPr>
        <w:t xml:space="preserve"> </w:t>
      </w:r>
      <w:r w:rsidR="00DD029A" w:rsidRPr="00DD029A">
        <w:rPr>
          <w:position w:val="-10"/>
          <w:sz w:val="22"/>
          <w:szCs w:val="20"/>
        </w:rPr>
        <w:pict>
          <v:shape id="_x0000_i5035" type="#_x0000_t75" style="width:30pt;height:18pt">
            <v:imagedata r:id="rId3696" o:title=""/>
          </v:shape>
        </w:pict>
      </w:r>
      <w:r w:rsidRPr="001242A6">
        <w:rPr>
          <w:sz w:val="22"/>
          <w:szCs w:val="20"/>
        </w:rPr>
        <w:t xml:space="preserve"> </w:t>
      </w:r>
      <w:r w:rsidRPr="001242A6">
        <w:rPr>
          <w:sz w:val="22"/>
          <w:szCs w:val="20"/>
          <w:lang w:val="en-US"/>
        </w:rPr>
        <w:t xml:space="preserve"> </w:t>
      </w:r>
      <w:r w:rsidRPr="001242A6">
        <w:rPr>
          <w:sz w:val="22"/>
          <w:szCs w:val="20"/>
        </w:rPr>
        <w:t>(</w:t>
      </w:r>
      <w:r w:rsidRPr="001242A6">
        <w:rPr>
          <w:sz w:val="22"/>
          <w:szCs w:val="20"/>
          <w:lang w:val="en-US"/>
        </w:rPr>
        <w:t>Fig.</w:t>
      </w:r>
      <w:r w:rsidRPr="001242A6">
        <w:rPr>
          <w:sz w:val="22"/>
          <w:szCs w:val="20"/>
        </w:rPr>
        <w:t> 23.4).</w:t>
      </w:r>
    </w:p>
    <w:p w:rsidR="001242A6" w:rsidRPr="001242A6" w:rsidRDefault="001242A6" w:rsidP="001242A6">
      <w:pPr>
        <w:spacing w:before="120" w:after="120" w:line="262" w:lineRule="auto"/>
        <w:jc w:val="center"/>
        <w:rPr>
          <w:sz w:val="22"/>
          <w:szCs w:val="22"/>
          <w:shd w:val="clear" w:color="auto" w:fill="E6FF00"/>
        </w:rPr>
      </w:pPr>
      <w:r>
        <w:rPr>
          <w:noProof/>
          <w:sz w:val="22"/>
          <w:szCs w:val="22"/>
          <w:lang w:eastAsia="uk-UA"/>
        </w:rPr>
        <w:lastRenderedPageBreak/>
        <w:drawing>
          <wp:inline distT="0" distB="0" distL="0" distR="0">
            <wp:extent cx="4343400" cy="3067050"/>
            <wp:effectExtent l="19050" t="0" r="0" b="0"/>
            <wp:docPr id="18133" name="Рисунок 18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33"/>
                    <pic:cNvPicPr>
                      <a:picLocks noChangeAspect="1" noChangeArrowheads="1"/>
                    </pic:cNvPicPr>
                  </pic:nvPicPr>
                  <pic:blipFill>
                    <a:blip r:embed="rId3697" cstate="print"/>
                    <a:srcRect/>
                    <a:stretch>
                      <a:fillRect/>
                    </a:stretch>
                  </pic:blipFill>
                  <pic:spPr bwMode="auto">
                    <a:xfrm>
                      <a:off x="0" y="0"/>
                      <a:ext cx="4343400" cy="3067050"/>
                    </a:xfrm>
                    <a:prstGeom prst="rect">
                      <a:avLst/>
                    </a:prstGeom>
                    <a:noFill/>
                    <a:ln w="9525">
                      <a:noFill/>
                      <a:miter lim="800000"/>
                      <a:headEnd/>
                      <a:tailEnd/>
                    </a:ln>
                  </pic:spPr>
                </pic:pic>
              </a:graphicData>
            </a:graphic>
          </wp:inline>
        </w:drawing>
      </w:r>
    </w:p>
    <w:p w:rsidR="001242A6" w:rsidRPr="001242A6" w:rsidRDefault="001242A6" w:rsidP="001242A6">
      <w:pPr>
        <w:spacing w:before="120" w:after="120"/>
        <w:jc w:val="center"/>
        <w:rPr>
          <w:sz w:val="22"/>
          <w:szCs w:val="20"/>
          <w:lang w:val="en-US"/>
        </w:rPr>
      </w:pPr>
      <w:r w:rsidRPr="001242A6">
        <w:rPr>
          <w:sz w:val="22"/>
          <w:szCs w:val="20"/>
          <w:lang w:val="en-US"/>
        </w:rPr>
        <w:t>Fig. 23.2</w:t>
      </w:r>
    </w:p>
    <w:p w:rsidR="001242A6" w:rsidRPr="001242A6" w:rsidRDefault="001242A6" w:rsidP="001242A6">
      <w:pPr>
        <w:spacing w:before="120" w:after="120"/>
        <w:jc w:val="center"/>
        <w:rPr>
          <w:sz w:val="22"/>
          <w:szCs w:val="22"/>
          <w:shd w:val="clear" w:color="auto" w:fill="E6FF00"/>
        </w:rPr>
      </w:pPr>
      <w:r>
        <w:rPr>
          <w:noProof/>
          <w:sz w:val="22"/>
          <w:szCs w:val="22"/>
          <w:lang w:eastAsia="uk-UA"/>
        </w:rPr>
        <w:drawing>
          <wp:inline distT="0" distB="0" distL="0" distR="0">
            <wp:extent cx="4391025" cy="3095625"/>
            <wp:effectExtent l="19050" t="0" r="9525" b="0"/>
            <wp:docPr id="18134" name="Рисунок 18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34"/>
                    <pic:cNvPicPr>
                      <a:picLocks noChangeAspect="1" noChangeArrowheads="1"/>
                    </pic:cNvPicPr>
                  </pic:nvPicPr>
                  <pic:blipFill>
                    <a:blip r:embed="rId3698" cstate="print"/>
                    <a:srcRect/>
                    <a:stretch>
                      <a:fillRect/>
                    </a:stretch>
                  </pic:blipFill>
                  <pic:spPr bwMode="auto">
                    <a:xfrm>
                      <a:off x="0" y="0"/>
                      <a:ext cx="4391025" cy="3095625"/>
                    </a:xfrm>
                    <a:prstGeom prst="rect">
                      <a:avLst/>
                    </a:prstGeom>
                    <a:noFill/>
                    <a:ln w="9525">
                      <a:noFill/>
                      <a:miter lim="800000"/>
                      <a:headEnd/>
                      <a:tailEnd/>
                    </a:ln>
                  </pic:spPr>
                </pic:pic>
              </a:graphicData>
            </a:graphic>
          </wp:inline>
        </w:drawing>
      </w:r>
    </w:p>
    <w:p w:rsidR="001242A6" w:rsidRPr="001242A6" w:rsidRDefault="001242A6" w:rsidP="001242A6">
      <w:pPr>
        <w:jc w:val="center"/>
        <w:rPr>
          <w:sz w:val="22"/>
          <w:szCs w:val="20"/>
          <w:lang w:val="en-US"/>
        </w:rPr>
      </w:pPr>
      <w:r w:rsidRPr="001242A6">
        <w:rPr>
          <w:sz w:val="22"/>
          <w:szCs w:val="20"/>
          <w:lang w:val="en-US"/>
        </w:rPr>
        <w:t>Fig. 23.3</w:t>
      </w:r>
    </w:p>
    <w:p w:rsidR="001242A6" w:rsidRPr="001242A6" w:rsidRDefault="001242A6" w:rsidP="001242A6">
      <w:pPr>
        <w:spacing w:before="120" w:after="120"/>
        <w:jc w:val="center"/>
        <w:rPr>
          <w:sz w:val="22"/>
          <w:szCs w:val="22"/>
          <w:shd w:val="clear" w:color="auto" w:fill="E6FF00"/>
        </w:rPr>
      </w:pPr>
      <w:r>
        <w:rPr>
          <w:noProof/>
          <w:sz w:val="22"/>
          <w:szCs w:val="22"/>
          <w:lang w:eastAsia="uk-UA"/>
        </w:rPr>
        <w:lastRenderedPageBreak/>
        <w:drawing>
          <wp:inline distT="0" distB="0" distL="0" distR="0">
            <wp:extent cx="4391025" cy="3095625"/>
            <wp:effectExtent l="19050" t="0" r="9525" b="0"/>
            <wp:docPr id="18135" name="Рисунок 18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35"/>
                    <pic:cNvPicPr>
                      <a:picLocks noChangeAspect="1" noChangeArrowheads="1"/>
                    </pic:cNvPicPr>
                  </pic:nvPicPr>
                  <pic:blipFill>
                    <a:blip r:embed="rId3699" cstate="print"/>
                    <a:srcRect/>
                    <a:stretch>
                      <a:fillRect/>
                    </a:stretch>
                  </pic:blipFill>
                  <pic:spPr bwMode="auto">
                    <a:xfrm>
                      <a:off x="0" y="0"/>
                      <a:ext cx="4391025" cy="3095625"/>
                    </a:xfrm>
                    <a:prstGeom prst="rect">
                      <a:avLst/>
                    </a:prstGeom>
                    <a:noFill/>
                    <a:ln w="9525">
                      <a:noFill/>
                      <a:miter lim="800000"/>
                      <a:headEnd/>
                      <a:tailEnd/>
                    </a:ln>
                  </pic:spPr>
                </pic:pic>
              </a:graphicData>
            </a:graphic>
          </wp:inline>
        </w:drawing>
      </w:r>
    </w:p>
    <w:p w:rsidR="001242A6" w:rsidRPr="001242A6" w:rsidRDefault="001242A6" w:rsidP="001242A6">
      <w:pPr>
        <w:spacing w:before="120" w:after="120"/>
        <w:jc w:val="center"/>
        <w:rPr>
          <w:sz w:val="22"/>
          <w:szCs w:val="20"/>
          <w:lang w:val="en-US"/>
        </w:rPr>
      </w:pPr>
      <w:r w:rsidRPr="001242A6">
        <w:rPr>
          <w:sz w:val="22"/>
          <w:szCs w:val="20"/>
          <w:lang w:val="en-US"/>
        </w:rPr>
        <w:t>Fig. 23.4</w:t>
      </w:r>
    </w:p>
    <w:p w:rsidR="001242A6" w:rsidRPr="001242A6" w:rsidRDefault="001242A6" w:rsidP="001242A6">
      <w:pPr>
        <w:ind w:firstLine="340"/>
        <w:jc w:val="both"/>
        <w:rPr>
          <w:sz w:val="22"/>
          <w:szCs w:val="20"/>
        </w:rPr>
      </w:pPr>
      <w:r w:rsidRPr="001242A6">
        <w:rPr>
          <w:sz w:val="22"/>
          <w:szCs w:val="20"/>
          <w:lang w:val="en-US"/>
        </w:rPr>
        <w:t>The main numeric characteristics of the sample can be seen in the bottom of the window “Objects list</w:t>
      </w:r>
      <w:r w:rsidRPr="001242A6">
        <w:rPr>
          <w:sz w:val="22"/>
          <w:szCs w:val="20"/>
        </w:rPr>
        <w:t>”</w:t>
      </w:r>
      <w:r w:rsidRPr="001242A6">
        <w:rPr>
          <w:sz w:val="22"/>
          <w:szCs w:val="20"/>
          <w:lang w:val="en-US"/>
        </w:rPr>
        <w:t>. The</w:t>
      </w:r>
      <w:r w:rsidRPr="001242A6">
        <w:rPr>
          <w:sz w:val="22"/>
          <w:szCs w:val="20"/>
          <w:lang w:val="en-GB"/>
        </w:rPr>
        <w:t xml:space="preserve"> </w:t>
      </w:r>
      <w:r w:rsidRPr="001242A6">
        <w:rPr>
          <w:sz w:val="22"/>
          <w:szCs w:val="20"/>
          <w:lang w:val="en-US"/>
        </w:rPr>
        <w:t>frequency</w:t>
      </w:r>
      <w:r w:rsidRPr="001242A6">
        <w:rPr>
          <w:sz w:val="22"/>
          <w:szCs w:val="20"/>
          <w:lang w:val="en-GB"/>
        </w:rPr>
        <w:t xml:space="preserve"> </w:t>
      </w:r>
      <w:r w:rsidRPr="001242A6">
        <w:rPr>
          <w:sz w:val="22"/>
          <w:szCs w:val="20"/>
          <w:lang w:val="en-US"/>
        </w:rPr>
        <w:t>table</w:t>
      </w:r>
      <w:r w:rsidRPr="001242A6">
        <w:rPr>
          <w:sz w:val="22"/>
          <w:szCs w:val="20"/>
          <w:lang w:val="en-GB"/>
        </w:rPr>
        <w:t xml:space="preserve"> </w:t>
      </w:r>
      <w:r w:rsidRPr="001242A6">
        <w:rPr>
          <w:sz w:val="22"/>
          <w:szCs w:val="20"/>
          <w:lang w:val="en-US"/>
        </w:rPr>
        <w:t>can</w:t>
      </w:r>
      <w:r w:rsidRPr="001242A6">
        <w:rPr>
          <w:sz w:val="22"/>
          <w:szCs w:val="20"/>
          <w:lang w:val="en-GB"/>
        </w:rPr>
        <w:t xml:space="preserve"> </w:t>
      </w:r>
      <w:r w:rsidRPr="001242A6">
        <w:rPr>
          <w:sz w:val="22"/>
          <w:szCs w:val="20"/>
          <w:lang w:val="en-US"/>
        </w:rPr>
        <w:t>be</w:t>
      </w:r>
      <w:r w:rsidRPr="001242A6">
        <w:rPr>
          <w:sz w:val="22"/>
          <w:szCs w:val="20"/>
          <w:lang w:val="en-GB"/>
        </w:rPr>
        <w:t xml:space="preserve"> </w:t>
      </w:r>
      <w:r w:rsidRPr="001242A6">
        <w:rPr>
          <w:sz w:val="22"/>
          <w:szCs w:val="20"/>
          <w:lang w:val="en-US"/>
        </w:rPr>
        <w:t>reviewed</w:t>
      </w:r>
      <w:r w:rsidRPr="001242A6">
        <w:rPr>
          <w:sz w:val="22"/>
          <w:szCs w:val="20"/>
          <w:lang w:val="en-GB"/>
        </w:rPr>
        <w:t xml:space="preserve"> </w:t>
      </w:r>
      <w:r w:rsidRPr="001242A6">
        <w:rPr>
          <w:sz w:val="22"/>
          <w:szCs w:val="20"/>
          <w:lang w:val="en-US"/>
        </w:rPr>
        <w:t>with the help of the command</w:t>
      </w:r>
      <w:r w:rsidRPr="001242A6">
        <w:rPr>
          <w:sz w:val="22"/>
          <w:szCs w:val="20"/>
        </w:rPr>
        <w:t xml:space="preserve"> “</w:t>
      </w:r>
      <w:r w:rsidRPr="001242A6">
        <w:rPr>
          <w:sz w:val="22"/>
          <w:szCs w:val="20"/>
          <w:lang w:val="en-US"/>
        </w:rPr>
        <w:t>Operations</w:t>
      </w:r>
      <w:r w:rsidRPr="001242A6">
        <w:rPr>
          <w:sz w:val="22"/>
          <w:szCs w:val="20"/>
        </w:rPr>
        <w:t xml:space="preserve"> / </w:t>
      </w:r>
      <w:r w:rsidRPr="001242A6">
        <w:rPr>
          <w:sz w:val="22"/>
          <w:szCs w:val="20"/>
          <w:lang w:val="en-US"/>
        </w:rPr>
        <w:t>Statistics</w:t>
      </w:r>
      <w:r w:rsidRPr="001242A6">
        <w:rPr>
          <w:sz w:val="22"/>
          <w:szCs w:val="20"/>
        </w:rPr>
        <w:t xml:space="preserve"> / </w:t>
      </w:r>
      <w:r w:rsidRPr="001242A6">
        <w:rPr>
          <w:sz w:val="22"/>
          <w:szCs w:val="20"/>
          <w:lang w:val="en-GB"/>
        </w:rPr>
        <w:t>Frequency table</w:t>
      </w:r>
      <w:r w:rsidRPr="001242A6">
        <w:rPr>
          <w:sz w:val="22"/>
          <w:szCs w:val="20"/>
        </w:rPr>
        <w:t>” (</w:t>
      </w:r>
      <w:r w:rsidRPr="001242A6">
        <w:rPr>
          <w:sz w:val="22"/>
          <w:szCs w:val="20"/>
          <w:lang w:val="en-US"/>
        </w:rPr>
        <w:t>Fig.</w:t>
      </w:r>
      <w:r w:rsidRPr="001242A6">
        <w:rPr>
          <w:sz w:val="22"/>
          <w:szCs w:val="20"/>
        </w:rPr>
        <w:t> 23.5).</w:t>
      </w:r>
    </w:p>
    <w:p w:rsidR="001242A6" w:rsidRPr="001242A6" w:rsidRDefault="001242A6" w:rsidP="001242A6">
      <w:pPr>
        <w:spacing w:before="120" w:after="120"/>
        <w:jc w:val="center"/>
        <w:rPr>
          <w:sz w:val="22"/>
          <w:szCs w:val="22"/>
        </w:rPr>
      </w:pPr>
      <w:r>
        <w:rPr>
          <w:noProof/>
          <w:sz w:val="22"/>
          <w:szCs w:val="22"/>
          <w:lang w:eastAsia="uk-UA"/>
        </w:rPr>
        <w:drawing>
          <wp:inline distT="0" distB="0" distL="0" distR="0">
            <wp:extent cx="2781300" cy="1381125"/>
            <wp:effectExtent l="19050" t="0" r="0" b="0"/>
            <wp:docPr id="18136" name="Рисунок 18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36"/>
                    <pic:cNvPicPr>
                      <a:picLocks noChangeAspect="1" noChangeArrowheads="1"/>
                    </pic:cNvPicPr>
                  </pic:nvPicPr>
                  <pic:blipFill>
                    <a:blip r:embed="rId3700" cstate="print"/>
                    <a:srcRect/>
                    <a:stretch>
                      <a:fillRect/>
                    </a:stretch>
                  </pic:blipFill>
                  <pic:spPr bwMode="auto">
                    <a:xfrm>
                      <a:off x="0" y="0"/>
                      <a:ext cx="2781300" cy="1381125"/>
                    </a:xfrm>
                    <a:prstGeom prst="rect">
                      <a:avLst/>
                    </a:prstGeom>
                    <a:solidFill>
                      <a:srgbClr val="FFFFFF"/>
                    </a:solidFill>
                    <a:ln w="9525">
                      <a:noFill/>
                      <a:miter lim="800000"/>
                      <a:headEnd/>
                      <a:tailEnd/>
                    </a:ln>
                  </pic:spPr>
                </pic:pic>
              </a:graphicData>
            </a:graphic>
          </wp:inline>
        </w:drawing>
      </w:r>
    </w:p>
    <w:p w:rsidR="001242A6" w:rsidRPr="001242A6" w:rsidRDefault="001242A6" w:rsidP="001242A6">
      <w:pPr>
        <w:spacing w:before="120" w:after="120"/>
        <w:jc w:val="center"/>
        <w:rPr>
          <w:sz w:val="22"/>
          <w:szCs w:val="22"/>
          <w:lang w:val="en-US"/>
        </w:rPr>
      </w:pPr>
      <w:proofErr w:type="spellStart"/>
      <w:r w:rsidRPr="001242A6">
        <w:rPr>
          <w:sz w:val="22"/>
          <w:szCs w:val="22"/>
        </w:rPr>
        <w:t>Fig</w:t>
      </w:r>
      <w:proofErr w:type="spellEnd"/>
      <w:r w:rsidRPr="001242A6">
        <w:rPr>
          <w:sz w:val="22"/>
          <w:szCs w:val="22"/>
        </w:rPr>
        <w:t>. 23.5</w:t>
      </w:r>
    </w:p>
    <w:p w:rsidR="001242A6" w:rsidRPr="001242A6" w:rsidRDefault="001242A6" w:rsidP="001242A6">
      <w:pPr>
        <w:spacing w:after="60"/>
        <w:jc w:val="center"/>
        <w:rPr>
          <w:b/>
          <w:bCs/>
          <w:sz w:val="20"/>
          <w:szCs w:val="20"/>
          <w:lang w:val="en-US"/>
        </w:rPr>
      </w:pPr>
      <w:r w:rsidRPr="001242A6">
        <w:rPr>
          <w:b/>
          <w:bCs/>
          <w:sz w:val="20"/>
          <w:szCs w:val="20"/>
          <w:lang w:val="en-US"/>
        </w:rPr>
        <w:t xml:space="preserve">Questions for self-checking </w:t>
      </w:r>
    </w:p>
    <w:p w:rsidR="001242A6" w:rsidRPr="001242A6" w:rsidRDefault="001242A6" w:rsidP="00BC2F26">
      <w:pPr>
        <w:numPr>
          <w:ilvl w:val="0"/>
          <w:numId w:val="63"/>
        </w:numPr>
        <w:jc w:val="both"/>
        <w:rPr>
          <w:sz w:val="20"/>
          <w:szCs w:val="20"/>
          <w:lang w:val="en-US"/>
        </w:rPr>
      </w:pPr>
      <w:r w:rsidRPr="001242A6">
        <w:rPr>
          <w:sz w:val="20"/>
          <w:szCs w:val="20"/>
          <w:lang w:val="en-US"/>
        </w:rPr>
        <w:t>How</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following</w:t>
      </w:r>
      <w:r w:rsidRPr="001242A6">
        <w:rPr>
          <w:sz w:val="20"/>
          <w:szCs w:val="20"/>
        </w:rPr>
        <w:t xml:space="preserve"> </w:t>
      </w:r>
      <w:r w:rsidRPr="001242A6">
        <w:rPr>
          <w:sz w:val="20"/>
          <w:szCs w:val="20"/>
          <w:lang w:val="en-US"/>
        </w:rPr>
        <w:t>graphs</w:t>
      </w:r>
      <w:r w:rsidRPr="001242A6">
        <w:rPr>
          <w:sz w:val="20"/>
          <w:szCs w:val="20"/>
        </w:rPr>
        <w:t xml:space="preserve"> </w:t>
      </w:r>
      <w:r w:rsidRPr="001242A6">
        <w:rPr>
          <w:sz w:val="20"/>
          <w:szCs w:val="20"/>
          <w:lang w:val="en-US"/>
        </w:rPr>
        <w:t>can</w:t>
      </w:r>
      <w:r w:rsidRPr="001242A6">
        <w:rPr>
          <w:sz w:val="20"/>
          <w:szCs w:val="20"/>
        </w:rPr>
        <w:t xml:space="preserve"> </w:t>
      </w:r>
      <w:r w:rsidRPr="001242A6">
        <w:rPr>
          <w:sz w:val="20"/>
          <w:szCs w:val="20"/>
          <w:lang w:val="en-US"/>
        </w:rPr>
        <w:t>be</w:t>
      </w:r>
      <w:r w:rsidRPr="001242A6">
        <w:rPr>
          <w:sz w:val="20"/>
          <w:szCs w:val="20"/>
        </w:rPr>
        <w:t xml:space="preserve"> </w:t>
      </w:r>
      <w:r w:rsidRPr="001242A6">
        <w:rPr>
          <w:sz w:val="20"/>
          <w:szCs w:val="20"/>
          <w:lang w:val="en-US"/>
        </w:rPr>
        <w:t>plotted with the help of the program</w:t>
      </w:r>
      <w:r w:rsidRPr="001242A6">
        <w:rPr>
          <w:sz w:val="20"/>
          <w:szCs w:val="20"/>
        </w:rPr>
        <w:t xml:space="preserve"> GRAN1:</w:t>
      </w:r>
    </w:p>
    <w:p w:rsidR="001242A6" w:rsidRPr="001242A6" w:rsidRDefault="001242A6" w:rsidP="001242A6">
      <w:pPr>
        <w:tabs>
          <w:tab w:val="num" w:pos="720"/>
        </w:tabs>
        <w:ind w:left="720" w:hanging="360"/>
        <w:jc w:val="both"/>
        <w:rPr>
          <w:sz w:val="20"/>
          <w:szCs w:val="20"/>
          <w:lang w:val="en-US"/>
        </w:rPr>
      </w:pPr>
      <w:r w:rsidRPr="001242A6">
        <w:rPr>
          <w:sz w:val="20"/>
          <w:szCs w:val="20"/>
          <w:lang w:val="en-US"/>
        </w:rPr>
        <w:t>The histogram</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on-intervals 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 xml:space="preserve">) </w:t>
      </w:r>
      <w:r w:rsidRPr="001242A6">
        <w:rPr>
          <w:sz w:val="20"/>
          <w:szCs w:val="20"/>
          <w:lang w:val="en-US"/>
        </w:rPr>
        <w:t>of appearance of observed values of investigated magnitude</w:t>
      </w:r>
      <w:r w:rsidRPr="001242A6">
        <w:rPr>
          <w:sz w:val="20"/>
          <w:szCs w:val="20"/>
        </w:rPr>
        <w:t>?</w:t>
      </w:r>
    </w:p>
    <w:p w:rsidR="001242A6" w:rsidRPr="001242A6" w:rsidRDefault="001242A6" w:rsidP="001242A6">
      <w:pPr>
        <w:tabs>
          <w:tab w:val="num" w:pos="720"/>
        </w:tabs>
        <w:ind w:left="720" w:hanging="360"/>
        <w:jc w:val="both"/>
        <w:rPr>
          <w:sz w:val="20"/>
          <w:szCs w:val="20"/>
          <w:lang w:val="en-US"/>
        </w:rPr>
      </w:pPr>
      <w:r w:rsidRPr="001242A6">
        <w:rPr>
          <w:sz w:val="20"/>
          <w:szCs w:val="20"/>
          <w:lang w:val="en-US"/>
        </w:rPr>
        <w:t xml:space="preserve">The function </w:t>
      </w:r>
      <w:r w:rsidR="00DD029A" w:rsidRPr="00DD029A">
        <w:rPr>
          <w:position w:val="-10"/>
          <w:sz w:val="20"/>
          <w:szCs w:val="20"/>
        </w:rPr>
        <w:pict>
          <v:shape id="_x0000_i5036" type="#_x0000_t75" style="width:27.75pt;height:17.25pt">
            <v:imagedata r:id="rId3701" o:title=""/>
          </v:shape>
        </w:pict>
      </w:r>
      <w:r w:rsidRPr="001242A6">
        <w:rPr>
          <w:sz w:val="20"/>
          <w:szCs w:val="20"/>
          <w:lang w:val="en-US"/>
        </w:rPr>
        <w:t xml:space="preserve"> of on-points distribution of statistical probabilities on finite set of points</w:t>
      </w:r>
      <w:r w:rsidRPr="001242A6">
        <w:rPr>
          <w:sz w:val="20"/>
          <w:szCs w:val="20"/>
        </w:rPr>
        <w:t>?</w:t>
      </w:r>
    </w:p>
    <w:p w:rsidR="001242A6" w:rsidRPr="001242A6" w:rsidRDefault="001242A6" w:rsidP="001242A6">
      <w:pPr>
        <w:tabs>
          <w:tab w:val="num" w:pos="720"/>
        </w:tabs>
        <w:ind w:left="720" w:hanging="360"/>
        <w:jc w:val="both"/>
        <w:rPr>
          <w:sz w:val="20"/>
          <w:szCs w:val="20"/>
          <w:lang w:val="en-US"/>
        </w:rPr>
      </w:pPr>
      <w:r w:rsidRPr="001242A6">
        <w:rPr>
          <w:sz w:val="20"/>
          <w:szCs w:val="20"/>
          <w:lang w:val="en-US"/>
        </w:rPr>
        <w:lastRenderedPageBreak/>
        <w:t>The function</w:t>
      </w:r>
      <w:r w:rsidRPr="001242A6">
        <w:rPr>
          <w:sz w:val="20"/>
          <w:szCs w:val="20"/>
        </w:rPr>
        <w:t xml:space="preserve"> </w:t>
      </w:r>
      <w:r w:rsidR="00DD029A" w:rsidRPr="00DD029A">
        <w:rPr>
          <w:position w:val="-10"/>
          <w:sz w:val="20"/>
          <w:szCs w:val="20"/>
        </w:rPr>
        <w:pict>
          <v:shape id="_x0000_i5037" type="#_x0000_t75" style="width:27.75pt;height:17.25pt">
            <v:imagedata r:id="rId3701" o:title=""/>
          </v:shape>
        </w:pic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on-intervals distribution of statistical probabilities on limited continuous set of points</w:t>
      </w:r>
      <w:r w:rsidRPr="001242A6">
        <w:rPr>
          <w:sz w:val="20"/>
          <w:szCs w:val="20"/>
        </w:rPr>
        <w:t>?</w:t>
      </w:r>
    </w:p>
    <w:p w:rsidR="001242A6" w:rsidRPr="001242A6" w:rsidRDefault="001242A6" w:rsidP="001242A6">
      <w:pPr>
        <w:tabs>
          <w:tab w:val="num" w:pos="720"/>
        </w:tabs>
        <w:ind w:left="720" w:hanging="360"/>
        <w:jc w:val="both"/>
        <w:rPr>
          <w:sz w:val="20"/>
          <w:szCs w:val="20"/>
          <w:lang w:val="en-US"/>
        </w:rPr>
      </w:pPr>
      <w:r w:rsidRPr="001242A6">
        <w:rPr>
          <w:sz w:val="20"/>
          <w:szCs w:val="20"/>
          <w:lang w:val="en-US"/>
        </w:rPr>
        <w:t>The polygon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on-points</w:t>
      </w:r>
      <w:r w:rsidRPr="001242A6">
        <w:rPr>
          <w:sz w:val="20"/>
          <w:szCs w:val="20"/>
        </w:rPr>
        <w:t xml:space="preserve"> </w:t>
      </w:r>
      <w:r w:rsidRPr="001242A6">
        <w:rPr>
          <w:sz w:val="20"/>
          <w:szCs w:val="20"/>
          <w:lang w:val="en-US"/>
        </w:rPr>
        <w:t>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 xml:space="preserve">on finite set of points </w:t>
      </w:r>
      <w:r w:rsidRPr="001242A6">
        <w:rPr>
          <w:sz w:val="20"/>
          <w:szCs w:val="20"/>
        </w:rPr>
        <w:t>(</w:t>
      </w:r>
      <w:r w:rsidRPr="001242A6">
        <w:rPr>
          <w:sz w:val="20"/>
          <w:szCs w:val="20"/>
          <w:lang w:val="en-US"/>
        </w:rPr>
        <w:t>the frequency polygon</w:t>
      </w:r>
      <w:r w:rsidRPr="001242A6">
        <w:rPr>
          <w:sz w:val="20"/>
          <w:szCs w:val="20"/>
        </w:rPr>
        <w:t>)</w:t>
      </w:r>
      <w:r w:rsidRPr="001242A6">
        <w:rPr>
          <w:sz w:val="20"/>
          <w:szCs w:val="20"/>
          <w:lang w:val="en-US"/>
        </w:rPr>
        <w:t>?</w:t>
      </w:r>
    </w:p>
    <w:p w:rsidR="001242A6" w:rsidRPr="001242A6" w:rsidRDefault="001242A6" w:rsidP="00BC2F26">
      <w:pPr>
        <w:numPr>
          <w:ilvl w:val="0"/>
          <w:numId w:val="63"/>
        </w:numPr>
        <w:jc w:val="both"/>
        <w:rPr>
          <w:sz w:val="20"/>
          <w:szCs w:val="20"/>
          <w:lang w:val="en-US"/>
        </w:rPr>
      </w:pPr>
      <w:r w:rsidRPr="001242A6">
        <w:rPr>
          <w:sz w:val="20"/>
          <w:szCs w:val="20"/>
          <w:lang w:val="en-US"/>
        </w:rPr>
        <w:t xml:space="preserve">How to obtain the main numeric characteristics of investigated distribution of statistical probabilities with the help of </w:t>
      </w:r>
      <w:r w:rsidRPr="001242A6">
        <w:rPr>
          <w:sz w:val="20"/>
          <w:szCs w:val="20"/>
        </w:rPr>
        <w:t>GRAN1?</w:t>
      </w:r>
    </w:p>
    <w:p w:rsidR="001242A6" w:rsidRPr="001242A6" w:rsidRDefault="001242A6" w:rsidP="00BC2F26">
      <w:pPr>
        <w:numPr>
          <w:ilvl w:val="0"/>
          <w:numId w:val="63"/>
        </w:numPr>
        <w:jc w:val="both"/>
        <w:rPr>
          <w:sz w:val="20"/>
          <w:szCs w:val="20"/>
          <w:lang w:val="en-US"/>
        </w:rPr>
      </w:pPr>
      <w:r w:rsidRPr="001242A6">
        <w:rPr>
          <w:sz w:val="20"/>
          <w:szCs w:val="20"/>
          <w:lang w:val="en-US"/>
        </w:rPr>
        <w:t>How</w:t>
      </w:r>
      <w:r w:rsidRPr="001242A6">
        <w:rPr>
          <w:sz w:val="20"/>
          <w:szCs w:val="20"/>
        </w:rPr>
        <w:t xml:space="preserve"> </w:t>
      </w:r>
      <w:r w:rsidRPr="001242A6">
        <w:rPr>
          <w:sz w:val="20"/>
          <w:szCs w:val="20"/>
          <w:lang w:val="en-US"/>
        </w:rPr>
        <w:t>to</w:t>
      </w:r>
      <w:r w:rsidRPr="001242A6">
        <w:rPr>
          <w:sz w:val="20"/>
          <w:szCs w:val="20"/>
        </w:rPr>
        <w:t xml:space="preserve"> </w:t>
      </w:r>
      <w:r w:rsidRPr="001242A6">
        <w:rPr>
          <w:sz w:val="20"/>
          <w:szCs w:val="20"/>
          <w:lang w:val="en-US"/>
        </w:rPr>
        <w:t>define</w:t>
      </w:r>
      <w:r w:rsidRPr="001242A6">
        <w:rPr>
          <w:sz w:val="20"/>
          <w:szCs w:val="20"/>
        </w:rPr>
        <w:t xml:space="preserve"> </w:t>
      </w:r>
      <w:r w:rsidRPr="001242A6">
        <w:rPr>
          <w:sz w:val="20"/>
          <w:szCs w:val="20"/>
          <w:lang w:val="en-US"/>
        </w:rPr>
        <w:t>the maximum</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frequency</w:t>
      </w:r>
      <w:r w:rsidRPr="001242A6">
        <w:rPr>
          <w:sz w:val="20"/>
          <w:szCs w:val="20"/>
        </w:rPr>
        <w:t xml:space="preserve"> </w:t>
      </w:r>
      <w:r w:rsidRPr="001242A6">
        <w:rPr>
          <w:sz w:val="20"/>
          <w:szCs w:val="20"/>
          <w:lang w:val="en-US"/>
        </w:rPr>
        <w:t>and a corresponding value of investigated magnitude with the help of the frequency polygon</w:t>
      </w:r>
      <w:r w:rsidRPr="001242A6">
        <w:rPr>
          <w:sz w:val="20"/>
          <w:szCs w:val="20"/>
        </w:rPr>
        <w:t>?</w:t>
      </w:r>
    </w:p>
    <w:p w:rsidR="001242A6" w:rsidRPr="001242A6" w:rsidRDefault="001242A6" w:rsidP="00BC2F26">
      <w:pPr>
        <w:numPr>
          <w:ilvl w:val="0"/>
          <w:numId w:val="63"/>
        </w:numPr>
        <w:jc w:val="both"/>
        <w:rPr>
          <w:sz w:val="20"/>
          <w:szCs w:val="20"/>
          <w:lang w:val="en-US"/>
        </w:rPr>
      </w:pPr>
      <w:r w:rsidRPr="001242A6">
        <w:rPr>
          <w:sz w:val="20"/>
          <w:szCs w:val="20"/>
          <w:lang w:val="en-US"/>
        </w:rPr>
        <w:t>Is</w:t>
      </w:r>
      <w:r w:rsidRPr="001242A6">
        <w:rPr>
          <w:sz w:val="20"/>
          <w:szCs w:val="20"/>
          <w:lang w:val="en-GB"/>
        </w:rPr>
        <w:t xml:space="preserve"> </w:t>
      </w:r>
      <w:r w:rsidRPr="001242A6">
        <w:rPr>
          <w:sz w:val="20"/>
          <w:szCs w:val="20"/>
          <w:lang w:val="en-US"/>
        </w:rPr>
        <w:t>it</w:t>
      </w:r>
      <w:r w:rsidRPr="001242A6">
        <w:rPr>
          <w:sz w:val="20"/>
          <w:szCs w:val="20"/>
          <w:lang w:val="en-GB"/>
        </w:rPr>
        <w:t xml:space="preserve"> </w:t>
      </w:r>
      <w:r w:rsidRPr="001242A6">
        <w:rPr>
          <w:sz w:val="20"/>
          <w:szCs w:val="20"/>
          <w:lang w:val="en-US"/>
        </w:rPr>
        <w:t>necessary</w:t>
      </w:r>
      <w:r w:rsidRPr="001242A6">
        <w:rPr>
          <w:sz w:val="20"/>
          <w:szCs w:val="20"/>
          <w:lang w:val="en-GB"/>
        </w:rPr>
        <w:t xml:space="preserve"> </w:t>
      </w:r>
      <w:r w:rsidRPr="001242A6">
        <w:rPr>
          <w:sz w:val="20"/>
          <w:szCs w:val="20"/>
          <w:lang w:val="en-US"/>
        </w:rPr>
        <w:t>to</w:t>
      </w:r>
      <w:r w:rsidRPr="001242A6">
        <w:rPr>
          <w:sz w:val="20"/>
          <w:szCs w:val="20"/>
          <w:lang w:val="en-GB"/>
        </w:rPr>
        <w:t xml:space="preserve"> </w:t>
      </w:r>
      <w:r w:rsidRPr="001242A6">
        <w:rPr>
          <w:sz w:val="20"/>
          <w:szCs w:val="20"/>
          <w:lang w:val="en-US"/>
        </w:rPr>
        <w:t>make</w:t>
      </w:r>
      <w:r w:rsidRPr="001242A6">
        <w:rPr>
          <w:sz w:val="20"/>
          <w:szCs w:val="20"/>
          <w:lang w:val="en-GB"/>
        </w:rPr>
        <w:t xml:space="preserve"> </w:t>
      </w:r>
      <w:r w:rsidRPr="001242A6">
        <w:rPr>
          <w:sz w:val="20"/>
          <w:szCs w:val="20"/>
          <w:lang w:val="en-US"/>
        </w:rPr>
        <w:t xml:space="preserve">calculations before using commands of </w:t>
      </w:r>
      <w:r w:rsidRPr="001242A6">
        <w:rPr>
          <w:sz w:val="20"/>
          <w:szCs w:val="20"/>
        </w:rPr>
        <w:t xml:space="preserve">GRAN1 </w:t>
      </w:r>
      <w:r w:rsidRPr="001242A6">
        <w:rPr>
          <w:sz w:val="20"/>
          <w:szCs w:val="20"/>
          <w:lang w:val="en-US"/>
        </w:rPr>
        <w:t>for statistical analysis of experimental data</w:t>
      </w:r>
      <w:r w:rsidRPr="001242A6">
        <w:rPr>
          <w:sz w:val="20"/>
          <w:szCs w:val="20"/>
        </w:rPr>
        <w:t>?</w:t>
      </w:r>
    </w:p>
    <w:p w:rsidR="001242A6" w:rsidRPr="001242A6" w:rsidRDefault="001242A6" w:rsidP="00BC2F26">
      <w:pPr>
        <w:numPr>
          <w:ilvl w:val="0"/>
          <w:numId w:val="63"/>
        </w:numPr>
        <w:jc w:val="both"/>
        <w:rPr>
          <w:sz w:val="20"/>
          <w:szCs w:val="20"/>
          <w:lang w:val="en-US"/>
        </w:rPr>
      </w:pPr>
      <w:r w:rsidRPr="001242A6">
        <w:rPr>
          <w:sz w:val="20"/>
          <w:szCs w:val="20"/>
          <w:lang w:val="en-US"/>
        </w:rPr>
        <w:t>How</w:t>
      </w:r>
      <w:r w:rsidRPr="001242A6">
        <w:rPr>
          <w:sz w:val="20"/>
          <w:szCs w:val="20"/>
        </w:rPr>
        <w:t xml:space="preserve"> </w:t>
      </w:r>
      <w:r w:rsidRPr="001242A6">
        <w:rPr>
          <w:sz w:val="20"/>
          <w:szCs w:val="20"/>
          <w:lang w:val="en-US"/>
        </w:rPr>
        <w:t>to</w:t>
      </w:r>
      <w:r w:rsidRPr="001242A6">
        <w:rPr>
          <w:sz w:val="20"/>
          <w:szCs w:val="20"/>
        </w:rPr>
        <w:t xml:space="preserve"> </w:t>
      </w:r>
      <w:r w:rsidRPr="001242A6">
        <w:rPr>
          <w:sz w:val="20"/>
          <w:szCs w:val="20"/>
          <w:lang w:val="en-US"/>
        </w:rPr>
        <w:t>define</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probability</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frequency</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falling</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observed</w:t>
      </w:r>
      <w:r w:rsidRPr="001242A6">
        <w:rPr>
          <w:sz w:val="20"/>
          <w:szCs w:val="20"/>
        </w:rPr>
        <w:t xml:space="preserve"> </w:t>
      </w:r>
      <w:r w:rsidRPr="001242A6">
        <w:rPr>
          <w:sz w:val="20"/>
          <w:szCs w:val="20"/>
          <w:lang w:val="en-US"/>
        </w:rPr>
        <w:t>values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investigated</w:t>
      </w:r>
      <w:r w:rsidRPr="001242A6">
        <w:rPr>
          <w:sz w:val="20"/>
          <w:szCs w:val="20"/>
        </w:rPr>
        <w:t xml:space="preserve"> </w:t>
      </w:r>
      <w:r w:rsidRPr="001242A6">
        <w:rPr>
          <w:sz w:val="20"/>
          <w:szCs w:val="20"/>
          <w:lang w:val="en-US"/>
        </w:rPr>
        <w:t>magnitude</w:t>
      </w:r>
      <w:r w:rsidRPr="001242A6">
        <w:rPr>
          <w:sz w:val="20"/>
          <w:szCs w:val="20"/>
        </w:rPr>
        <w:t xml:space="preserve"> </w:t>
      </w:r>
      <w:r w:rsidRPr="001242A6">
        <w:rPr>
          <w:sz w:val="20"/>
          <w:szCs w:val="20"/>
          <w:lang w:val="en-US"/>
        </w:rPr>
        <w:t>into the interval</w:t>
      </w:r>
      <w:r w:rsidRPr="001242A6">
        <w:rPr>
          <w:sz w:val="28"/>
          <w:szCs w:val="28"/>
          <w:lang w:val="en-US"/>
        </w:rPr>
        <w:t xml:space="preserve"> </w:t>
      </w:r>
      <w:r w:rsidR="00DD029A" w:rsidRPr="00DD029A">
        <w:rPr>
          <w:position w:val="-10"/>
          <w:sz w:val="28"/>
          <w:szCs w:val="28"/>
        </w:rPr>
        <w:pict>
          <v:shape id="_x0000_i5038" type="#_x0000_t75" style="width:59.25pt;height:15pt">
            <v:imagedata r:id="rId3702" o:title=""/>
          </v:shape>
        </w:pict>
      </w:r>
      <w:r w:rsidRPr="001242A6">
        <w:rPr>
          <w:sz w:val="20"/>
          <w:szCs w:val="20"/>
        </w:rPr>
        <w:t xml:space="preserve">? </w:t>
      </w:r>
      <w:r w:rsidRPr="001242A6">
        <w:rPr>
          <w:sz w:val="20"/>
          <w:szCs w:val="20"/>
          <w:lang w:val="en-US"/>
        </w:rPr>
        <w:t xml:space="preserve">Here </w:t>
      </w:r>
      <w:r w:rsidR="00DD029A" w:rsidRPr="00DD029A">
        <w:rPr>
          <w:position w:val="-6"/>
          <w:sz w:val="28"/>
          <w:szCs w:val="28"/>
        </w:rPr>
        <w:pict>
          <v:shape id="_x0000_i5039" type="#_x0000_t75" style="width:9pt;height:9.75pt">
            <v:imagedata r:id="rId3703" o:title=""/>
          </v:shape>
        </w:pict>
      </w:r>
      <w:r w:rsidRPr="001242A6">
        <w:rPr>
          <w:sz w:val="28"/>
          <w:szCs w:val="28"/>
        </w:rPr>
        <w:t xml:space="preserve"> </w:t>
      </w:r>
      <w:r w:rsidRPr="001242A6">
        <w:rPr>
          <w:sz w:val="20"/>
          <w:szCs w:val="20"/>
        </w:rPr>
        <w:t xml:space="preserve"> </w:t>
      </w:r>
      <w:r w:rsidRPr="001242A6">
        <w:rPr>
          <w:sz w:val="20"/>
          <w:szCs w:val="20"/>
          <w:lang w:val="en-US"/>
        </w:rPr>
        <w:t>and</w:t>
      </w:r>
      <w:r w:rsidRPr="001242A6">
        <w:rPr>
          <w:sz w:val="20"/>
          <w:szCs w:val="20"/>
        </w:rPr>
        <w:t xml:space="preserve">  </w:t>
      </w:r>
      <w:r w:rsidR="00DD029A" w:rsidRPr="00DD029A">
        <w:rPr>
          <w:position w:val="-6"/>
          <w:sz w:val="28"/>
          <w:szCs w:val="28"/>
        </w:rPr>
        <w:pict>
          <v:shape id="_x0000_i5040" type="#_x0000_t75" style="width:9pt;height:12.75pt">
            <v:imagedata r:id="rId3704" o:title=""/>
          </v:shape>
        </w:pict>
      </w:r>
      <w:r w:rsidRPr="001242A6">
        <w:rPr>
          <w:sz w:val="20"/>
          <w:szCs w:val="20"/>
          <w:lang w:val="en-US"/>
        </w:rPr>
        <w:t>are correspondingly the lower and the upper bounds of the interval where the histogram is plotted</w:t>
      </w:r>
      <w:r w:rsidRPr="001242A6">
        <w:rPr>
          <w:sz w:val="20"/>
          <w:szCs w:val="20"/>
        </w:rPr>
        <w:t xml:space="preserve">. </w:t>
      </w:r>
      <w:r w:rsidRPr="001242A6">
        <w:rPr>
          <w:sz w:val="20"/>
          <w:szCs w:val="20"/>
          <w:lang w:val="en-US"/>
        </w:rPr>
        <w:t>It</w:t>
      </w:r>
      <w:r w:rsidRPr="001242A6">
        <w:rPr>
          <w:sz w:val="20"/>
          <w:szCs w:val="20"/>
        </w:rPr>
        <w:t xml:space="preserve"> </w:t>
      </w:r>
      <w:r w:rsidRPr="001242A6">
        <w:rPr>
          <w:sz w:val="20"/>
          <w:szCs w:val="20"/>
          <w:lang w:val="en-US"/>
        </w:rPr>
        <w:t>is</w:t>
      </w:r>
      <w:r w:rsidRPr="001242A6">
        <w:rPr>
          <w:sz w:val="20"/>
          <w:szCs w:val="20"/>
        </w:rPr>
        <w:t xml:space="preserve"> </w:t>
      </w:r>
      <w:r w:rsidRPr="001242A6">
        <w:rPr>
          <w:sz w:val="20"/>
          <w:szCs w:val="20"/>
          <w:lang w:val="en-US"/>
        </w:rPr>
        <w:t>assumed</w:t>
      </w:r>
      <w:r w:rsidRPr="001242A6">
        <w:rPr>
          <w:sz w:val="20"/>
          <w:szCs w:val="20"/>
        </w:rPr>
        <w:t xml:space="preserve"> </w:t>
      </w:r>
      <w:r w:rsidRPr="001242A6">
        <w:rPr>
          <w:sz w:val="20"/>
          <w:szCs w:val="20"/>
          <w:lang w:val="en-US"/>
        </w:rPr>
        <w:t>that the</w:t>
      </w:r>
      <w:r w:rsidRPr="001242A6">
        <w:rPr>
          <w:sz w:val="20"/>
          <w:szCs w:val="20"/>
        </w:rPr>
        <w:t xml:space="preserve"> </w:t>
      </w:r>
      <w:r w:rsidRPr="001242A6">
        <w:rPr>
          <w:sz w:val="20"/>
          <w:szCs w:val="20"/>
          <w:lang w:val="en-US"/>
        </w:rPr>
        <w:t xml:space="preserve">intervals </w:t>
      </w:r>
      <w:r w:rsidR="00DD029A" w:rsidRPr="00DD029A">
        <w:rPr>
          <w:position w:val="-10"/>
          <w:sz w:val="28"/>
          <w:szCs w:val="28"/>
        </w:rPr>
        <w:pict>
          <v:shape id="_x0000_i5041" type="#_x0000_t75" style="width:39pt;height:15pt">
            <v:imagedata r:id="rId3705" o:title=""/>
          </v:shape>
        </w:pict>
      </w:r>
      <w:r w:rsidRPr="001242A6">
        <w:rPr>
          <w:sz w:val="20"/>
          <w:szCs w:val="20"/>
        </w:rPr>
        <w:t xml:space="preserve">, </w:t>
      </w:r>
      <w:r w:rsidRPr="001242A6">
        <w:rPr>
          <w:sz w:val="20"/>
          <w:szCs w:val="20"/>
          <w:lang w:val="en-US"/>
        </w:rPr>
        <w:t>where ordinates on the histogram are defined, are sufficiently small</w:t>
      </w:r>
      <w:r w:rsidRPr="001242A6">
        <w:rPr>
          <w:sz w:val="20"/>
          <w:szCs w:val="20"/>
        </w:rPr>
        <w:t xml:space="preserve">, </w:t>
      </w:r>
      <w:r w:rsidRPr="001242A6">
        <w:rPr>
          <w:sz w:val="20"/>
          <w:szCs w:val="20"/>
          <w:lang w:val="en-US"/>
        </w:rPr>
        <w:t>and the interval</w:t>
      </w:r>
      <w:r w:rsidRPr="001242A6">
        <w:rPr>
          <w:sz w:val="20"/>
          <w:szCs w:val="20"/>
        </w:rPr>
        <w:t xml:space="preserve"> </w:t>
      </w:r>
      <w:r w:rsidR="00DD029A" w:rsidRPr="00DD029A">
        <w:rPr>
          <w:position w:val="-10"/>
          <w:sz w:val="28"/>
          <w:szCs w:val="28"/>
        </w:rPr>
        <w:pict>
          <v:shape id="_x0000_i5042" type="#_x0000_t75" style="width:27pt;height:14.25pt">
            <v:imagedata r:id="rId3706" o:title=""/>
          </v:shape>
        </w:pict>
      </w:r>
      <w:r w:rsidRPr="001242A6">
        <w:rPr>
          <w:sz w:val="20"/>
          <w:szCs w:val="20"/>
        </w:rPr>
        <w:t xml:space="preserve"> </w:t>
      </w:r>
      <w:r w:rsidRPr="001242A6">
        <w:rPr>
          <w:sz w:val="20"/>
          <w:szCs w:val="20"/>
          <w:lang w:val="en-US"/>
        </w:rPr>
        <w:t>consists of sufficiently big quantity of such intervals</w:t>
      </w:r>
      <w:r w:rsidRPr="001242A6">
        <w:rPr>
          <w:sz w:val="20"/>
          <w:szCs w:val="20"/>
        </w:rPr>
        <w:t>.</w:t>
      </w:r>
    </w:p>
    <w:p w:rsidR="001242A6" w:rsidRPr="001242A6" w:rsidRDefault="001242A6" w:rsidP="00BC2F26">
      <w:pPr>
        <w:numPr>
          <w:ilvl w:val="0"/>
          <w:numId w:val="63"/>
        </w:numPr>
        <w:jc w:val="both"/>
        <w:rPr>
          <w:sz w:val="20"/>
          <w:szCs w:val="20"/>
          <w:lang w:val="en-US"/>
        </w:rPr>
      </w:pPr>
      <w:r w:rsidRPr="001242A6">
        <w:rPr>
          <w:sz w:val="20"/>
          <w:szCs w:val="20"/>
          <w:lang w:val="en-US"/>
        </w:rPr>
        <w:t>For</w:t>
      </w:r>
      <w:r w:rsidRPr="001242A6">
        <w:rPr>
          <w:sz w:val="20"/>
          <w:szCs w:val="20"/>
        </w:rPr>
        <w:t xml:space="preserve"> </w:t>
      </w:r>
      <w:r w:rsidRPr="001242A6">
        <w:rPr>
          <w:sz w:val="20"/>
          <w:szCs w:val="20"/>
          <w:lang w:val="en-US"/>
        </w:rPr>
        <w:t>what</w:t>
      </w:r>
      <w:r w:rsidRPr="001242A6">
        <w:rPr>
          <w:sz w:val="20"/>
          <w:szCs w:val="20"/>
        </w:rPr>
        <w:t xml:space="preserve"> </w:t>
      </w:r>
      <w:r w:rsidRPr="001242A6">
        <w:rPr>
          <w:sz w:val="20"/>
          <w:szCs w:val="20"/>
          <w:lang w:val="en-US"/>
        </w:rPr>
        <w:t>type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distribution</w:t>
      </w:r>
      <w:r w:rsidRPr="001242A6">
        <w:rPr>
          <w:sz w:val="20"/>
          <w:szCs w:val="20"/>
        </w:rPr>
        <w:t xml:space="preserve"> – </w:t>
      </w:r>
      <w:r w:rsidRPr="001242A6">
        <w:rPr>
          <w:sz w:val="20"/>
          <w:szCs w:val="20"/>
          <w:lang w:val="en-US"/>
        </w:rPr>
        <w:t>on-points</w:t>
      </w:r>
      <w:r w:rsidRPr="001242A6">
        <w:rPr>
          <w:sz w:val="20"/>
          <w:szCs w:val="20"/>
        </w:rPr>
        <w:t xml:space="preserve"> </w:t>
      </w:r>
      <w:r w:rsidRPr="001242A6">
        <w:rPr>
          <w:sz w:val="20"/>
          <w:szCs w:val="20"/>
          <w:lang w:val="en-US"/>
        </w:rPr>
        <w:t>or</w:t>
      </w:r>
      <w:r w:rsidRPr="001242A6">
        <w:rPr>
          <w:sz w:val="20"/>
          <w:szCs w:val="20"/>
        </w:rPr>
        <w:t xml:space="preserve"> </w:t>
      </w:r>
      <w:r w:rsidRPr="001242A6">
        <w:rPr>
          <w:sz w:val="20"/>
          <w:szCs w:val="20"/>
          <w:lang w:val="en-US"/>
        </w:rPr>
        <w:t>on-intervals</w:t>
      </w:r>
      <w:r w:rsidRPr="001242A6">
        <w:rPr>
          <w:sz w:val="20"/>
          <w:szCs w:val="20"/>
        </w:rPr>
        <w:t xml:space="preserve"> – </w:t>
      </w:r>
      <w:r w:rsidRPr="001242A6">
        <w:rPr>
          <w:sz w:val="20"/>
          <w:szCs w:val="20"/>
          <w:lang w:val="en-US"/>
        </w:rPr>
        <w:t>the</w:t>
      </w:r>
      <w:r w:rsidRPr="001242A6">
        <w:rPr>
          <w:sz w:val="20"/>
          <w:szCs w:val="20"/>
        </w:rPr>
        <w:t xml:space="preserve"> </w:t>
      </w:r>
      <w:r w:rsidRPr="001242A6">
        <w:rPr>
          <w:sz w:val="20"/>
          <w:szCs w:val="20"/>
          <w:lang w:val="en-US"/>
        </w:rPr>
        <w:t>following</w:t>
      </w:r>
      <w:r w:rsidRPr="001242A6">
        <w:rPr>
          <w:sz w:val="20"/>
          <w:szCs w:val="20"/>
        </w:rPr>
        <w:t xml:space="preserve"> </w:t>
      </w:r>
      <w:r w:rsidRPr="001242A6">
        <w:rPr>
          <w:sz w:val="20"/>
          <w:szCs w:val="20"/>
          <w:lang w:val="en-US"/>
        </w:rPr>
        <w:t>graph</w:t>
      </w:r>
      <w:r w:rsidRPr="001242A6">
        <w:rPr>
          <w:sz w:val="20"/>
          <w:szCs w:val="20"/>
        </w:rPr>
        <w:t xml:space="preserve"> </w:t>
      </w:r>
      <w:r w:rsidRPr="001242A6">
        <w:rPr>
          <w:sz w:val="20"/>
          <w:szCs w:val="20"/>
          <w:lang w:val="en-US"/>
        </w:rPr>
        <w:t>is</w:t>
      </w:r>
      <w:r w:rsidRPr="001242A6">
        <w:rPr>
          <w:sz w:val="20"/>
          <w:szCs w:val="20"/>
        </w:rPr>
        <w:t xml:space="preserve"> </w:t>
      </w:r>
      <w:r w:rsidRPr="001242A6">
        <w:rPr>
          <w:sz w:val="20"/>
          <w:szCs w:val="20"/>
          <w:lang w:val="en-US"/>
        </w:rPr>
        <w:t>being</w:t>
      </w:r>
      <w:r w:rsidRPr="001242A6">
        <w:rPr>
          <w:sz w:val="20"/>
          <w:szCs w:val="20"/>
        </w:rPr>
        <w:t xml:space="preserve"> </w:t>
      </w:r>
      <w:r w:rsidRPr="001242A6">
        <w:rPr>
          <w:sz w:val="20"/>
          <w:szCs w:val="20"/>
          <w:lang w:val="en-US"/>
        </w:rPr>
        <w:t>plotted</w:t>
      </w:r>
      <w:r w:rsidRPr="001242A6">
        <w:rPr>
          <w:sz w:val="20"/>
          <w:szCs w:val="20"/>
        </w:rPr>
        <w:t xml:space="preserve">: </w:t>
      </w:r>
      <w:r w:rsidRPr="001242A6">
        <w:rPr>
          <w:sz w:val="20"/>
          <w:szCs w:val="20"/>
          <w:lang w:val="en-US"/>
        </w:rPr>
        <w:t>the polygon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distribution of 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frequency polygon</w:t>
      </w:r>
      <w:r w:rsidRPr="001242A6">
        <w:rPr>
          <w:sz w:val="20"/>
          <w:szCs w:val="20"/>
        </w:rPr>
        <w:t xml:space="preserve">)? </w:t>
      </w:r>
      <w:r w:rsidRPr="001242A6">
        <w:rPr>
          <w:sz w:val="20"/>
          <w:szCs w:val="20"/>
          <w:lang w:val="en-US"/>
        </w:rPr>
        <w:t>The histogram</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function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w:t>
      </w:r>
      <w:r w:rsidRPr="001242A6">
        <w:rPr>
          <w:sz w:val="20"/>
          <w:szCs w:val="20"/>
          <w:lang w:val="en-US"/>
        </w:rPr>
        <w:t>?</w:t>
      </w:r>
    </w:p>
    <w:p w:rsidR="001242A6" w:rsidRPr="001242A6" w:rsidRDefault="001242A6" w:rsidP="001242A6">
      <w:pPr>
        <w:spacing w:after="60"/>
        <w:jc w:val="center"/>
        <w:rPr>
          <w:b/>
          <w:bCs/>
          <w:sz w:val="20"/>
          <w:szCs w:val="20"/>
          <w:lang w:val="en-US"/>
        </w:rPr>
      </w:pPr>
      <w:r w:rsidRPr="001242A6">
        <w:rPr>
          <w:b/>
          <w:bCs/>
          <w:sz w:val="20"/>
          <w:szCs w:val="20"/>
          <w:lang w:val="en-US"/>
        </w:rPr>
        <w:t>Exercises</w:t>
      </w:r>
      <w:r w:rsidRPr="001242A6">
        <w:rPr>
          <w:b/>
          <w:bCs/>
          <w:sz w:val="20"/>
          <w:szCs w:val="20"/>
        </w:rPr>
        <w:t xml:space="preserve"> </w:t>
      </w:r>
      <w:r w:rsidRPr="001242A6">
        <w:rPr>
          <w:b/>
          <w:bCs/>
          <w:sz w:val="20"/>
          <w:szCs w:val="20"/>
          <w:lang w:val="en-US"/>
        </w:rPr>
        <w:t>for</w:t>
      </w:r>
      <w:r w:rsidRPr="001242A6">
        <w:rPr>
          <w:b/>
          <w:bCs/>
          <w:sz w:val="20"/>
          <w:szCs w:val="20"/>
        </w:rPr>
        <w:t xml:space="preserve"> </w:t>
      </w:r>
      <w:r w:rsidRPr="001242A6">
        <w:rPr>
          <w:b/>
          <w:bCs/>
          <w:sz w:val="20"/>
          <w:szCs w:val="20"/>
          <w:lang w:val="en-US"/>
        </w:rPr>
        <w:t>self</w:t>
      </w:r>
      <w:r w:rsidRPr="001242A6">
        <w:rPr>
          <w:b/>
          <w:bCs/>
          <w:sz w:val="20"/>
          <w:szCs w:val="20"/>
        </w:rPr>
        <w:t>-</w:t>
      </w:r>
      <w:r w:rsidRPr="001242A6">
        <w:rPr>
          <w:b/>
          <w:bCs/>
          <w:sz w:val="20"/>
          <w:szCs w:val="20"/>
          <w:lang w:val="en-US"/>
        </w:rPr>
        <w:t>fulfillment</w:t>
      </w:r>
    </w:p>
    <w:p w:rsidR="001242A6" w:rsidRPr="001242A6" w:rsidRDefault="001242A6" w:rsidP="006D7DDC">
      <w:pPr>
        <w:numPr>
          <w:ilvl w:val="0"/>
          <w:numId w:val="71"/>
        </w:numPr>
        <w:ind w:left="360" w:hanging="360"/>
        <w:jc w:val="both"/>
        <w:rPr>
          <w:sz w:val="20"/>
          <w:szCs w:val="20"/>
          <w:lang w:val="en-US"/>
        </w:rPr>
      </w:pPr>
      <w:r w:rsidRPr="001242A6">
        <w:rPr>
          <w:sz w:val="20"/>
          <w:szCs w:val="20"/>
          <w:lang w:val="en-US"/>
        </w:rPr>
        <w:t>Build</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series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distribution</w:t>
      </w:r>
      <w:r w:rsidRPr="001242A6">
        <w:rPr>
          <w:sz w:val="20"/>
          <w:szCs w:val="20"/>
        </w:rPr>
        <w:t xml:space="preserve"> </w:t>
      </w:r>
      <w:r w:rsidRPr="001242A6">
        <w:rPr>
          <w:sz w:val="20"/>
          <w:szCs w:val="20"/>
          <w:lang w:val="en-US"/>
        </w:rPr>
        <w:t>and</w:t>
      </w:r>
      <w:r w:rsidRPr="001242A6">
        <w:rPr>
          <w:sz w:val="20"/>
          <w:szCs w:val="20"/>
        </w:rPr>
        <w:t xml:space="preserve"> </w:t>
      </w:r>
      <w:r w:rsidRPr="001242A6">
        <w:rPr>
          <w:sz w:val="20"/>
          <w:szCs w:val="20"/>
          <w:lang w:val="en-US"/>
        </w:rPr>
        <w:t>frequency</w:t>
      </w:r>
      <w:r w:rsidRPr="001242A6">
        <w:rPr>
          <w:sz w:val="20"/>
          <w:szCs w:val="20"/>
        </w:rPr>
        <w:t xml:space="preserve"> </w:t>
      </w:r>
      <w:r w:rsidRPr="001242A6">
        <w:rPr>
          <w:sz w:val="20"/>
          <w:szCs w:val="20"/>
          <w:lang w:val="en-US"/>
        </w:rPr>
        <w:t>polygon</w:t>
      </w:r>
      <w:r w:rsidRPr="001242A6">
        <w:rPr>
          <w:sz w:val="20"/>
          <w:szCs w:val="20"/>
        </w:rPr>
        <w:t xml:space="preserve"> </w:t>
      </w:r>
      <w:r w:rsidRPr="001242A6">
        <w:rPr>
          <w:sz w:val="20"/>
          <w:szCs w:val="20"/>
          <w:lang w:val="en-US"/>
        </w:rPr>
        <w:t>for</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sample</w:t>
      </w:r>
      <w:r w:rsidRPr="001242A6">
        <w:rPr>
          <w:sz w:val="20"/>
          <w:szCs w:val="20"/>
        </w:rPr>
        <w:t xml:space="preserve"> </w:t>
      </w:r>
      <w:r w:rsidRPr="001242A6">
        <w:rPr>
          <w:sz w:val="20"/>
          <w:szCs w:val="20"/>
          <w:lang w:val="en-US"/>
        </w:rPr>
        <w:t>in that</w:t>
      </w:r>
      <w:r w:rsidRPr="001242A6">
        <w:rPr>
          <w:sz w:val="20"/>
          <w:szCs w:val="20"/>
        </w:rPr>
        <w:t xml:space="preserve"> </w:t>
      </w:r>
      <w:r w:rsidRPr="001242A6">
        <w:rPr>
          <w:sz w:val="20"/>
          <w:szCs w:val="20"/>
          <w:lang w:val="en-US"/>
        </w:rPr>
        <w:t>there contained</w:t>
      </w:r>
      <w:r w:rsidRPr="001242A6">
        <w:rPr>
          <w:sz w:val="20"/>
          <w:szCs w:val="20"/>
        </w:rPr>
        <w:t xml:space="preserve"> </w:t>
      </w:r>
      <w:r w:rsidRPr="001242A6">
        <w:rPr>
          <w:sz w:val="20"/>
          <w:szCs w:val="20"/>
          <w:lang w:val="en-US"/>
        </w:rPr>
        <w:t>deviations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results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measuring</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distance</w:t>
      </w:r>
      <w:r w:rsidRPr="001242A6">
        <w:rPr>
          <w:sz w:val="20"/>
          <w:szCs w:val="20"/>
        </w:rPr>
        <w:t xml:space="preserve"> </w:t>
      </w:r>
      <w:r w:rsidRPr="001242A6">
        <w:rPr>
          <w:sz w:val="20"/>
          <w:szCs w:val="20"/>
          <w:lang w:val="en-US"/>
        </w:rPr>
        <w:t>between</w:t>
      </w:r>
      <w:r w:rsidRPr="001242A6">
        <w:rPr>
          <w:sz w:val="20"/>
          <w:szCs w:val="20"/>
        </w:rPr>
        <w:t xml:space="preserve"> </w:t>
      </w:r>
      <w:r w:rsidRPr="001242A6">
        <w:rPr>
          <w:sz w:val="20"/>
          <w:szCs w:val="20"/>
          <w:lang w:val="en-US"/>
        </w:rPr>
        <w:t>two</w:t>
      </w:r>
      <w:r w:rsidRPr="001242A6">
        <w:rPr>
          <w:sz w:val="20"/>
          <w:szCs w:val="20"/>
        </w:rPr>
        <w:t xml:space="preserve"> </w:t>
      </w:r>
      <w:r w:rsidRPr="001242A6">
        <w:rPr>
          <w:sz w:val="20"/>
          <w:szCs w:val="20"/>
          <w:lang w:val="en-US"/>
        </w:rPr>
        <w:t>points</w:t>
      </w:r>
      <w:r w:rsidRPr="001242A6">
        <w:rPr>
          <w:sz w:val="20"/>
          <w:szCs w:val="20"/>
        </w:rPr>
        <w:t xml:space="preserve"> </w:t>
      </w:r>
      <w:r w:rsidRPr="001242A6">
        <w:rPr>
          <w:sz w:val="20"/>
          <w:szCs w:val="20"/>
          <w:lang w:val="en-US"/>
        </w:rPr>
        <w:t>from</w:t>
      </w:r>
      <w:r w:rsidRPr="001242A6">
        <w:rPr>
          <w:sz w:val="20"/>
          <w:szCs w:val="20"/>
        </w:rPr>
        <w:t xml:space="preserve"> </w:t>
      </w:r>
      <w:r w:rsidRPr="001242A6">
        <w:rPr>
          <w:sz w:val="20"/>
          <w:szCs w:val="20"/>
          <w:lang w:val="en-US"/>
        </w:rPr>
        <w:t>true</w:t>
      </w:r>
      <w:r w:rsidRPr="001242A6">
        <w:rPr>
          <w:sz w:val="20"/>
          <w:szCs w:val="20"/>
        </w:rPr>
        <w:t xml:space="preserve"> </w:t>
      </w:r>
      <w:r w:rsidRPr="001242A6">
        <w:rPr>
          <w:sz w:val="20"/>
          <w:szCs w:val="20"/>
          <w:lang w:val="en-US"/>
        </w:rPr>
        <w:t>value</w:t>
      </w:r>
      <w:r w:rsidRPr="001242A6">
        <w:rPr>
          <w:sz w:val="20"/>
          <w:szCs w:val="20"/>
        </w:rPr>
        <w:t xml:space="preserve"> </w:t>
      </w:r>
      <w:r w:rsidRPr="001242A6">
        <w:rPr>
          <w:sz w:val="20"/>
          <w:szCs w:val="20"/>
          <w:lang w:val="en-US"/>
        </w:rPr>
        <w:t>of the distance</w:t>
      </w:r>
      <w:r w:rsidRPr="001242A6">
        <w:rPr>
          <w:sz w:val="20"/>
          <w:szCs w:val="20"/>
        </w:rPr>
        <w:t>: 50, 20, –10, 10, 20,</w:t>
      </w:r>
      <w:r w:rsidRPr="001242A6">
        <w:rPr>
          <w:sz w:val="20"/>
          <w:szCs w:val="20"/>
          <w:lang w:val="en-US"/>
        </w:rPr>
        <w:t xml:space="preserve"> </w:t>
      </w:r>
      <w:r w:rsidRPr="001242A6">
        <w:rPr>
          <w:sz w:val="20"/>
          <w:szCs w:val="20"/>
        </w:rPr>
        <w:t>–50, –20, –10, 40, –20, –30, –10, 10, 20, –40, 50, –10, 10, 50.</w:t>
      </w:r>
    </w:p>
    <w:p w:rsidR="001242A6" w:rsidRPr="001242A6" w:rsidRDefault="001242A6" w:rsidP="006D7DDC">
      <w:pPr>
        <w:numPr>
          <w:ilvl w:val="0"/>
          <w:numId w:val="71"/>
        </w:numPr>
        <w:ind w:left="360" w:hanging="360"/>
        <w:jc w:val="both"/>
        <w:rPr>
          <w:sz w:val="20"/>
          <w:szCs w:val="20"/>
          <w:lang w:val="en-US"/>
        </w:rPr>
      </w:pPr>
      <w:r w:rsidRPr="001242A6">
        <w:rPr>
          <w:sz w:val="20"/>
          <w:szCs w:val="20"/>
          <w:lang w:val="en-US"/>
        </w:rPr>
        <w:t>For</w:t>
      </w:r>
      <w:r w:rsidRPr="001242A6">
        <w:rPr>
          <w:sz w:val="20"/>
          <w:szCs w:val="20"/>
        </w:rPr>
        <w:t xml:space="preserve"> </w:t>
      </w:r>
      <w:r w:rsidRPr="001242A6">
        <w:rPr>
          <w:sz w:val="20"/>
          <w:szCs w:val="20"/>
          <w:lang w:val="en-US"/>
        </w:rPr>
        <w:t>definition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error</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measuring</w:t>
      </w:r>
      <w:r w:rsidRPr="001242A6">
        <w:rPr>
          <w:sz w:val="20"/>
          <w:szCs w:val="20"/>
        </w:rPr>
        <w:t xml:space="preserve"> </w:t>
      </w:r>
      <w:r w:rsidRPr="001242A6">
        <w:rPr>
          <w:sz w:val="20"/>
          <w:szCs w:val="20"/>
          <w:lang w:val="en-US"/>
        </w:rPr>
        <w:t>instrument</w:t>
      </w:r>
      <w:r w:rsidRPr="001242A6">
        <w:rPr>
          <w:sz w:val="20"/>
          <w:szCs w:val="20"/>
        </w:rPr>
        <w:t xml:space="preserve"> 40 </w:t>
      </w:r>
      <w:r w:rsidRPr="001242A6">
        <w:rPr>
          <w:sz w:val="20"/>
          <w:szCs w:val="20"/>
          <w:lang w:val="en-US"/>
        </w:rPr>
        <w:t>measuring</w:t>
      </w:r>
      <w:r w:rsidRPr="001242A6">
        <w:rPr>
          <w:sz w:val="20"/>
          <w:szCs w:val="20"/>
        </w:rPr>
        <w:t xml:space="preserve"> </w:t>
      </w:r>
      <w:r w:rsidRPr="001242A6">
        <w:rPr>
          <w:sz w:val="20"/>
          <w:szCs w:val="20"/>
          <w:lang w:val="en-US"/>
        </w:rPr>
        <w:t>are</w:t>
      </w:r>
      <w:r w:rsidRPr="001242A6">
        <w:rPr>
          <w:sz w:val="20"/>
          <w:szCs w:val="20"/>
        </w:rPr>
        <w:t xml:space="preserve"> </w:t>
      </w:r>
      <w:r w:rsidRPr="001242A6">
        <w:rPr>
          <w:sz w:val="20"/>
          <w:szCs w:val="20"/>
          <w:lang w:val="en-US"/>
        </w:rPr>
        <w:t>made</w:t>
      </w:r>
      <w:r w:rsidRPr="001242A6">
        <w:rPr>
          <w:sz w:val="20"/>
          <w:szCs w:val="20"/>
        </w:rPr>
        <w:t>.</w:t>
      </w:r>
      <w:r w:rsidRPr="001242A6">
        <w:rPr>
          <w:sz w:val="20"/>
          <w:szCs w:val="20"/>
          <w:lang w:val="en-US"/>
        </w:rPr>
        <w:t xml:space="preserve"> The following errors are fixed</w:t>
      </w:r>
      <w:r w:rsidRPr="001242A6">
        <w:rPr>
          <w:sz w:val="20"/>
          <w:szCs w:val="20"/>
        </w:rPr>
        <w:t xml:space="preserve">: –2.5; 3; 4; 2; 0.5; –1; 2; 4; –4; 0; –0.5; –0.5; 1; 0.5; 2.5; –0.5; 2; 1; –4; –2; –1; 1,5; 0.5; 4; –1.5; –1; 0; 1; 0; 1; –1.5; 1.5; 0.5; 0.5; </w:t>
      </w:r>
      <w:r w:rsidRPr="001242A6">
        <w:rPr>
          <w:sz w:val="20"/>
          <w:szCs w:val="20"/>
          <w:lang w:val="en-US"/>
        </w:rPr>
        <w:t>      </w:t>
      </w:r>
      <w:r w:rsidRPr="001242A6">
        <w:rPr>
          <w:sz w:val="20"/>
          <w:szCs w:val="20"/>
          <w:lang w:val="en-US"/>
        </w:rPr>
        <w:softHyphen/>
        <w:t>–</w:t>
      </w:r>
      <w:r w:rsidRPr="001242A6">
        <w:rPr>
          <w:sz w:val="20"/>
          <w:szCs w:val="20"/>
        </w:rPr>
        <w:t>0.5; –1.5; –0.5; –1; 2; 0.5.</w:t>
      </w:r>
    </w:p>
    <w:p w:rsidR="001242A6" w:rsidRPr="001242A6" w:rsidRDefault="001242A6" w:rsidP="001242A6">
      <w:pPr>
        <w:ind w:left="360"/>
        <w:jc w:val="both"/>
        <w:rPr>
          <w:sz w:val="20"/>
          <w:szCs w:val="20"/>
        </w:rPr>
      </w:pPr>
      <w:r w:rsidRPr="001242A6">
        <w:rPr>
          <w:sz w:val="20"/>
          <w:szCs w:val="20"/>
          <w:lang w:val="en-US"/>
        </w:rPr>
        <w:t>Build the on-intervals 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and</w:t>
      </w:r>
      <w:r w:rsidRPr="001242A6">
        <w:rPr>
          <w:sz w:val="20"/>
          <w:szCs w:val="20"/>
        </w:rPr>
        <w:t xml:space="preserve"> </w:t>
      </w:r>
      <w:r w:rsidRPr="001242A6">
        <w:rPr>
          <w:sz w:val="20"/>
          <w:szCs w:val="20"/>
          <w:lang w:val="en-US"/>
        </w:rPr>
        <w:t>the histogram</w:t>
      </w:r>
      <w:r w:rsidRPr="001242A6">
        <w:rPr>
          <w:sz w:val="20"/>
          <w:szCs w:val="20"/>
        </w:rPr>
        <w:t xml:space="preserve">. </w:t>
      </w:r>
      <w:r w:rsidRPr="001242A6">
        <w:rPr>
          <w:sz w:val="20"/>
          <w:szCs w:val="20"/>
          <w:lang w:val="en-US"/>
        </w:rPr>
        <w:t>Put</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number</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intervals</w:t>
      </w:r>
      <w:r w:rsidRPr="001242A6">
        <w:rPr>
          <w:sz w:val="20"/>
          <w:szCs w:val="20"/>
        </w:rPr>
        <w:t xml:space="preserve"> </w:t>
      </w:r>
      <w:r w:rsidRPr="001242A6">
        <w:rPr>
          <w:sz w:val="20"/>
          <w:szCs w:val="20"/>
          <w:lang w:val="en-US"/>
        </w:rPr>
        <w:t xml:space="preserve">equal to </w:t>
      </w:r>
      <w:r w:rsidRPr="001242A6">
        <w:rPr>
          <w:sz w:val="20"/>
          <w:szCs w:val="20"/>
        </w:rPr>
        <w:t>8.</w:t>
      </w:r>
    </w:p>
    <w:p w:rsidR="001242A6" w:rsidRPr="001242A6" w:rsidRDefault="001242A6" w:rsidP="006D7DDC">
      <w:pPr>
        <w:numPr>
          <w:ilvl w:val="0"/>
          <w:numId w:val="71"/>
        </w:numPr>
        <w:ind w:left="360" w:hanging="360"/>
        <w:jc w:val="both"/>
        <w:rPr>
          <w:sz w:val="20"/>
          <w:szCs w:val="20"/>
          <w:lang w:val="en-US"/>
        </w:rPr>
      </w:pPr>
      <w:r w:rsidRPr="001242A6">
        <w:rPr>
          <w:sz w:val="20"/>
          <w:szCs w:val="20"/>
        </w:rPr>
        <w:t xml:space="preserve">20 </w:t>
      </w:r>
      <w:r w:rsidRPr="001242A6">
        <w:rPr>
          <w:sz w:val="20"/>
          <w:szCs w:val="20"/>
          <w:lang w:val="en-US"/>
        </w:rPr>
        <w:t>pupils</w:t>
      </w:r>
      <w:r w:rsidRPr="001242A6">
        <w:rPr>
          <w:sz w:val="20"/>
          <w:szCs w:val="20"/>
        </w:rPr>
        <w:t xml:space="preserve"> </w:t>
      </w:r>
      <w:r w:rsidRPr="001242A6">
        <w:rPr>
          <w:sz w:val="20"/>
          <w:szCs w:val="20"/>
          <w:lang w:val="en-US"/>
        </w:rPr>
        <w:t>taken</w:t>
      </w:r>
      <w:r w:rsidRPr="001242A6">
        <w:rPr>
          <w:sz w:val="20"/>
          <w:szCs w:val="20"/>
        </w:rPr>
        <w:t xml:space="preserve"> </w:t>
      </w:r>
      <w:r w:rsidRPr="001242A6">
        <w:rPr>
          <w:sz w:val="20"/>
          <w:szCs w:val="20"/>
          <w:lang w:val="en-US"/>
        </w:rPr>
        <w:t>at</w:t>
      </w:r>
      <w:r w:rsidRPr="001242A6">
        <w:rPr>
          <w:sz w:val="20"/>
          <w:szCs w:val="20"/>
        </w:rPr>
        <w:t xml:space="preserve"> </w:t>
      </w:r>
      <w:r w:rsidRPr="001242A6">
        <w:rPr>
          <w:sz w:val="20"/>
          <w:szCs w:val="20"/>
          <w:lang w:val="en-US"/>
        </w:rPr>
        <w:t>random</w:t>
      </w:r>
      <w:r w:rsidRPr="001242A6">
        <w:rPr>
          <w:sz w:val="20"/>
          <w:szCs w:val="20"/>
        </w:rPr>
        <w:t xml:space="preserve"> </w:t>
      </w:r>
      <w:r w:rsidRPr="001242A6">
        <w:rPr>
          <w:sz w:val="20"/>
          <w:szCs w:val="20"/>
          <w:lang w:val="en-US"/>
        </w:rPr>
        <w:t>have made</w:t>
      </w:r>
      <w:r w:rsidRPr="001242A6">
        <w:rPr>
          <w:sz w:val="20"/>
          <w:szCs w:val="20"/>
        </w:rPr>
        <w:t xml:space="preserve"> </w:t>
      </w:r>
      <w:r w:rsidRPr="001242A6">
        <w:rPr>
          <w:sz w:val="20"/>
          <w:szCs w:val="20"/>
          <w:lang w:val="en-US"/>
        </w:rPr>
        <w:t>high</w:t>
      </w:r>
      <w:r w:rsidRPr="001242A6">
        <w:rPr>
          <w:sz w:val="20"/>
          <w:szCs w:val="20"/>
        </w:rPr>
        <w:t xml:space="preserve"> </w:t>
      </w:r>
      <w:r w:rsidRPr="001242A6">
        <w:rPr>
          <w:sz w:val="20"/>
          <w:szCs w:val="20"/>
          <w:lang w:val="en-US"/>
        </w:rPr>
        <w:t>jumping</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following</w:t>
      </w:r>
      <w:r w:rsidRPr="001242A6">
        <w:rPr>
          <w:sz w:val="20"/>
          <w:szCs w:val="20"/>
        </w:rPr>
        <w:t xml:space="preserve"> </w:t>
      </w:r>
      <w:r w:rsidRPr="001242A6">
        <w:rPr>
          <w:sz w:val="20"/>
          <w:szCs w:val="20"/>
          <w:lang w:val="en-US"/>
        </w:rPr>
        <w:t>results</w:t>
      </w:r>
      <w:r w:rsidRPr="001242A6">
        <w:rPr>
          <w:sz w:val="20"/>
          <w:szCs w:val="20"/>
        </w:rPr>
        <w:t xml:space="preserve"> </w:t>
      </w:r>
      <w:r w:rsidRPr="001242A6">
        <w:rPr>
          <w:sz w:val="20"/>
          <w:szCs w:val="20"/>
          <w:lang w:val="en-US"/>
        </w:rPr>
        <w:t>are</w:t>
      </w:r>
      <w:r w:rsidRPr="001242A6">
        <w:rPr>
          <w:sz w:val="20"/>
          <w:szCs w:val="20"/>
        </w:rPr>
        <w:t xml:space="preserve"> </w:t>
      </w:r>
      <w:r w:rsidRPr="001242A6">
        <w:rPr>
          <w:sz w:val="20"/>
          <w:szCs w:val="20"/>
          <w:lang w:val="en-US"/>
        </w:rPr>
        <w:t>fixed</w:t>
      </w:r>
      <w:r w:rsidRPr="001242A6">
        <w:rPr>
          <w:sz w:val="20"/>
          <w:szCs w:val="20"/>
        </w:rPr>
        <w:t>: 137, 140, 143, 135, 142, 139, 141, 137, 142, 131, 145, 138, 141, 143, 130, 138, 140, 135, 137, 138.</w:t>
      </w:r>
    </w:p>
    <w:p w:rsidR="001242A6" w:rsidRPr="001242A6" w:rsidRDefault="001242A6" w:rsidP="001242A6">
      <w:pPr>
        <w:ind w:left="360"/>
        <w:jc w:val="both"/>
        <w:rPr>
          <w:sz w:val="20"/>
          <w:szCs w:val="20"/>
          <w:lang w:val="en-US"/>
        </w:rPr>
      </w:pPr>
      <w:r w:rsidRPr="001242A6">
        <w:rPr>
          <w:sz w:val="20"/>
          <w:szCs w:val="20"/>
          <w:lang w:val="en-US"/>
        </w:rPr>
        <w:t>Plot</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series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 xml:space="preserve">), </w:t>
      </w:r>
      <w:r w:rsidRPr="001242A6">
        <w:rPr>
          <w:sz w:val="20"/>
          <w:szCs w:val="20"/>
          <w:lang w:val="en-US"/>
        </w:rPr>
        <w:t>frequency</w:t>
      </w:r>
      <w:r w:rsidRPr="001242A6">
        <w:rPr>
          <w:sz w:val="20"/>
          <w:szCs w:val="20"/>
        </w:rPr>
        <w:t xml:space="preserve"> </w:t>
      </w:r>
      <w:r w:rsidRPr="001242A6">
        <w:rPr>
          <w:sz w:val="20"/>
          <w:szCs w:val="20"/>
          <w:lang w:val="en-US"/>
        </w:rPr>
        <w:t>polygon</w:t>
      </w:r>
      <w:r w:rsidRPr="001242A6">
        <w:rPr>
          <w:sz w:val="20"/>
          <w:szCs w:val="20"/>
        </w:rPr>
        <w:t xml:space="preserve">, </w:t>
      </w:r>
      <w:r w:rsidRPr="001242A6">
        <w:rPr>
          <w:sz w:val="20"/>
          <w:szCs w:val="20"/>
          <w:lang w:val="en-US"/>
        </w:rPr>
        <w:t>function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 xml:space="preserve">), </w:t>
      </w:r>
      <w:r w:rsidRPr="001242A6">
        <w:rPr>
          <w:sz w:val="20"/>
          <w:szCs w:val="20"/>
          <w:lang w:val="en-US"/>
        </w:rPr>
        <w:t>considering the set of values of investigated magnitude as finite</w:t>
      </w:r>
      <w:r w:rsidRPr="001242A6">
        <w:rPr>
          <w:sz w:val="20"/>
          <w:szCs w:val="20"/>
        </w:rPr>
        <w:t>.</w:t>
      </w:r>
    </w:p>
    <w:p w:rsidR="001242A6" w:rsidRPr="001242A6" w:rsidRDefault="001242A6" w:rsidP="006D7DDC">
      <w:pPr>
        <w:numPr>
          <w:ilvl w:val="0"/>
          <w:numId w:val="71"/>
        </w:numPr>
        <w:ind w:left="360" w:hanging="360"/>
        <w:jc w:val="both"/>
        <w:rPr>
          <w:sz w:val="20"/>
          <w:szCs w:val="20"/>
          <w:lang w:val="en-US"/>
        </w:rPr>
      </w:pPr>
      <w:r w:rsidRPr="001242A6">
        <w:rPr>
          <w:sz w:val="20"/>
          <w:szCs w:val="20"/>
          <w:lang w:val="en-US"/>
        </w:rPr>
        <w:t xml:space="preserve">10 </w:t>
      </w:r>
      <w:r w:rsidRPr="001242A6">
        <w:rPr>
          <w:sz w:val="20"/>
          <w:szCs w:val="20"/>
        </w:rPr>
        <w:t>7-</w:t>
      </w:r>
      <w:proofErr w:type="spellStart"/>
      <w:r w:rsidRPr="001242A6">
        <w:rPr>
          <w:sz w:val="20"/>
          <w:szCs w:val="20"/>
          <w:lang w:val="en-US"/>
        </w:rPr>
        <w:t>th</w:t>
      </w:r>
      <w:proofErr w:type="spellEnd"/>
      <w:r w:rsidRPr="001242A6">
        <w:rPr>
          <w:sz w:val="20"/>
          <w:szCs w:val="20"/>
          <w:lang w:val="en-US"/>
        </w:rPr>
        <w:t xml:space="preserve"> classes taken at random are observed. The quantity of excellent pupils in each class is</w:t>
      </w:r>
      <w:r w:rsidRPr="001242A6">
        <w:rPr>
          <w:sz w:val="20"/>
          <w:szCs w:val="20"/>
        </w:rPr>
        <w:t>: 5, 8, 3, 4, 5, 1, 6, 4, 2, 3.</w:t>
      </w:r>
    </w:p>
    <w:p w:rsidR="001242A6" w:rsidRPr="001242A6" w:rsidRDefault="001242A6" w:rsidP="001242A6">
      <w:pPr>
        <w:ind w:left="360"/>
        <w:jc w:val="both"/>
        <w:rPr>
          <w:sz w:val="20"/>
          <w:szCs w:val="20"/>
          <w:lang w:val="en-US"/>
        </w:rPr>
      </w:pPr>
      <w:r w:rsidRPr="001242A6">
        <w:rPr>
          <w:sz w:val="20"/>
          <w:szCs w:val="20"/>
          <w:lang w:val="en-US"/>
        </w:rPr>
        <w:t>Build</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series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 xml:space="preserve">), </w:t>
      </w:r>
      <w:r w:rsidRPr="001242A6">
        <w:rPr>
          <w:sz w:val="20"/>
          <w:szCs w:val="20"/>
          <w:lang w:val="en-US"/>
        </w:rPr>
        <w:t>frequency</w:t>
      </w:r>
      <w:r w:rsidRPr="001242A6">
        <w:rPr>
          <w:sz w:val="20"/>
          <w:szCs w:val="20"/>
        </w:rPr>
        <w:t xml:space="preserve"> </w:t>
      </w:r>
      <w:r w:rsidRPr="001242A6">
        <w:rPr>
          <w:sz w:val="20"/>
          <w:szCs w:val="20"/>
          <w:lang w:val="en-US"/>
        </w:rPr>
        <w:t>polygon</w:t>
      </w:r>
      <w:r w:rsidRPr="001242A6">
        <w:rPr>
          <w:sz w:val="20"/>
          <w:szCs w:val="20"/>
        </w:rPr>
        <w:t xml:space="preserve">, </w:t>
      </w:r>
      <w:r w:rsidRPr="001242A6">
        <w:rPr>
          <w:sz w:val="20"/>
          <w:szCs w:val="20"/>
          <w:lang w:val="en-US"/>
        </w:rPr>
        <w:t>function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w:t>
      </w:r>
      <w:r w:rsidRPr="001242A6">
        <w:rPr>
          <w:sz w:val="20"/>
          <w:szCs w:val="20"/>
          <w:lang w:val="en-US"/>
        </w:rPr>
        <w:t xml:space="preserve"> for the investigated magnitude</w:t>
      </w:r>
      <w:r w:rsidRPr="001242A6">
        <w:rPr>
          <w:sz w:val="20"/>
          <w:szCs w:val="20"/>
        </w:rPr>
        <w:t>.</w:t>
      </w:r>
    </w:p>
    <w:p w:rsidR="001242A6" w:rsidRPr="001242A6" w:rsidRDefault="001242A6" w:rsidP="006D7DDC">
      <w:pPr>
        <w:numPr>
          <w:ilvl w:val="0"/>
          <w:numId w:val="71"/>
        </w:numPr>
        <w:spacing w:after="60"/>
        <w:ind w:left="357" w:hanging="357"/>
        <w:jc w:val="both"/>
        <w:rPr>
          <w:sz w:val="20"/>
          <w:szCs w:val="20"/>
          <w:lang w:val="en-US"/>
        </w:rPr>
      </w:pPr>
      <w:r w:rsidRPr="001242A6">
        <w:rPr>
          <w:sz w:val="20"/>
          <w:szCs w:val="20"/>
          <w:lang w:val="en-US"/>
        </w:rPr>
        <w:t>50 television sets are checked at random. The data of the checking are written in the table:</w:t>
      </w:r>
    </w:p>
    <w:p w:rsidR="001242A6" w:rsidRPr="001242A6" w:rsidRDefault="001242A6" w:rsidP="001242A6">
      <w:pPr>
        <w:spacing w:after="60"/>
        <w:jc w:val="both"/>
        <w:rPr>
          <w:sz w:val="20"/>
          <w:szCs w:val="20"/>
          <w:lang w:val="en-US"/>
        </w:rPr>
      </w:pPr>
    </w:p>
    <w:tbl>
      <w:tblPr>
        <w:tblW w:w="0" w:type="auto"/>
        <w:tblInd w:w="56" w:type="dxa"/>
        <w:tblLayout w:type="fixed"/>
        <w:tblCellMar>
          <w:left w:w="56" w:type="dxa"/>
          <w:right w:w="56" w:type="dxa"/>
        </w:tblCellMar>
        <w:tblLook w:val="0000"/>
      </w:tblPr>
      <w:tblGrid>
        <w:gridCol w:w="1736"/>
        <w:gridCol w:w="388"/>
        <w:gridCol w:w="389"/>
        <w:gridCol w:w="388"/>
        <w:gridCol w:w="389"/>
        <w:gridCol w:w="388"/>
        <w:gridCol w:w="389"/>
        <w:gridCol w:w="389"/>
        <w:gridCol w:w="388"/>
        <w:gridCol w:w="389"/>
        <w:gridCol w:w="388"/>
        <w:gridCol w:w="389"/>
        <w:gridCol w:w="389"/>
      </w:tblGrid>
      <w:tr w:rsidR="001242A6" w:rsidRPr="001242A6" w:rsidTr="00B7792E">
        <w:tc>
          <w:tcPr>
            <w:tcW w:w="1736" w:type="dxa"/>
            <w:tcBorders>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lang w:val="en-US"/>
              </w:rPr>
              <w:t>Error-free time, years</w:t>
            </w:r>
          </w:p>
        </w:tc>
        <w:tc>
          <w:tcPr>
            <w:tcW w:w="388" w:type="dxa"/>
            <w:tcBorders>
              <w:left w:val="single" w:sz="12" w:space="0" w:color="000000"/>
              <w:bottom w:val="single" w:sz="6" w:space="0" w:color="000000"/>
            </w:tcBorders>
            <w:shd w:val="clear" w:color="auto" w:fill="auto"/>
            <w:vAlign w:val="center"/>
          </w:tcPr>
          <w:p w:rsidR="001242A6" w:rsidRPr="001242A6" w:rsidRDefault="001242A6" w:rsidP="001242A6">
            <w:pPr>
              <w:keepNext/>
              <w:spacing w:before="20" w:after="20"/>
              <w:jc w:val="center"/>
              <w:rPr>
                <w:sz w:val="20"/>
                <w:szCs w:val="20"/>
              </w:rPr>
            </w:pPr>
            <w:r w:rsidRPr="001242A6">
              <w:rPr>
                <w:sz w:val="20"/>
                <w:szCs w:val="20"/>
              </w:rPr>
              <w:t>0.5</w:t>
            </w:r>
          </w:p>
        </w:tc>
        <w:tc>
          <w:tcPr>
            <w:tcW w:w="389" w:type="dxa"/>
            <w:tcBorders>
              <w:left w:val="single" w:sz="6" w:space="0" w:color="000000"/>
              <w:bottom w:val="single" w:sz="6" w:space="0" w:color="000000"/>
            </w:tcBorders>
            <w:shd w:val="clear" w:color="auto" w:fill="auto"/>
            <w:vAlign w:val="center"/>
          </w:tcPr>
          <w:p w:rsidR="001242A6" w:rsidRPr="001242A6" w:rsidRDefault="001242A6" w:rsidP="001242A6">
            <w:pPr>
              <w:keepNext/>
              <w:spacing w:before="20" w:after="20"/>
              <w:jc w:val="center"/>
              <w:rPr>
                <w:sz w:val="20"/>
                <w:szCs w:val="20"/>
              </w:rPr>
            </w:pPr>
            <w:r w:rsidRPr="001242A6">
              <w:rPr>
                <w:sz w:val="20"/>
                <w:szCs w:val="20"/>
              </w:rPr>
              <w:t>1</w:t>
            </w:r>
          </w:p>
        </w:tc>
        <w:tc>
          <w:tcPr>
            <w:tcW w:w="388" w:type="dxa"/>
            <w:tcBorders>
              <w:left w:val="single" w:sz="6" w:space="0" w:color="000000"/>
              <w:bottom w:val="single" w:sz="6" w:space="0" w:color="000000"/>
            </w:tcBorders>
            <w:shd w:val="clear" w:color="auto" w:fill="auto"/>
            <w:vAlign w:val="center"/>
          </w:tcPr>
          <w:p w:rsidR="001242A6" w:rsidRPr="001242A6" w:rsidRDefault="001242A6" w:rsidP="001242A6">
            <w:pPr>
              <w:keepNext/>
              <w:spacing w:before="20" w:after="20"/>
              <w:jc w:val="center"/>
              <w:rPr>
                <w:sz w:val="20"/>
                <w:szCs w:val="20"/>
              </w:rPr>
            </w:pPr>
            <w:r w:rsidRPr="001242A6">
              <w:rPr>
                <w:sz w:val="20"/>
                <w:szCs w:val="20"/>
              </w:rPr>
              <w:t>1.5</w:t>
            </w:r>
          </w:p>
        </w:tc>
        <w:tc>
          <w:tcPr>
            <w:tcW w:w="389" w:type="dxa"/>
            <w:tcBorders>
              <w:left w:val="single" w:sz="6" w:space="0" w:color="000000"/>
              <w:bottom w:val="single" w:sz="6" w:space="0" w:color="000000"/>
            </w:tcBorders>
            <w:shd w:val="clear" w:color="auto" w:fill="auto"/>
            <w:vAlign w:val="center"/>
          </w:tcPr>
          <w:p w:rsidR="001242A6" w:rsidRPr="001242A6" w:rsidRDefault="001242A6" w:rsidP="001242A6">
            <w:pPr>
              <w:keepNext/>
              <w:spacing w:before="20" w:after="20"/>
              <w:jc w:val="center"/>
              <w:rPr>
                <w:sz w:val="20"/>
                <w:szCs w:val="20"/>
              </w:rPr>
            </w:pPr>
            <w:r w:rsidRPr="001242A6">
              <w:rPr>
                <w:sz w:val="20"/>
                <w:szCs w:val="20"/>
              </w:rPr>
              <w:t>2</w:t>
            </w:r>
          </w:p>
        </w:tc>
        <w:tc>
          <w:tcPr>
            <w:tcW w:w="388" w:type="dxa"/>
            <w:tcBorders>
              <w:left w:val="single" w:sz="6" w:space="0" w:color="000000"/>
              <w:bottom w:val="single" w:sz="6" w:space="0" w:color="000000"/>
            </w:tcBorders>
            <w:shd w:val="clear" w:color="auto" w:fill="auto"/>
            <w:vAlign w:val="center"/>
          </w:tcPr>
          <w:p w:rsidR="001242A6" w:rsidRPr="001242A6" w:rsidRDefault="001242A6" w:rsidP="001242A6">
            <w:pPr>
              <w:keepNext/>
              <w:spacing w:before="20" w:after="20"/>
              <w:jc w:val="center"/>
              <w:rPr>
                <w:sz w:val="20"/>
                <w:szCs w:val="20"/>
              </w:rPr>
            </w:pPr>
            <w:r w:rsidRPr="001242A6">
              <w:rPr>
                <w:sz w:val="20"/>
                <w:szCs w:val="20"/>
              </w:rPr>
              <w:t>2.5</w:t>
            </w:r>
          </w:p>
        </w:tc>
        <w:tc>
          <w:tcPr>
            <w:tcW w:w="389" w:type="dxa"/>
            <w:tcBorders>
              <w:left w:val="single" w:sz="6" w:space="0" w:color="000000"/>
              <w:bottom w:val="single" w:sz="6" w:space="0" w:color="000000"/>
            </w:tcBorders>
            <w:shd w:val="clear" w:color="auto" w:fill="auto"/>
            <w:vAlign w:val="center"/>
          </w:tcPr>
          <w:p w:rsidR="001242A6" w:rsidRPr="001242A6" w:rsidRDefault="001242A6" w:rsidP="001242A6">
            <w:pPr>
              <w:keepNext/>
              <w:spacing w:before="20" w:after="20"/>
              <w:jc w:val="center"/>
              <w:rPr>
                <w:sz w:val="20"/>
                <w:szCs w:val="20"/>
              </w:rPr>
            </w:pPr>
            <w:r w:rsidRPr="001242A6">
              <w:rPr>
                <w:sz w:val="20"/>
                <w:szCs w:val="20"/>
              </w:rPr>
              <w:t>3</w:t>
            </w:r>
          </w:p>
        </w:tc>
        <w:tc>
          <w:tcPr>
            <w:tcW w:w="389" w:type="dxa"/>
            <w:tcBorders>
              <w:left w:val="single" w:sz="6" w:space="0" w:color="000000"/>
              <w:bottom w:val="single" w:sz="6" w:space="0" w:color="000000"/>
            </w:tcBorders>
            <w:shd w:val="clear" w:color="auto" w:fill="auto"/>
            <w:vAlign w:val="center"/>
          </w:tcPr>
          <w:p w:rsidR="001242A6" w:rsidRPr="001242A6" w:rsidRDefault="001242A6" w:rsidP="001242A6">
            <w:pPr>
              <w:keepNext/>
              <w:spacing w:before="20" w:after="20"/>
              <w:jc w:val="center"/>
              <w:rPr>
                <w:sz w:val="20"/>
                <w:szCs w:val="20"/>
              </w:rPr>
            </w:pPr>
            <w:r w:rsidRPr="001242A6">
              <w:rPr>
                <w:sz w:val="20"/>
                <w:szCs w:val="20"/>
              </w:rPr>
              <w:t>3.5</w:t>
            </w:r>
          </w:p>
        </w:tc>
        <w:tc>
          <w:tcPr>
            <w:tcW w:w="388" w:type="dxa"/>
            <w:tcBorders>
              <w:left w:val="single" w:sz="6" w:space="0" w:color="000000"/>
              <w:bottom w:val="single" w:sz="6" w:space="0" w:color="000000"/>
            </w:tcBorders>
            <w:shd w:val="clear" w:color="auto" w:fill="auto"/>
            <w:vAlign w:val="center"/>
          </w:tcPr>
          <w:p w:rsidR="001242A6" w:rsidRPr="001242A6" w:rsidRDefault="001242A6" w:rsidP="001242A6">
            <w:pPr>
              <w:keepNext/>
              <w:spacing w:before="20" w:after="20"/>
              <w:jc w:val="center"/>
              <w:rPr>
                <w:sz w:val="20"/>
                <w:szCs w:val="20"/>
              </w:rPr>
            </w:pPr>
            <w:r w:rsidRPr="001242A6">
              <w:rPr>
                <w:sz w:val="20"/>
                <w:szCs w:val="20"/>
              </w:rPr>
              <w:t>4</w:t>
            </w:r>
          </w:p>
        </w:tc>
        <w:tc>
          <w:tcPr>
            <w:tcW w:w="389" w:type="dxa"/>
            <w:tcBorders>
              <w:left w:val="single" w:sz="6" w:space="0" w:color="000000"/>
              <w:bottom w:val="single" w:sz="6" w:space="0" w:color="000000"/>
            </w:tcBorders>
            <w:shd w:val="clear" w:color="auto" w:fill="auto"/>
            <w:vAlign w:val="center"/>
          </w:tcPr>
          <w:p w:rsidR="001242A6" w:rsidRPr="001242A6" w:rsidRDefault="001242A6" w:rsidP="001242A6">
            <w:pPr>
              <w:keepNext/>
              <w:spacing w:before="20" w:after="20"/>
              <w:jc w:val="center"/>
              <w:rPr>
                <w:sz w:val="20"/>
                <w:szCs w:val="20"/>
              </w:rPr>
            </w:pPr>
            <w:r w:rsidRPr="001242A6">
              <w:rPr>
                <w:sz w:val="20"/>
                <w:szCs w:val="20"/>
              </w:rPr>
              <w:t>4.5</w:t>
            </w:r>
          </w:p>
        </w:tc>
        <w:tc>
          <w:tcPr>
            <w:tcW w:w="388" w:type="dxa"/>
            <w:tcBorders>
              <w:left w:val="single" w:sz="6" w:space="0" w:color="000000"/>
              <w:bottom w:val="single" w:sz="6" w:space="0" w:color="000000"/>
            </w:tcBorders>
            <w:shd w:val="clear" w:color="auto" w:fill="auto"/>
            <w:vAlign w:val="center"/>
          </w:tcPr>
          <w:p w:rsidR="001242A6" w:rsidRPr="001242A6" w:rsidRDefault="001242A6" w:rsidP="001242A6">
            <w:pPr>
              <w:keepNext/>
              <w:spacing w:before="20" w:after="20"/>
              <w:jc w:val="center"/>
              <w:rPr>
                <w:sz w:val="20"/>
                <w:szCs w:val="20"/>
              </w:rPr>
            </w:pPr>
            <w:r w:rsidRPr="001242A6">
              <w:rPr>
                <w:sz w:val="20"/>
                <w:szCs w:val="20"/>
              </w:rPr>
              <w:t>5</w:t>
            </w:r>
          </w:p>
        </w:tc>
        <w:tc>
          <w:tcPr>
            <w:tcW w:w="389" w:type="dxa"/>
            <w:tcBorders>
              <w:left w:val="single" w:sz="6" w:space="0" w:color="000000"/>
              <w:bottom w:val="single" w:sz="6" w:space="0" w:color="000000"/>
            </w:tcBorders>
            <w:shd w:val="clear" w:color="auto" w:fill="auto"/>
            <w:vAlign w:val="center"/>
          </w:tcPr>
          <w:p w:rsidR="001242A6" w:rsidRPr="001242A6" w:rsidRDefault="001242A6" w:rsidP="001242A6">
            <w:pPr>
              <w:keepNext/>
              <w:spacing w:before="20" w:after="20"/>
              <w:jc w:val="center"/>
              <w:rPr>
                <w:sz w:val="20"/>
                <w:szCs w:val="20"/>
              </w:rPr>
            </w:pPr>
            <w:r w:rsidRPr="001242A6">
              <w:rPr>
                <w:sz w:val="20"/>
                <w:szCs w:val="20"/>
              </w:rPr>
              <w:t>5.5</w:t>
            </w:r>
          </w:p>
        </w:tc>
        <w:tc>
          <w:tcPr>
            <w:tcW w:w="389" w:type="dxa"/>
            <w:tcBorders>
              <w:left w:val="single" w:sz="6" w:space="0" w:color="000000"/>
              <w:bottom w:val="single" w:sz="6" w:space="0" w:color="000000"/>
            </w:tcBorders>
            <w:shd w:val="clear" w:color="auto" w:fill="auto"/>
            <w:vAlign w:val="center"/>
          </w:tcPr>
          <w:p w:rsidR="001242A6" w:rsidRPr="001242A6" w:rsidRDefault="001242A6" w:rsidP="001242A6">
            <w:pPr>
              <w:keepNext/>
              <w:spacing w:before="20" w:after="20"/>
              <w:jc w:val="center"/>
              <w:rPr>
                <w:sz w:val="20"/>
                <w:szCs w:val="20"/>
              </w:rPr>
            </w:pPr>
            <w:r w:rsidRPr="001242A6">
              <w:rPr>
                <w:sz w:val="20"/>
                <w:szCs w:val="20"/>
              </w:rPr>
              <w:t>6</w:t>
            </w:r>
          </w:p>
        </w:tc>
      </w:tr>
      <w:tr w:rsidR="001242A6" w:rsidRPr="001242A6" w:rsidTr="00B7792E">
        <w:tc>
          <w:tcPr>
            <w:tcW w:w="1736" w:type="dxa"/>
            <w:tcBorders>
              <w:top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lang w:val="en-US"/>
              </w:rPr>
              <w:t>Quantity of TV sets</w:t>
            </w:r>
          </w:p>
        </w:tc>
        <w:tc>
          <w:tcPr>
            <w:tcW w:w="388" w:type="dxa"/>
            <w:tcBorders>
              <w:top w:val="single" w:sz="6" w:space="0" w:color="000000"/>
              <w:left w:val="single" w:sz="12" w:space="0" w:color="000000"/>
            </w:tcBorders>
            <w:shd w:val="clear" w:color="auto" w:fill="auto"/>
            <w:vAlign w:val="center"/>
          </w:tcPr>
          <w:p w:rsidR="001242A6" w:rsidRPr="001242A6" w:rsidRDefault="001242A6" w:rsidP="001242A6">
            <w:pPr>
              <w:jc w:val="center"/>
              <w:rPr>
                <w:sz w:val="20"/>
                <w:szCs w:val="20"/>
              </w:rPr>
            </w:pPr>
            <w:r w:rsidRPr="001242A6">
              <w:rPr>
                <w:sz w:val="20"/>
                <w:szCs w:val="20"/>
              </w:rPr>
              <w:t>1</w:t>
            </w:r>
          </w:p>
        </w:tc>
        <w:tc>
          <w:tcPr>
            <w:tcW w:w="389" w:type="dxa"/>
            <w:tcBorders>
              <w:top w:val="single" w:sz="6" w:space="0" w:color="000000"/>
              <w:left w:val="single" w:sz="6" w:space="0" w:color="000000"/>
            </w:tcBorders>
            <w:shd w:val="clear" w:color="auto" w:fill="auto"/>
            <w:vAlign w:val="center"/>
          </w:tcPr>
          <w:p w:rsidR="001242A6" w:rsidRPr="001242A6" w:rsidRDefault="001242A6" w:rsidP="001242A6">
            <w:pPr>
              <w:jc w:val="center"/>
              <w:rPr>
                <w:sz w:val="20"/>
                <w:szCs w:val="20"/>
              </w:rPr>
            </w:pPr>
            <w:r w:rsidRPr="001242A6">
              <w:rPr>
                <w:sz w:val="20"/>
                <w:szCs w:val="20"/>
              </w:rPr>
              <w:t>1</w:t>
            </w:r>
          </w:p>
        </w:tc>
        <w:tc>
          <w:tcPr>
            <w:tcW w:w="388" w:type="dxa"/>
            <w:tcBorders>
              <w:top w:val="single" w:sz="6" w:space="0" w:color="000000"/>
              <w:left w:val="single" w:sz="6" w:space="0" w:color="000000"/>
            </w:tcBorders>
            <w:shd w:val="clear" w:color="auto" w:fill="auto"/>
            <w:vAlign w:val="center"/>
          </w:tcPr>
          <w:p w:rsidR="001242A6" w:rsidRPr="001242A6" w:rsidRDefault="001242A6" w:rsidP="001242A6">
            <w:pPr>
              <w:jc w:val="center"/>
              <w:rPr>
                <w:sz w:val="20"/>
                <w:szCs w:val="20"/>
              </w:rPr>
            </w:pPr>
            <w:r w:rsidRPr="001242A6">
              <w:rPr>
                <w:sz w:val="20"/>
                <w:szCs w:val="20"/>
              </w:rPr>
              <w:t>2</w:t>
            </w:r>
          </w:p>
        </w:tc>
        <w:tc>
          <w:tcPr>
            <w:tcW w:w="389" w:type="dxa"/>
            <w:tcBorders>
              <w:top w:val="single" w:sz="6" w:space="0" w:color="000000"/>
              <w:left w:val="single" w:sz="6" w:space="0" w:color="000000"/>
            </w:tcBorders>
            <w:shd w:val="clear" w:color="auto" w:fill="auto"/>
            <w:vAlign w:val="center"/>
          </w:tcPr>
          <w:p w:rsidR="001242A6" w:rsidRPr="001242A6" w:rsidRDefault="001242A6" w:rsidP="001242A6">
            <w:pPr>
              <w:jc w:val="center"/>
              <w:rPr>
                <w:sz w:val="20"/>
                <w:szCs w:val="20"/>
              </w:rPr>
            </w:pPr>
            <w:r w:rsidRPr="001242A6">
              <w:rPr>
                <w:sz w:val="20"/>
                <w:szCs w:val="20"/>
              </w:rPr>
              <w:t>4</w:t>
            </w:r>
          </w:p>
        </w:tc>
        <w:tc>
          <w:tcPr>
            <w:tcW w:w="388" w:type="dxa"/>
            <w:tcBorders>
              <w:top w:val="single" w:sz="6" w:space="0" w:color="000000"/>
              <w:left w:val="single" w:sz="6" w:space="0" w:color="000000"/>
            </w:tcBorders>
            <w:shd w:val="clear" w:color="auto" w:fill="auto"/>
            <w:vAlign w:val="center"/>
          </w:tcPr>
          <w:p w:rsidR="001242A6" w:rsidRPr="001242A6" w:rsidRDefault="001242A6" w:rsidP="001242A6">
            <w:pPr>
              <w:jc w:val="center"/>
              <w:rPr>
                <w:sz w:val="20"/>
                <w:szCs w:val="20"/>
              </w:rPr>
            </w:pPr>
            <w:r w:rsidRPr="001242A6">
              <w:rPr>
                <w:sz w:val="20"/>
                <w:szCs w:val="20"/>
              </w:rPr>
              <w:t>4</w:t>
            </w:r>
          </w:p>
        </w:tc>
        <w:tc>
          <w:tcPr>
            <w:tcW w:w="389" w:type="dxa"/>
            <w:tcBorders>
              <w:top w:val="single" w:sz="6" w:space="0" w:color="000000"/>
              <w:left w:val="single" w:sz="6" w:space="0" w:color="000000"/>
            </w:tcBorders>
            <w:shd w:val="clear" w:color="auto" w:fill="auto"/>
            <w:vAlign w:val="center"/>
          </w:tcPr>
          <w:p w:rsidR="001242A6" w:rsidRPr="001242A6" w:rsidRDefault="001242A6" w:rsidP="001242A6">
            <w:pPr>
              <w:jc w:val="center"/>
              <w:rPr>
                <w:sz w:val="20"/>
                <w:szCs w:val="20"/>
              </w:rPr>
            </w:pPr>
            <w:r w:rsidRPr="001242A6">
              <w:rPr>
                <w:sz w:val="20"/>
                <w:szCs w:val="20"/>
              </w:rPr>
              <w:t>7</w:t>
            </w:r>
          </w:p>
        </w:tc>
        <w:tc>
          <w:tcPr>
            <w:tcW w:w="389" w:type="dxa"/>
            <w:tcBorders>
              <w:top w:val="single" w:sz="6" w:space="0" w:color="000000"/>
              <w:left w:val="single" w:sz="6" w:space="0" w:color="000000"/>
            </w:tcBorders>
            <w:shd w:val="clear" w:color="auto" w:fill="auto"/>
            <w:vAlign w:val="center"/>
          </w:tcPr>
          <w:p w:rsidR="001242A6" w:rsidRPr="001242A6" w:rsidRDefault="001242A6" w:rsidP="001242A6">
            <w:pPr>
              <w:jc w:val="center"/>
              <w:rPr>
                <w:sz w:val="20"/>
                <w:szCs w:val="20"/>
              </w:rPr>
            </w:pPr>
            <w:r w:rsidRPr="001242A6">
              <w:rPr>
                <w:sz w:val="20"/>
                <w:szCs w:val="20"/>
              </w:rPr>
              <w:t>10</w:t>
            </w:r>
          </w:p>
        </w:tc>
        <w:tc>
          <w:tcPr>
            <w:tcW w:w="388" w:type="dxa"/>
            <w:tcBorders>
              <w:top w:val="single" w:sz="6" w:space="0" w:color="000000"/>
              <w:left w:val="single" w:sz="6" w:space="0" w:color="000000"/>
            </w:tcBorders>
            <w:shd w:val="clear" w:color="auto" w:fill="auto"/>
            <w:vAlign w:val="center"/>
          </w:tcPr>
          <w:p w:rsidR="001242A6" w:rsidRPr="001242A6" w:rsidRDefault="001242A6" w:rsidP="001242A6">
            <w:pPr>
              <w:jc w:val="center"/>
              <w:rPr>
                <w:sz w:val="20"/>
                <w:szCs w:val="20"/>
              </w:rPr>
            </w:pPr>
            <w:r w:rsidRPr="001242A6">
              <w:rPr>
                <w:sz w:val="20"/>
                <w:szCs w:val="20"/>
              </w:rPr>
              <w:t>10</w:t>
            </w:r>
          </w:p>
        </w:tc>
        <w:tc>
          <w:tcPr>
            <w:tcW w:w="389" w:type="dxa"/>
            <w:tcBorders>
              <w:top w:val="single" w:sz="6" w:space="0" w:color="000000"/>
              <w:left w:val="single" w:sz="6" w:space="0" w:color="000000"/>
            </w:tcBorders>
            <w:shd w:val="clear" w:color="auto" w:fill="auto"/>
            <w:vAlign w:val="center"/>
          </w:tcPr>
          <w:p w:rsidR="001242A6" w:rsidRPr="001242A6" w:rsidRDefault="001242A6" w:rsidP="001242A6">
            <w:pPr>
              <w:jc w:val="center"/>
              <w:rPr>
                <w:sz w:val="20"/>
                <w:szCs w:val="20"/>
              </w:rPr>
            </w:pPr>
            <w:r w:rsidRPr="001242A6">
              <w:rPr>
                <w:sz w:val="20"/>
                <w:szCs w:val="20"/>
              </w:rPr>
              <w:t>6</w:t>
            </w:r>
          </w:p>
        </w:tc>
        <w:tc>
          <w:tcPr>
            <w:tcW w:w="388" w:type="dxa"/>
            <w:tcBorders>
              <w:top w:val="single" w:sz="6" w:space="0" w:color="000000"/>
              <w:left w:val="single" w:sz="6" w:space="0" w:color="000000"/>
            </w:tcBorders>
            <w:shd w:val="clear" w:color="auto" w:fill="auto"/>
            <w:vAlign w:val="center"/>
          </w:tcPr>
          <w:p w:rsidR="001242A6" w:rsidRPr="001242A6" w:rsidRDefault="001242A6" w:rsidP="001242A6">
            <w:pPr>
              <w:jc w:val="center"/>
              <w:rPr>
                <w:sz w:val="20"/>
                <w:szCs w:val="20"/>
              </w:rPr>
            </w:pPr>
            <w:r w:rsidRPr="001242A6">
              <w:rPr>
                <w:sz w:val="20"/>
                <w:szCs w:val="20"/>
              </w:rPr>
              <w:t>3</w:t>
            </w:r>
          </w:p>
        </w:tc>
        <w:tc>
          <w:tcPr>
            <w:tcW w:w="389" w:type="dxa"/>
            <w:tcBorders>
              <w:top w:val="single" w:sz="6" w:space="0" w:color="000000"/>
              <w:left w:val="single" w:sz="6" w:space="0" w:color="000000"/>
            </w:tcBorders>
            <w:shd w:val="clear" w:color="auto" w:fill="auto"/>
            <w:vAlign w:val="center"/>
          </w:tcPr>
          <w:p w:rsidR="001242A6" w:rsidRPr="001242A6" w:rsidRDefault="001242A6" w:rsidP="001242A6">
            <w:pPr>
              <w:jc w:val="center"/>
              <w:rPr>
                <w:sz w:val="20"/>
                <w:szCs w:val="20"/>
              </w:rPr>
            </w:pPr>
            <w:r w:rsidRPr="001242A6">
              <w:rPr>
                <w:sz w:val="20"/>
                <w:szCs w:val="20"/>
              </w:rPr>
              <w:t>1</w:t>
            </w:r>
          </w:p>
        </w:tc>
        <w:tc>
          <w:tcPr>
            <w:tcW w:w="389" w:type="dxa"/>
            <w:tcBorders>
              <w:top w:val="single" w:sz="6" w:space="0" w:color="000000"/>
              <w:left w:val="single" w:sz="6" w:space="0" w:color="000000"/>
            </w:tcBorders>
            <w:shd w:val="clear" w:color="auto" w:fill="auto"/>
            <w:vAlign w:val="center"/>
          </w:tcPr>
          <w:p w:rsidR="001242A6" w:rsidRPr="001242A6" w:rsidRDefault="001242A6" w:rsidP="001242A6">
            <w:pPr>
              <w:jc w:val="center"/>
              <w:rPr>
                <w:sz w:val="20"/>
                <w:szCs w:val="20"/>
              </w:rPr>
            </w:pPr>
            <w:r w:rsidRPr="001242A6">
              <w:rPr>
                <w:sz w:val="20"/>
                <w:szCs w:val="20"/>
              </w:rPr>
              <w:t>1</w:t>
            </w:r>
          </w:p>
        </w:tc>
      </w:tr>
    </w:tbl>
    <w:p w:rsidR="001242A6" w:rsidRPr="001242A6" w:rsidRDefault="001242A6" w:rsidP="001242A6">
      <w:pPr>
        <w:spacing w:before="60"/>
        <w:ind w:left="340"/>
        <w:jc w:val="both"/>
        <w:rPr>
          <w:sz w:val="20"/>
          <w:szCs w:val="20"/>
          <w:lang w:val="en-US"/>
        </w:rPr>
      </w:pPr>
      <w:r w:rsidRPr="001242A6">
        <w:rPr>
          <w:sz w:val="20"/>
          <w:szCs w:val="20"/>
          <w:lang w:val="en-US"/>
        </w:rPr>
        <w:t>Build</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function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on-intervals 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00DD029A" w:rsidRPr="00DD029A">
        <w:rPr>
          <w:position w:val="-10"/>
          <w:sz w:val="28"/>
          <w:szCs w:val="28"/>
        </w:rPr>
        <w:pict>
          <v:shape id="_x0000_i5043" type="#_x0000_t75" style="width:27.75pt;height:17.25pt">
            <v:imagedata r:id="rId3707" o:title=""/>
          </v:shape>
        </w:pict>
      </w:r>
      <w:r w:rsidRPr="001242A6">
        <w:rPr>
          <w:sz w:val="20"/>
          <w:szCs w:val="20"/>
        </w:rPr>
        <w:t xml:space="preserve"> </w:t>
      </w:r>
      <w:r w:rsidRPr="001242A6">
        <w:rPr>
          <w:sz w:val="20"/>
          <w:szCs w:val="20"/>
          <w:lang w:val="en-US"/>
        </w:rPr>
        <w:t>and its</w:t>
      </w:r>
      <w:r w:rsidRPr="001242A6">
        <w:rPr>
          <w:sz w:val="20"/>
          <w:szCs w:val="20"/>
        </w:rPr>
        <w:t xml:space="preserve"> </w:t>
      </w:r>
      <w:r w:rsidRPr="001242A6">
        <w:rPr>
          <w:sz w:val="20"/>
          <w:szCs w:val="20"/>
          <w:lang w:val="en-US"/>
        </w:rPr>
        <w:t>graph</w:t>
      </w:r>
      <w:r w:rsidRPr="001242A6">
        <w:rPr>
          <w:sz w:val="20"/>
          <w:szCs w:val="20"/>
        </w:rPr>
        <w:t xml:space="preserve">. </w:t>
      </w:r>
      <w:r w:rsidRPr="001242A6">
        <w:rPr>
          <w:sz w:val="20"/>
          <w:szCs w:val="20"/>
          <w:lang w:val="en-US"/>
        </w:rPr>
        <w:t xml:space="preserve">Consider points </w:t>
      </w:r>
      <w:r w:rsidR="00DD029A" w:rsidRPr="00DD029A">
        <w:rPr>
          <w:position w:val="-10"/>
          <w:sz w:val="20"/>
          <w:szCs w:val="20"/>
        </w:rPr>
        <w:pict>
          <v:shape id="_x0000_i5044" type="#_x0000_t75" style="width:42pt;height:15pt">
            <v:imagedata r:id="rId3708" o:title=""/>
          </v:shape>
        </w:pict>
      </w:r>
      <w:r w:rsidRPr="001242A6">
        <w:rPr>
          <w:sz w:val="20"/>
          <w:szCs w:val="20"/>
        </w:rPr>
        <w:t xml:space="preserve">, </w:t>
      </w:r>
      <w:r w:rsidR="00DD029A" w:rsidRPr="00DD029A">
        <w:rPr>
          <w:position w:val="-10"/>
          <w:sz w:val="20"/>
          <w:szCs w:val="20"/>
        </w:rPr>
        <w:pict>
          <v:shape id="_x0000_i5045" type="#_x0000_t75" style="width:66.75pt;height:15pt">
            <v:imagedata r:id="rId3709" o:title=""/>
          </v:shape>
        </w:pict>
      </w:r>
      <w:r w:rsidRPr="001242A6">
        <w:rPr>
          <w:sz w:val="20"/>
          <w:szCs w:val="20"/>
        </w:rPr>
        <w:t xml:space="preserve">, </w:t>
      </w:r>
      <w:r w:rsidR="00DD029A" w:rsidRPr="00DD029A">
        <w:rPr>
          <w:position w:val="-10"/>
          <w:sz w:val="20"/>
          <w:szCs w:val="20"/>
        </w:rPr>
        <w:pict>
          <v:shape id="_x0000_i5046" type="#_x0000_t75" style="width:59.25pt;height:14.25pt">
            <v:imagedata r:id="rId3710" o:title=""/>
          </v:shape>
        </w:pict>
      </w:r>
      <w:r w:rsidRPr="001242A6">
        <w:rPr>
          <w:sz w:val="20"/>
          <w:szCs w:val="20"/>
          <w:lang w:val="en-US"/>
        </w:rPr>
        <w:t xml:space="preserve"> as centers of intervals.</w:t>
      </w:r>
    </w:p>
    <w:p w:rsidR="001242A6" w:rsidRPr="001242A6" w:rsidRDefault="001242A6" w:rsidP="006D7DDC">
      <w:pPr>
        <w:numPr>
          <w:ilvl w:val="0"/>
          <w:numId w:val="71"/>
        </w:numPr>
        <w:spacing w:after="60"/>
        <w:ind w:left="357" w:hanging="357"/>
        <w:jc w:val="both"/>
        <w:rPr>
          <w:sz w:val="20"/>
          <w:szCs w:val="20"/>
        </w:rPr>
      </w:pPr>
      <w:r w:rsidRPr="001242A6">
        <w:rPr>
          <w:sz w:val="20"/>
          <w:szCs w:val="20"/>
          <w:lang w:val="en-US"/>
        </w:rPr>
        <w:t>On</w:t>
      </w:r>
      <w:r w:rsidRPr="001242A6">
        <w:rPr>
          <w:sz w:val="20"/>
          <w:szCs w:val="20"/>
        </w:rPr>
        <w:t xml:space="preserve"> 100 </w:t>
      </w:r>
      <w:r w:rsidRPr="001242A6">
        <w:rPr>
          <w:sz w:val="20"/>
          <w:szCs w:val="20"/>
          <w:lang w:val="en-US"/>
        </w:rPr>
        <w:t>regions</w:t>
      </w:r>
      <w:r w:rsidRPr="001242A6">
        <w:rPr>
          <w:sz w:val="20"/>
          <w:szCs w:val="20"/>
        </w:rPr>
        <w:t xml:space="preserve"> </w:t>
      </w:r>
      <w:r w:rsidRPr="001242A6">
        <w:rPr>
          <w:sz w:val="20"/>
          <w:szCs w:val="20"/>
          <w:lang w:val="en-US"/>
        </w:rPr>
        <w:t>taken</w:t>
      </w:r>
      <w:r w:rsidRPr="001242A6">
        <w:rPr>
          <w:sz w:val="20"/>
          <w:szCs w:val="20"/>
        </w:rPr>
        <w:t xml:space="preserve"> </w:t>
      </w:r>
      <w:r w:rsidRPr="001242A6">
        <w:rPr>
          <w:sz w:val="20"/>
          <w:szCs w:val="20"/>
          <w:lang w:val="en-US"/>
        </w:rPr>
        <w:t>at</w:t>
      </w:r>
      <w:r w:rsidRPr="001242A6">
        <w:rPr>
          <w:sz w:val="20"/>
          <w:szCs w:val="20"/>
        </w:rPr>
        <w:t xml:space="preserve"> </w:t>
      </w:r>
      <w:r w:rsidRPr="001242A6">
        <w:rPr>
          <w:sz w:val="20"/>
          <w:szCs w:val="20"/>
          <w:lang w:val="en-US"/>
        </w:rPr>
        <w:t>random</w:t>
      </w:r>
      <w:r w:rsidRPr="001242A6">
        <w:rPr>
          <w:sz w:val="20"/>
          <w:szCs w:val="20"/>
        </w:rPr>
        <w:t xml:space="preserve"> 100 </w:t>
      </w:r>
      <w:r w:rsidRPr="001242A6">
        <w:rPr>
          <w:sz w:val="20"/>
          <w:szCs w:val="20"/>
          <w:lang w:val="en-US"/>
        </w:rPr>
        <w:t>saplings of fruit trees are</w:t>
      </w:r>
      <w:r w:rsidRPr="001242A6">
        <w:rPr>
          <w:sz w:val="20"/>
          <w:szCs w:val="20"/>
        </w:rPr>
        <w:t xml:space="preserve"> </w:t>
      </w:r>
      <w:r w:rsidRPr="001242A6">
        <w:rPr>
          <w:sz w:val="20"/>
          <w:szCs w:val="20"/>
          <w:lang w:val="en-US"/>
        </w:rPr>
        <w:t>planted</w:t>
      </w:r>
      <w:r w:rsidRPr="001242A6">
        <w:rPr>
          <w:sz w:val="20"/>
          <w:szCs w:val="20"/>
        </w:rPr>
        <w:t xml:space="preserve">. </w:t>
      </w:r>
      <w:r w:rsidRPr="001242A6">
        <w:rPr>
          <w:sz w:val="20"/>
          <w:szCs w:val="20"/>
          <w:lang w:val="en-US"/>
        </w:rPr>
        <w:t>For</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quantity</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successful</w:t>
      </w:r>
      <w:r w:rsidRPr="001242A6">
        <w:rPr>
          <w:sz w:val="20"/>
          <w:szCs w:val="20"/>
        </w:rPr>
        <w:t xml:space="preserve"> </w:t>
      </w:r>
      <w:r w:rsidRPr="001242A6">
        <w:rPr>
          <w:sz w:val="20"/>
          <w:szCs w:val="20"/>
          <w:lang w:val="en-US"/>
        </w:rPr>
        <w:t>saplings</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on-intervals 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w:t>
      </w:r>
      <w:r w:rsidRPr="001242A6">
        <w:rPr>
          <w:sz w:val="20"/>
          <w:szCs w:val="20"/>
          <w:lang w:val="en-US"/>
        </w:rPr>
        <w:t xml:space="preserve"> is built</w:t>
      </w:r>
      <w:r w:rsidRPr="001242A6">
        <w:rPr>
          <w:sz w:val="20"/>
          <w:szCs w:val="20"/>
        </w:rPr>
        <w:t>:</w:t>
      </w:r>
    </w:p>
    <w:tbl>
      <w:tblPr>
        <w:tblW w:w="0" w:type="auto"/>
        <w:tblLayout w:type="fixed"/>
        <w:tblCellMar>
          <w:left w:w="0" w:type="dxa"/>
          <w:right w:w="0" w:type="dxa"/>
        </w:tblCellMar>
        <w:tblLook w:val="0000"/>
      </w:tblPr>
      <w:tblGrid>
        <w:gridCol w:w="737"/>
        <w:gridCol w:w="737"/>
        <w:gridCol w:w="737"/>
        <w:gridCol w:w="737"/>
        <w:gridCol w:w="737"/>
        <w:gridCol w:w="767"/>
      </w:tblGrid>
      <w:tr w:rsidR="001242A6" w:rsidRPr="001242A6" w:rsidTr="00B7792E">
        <w:tc>
          <w:tcPr>
            <w:tcW w:w="737" w:type="dxa"/>
            <w:tcBorders>
              <w:bottom w:val="single" w:sz="6" w:space="0" w:color="000000"/>
            </w:tcBorders>
            <w:shd w:val="clear" w:color="auto" w:fill="auto"/>
            <w:vAlign w:val="center"/>
          </w:tcPr>
          <w:p w:rsidR="001242A6" w:rsidRPr="001242A6" w:rsidRDefault="00DD029A" w:rsidP="001242A6">
            <w:pPr>
              <w:spacing w:before="20" w:after="20"/>
              <w:jc w:val="center"/>
              <w:rPr>
                <w:sz w:val="20"/>
                <w:szCs w:val="20"/>
              </w:rPr>
            </w:pPr>
            <w:r w:rsidRPr="00DD029A">
              <w:rPr>
                <w:position w:val="-10"/>
                <w:sz w:val="20"/>
                <w:szCs w:val="20"/>
              </w:rPr>
              <w:pict>
                <v:shape id="_x0000_i5047" type="#_x0000_t75" style="width:11.25pt;height:15pt">
                  <v:imagedata r:id="rId3711" o:title=""/>
                </v:shape>
              </w:pict>
            </w:r>
          </w:p>
        </w:tc>
        <w:tc>
          <w:tcPr>
            <w:tcW w:w="737" w:type="dxa"/>
            <w:tcBorders>
              <w:left w:val="single" w:sz="12"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[0,10)</w:t>
            </w:r>
          </w:p>
        </w:tc>
        <w:tc>
          <w:tcPr>
            <w:tcW w:w="737"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[10,20)</w:t>
            </w:r>
          </w:p>
        </w:tc>
        <w:tc>
          <w:tcPr>
            <w:tcW w:w="737"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[20,30)</w:t>
            </w:r>
          </w:p>
        </w:tc>
        <w:tc>
          <w:tcPr>
            <w:tcW w:w="737"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[30,40)</w:t>
            </w:r>
          </w:p>
        </w:tc>
        <w:tc>
          <w:tcPr>
            <w:tcW w:w="767" w:type="dxa"/>
            <w:tcBorders>
              <w:left w:val="single" w:sz="6" w:space="0" w:color="000000"/>
              <w:bottom w:val="single" w:sz="6" w:space="0" w:color="000000"/>
              <w:righ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[40,50)</w:t>
            </w:r>
          </w:p>
        </w:tc>
      </w:tr>
      <w:tr w:rsidR="001242A6" w:rsidRPr="001242A6" w:rsidTr="00B7792E">
        <w:tc>
          <w:tcPr>
            <w:tcW w:w="737" w:type="dxa"/>
            <w:tcBorders>
              <w:top w:val="single" w:sz="6" w:space="0" w:color="000000"/>
            </w:tcBorders>
            <w:shd w:val="clear" w:color="auto" w:fill="auto"/>
            <w:vAlign w:val="center"/>
          </w:tcPr>
          <w:p w:rsidR="001242A6" w:rsidRPr="001242A6" w:rsidRDefault="00DD029A" w:rsidP="001242A6">
            <w:pPr>
              <w:spacing w:before="20" w:after="20"/>
              <w:jc w:val="center"/>
              <w:rPr>
                <w:sz w:val="20"/>
                <w:szCs w:val="20"/>
              </w:rPr>
            </w:pPr>
            <w:r w:rsidRPr="00DD029A">
              <w:rPr>
                <w:position w:val="-10"/>
                <w:sz w:val="20"/>
                <w:szCs w:val="22"/>
              </w:rPr>
              <w:pict>
                <v:shape id="_x0000_i5048" type="#_x0000_t75" style="width:15.75pt;height:17.25pt">
                  <v:imagedata r:id="rId3712" o:title=""/>
                </v:shape>
              </w:pict>
            </w:r>
          </w:p>
        </w:tc>
        <w:tc>
          <w:tcPr>
            <w:tcW w:w="737" w:type="dxa"/>
            <w:tcBorders>
              <w:top w:val="single" w:sz="6" w:space="0" w:color="000000"/>
              <w:left w:val="single" w:sz="12"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0.05</w:t>
            </w:r>
          </w:p>
        </w:tc>
        <w:tc>
          <w:tcPr>
            <w:tcW w:w="737"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0.08</w:t>
            </w:r>
          </w:p>
        </w:tc>
        <w:tc>
          <w:tcPr>
            <w:tcW w:w="737"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0.12</w:t>
            </w:r>
          </w:p>
        </w:tc>
        <w:tc>
          <w:tcPr>
            <w:tcW w:w="737"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0.14</w:t>
            </w:r>
          </w:p>
        </w:tc>
        <w:tc>
          <w:tcPr>
            <w:tcW w:w="767" w:type="dxa"/>
            <w:tcBorders>
              <w:top w:val="single" w:sz="6" w:space="0" w:color="000000"/>
              <w:left w:val="single" w:sz="6" w:space="0" w:color="000000"/>
              <w:righ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0.15</w:t>
            </w:r>
          </w:p>
        </w:tc>
      </w:tr>
    </w:tbl>
    <w:p w:rsidR="001242A6" w:rsidRPr="001242A6" w:rsidRDefault="001242A6" w:rsidP="001242A6">
      <w:pPr>
        <w:ind w:firstLine="340"/>
        <w:jc w:val="both"/>
        <w:rPr>
          <w:sz w:val="22"/>
          <w:szCs w:val="20"/>
        </w:rPr>
      </w:pPr>
    </w:p>
    <w:tbl>
      <w:tblPr>
        <w:tblW w:w="0" w:type="auto"/>
        <w:tblLayout w:type="fixed"/>
        <w:tblCellMar>
          <w:left w:w="0" w:type="dxa"/>
          <w:right w:w="0" w:type="dxa"/>
        </w:tblCellMar>
        <w:tblLook w:val="0000"/>
      </w:tblPr>
      <w:tblGrid>
        <w:gridCol w:w="730"/>
        <w:gridCol w:w="731"/>
        <w:gridCol w:w="731"/>
        <w:gridCol w:w="730"/>
        <w:gridCol w:w="731"/>
        <w:gridCol w:w="731"/>
      </w:tblGrid>
      <w:tr w:rsidR="001242A6" w:rsidRPr="001242A6" w:rsidTr="00B7792E">
        <w:tc>
          <w:tcPr>
            <w:tcW w:w="730" w:type="dxa"/>
            <w:tcBorders>
              <w:bottom w:val="single" w:sz="6" w:space="0" w:color="000000"/>
            </w:tcBorders>
            <w:shd w:val="clear" w:color="auto" w:fill="auto"/>
            <w:vAlign w:val="center"/>
          </w:tcPr>
          <w:p w:rsidR="001242A6" w:rsidRPr="001242A6" w:rsidRDefault="00DD029A" w:rsidP="001242A6">
            <w:pPr>
              <w:spacing w:before="20" w:after="20"/>
              <w:jc w:val="center"/>
              <w:rPr>
                <w:sz w:val="20"/>
                <w:szCs w:val="20"/>
              </w:rPr>
            </w:pPr>
            <w:r w:rsidRPr="00DD029A">
              <w:rPr>
                <w:position w:val="-10"/>
                <w:sz w:val="20"/>
                <w:szCs w:val="20"/>
              </w:rPr>
              <w:pict>
                <v:shape id="_x0000_i5049" type="#_x0000_t75" style="width:11.25pt;height:15pt">
                  <v:imagedata r:id="rId3711" o:title=""/>
                </v:shape>
              </w:pict>
            </w:r>
          </w:p>
        </w:tc>
        <w:tc>
          <w:tcPr>
            <w:tcW w:w="731" w:type="dxa"/>
            <w:tcBorders>
              <w:left w:val="single" w:sz="12"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[50,60)</w:t>
            </w:r>
          </w:p>
        </w:tc>
        <w:tc>
          <w:tcPr>
            <w:tcW w:w="731"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[60,70)</w:t>
            </w:r>
          </w:p>
        </w:tc>
        <w:tc>
          <w:tcPr>
            <w:tcW w:w="730"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[70,80)</w:t>
            </w:r>
          </w:p>
        </w:tc>
        <w:tc>
          <w:tcPr>
            <w:tcW w:w="731"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[80,90)</w:t>
            </w:r>
          </w:p>
        </w:tc>
        <w:tc>
          <w:tcPr>
            <w:tcW w:w="731"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[90,100]</w:t>
            </w:r>
          </w:p>
        </w:tc>
      </w:tr>
      <w:tr w:rsidR="001242A6" w:rsidRPr="001242A6" w:rsidTr="00B7792E">
        <w:tc>
          <w:tcPr>
            <w:tcW w:w="730" w:type="dxa"/>
            <w:tcBorders>
              <w:top w:val="single" w:sz="6" w:space="0" w:color="000000"/>
            </w:tcBorders>
            <w:shd w:val="clear" w:color="auto" w:fill="auto"/>
            <w:vAlign w:val="center"/>
          </w:tcPr>
          <w:p w:rsidR="001242A6" w:rsidRPr="001242A6" w:rsidRDefault="00DD029A" w:rsidP="001242A6">
            <w:pPr>
              <w:spacing w:before="20" w:after="20"/>
              <w:jc w:val="center"/>
              <w:rPr>
                <w:sz w:val="20"/>
                <w:szCs w:val="20"/>
              </w:rPr>
            </w:pPr>
            <w:r w:rsidRPr="00DD029A">
              <w:rPr>
                <w:position w:val="-10"/>
                <w:sz w:val="20"/>
                <w:szCs w:val="22"/>
              </w:rPr>
              <w:pict>
                <v:shape id="_x0000_i5050" type="#_x0000_t75" style="width:15.75pt;height:17.25pt">
                  <v:imagedata r:id="rId3712" o:title=""/>
                </v:shape>
              </w:pict>
            </w:r>
          </w:p>
        </w:tc>
        <w:tc>
          <w:tcPr>
            <w:tcW w:w="731" w:type="dxa"/>
            <w:tcBorders>
              <w:top w:val="single" w:sz="6" w:space="0" w:color="000000"/>
              <w:left w:val="single" w:sz="12"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0.20</w:t>
            </w:r>
          </w:p>
        </w:tc>
        <w:tc>
          <w:tcPr>
            <w:tcW w:w="731"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0.10</w:t>
            </w:r>
          </w:p>
        </w:tc>
        <w:tc>
          <w:tcPr>
            <w:tcW w:w="730"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0.08</w:t>
            </w:r>
          </w:p>
        </w:tc>
        <w:tc>
          <w:tcPr>
            <w:tcW w:w="731"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0.06</w:t>
            </w:r>
          </w:p>
        </w:tc>
        <w:tc>
          <w:tcPr>
            <w:tcW w:w="731"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0.02</w:t>
            </w:r>
          </w:p>
        </w:tc>
      </w:tr>
    </w:tbl>
    <w:p w:rsidR="001242A6" w:rsidRPr="001242A6" w:rsidRDefault="001242A6" w:rsidP="001242A6">
      <w:pPr>
        <w:spacing w:before="60"/>
        <w:ind w:left="340"/>
        <w:jc w:val="both"/>
        <w:rPr>
          <w:sz w:val="20"/>
          <w:szCs w:val="20"/>
          <w:lang w:val="en-US"/>
        </w:rPr>
      </w:pPr>
      <w:r w:rsidRPr="001242A6">
        <w:rPr>
          <w:sz w:val="20"/>
          <w:szCs w:val="20"/>
          <w:lang w:val="en-US"/>
        </w:rPr>
        <w:t>Define</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value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function</w:t>
      </w:r>
      <w:r w:rsidRPr="001242A6">
        <w:rPr>
          <w:sz w:val="20"/>
          <w:szCs w:val="20"/>
        </w:rPr>
        <w:t xml:space="preserve"> </w:t>
      </w:r>
      <w:r w:rsidR="00DD029A" w:rsidRPr="00DD029A">
        <w:rPr>
          <w:position w:val="-10"/>
          <w:sz w:val="28"/>
          <w:szCs w:val="28"/>
        </w:rPr>
        <w:pict>
          <v:shape id="_x0000_i5051" type="#_x0000_t75" style="width:32.25pt;height:17.25pt">
            <v:imagedata r:id="rId3713" o:title=""/>
          </v:shape>
        </w:pic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on-intervals 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 xml:space="preserve">) </w:t>
      </w:r>
      <w:r w:rsidRPr="001242A6">
        <w:rPr>
          <w:sz w:val="20"/>
          <w:szCs w:val="20"/>
          <w:lang w:val="en-US"/>
        </w:rPr>
        <w:t>in the endings of the intervals and plot its graph</w:t>
      </w:r>
      <w:r w:rsidRPr="001242A6">
        <w:rPr>
          <w:sz w:val="20"/>
          <w:szCs w:val="20"/>
        </w:rPr>
        <w:t>.</w:t>
      </w:r>
    </w:p>
    <w:p w:rsidR="001242A6" w:rsidRPr="001242A6" w:rsidRDefault="001242A6" w:rsidP="006D7DDC">
      <w:pPr>
        <w:numPr>
          <w:ilvl w:val="0"/>
          <w:numId w:val="71"/>
        </w:numPr>
        <w:spacing w:after="60"/>
        <w:ind w:left="357" w:hanging="357"/>
        <w:jc w:val="both"/>
        <w:rPr>
          <w:sz w:val="20"/>
          <w:szCs w:val="20"/>
          <w:lang w:val="en-US"/>
        </w:rPr>
      </w:pPr>
      <w:r w:rsidRPr="001242A6">
        <w:rPr>
          <w:sz w:val="20"/>
          <w:szCs w:val="20"/>
          <w:lang w:val="en-US"/>
        </w:rPr>
        <w:t>On</w:t>
      </w:r>
      <w:r w:rsidRPr="001242A6">
        <w:rPr>
          <w:sz w:val="20"/>
          <w:szCs w:val="20"/>
        </w:rPr>
        <w:t xml:space="preserve"> </w:t>
      </w:r>
      <w:r w:rsidRPr="001242A6">
        <w:rPr>
          <w:sz w:val="20"/>
          <w:szCs w:val="20"/>
          <w:lang w:val="en-US"/>
        </w:rPr>
        <w:t>the</w:t>
      </w:r>
      <w:r w:rsidRPr="001242A6">
        <w:rPr>
          <w:sz w:val="20"/>
          <w:szCs w:val="20"/>
        </w:rPr>
        <w:t xml:space="preserve"> </w:t>
      </w:r>
      <w:proofErr w:type="spellStart"/>
      <w:r w:rsidRPr="001242A6">
        <w:rPr>
          <w:sz w:val="20"/>
          <w:szCs w:val="20"/>
          <w:lang w:val="en-US"/>
        </w:rPr>
        <w:t>each</w:t>
      </w:r>
      <w:proofErr w:type="spellEnd"/>
      <w:r w:rsidRPr="001242A6">
        <w:rPr>
          <w:sz w:val="20"/>
          <w:szCs w:val="20"/>
        </w:rPr>
        <w:t xml:space="preserve"> </w:t>
      </w:r>
      <w:r w:rsidRPr="001242A6">
        <w:rPr>
          <w:sz w:val="20"/>
          <w:szCs w:val="20"/>
          <w:lang w:val="en-US"/>
        </w:rPr>
        <w:t>of</w:t>
      </w:r>
      <w:r w:rsidRPr="001242A6">
        <w:rPr>
          <w:sz w:val="20"/>
          <w:szCs w:val="20"/>
        </w:rPr>
        <w:t xml:space="preserve"> 100 </w:t>
      </w:r>
      <w:r w:rsidRPr="001242A6">
        <w:rPr>
          <w:sz w:val="20"/>
          <w:szCs w:val="20"/>
          <w:lang w:val="en-US"/>
        </w:rPr>
        <w:t>equivalent</w:t>
      </w:r>
      <w:r w:rsidRPr="001242A6">
        <w:rPr>
          <w:sz w:val="20"/>
          <w:szCs w:val="20"/>
        </w:rPr>
        <w:t xml:space="preserve"> </w:t>
      </w:r>
      <w:r w:rsidRPr="001242A6">
        <w:rPr>
          <w:sz w:val="20"/>
          <w:szCs w:val="20"/>
          <w:lang w:val="en-US"/>
        </w:rPr>
        <w:t>regions</w:t>
      </w:r>
      <w:r w:rsidRPr="001242A6">
        <w:rPr>
          <w:sz w:val="20"/>
          <w:szCs w:val="20"/>
        </w:rPr>
        <w:t xml:space="preserve"> </w:t>
      </w:r>
      <w:r w:rsidRPr="001242A6">
        <w:rPr>
          <w:sz w:val="20"/>
          <w:szCs w:val="20"/>
          <w:lang w:val="en-US"/>
        </w:rPr>
        <w:t>taken</w:t>
      </w:r>
      <w:r w:rsidRPr="001242A6">
        <w:rPr>
          <w:sz w:val="20"/>
          <w:szCs w:val="20"/>
        </w:rPr>
        <w:t xml:space="preserve"> </w:t>
      </w:r>
      <w:r w:rsidRPr="001242A6">
        <w:rPr>
          <w:sz w:val="20"/>
          <w:szCs w:val="20"/>
          <w:lang w:val="en-US"/>
        </w:rPr>
        <w:t>at</w:t>
      </w:r>
      <w:r w:rsidRPr="001242A6">
        <w:rPr>
          <w:sz w:val="20"/>
          <w:szCs w:val="20"/>
        </w:rPr>
        <w:t xml:space="preserve"> </w:t>
      </w:r>
      <w:r w:rsidRPr="001242A6">
        <w:rPr>
          <w:sz w:val="20"/>
          <w:szCs w:val="20"/>
          <w:lang w:val="en-US"/>
        </w:rPr>
        <w:t>random</w:t>
      </w:r>
      <w:r w:rsidRPr="001242A6">
        <w:rPr>
          <w:sz w:val="20"/>
          <w:szCs w:val="20"/>
        </w:rPr>
        <w:t xml:space="preserve"> </w:t>
      </w:r>
      <w:r w:rsidRPr="001242A6">
        <w:rPr>
          <w:sz w:val="20"/>
          <w:szCs w:val="20"/>
          <w:lang w:val="en-US"/>
        </w:rPr>
        <w:t>with</w:t>
      </w:r>
      <w:r w:rsidRPr="001242A6">
        <w:rPr>
          <w:sz w:val="20"/>
          <w:szCs w:val="20"/>
        </w:rPr>
        <w:t xml:space="preserve"> </w:t>
      </w:r>
      <w:r w:rsidRPr="001242A6">
        <w:rPr>
          <w:sz w:val="20"/>
          <w:szCs w:val="20"/>
          <w:lang w:val="en-US"/>
        </w:rPr>
        <w:t>equal</w:t>
      </w:r>
      <w:r w:rsidRPr="001242A6">
        <w:rPr>
          <w:sz w:val="20"/>
          <w:szCs w:val="20"/>
        </w:rPr>
        <w:t xml:space="preserve"> </w:t>
      </w:r>
      <w:r w:rsidRPr="001242A6">
        <w:rPr>
          <w:sz w:val="20"/>
          <w:szCs w:val="20"/>
          <w:lang w:val="en-US"/>
        </w:rPr>
        <w:t>volume of introduced fertilizers</w:t>
      </w:r>
      <w:r w:rsidRPr="001242A6">
        <w:rPr>
          <w:sz w:val="20"/>
          <w:szCs w:val="20"/>
        </w:rPr>
        <w:t xml:space="preserve"> </w:t>
      </w:r>
      <w:r w:rsidRPr="001242A6">
        <w:rPr>
          <w:sz w:val="20"/>
          <w:szCs w:val="20"/>
          <w:lang w:val="en-US"/>
        </w:rPr>
        <w:t>different</w:t>
      </w:r>
      <w:r w:rsidRPr="001242A6">
        <w:rPr>
          <w:sz w:val="20"/>
          <w:szCs w:val="20"/>
        </w:rPr>
        <w:t xml:space="preserve"> </w:t>
      </w:r>
      <w:r w:rsidRPr="001242A6">
        <w:rPr>
          <w:sz w:val="20"/>
          <w:szCs w:val="20"/>
          <w:lang w:val="en-GB"/>
        </w:rPr>
        <w:t>harvest</w:t>
      </w:r>
      <w:r w:rsidRPr="001242A6">
        <w:rPr>
          <w:sz w:val="20"/>
          <w:szCs w:val="20"/>
        </w:rPr>
        <w:t xml:space="preserve"> </w:t>
      </w:r>
      <w:r w:rsidRPr="001242A6">
        <w:rPr>
          <w:sz w:val="20"/>
          <w:szCs w:val="20"/>
          <w:lang w:val="en-US"/>
        </w:rPr>
        <w:t>of grain are</w:t>
      </w:r>
      <w:r w:rsidRPr="001242A6">
        <w:rPr>
          <w:sz w:val="20"/>
          <w:szCs w:val="20"/>
        </w:rPr>
        <w:t xml:space="preserve"> </w:t>
      </w:r>
      <w:r w:rsidRPr="001242A6">
        <w:rPr>
          <w:sz w:val="20"/>
          <w:szCs w:val="20"/>
          <w:lang w:val="en-GB"/>
        </w:rPr>
        <w:t>gather</w:t>
      </w:r>
      <w:r w:rsidRPr="001242A6">
        <w:rPr>
          <w:sz w:val="20"/>
          <w:szCs w:val="20"/>
          <w:lang w:val="en-US"/>
        </w:rPr>
        <w:t>ed.</w:t>
      </w:r>
      <w:r w:rsidRPr="001242A6">
        <w:rPr>
          <w:sz w:val="20"/>
          <w:szCs w:val="20"/>
        </w:rPr>
        <w:t xml:space="preserve"> </w:t>
      </w:r>
      <w:r w:rsidRPr="001242A6">
        <w:rPr>
          <w:sz w:val="20"/>
          <w:szCs w:val="20"/>
          <w:lang w:val="en-US"/>
        </w:rPr>
        <w:t>The results are written in the table</w:t>
      </w:r>
      <w:r w:rsidRPr="001242A6">
        <w:rPr>
          <w:sz w:val="20"/>
          <w:szCs w:val="20"/>
        </w:rPr>
        <w:t>:</w:t>
      </w:r>
    </w:p>
    <w:tbl>
      <w:tblPr>
        <w:tblW w:w="0" w:type="auto"/>
        <w:tblInd w:w="108" w:type="dxa"/>
        <w:tblLayout w:type="fixed"/>
        <w:tblLook w:val="0000"/>
      </w:tblPr>
      <w:tblGrid>
        <w:gridCol w:w="1879"/>
        <w:gridCol w:w="498"/>
        <w:gridCol w:w="498"/>
        <w:gridCol w:w="498"/>
        <w:gridCol w:w="498"/>
        <w:gridCol w:w="498"/>
        <w:gridCol w:w="498"/>
        <w:gridCol w:w="498"/>
      </w:tblGrid>
      <w:tr w:rsidR="001242A6" w:rsidRPr="001242A6" w:rsidTr="00B7792E">
        <w:tc>
          <w:tcPr>
            <w:tcW w:w="1879" w:type="dxa"/>
            <w:tcBorders>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lang w:val="en-US"/>
              </w:rPr>
              <w:t>Harvest (cent</w:t>
            </w:r>
            <w:r w:rsidRPr="001242A6">
              <w:rPr>
                <w:sz w:val="20"/>
                <w:szCs w:val="20"/>
              </w:rPr>
              <w:t xml:space="preserve">/ </w:t>
            </w:r>
            <w:proofErr w:type="spellStart"/>
            <w:r w:rsidRPr="001242A6">
              <w:rPr>
                <w:sz w:val="20"/>
                <w:szCs w:val="20"/>
                <w:lang w:val="en-US"/>
              </w:rPr>
              <w:t>hect</w:t>
            </w:r>
            <w:proofErr w:type="spellEnd"/>
            <w:r w:rsidRPr="001242A6">
              <w:rPr>
                <w:sz w:val="20"/>
                <w:szCs w:val="20"/>
              </w:rPr>
              <w:t>)</w:t>
            </w:r>
          </w:p>
        </w:tc>
        <w:tc>
          <w:tcPr>
            <w:tcW w:w="498" w:type="dxa"/>
            <w:tcBorders>
              <w:left w:val="single" w:sz="12"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14</w:t>
            </w:r>
          </w:p>
        </w:tc>
        <w:tc>
          <w:tcPr>
            <w:tcW w:w="49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15</w:t>
            </w:r>
          </w:p>
        </w:tc>
        <w:tc>
          <w:tcPr>
            <w:tcW w:w="49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16</w:t>
            </w:r>
          </w:p>
        </w:tc>
        <w:tc>
          <w:tcPr>
            <w:tcW w:w="49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17</w:t>
            </w:r>
          </w:p>
        </w:tc>
        <w:tc>
          <w:tcPr>
            <w:tcW w:w="49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18</w:t>
            </w:r>
          </w:p>
        </w:tc>
        <w:tc>
          <w:tcPr>
            <w:tcW w:w="49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19</w:t>
            </w:r>
          </w:p>
        </w:tc>
        <w:tc>
          <w:tcPr>
            <w:tcW w:w="49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20</w:t>
            </w:r>
          </w:p>
        </w:tc>
      </w:tr>
      <w:tr w:rsidR="001242A6" w:rsidRPr="001242A6" w:rsidTr="00B7792E">
        <w:tc>
          <w:tcPr>
            <w:tcW w:w="1879" w:type="dxa"/>
            <w:tcBorders>
              <w:top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lang w:val="en-US"/>
              </w:rPr>
              <w:t>Regions quantity</w:t>
            </w:r>
            <w:r w:rsidRPr="001242A6">
              <w:rPr>
                <w:sz w:val="20"/>
                <w:szCs w:val="20"/>
              </w:rPr>
              <w:t xml:space="preserve"> </w:t>
            </w:r>
          </w:p>
        </w:tc>
        <w:tc>
          <w:tcPr>
            <w:tcW w:w="498" w:type="dxa"/>
            <w:tcBorders>
              <w:top w:val="single" w:sz="6" w:space="0" w:color="000000"/>
              <w:left w:val="single" w:sz="12"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6</w:t>
            </w:r>
          </w:p>
        </w:tc>
        <w:tc>
          <w:tcPr>
            <w:tcW w:w="49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10</w:t>
            </w:r>
          </w:p>
        </w:tc>
        <w:tc>
          <w:tcPr>
            <w:tcW w:w="49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18</w:t>
            </w:r>
          </w:p>
        </w:tc>
        <w:tc>
          <w:tcPr>
            <w:tcW w:w="49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28</w:t>
            </w:r>
          </w:p>
        </w:tc>
        <w:tc>
          <w:tcPr>
            <w:tcW w:w="49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20</w:t>
            </w:r>
          </w:p>
        </w:tc>
        <w:tc>
          <w:tcPr>
            <w:tcW w:w="49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12</w:t>
            </w:r>
          </w:p>
        </w:tc>
        <w:tc>
          <w:tcPr>
            <w:tcW w:w="49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6</w:t>
            </w:r>
          </w:p>
        </w:tc>
      </w:tr>
    </w:tbl>
    <w:p w:rsidR="001242A6" w:rsidRPr="001242A6" w:rsidRDefault="001242A6" w:rsidP="001242A6">
      <w:pPr>
        <w:spacing w:before="60"/>
        <w:ind w:left="340"/>
        <w:jc w:val="both"/>
        <w:rPr>
          <w:sz w:val="20"/>
          <w:szCs w:val="20"/>
          <w:lang w:val="en-US"/>
        </w:rPr>
      </w:pPr>
      <w:r w:rsidRPr="001242A6">
        <w:rPr>
          <w:sz w:val="20"/>
          <w:szCs w:val="20"/>
          <w:lang w:val="en-US"/>
        </w:rPr>
        <w:t>Plot</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frequency</w:t>
      </w:r>
      <w:r w:rsidRPr="001242A6">
        <w:rPr>
          <w:sz w:val="20"/>
          <w:szCs w:val="20"/>
        </w:rPr>
        <w:t xml:space="preserve"> </w:t>
      </w:r>
      <w:r w:rsidRPr="001242A6">
        <w:rPr>
          <w:sz w:val="20"/>
          <w:szCs w:val="20"/>
          <w:lang w:val="en-US"/>
        </w:rPr>
        <w:t>polygon</w:t>
      </w:r>
      <w:r w:rsidRPr="001242A6">
        <w:rPr>
          <w:sz w:val="20"/>
          <w:szCs w:val="20"/>
        </w:rPr>
        <w:t xml:space="preserve">. </w:t>
      </w:r>
      <w:r w:rsidRPr="001242A6">
        <w:rPr>
          <w:sz w:val="20"/>
          <w:szCs w:val="20"/>
          <w:lang w:val="en-US"/>
        </w:rPr>
        <w:t>Define</w:t>
      </w:r>
      <w:r w:rsidRPr="001242A6">
        <w:rPr>
          <w:sz w:val="20"/>
          <w:szCs w:val="20"/>
        </w:rPr>
        <w:t xml:space="preserve"> </w:t>
      </w:r>
      <w:r w:rsidRPr="001242A6">
        <w:rPr>
          <w:sz w:val="20"/>
          <w:szCs w:val="20"/>
          <w:lang w:val="en-US"/>
        </w:rPr>
        <w:t>arithmetic</w:t>
      </w:r>
      <w:r w:rsidRPr="001242A6">
        <w:rPr>
          <w:sz w:val="20"/>
          <w:szCs w:val="20"/>
        </w:rPr>
        <w:t xml:space="preserve"> </w:t>
      </w:r>
      <w:r w:rsidRPr="001242A6">
        <w:rPr>
          <w:sz w:val="20"/>
          <w:szCs w:val="20"/>
          <w:lang w:val="en-US"/>
        </w:rPr>
        <w:t>average</w:t>
      </w:r>
      <w:r w:rsidRPr="001242A6">
        <w:rPr>
          <w:sz w:val="20"/>
          <w:szCs w:val="20"/>
        </w:rPr>
        <w:t xml:space="preserve"> </w:t>
      </w:r>
      <w:r w:rsidR="00DD029A" w:rsidRPr="00DD029A">
        <w:rPr>
          <w:position w:val="-10"/>
          <w:sz w:val="28"/>
          <w:szCs w:val="28"/>
        </w:rPr>
        <w:pict>
          <v:shape id="_x0000_i5052" type="#_x0000_t75" style="width:18pt;height:18pt" fillcolor="window">
            <v:imagedata r:id="rId3714" o:title=""/>
          </v:shape>
        </w:pict>
      </w:r>
      <w:r w:rsidRPr="001242A6">
        <w:rPr>
          <w:sz w:val="20"/>
          <w:szCs w:val="20"/>
        </w:rPr>
        <w:t xml:space="preserve"> </w:t>
      </w:r>
      <w:r w:rsidRPr="001242A6">
        <w:rPr>
          <w:sz w:val="20"/>
          <w:szCs w:val="20"/>
          <w:lang w:val="en-US"/>
        </w:rPr>
        <w:t>and</w:t>
      </w:r>
      <w:r w:rsidRPr="001242A6">
        <w:rPr>
          <w:sz w:val="20"/>
          <w:szCs w:val="20"/>
        </w:rPr>
        <w:t xml:space="preserve"> </w:t>
      </w:r>
      <w:r w:rsidRPr="001242A6">
        <w:rPr>
          <w:sz w:val="20"/>
          <w:szCs w:val="20"/>
          <w:lang w:val="en-US"/>
        </w:rPr>
        <w:t>mean-square deviation</w:t>
      </w:r>
      <w:r w:rsidRPr="001242A6">
        <w:rPr>
          <w:sz w:val="28"/>
          <w:szCs w:val="28"/>
        </w:rPr>
        <w:t xml:space="preserve"> </w:t>
      </w:r>
      <w:r w:rsidR="00DD029A" w:rsidRPr="00DD029A">
        <w:rPr>
          <w:position w:val="-10"/>
          <w:sz w:val="28"/>
          <w:szCs w:val="28"/>
        </w:rPr>
        <w:pict>
          <v:shape id="_x0000_i5053" type="#_x0000_t75" style="width:15pt;height:18pt" fillcolor="window">
            <v:imagedata r:id="rId3715" o:title=""/>
          </v:shape>
        </w:pict>
      </w:r>
      <w:r w:rsidRPr="001242A6">
        <w:rPr>
          <w:sz w:val="20"/>
          <w:szCs w:val="20"/>
        </w:rPr>
        <w:t>.</w:t>
      </w:r>
    </w:p>
    <w:p w:rsidR="001242A6" w:rsidRPr="001242A6" w:rsidRDefault="001242A6" w:rsidP="006D7DDC">
      <w:pPr>
        <w:numPr>
          <w:ilvl w:val="0"/>
          <w:numId w:val="71"/>
        </w:numPr>
        <w:spacing w:after="60"/>
        <w:ind w:left="360" w:hanging="360"/>
        <w:jc w:val="both"/>
        <w:rPr>
          <w:sz w:val="20"/>
          <w:szCs w:val="20"/>
        </w:rPr>
      </w:pPr>
      <w:r w:rsidRPr="001242A6">
        <w:rPr>
          <w:sz w:val="20"/>
          <w:szCs w:val="20"/>
          <w:lang w:val="en-US"/>
        </w:rPr>
        <w:t>Quantity</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calls</w:t>
      </w:r>
      <w:r w:rsidRPr="001242A6">
        <w:rPr>
          <w:sz w:val="20"/>
          <w:szCs w:val="20"/>
        </w:rPr>
        <w:t xml:space="preserve"> </w:t>
      </w:r>
      <w:r w:rsidRPr="001242A6">
        <w:rPr>
          <w:sz w:val="20"/>
          <w:szCs w:val="20"/>
          <w:lang w:val="en-US"/>
        </w:rPr>
        <w:t>to</w:t>
      </w:r>
      <w:r w:rsidRPr="001242A6">
        <w:rPr>
          <w:sz w:val="20"/>
          <w:szCs w:val="20"/>
        </w:rPr>
        <w:t xml:space="preserve"> </w:t>
      </w:r>
      <w:r w:rsidRPr="001242A6">
        <w:rPr>
          <w:sz w:val="20"/>
          <w:szCs w:val="20"/>
          <w:lang w:val="en-US"/>
        </w:rPr>
        <w:t>office in one hour</w:t>
      </w:r>
      <w:r w:rsidRPr="001242A6">
        <w:rPr>
          <w:sz w:val="20"/>
          <w:szCs w:val="20"/>
        </w:rPr>
        <w:t xml:space="preserve"> </w:t>
      </w:r>
      <w:r w:rsidRPr="001242A6">
        <w:rPr>
          <w:sz w:val="20"/>
          <w:szCs w:val="20"/>
          <w:lang w:val="en-US"/>
        </w:rPr>
        <w:t>is random</w:t>
      </w:r>
      <w:r w:rsidRPr="001242A6">
        <w:rPr>
          <w:sz w:val="20"/>
          <w:szCs w:val="20"/>
        </w:rPr>
        <w:t xml:space="preserve">. </w:t>
      </w:r>
      <w:r w:rsidRPr="001242A6">
        <w:rPr>
          <w:sz w:val="20"/>
          <w:szCs w:val="20"/>
          <w:lang w:val="en-US"/>
        </w:rPr>
        <w:t>During</w:t>
      </w:r>
      <w:r w:rsidRPr="001242A6">
        <w:rPr>
          <w:sz w:val="20"/>
          <w:szCs w:val="20"/>
        </w:rPr>
        <w:t xml:space="preserve"> </w:t>
      </w:r>
      <w:r w:rsidRPr="001242A6">
        <w:rPr>
          <w:sz w:val="20"/>
          <w:szCs w:val="20"/>
          <w:lang w:val="en-US"/>
        </w:rPr>
        <w:t>several</w:t>
      </w:r>
      <w:r w:rsidRPr="001242A6">
        <w:rPr>
          <w:sz w:val="20"/>
          <w:szCs w:val="20"/>
        </w:rPr>
        <w:t xml:space="preserve"> </w:t>
      </w:r>
      <w:r w:rsidRPr="001242A6">
        <w:rPr>
          <w:sz w:val="20"/>
          <w:szCs w:val="20"/>
          <w:lang w:val="en-US"/>
        </w:rPr>
        <w:t>days 1</w:t>
      </w:r>
      <w:r w:rsidRPr="001242A6">
        <w:rPr>
          <w:sz w:val="20"/>
          <w:szCs w:val="20"/>
        </w:rPr>
        <w:t xml:space="preserve"> </w:t>
      </w:r>
      <w:r w:rsidRPr="001242A6">
        <w:rPr>
          <w:sz w:val="20"/>
          <w:szCs w:val="20"/>
          <w:lang w:val="en-US"/>
        </w:rPr>
        <w:t>hour</w:t>
      </w:r>
      <w:r w:rsidRPr="001242A6">
        <w:rPr>
          <w:sz w:val="20"/>
          <w:szCs w:val="20"/>
        </w:rPr>
        <w:t>-</w:t>
      </w:r>
      <w:r w:rsidRPr="001242A6">
        <w:rPr>
          <w:sz w:val="20"/>
          <w:szCs w:val="20"/>
          <w:lang w:val="en-US"/>
        </w:rPr>
        <w:t>long</w:t>
      </w:r>
      <w:r w:rsidRPr="001242A6">
        <w:rPr>
          <w:sz w:val="20"/>
          <w:szCs w:val="20"/>
        </w:rPr>
        <w:t xml:space="preserve"> </w:t>
      </w:r>
      <w:r w:rsidRPr="001242A6">
        <w:rPr>
          <w:sz w:val="20"/>
          <w:szCs w:val="20"/>
          <w:lang w:val="en-US"/>
        </w:rPr>
        <w:t>periods</w:t>
      </w:r>
      <w:r w:rsidRPr="001242A6">
        <w:rPr>
          <w:sz w:val="20"/>
          <w:szCs w:val="20"/>
        </w:rPr>
        <w:t xml:space="preserve"> </w:t>
      </w:r>
      <w:r w:rsidRPr="001242A6">
        <w:rPr>
          <w:sz w:val="20"/>
          <w:szCs w:val="20"/>
          <w:lang w:val="en-US"/>
        </w:rPr>
        <w:t>between</w:t>
      </w:r>
      <w:r w:rsidRPr="001242A6">
        <w:rPr>
          <w:sz w:val="20"/>
          <w:szCs w:val="20"/>
        </w:rPr>
        <w:t xml:space="preserve"> 21-00 </w:t>
      </w:r>
      <w:r w:rsidRPr="001242A6">
        <w:rPr>
          <w:sz w:val="20"/>
          <w:szCs w:val="20"/>
          <w:lang w:val="en-US"/>
        </w:rPr>
        <w:t>and</w:t>
      </w:r>
      <w:r w:rsidRPr="001242A6">
        <w:rPr>
          <w:sz w:val="20"/>
          <w:szCs w:val="20"/>
        </w:rPr>
        <w:t xml:space="preserve"> 24</w:t>
      </w:r>
      <w:r w:rsidRPr="001242A6">
        <w:rPr>
          <w:sz w:val="20"/>
          <w:szCs w:val="20"/>
          <w:lang w:val="en-US"/>
        </w:rPr>
        <w:t>-00 was taken 10 times for observation. The following results are obtained</w:t>
      </w:r>
      <w:r w:rsidRPr="001242A6">
        <w:rPr>
          <w:sz w:val="20"/>
          <w:szCs w:val="20"/>
        </w:rPr>
        <w:t>:</w:t>
      </w:r>
    </w:p>
    <w:tbl>
      <w:tblPr>
        <w:tblW w:w="0" w:type="auto"/>
        <w:tblInd w:w="449" w:type="dxa"/>
        <w:tblLayout w:type="fixed"/>
        <w:tblCellMar>
          <w:left w:w="107" w:type="dxa"/>
          <w:right w:w="107" w:type="dxa"/>
        </w:tblCellMar>
        <w:tblLook w:val="0000"/>
      </w:tblPr>
      <w:tblGrid>
        <w:gridCol w:w="1539"/>
        <w:gridCol w:w="501"/>
        <w:gridCol w:w="502"/>
        <w:gridCol w:w="501"/>
        <w:gridCol w:w="502"/>
        <w:gridCol w:w="502"/>
        <w:gridCol w:w="501"/>
        <w:gridCol w:w="502"/>
        <w:gridCol w:w="501"/>
        <w:gridCol w:w="502"/>
        <w:gridCol w:w="502"/>
      </w:tblGrid>
      <w:tr w:rsidR="001242A6" w:rsidRPr="001242A6" w:rsidTr="00B7792E">
        <w:tc>
          <w:tcPr>
            <w:tcW w:w="1539" w:type="dxa"/>
            <w:tcBorders>
              <w:bottom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20"/>
                <w:szCs w:val="20"/>
              </w:rPr>
              <w:t>№</w:t>
            </w:r>
          </w:p>
        </w:tc>
        <w:tc>
          <w:tcPr>
            <w:tcW w:w="501" w:type="dxa"/>
            <w:tcBorders>
              <w:left w:val="single" w:sz="12" w:space="0" w:color="000000"/>
              <w:bottom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1</w:t>
            </w:r>
          </w:p>
        </w:tc>
        <w:tc>
          <w:tcPr>
            <w:tcW w:w="502"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2</w:t>
            </w:r>
          </w:p>
        </w:tc>
        <w:tc>
          <w:tcPr>
            <w:tcW w:w="501"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3</w:t>
            </w:r>
          </w:p>
        </w:tc>
        <w:tc>
          <w:tcPr>
            <w:tcW w:w="502"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4</w:t>
            </w:r>
          </w:p>
        </w:tc>
        <w:tc>
          <w:tcPr>
            <w:tcW w:w="502"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5</w:t>
            </w:r>
          </w:p>
        </w:tc>
        <w:tc>
          <w:tcPr>
            <w:tcW w:w="501"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6</w:t>
            </w:r>
          </w:p>
        </w:tc>
        <w:tc>
          <w:tcPr>
            <w:tcW w:w="502"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7</w:t>
            </w:r>
          </w:p>
        </w:tc>
        <w:tc>
          <w:tcPr>
            <w:tcW w:w="501"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8</w:t>
            </w:r>
          </w:p>
        </w:tc>
        <w:tc>
          <w:tcPr>
            <w:tcW w:w="502"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9</w:t>
            </w:r>
          </w:p>
        </w:tc>
        <w:tc>
          <w:tcPr>
            <w:tcW w:w="502"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18"/>
                <w:szCs w:val="18"/>
              </w:rPr>
              <w:t>10</w:t>
            </w:r>
          </w:p>
        </w:tc>
      </w:tr>
      <w:tr w:rsidR="001242A6" w:rsidRPr="001242A6" w:rsidTr="00B7792E">
        <w:tc>
          <w:tcPr>
            <w:tcW w:w="1539" w:type="dxa"/>
            <w:tcBorders>
              <w:top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20"/>
                <w:szCs w:val="20"/>
                <w:lang w:val="en-US"/>
              </w:rPr>
              <w:t>Calls quantity</w:t>
            </w:r>
          </w:p>
        </w:tc>
        <w:tc>
          <w:tcPr>
            <w:tcW w:w="501" w:type="dxa"/>
            <w:tcBorders>
              <w:top w:val="single" w:sz="6" w:space="0" w:color="000000"/>
              <w:left w:val="single" w:sz="12"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280</w:t>
            </w:r>
          </w:p>
        </w:tc>
        <w:tc>
          <w:tcPr>
            <w:tcW w:w="502"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320</w:t>
            </w:r>
          </w:p>
        </w:tc>
        <w:tc>
          <w:tcPr>
            <w:tcW w:w="501"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315</w:t>
            </w:r>
          </w:p>
        </w:tc>
        <w:tc>
          <w:tcPr>
            <w:tcW w:w="502"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300</w:t>
            </w:r>
          </w:p>
        </w:tc>
        <w:tc>
          <w:tcPr>
            <w:tcW w:w="502"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285</w:t>
            </w:r>
          </w:p>
        </w:tc>
        <w:tc>
          <w:tcPr>
            <w:tcW w:w="501"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270</w:t>
            </w:r>
          </w:p>
        </w:tc>
        <w:tc>
          <w:tcPr>
            <w:tcW w:w="502"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300</w:t>
            </w:r>
          </w:p>
        </w:tc>
        <w:tc>
          <w:tcPr>
            <w:tcW w:w="501"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330</w:t>
            </w:r>
          </w:p>
        </w:tc>
        <w:tc>
          <w:tcPr>
            <w:tcW w:w="502"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310</w:t>
            </w:r>
          </w:p>
        </w:tc>
        <w:tc>
          <w:tcPr>
            <w:tcW w:w="502"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18"/>
                <w:szCs w:val="18"/>
              </w:rPr>
              <w:t>290</w:t>
            </w:r>
          </w:p>
        </w:tc>
      </w:tr>
    </w:tbl>
    <w:p w:rsidR="001242A6" w:rsidRPr="001242A6" w:rsidRDefault="001242A6" w:rsidP="001242A6">
      <w:pPr>
        <w:spacing w:before="60"/>
        <w:ind w:left="340"/>
        <w:jc w:val="both"/>
        <w:rPr>
          <w:sz w:val="20"/>
          <w:szCs w:val="20"/>
          <w:lang w:val="en-US"/>
        </w:rPr>
      </w:pPr>
      <w:r w:rsidRPr="001242A6">
        <w:rPr>
          <w:sz w:val="20"/>
          <w:szCs w:val="20"/>
          <w:lang w:val="en-US"/>
        </w:rPr>
        <w:t>Plot</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frequency</w:t>
      </w:r>
      <w:r w:rsidRPr="001242A6">
        <w:rPr>
          <w:sz w:val="20"/>
          <w:szCs w:val="20"/>
        </w:rPr>
        <w:t xml:space="preserve"> </w:t>
      </w:r>
      <w:r w:rsidRPr="001242A6">
        <w:rPr>
          <w:sz w:val="20"/>
          <w:szCs w:val="20"/>
          <w:lang w:val="en-US"/>
        </w:rPr>
        <w:t>polygon</w:t>
      </w:r>
      <w:r w:rsidRPr="001242A6">
        <w:rPr>
          <w:sz w:val="20"/>
          <w:szCs w:val="20"/>
        </w:rPr>
        <w:t xml:space="preserve">. </w:t>
      </w:r>
      <w:r w:rsidRPr="001242A6">
        <w:rPr>
          <w:sz w:val="20"/>
          <w:szCs w:val="20"/>
          <w:lang w:val="en-US"/>
        </w:rPr>
        <w:t>Define</w:t>
      </w:r>
      <w:r w:rsidRPr="001242A6">
        <w:rPr>
          <w:sz w:val="20"/>
          <w:szCs w:val="20"/>
        </w:rPr>
        <w:t xml:space="preserve"> </w:t>
      </w:r>
      <w:r w:rsidRPr="001242A6">
        <w:rPr>
          <w:sz w:val="20"/>
          <w:szCs w:val="20"/>
          <w:lang w:val="en-US"/>
        </w:rPr>
        <w:t>arithmetic</w:t>
      </w:r>
      <w:r w:rsidRPr="001242A6">
        <w:rPr>
          <w:sz w:val="20"/>
          <w:szCs w:val="20"/>
        </w:rPr>
        <w:t xml:space="preserve"> </w:t>
      </w:r>
      <w:r w:rsidRPr="001242A6">
        <w:rPr>
          <w:sz w:val="20"/>
          <w:szCs w:val="20"/>
          <w:lang w:val="en-US"/>
        </w:rPr>
        <w:t>average</w:t>
      </w:r>
      <w:r w:rsidRPr="001242A6">
        <w:rPr>
          <w:sz w:val="20"/>
          <w:szCs w:val="20"/>
        </w:rPr>
        <w:t xml:space="preserve"> </w:t>
      </w:r>
      <w:r w:rsidRPr="001242A6">
        <w:rPr>
          <w:sz w:val="20"/>
          <w:szCs w:val="20"/>
          <w:lang w:val="en-US"/>
        </w:rPr>
        <w:t>and</w:t>
      </w:r>
      <w:r w:rsidRPr="001242A6">
        <w:rPr>
          <w:sz w:val="20"/>
          <w:szCs w:val="20"/>
        </w:rPr>
        <w:t xml:space="preserve"> </w:t>
      </w:r>
      <w:r w:rsidRPr="001242A6">
        <w:rPr>
          <w:sz w:val="20"/>
          <w:szCs w:val="20"/>
          <w:lang w:val="en-US"/>
        </w:rPr>
        <w:t>mean-square deviation</w:t>
      </w:r>
      <w:r w:rsidRPr="001242A6">
        <w:rPr>
          <w:sz w:val="28"/>
          <w:szCs w:val="28"/>
          <w:lang w:val="en-US"/>
        </w:rPr>
        <w:t xml:space="preserve"> </w:t>
      </w:r>
      <w:r w:rsidRPr="001242A6">
        <w:rPr>
          <w:sz w:val="20"/>
          <w:szCs w:val="20"/>
          <w:lang w:val="en-US"/>
        </w:rPr>
        <w:t>for the observed magnitude</w:t>
      </w:r>
      <w:r w:rsidRPr="001242A6">
        <w:rPr>
          <w:sz w:val="20"/>
          <w:szCs w:val="20"/>
        </w:rPr>
        <w:t>.</w:t>
      </w:r>
    </w:p>
    <w:p w:rsidR="001242A6" w:rsidRPr="001242A6" w:rsidRDefault="001242A6" w:rsidP="006D7DDC">
      <w:pPr>
        <w:numPr>
          <w:ilvl w:val="0"/>
          <w:numId w:val="71"/>
        </w:numPr>
        <w:spacing w:after="60"/>
        <w:ind w:left="357" w:hanging="357"/>
        <w:jc w:val="both"/>
        <w:rPr>
          <w:sz w:val="18"/>
          <w:szCs w:val="18"/>
        </w:rPr>
      </w:pPr>
      <w:r w:rsidRPr="001242A6">
        <w:rPr>
          <w:sz w:val="20"/>
          <w:szCs w:val="20"/>
          <w:lang w:val="en-US"/>
        </w:rPr>
        <w:t>The</w:t>
      </w:r>
      <w:r w:rsidRPr="001242A6">
        <w:rPr>
          <w:sz w:val="20"/>
          <w:szCs w:val="20"/>
        </w:rPr>
        <w:t xml:space="preserve"> </w:t>
      </w:r>
      <w:r w:rsidRPr="001242A6">
        <w:rPr>
          <w:sz w:val="20"/>
          <w:szCs w:val="20"/>
          <w:lang w:val="en-US"/>
        </w:rPr>
        <w:t>distance</w:t>
      </w:r>
      <w:r w:rsidRPr="001242A6">
        <w:rPr>
          <w:sz w:val="20"/>
          <w:szCs w:val="20"/>
        </w:rPr>
        <w:t xml:space="preserve"> </w:t>
      </w:r>
      <w:r w:rsidRPr="001242A6">
        <w:rPr>
          <w:sz w:val="20"/>
          <w:szCs w:val="20"/>
          <w:lang w:val="en-US"/>
        </w:rPr>
        <w:t>had been</w:t>
      </w:r>
      <w:r w:rsidRPr="001242A6">
        <w:rPr>
          <w:sz w:val="20"/>
          <w:szCs w:val="20"/>
        </w:rPr>
        <w:t xml:space="preserve"> </w:t>
      </w:r>
      <w:r w:rsidRPr="001242A6">
        <w:rPr>
          <w:sz w:val="20"/>
          <w:szCs w:val="20"/>
          <w:lang w:val="en-US"/>
        </w:rPr>
        <w:t>measured</w:t>
      </w:r>
      <w:r w:rsidRPr="001242A6">
        <w:rPr>
          <w:sz w:val="20"/>
          <w:szCs w:val="20"/>
        </w:rPr>
        <w:t xml:space="preserve"> </w:t>
      </w:r>
      <w:r w:rsidRPr="001242A6">
        <w:rPr>
          <w:sz w:val="20"/>
          <w:szCs w:val="20"/>
          <w:lang w:val="en-US"/>
        </w:rPr>
        <w:t>many</w:t>
      </w:r>
      <w:r w:rsidRPr="001242A6">
        <w:rPr>
          <w:sz w:val="20"/>
          <w:szCs w:val="20"/>
        </w:rPr>
        <w:t xml:space="preserve"> </w:t>
      </w:r>
      <w:r w:rsidRPr="001242A6">
        <w:rPr>
          <w:sz w:val="20"/>
          <w:szCs w:val="20"/>
          <w:lang w:val="en-US"/>
        </w:rPr>
        <w:t>times. The following results are obtained</w:t>
      </w:r>
      <w:r w:rsidRPr="001242A6">
        <w:rPr>
          <w:sz w:val="20"/>
          <w:szCs w:val="20"/>
        </w:rPr>
        <w:t xml:space="preserve">: </w:t>
      </w:r>
    </w:p>
    <w:tbl>
      <w:tblPr>
        <w:tblW w:w="0" w:type="auto"/>
        <w:tblInd w:w="449" w:type="dxa"/>
        <w:tblLayout w:type="fixed"/>
        <w:tblCellMar>
          <w:left w:w="107" w:type="dxa"/>
          <w:right w:w="107" w:type="dxa"/>
        </w:tblCellMar>
        <w:tblLook w:val="0000"/>
      </w:tblPr>
      <w:tblGrid>
        <w:gridCol w:w="1253"/>
        <w:gridCol w:w="484"/>
        <w:gridCol w:w="569"/>
        <w:gridCol w:w="456"/>
        <w:gridCol w:w="570"/>
        <w:gridCol w:w="619"/>
        <w:gridCol w:w="578"/>
        <w:gridCol w:w="570"/>
        <w:gridCol w:w="570"/>
        <w:gridCol w:w="456"/>
        <w:gridCol w:w="619"/>
      </w:tblGrid>
      <w:tr w:rsidR="001242A6" w:rsidRPr="001242A6" w:rsidTr="00B7792E">
        <w:tc>
          <w:tcPr>
            <w:tcW w:w="1253" w:type="dxa"/>
            <w:tcBorders>
              <w:bottom w:val="single" w:sz="6" w:space="0" w:color="000000"/>
            </w:tcBorders>
            <w:shd w:val="clear" w:color="auto" w:fill="auto"/>
          </w:tcPr>
          <w:p w:rsidR="001242A6" w:rsidRPr="001242A6" w:rsidRDefault="001242A6" w:rsidP="001242A6">
            <w:pPr>
              <w:spacing w:before="20" w:after="20"/>
              <w:jc w:val="center"/>
              <w:rPr>
                <w:sz w:val="18"/>
                <w:szCs w:val="18"/>
              </w:rPr>
            </w:pPr>
            <w:r w:rsidRPr="001242A6">
              <w:rPr>
                <w:sz w:val="18"/>
                <w:szCs w:val="18"/>
              </w:rPr>
              <w:t>№</w:t>
            </w:r>
          </w:p>
        </w:tc>
        <w:tc>
          <w:tcPr>
            <w:tcW w:w="484" w:type="dxa"/>
            <w:tcBorders>
              <w:left w:val="single" w:sz="12" w:space="0" w:color="000000"/>
              <w:bottom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1</w:t>
            </w:r>
          </w:p>
        </w:tc>
        <w:tc>
          <w:tcPr>
            <w:tcW w:w="569"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2</w:t>
            </w:r>
          </w:p>
        </w:tc>
        <w:tc>
          <w:tcPr>
            <w:tcW w:w="456"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3</w:t>
            </w:r>
          </w:p>
        </w:tc>
        <w:tc>
          <w:tcPr>
            <w:tcW w:w="570"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4</w:t>
            </w:r>
          </w:p>
        </w:tc>
        <w:tc>
          <w:tcPr>
            <w:tcW w:w="619"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5</w:t>
            </w:r>
          </w:p>
        </w:tc>
        <w:tc>
          <w:tcPr>
            <w:tcW w:w="57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6</w:t>
            </w:r>
          </w:p>
        </w:tc>
        <w:tc>
          <w:tcPr>
            <w:tcW w:w="570"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7</w:t>
            </w:r>
          </w:p>
        </w:tc>
        <w:tc>
          <w:tcPr>
            <w:tcW w:w="570"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8</w:t>
            </w:r>
          </w:p>
        </w:tc>
        <w:tc>
          <w:tcPr>
            <w:tcW w:w="456"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9</w:t>
            </w:r>
          </w:p>
        </w:tc>
        <w:tc>
          <w:tcPr>
            <w:tcW w:w="619"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18"/>
                <w:szCs w:val="18"/>
              </w:rPr>
              <w:t>10</w:t>
            </w:r>
          </w:p>
        </w:tc>
      </w:tr>
      <w:tr w:rsidR="001242A6" w:rsidRPr="001242A6" w:rsidTr="00B7792E">
        <w:tc>
          <w:tcPr>
            <w:tcW w:w="1253" w:type="dxa"/>
            <w:tcBorders>
              <w:top w:val="single" w:sz="6" w:space="0" w:color="000000"/>
            </w:tcBorders>
            <w:shd w:val="clear" w:color="auto" w:fill="auto"/>
          </w:tcPr>
          <w:p w:rsidR="001242A6" w:rsidRPr="001242A6" w:rsidRDefault="001242A6" w:rsidP="001242A6">
            <w:pPr>
              <w:spacing w:before="20" w:after="20"/>
              <w:rPr>
                <w:sz w:val="18"/>
                <w:szCs w:val="18"/>
              </w:rPr>
            </w:pPr>
            <w:r w:rsidRPr="001242A6">
              <w:rPr>
                <w:sz w:val="18"/>
                <w:szCs w:val="18"/>
                <w:lang w:val="en-US"/>
              </w:rPr>
              <w:t>Measuring result</w:t>
            </w:r>
          </w:p>
        </w:tc>
        <w:tc>
          <w:tcPr>
            <w:tcW w:w="484" w:type="dxa"/>
            <w:tcBorders>
              <w:top w:val="single" w:sz="6" w:space="0" w:color="000000"/>
              <w:left w:val="single" w:sz="12"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41</w:t>
            </w:r>
          </w:p>
        </w:tc>
        <w:tc>
          <w:tcPr>
            <w:tcW w:w="569"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39.5</w:t>
            </w:r>
          </w:p>
        </w:tc>
        <w:tc>
          <w:tcPr>
            <w:tcW w:w="456"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40</w:t>
            </w:r>
          </w:p>
        </w:tc>
        <w:tc>
          <w:tcPr>
            <w:tcW w:w="570"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40.2</w:t>
            </w:r>
          </w:p>
        </w:tc>
        <w:tc>
          <w:tcPr>
            <w:tcW w:w="619"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39.9</w:t>
            </w:r>
          </w:p>
        </w:tc>
        <w:tc>
          <w:tcPr>
            <w:tcW w:w="57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40.2</w:t>
            </w:r>
          </w:p>
        </w:tc>
        <w:tc>
          <w:tcPr>
            <w:tcW w:w="570"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39.8</w:t>
            </w:r>
          </w:p>
        </w:tc>
        <w:tc>
          <w:tcPr>
            <w:tcW w:w="570"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40.1</w:t>
            </w:r>
          </w:p>
        </w:tc>
        <w:tc>
          <w:tcPr>
            <w:tcW w:w="456"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18"/>
                <w:szCs w:val="18"/>
              </w:rPr>
            </w:pPr>
            <w:r w:rsidRPr="001242A6">
              <w:rPr>
                <w:sz w:val="18"/>
                <w:szCs w:val="18"/>
              </w:rPr>
              <w:t>40</w:t>
            </w:r>
          </w:p>
        </w:tc>
        <w:tc>
          <w:tcPr>
            <w:tcW w:w="619"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18"/>
                <w:szCs w:val="18"/>
              </w:rPr>
              <w:t>39.9</w:t>
            </w:r>
          </w:p>
        </w:tc>
      </w:tr>
    </w:tbl>
    <w:p w:rsidR="001242A6" w:rsidRPr="001242A6" w:rsidRDefault="001242A6" w:rsidP="001242A6">
      <w:pPr>
        <w:ind w:left="340"/>
        <w:jc w:val="both"/>
        <w:rPr>
          <w:sz w:val="20"/>
          <w:szCs w:val="20"/>
          <w:lang w:val="en-US"/>
        </w:rPr>
      </w:pPr>
      <w:r w:rsidRPr="001242A6">
        <w:rPr>
          <w:sz w:val="20"/>
          <w:szCs w:val="20"/>
          <w:lang w:val="en-US"/>
        </w:rPr>
        <w:lastRenderedPageBreak/>
        <w:t>Find</w:t>
      </w:r>
      <w:r w:rsidRPr="001242A6">
        <w:rPr>
          <w:sz w:val="20"/>
          <w:szCs w:val="20"/>
        </w:rPr>
        <w:t xml:space="preserve"> </w:t>
      </w:r>
      <w:r w:rsidRPr="001242A6">
        <w:rPr>
          <w:sz w:val="20"/>
          <w:szCs w:val="20"/>
          <w:lang w:val="en-US"/>
        </w:rPr>
        <w:t>numeric</w:t>
      </w:r>
      <w:r w:rsidRPr="001242A6">
        <w:rPr>
          <w:sz w:val="20"/>
          <w:szCs w:val="20"/>
        </w:rPr>
        <w:t xml:space="preserve"> </w:t>
      </w:r>
      <w:r w:rsidRPr="001242A6">
        <w:rPr>
          <w:sz w:val="20"/>
          <w:szCs w:val="20"/>
          <w:lang w:val="en-US"/>
        </w:rPr>
        <w:t>characteristics</w:t>
      </w:r>
      <w:r w:rsidR="00DD029A" w:rsidRPr="00DD029A">
        <w:rPr>
          <w:position w:val="-10"/>
          <w:sz w:val="28"/>
          <w:szCs w:val="28"/>
        </w:rPr>
        <w:pict>
          <v:shape id="_x0000_i5054" type="#_x0000_t75" style="width:18pt;height:18pt" fillcolor="window">
            <v:imagedata r:id="rId3716" o:title=""/>
          </v:shape>
        </w:pict>
      </w:r>
      <w:r w:rsidRPr="001242A6">
        <w:rPr>
          <w:sz w:val="20"/>
          <w:szCs w:val="20"/>
        </w:rPr>
        <w:t xml:space="preserve">, </w:t>
      </w:r>
      <w:r w:rsidR="00DD029A" w:rsidRPr="00DD029A">
        <w:rPr>
          <w:position w:val="-10"/>
          <w:sz w:val="28"/>
          <w:szCs w:val="28"/>
        </w:rPr>
        <w:pict>
          <v:shape id="_x0000_i5055" type="#_x0000_t75" style="width:15pt;height:18pt" fillcolor="window">
            <v:imagedata r:id="rId3717" o:title=""/>
          </v:shape>
        </w:pic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w:t>
      </w:r>
      <w:r w:rsidRPr="001242A6">
        <w:rPr>
          <w:sz w:val="20"/>
          <w:szCs w:val="20"/>
          <w:lang w:val="en-US"/>
        </w:rPr>
        <w:t xml:space="preserve"> on the set  of observed values</w:t>
      </w:r>
      <w:r w:rsidRPr="001242A6">
        <w:rPr>
          <w:sz w:val="20"/>
          <w:szCs w:val="20"/>
        </w:rPr>
        <w:t>..</w:t>
      </w:r>
    </w:p>
    <w:p w:rsidR="001242A6" w:rsidRPr="001242A6" w:rsidRDefault="001242A6" w:rsidP="006D7DDC">
      <w:pPr>
        <w:numPr>
          <w:ilvl w:val="0"/>
          <w:numId w:val="71"/>
        </w:numPr>
        <w:spacing w:after="60"/>
        <w:ind w:left="357" w:hanging="357"/>
        <w:jc w:val="both"/>
        <w:rPr>
          <w:sz w:val="20"/>
          <w:szCs w:val="20"/>
        </w:rPr>
      </w:pPr>
      <w:r w:rsidRPr="001242A6">
        <w:rPr>
          <w:sz w:val="20"/>
          <w:szCs w:val="20"/>
          <w:lang w:val="en-US"/>
        </w:rPr>
        <w:t>For</w:t>
      </w:r>
      <w:r w:rsidRPr="001242A6">
        <w:rPr>
          <w:sz w:val="20"/>
          <w:szCs w:val="20"/>
        </w:rPr>
        <w:t xml:space="preserve"> </w:t>
      </w:r>
      <w:r w:rsidRPr="001242A6">
        <w:rPr>
          <w:sz w:val="20"/>
          <w:szCs w:val="20"/>
          <w:lang w:val="en-US"/>
        </w:rPr>
        <w:t>definition</w:t>
      </w:r>
      <w:r w:rsidRPr="001242A6">
        <w:rPr>
          <w:sz w:val="20"/>
          <w:szCs w:val="20"/>
        </w:rPr>
        <w:t xml:space="preserve"> </w:t>
      </w:r>
      <w:r w:rsidRPr="001242A6">
        <w:rPr>
          <w:sz w:val="20"/>
          <w:szCs w:val="20"/>
          <w:lang w:val="en-US"/>
        </w:rPr>
        <w:t>of the average</w:t>
      </w:r>
      <w:r w:rsidRPr="001242A6">
        <w:rPr>
          <w:sz w:val="20"/>
          <w:szCs w:val="20"/>
        </w:rPr>
        <w:t xml:space="preserve"> </w:t>
      </w:r>
      <w:r w:rsidRPr="001242A6">
        <w:rPr>
          <w:sz w:val="20"/>
          <w:szCs w:val="20"/>
          <w:lang w:val="en-US"/>
        </w:rPr>
        <w:t>time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error</w:t>
      </w:r>
      <w:r w:rsidRPr="001242A6">
        <w:rPr>
          <w:sz w:val="20"/>
          <w:szCs w:val="20"/>
        </w:rPr>
        <w:t>-</w:t>
      </w:r>
      <w:r w:rsidRPr="001242A6">
        <w:rPr>
          <w:sz w:val="20"/>
          <w:szCs w:val="20"/>
          <w:lang w:val="en-US"/>
        </w:rPr>
        <w:t>free</w:t>
      </w:r>
      <w:r w:rsidRPr="001242A6">
        <w:rPr>
          <w:sz w:val="20"/>
          <w:szCs w:val="20"/>
        </w:rPr>
        <w:t xml:space="preserve"> </w:t>
      </w:r>
      <w:r w:rsidRPr="001242A6">
        <w:rPr>
          <w:sz w:val="20"/>
          <w:szCs w:val="20"/>
          <w:lang w:val="en-US"/>
        </w:rPr>
        <w:t>working</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GB"/>
        </w:rPr>
        <w:t xml:space="preserve">electrical appliance </w:t>
      </w:r>
      <w:r w:rsidRPr="001242A6">
        <w:rPr>
          <w:sz w:val="20"/>
          <w:szCs w:val="20"/>
        </w:rPr>
        <w:t xml:space="preserve">100 </w:t>
      </w:r>
      <w:r w:rsidRPr="001242A6">
        <w:rPr>
          <w:sz w:val="20"/>
          <w:szCs w:val="20"/>
          <w:lang w:val="en-US"/>
        </w:rPr>
        <w:t>devices</w:t>
      </w:r>
      <w:r w:rsidRPr="001242A6">
        <w:rPr>
          <w:sz w:val="20"/>
          <w:szCs w:val="20"/>
        </w:rPr>
        <w:t xml:space="preserve"> </w:t>
      </w:r>
      <w:r w:rsidRPr="001242A6">
        <w:rPr>
          <w:sz w:val="20"/>
          <w:szCs w:val="20"/>
          <w:lang w:val="en-US"/>
        </w:rPr>
        <w:t>were</w:t>
      </w:r>
      <w:r w:rsidRPr="001242A6">
        <w:rPr>
          <w:sz w:val="20"/>
          <w:szCs w:val="20"/>
        </w:rPr>
        <w:t xml:space="preserve"> </w:t>
      </w:r>
      <w:r w:rsidRPr="001242A6">
        <w:rPr>
          <w:sz w:val="20"/>
          <w:szCs w:val="20"/>
          <w:lang w:val="en-US"/>
        </w:rPr>
        <w:t>examined</w:t>
      </w:r>
      <w:r w:rsidRPr="001242A6">
        <w:rPr>
          <w:sz w:val="20"/>
          <w:szCs w:val="20"/>
        </w:rPr>
        <w:t xml:space="preserve">. </w:t>
      </w:r>
      <w:r w:rsidRPr="001242A6">
        <w:rPr>
          <w:sz w:val="20"/>
          <w:szCs w:val="20"/>
          <w:lang w:val="en-US"/>
        </w:rPr>
        <w:t>The</w:t>
      </w:r>
      <w:r w:rsidRPr="001242A6">
        <w:rPr>
          <w:sz w:val="20"/>
          <w:szCs w:val="20"/>
          <w:lang w:val="en-GB"/>
        </w:rPr>
        <w:t xml:space="preserve"> </w:t>
      </w:r>
      <w:r w:rsidRPr="001242A6">
        <w:rPr>
          <w:sz w:val="20"/>
          <w:szCs w:val="20"/>
          <w:lang w:val="en-US"/>
        </w:rPr>
        <w:t>following</w:t>
      </w:r>
      <w:r w:rsidRPr="001242A6">
        <w:rPr>
          <w:sz w:val="20"/>
          <w:szCs w:val="20"/>
          <w:lang w:val="en-GB"/>
        </w:rPr>
        <w:t xml:space="preserve"> </w:t>
      </w:r>
      <w:r w:rsidRPr="001242A6">
        <w:rPr>
          <w:sz w:val="20"/>
          <w:szCs w:val="20"/>
          <w:lang w:val="en-US"/>
        </w:rPr>
        <w:t>series</w:t>
      </w:r>
      <w:r w:rsidRPr="001242A6">
        <w:rPr>
          <w:sz w:val="20"/>
          <w:szCs w:val="20"/>
          <w:lang w:val="en-GB"/>
        </w:rPr>
        <w:t xml:space="preserve"> </w:t>
      </w:r>
      <w:r w:rsidRPr="001242A6">
        <w:rPr>
          <w:sz w:val="20"/>
          <w:szCs w:val="20"/>
          <w:lang w:val="en-US"/>
        </w:rPr>
        <w:t>of</w:t>
      </w:r>
      <w:r w:rsidRPr="001242A6">
        <w:rPr>
          <w:sz w:val="20"/>
          <w:szCs w:val="20"/>
          <w:lang w:val="en-GB"/>
        </w:rPr>
        <w:t xml:space="preserve"> </w:t>
      </w:r>
      <w:r w:rsidRPr="001242A6">
        <w:rPr>
          <w:sz w:val="20"/>
          <w:szCs w:val="20"/>
          <w:lang w:val="en-US"/>
        </w:rPr>
        <w:t>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w:t>
      </w:r>
      <w:r w:rsidRPr="001242A6">
        <w:rPr>
          <w:sz w:val="20"/>
          <w:szCs w:val="20"/>
          <w:lang w:val="en-US"/>
        </w:rPr>
        <w:t xml:space="preserve"> is obtained</w:t>
      </w:r>
      <w:r w:rsidRPr="001242A6">
        <w:rPr>
          <w:sz w:val="20"/>
          <w:szCs w:val="20"/>
        </w:rPr>
        <w:t>:</w:t>
      </w:r>
    </w:p>
    <w:tbl>
      <w:tblPr>
        <w:tblW w:w="0" w:type="auto"/>
        <w:tblInd w:w="449" w:type="dxa"/>
        <w:tblLayout w:type="fixed"/>
        <w:tblCellMar>
          <w:left w:w="107" w:type="dxa"/>
          <w:right w:w="107" w:type="dxa"/>
        </w:tblCellMar>
        <w:tblLook w:val="0000"/>
      </w:tblPr>
      <w:tblGrid>
        <w:gridCol w:w="774"/>
        <w:gridCol w:w="707"/>
        <w:gridCol w:w="707"/>
        <w:gridCol w:w="707"/>
        <w:gridCol w:w="707"/>
        <w:gridCol w:w="707"/>
        <w:gridCol w:w="707"/>
        <w:gridCol w:w="707"/>
        <w:gridCol w:w="707"/>
      </w:tblGrid>
      <w:tr w:rsidR="001242A6" w:rsidRPr="001242A6" w:rsidTr="00B7792E">
        <w:tc>
          <w:tcPr>
            <w:tcW w:w="774" w:type="dxa"/>
            <w:tcBorders>
              <w:bottom w:val="single" w:sz="6" w:space="0" w:color="000000"/>
            </w:tcBorders>
            <w:shd w:val="clear" w:color="auto" w:fill="auto"/>
          </w:tcPr>
          <w:p w:rsidR="001242A6" w:rsidRPr="001242A6" w:rsidRDefault="00DD029A" w:rsidP="001242A6">
            <w:pPr>
              <w:spacing w:before="20" w:after="20"/>
              <w:jc w:val="center"/>
              <w:rPr>
                <w:sz w:val="20"/>
                <w:szCs w:val="20"/>
              </w:rPr>
            </w:pPr>
            <w:r w:rsidRPr="00DD029A">
              <w:rPr>
                <w:position w:val="-10"/>
                <w:sz w:val="20"/>
                <w:szCs w:val="20"/>
              </w:rPr>
              <w:pict>
                <v:shape id="_x0000_i5056" type="#_x0000_t75" style="width:11.25pt;height:15pt">
                  <v:imagedata r:id="rId3718" o:title=""/>
                </v:shape>
              </w:pict>
            </w:r>
          </w:p>
        </w:tc>
        <w:tc>
          <w:tcPr>
            <w:tcW w:w="707" w:type="dxa"/>
            <w:tcBorders>
              <w:left w:val="single" w:sz="12"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1070</w:t>
            </w:r>
          </w:p>
        </w:tc>
        <w:tc>
          <w:tcPr>
            <w:tcW w:w="707"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1120</w:t>
            </w:r>
          </w:p>
        </w:tc>
        <w:tc>
          <w:tcPr>
            <w:tcW w:w="707"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1170</w:t>
            </w:r>
          </w:p>
        </w:tc>
        <w:tc>
          <w:tcPr>
            <w:tcW w:w="707"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1220</w:t>
            </w:r>
          </w:p>
        </w:tc>
        <w:tc>
          <w:tcPr>
            <w:tcW w:w="707"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1270</w:t>
            </w:r>
          </w:p>
        </w:tc>
        <w:tc>
          <w:tcPr>
            <w:tcW w:w="707"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1320</w:t>
            </w:r>
          </w:p>
        </w:tc>
        <w:tc>
          <w:tcPr>
            <w:tcW w:w="707"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1370</w:t>
            </w:r>
          </w:p>
        </w:tc>
        <w:tc>
          <w:tcPr>
            <w:tcW w:w="707"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1420</w:t>
            </w:r>
          </w:p>
        </w:tc>
      </w:tr>
      <w:tr w:rsidR="001242A6" w:rsidRPr="001242A6" w:rsidTr="00B7792E">
        <w:tc>
          <w:tcPr>
            <w:tcW w:w="774" w:type="dxa"/>
            <w:tcBorders>
              <w:top w:val="single" w:sz="6" w:space="0" w:color="000000"/>
            </w:tcBorders>
            <w:shd w:val="clear" w:color="auto" w:fill="auto"/>
          </w:tcPr>
          <w:p w:rsidR="001242A6" w:rsidRPr="001242A6" w:rsidRDefault="00DD029A" w:rsidP="001242A6">
            <w:pPr>
              <w:spacing w:before="20" w:after="20"/>
              <w:jc w:val="center"/>
              <w:rPr>
                <w:sz w:val="20"/>
                <w:szCs w:val="20"/>
              </w:rPr>
            </w:pPr>
            <w:r w:rsidRPr="00DD029A">
              <w:rPr>
                <w:position w:val="-10"/>
                <w:sz w:val="20"/>
                <w:szCs w:val="20"/>
              </w:rPr>
              <w:pict>
                <v:shape id="_x0000_i5057" type="#_x0000_t75" style="width:23.25pt;height:17.25pt">
                  <v:imagedata r:id="rId3719" o:title=""/>
                </v:shape>
              </w:pict>
            </w:r>
          </w:p>
        </w:tc>
        <w:tc>
          <w:tcPr>
            <w:tcW w:w="707" w:type="dxa"/>
            <w:tcBorders>
              <w:top w:val="single" w:sz="6" w:space="0" w:color="000000"/>
              <w:left w:val="single" w:sz="12"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0.02</w:t>
            </w:r>
          </w:p>
        </w:tc>
        <w:tc>
          <w:tcPr>
            <w:tcW w:w="707"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0.08</w:t>
            </w:r>
          </w:p>
        </w:tc>
        <w:tc>
          <w:tcPr>
            <w:tcW w:w="707"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0.11</w:t>
            </w:r>
          </w:p>
        </w:tc>
        <w:tc>
          <w:tcPr>
            <w:tcW w:w="707"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0.20</w:t>
            </w:r>
          </w:p>
        </w:tc>
        <w:tc>
          <w:tcPr>
            <w:tcW w:w="707"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0.35</w:t>
            </w:r>
          </w:p>
        </w:tc>
        <w:tc>
          <w:tcPr>
            <w:tcW w:w="707"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0.15</w:t>
            </w:r>
          </w:p>
        </w:tc>
        <w:tc>
          <w:tcPr>
            <w:tcW w:w="707"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0.06</w:t>
            </w:r>
          </w:p>
        </w:tc>
        <w:tc>
          <w:tcPr>
            <w:tcW w:w="707"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0.03</w:t>
            </w:r>
          </w:p>
        </w:tc>
      </w:tr>
    </w:tbl>
    <w:p w:rsidR="001242A6" w:rsidRPr="001242A6" w:rsidRDefault="001242A6" w:rsidP="001242A6">
      <w:pPr>
        <w:spacing w:before="60"/>
        <w:ind w:left="340"/>
        <w:jc w:val="both"/>
        <w:rPr>
          <w:sz w:val="20"/>
          <w:szCs w:val="20"/>
        </w:rPr>
      </w:pPr>
      <w:r w:rsidRPr="001242A6">
        <w:rPr>
          <w:sz w:val="20"/>
          <w:szCs w:val="20"/>
          <w:lang w:val="en-US"/>
        </w:rPr>
        <w:t>Plot</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histogram</w:t>
      </w:r>
      <w:r w:rsidRPr="001242A6">
        <w:rPr>
          <w:sz w:val="20"/>
          <w:szCs w:val="20"/>
        </w:rPr>
        <w:t xml:space="preserve"> </w:t>
      </w:r>
      <w:r w:rsidRPr="001242A6">
        <w:rPr>
          <w:sz w:val="20"/>
          <w:szCs w:val="20"/>
          <w:lang w:val="en-US"/>
        </w:rPr>
        <w:t>and</w:t>
      </w:r>
      <w:r w:rsidRPr="001242A6">
        <w:rPr>
          <w:sz w:val="20"/>
          <w:szCs w:val="20"/>
        </w:rPr>
        <w:t xml:space="preserve"> </w:t>
      </w:r>
      <w:r w:rsidRPr="001242A6">
        <w:rPr>
          <w:sz w:val="20"/>
          <w:szCs w:val="20"/>
          <w:lang w:val="en-US"/>
        </w:rPr>
        <w:t>the function of</w:t>
      </w:r>
      <w:r w:rsidRPr="001242A6">
        <w:rPr>
          <w:sz w:val="20"/>
          <w:szCs w:val="20"/>
        </w:rPr>
        <w:t xml:space="preserve"> </w:t>
      </w:r>
      <w:r w:rsidRPr="001242A6">
        <w:rPr>
          <w:sz w:val="20"/>
          <w:szCs w:val="20"/>
          <w:lang w:val="en-US"/>
        </w:rPr>
        <w:t>on-intervals 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probabilities</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frequencies</w:t>
      </w:r>
      <w:r w:rsidRPr="001242A6">
        <w:rPr>
          <w:sz w:val="20"/>
          <w:szCs w:val="20"/>
        </w:rPr>
        <w:t>).</w:t>
      </w:r>
      <w:r w:rsidRPr="001242A6">
        <w:rPr>
          <w:sz w:val="20"/>
          <w:szCs w:val="20"/>
          <w:lang w:val="en-US"/>
        </w:rPr>
        <w:t xml:space="preserve"> Consider given values</w:t>
      </w:r>
      <w:r w:rsidRPr="001242A6">
        <w:rPr>
          <w:sz w:val="20"/>
          <w:szCs w:val="20"/>
        </w:rPr>
        <w:t xml:space="preserve"> </w:t>
      </w:r>
      <w:r w:rsidR="00DD029A" w:rsidRPr="00DD029A">
        <w:rPr>
          <w:position w:val="-10"/>
          <w:sz w:val="28"/>
          <w:szCs w:val="28"/>
        </w:rPr>
        <w:pict>
          <v:shape id="_x0000_i5058" type="#_x0000_t75" style="width:12pt;height:15pt">
            <v:imagedata r:id="rId3720" o:title=""/>
          </v:shape>
        </w:pict>
      </w:r>
      <w:r w:rsidRPr="001242A6">
        <w:rPr>
          <w:sz w:val="20"/>
          <w:szCs w:val="20"/>
        </w:rPr>
        <w:t> </w:t>
      </w:r>
      <w:r w:rsidRPr="001242A6">
        <w:rPr>
          <w:sz w:val="20"/>
          <w:szCs w:val="20"/>
          <w:lang w:val="en-US"/>
        </w:rPr>
        <w:t xml:space="preserve">as centers of the intervals. Find numeric characteristics </w:t>
      </w:r>
      <w:r w:rsidR="00DD029A" w:rsidRPr="00DD029A">
        <w:rPr>
          <w:position w:val="-10"/>
          <w:sz w:val="28"/>
          <w:szCs w:val="28"/>
        </w:rPr>
        <w:pict>
          <v:shape id="_x0000_i5059" type="#_x0000_t75" style="width:18pt;height:17.25pt" fillcolor="window">
            <v:imagedata r:id="rId3721" o:title=""/>
          </v:shape>
        </w:pict>
      </w:r>
      <w:r w:rsidRPr="001242A6">
        <w:rPr>
          <w:sz w:val="20"/>
          <w:szCs w:val="20"/>
        </w:rPr>
        <w:t>,</w:t>
      </w:r>
      <w:r w:rsidR="00DD029A" w:rsidRPr="00DD029A">
        <w:rPr>
          <w:position w:val="-10"/>
          <w:sz w:val="28"/>
          <w:szCs w:val="28"/>
        </w:rPr>
        <w:pict>
          <v:shape id="_x0000_i5060" type="#_x0000_t75" style="width:15pt;height:17.25pt" fillcolor="window">
            <v:imagedata r:id="rId3722" o:title=""/>
          </v:shape>
        </w:pict>
      </w:r>
      <w:r w:rsidRPr="001242A6">
        <w:rPr>
          <w:sz w:val="20"/>
          <w:szCs w:val="20"/>
        </w:rPr>
        <w:t>.</w:t>
      </w:r>
    </w:p>
    <w:p w:rsidR="001242A6" w:rsidRPr="001242A6" w:rsidRDefault="001242A6" w:rsidP="001242A6">
      <w:pPr>
        <w:ind w:firstLine="340"/>
        <w:jc w:val="both"/>
        <w:rPr>
          <w:sz w:val="22"/>
          <w:szCs w:val="20"/>
        </w:rPr>
      </w:pPr>
    </w:p>
    <w:p w:rsidR="001242A6" w:rsidRPr="001242A6" w:rsidRDefault="001242A6" w:rsidP="001242A6">
      <w:pPr>
        <w:pageBreakBefore/>
        <w:spacing w:after="240"/>
        <w:jc w:val="center"/>
        <w:rPr>
          <w:b/>
          <w:bCs/>
          <w:i/>
          <w:iCs/>
          <w:lang w:val="en-US"/>
        </w:rPr>
      </w:pPr>
      <w:r w:rsidRPr="001242A6">
        <w:rPr>
          <w:b/>
          <w:bCs/>
          <w:i/>
          <w:iCs/>
        </w:rPr>
        <w:lastRenderedPageBreak/>
        <w:t xml:space="preserve">§24. </w:t>
      </w:r>
      <w:r w:rsidRPr="001242A6">
        <w:rPr>
          <w:b/>
          <w:bCs/>
          <w:i/>
          <w:iCs/>
          <w:lang w:val="en-US"/>
        </w:rPr>
        <w:t>Definition</w:t>
      </w:r>
      <w:r w:rsidRPr="001242A6">
        <w:rPr>
          <w:b/>
          <w:bCs/>
          <w:i/>
          <w:iCs/>
          <w:lang w:val="en-GB"/>
        </w:rPr>
        <w:t xml:space="preserve"> </w:t>
      </w:r>
      <w:r w:rsidRPr="001242A6">
        <w:rPr>
          <w:b/>
          <w:bCs/>
          <w:i/>
          <w:iCs/>
          <w:lang w:val="en-US"/>
        </w:rPr>
        <w:t>of</w:t>
      </w:r>
      <w:r w:rsidRPr="001242A6">
        <w:rPr>
          <w:b/>
          <w:bCs/>
          <w:i/>
          <w:iCs/>
          <w:lang w:val="en-GB"/>
        </w:rPr>
        <w:t xml:space="preserve"> </w:t>
      </w:r>
      <w:r w:rsidRPr="001242A6">
        <w:rPr>
          <w:b/>
          <w:bCs/>
          <w:i/>
          <w:iCs/>
          <w:lang w:val="en-US"/>
        </w:rPr>
        <w:t>accordance of observed data with hypotheses of frequencies distributions</w:t>
      </w:r>
    </w:p>
    <w:p w:rsidR="001242A6" w:rsidRPr="001242A6" w:rsidRDefault="001242A6" w:rsidP="002F69BA">
      <w:pPr>
        <w:spacing w:line="206" w:lineRule="auto"/>
        <w:ind w:firstLine="340"/>
        <w:jc w:val="both"/>
        <w:rPr>
          <w:sz w:val="22"/>
          <w:szCs w:val="20"/>
        </w:rPr>
      </w:pPr>
      <w:r w:rsidRPr="001242A6">
        <w:rPr>
          <w:sz w:val="22"/>
          <w:szCs w:val="20"/>
          <w:lang w:val="en-US"/>
        </w:rPr>
        <w:t>In</w:t>
      </w:r>
      <w:r w:rsidRPr="001242A6">
        <w:rPr>
          <w:sz w:val="22"/>
          <w:szCs w:val="20"/>
        </w:rPr>
        <w:t xml:space="preserve"> </w:t>
      </w:r>
      <w:r w:rsidRPr="001242A6">
        <w:rPr>
          <w:sz w:val="22"/>
          <w:szCs w:val="20"/>
          <w:lang w:val="en-US"/>
        </w:rPr>
        <w:t>practice</w:t>
      </w:r>
      <w:r w:rsidRPr="001242A6">
        <w:rPr>
          <w:sz w:val="22"/>
          <w:szCs w:val="20"/>
        </w:rPr>
        <w:t xml:space="preserve"> </w:t>
      </w:r>
      <w:r w:rsidRPr="001242A6">
        <w:rPr>
          <w:sz w:val="22"/>
          <w:szCs w:val="20"/>
          <w:lang w:val="en-US"/>
        </w:rPr>
        <w:t>it</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often</w:t>
      </w:r>
      <w:r w:rsidRPr="001242A6">
        <w:rPr>
          <w:sz w:val="22"/>
          <w:szCs w:val="20"/>
        </w:rPr>
        <w:t xml:space="preserve"> </w:t>
      </w:r>
      <w:r w:rsidRPr="001242A6">
        <w:rPr>
          <w:sz w:val="22"/>
          <w:szCs w:val="20"/>
          <w:lang w:val="en-US"/>
        </w:rPr>
        <w:t>necessary</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define</w:t>
      </w:r>
      <w:r w:rsidRPr="001242A6">
        <w:rPr>
          <w:sz w:val="22"/>
          <w:szCs w:val="20"/>
        </w:rPr>
        <w:t xml:space="preserve"> </w:t>
      </w:r>
      <w:r w:rsidRPr="001242A6">
        <w:rPr>
          <w:sz w:val="22"/>
          <w:szCs w:val="20"/>
          <w:lang w:val="en-US"/>
        </w:rPr>
        <w:t>whether</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data</w:t>
      </w:r>
      <w:r w:rsidRPr="001242A6">
        <w:rPr>
          <w:sz w:val="22"/>
          <w:szCs w:val="20"/>
        </w:rPr>
        <w:t xml:space="preserve"> </w:t>
      </w:r>
      <w:r w:rsidRPr="001242A6">
        <w:rPr>
          <w:sz w:val="22"/>
          <w:szCs w:val="20"/>
          <w:lang w:val="en-US"/>
        </w:rPr>
        <w:t>are</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accord</w:t>
      </w:r>
      <w:r w:rsidRPr="001242A6">
        <w:rPr>
          <w:sz w:val="22"/>
          <w:szCs w:val="20"/>
        </w:rPr>
        <w:t xml:space="preserve"> </w:t>
      </w:r>
      <w:r w:rsidRPr="001242A6">
        <w:rPr>
          <w:sz w:val="22"/>
          <w:szCs w:val="20"/>
          <w:lang w:val="en-US"/>
        </w:rPr>
        <w:t>with</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hypothesis that indeed a distribution of probabilities is described by density</w:t>
      </w:r>
      <w:r w:rsidRPr="001242A6">
        <w:rPr>
          <w:sz w:val="22"/>
          <w:szCs w:val="20"/>
        </w:rPr>
        <w:t xml:space="preserve"> </w:t>
      </w:r>
      <w:r w:rsidR="00DD029A" w:rsidRPr="00DD029A">
        <w:rPr>
          <w:position w:val="-10"/>
          <w:sz w:val="28"/>
          <w:szCs w:val="28"/>
        </w:rPr>
        <w:pict>
          <v:shape id="_x0000_i5061" type="#_x0000_t75" style="width:24.75pt;height:15pt">
            <v:imagedata r:id="rId3723" o:title=""/>
          </v:shape>
        </w:pict>
      </w:r>
      <w:r w:rsidRPr="001242A6">
        <w:rPr>
          <w:sz w:val="28"/>
          <w:szCs w:val="28"/>
        </w:rPr>
        <w:t>,</w:t>
      </w:r>
      <w:r w:rsidRPr="001242A6">
        <w:rPr>
          <w:sz w:val="22"/>
          <w:szCs w:val="20"/>
        </w:rPr>
        <w:t xml:space="preserve"> </w:t>
      </w:r>
      <w:r w:rsidRPr="001242A6">
        <w:rPr>
          <w:sz w:val="22"/>
          <w:szCs w:val="20"/>
          <w:lang w:val="en-US"/>
        </w:rPr>
        <w:t xml:space="preserve">i.e. that function </w:t>
      </w:r>
      <w:r w:rsidR="00DD029A" w:rsidRPr="00DD029A">
        <w:rPr>
          <w:position w:val="-10"/>
          <w:sz w:val="28"/>
          <w:szCs w:val="28"/>
        </w:rPr>
        <w:pict>
          <v:shape id="_x0000_i5062" type="#_x0000_t75" style="width:30pt;height:18pt">
            <v:imagedata r:id="rId3724" o:title=""/>
          </v:shape>
        </w:pict>
      </w:r>
      <w:r w:rsidRPr="001242A6">
        <w:rPr>
          <w:sz w:val="22"/>
          <w:szCs w:val="20"/>
        </w:rPr>
        <w:t xml:space="preserve"> </w:t>
      </w:r>
      <w:r w:rsidRPr="001242A6">
        <w:rPr>
          <w:sz w:val="22"/>
          <w:szCs w:val="20"/>
          <w:lang w:val="en-US"/>
        </w:rPr>
        <w:t>can</w:t>
      </w:r>
      <w:r w:rsidRPr="001242A6">
        <w:rPr>
          <w:sz w:val="22"/>
          <w:szCs w:val="20"/>
          <w:lang w:val="en-GB"/>
        </w:rPr>
        <w:t xml:space="preserve"> </w:t>
      </w:r>
      <w:r w:rsidRPr="001242A6">
        <w:rPr>
          <w:sz w:val="22"/>
          <w:szCs w:val="20"/>
          <w:lang w:val="en-US"/>
        </w:rPr>
        <w:t>be</w:t>
      </w:r>
      <w:r w:rsidRPr="001242A6">
        <w:rPr>
          <w:sz w:val="22"/>
          <w:szCs w:val="20"/>
          <w:lang w:val="en-GB"/>
        </w:rPr>
        <w:t xml:space="preserve"> </w:t>
      </w:r>
      <w:r w:rsidRPr="001242A6">
        <w:rPr>
          <w:sz w:val="22"/>
          <w:szCs w:val="20"/>
          <w:lang w:val="en-US"/>
        </w:rPr>
        <w:t>approximately replaced by some non-negative function</w:t>
      </w:r>
      <w:r w:rsidRPr="001242A6">
        <w:rPr>
          <w:sz w:val="22"/>
          <w:szCs w:val="20"/>
        </w:rPr>
        <w:t xml:space="preserve"> </w:t>
      </w:r>
      <w:r w:rsidR="00DD029A" w:rsidRPr="00DD029A">
        <w:rPr>
          <w:position w:val="-10"/>
          <w:sz w:val="28"/>
          <w:szCs w:val="28"/>
        </w:rPr>
        <w:pict>
          <v:shape id="_x0000_i5063" type="#_x0000_t75" style="width:24.75pt;height:15pt">
            <v:imagedata r:id="rId3723" o:title=""/>
          </v:shape>
        </w:pict>
      </w:r>
      <w:r w:rsidRPr="001242A6">
        <w:rPr>
          <w:sz w:val="22"/>
          <w:szCs w:val="20"/>
        </w:rPr>
        <w:t xml:space="preserve"> </w:t>
      </w:r>
      <w:r w:rsidRPr="001242A6">
        <w:rPr>
          <w:sz w:val="22"/>
          <w:szCs w:val="20"/>
          <w:lang w:val="en-US"/>
        </w:rPr>
        <w:t>such that</w:t>
      </w:r>
      <w:r w:rsidRPr="001242A6">
        <w:rPr>
          <w:sz w:val="22"/>
          <w:szCs w:val="20"/>
        </w:rPr>
        <w:t xml:space="preserve"> </w:t>
      </w:r>
      <w:r w:rsidR="00DD029A" w:rsidRPr="00DD029A">
        <w:rPr>
          <w:position w:val="-32"/>
          <w:sz w:val="22"/>
          <w:szCs w:val="28"/>
        </w:rPr>
        <w:pict>
          <v:shape id="_x0000_i5064" type="#_x0000_t75" style="width:59.25pt;height:36.75pt">
            <v:imagedata r:id="rId3725" o:title=""/>
          </v:shape>
        </w:pict>
      </w:r>
      <w:r w:rsidRPr="001242A6">
        <w:rPr>
          <w:sz w:val="22"/>
          <w:szCs w:val="20"/>
        </w:rPr>
        <w:t xml:space="preserve"> </w:t>
      </w:r>
      <w:r w:rsidRPr="001242A6">
        <w:rPr>
          <w:sz w:val="22"/>
          <w:szCs w:val="20"/>
          <w:lang w:val="en-US"/>
        </w:rPr>
        <w:t>and for any</w:t>
      </w:r>
      <w:r w:rsidRPr="001242A6">
        <w:rPr>
          <w:sz w:val="22"/>
          <w:szCs w:val="20"/>
        </w:rPr>
        <w:t xml:space="preserve"> </w:t>
      </w:r>
      <w:r w:rsidR="00DD029A" w:rsidRPr="00DD029A">
        <w:rPr>
          <w:position w:val="-6"/>
          <w:sz w:val="28"/>
          <w:szCs w:val="28"/>
        </w:rPr>
        <w:pict>
          <v:shape id="_x0000_i5065" type="#_x0000_t75" style="width:11.25pt;height:9.75pt">
            <v:imagedata r:id="rId3726" o:title=""/>
          </v:shape>
        </w:pict>
      </w:r>
      <w:r w:rsidRPr="001242A6">
        <w:rPr>
          <w:sz w:val="22"/>
          <w:szCs w:val="20"/>
        </w:rPr>
        <w:t xml:space="preserve">, </w:t>
      </w:r>
      <w:r w:rsidR="00DD029A" w:rsidRPr="00DD029A">
        <w:rPr>
          <w:position w:val="-10"/>
          <w:sz w:val="28"/>
          <w:szCs w:val="28"/>
        </w:rPr>
        <w:pict>
          <v:shape id="_x0000_i5066" type="#_x0000_t75" style="width:12pt;height:15pt">
            <v:imagedata r:id="rId3727" o:title=""/>
          </v:shape>
        </w:pict>
      </w:r>
      <w:r w:rsidRPr="001242A6">
        <w:rPr>
          <w:sz w:val="22"/>
          <w:szCs w:val="20"/>
        </w:rPr>
        <w:t xml:space="preserve"> </w:t>
      </w:r>
      <w:r w:rsidRPr="001242A6">
        <w:rPr>
          <w:sz w:val="22"/>
          <w:szCs w:val="20"/>
          <w:lang w:val="en-US"/>
        </w:rPr>
        <w:t>the value</w:t>
      </w:r>
    </w:p>
    <w:p w:rsidR="001242A6" w:rsidRPr="001242A6" w:rsidRDefault="00DD029A" w:rsidP="002F69BA">
      <w:pPr>
        <w:spacing w:line="206" w:lineRule="auto"/>
        <w:jc w:val="center"/>
        <w:rPr>
          <w:sz w:val="22"/>
          <w:szCs w:val="20"/>
          <w:lang w:val="en-US"/>
        </w:rPr>
      </w:pPr>
      <w:r w:rsidRPr="00DD029A">
        <w:rPr>
          <w:position w:val="-28"/>
          <w:sz w:val="22"/>
          <w:szCs w:val="20"/>
        </w:rPr>
        <w:pict>
          <v:shape id="_x0000_i5067" type="#_x0000_t75" style="width:102pt;height:36.75pt" fillcolor="window">
            <v:imagedata r:id="rId3728" o:title=""/>
          </v:shape>
        </w:pict>
      </w:r>
    </w:p>
    <w:p w:rsidR="001242A6" w:rsidRPr="001242A6" w:rsidRDefault="001242A6" w:rsidP="002F69BA">
      <w:pPr>
        <w:spacing w:line="206" w:lineRule="auto"/>
        <w:jc w:val="both"/>
        <w:rPr>
          <w:sz w:val="22"/>
          <w:szCs w:val="20"/>
          <w:lang w:val="en-US"/>
        </w:rPr>
      </w:pPr>
      <w:r w:rsidRPr="001242A6">
        <w:rPr>
          <w:sz w:val="22"/>
          <w:szCs w:val="20"/>
          <w:lang w:val="en-US"/>
        </w:rPr>
        <w:t>will coincide</w:t>
      </w:r>
      <w:r w:rsidRPr="001242A6">
        <w:rPr>
          <w:sz w:val="22"/>
          <w:szCs w:val="20"/>
        </w:rPr>
        <w:t xml:space="preserve"> </w:t>
      </w:r>
      <w:r w:rsidRPr="001242A6">
        <w:rPr>
          <w:sz w:val="22"/>
          <w:szCs w:val="20"/>
          <w:lang w:val="en-US"/>
        </w:rPr>
        <w:t>with</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value</w:t>
      </w:r>
      <w:r w:rsidRPr="001242A6">
        <w:rPr>
          <w:sz w:val="22"/>
          <w:szCs w:val="20"/>
        </w:rPr>
        <w:t xml:space="preserve"> </w:t>
      </w:r>
      <w:r w:rsidR="00DD029A" w:rsidRPr="00DD029A">
        <w:rPr>
          <w:position w:val="-32"/>
          <w:sz w:val="22"/>
          <w:szCs w:val="20"/>
        </w:rPr>
        <w:pict>
          <v:shape id="_x0000_i5068" type="#_x0000_t75" style="width:42.75pt;height:38.25pt">
            <v:imagedata r:id="rId3729" o:title=""/>
          </v:shape>
        </w:pict>
      </w:r>
      <w:r w:rsidRPr="001242A6">
        <w:rPr>
          <w:sz w:val="22"/>
          <w:szCs w:val="20"/>
        </w:rPr>
        <w:t xml:space="preserve"> </w:t>
      </w:r>
      <w:r w:rsidRPr="001242A6">
        <w:rPr>
          <w:sz w:val="22"/>
          <w:szCs w:val="20"/>
          <w:lang w:val="en-US"/>
        </w:rPr>
        <w:t>with</w:t>
      </w:r>
      <w:r w:rsidRPr="001242A6">
        <w:rPr>
          <w:sz w:val="22"/>
          <w:szCs w:val="20"/>
        </w:rPr>
        <w:t xml:space="preserve"> </w:t>
      </w:r>
      <w:r w:rsidRPr="001242A6">
        <w:rPr>
          <w:sz w:val="22"/>
          <w:szCs w:val="20"/>
          <w:lang w:val="en-US"/>
        </w:rPr>
        <w:t>sufficient</w:t>
      </w:r>
      <w:r w:rsidRPr="001242A6">
        <w:rPr>
          <w:sz w:val="22"/>
          <w:szCs w:val="20"/>
        </w:rPr>
        <w:t xml:space="preserve"> </w:t>
      </w:r>
      <w:r w:rsidRPr="001242A6">
        <w:rPr>
          <w:sz w:val="22"/>
          <w:szCs w:val="20"/>
          <w:lang w:val="en-US"/>
        </w:rPr>
        <w:t>accuracy</w:t>
      </w:r>
      <w:r w:rsidRPr="001242A6">
        <w:rPr>
          <w:sz w:val="22"/>
          <w:szCs w:val="20"/>
        </w:rPr>
        <w:t xml:space="preserve">, </w:t>
      </w:r>
      <w:r w:rsidRPr="001242A6">
        <w:rPr>
          <w:sz w:val="22"/>
          <w:szCs w:val="20"/>
          <w:lang w:val="en-US"/>
        </w:rPr>
        <w:t>and the function</w:t>
      </w:r>
      <w:r w:rsidRPr="001242A6">
        <w:rPr>
          <w:sz w:val="22"/>
          <w:szCs w:val="20"/>
        </w:rPr>
        <w:t xml:space="preserve"> </w:t>
      </w:r>
      <w:r w:rsidR="00DD029A" w:rsidRPr="00DD029A">
        <w:rPr>
          <w:position w:val="-10"/>
          <w:sz w:val="28"/>
          <w:szCs w:val="28"/>
        </w:rPr>
        <w:pict>
          <v:shape id="_x0000_i5069" type="#_x0000_t75" style="width:30pt;height:18pt">
            <v:imagedata r:id="rId3724" o:title=""/>
          </v:shape>
        </w:pict>
      </w:r>
      <w:r w:rsidRPr="001242A6">
        <w:rPr>
          <w:sz w:val="22"/>
          <w:szCs w:val="20"/>
        </w:rPr>
        <w:t xml:space="preserve"> </w:t>
      </w:r>
      <w:r w:rsidRPr="001242A6">
        <w:rPr>
          <w:sz w:val="22"/>
          <w:szCs w:val="20"/>
          <w:lang w:val="en-US"/>
        </w:rPr>
        <w:t>tabular defined in such way can be approximately described</w:t>
      </w:r>
      <w:r w:rsidRPr="001242A6">
        <w:rPr>
          <w:sz w:val="22"/>
          <w:szCs w:val="20"/>
        </w:rPr>
        <w:t xml:space="preserve"> </w:t>
      </w:r>
      <w:r w:rsidRPr="001242A6">
        <w:rPr>
          <w:sz w:val="22"/>
          <w:szCs w:val="20"/>
          <w:lang w:val="en-US"/>
        </w:rPr>
        <w:t>by some analytic expression</w:t>
      </w:r>
      <w:r w:rsidRPr="001242A6">
        <w:rPr>
          <w:sz w:val="22"/>
          <w:szCs w:val="20"/>
        </w:rPr>
        <w:t xml:space="preserve"> </w:t>
      </w:r>
      <w:r w:rsidR="00DD029A" w:rsidRPr="00DD029A">
        <w:rPr>
          <w:position w:val="-10"/>
          <w:sz w:val="28"/>
          <w:szCs w:val="28"/>
        </w:rPr>
        <w:pict>
          <v:shape id="_x0000_i5070" type="#_x0000_t75" style="width:24.75pt;height:15pt">
            <v:imagedata r:id="rId3723" o:title=""/>
          </v:shape>
        </w:pict>
      </w:r>
      <w:r w:rsidRPr="001242A6">
        <w:rPr>
          <w:sz w:val="22"/>
          <w:szCs w:val="20"/>
        </w:rPr>
        <w:t xml:space="preserve">. </w:t>
      </w:r>
      <w:r w:rsidRPr="001242A6">
        <w:rPr>
          <w:sz w:val="22"/>
          <w:szCs w:val="20"/>
          <w:lang w:val="en-US"/>
        </w:rPr>
        <w:t>Or</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solve</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problem</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coordination</w:t>
      </w:r>
      <w:r w:rsidRPr="001242A6">
        <w:rPr>
          <w:sz w:val="22"/>
          <w:szCs w:val="20"/>
        </w:rPr>
        <w:t xml:space="preserve"> </w:t>
      </w:r>
      <w:r w:rsidRPr="001242A6">
        <w:rPr>
          <w:sz w:val="22"/>
          <w:szCs w:val="20"/>
          <w:lang w:val="en-US"/>
        </w:rPr>
        <w:t>between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data</w: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hypothesis</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on-points</w:t>
      </w:r>
      <w:r w:rsidRPr="001242A6">
        <w:rPr>
          <w:sz w:val="22"/>
          <w:szCs w:val="20"/>
        </w:rPr>
        <w:t xml:space="preserve"> </w:t>
      </w:r>
      <w:r w:rsidRPr="001242A6">
        <w:rPr>
          <w:sz w:val="22"/>
          <w:szCs w:val="20"/>
          <w:lang w:val="en-US"/>
        </w:rPr>
        <w:t>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probabilities</w:t>
      </w:r>
      <w:r w:rsidRPr="001242A6">
        <w:rPr>
          <w:sz w:val="22"/>
          <w:szCs w:val="20"/>
        </w:rPr>
        <w:t xml:space="preserve"> </w:t>
      </w:r>
      <w:r w:rsidRPr="001242A6">
        <w:rPr>
          <w:sz w:val="22"/>
          <w:szCs w:val="20"/>
          <w:lang w:val="en-US"/>
        </w:rPr>
        <w:t>has</w:t>
      </w:r>
      <w:r w:rsidRPr="001242A6">
        <w:rPr>
          <w:sz w:val="22"/>
          <w:szCs w:val="20"/>
        </w:rPr>
        <w:t xml:space="preserve"> </w:t>
      </w:r>
      <w:proofErr w:type="spellStart"/>
      <w:r w:rsidRPr="001242A6">
        <w:rPr>
          <w:sz w:val="22"/>
          <w:szCs w:val="20"/>
          <w:lang w:val="en-US"/>
        </w:rPr>
        <w:t>preassigned</w:t>
      </w:r>
      <w:proofErr w:type="spellEnd"/>
      <w:r w:rsidRPr="001242A6">
        <w:rPr>
          <w:sz w:val="22"/>
          <w:szCs w:val="20"/>
        </w:rPr>
        <w:t xml:space="preserve"> (</w:t>
      </w:r>
      <w:r w:rsidRPr="001242A6">
        <w:rPr>
          <w:sz w:val="22"/>
          <w:szCs w:val="20"/>
          <w:lang w:val="en-US"/>
        </w:rPr>
        <w:t>hypothetic</w:t>
      </w:r>
      <w:r w:rsidRPr="001242A6">
        <w:rPr>
          <w:sz w:val="22"/>
          <w:szCs w:val="20"/>
        </w:rPr>
        <w:t xml:space="preserve">) </w:t>
      </w:r>
      <w:r w:rsidRPr="001242A6">
        <w:rPr>
          <w:sz w:val="22"/>
          <w:szCs w:val="20"/>
          <w:lang w:val="en-US"/>
        </w:rPr>
        <w:t>form</w:t>
      </w:r>
      <w:r w:rsidRPr="001242A6">
        <w:rPr>
          <w:sz w:val="22"/>
          <w:szCs w:val="20"/>
        </w:rPr>
        <w:t>.</w:t>
      </w:r>
    </w:p>
    <w:p w:rsidR="001242A6" w:rsidRPr="001242A6" w:rsidRDefault="001242A6" w:rsidP="002F69BA">
      <w:pPr>
        <w:spacing w:line="206" w:lineRule="auto"/>
        <w:ind w:firstLine="340"/>
        <w:jc w:val="both"/>
        <w:rPr>
          <w:sz w:val="22"/>
          <w:szCs w:val="20"/>
          <w:lang w:val="en-US"/>
        </w:rPr>
      </w:pPr>
      <w:r w:rsidRPr="001242A6">
        <w:rPr>
          <w:sz w:val="22"/>
          <w:szCs w:val="20"/>
          <w:lang w:val="en-US"/>
        </w:rPr>
        <w:t>One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criteria</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checking of hypothesis that function</w:t>
      </w:r>
      <w:r w:rsidRPr="001242A6">
        <w:rPr>
          <w:sz w:val="22"/>
          <w:szCs w:val="20"/>
        </w:rPr>
        <w:t xml:space="preserve"> </w:t>
      </w:r>
      <w:r w:rsidR="00DD029A" w:rsidRPr="00DD029A">
        <w:rPr>
          <w:position w:val="-10"/>
          <w:sz w:val="28"/>
          <w:szCs w:val="28"/>
        </w:rPr>
        <w:pict>
          <v:shape id="_x0000_i5071" type="#_x0000_t75" style="width:24.75pt;height:15pt">
            <v:imagedata r:id="rId3723" o:title=""/>
          </v:shape>
        </w:pict>
      </w:r>
      <w:r w:rsidRPr="001242A6">
        <w:rPr>
          <w:sz w:val="22"/>
          <w:szCs w:val="20"/>
        </w:rPr>
        <w:t xml:space="preserve"> </w:t>
      </w:r>
      <w:r w:rsidRPr="001242A6">
        <w:rPr>
          <w:sz w:val="22"/>
          <w:szCs w:val="20"/>
          <w:lang w:val="en-US"/>
        </w:rPr>
        <w:t>sufficiently well approximates function</w:t>
      </w:r>
      <w:r w:rsidRPr="001242A6">
        <w:rPr>
          <w:sz w:val="22"/>
          <w:szCs w:val="20"/>
        </w:rPr>
        <w:t xml:space="preserve"> </w:t>
      </w:r>
      <w:r w:rsidR="00DD029A" w:rsidRPr="00DD029A">
        <w:rPr>
          <w:position w:val="-10"/>
          <w:sz w:val="28"/>
          <w:szCs w:val="28"/>
        </w:rPr>
        <w:pict>
          <v:shape id="_x0000_i5072" type="#_x0000_t75" style="width:30pt;height:18pt">
            <v:imagedata r:id="rId3724" o:title=""/>
          </v:shape>
        </w:pict>
      </w:r>
      <w:r w:rsidRPr="001242A6">
        <w:rPr>
          <w:sz w:val="22"/>
          <w:szCs w:val="20"/>
        </w:rPr>
        <w:t xml:space="preserve">, </w:t>
      </w:r>
      <w:r w:rsidRPr="001242A6">
        <w:rPr>
          <w:sz w:val="22"/>
          <w:szCs w:val="20"/>
          <w:lang w:val="en-US"/>
        </w:rPr>
        <w:t>is so-called Pearson criterion.</w:t>
      </w:r>
    </w:p>
    <w:p w:rsidR="001242A6" w:rsidRPr="001242A6" w:rsidRDefault="001242A6" w:rsidP="002F69BA">
      <w:pPr>
        <w:spacing w:line="206" w:lineRule="auto"/>
        <w:ind w:firstLine="340"/>
        <w:jc w:val="both"/>
        <w:rPr>
          <w:sz w:val="22"/>
          <w:szCs w:val="20"/>
          <w:lang w:val="en-US"/>
        </w:rPr>
      </w:pPr>
      <w:r w:rsidRPr="001242A6">
        <w:rPr>
          <w:sz w:val="22"/>
          <w:szCs w:val="20"/>
          <w:lang w:val="en-US"/>
        </w:rPr>
        <w:t>According</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criterion</w:t>
      </w:r>
      <w:r w:rsidRPr="001242A6">
        <w:rPr>
          <w:sz w:val="22"/>
          <w:szCs w:val="20"/>
        </w:rPr>
        <w:t xml:space="preserve"> </w:t>
      </w:r>
      <w:r w:rsidRPr="001242A6">
        <w:rPr>
          <w:sz w:val="22"/>
          <w:szCs w:val="20"/>
          <w:lang w:val="en-US"/>
        </w:rPr>
        <w:t>for</w:t>
      </w:r>
      <w:r w:rsidRPr="001242A6">
        <w:rPr>
          <w:sz w:val="22"/>
          <w:szCs w:val="20"/>
        </w:rPr>
        <w:t xml:space="preserve"> </w:t>
      </w:r>
      <w:r w:rsidRPr="001242A6">
        <w:rPr>
          <w:sz w:val="22"/>
          <w:szCs w:val="20"/>
          <w:lang w:val="en-US"/>
        </w:rPr>
        <w:t>all</w:t>
      </w:r>
      <w:r w:rsidRPr="001242A6">
        <w:rPr>
          <w:sz w:val="22"/>
          <w:szCs w:val="20"/>
        </w:rPr>
        <w:t xml:space="preserve"> </w:t>
      </w:r>
      <w:r w:rsidRPr="001242A6">
        <w:rPr>
          <w:sz w:val="22"/>
          <w:szCs w:val="20"/>
          <w:lang w:val="en-US"/>
        </w:rPr>
        <w:t>intervals</w:t>
      </w:r>
      <w:r w:rsidRPr="001242A6">
        <w:rPr>
          <w:sz w:val="22"/>
          <w:szCs w:val="20"/>
        </w:rPr>
        <w:t xml:space="preserve"> </w:t>
      </w:r>
      <w:r w:rsidR="00DD029A" w:rsidRPr="00DD029A">
        <w:rPr>
          <w:position w:val="-10"/>
          <w:sz w:val="22"/>
          <w:szCs w:val="20"/>
        </w:rPr>
        <w:pict>
          <v:shape id="_x0000_i5073" type="#_x0000_t75" style="width:39.75pt;height:15.75pt">
            <v:imagedata r:id="rId3730" o:title=""/>
          </v:shape>
        </w:pict>
      </w:r>
      <w:r w:rsidRPr="001242A6">
        <w:rPr>
          <w:sz w:val="22"/>
          <w:szCs w:val="20"/>
        </w:rPr>
        <w:t>, (</w:t>
      </w:r>
      <w:r w:rsidR="00DD029A" w:rsidRPr="00DD029A">
        <w:rPr>
          <w:position w:val="-8"/>
          <w:sz w:val="22"/>
          <w:szCs w:val="20"/>
        </w:rPr>
        <w:pict>
          <v:shape id="_x0000_i5074" type="#_x0000_t75" style="width:57.75pt;height:14.25pt">
            <v:imagedata r:id="rId3731" o:title=""/>
          </v:shape>
        </w:pict>
      </w:r>
      <w:r w:rsidRPr="001242A6">
        <w:rPr>
          <w:sz w:val="22"/>
          <w:szCs w:val="20"/>
        </w:rPr>
        <w:t>),</w:t>
      </w:r>
      <w:r w:rsidRPr="001242A6">
        <w:rPr>
          <w:sz w:val="22"/>
          <w:szCs w:val="20"/>
          <w:lang w:val="en-US"/>
        </w:rPr>
        <w:t xml:space="preserve"> for</w:t>
      </w:r>
      <w:r w:rsidRPr="001242A6">
        <w:rPr>
          <w:sz w:val="22"/>
          <w:szCs w:val="20"/>
        </w:rPr>
        <w:t xml:space="preserve"> </w:t>
      </w:r>
      <w:r w:rsidRPr="001242A6">
        <w:rPr>
          <w:sz w:val="22"/>
          <w:szCs w:val="20"/>
          <w:lang w:val="en-US"/>
        </w:rPr>
        <w:t>values</w:t>
      </w:r>
      <w:r w:rsidRPr="001242A6">
        <w:rPr>
          <w:sz w:val="22"/>
          <w:szCs w:val="20"/>
        </w:rPr>
        <w:t xml:space="preserve"> </w:t>
      </w:r>
      <w:r w:rsidR="00DD029A" w:rsidRPr="00DD029A">
        <w:rPr>
          <w:position w:val="-10"/>
          <w:sz w:val="22"/>
          <w:szCs w:val="20"/>
        </w:rPr>
        <w:pict>
          <v:shape id="_x0000_i5075" type="#_x0000_t75" style="width:81.75pt;height:18pt">
            <v:imagedata r:id="rId3732" o:title=""/>
          </v:shape>
        </w:pic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approximations</w:t>
      </w:r>
      <w:r w:rsidRPr="001242A6">
        <w:rPr>
          <w:sz w:val="22"/>
          <w:szCs w:val="20"/>
        </w:rPr>
        <w:t xml:space="preserve"> </w:t>
      </w:r>
      <w:r w:rsidR="00DD029A" w:rsidRPr="00DD029A">
        <w:rPr>
          <w:position w:val="-10"/>
          <w:sz w:val="22"/>
          <w:szCs w:val="20"/>
        </w:rPr>
        <w:pict>
          <v:shape id="_x0000_i5076" type="#_x0000_t75" style="width:12.75pt;height:15.75pt">
            <v:imagedata r:id="rId3733" o:title=""/>
          </v:shape>
        </w:pict>
      </w:r>
      <w:r w:rsidRPr="001242A6">
        <w:rPr>
          <w:sz w:val="22"/>
          <w:szCs w:val="20"/>
        </w:rPr>
        <w:t xml:space="preserve"> </w:t>
      </w:r>
      <w:r w:rsidRPr="001242A6">
        <w:rPr>
          <w:sz w:val="22"/>
          <w:szCs w:val="20"/>
          <w:lang w:val="en-US"/>
        </w:rPr>
        <w:t>should be found by the formula</w:t>
      </w:r>
      <w:r w:rsidRPr="001242A6">
        <w:rPr>
          <w:sz w:val="22"/>
          <w:szCs w:val="20"/>
        </w:rPr>
        <w:t xml:space="preserve"> </w:t>
      </w:r>
      <w:r w:rsidR="00DD029A" w:rsidRPr="00DD029A">
        <w:rPr>
          <w:position w:val="-36"/>
          <w:sz w:val="22"/>
          <w:szCs w:val="20"/>
        </w:rPr>
        <w:pict>
          <v:shape id="_x0000_i5077" type="#_x0000_t75" style="width:66.75pt;height:39.75pt">
            <v:imagedata r:id="rId3734" o:title=""/>
          </v:shape>
        </w:pict>
      </w:r>
      <w:r w:rsidRPr="001242A6">
        <w:rPr>
          <w:sz w:val="22"/>
          <w:szCs w:val="20"/>
        </w:rPr>
        <w:t xml:space="preserve">, </w:t>
      </w:r>
      <w:r w:rsidRPr="001242A6">
        <w:rPr>
          <w:sz w:val="22"/>
          <w:szCs w:val="20"/>
          <w:lang w:val="en-US"/>
        </w:rPr>
        <w:t>then the value</w:t>
      </w:r>
      <w:r w:rsidRPr="001242A6">
        <w:rPr>
          <w:sz w:val="22"/>
          <w:szCs w:val="20"/>
        </w:rPr>
        <w:t xml:space="preserve"> </w:t>
      </w:r>
      <w:r w:rsidR="00DD029A" w:rsidRPr="00DD029A">
        <w:rPr>
          <w:position w:val="-10"/>
          <w:sz w:val="22"/>
          <w:szCs w:val="20"/>
        </w:rPr>
        <w:pict>
          <v:shape id="_x0000_i5078" type="#_x0000_t75" style="width:15pt;height:18pt">
            <v:imagedata r:id="rId3735" o:title=""/>
          </v:shape>
        </w:pict>
      </w:r>
      <w:r w:rsidRPr="001242A6">
        <w:rPr>
          <w:sz w:val="22"/>
          <w:szCs w:val="20"/>
        </w:rPr>
        <w:t xml:space="preserve"> </w:t>
      </w:r>
      <w:r w:rsidRPr="001242A6">
        <w:rPr>
          <w:sz w:val="22"/>
          <w:szCs w:val="20"/>
          <w:lang w:val="en-US"/>
        </w:rPr>
        <w:t>should be estimated</w:t>
      </w:r>
      <w:r w:rsidRPr="001242A6">
        <w:rPr>
          <w:sz w:val="22"/>
          <w:szCs w:val="20"/>
        </w:rPr>
        <w:t xml:space="preserve">: </w:t>
      </w:r>
      <w:r w:rsidR="00DD029A" w:rsidRPr="00DD029A">
        <w:rPr>
          <w:position w:val="-28"/>
          <w:sz w:val="22"/>
          <w:szCs w:val="20"/>
        </w:rPr>
        <w:pict>
          <v:shape id="_x0000_i5079" type="#_x0000_t75" style="width:93pt;height:33.75pt" fillcolor="window">
            <v:imagedata r:id="rId3736" o:title=""/>
          </v:shape>
        </w:pict>
      </w:r>
      <w:r w:rsidRPr="001242A6">
        <w:rPr>
          <w:sz w:val="22"/>
          <w:szCs w:val="20"/>
        </w:rPr>
        <w:t xml:space="preserve">, </w:t>
      </w:r>
      <w:r w:rsidRPr="001242A6">
        <w:rPr>
          <w:sz w:val="22"/>
          <w:szCs w:val="20"/>
          <w:lang w:val="en-US"/>
        </w:rPr>
        <w:t>where</w:t>
      </w:r>
      <w:r w:rsidRPr="001242A6">
        <w:rPr>
          <w:sz w:val="22"/>
          <w:szCs w:val="20"/>
        </w:rPr>
        <w:t xml:space="preserve"> </w:t>
      </w:r>
      <w:r w:rsidR="00DD029A" w:rsidRPr="00DD029A">
        <w:rPr>
          <w:position w:val="-28"/>
          <w:sz w:val="22"/>
          <w:szCs w:val="20"/>
        </w:rPr>
        <w:pict>
          <v:shape id="_x0000_i5080" type="#_x0000_t75" style="width:35.25pt;height:32.25pt" fillcolor="window">
            <v:imagedata r:id="rId3737" o:title=""/>
          </v:shape>
        </w:pict>
      </w:r>
      <w:r w:rsidRPr="001242A6">
        <w:rPr>
          <w:sz w:val="22"/>
          <w:szCs w:val="20"/>
        </w:rPr>
        <w:t xml:space="preserve"> </w:t>
      </w:r>
      <w:r w:rsidRPr="001242A6">
        <w:rPr>
          <w:sz w:val="22"/>
          <w:szCs w:val="20"/>
          <w:lang w:val="en-US"/>
        </w:rPr>
        <w:t xml:space="preserve">are “weight” coefficients of the values </w:t>
      </w:r>
      <w:r w:rsidR="00DD029A" w:rsidRPr="00DD029A">
        <w:rPr>
          <w:position w:val="-10"/>
          <w:sz w:val="22"/>
          <w:szCs w:val="20"/>
        </w:rPr>
        <w:pict>
          <v:shape id="_x0000_i5081" type="#_x0000_t75" style="width:47.25pt;height:18pt">
            <v:imagedata r:id="rId3738" o:title=""/>
          </v:shape>
        </w:pict>
      </w:r>
      <w:r w:rsidRPr="001242A6">
        <w:rPr>
          <w:sz w:val="22"/>
          <w:szCs w:val="20"/>
        </w:rPr>
        <w:t xml:space="preserve">, </w:t>
      </w:r>
      <w:r w:rsidR="00DD029A" w:rsidRPr="00DD029A">
        <w:rPr>
          <w:position w:val="-6"/>
          <w:sz w:val="22"/>
          <w:szCs w:val="20"/>
        </w:rPr>
        <w:pict>
          <v:shape id="_x0000_i5082" type="#_x0000_t75" style="width:9pt;height:9.75pt">
            <v:imagedata r:id="rId3739" o:title=""/>
          </v:shape>
        </w:pict>
      </w:r>
      <w:r w:rsidRPr="001242A6">
        <w:rPr>
          <w:sz w:val="22"/>
          <w:szCs w:val="20"/>
        </w:rPr>
        <w:t xml:space="preserve"> – </w:t>
      </w:r>
      <w:r w:rsidRPr="001242A6">
        <w:rPr>
          <w:sz w:val="22"/>
          <w:szCs w:val="20"/>
          <w:lang w:val="en-US"/>
        </w:rPr>
        <w:t>the sample size</w:t>
      </w:r>
      <w:r w:rsidRPr="001242A6">
        <w:rPr>
          <w:sz w:val="22"/>
          <w:szCs w:val="20"/>
        </w:rPr>
        <w:t>.</w:t>
      </w:r>
    </w:p>
    <w:p w:rsidR="001242A6" w:rsidRPr="001242A6" w:rsidRDefault="001242A6" w:rsidP="002F69BA">
      <w:pPr>
        <w:spacing w:line="206" w:lineRule="auto"/>
        <w:ind w:firstLine="340"/>
        <w:jc w:val="both"/>
        <w:rPr>
          <w:sz w:val="22"/>
          <w:szCs w:val="20"/>
          <w:lang w:val="en-US"/>
        </w:rPr>
      </w:pPr>
      <w:r w:rsidRPr="001242A6">
        <w:rPr>
          <w:sz w:val="22"/>
          <w:szCs w:val="20"/>
          <w:lang w:val="en-US"/>
        </w:rPr>
        <w:t>The</w:t>
      </w:r>
      <w:r w:rsidRPr="001242A6">
        <w:rPr>
          <w:sz w:val="22"/>
          <w:szCs w:val="20"/>
          <w:lang w:val="en-GB"/>
        </w:rPr>
        <w:t xml:space="preserve"> </w:t>
      </w:r>
      <w:r w:rsidRPr="001242A6">
        <w:rPr>
          <w:sz w:val="22"/>
          <w:szCs w:val="20"/>
          <w:lang w:val="en-US"/>
        </w:rPr>
        <w:t>value</w:t>
      </w:r>
      <w:r w:rsidRPr="001242A6">
        <w:rPr>
          <w:sz w:val="22"/>
          <w:szCs w:val="20"/>
        </w:rPr>
        <w:t xml:space="preserve"> </w:t>
      </w:r>
      <w:r w:rsidR="00DD029A" w:rsidRPr="00DD029A">
        <w:rPr>
          <w:position w:val="-10"/>
          <w:sz w:val="22"/>
          <w:szCs w:val="20"/>
        </w:rPr>
        <w:pict>
          <v:shape id="_x0000_i5083" type="#_x0000_t75" style="width:15pt;height:18pt" fillcolor="window">
            <v:imagedata r:id="rId3740" o:title=""/>
          </v:shape>
        </w:pict>
      </w:r>
      <w:r w:rsidRPr="001242A6">
        <w:rPr>
          <w:sz w:val="22"/>
          <w:szCs w:val="20"/>
        </w:rPr>
        <w:t xml:space="preserve"> </w:t>
      </w:r>
      <w:r w:rsidRPr="001242A6">
        <w:rPr>
          <w:sz w:val="22"/>
          <w:szCs w:val="20"/>
          <w:lang w:val="en-US"/>
        </w:rPr>
        <w:t>is called the observed value</w:t>
      </w:r>
      <w:r w:rsidRPr="001242A6">
        <w:rPr>
          <w:sz w:val="22"/>
          <w:szCs w:val="20"/>
        </w:rPr>
        <w:t xml:space="preserve"> </w:t>
      </w:r>
      <w:r w:rsidR="00DD029A" w:rsidRPr="00DD029A">
        <w:rPr>
          <w:position w:val="-14"/>
          <w:sz w:val="22"/>
          <w:szCs w:val="20"/>
        </w:rPr>
        <w:pict>
          <v:shape id="_x0000_i5084" type="#_x0000_t75" style="width:21pt;height:20.25pt">
            <v:imagedata r:id="rId3741" o:title=""/>
          </v:shape>
        </w:pict>
      </w:r>
      <w:r w:rsidRPr="001242A6">
        <w:rPr>
          <w:sz w:val="22"/>
          <w:szCs w:val="20"/>
        </w:rPr>
        <w:t xml:space="preserve"> (</w:t>
      </w:r>
      <w:r w:rsidR="00DD029A" w:rsidRPr="00DD029A">
        <w:rPr>
          <w:position w:val="-10"/>
          <w:sz w:val="22"/>
          <w:szCs w:val="20"/>
        </w:rPr>
        <w:pict>
          <v:shape id="_x0000_i5085" type="#_x0000_t75" style="width:15pt;height:18pt" fillcolor="window">
            <v:imagedata r:id="rId3742" o:title=""/>
          </v:shape>
        </w:pict>
      </w:r>
      <w:r w:rsidRPr="001242A6">
        <w:rPr>
          <w:sz w:val="22"/>
          <w:szCs w:val="20"/>
          <w:lang w:val="en-US"/>
        </w:rPr>
        <w:t>experimental</w:t>
      </w:r>
      <w:r w:rsidRPr="001242A6">
        <w:rPr>
          <w:sz w:val="22"/>
          <w:szCs w:val="20"/>
        </w:rPr>
        <w:t>).</w:t>
      </w:r>
    </w:p>
    <w:p w:rsidR="001242A6" w:rsidRPr="001242A6" w:rsidRDefault="001242A6" w:rsidP="002F69BA">
      <w:pPr>
        <w:widowControl w:val="0"/>
        <w:spacing w:after="120" w:line="206" w:lineRule="auto"/>
        <w:ind w:firstLine="340"/>
        <w:jc w:val="both"/>
        <w:rPr>
          <w:sz w:val="22"/>
          <w:szCs w:val="20"/>
        </w:rPr>
      </w:pPr>
      <w:r w:rsidRPr="001242A6">
        <w:rPr>
          <w:sz w:val="22"/>
          <w:szCs w:val="20"/>
          <w:lang w:val="en-US"/>
        </w:rPr>
        <w:t>However</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various series of observations of a certain magnitude one could obtain different values</w:t>
      </w:r>
      <w:r w:rsidRPr="001242A6">
        <w:rPr>
          <w:sz w:val="22"/>
          <w:szCs w:val="20"/>
        </w:rPr>
        <w:t xml:space="preserve"> </w:t>
      </w:r>
      <w:r w:rsidR="00DD029A" w:rsidRPr="00DD029A">
        <w:rPr>
          <w:position w:val="-14"/>
          <w:sz w:val="22"/>
          <w:szCs w:val="20"/>
        </w:rPr>
        <w:pict>
          <v:shape id="_x0000_i5086" type="#_x0000_t75" style="width:21pt;height:20.25pt">
            <v:imagedata r:id="rId3741" o:title=""/>
          </v:shape>
        </w:pict>
      </w:r>
      <w:r w:rsidRPr="001242A6">
        <w:rPr>
          <w:sz w:val="22"/>
          <w:szCs w:val="20"/>
        </w:rPr>
        <w:t xml:space="preserve">. </w:t>
      </w:r>
      <w:r w:rsidRPr="001242A6">
        <w:rPr>
          <w:sz w:val="22"/>
          <w:szCs w:val="20"/>
          <w:lang w:val="en-US"/>
        </w:rPr>
        <w:t>If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quantity</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series</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very</w:t>
      </w:r>
      <w:r w:rsidRPr="001242A6">
        <w:rPr>
          <w:sz w:val="22"/>
          <w:szCs w:val="20"/>
        </w:rPr>
        <w:t xml:space="preserve"> </w:t>
      </w:r>
      <w:r w:rsidRPr="001242A6">
        <w:rPr>
          <w:sz w:val="22"/>
          <w:szCs w:val="20"/>
          <w:lang w:val="en-US"/>
        </w:rPr>
        <w:t>large</w:t>
      </w:r>
      <w:r w:rsidRPr="001242A6">
        <w:rPr>
          <w:sz w:val="22"/>
          <w:szCs w:val="20"/>
        </w:rPr>
        <w:t xml:space="preserve">, </w:t>
      </w:r>
      <w:r w:rsidRPr="001242A6">
        <w:rPr>
          <w:sz w:val="22"/>
          <w:szCs w:val="20"/>
          <w:lang w:val="en-US"/>
        </w:rPr>
        <w:t>for</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magnitude</w:t>
      </w:r>
      <w:r w:rsidRPr="001242A6">
        <w:rPr>
          <w:sz w:val="22"/>
          <w:szCs w:val="20"/>
        </w:rPr>
        <w:t xml:space="preserve"> </w:t>
      </w:r>
      <w:r w:rsidR="00DD029A" w:rsidRPr="00DD029A">
        <w:rPr>
          <w:position w:val="-10"/>
          <w:sz w:val="22"/>
          <w:szCs w:val="20"/>
        </w:rPr>
        <w:pict>
          <v:shape id="_x0000_i5087" type="#_x0000_t75" style="width:15pt;height:18pt" fillcolor="window">
            <v:imagedata r:id="rId3743" o:title=""/>
          </v:shape>
        </w:pict>
      </w:r>
      <w:r w:rsidRPr="001242A6">
        <w:rPr>
          <w:sz w:val="22"/>
          <w:szCs w:val="20"/>
        </w:rPr>
        <w:t xml:space="preserve"> </w:t>
      </w:r>
      <w:r w:rsidRPr="001242A6">
        <w:rPr>
          <w:sz w:val="22"/>
          <w:szCs w:val="20"/>
          <w:lang w:val="en-US"/>
        </w:rPr>
        <w:t>one</w:t>
      </w:r>
      <w:r w:rsidRPr="001242A6">
        <w:rPr>
          <w:sz w:val="22"/>
          <w:szCs w:val="20"/>
        </w:rPr>
        <w:t xml:space="preserve"> </w:t>
      </w:r>
      <w:r w:rsidRPr="001242A6">
        <w:rPr>
          <w:sz w:val="22"/>
          <w:szCs w:val="20"/>
          <w:lang w:val="en-US"/>
        </w:rPr>
        <w:t>can</w:t>
      </w:r>
      <w:r w:rsidRPr="001242A6">
        <w:rPr>
          <w:sz w:val="22"/>
          <w:szCs w:val="20"/>
        </w:rPr>
        <w:t xml:space="preserve"> </w:t>
      </w:r>
      <w:r w:rsidRPr="001242A6">
        <w:rPr>
          <w:sz w:val="22"/>
          <w:szCs w:val="20"/>
          <w:lang w:val="en-US"/>
        </w:rPr>
        <w:t>plot</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functions</w:t>
      </w:r>
      <w:r w:rsidRPr="001242A6">
        <w:rPr>
          <w:sz w:val="22"/>
          <w:szCs w:val="20"/>
        </w:rPr>
        <w:t xml:space="preserve"> </w:t>
      </w:r>
      <w:r w:rsidR="00DD029A" w:rsidRPr="00DD029A">
        <w:rPr>
          <w:position w:val="-14"/>
          <w:sz w:val="22"/>
          <w:szCs w:val="20"/>
        </w:rPr>
        <w:pict>
          <v:shape id="_x0000_i5088" type="#_x0000_t75" style="width:29.25pt;height:18pt">
            <v:imagedata r:id="rId3744" o:title=""/>
          </v:shape>
        </w:pict>
      </w:r>
      <w:r w:rsidRPr="001242A6">
        <w:rPr>
          <w:sz w:val="22"/>
          <w:szCs w:val="20"/>
        </w:rPr>
        <w:t xml:space="preserve"> </w:t>
      </w:r>
      <w:r w:rsidRPr="001242A6">
        <w:rPr>
          <w:sz w:val="22"/>
          <w:szCs w:val="20"/>
          <w:lang w:val="en-US"/>
        </w:rPr>
        <w:t>and</w:t>
      </w:r>
      <w:r w:rsidRPr="001242A6">
        <w:rPr>
          <w:sz w:val="22"/>
          <w:szCs w:val="20"/>
        </w:rPr>
        <w:t xml:space="preserve"> </w:t>
      </w:r>
      <w:r w:rsidR="00DD029A" w:rsidRPr="00DD029A">
        <w:rPr>
          <w:position w:val="-14"/>
          <w:sz w:val="22"/>
          <w:szCs w:val="20"/>
        </w:rPr>
        <w:pict>
          <v:shape id="_x0000_i5089" type="#_x0000_t75" style="width:29.25pt;height:18pt">
            <v:imagedata r:id="rId3745" o:title=""/>
          </v:shape>
        </w:pict>
      </w:r>
      <w:r w:rsidRPr="001242A6">
        <w:rPr>
          <w:sz w:val="22"/>
          <w:szCs w:val="20"/>
        </w:rPr>
        <w:t xml:space="preserve">, </w:t>
      </w:r>
      <w:r w:rsidRPr="001242A6">
        <w:rPr>
          <w:sz w:val="22"/>
          <w:szCs w:val="20"/>
          <w:lang w:val="en-US"/>
        </w:rPr>
        <w:t>analogous</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functions</w:t>
      </w:r>
      <w:r w:rsidRPr="001242A6">
        <w:rPr>
          <w:sz w:val="22"/>
          <w:szCs w:val="20"/>
        </w:rPr>
        <w:t xml:space="preserve"> </w:t>
      </w:r>
      <w:r w:rsidR="00DD029A" w:rsidRPr="00DD029A">
        <w:rPr>
          <w:position w:val="-10"/>
          <w:sz w:val="22"/>
          <w:szCs w:val="20"/>
        </w:rPr>
        <w:pict>
          <v:shape id="_x0000_i5090" type="#_x0000_t75" style="width:29.25pt;height:18pt" fillcolor="window">
            <v:imagedata r:id="rId3746" o:title=""/>
          </v:shape>
        </w:pict>
      </w:r>
      <w:r w:rsidRPr="001242A6">
        <w:rPr>
          <w:sz w:val="22"/>
          <w:szCs w:val="20"/>
        </w:rPr>
        <w:t xml:space="preserve"> </w:t>
      </w:r>
      <w:r w:rsidRPr="001242A6">
        <w:rPr>
          <w:sz w:val="22"/>
          <w:szCs w:val="20"/>
          <w:lang w:val="en-US"/>
        </w:rPr>
        <w:t>and</w:t>
      </w:r>
      <w:r w:rsidRPr="001242A6">
        <w:rPr>
          <w:sz w:val="22"/>
          <w:szCs w:val="20"/>
        </w:rPr>
        <w:t xml:space="preserve"> </w:t>
      </w:r>
      <w:r w:rsidR="00DD029A" w:rsidRPr="00DD029A">
        <w:rPr>
          <w:position w:val="-10"/>
          <w:sz w:val="22"/>
          <w:szCs w:val="20"/>
        </w:rPr>
        <w:pict>
          <v:shape id="_x0000_i5091" type="#_x0000_t75" style="width:30pt;height:18pt" fillcolor="window">
            <v:imagedata r:id="rId3747" o:title=""/>
          </v:shape>
        </w:pict>
      </w:r>
      <w:r w:rsidRPr="001242A6">
        <w:rPr>
          <w:sz w:val="22"/>
          <w:szCs w:val="20"/>
        </w:rPr>
        <w:t xml:space="preserve">, </w:t>
      </w:r>
      <w:r w:rsidRPr="001242A6">
        <w:rPr>
          <w:sz w:val="22"/>
          <w:szCs w:val="20"/>
          <w:lang w:val="en-US"/>
        </w:rPr>
        <w:t xml:space="preserve">considered before, and in such way </w:t>
      </w:r>
      <w:r w:rsidRPr="001242A6">
        <w:rPr>
          <w:sz w:val="22"/>
          <w:szCs w:val="20"/>
        </w:rPr>
        <w:t>(</w:t>
      </w:r>
      <w:r w:rsidRPr="001242A6">
        <w:rPr>
          <w:sz w:val="22"/>
          <w:szCs w:val="20"/>
          <w:lang w:val="en-US"/>
        </w:rPr>
        <w:t>for example, with the help of the function</w:t>
      </w:r>
      <w:r w:rsidRPr="001242A6">
        <w:rPr>
          <w:sz w:val="22"/>
          <w:szCs w:val="20"/>
        </w:rPr>
        <w:t xml:space="preserve"> </w:t>
      </w:r>
      <w:r w:rsidR="00DD029A" w:rsidRPr="00DD029A">
        <w:rPr>
          <w:position w:val="-14"/>
          <w:sz w:val="22"/>
          <w:szCs w:val="20"/>
        </w:rPr>
        <w:pict>
          <v:shape id="_x0000_i5092" type="#_x0000_t75" style="width:29.25pt;height:18pt">
            <v:imagedata r:id="rId3748" o:title=""/>
          </v:shape>
        </w:pict>
      </w:r>
      <w:r w:rsidRPr="001242A6">
        <w:rPr>
          <w:sz w:val="22"/>
          <w:szCs w:val="20"/>
        </w:rPr>
        <w:t xml:space="preserve">) </w:t>
      </w:r>
      <w:r w:rsidRPr="001242A6">
        <w:rPr>
          <w:sz w:val="22"/>
          <w:szCs w:val="20"/>
          <w:lang w:val="en-US"/>
        </w:rPr>
        <w:t>define, at what value</w:t>
      </w:r>
      <w:r w:rsidRPr="001242A6">
        <w:rPr>
          <w:sz w:val="22"/>
          <w:szCs w:val="20"/>
        </w:rPr>
        <w:t xml:space="preserve"> </w:t>
      </w:r>
      <w:r w:rsidR="00DD029A" w:rsidRPr="00DD029A">
        <w:rPr>
          <w:position w:val="-12"/>
          <w:sz w:val="22"/>
          <w:szCs w:val="20"/>
        </w:rPr>
        <w:pict>
          <v:shape id="_x0000_i5093" type="#_x0000_t75" style="width:18pt;height:18.75pt">
            <v:imagedata r:id="rId3749" o:title=""/>
          </v:shape>
        </w:pict>
      </w:r>
      <w:r w:rsidRPr="001242A6">
        <w:rPr>
          <w:sz w:val="22"/>
          <w:szCs w:val="20"/>
        </w:rPr>
        <w:t xml:space="preserve"> </w:t>
      </w:r>
      <w:r w:rsidRPr="001242A6">
        <w:rPr>
          <w:sz w:val="22"/>
          <w:szCs w:val="20"/>
          <w:lang w:val="en-US"/>
        </w:rPr>
        <w:t>the relative frequency of falling observed values of the magnitude</w:t>
      </w:r>
      <w:r w:rsidRPr="001242A6">
        <w:rPr>
          <w:sz w:val="22"/>
          <w:szCs w:val="20"/>
        </w:rPr>
        <w:t xml:space="preserve"> </w:t>
      </w:r>
      <w:r w:rsidR="00DD029A" w:rsidRPr="00DD029A">
        <w:rPr>
          <w:position w:val="-10"/>
          <w:sz w:val="22"/>
          <w:szCs w:val="20"/>
        </w:rPr>
        <w:pict>
          <v:shape id="_x0000_i5094" type="#_x0000_t75" style="width:15pt;height:18pt" fillcolor="window">
            <v:imagedata r:id="rId3750" o:title=""/>
          </v:shape>
        </w:pict>
      </w:r>
      <w:r w:rsidRPr="001242A6">
        <w:rPr>
          <w:sz w:val="22"/>
          <w:szCs w:val="20"/>
        </w:rPr>
        <w:t xml:space="preserve"> </w:t>
      </w:r>
      <w:r w:rsidRPr="001242A6">
        <w:rPr>
          <w:sz w:val="22"/>
          <w:szCs w:val="20"/>
          <w:lang w:val="en-US"/>
        </w:rPr>
        <w:t>into the interval</w:t>
      </w:r>
      <w:r w:rsidRPr="001242A6">
        <w:rPr>
          <w:sz w:val="22"/>
          <w:szCs w:val="20"/>
        </w:rPr>
        <w:t xml:space="preserve"> </w:t>
      </w:r>
      <w:r w:rsidR="00DD029A" w:rsidRPr="00DD029A">
        <w:rPr>
          <w:position w:val="-12"/>
          <w:sz w:val="22"/>
          <w:szCs w:val="20"/>
        </w:rPr>
        <w:pict>
          <v:shape id="_x0000_i5095" type="#_x0000_t75" style="width:36.75pt;height:18.75pt">
            <v:imagedata r:id="rId3751" o:title=""/>
          </v:shape>
        </w:pict>
      </w:r>
      <w:r w:rsidRPr="001242A6">
        <w:rPr>
          <w:sz w:val="22"/>
          <w:szCs w:val="20"/>
        </w:rPr>
        <w:t xml:space="preserve"> </w:t>
      </w:r>
      <w:r w:rsidRPr="001242A6">
        <w:rPr>
          <w:sz w:val="22"/>
          <w:szCs w:val="20"/>
          <w:lang w:val="en-US"/>
        </w:rPr>
        <w:t xml:space="preserve">will take the </w:t>
      </w:r>
      <w:proofErr w:type="spellStart"/>
      <w:r w:rsidRPr="001242A6">
        <w:rPr>
          <w:sz w:val="22"/>
          <w:szCs w:val="20"/>
          <w:lang w:val="en-US"/>
        </w:rPr>
        <w:t>preassigned</w:t>
      </w:r>
      <w:proofErr w:type="spellEnd"/>
      <w:r w:rsidRPr="001242A6">
        <w:rPr>
          <w:sz w:val="22"/>
          <w:szCs w:val="20"/>
          <w:lang w:val="en-US"/>
        </w:rPr>
        <w:t xml:space="preserve"> value</w:t>
      </w:r>
      <w:r w:rsidRPr="001242A6">
        <w:rPr>
          <w:sz w:val="22"/>
          <w:szCs w:val="20"/>
        </w:rPr>
        <w:t xml:space="preserve"> </w:t>
      </w:r>
      <w:r w:rsidR="00DD029A" w:rsidRPr="00DD029A">
        <w:rPr>
          <w:position w:val="-6"/>
          <w:sz w:val="22"/>
          <w:szCs w:val="20"/>
        </w:rPr>
        <w:pict>
          <v:shape id="_x0000_i5096" type="#_x0000_t75" style="width:11.25pt;height:11.25pt">
            <v:imagedata r:id="rId3752" o:title=""/>
          </v:shape>
        </w:pict>
      </w:r>
      <w:r w:rsidRPr="001242A6">
        <w:rPr>
          <w:sz w:val="22"/>
          <w:szCs w:val="20"/>
        </w:rPr>
        <w:t>:</w:t>
      </w:r>
    </w:p>
    <w:p w:rsidR="001242A6" w:rsidRPr="001242A6" w:rsidRDefault="00DD029A" w:rsidP="001242A6">
      <w:pPr>
        <w:jc w:val="center"/>
        <w:rPr>
          <w:sz w:val="22"/>
          <w:szCs w:val="20"/>
          <w:lang w:val="en-US"/>
        </w:rPr>
      </w:pPr>
      <w:r w:rsidRPr="00DD029A">
        <w:rPr>
          <w:position w:val="-12"/>
          <w:sz w:val="22"/>
          <w:szCs w:val="20"/>
        </w:rPr>
        <w:lastRenderedPageBreak/>
        <w:pict>
          <v:shape id="_x0000_i5097" type="#_x0000_t75" style="width:86.25pt;height:18.75pt">
            <v:imagedata r:id="rId3753" o:title=""/>
          </v:shape>
        </w:pict>
      </w:r>
      <w:r w:rsidR="001242A6" w:rsidRPr="001242A6">
        <w:rPr>
          <w:sz w:val="22"/>
          <w:szCs w:val="20"/>
        </w:rPr>
        <w:t xml:space="preserve">, </w:t>
      </w:r>
      <w:r w:rsidRPr="00DD029A">
        <w:rPr>
          <w:position w:val="-6"/>
          <w:sz w:val="22"/>
          <w:szCs w:val="20"/>
        </w:rPr>
        <w:pict>
          <v:shape id="_x0000_i5098" type="#_x0000_t75" style="width:41.25pt;height:12.75pt">
            <v:imagedata r:id="rId3754" o:title=""/>
          </v:shape>
        </w:pict>
      </w:r>
      <w:r w:rsidR="001242A6"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If</w:t>
      </w:r>
      <w:r w:rsidRPr="001242A6">
        <w:rPr>
          <w:sz w:val="22"/>
          <w:szCs w:val="20"/>
        </w:rPr>
        <w:t xml:space="preserve"> </w:t>
      </w:r>
      <w:r w:rsidR="00DD029A" w:rsidRPr="00DD029A">
        <w:rPr>
          <w:position w:val="-6"/>
          <w:sz w:val="22"/>
          <w:szCs w:val="20"/>
        </w:rPr>
        <w:pict>
          <v:shape id="_x0000_i5099" type="#_x0000_t75" style="width:11.25pt;height:11.25pt">
            <v:imagedata r:id="rId3755" o:title=""/>
          </v:shape>
        </w:pict>
      </w:r>
      <w:r w:rsidRPr="001242A6">
        <w:rPr>
          <w:sz w:val="22"/>
          <w:szCs w:val="20"/>
        </w:rPr>
        <w:t xml:space="preserve"> </w:t>
      </w:r>
      <w:r w:rsidRPr="001242A6">
        <w:rPr>
          <w:sz w:val="22"/>
          <w:szCs w:val="20"/>
          <w:lang w:val="en-US"/>
        </w:rPr>
        <w:t>equals</w:t>
      </w:r>
      <w:r w:rsidRPr="001242A6">
        <w:rPr>
          <w:sz w:val="22"/>
          <w:szCs w:val="20"/>
        </w:rPr>
        <w:t xml:space="preserve">, </w:t>
      </w:r>
      <w:r w:rsidRPr="001242A6">
        <w:rPr>
          <w:sz w:val="22"/>
          <w:szCs w:val="20"/>
          <w:lang w:val="en-US"/>
        </w:rPr>
        <w:t>for</w:t>
      </w:r>
      <w:r w:rsidRPr="001242A6">
        <w:rPr>
          <w:sz w:val="22"/>
          <w:szCs w:val="20"/>
        </w:rPr>
        <w:t xml:space="preserve"> </w:t>
      </w:r>
      <w:r w:rsidRPr="001242A6">
        <w:rPr>
          <w:sz w:val="22"/>
          <w:szCs w:val="20"/>
          <w:lang w:val="en-US"/>
        </w:rPr>
        <w:t>example</w:t>
      </w:r>
      <w:r w:rsidRPr="001242A6">
        <w:rPr>
          <w:sz w:val="22"/>
          <w:szCs w:val="20"/>
        </w:rPr>
        <w:t xml:space="preserve">, 0.99, </w:t>
      </w:r>
      <w:r w:rsidRPr="001242A6">
        <w:rPr>
          <w:sz w:val="22"/>
          <w:szCs w:val="20"/>
          <w:lang w:val="en-US"/>
        </w:rPr>
        <w:t>then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relative</w:t>
      </w:r>
      <w:r w:rsidRPr="001242A6">
        <w:rPr>
          <w:sz w:val="22"/>
          <w:szCs w:val="20"/>
        </w:rPr>
        <w:t xml:space="preserve"> </w:t>
      </w:r>
      <w:r w:rsidRPr="001242A6">
        <w:rPr>
          <w:sz w:val="22"/>
          <w:szCs w:val="20"/>
          <w:lang w:val="en-US"/>
        </w:rPr>
        <w:t>frequency</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falling</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values</w:t>
      </w:r>
      <w:r w:rsidRPr="001242A6">
        <w:rPr>
          <w:sz w:val="22"/>
          <w:szCs w:val="20"/>
        </w:rPr>
        <w:t xml:space="preserve"> </w:t>
      </w:r>
      <w:r w:rsidR="00DD029A" w:rsidRPr="00DD029A">
        <w:rPr>
          <w:position w:val="-10"/>
          <w:sz w:val="22"/>
          <w:szCs w:val="20"/>
        </w:rPr>
        <w:pict>
          <v:shape id="_x0000_i5100" type="#_x0000_t75" style="width:15pt;height:18pt" fillcolor="window">
            <v:imagedata r:id="rId3756" o:title=""/>
          </v:shape>
        </w:pict>
      </w:r>
      <w:r w:rsidRPr="001242A6">
        <w:rPr>
          <w:sz w:val="22"/>
          <w:szCs w:val="20"/>
        </w:rPr>
        <w:t xml:space="preserve"> </w:t>
      </w:r>
      <w:r w:rsidRPr="001242A6">
        <w:rPr>
          <w:sz w:val="22"/>
          <w:szCs w:val="20"/>
          <w:lang w:val="en-US"/>
        </w:rPr>
        <w:t>on the right of the value</w:t>
      </w:r>
      <w:r w:rsidRPr="001242A6">
        <w:rPr>
          <w:sz w:val="22"/>
          <w:szCs w:val="20"/>
        </w:rPr>
        <w:t xml:space="preserve"> </w:t>
      </w:r>
      <w:r w:rsidR="00DD029A" w:rsidRPr="00DD029A">
        <w:rPr>
          <w:position w:val="-12"/>
          <w:sz w:val="22"/>
          <w:szCs w:val="20"/>
        </w:rPr>
        <w:pict>
          <v:shape id="_x0000_i5101" type="#_x0000_t75" style="width:18pt;height:18.75pt">
            <v:imagedata r:id="rId3757" o:title=""/>
          </v:shape>
        </w:pict>
      </w:r>
      <w:r w:rsidRPr="001242A6">
        <w:rPr>
          <w:sz w:val="22"/>
          <w:szCs w:val="20"/>
        </w:rPr>
        <w:t xml:space="preserve"> </w:t>
      </w:r>
      <w:r w:rsidRPr="001242A6">
        <w:rPr>
          <w:sz w:val="22"/>
          <w:szCs w:val="20"/>
          <w:lang w:val="en-US"/>
        </w:rPr>
        <w:t>equals</w:t>
      </w:r>
      <w:r w:rsidRPr="001242A6">
        <w:rPr>
          <w:sz w:val="22"/>
          <w:szCs w:val="20"/>
        </w:rPr>
        <w:t xml:space="preserve"> 0.01, </w:t>
      </w:r>
      <w:r w:rsidRPr="001242A6">
        <w:rPr>
          <w:sz w:val="22"/>
          <w:szCs w:val="20"/>
          <w:lang w:val="en-US"/>
        </w:rPr>
        <w:t>i.e. falling the value</w:t>
      </w:r>
      <w:r w:rsidRPr="001242A6">
        <w:rPr>
          <w:sz w:val="22"/>
          <w:szCs w:val="20"/>
        </w:rPr>
        <w:t xml:space="preserve"> </w:t>
      </w:r>
      <w:r w:rsidR="00DD029A" w:rsidRPr="00DD029A">
        <w:rPr>
          <w:position w:val="-10"/>
          <w:sz w:val="22"/>
          <w:szCs w:val="20"/>
        </w:rPr>
        <w:pict>
          <v:shape id="_x0000_i5102" type="#_x0000_t75" style="width:15pt;height:18pt" fillcolor="window">
            <v:imagedata r:id="rId3756" o:title=""/>
          </v:shape>
        </w:pict>
      </w:r>
      <w:r w:rsidRPr="001242A6">
        <w:rPr>
          <w:sz w:val="22"/>
          <w:szCs w:val="20"/>
        </w:rPr>
        <w:t xml:space="preserve"> </w:t>
      </w:r>
      <w:r w:rsidRPr="001242A6">
        <w:rPr>
          <w:sz w:val="22"/>
          <w:szCs w:val="20"/>
          <w:lang w:val="en-US"/>
        </w:rPr>
        <w:t>on the right of the value</w:t>
      </w:r>
      <w:r w:rsidRPr="001242A6">
        <w:rPr>
          <w:sz w:val="22"/>
          <w:szCs w:val="20"/>
        </w:rPr>
        <w:t xml:space="preserve"> </w:t>
      </w:r>
      <w:r w:rsidR="00DD029A" w:rsidRPr="00DD029A">
        <w:rPr>
          <w:position w:val="-12"/>
          <w:sz w:val="22"/>
          <w:szCs w:val="20"/>
        </w:rPr>
        <w:pict>
          <v:shape id="_x0000_i5103" type="#_x0000_t75" style="width:18pt;height:18.75pt">
            <v:imagedata r:id="rId3757" o:title=""/>
          </v:shape>
        </w:pict>
      </w:r>
      <w:r w:rsidRPr="001242A6">
        <w:rPr>
          <w:sz w:val="22"/>
          <w:szCs w:val="20"/>
        </w:rPr>
        <w:t xml:space="preserve"> </w:t>
      </w:r>
      <w:r w:rsidRPr="001242A6">
        <w:rPr>
          <w:sz w:val="22"/>
          <w:szCs w:val="20"/>
          <w:lang w:val="en-US"/>
        </w:rPr>
        <w:t>can be considered practically impossible.</w:t>
      </w:r>
      <w:r w:rsidRPr="001242A6">
        <w:rPr>
          <w:sz w:val="22"/>
          <w:szCs w:val="20"/>
        </w:rPr>
        <w:t xml:space="preserve"> </w:t>
      </w:r>
      <w:r w:rsidRPr="001242A6">
        <w:rPr>
          <w:sz w:val="22"/>
          <w:szCs w:val="20"/>
          <w:lang w:val="en-US"/>
        </w:rPr>
        <w:t>Note</w:t>
      </w:r>
      <w:r w:rsidRPr="001242A6">
        <w:rPr>
          <w:sz w:val="22"/>
          <w:szCs w:val="20"/>
        </w:rPr>
        <w:t xml:space="preserve">, </w:t>
      </w:r>
      <w:r w:rsidRPr="001242A6">
        <w:rPr>
          <w:sz w:val="22"/>
          <w:szCs w:val="20"/>
          <w:lang w:val="en-US"/>
        </w:rPr>
        <w:t>if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number</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tests</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very</w:t>
      </w:r>
      <w:r w:rsidRPr="001242A6">
        <w:rPr>
          <w:sz w:val="22"/>
          <w:szCs w:val="20"/>
        </w:rPr>
        <w:t xml:space="preserve"> </w:t>
      </w:r>
      <w:r w:rsidRPr="001242A6">
        <w:rPr>
          <w:sz w:val="22"/>
          <w:szCs w:val="20"/>
          <w:lang w:val="en-US"/>
        </w:rPr>
        <w:t>large</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average</w:t>
      </w:r>
      <w:r w:rsidRPr="001242A6">
        <w:rPr>
          <w:sz w:val="22"/>
          <w:szCs w:val="20"/>
        </w:rPr>
        <w:t xml:space="preserve"> </w:t>
      </w:r>
      <w:r w:rsidRPr="001242A6">
        <w:rPr>
          <w:sz w:val="22"/>
          <w:szCs w:val="20"/>
          <w:lang w:val="en-US"/>
        </w:rPr>
        <w:t>result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all</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tests</w:t>
      </w:r>
      <w:r w:rsidRPr="001242A6">
        <w:rPr>
          <w:sz w:val="22"/>
          <w:szCs w:val="20"/>
        </w:rPr>
        <w:t xml:space="preserve"> </w:t>
      </w:r>
      <w:r w:rsidRPr="001242A6">
        <w:rPr>
          <w:sz w:val="22"/>
          <w:szCs w:val="20"/>
          <w:lang w:val="en-US"/>
        </w:rPr>
        <w:t>becomes</w:t>
      </w:r>
      <w:r w:rsidRPr="001242A6">
        <w:rPr>
          <w:sz w:val="22"/>
          <w:szCs w:val="20"/>
        </w:rPr>
        <w:t xml:space="preserve"> </w:t>
      </w:r>
      <w:r w:rsidRPr="001242A6">
        <w:rPr>
          <w:sz w:val="22"/>
          <w:szCs w:val="20"/>
          <w:lang w:val="en-GB"/>
        </w:rPr>
        <w:t>predictable</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quite</w:t>
      </w:r>
      <w:r w:rsidRPr="001242A6">
        <w:rPr>
          <w:sz w:val="22"/>
          <w:szCs w:val="20"/>
        </w:rPr>
        <w:t xml:space="preserve"> </w:t>
      </w:r>
      <w:r w:rsidRPr="001242A6">
        <w:rPr>
          <w:sz w:val="22"/>
          <w:szCs w:val="20"/>
          <w:lang w:val="en-US"/>
        </w:rPr>
        <w:t>precise</w:t>
      </w:r>
      <w:r w:rsidRPr="001242A6">
        <w:rPr>
          <w:sz w:val="22"/>
          <w:szCs w:val="20"/>
        </w:rPr>
        <w:t xml:space="preserve"> </w:t>
      </w:r>
      <w:r w:rsidRPr="001242A6">
        <w:rPr>
          <w:sz w:val="22"/>
          <w:szCs w:val="20"/>
          <w:lang w:val="en-US"/>
        </w:rPr>
        <w:t>bounds</w:t>
      </w:r>
      <w:r w:rsidRPr="001242A6">
        <w:rPr>
          <w:sz w:val="22"/>
          <w:szCs w:val="20"/>
        </w:rPr>
        <w:t xml:space="preserve"> </w:t>
      </w:r>
      <w:r w:rsidRPr="001242A6">
        <w:rPr>
          <w:sz w:val="22"/>
          <w:szCs w:val="20"/>
          <w:lang w:val="en-US"/>
        </w:rPr>
        <w:t>with</w:t>
      </w:r>
      <w:r w:rsidRPr="001242A6">
        <w:rPr>
          <w:sz w:val="22"/>
          <w:szCs w:val="20"/>
        </w:rPr>
        <w:t xml:space="preserve"> </w:t>
      </w:r>
      <w:r w:rsidRPr="001242A6">
        <w:rPr>
          <w:sz w:val="22"/>
          <w:szCs w:val="20"/>
          <w:lang w:val="en-US"/>
        </w:rPr>
        <w:t>sufficient</w:t>
      </w:r>
      <w:r w:rsidRPr="001242A6">
        <w:rPr>
          <w:sz w:val="22"/>
          <w:szCs w:val="20"/>
        </w:rPr>
        <w:t xml:space="preserve"> </w:t>
      </w:r>
      <w:r w:rsidRPr="001242A6">
        <w:rPr>
          <w:sz w:val="22"/>
          <w:szCs w:val="20"/>
          <w:lang w:val="en-GB"/>
        </w:rPr>
        <w:t>certainty</w:t>
      </w:r>
      <w:r w:rsidRPr="001242A6">
        <w:rPr>
          <w:sz w:val="22"/>
          <w:szCs w:val="20"/>
          <w:lang w:val="en-US"/>
        </w:rPr>
        <w:t>. Thus, if the observed value</w:t>
      </w:r>
      <w:r w:rsidRPr="001242A6">
        <w:rPr>
          <w:sz w:val="22"/>
          <w:szCs w:val="20"/>
        </w:rPr>
        <w:t xml:space="preserve"> </w:t>
      </w:r>
      <w:r w:rsidR="00DD029A" w:rsidRPr="00DD029A">
        <w:rPr>
          <w:position w:val="-14"/>
          <w:sz w:val="22"/>
          <w:szCs w:val="20"/>
        </w:rPr>
        <w:pict>
          <v:shape id="_x0000_i5104" type="#_x0000_t75" style="width:21pt;height:20.25pt">
            <v:imagedata r:id="rId3741" o:title=""/>
          </v:shape>
        </w:pict>
      </w:r>
      <w:r w:rsidRPr="001242A6">
        <w:rPr>
          <w:sz w:val="22"/>
          <w:szCs w:val="20"/>
        </w:rPr>
        <w:t xml:space="preserve"> </w:t>
      </w:r>
      <w:r w:rsidRPr="001242A6">
        <w:rPr>
          <w:sz w:val="22"/>
          <w:szCs w:val="20"/>
          <w:lang w:val="en-US"/>
        </w:rPr>
        <w:t>is more than</w:t>
      </w:r>
      <w:r w:rsidRPr="001242A6">
        <w:rPr>
          <w:sz w:val="22"/>
          <w:szCs w:val="20"/>
        </w:rPr>
        <w:t xml:space="preserve"> </w:t>
      </w:r>
      <w:r w:rsidR="00DD029A" w:rsidRPr="00DD029A">
        <w:rPr>
          <w:position w:val="-12"/>
          <w:sz w:val="22"/>
          <w:szCs w:val="20"/>
        </w:rPr>
        <w:pict>
          <v:shape id="_x0000_i5105" type="#_x0000_t75" style="width:18pt;height:18.75pt">
            <v:imagedata r:id="rId3757" o:title=""/>
          </v:shape>
        </w:pict>
      </w:r>
      <w:r w:rsidRPr="001242A6">
        <w:rPr>
          <w:sz w:val="22"/>
          <w:szCs w:val="20"/>
        </w:rPr>
        <w:t xml:space="preserve">, </w:t>
      </w:r>
      <w:r w:rsidRPr="001242A6">
        <w:rPr>
          <w:sz w:val="22"/>
          <w:szCs w:val="20"/>
          <w:lang w:val="en-US"/>
        </w:rPr>
        <w:t>then the result</w:t>
      </w:r>
      <w:r w:rsidRPr="001242A6">
        <w:rPr>
          <w:sz w:val="22"/>
          <w:szCs w:val="20"/>
        </w:rPr>
        <w:t xml:space="preserve"> </w:t>
      </w:r>
      <w:r w:rsidR="00DD029A" w:rsidRPr="00DD029A">
        <w:rPr>
          <w:position w:val="-14"/>
          <w:sz w:val="22"/>
          <w:szCs w:val="20"/>
        </w:rPr>
        <w:pict>
          <v:shape id="_x0000_i5106" type="#_x0000_t75" style="width:21pt;height:20.25pt">
            <v:imagedata r:id="rId3741" o:title=""/>
          </v:shape>
        </w:pict>
      </w:r>
      <w:r w:rsidRPr="001242A6">
        <w:rPr>
          <w:sz w:val="22"/>
          <w:szCs w:val="20"/>
        </w:rPr>
        <w:t xml:space="preserve"> </w:t>
      </w:r>
      <w:r w:rsidRPr="001242A6">
        <w:rPr>
          <w:sz w:val="22"/>
          <w:szCs w:val="20"/>
          <w:lang w:val="en-US"/>
        </w:rPr>
        <w:t xml:space="preserve">should be considered practically impossible </w:t>
      </w:r>
      <w:r w:rsidRPr="001242A6">
        <w:rPr>
          <w:sz w:val="22"/>
          <w:szCs w:val="20"/>
        </w:rPr>
        <w:t>(</w:t>
      </w:r>
      <w:r w:rsidRPr="001242A6">
        <w:rPr>
          <w:sz w:val="22"/>
          <w:szCs w:val="20"/>
          <w:lang w:val="en-GB"/>
        </w:rPr>
        <w:t>improbable</w:t>
      </w:r>
      <w:r w:rsidRPr="001242A6">
        <w:rPr>
          <w:sz w:val="22"/>
          <w:szCs w:val="20"/>
        </w:rPr>
        <w:t xml:space="preserve">), </w:t>
      </w:r>
      <w:r w:rsidRPr="001242A6">
        <w:rPr>
          <w:sz w:val="22"/>
          <w:szCs w:val="20"/>
          <w:lang w:val="en-US"/>
        </w:rPr>
        <w:t>and the hypothesis that the function</w:t>
      </w:r>
      <w:r w:rsidRPr="001242A6">
        <w:rPr>
          <w:sz w:val="22"/>
          <w:szCs w:val="20"/>
        </w:rPr>
        <w:t xml:space="preserve"> </w:t>
      </w:r>
      <w:r w:rsidR="00DD029A" w:rsidRPr="00DD029A">
        <w:rPr>
          <w:position w:val="-10"/>
          <w:sz w:val="22"/>
          <w:szCs w:val="20"/>
        </w:rPr>
        <w:pict>
          <v:shape id="_x0000_i5107" type="#_x0000_t75" style="width:24.75pt;height:15pt">
            <v:imagedata r:id="rId3758" o:title=""/>
          </v:shape>
        </w:pict>
      </w:r>
      <w:r w:rsidRPr="001242A6">
        <w:rPr>
          <w:sz w:val="22"/>
          <w:szCs w:val="20"/>
        </w:rPr>
        <w:t xml:space="preserve"> </w:t>
      </w:r>
      <w:r w:rsidRPr="001242A6">
        <w:rPr>
          <w:sz w:val="22"/>
          <w:szCs w:val="20"/>
          <w:lang w:val="en-US"/>
        </w:rPr>
        <w:t>is correct approximation of the function</w:t>
      </w:r>
      <w:r w:rsidRPr="001242A6">
        <w:rPr>
          <w:sz w:val="22"/>
          <w:szCs w:val="20"/>
        </w:rPr>
        <w:t xml:space="preserve"> </w:t>
      </w:r>
      <w:r w:rsidR="00DD029A" w:rsidRPr="00DD029A">
        <w:rPr>
          <w:position w:val="-10"/>
          <w:sz w:val="22"/>
          <w:szCs w:val="20"/>
        </w:rPr>
        <w:pict>
          <v:shape id="_x0000_i5108" type="#_x0000_t75" style="width:29.25pt;height:18pt">
            <v:imagedata r:id="rId3759" o:title=""/>
          </v:shape>
        </w:pict>
      </w:r>
      <w:r w:rsidRPr="001242A6">
        <w:rPr>
          <w:sz w:val="22"/>
          <w:szCs w:val="20"/>
        </w:rPr>
        <w:t xml:space="preserve">, </w:t>
      </w:r>
      <w:r w:rsidRPr="001242A6">
        <w:rPr>
          <w:sz w:val="22"/>
          <w:szCs w:val="20"/>
          <w:lang w:val="en-US"/>
        </w:rPr>
        <w:t>should be rejected</w:t>
      </w:r>
      <w:r w:rsidRPr="001242A6">
        <w:rPr>
          <w:sz w:val="22"/>
          <w:szCs w:val="20"/>
        </w:rPr>
        <w:t xml:space="preserve"> </w:t>
      </w:r>
      <w:r w:rsidRPr="001242A6">
        <w:rPr>
          <w:sz w:val="22"/>
          <w:szCs w:val="20"/>
          <w:lang w:val="en-US"/>
        </w:rPr>
        <w:t xml:space="preserve">without risk of significant error, because in </w:t>
      </w:r>
      <w:r w:rsidRPr="001242A6">
        <w:rPr>
          <w:sz w:val="22"/>
          <w:szCs w:val="20"/>
        </w:rPr>
        <w:t xml:space="preserve">99 </w:t>
      </w:r>
      <w:r w:rsidRPr="001242A6">
        <w:rPr>
          <w:sz w:val="22"/>
          <w:szCs w:val="20"/>
          <w:lang w:val="en-US"/>
        </w:rPr>
        <w:t>cases of</w:t>
      </w:r>
      <w:r w:rsidRPr="001242A6">
        <w:rPr>
          <w:sz w:val="22"/>
          <w:szCs w:val="20"/>
        </w:rPr>
        <w:t xml:space="preserve"> 100 </w:t>
      </w:r>
      <w:r w:rsidRPr="001242A6">
        <w:rPr>
          <w:sz w:val="22"/>
          <w:szCs w:val="20"/>
          <w:lang w:val="en-US"/>
        </w:rPr>
        <w:t>the value</w:t>
      </w:r>
      <w:r w:rsidRPr="001242A6">
        <w:rPr>
          <w:sz w:val="22"/>
          <w:szCs w:val="20"/>
        </w:rPr>
        <w:t xml:space="preserve"> </w:t>
      </w:r>
      <w:r w:rsidR="00DD029A" w:rsidRPr="00DD029A">
        <w:rPr>
          <w:position w:val="-14"/>
          <w:sz w:val="22"/>
          <w:szCs w:val="20"/>
        </w:rPr>
        <w:pict>
          <v:shape id="_x0000_i5109" type="#_x0000_t75" style="width:21pt;height:20.25pt">
            <v:imagedata r:id="rId3741" o:title=""/>
          </v:shape>
        </w:pict>
      </w:r>
      <w:r w:rsidRPr="001242A6">
        <w:rPr>
          <w:sz w:val="22"/>
          <w:szCs w:val="20"/>
        </w:rPr>
        <w:t xml:space="preserve"> </w:t>
      </w:r>
      <w:r w:rsidRPr="001242A6">
        <w:rPr>
          <w:sz w:val="22"/>
          <w:szCs w:val="20"/>
          <w:lang w:val="en-US"/>
        </w:rPr>
        <w:t>is less than the value</w:t>
      </w:r>
      <w:r w:rsidRPr="001242A6">
        <w:rPr>
          <w:sz w:val="22"/>
          <w:szCs w:val="20"/>
        </w:rPr>
        <w:t xml:space="preserve"> </w:t>
      </w:r>
      <w:r w:rsidR="00DD029A" w:rsidRPr="00DD029A">
        <w:rPr>
          <w:position w:val="-12"/>
          <w:sz w:val="22"/>
          <w:szCs w:val="20"/>
        </w:rPr>
        <w:pict>
          <v:shape id="_x0000_i5110" type="#_x0000_t75" style="width:18pt;height:18.75pt">
            <v:imagedata r:id="rId3757" o:title=""/>
          </v:shape>
        </w:pict>
      </w:r>
      <w:r w:rsidRPr="001242A6">
        <w:rPr>
          <w:sz w:val="22"/>
          <w:szCs w:val="20"/>
        </w:rPr>
        <w:t xml:space="preserve">, </w:t>
      </w:r>
      <w:r w:rsidRPr="001242A6">
        <w:rPr>
          <w:sz w:val="22"/>
          <w:szCs w:val="20"/>
          <w:lang w:val="en-US"/>
        </w:rPr>
        <w:t>if</w:t>
      </w:r>
      <w:r w:rsidRPr="001242A6">
        <w:rPr>
          <w:sz w:val="22"/>
          <w:szCs w:val="20"/>
        </w:rPr>
        <w:t xml:space="preserve"> </w:t>
      </w:r>
      <w:r w:rsidR="00DD029A" w:rsidRPr="00DD029A">
        <w:rPr>
          <w:position w:val="-10"/>
          <w:sz w:val="22"/>
          <w:szCs w:val="20"/>
        </w:rPr>
        <w:pict>
          <v:shape id="_x0000_i5111" type="#_x0000_t75" style="width:24.75pt;height:15pt">
            <v:imagedata r:id="rId3758" o:title=""/>
          </v:shape>
        </w:pict>
      </w:r>
      <w:r w:rsidRPr="001242A6">
        <w:rPr>
          <w:sz w:val="22"/>
          <w:szCs w:val="20"/>
        </w:rPr>
        <w:t xml:space="preserve"> </w:t>
      </w:r>
      <w:r w:rsidRPr="001242A6">
        <w:rPr>
          <w:sz w:val="22"/>
          <w:szCs w:val="20"/>
          <w:lang w:val="en-US"/>
        </w:rPr>
        <w:t>indeed correctly describes the distribution of statistical probabilities at very large number of tests</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The</w:t>
      </w:r>
      <w:r w:rsidRPr="001242A6">
        <w:rPr>
          <w:sz w:val="22"/>
          <w:szCs w:val="20"/>
        </w:rPr>
        <w:t xml:space="preserve"> </w:t>
      </w:r>
      <w:r w:rsidRPr="001242A6">
        <w:rPr>
          <w:sz w:val="22"/>
          <w:szCs w:val="20"/>
          <w:lang w:val="en-US"/>
        </w:rPr>
        <w:t>number</w:t>
      </w:r>
      <w:r w:rsidRPr="001242A6">
        <w:rPr>
          <w:sz w:val="22"/>
          <w:szCs w:val="20"/>
        </w:rPr>
        <w:t xml:space="preserve"> </w:t>
      </w:r>
      <w:r w:rsidR="00DD029A" w:rsidRPr="00DD029A">
        <w:rPr>
          <w:position w:val="-6"/>
          <w:sz w:val="22"/>
          <w:szCs w:val="20"/>
        </w:rPr>
        <w:pict>
          <v:shape id="_x0000_i5112" type="#_x0000_t75" style="width:11.25pt;height:11.25pt">
            <v:imagedata r:id="rId3755" o:title=""/>
          </v:shape>
        </w:pict>
      </w:r>
      <w:r w:rsidRPr="001242A6">
        <w:rPr>
          <w:sz w:val="22"/>
          <w:szCs w:val="20"/>
        </w:rPr>
        <w:t xml:space="preserve"> </w:t>
      </w:r>
      <w:r w:rsidRPr="001242A6">
        <w:rPr>
          <w:sz w:val="22"/>
          <w:szCs w:val="20"/>
          <w:lang w:val="en-US"/>
        </w:rPr>
        <w:t>is called significance level of the estimate</w:t>
      </w:r>
      <w:r w:rsidRPr="001242A6">
        <w:rPr>
          <w:sz w:val="22"/>
          <w:szCs w:val="20"/>
        </w:rPr>
        <w:t xml:space="preserve"> </w:t>
      </w:r>
      <w:r w:rsidR="00DD029A" w:rsidRPr="00DD029A">
        <w:rPr>
          <w:position w:val="-12"/>
          <w:sz w:val="22"/>
          <w:szCs w:val="20"/>
        </w:rPr>
        <w:pict>
          <v:shape id="_x0000_i5113" type="#_x0000_t75" style="width:18pt;height:18.75pt">
            <v:imagedata r:id="rId3757" o:title=""/>
          </v:shape>
        </w:pic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values</w:t>
      </w:r>
      <w:r w:rsidRPr="001242A6">
        <w:rPr>
          <w:sz w:val="22"/>
          <w:szCs w:val="20"/>
        </w:rPr>
        <w:t xml:space="preserve"> </w:t>
      </w:r>
      <w:r w:rsidR="00DD029A" w:rsidRPr="00DD029A">
        <w:rPr>
          <w:position w:val="-12"/>
          <w:sz w:val="22"/>
          <w:szCs w:val="20"/>
        </w:rPr>
        <w:pict>
          <v:shape id="_x0000_i5114" type="#_x0000_t75" style="width:18pt;height:18.75pt">
            <v:imagedata r:id="rId3757" o:title=""/>
          </v:shape>
        </w:pict>
      </w:r>
      <w:r w:rsidRPr="001242A6">
        <w:rPr>
          <w:sz w:val="22"/>
          <w:szCs w:val="20"/>
        </w:rPr>
        <w:t xml:space="preserve"> </w:t>
      </w:r>
      <w:r w:rsidRPr="001242A6">
        <w:rPr>
          <w:sz w:val="22"/>
          <w:szCs w:val="20"/>
          <w:lang w:val="en-US"/>
        </w:rPr>
        <w:t>can</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found</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special</w:t>
      </w:r>
      <w:r w:rsidRPr="001242A6">
        <w:rPr>
          <w:sz w:val="22"/>
          <w:szCs w:val="20"/>
        </w:rPr>
        <w:t xml:space="preserve"> </w:t>
      </w:r>
      <w:r w:rsidRPr="001242A6">
        <w:rPr>
          <w:sz w:val="22"/>
          <w:szCs w:val="20"/>
          <w:lang w:val="en-US"/>
        </w:rPr>
        <w:t>tables</w:t>
      </w:r>
      <w:r w:rsidRPr="001242A6">
        <w:rPr>
          <w:sz w:val="22"/>
          <w:szCs w:val="20"/>
        </w:rPr>
        <w:t xml:space="preserve">, </w:t>
      </w:r>
      <w:r w:rsidRPr="001242A6">
        <w:rPr>
          <w:sz w:val="22"/>
          <w:szCs w:val="20"/>
          <w:lang w:val="en-US"/>
        </w:rPr>
        <w:t>plotted</w:t>
      </w:r>
      <w:r w:rsidRPr="001242A6">
        <w:rPr>
          <w:sz w:val="22"/>
          <w:szCs w:val="20"/>
        </w:rPr>
        <w:t xml:space="preserve"> </w:t>
      </w:r>
      <w:r w:rsidRPr="001242A6">
        <w:rPr>
          <w:sz w:val="22"/>
          <w:szCs w:val="20"/>
          <w:lang w:val="en-US"/>
        </w:rPr>
        <w:t>for</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magnitude</w:t>
      </w:r>
      <w:r w:rsidRPr="001242A6">
        <w:rPr>
          <w:sz w:val="22"/>
          <w:szCs w:val="20"/>
        </w:rPr>
        <w:t xml:space="preserve"> </w:t>
      </w:r>
      <w:r w:rsidR="00DD029A" w:rsidRPr="00DD029A">
        <w:rPr>
          <w:position w:val="-10"/>
          <w:sz w:val="22"/>
          <w:szCs w:val="20"/>
        </w:rPr>
        <w:pict>
          <v:shape id="_x0000_i5115" type="#_x0000_t75" style="width:15pt;height:18pt" fillcolor="window">
            <v:imagedata r:id="rId3756" o:title=""/>
          </v:shape>
        </w:pict>
      </w:r>
      <w:r w:rsidRPr="001242A6">
        <w:rPr>
          <w:sz w:val="22"/>
          <w:szCs w:val="20"/>
        </w:rPr>
        <w:t>.</w:t>
      </w:r>
      <w:r w:rsidRPr="001242A6">
        <w:rPr>
          <w:sz w:val="22"/>
          <w:szCs w:val="20"/>
          <w:lang w:val="en-US"/>
        </w:rPr>
        <w:t xml:space="preserve"> By</w:t>
      </w:r>
      <w:r w:rsidRPr="001242A6">
        <w:rPr>
          <w:sz w:val="22"/>
          <w:szCs w:val="20"/>
        </w:rPr>
        <w:t xml:space="preserve"> </w:t>
      </w:r>
      <w:r w:rsidRPr="001242A6">
        <w:rPr>
          <w:sz w:val="22"/>
          <w:szCs w:val="20"/>
          <w:lang w:val="en-US"/>
        </w:rPr>
        <w:t>these</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also</w:t>
      </w:r>
      <w:r w:rsidRPr="001242A6">
        <w:rPr>
          <w:sz w:val="22"/>
          <w:szCs w:val="20"/>
        </w:rPr>
        <w:t xml:space="preserve"> </w:t>
      </w:r>
      <w:proofErr w:type="spellStart"/>
      <w:r w:rsidRPr="001242A6">
        <w:rPr>
          <w:sz w:val="22"/>
          <w:szCs w:val="20"/>
          <w:lang w:val="en-US"/>
        </w:rPr>
        <w:t>preassigned</w:t>
      </w:r>
      <w:proofErr w:type="spellEnd"/>
      <w:r w:rsidRPr="001242A6">
        <w:rPr>
          <w:sz w:val="22"/>
          <w:szCs w:val="20"/>
        </w:rPr>
        <w:t xml:space="preserve"> </w:t>
      </w:r>
      <w:r w:rsidRPr="001242A6">
        <w:rPr>
          <w:sz w:val="22"/>
          <w:szCs w:val="20"/>
          <w:lang w:val="en-US"/>
        </w:rPr>
        <w:t>significance</w:t>
      </w:r>
      <w:r w:rsidRPr="001242A6">
        <w:rPr>
          <w:sz w:val="22"/>
          <w:szCs w:val="20"/>
        </w:rPr>
        <w:t xml:space="preserve"> </w:t>
      </w:r>
      <w:r w:rsidRPr="001242A6">
        <w:rPr>
          <w:sz w:val="22"/>
          <w:szCs w:val="20"/>
          <w:lang w:val="en-US"/>
        </w:rPr>
        <w:t>level</w:t>
      </w:r>
      <w:r w:rsidRPr="001242A6">
        <w:rPr>
          <w:sz w:val="22"/>
          <w:szCs w:val="20"/>
        </w:rPr>
        <w:t xml:space="preserve"> </w:t>
      </w:r>
      <w:r w:rsidR="00DD029A" w:rsidRPr="00DD029A">
        <w:rPr>
          <w:position w:val="-6"/>
          <w:sz w:val="22"/>
          <w:szCs w:val="20"/>
        </w:rPr>
        <w:pict>
          <v:shape id="_x0000_i5116" type="#_x0000_t75" style="width:11.25pt;height:11.25pt">
            <v:imagedata r:id="rId3755" o:title=""/>
          </v:shape>
        </w:pict>
      </w:r>
      <w:r w:rsidRPr="001242A6">
        <w:rPr>
          <w:sz w:val="22"/>
          <w:szCs w:val="20"/>
        </w:rPr>
        <w:t xml:space="preserve"> </w:t>
      </w:r>
      <w:r w:rsidRPr="001242A6">
        <w:rPr>
          <w:sz w:val="22"/>
          <w:szCs w:val="20"/>
          <w:lang w:val="en-US"/>
        </w:rPr>
        <w:t>and number</w:t>
      </w:r>
      <w:r w:rsidRPr="001242A6">
        <w:rPr>
          <w:sz w:val="22"/>
          <w:szCs w:val="20"/>
        </w:rPr>
        <w:t xml:space="preserve"> </w:t>
      </w:r>
      <w:r w:rsidR="00DD029A" w:rsidRPr="00DD029A">
        <w:rPr>
          <w:position w:val="-6"/>
          <w:sz w:val="22"/>
          <w:szCs w:val="20"/>
        </w:rPr>
        <w:pict>
          <v:shape id="_x0000_i5117" type="#_x0000_t75" style="width:12pt;height:9.75pt">
            <v:imagedata r:id="rId3760" o:title=""/>
          </v:shape>
        </w:pict>
      </w:r>
      <w:r w:rsidRPr="001242A6">
        <w:rPr>
          <w:sz w:val="22"/>
          <w:szCs w:val="20"/>
        </w:rPr>
        <w:t xml:space="preserve"> </w:t>
      </w:r>
      <w:r w:rsidRPr="001242A6">
        <w:rPr>
          <w:sz w:val="22"/>
          <w:szCs w:val="20"/>
          <w:lang w:val="en-US"/>
        </w:rPr>
        <w:t>of the intervals</w:t>
      </w:r>
      <w:r w:rsidRPr="001242A6">
        <w:rPr>
          <w:sz w:val="22"/>
          <w:szCs w:val="20"/>
        </w:rPr>
        <w:t xml:space="preserve"> </w:t>
      </w:r>
      <w:r w:rsidR="00DD029A" w:rsidRPr="00DD029A">
        <w:rPr>
          <w:position w:val="-10"/>
          <w:sz w:val="22"/>
          <w:szCs w:val="20"/>
        </w:rPr>
        <w:pict>
          <v:shape id="_x0000_i5118" type="#_x0000_t75" style="width:39pt;height:15.75pt" fillcolor="window">
            <v:imagedata r:id="rId3761" o:title=""/>
          </v:shape>
        </w:pict>
      </w:r>
      <w:r w:rsidRPr="001242A6">
        <w:rPr>
          <w:sz w:val="22"/>
          <w:szCs w:val="20"/>
        </w:rPr>
        <w:t xml:space="preserve"> </w:t>
      </w:r>
      <w:r w:rsidRPr="001242A6">
        <w:rPr>
          <w:sz w:val="22"/>
          <w:szCs w:val="20"/>
          <w:lang w:val="en-US"/>
        </w:rPr>
        <w:t>it is possible to find the corresponding value</w:t>
      </w:r>
      <w:r w:rsidRPr="001242A6">
        <w:rPr>
          <w:sz w:val="22"/>
          <w:szCs w:val="20"/>
        </w:rPr>
        <w:t xml:space="preserve"> </w:t>
      </w:r>
      <w:r w:rsidR="00DD029A" w:rsidRPr="00DD029A">
        <w:rPr>
          <w:position w:val="-12"/>
          <w:sz w:val="22"/>
          <w:szCs w:val="20"/>
        </w:rPr>
        <w:pict>
          <v:shape id="_x0000_i5119" type="#_x0000_t75" style="width:18pt;height:18.75pt">
            <v:imagedata r:id="rId3757" o:title=""/>
          </v:shape>
        </w:pict>
      </w:r>
      <w:r w:rsidRPr="001242A6">
        <w:rPr>
          <w:sz w:val="22"/>
          <w:szCs w:val="20"/>
        </w:rPr>
        <w:t xml:space="preserve">. </w:t>
      </w:r>
      <w:r w:rsidRPr="001242A6">
        <w:rPr>
          <w:sz w:val="22"/>
          <w:szCs w:val="20"/>
          <w:lang w:val="en-US"/>
        </w:rPr>
        <w:t>Sometimes</w:t>
      </w:r>
      <w:r w:rsidRPr="001242A6">
        <w:rPr>
          <w:sz w:val="22"/>
          <w:szCs w:val="20"/>
        </w:rPr>
        <w:t xml:space="preserve"> </w:t>
      </w:r>
      <w:r w:rsidR="00DD029A" w:rsidRPr="00DD029A">
        <w:rPr>
          <w:position w:val="-12"/>
          <w:sz w:val="22"/>
          <w:szCs w:val="20"/>
        </w:rPr>
        <w:pict>
          <v:shape id="_x0000_i5120" type="#_x0000_t75" style="width:18pt;height:18.75pt">
            <v:imagedata r:id="rId3757" o:title=""/>
          </v:shape>
        </w:pict>
      </w:r>
      <w:r w:rsidRPr="001242A6">
        <w:rPr>
          <w:sz w:val="22"/>
          <w:szCs w:val="20"/>
        </w:rPr>
        <w:t xml:space="preserve"> </w:t>
      </w:r>
      <w:r w:rsidRPr="001242A6">
        <w:rPr>
          <w:sz w:val="22"/>
          <w:szCs w:val="20"/>
          <w:lang w:val="en-US"/>
        </w:rPr>
        <w:t xml:space="preserve">is also called theoretical value of the estimate </w:t>
      </w:r>
      <w:r w:rsidR="00DD029A" w:rsidRPr="00DD029A">
        <w:rPr>
          <w:position w:val="-4"/>
          <w:sz w:val="22"/>
          <w:szCs w:val="20"/>
        </w:rPr>
        <w:pict>
          <v:shape id="_x0000_i5121" type="#_x0000_t75" style="width:18.75pt;height:15pt" filled="t">
            <v:fill color2="black"/>
            <v:imagedata r:id="rId3762" o:title=""/>
          </v:shape>
        </w:pict>
      </w:r>
      <w:r w:rsidRPr="001242A6">
        <w:rPr>
          <w:sz w:val="22"/>
          <w:szCs w:val="20"/>
        </w:rPr>
        <w:t xml:space="preserve"> </w:t>
      </w:r>
      <w:r w:rsidRPr="001242A6">
        <w:rPr>
          <w:sz w:val="22"/>
          <w:szCs w:val="20"/>
          <w:lang w:val="en-US"/>
        </w:rPr>
        <w:t>and labeled</w:t>
      </w:r>
      <w:r w:rsidRPr="001242A6">
        <w:rPr>
          <w:sz w:val="22"/>
          <w:szCs w:val="20"/>
        </w:rPr>
        <w:t xml:space="preserve"> </w:t>
      </w:r>
      <w:r w:rsidR="00DD029A" w:rsidRPr="00DD029A">
        <w:rPr>
          <w:position w:val="-12"/>
          <w:sz w:val="22"/>
          <w:szCs w:val="20"/>
        </w:rPr>
        <w:pict>
          <v:shape id="_x0000_i5122" type="#_x0000_t75" style="width:27pt;height:18.75pt">
            <v:imagedata r:id="rId3763" o:title=""/>
          </v:shape>
        </w:pict>
      </w:r>
      <w:r w:rsidRPr="001242A6">
        <w:rPr>
          <w:sz w:val="22"/>
          <w:szCs w:val="20"/>
        </w:rPr>
        <w:t xml:space="preserve">. </w:t>
      </w:r>
      <w:r w:rsidRPr="001242A6">
        <w:rPr>
          <w:sz w:val="22"/>
          <w:szCs w:val="20"/>
          <w:lang w:val="en-US"/>
        </w:rPr>
        <w:t>Thus</w:t>
      </w:r>
      <w:r w:rsidRPr="001242A6">
        <w:rPr>
          <w:sz w:val="22"/>
          <w:szCs w:val="20"/>
        </w:rPr>
        <w:t xml:space="preserve"> </w:t>
      </w:r>
      <w:r w:rsidRPr="001242A6">
        <w:rPr>
          <w:sz w:val="22"/>
          <w:szCs w:val="20"/>
          <w:lang w:val="en-US"/>
        </w:rPr>
        <w:t>after</w:t>
      </w:r>
      <w:r w:rsidRPr="001242A6">
        <w:rPr>
          <w:sz w:val="22"/>
          <w:szCs w:val="20"/>
        </w:rPr>
        <w:t xml:space="preserve"> </w:t>
      </w:r>
      <w:r w:rsidRPr="001242A6">
        <w:rPr>
          <w:sz w:val="22"/>
          <w:szCs w:val="20"/>
          <w:lang w:val="en-US"/>
        </w:rPr>
        <w:t>calculation</w:t>
      </w:r>
      <w:r w:rsidRPr="001242A6">
        <w:rPr>
          <w:sz w:val="22"/>
          <w:szCs w:val="20"/>
        </w:rPr>
        <w:t xml:space="preserve"> </w:t>
      </w:r>
      <w:r w:rsidRPr="001242A6">
        <w:rPr>
          <w:sz w:val="22"/>
          <w:szCs w:val="20"/>
          <w:lang w:val="en-US"/>
        </w:rPr>
        <w:t>of</w:t>
      </w:r>
      <w:r w:rsidRPr="001242A6">
        <w:rPr>
          <w:sz w:val="22"/>
          <w:szCs w:val="20"/>
        </w:rPr>
        <w:t xml:space="preserve"> </w:t>
      </w:r>
      <w:r w:rsidR="00DD029A" w:rsidRPr="00DD029A">
        <w:rPr>
          <w:position w:val="-14"/>
          <w:sz w:val="22"/>
          <w:szCs w:val="20"/>
        </w:rPr>
        <w:pict>
          <v:shape id="_x0000_i5123" type="#_x0000_t75" style="width:21pt;height:20.25pt">
            <v:imagedata r:id="rId3741" o:title=""/>
          </v:shape>
        </w:pic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definition</w:t>
      </w:r>
      <w:r w:rsidRPr="001242A6">
        <w:rPr>
          <w:sz w:val="22"/>
          <w:szCs w:val="20"/>
        </w:rPr>
        <w:t xml:space="preserve"> </w:t>
      </w:r>
      <w:r w:rsidRPr="001242A6">
        <w:rPr>
          <w:sz w:val="22"/>
          <w:szCs w:val="20"/>
          <w:lang w:val="en-US"/>
        </w:rPr>
        <w:t>of</w:t>
      </w:r>
      <w:r w:rsidRPr="001242A6">
        <w:rPr>
          <w:sz w:val="22"/>
          <w:szCs w:val="20"/>
        </w:rPr>
        <w:t xml:space="preserve"> </w:t>
      </w:r>
      <w:r w:rsidR="00DD029A" w:rsidRPr="00DD029A">
        <w:rPr>
          <w:position w:val="-12"/>
          <w:sz w:val="22"/>
          <w:szCs w:val="20"/>
        </w:rPr>
        <w:pict>
          <v:shape id="_x0000_i5124" type="#_x0000_t75" style="width:18pt;height:18.75pt">
            <v:imagedata r:id="rId3757" o:title=""/>
          </v:shape>
        </w:pict>
      </w:r>
      <w:r w:rsidRPr="001242A6">
        <w:rPr>
          <w:sz w:val="22"/>
          <w:szCs w:val="20"/>
        </w:rPr>
        <w:t xml:space="preserve">, </w:t>
      </w:r>
      <w:r w:rsidRPr="001242A6">
        <w:rPr>
          <w:sz w:val="22"/>
          <w:szCs w:val="20"/>
          <w:lang w:val="en-US"/>
        </w:rPr>
        <w:t xml:space="preserve">that corresponds to the </w:t>
      </w:r>
      <w:proofErr w:type="spellStart"/>
      <w:r w:rsidRPr="001242A6">
        <w:rPr>
          <w:sz w:val="22"/>
          <w:szCs w:val="20"/>
          <w:lang w:val="en-US"/>
        </w:rPr>
        <w:t>preassigned</w:t>
      </w:r>
      <w:proofErr w:type="spellEnd"/>
      <w:r w:rsidRPr="001242A6">
        <w:rPr>
          <w:sz w:val="22"/>
          <w:szCs w:val="20"/>
          <w:lang w:val="en-US"/>
        </w:rPr>
        <w:t xml:space="preserve"> significance level</w:t>
      </w:r>
      <w:r w:rsidRPr="001242A6">
        <w:rPr>
          <w:sz w:val="22"/>
          <w:szCs w:val="20"/>
        </w:rPr>
        <w:t xml:space="preserve"> </w:t>
      </w:r>
      <w:r w:rsidR="00DD029A" w:rsidRPr="00DD029A">
        <w:rPr>
          <w:position w:val="-6"/>
          <w:sz w:val="22"/>
          <w:szCs w:val="20"/>
        </w:rPr>
        <w:pict>
          <v:shape id="_x0000_i5125" type="#_x0000_t75" style="width:11.25pt;height:11.25pt">
            <v:imagedata r:id="rId3755" o:title=""/>
          </v:shape>
        </w:pict>
      </w:r>
      <w:r w:rsidRPr="001242A6">
        <w:rPr>
          <w:sz w:val="22"/>
          <w:szCs w:val="20"/>
        </w:rPr>
        <w:t xml:space="preserve">, </w:t>
      </w:r>
      <w:r w:rsidRPr="001242A6">
        <w:rPr>
          <w:sz w:val="22"/>
          <w:szCs w:val="20"/>
          <w:lang w:val="en-US"/>
        </w:rPr>
        <w:t>one should compare</w:t>
      </w:r>
      <w:r w:rsidRPr="001242A6">
        <w:rPr>
          <w:sz w:val="22"/>
          <w:szCs w:val="20"/>
        </w:rPr>
        <w:t xml:space="preserve"> </w:t>
      </w:r>
      <w:r w:rsidR="00DD029A" w:rsidRPr="00DD029A">
        <w:rPr>
          <w:position w:val="-14"/>
          <w:sz w:val="22"/>
          <w:szCs w:val="20"/>
        </w:rPr>
        <w:pict>
          <v:shape id="_x0000_i5126" type="#_x0000_t75" style="width:21pt;height:20.25pt">
            <v:imagedata r:id="rId3741" o:title=""/>
          </v:shape>
        </w:pict>
      </w:r>
      <w:r w:rsidRPr="001242A6">
        <w:rPr>
          <w:sz w:val="22"/>
          <w:szCs w:val="20"/>
        </w:rPr>
        <w:t xml:space="preserve"> </w:t>
      </w:r>
      <w:r w:rsidRPr="001242A6">
        <w:rPr>
          <w:sz w:val="22"/>
          <w:szCs w:val="20"/>
          <w:lang w:val="en-US"/>
        </w:rPr>
        <w:t>and</w:t>
      </w:r>
      <w:r w:rsidRPr="001242A6">
        <w:rPr>
          <w:sz w:val="22"/>
          <w:szCs w:val="20"/>
        </w:rPr>
        <w:t xml:space="preserve"> </w:t>
      </w:r>
      <w:r w:rsidR="00DD029A" w:rsidRPr="00DD029A">
        <w:rPr>
          <w:position w:val="-12"/>
          <w:sz w:val="22"/>
          <w:szCs w:val="20"/>
        </w:rPr>
        <w:pict>
          <v:shape id="_x0000_i5127" type="#_x0000_t75" style="width:18pt;height:18.75pt">
            <v:imagedata r:id="rId3757" o:title=""/>
          </v:shape>
        </w:pict>
      </w:r>
      <w:r w:rsidRPr="001242A6">
        <w:rPr>
          <w:sz w:val="22"/>
          <w:szCs w:val="20"/>
        </w:rPr>
        <w:t xml:space="preserve">. </w:t>
      </w:r>
      <w:r w:rsidRPr="001242A6">
        <w:rPr>
          <w:sz w:val="22"/>
          <w:szCs w:val="20"/>
          <w:lang w:val="en-US"/>
        </w:rPr>
        <w:t>If</w:t>
      </w:r>
      <w:r w:rsidRPr="001242A6">
        <w:rPr>
          <w:sz w:val="22"/>
          <w:szCs w:val="20"/>
        </w:rPr>
        <w:t xml:space="preserve"> </w:t>
      </w:r>
      <w:r w:rsidR="00DD029A" w:rsidRPr="00DD029A">
        <w:rPr>
          <w:position w:val="-14"/>
          <w:sz w:val="22"/>
          <w:szCs w:val="20"/>
        </w:rPr>
        <w:pict>
          <v:shape id="_x0000_i5128" type="#_x0000_t75" style="width:48.75pt;height:20.25pt">
            <v:imagedata r:id="rId3764" o:title=""/>
          </v:shape>
        </w:pict>
      </w:r>
      <w:r w:rsidRPr="001242A6">
        <w:rPr>
          <w:sz w:val="22"/>
          <w:szCs w:val="20"/>
        </w:rPr>
        <w:t xml:space="preserve">, </w:t>
      </w:r>
      <w:r w:rsidRPr="001242A6">
        <w:rPr>
          <w:sz w:val="22"/>
          <w:szCs w:val="20"/>
          <w:lang w:val="en-US"/>
        </w:rPr>
        <w:t>then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hypothesis</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function</w:t>
      </w:r>
      <w:r w:rsidRPr="001242A6">
        <w:rPr>
          <w:sz w:val="22"/>
          <w:szCs w:val="20"/>
        </w:rPr>
        <w:t xml:space="preserve"> </w:t>
      </w:r>
      <w:r w:rsidR="00DD029A" w:rsidRPr="00DD029A">
        <w:rPr>
          <w:position w:val="-10"/>
          <w:sz w:val="22"/>
          <w:szCs w:val="20"/>
        </w:rPr>
        <w:pict>
          <v:shape id="_x0000_i5129" type="#_x0000_t75" style="width:24.75pt;height:15pt">
            <v:imagedata r:id="rId3765" o:title=""/>
          </v:shape>
        </w:pic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correct</w:t>
      </w:r>
      <w:r w:rsidRPr="001242A6">
        <w:rPr>
          <w:sz w:val="22"/>
          <w:szCs w:val="20"/>
        </w:rPr>
        <w:t xml:space="preserve"> </w:t>
      </w:r>
      <w:r w:rsidRPr="001242A6">
        <w:rPr>
          <w:sz w:val="22"/>
          <w:szCs w:val="20"/>
          <w:lang w:val="en-US"/>
        </w:rPr>
        <w:t>approximation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function</w:t>
      </w:r>
      <w:r w:rsidRPr="001242A6">
        <w:rPr>
          <w:sz w:val="22"/>
          <w:szCs w:val="20"/>
        </w:rPr>
        <w:t xml:space="preserve"> </w:t>
      </w:r>
      <w:r w:rsidR="00DD029A" w:rsidRPr="00DD029A">
        <w:rPr>
          <w:position w:val="-10"/>
          <w:sz w:val="22"/>
          <w:szCs w:val="20"/>
        </w:rPr>
        <w:pict>
          <v:shape id="_x0000_i5130" type="#_x0000_t75" style="width:29.25pt;height:18pt">
            <v:imagedata r:id="rId3759" o:title=""/>
          </v:shape>
        </w:pict>
      </w:r>
      <w:r w:rsidRPr="001242A6">
        <w:rPr>
          <w:sz w:val="22"/>
          <w:szCs w:val="20"/>
        </w:rPr>
        <w:t xml:space="preserve">, </w:t>
      </w:r>
      <w:r w:rsidRPr="001242A6">
        <w:rPr>
          <w:sz w:val="22"/>
          <w:szCs w:val="20"/>
          <w:lang w:val="en-US"/>
        </w:rPr>
        <w:t>should be rejected, because it does not correspond to the results of observations. If</w:t>
      </w:r>
      <w:r w:rsidRPr="001242A6">
        <w:rPr>
          <w:sz w:val="22"/>
          <w:szCs w:val="20"/>
        </w:rPr>
        <w:t xml:space="preserve"> </w:t>
      </w:r>
      <w:r w:rsidR="00DD029A" w:rsidRPr="00DD029A">
        <w:rPr>
          <w:position w:val="-14"/>
          <w:sz w:val="22"/>
          <w:szCs w:val="20"/>
        </w:rPr>
        <w:pict>
          <v:shape id="_x0000_i5131" type="#_x0000_t75" style="width:48pt;height:20.25pt">
            <v:imagedata r:id="rId3766" o:title=""/>
          </v:shape>
        </w:pict>
      </w:r>
      <w:r w:rsidRPr="001242A6">
        <w:rPr>
          <w:sz w:val="22"/>
          <w:szCs w:val="20"/>
        </w:rPr>
        <w:t xml:space="preserve">, </w:t>
      </w:r>
      <w:r w:rsidRPr="001242A6">
        <w:rPr>
          <w:sz w:val="22"/>
          <w:szCs w:val="20"/>
          <w:lang w:val="en-US"/>
        </w:rPr>
        <w:t>then</w:t>
      </w:r>
      <w:r w:rsidRPr="001242A6">
        <w:rPr>
          <w:sz w:val="22"/>
          <w:szCs w:val="20"/>
        </w:rPr>
        <w:t xml:space="preserve"> </w:t>
      </w:r>
      <w:r w:rsidRPr="001242A6">
        <w:rPr>
          <w:sz w:val="22"/>
          <w:szCs w:val="20"/>
          <w:lang w:val="en-US"/>
        </w:rPr>
        <w:t>it</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considered</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hypothesis</w:t>
      </w:r>
      <w:r w:rsidRPr="001242A6">
        <w:rPr>
          <w:sz w:val="22"/>
          <w:szCs w:val="20"/>
        </w:rPr>
        <w:t xml:space="preserve"> </w:t>
      </w:r>
      <w:r w:rsidRPr="001242A6">
        <w:rPr>
          <w:sz w:val="22"/>
          <w:szCs w:val="20"/>
          <w:lang w:val="en-US"/>
        </w:rPr>
        <w:t>does</w:t>
      </w:r>
      <w:r w:rsidRPr="001242A6">
        <w:rPr>
          <w:sz w:val="22"/>
          <w:szCs w:val="20"/>
        </w:rPr>
        <w:t xml:space="preserve"> </w:t>
      </w:r>
      <w:r w:rsidRPr="001242A6">
        <w:rPr>
          <w:sz w:val="22"/>
          <w:szCs w:val="20"/>
          <w:lang w:val="en-US"/>
        </w:rPr>
        <w:t>not</w:t>
      </w:r>
      <w:r w:rsidRPr="001242A6">
        <w:rPr>
          <w:sz w:val="22"/>
          <w:szCs w:val="20"/>
        </w:rPr>
        <w:t xml:space="preserve"> </w:t>
      </w:r>
      <w:r w:rsidRPr="001242A6">
        <w:rPr>
          <w:sz w:val="22"/>
          <w:szCs w:val="20"/>
          <w:lang w:val="en-US"/>
        </w:rPr>
        <w:t>contradict</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experimental</w:t>
      </w:r>
      <w:r w:rsidRPr="001242A6">
        <w:rPr>
          <w:sz w:val="22"/>
          <w:szCs w:val="20"/>
        </w:rPr>
        <w:t xml:space="preserve"> </w:t>
      </w:r>
      <w:r w:rsidRPr="001242A6">
        <w:rPr>
          <w:sz w:val="22"/>
          <w:szCs w:val="20"/>
          <w:lang w:val="en-US"/>
        </w:rPr>
        <w:t>data</w: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there is no reason to reject it</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In the</w:t>
      </w:r>
      <w:r w:rsidRPr="001242A6">
        <w:rPr>
          <w:sz w:val="22"/>
          <w:szCs w:val="20"/>
        </w:rPr>
        <w:t xml:space="preserve"> </w:t>
      </w:r>
      <w:r w:rsidRPr="001242A6">
        <w:rPr>
          <w:sz w:val="22"/>
          <w:szCs w:val="20"/>
          <w:lang w:val="en-US"/>
        </w:rPr>
        <w:t>program</w:t>
      </w:r>
      <w:r w:rsidRPr="001242A6">
        <w:rPr>
          <w:sz w:val="22"/>
          <w:szCs w:val="20"/>
        </w:rPr>
        <w:t xml:space="preserve"> GRAN1 </w:t>
      </w:r>
      <w:r w:rsidRPr="001242A6">
        <w:rPr>
          <w:sz w:val="22"/>
          <w:szCs w:val="20"/>
          <w:lang w:val="en-US"/>
        </w:rPr>
        <w:t>it is provided</w:t>
      </w:r>
      <w:r w:rsidRPr="001242A6">
        <w:rPr>
          <w:sz w:val="22"/>
          <w:szCs w:val="20"/>
        </w:rPr>
        <w:t xml:space="preserve"> </w:t>
      </w:r>
      <w:r w:rsidRPr="001242A6">
        <w:rPr>
          <w:sz w:val="22"/>
          <w:szCs w:val="20"/>
          <w:lang w:val="en-US"/>
        </w:rPr>
        <w:t>checking</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hypothesis</w:t>
      </w:r>
      <w:r w:rsidRPr="001242A6">
        <w:rPr>
          <w:sz w:val="22"/>
          <w:szCs w:val="20"/>
        </w:rPr>
        <w:t xml:space="preserve"> </w:t>
      </w:r>
      <w:r w:rsidRPr="001242A6">
        <w:rPr>
          <w:sz w:val="22"/>
          <w:szCs w:val="20"/>
          <w:lang w:val="en-US"/>
        </w:rPr>
        <w:t>about</w:t>
      </w:r>
      <w:r w:rsidRPr="001242A6">
        <w:rPr>
          <w:sz w:val="22"/>
          <w:szCs w:val="20"/>
        </w:rPr>
        <w:t xml:space="preserve"> </w:t>
      </w:r>
      <w:r w:rsidRPr="001242A6">
        <w:rPr>
          <w:sz w:val="22"/>
          <w:szCs w:val="20"/>
          <w:lang w:val="en-US"/>
        </w:rPr>
        <w:t>correctness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replacement</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function</w:t>
      </w:r>
      <w:r w:rsidRPr="001242A6">
        <w:rPr>
          <w:sz w:val="22"/>
          <w:szCs w:val="20"/>
        </w:rPr>
        <w:t xml:space="preserve"> </w:t>
      </w:r>
      <w:r w:rsidR="00DD029A" w:rsidRPr="00DD029A">
        <w:rPr>
          <w:position w:val="-10"/>
          <w:sz w:val="22"/>
          <w:szCs w:val="20"/>
        </w:rPr>
        <w:pict>
          <v:shape id="_x0000_i5132" type="#_x0000_t75" style="width:29.25pt;height:18pt">
            <v:imagedata r:id="rId3759" o:title=""/>
          </v:shape>
        </w:pict>
      </w:r>
      <w:r w:rsidRPr="001242A6">
        <w:rPr>
          <w:sz w:val="22"/>
          <w:szCs w:val="20"/>
        </w:rPr>
        <w:t xml:space="preserve"> </w:t>
      </w:r>
      <w:r w:rsidRPr="001242A6">
        <w:rPr>
          <w:sz w:val="22"/>
          <w:szCs w:val="20"/>
          <w:lang w:val="en-US"/>
        </w:rPr>
        <w:t>by the function</w:t>
      </w:r>
      <w:r w:rsidRPr="001242A6">
        <w:rPr>
          <w:sz w:val="22"/>
          <w:szCs w:val="20"/>
        </w:rPr>
        <w:t xml:space="preserve"> </w:t>
      </w:r>
      <w:r w:rsidR="00DD029A" w:rsidRPr="00DD029A">
        <w:rPr>
          <w:position w:val="-10"/>
          <w:sz w:val="22"/>
          <w:szCs w:val="20"/>
        </w:rPr>
        <w:pict>
          <v:shape id="_x0000_i5133" type="#_x0000_t75" style="width:24.75pt;height:15pt">
            <v:imagedata r:id="rId3758" o:title=""/>
          </v:shape>
        </w:pict>
      </w:r>
      <w:r w:rsidRPr="001242A6">
        <w:rPr>
          <w:sz w:val="22"/>
          <w:szCs w:val="20"/>
          <w:lang w:val="en-US"/>
        </w:rPr>
        <w:t xml:space="preserve"> by the Pearson criterion</w:t>
      </w:r>
      <w:r w:rsidRPr="001242A6">
        <w:rPr>
          <w:sz w:val="22"/>
          <w:szCs w:val="20"/>
        </w:rPr>
        <w:t xml:space="preserve">. </w:t>
      </w:r>
      <w:r w:rsidRPr="001242A6">
        <w:rPr>
          <w:sz w:val="22"/>
          <w:szCs w:val="20"/>
          <w:lang w:val="en-US"/>
        </w:rPr>
        <w:t>For this purpose the command</w:t>
      </w:r>
      <w:r w:rsidRPr="001242A6">
        <w:rPr>
          <w:sz w:val="22"/>
          <w:szCs w:val="20"/>
        </w:rPr>
        <w:t xml:space="preserve"> </w:t>
      </w:r>
      <w:r w:rsidRPr="001242A6">
        <w:rPr>
          <w:sz w:val="22"/>
          <w:szCs w:val="20"/>
          <w:lang w:val="en-US"/>
        </w:rPr>
        <w:t>“Operations /Statistics /</w:t>
      </w:r>
      <w:r w:rsidRPr="001242A6">
        <w:rPr>
          <w:sz w:val="22"/>
          <w:szCs w:val="20"/>
        </w:rPr>
        <w:t xml:space="preserve"> </w:t>
      </w:r>
      <w:r w:rsidRPr="001242A6">
        <w:rPr>
          <w:sz w:val="22"/>
          <w:szCs w:val="20"/>
          <w:lang w:val="en-GB"/>
        </w:rPr>
        <w:t>Pearson criterion…</w:t>
      </w:r>
      <w:r w:rsidRPr="001242A6">
        <w:rPr>
          <w:sz w:val="22"/>
          <w:szCs w:val="20"/>
        </w:rPr>
        <w:t xml:space="preserve">” </w:t>
      </w:r>
      <w:r w:rsidRPr="001242A6">
        <w:rPr>
          <w:sz w:val="22"/>
          <w:szCs w:val="20"/>
          <w:lang w:val="en-US"/>
        </w:rPr>
        <w:t>is used</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In the case of</w:t>
      </w:r>
      <w:r w:rsidRPr="001242A6">
        <w:rPr>
          <w:sz w:val="22"/>
          <w:szCs w:val="20"/>
        </w:rPr>
        <w:t xml:space="preserve"> </w:t>
      </w:r>
      <w:r w:rsidRPr="001242A6">
        <w:rPr>
          <w:sz w:val="22"/>
          <w:szCs w:val="20"/>
          <w:lang w:val="en-US"/>
        </w:rPr>
        <w:t>using</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command</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window</w:t>
      </w:r>
      <w:r w:rsidRPr="001242A6">
        <w:rPr>
          <w:sz w:val="22"/>
          <w:szCs w:val="20"/>
        </w:rPr>
        <w:t xml:space="preserve"> “</w:t>
      </w:r>
      <w:r w:rsidRPr="001242A6">
        <w:rPr>
          <w:sz w:val="22"/>
          <w:szCs w:val="20"/>
          <w:lang w:val="en-US"/>
        </w:rPr>
        <w:t>Objects</w:t>
      </w:r>
      <w:r w:rsidRPr="001242A6">
        <w:rPr>
          <w:sz w:val="22"/>
          <w:szCs w:val="20"/>
        </w:rPr>
        <w:t xml:space="preserve"> </w:t>
      </w:r>
      <w:r w:rsidRPr="001242A6">
        <w:rPr>
          <w:sz w:val="22"/>
          <w:szCs w:val="20"/>
          <w:lang w:val="en-US"/>
        </w:rPr>
        <w:t>list</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explicit</w:t>
      </w:r>
      <w:r w:rsidRPr="001242A6">
        <w:rPr>
          <w:sz w:val="22"/>
          <w:szCs w:val="20"/>
        </w:rPr>
        <w:t xml:space="preserve"> </w:t>
      </w:r>
      <w:r w:rsidRPr="001242A6">
        <w:rPr>
          <w:sz w:val="22"/>
          <w:szCs w:val="20"/>
          <w:lang w:val="en-US"/>
        </w:rPr>
        <w:t>dependence</w:t>
      </w:r>
      <w:r w:rsidRPr="001242A6">
        <w:rPr>
          <w:sz w:val="22"/>
          <w:szCs w:val="20"/>
        </w:rPr>
        <w:t xml:space="preserve"> </w:t>
      </w:r>
      <w:r w:rsidR="00DD029A" w:rsidRPr="00DD029A">
        <w:rPr>
          <w:position w:val="-10"/>
          <w:sz w:val="22"/>
          <w:szCs w:val="20"/>
        </w:rPr>
        <w:pict>
          <v:shape id="_x0000_i5134" type="#_x0000_t75" style="width:42pt;height:15pt">
            <v:imagedata r:id="rId3767" o:title=""/>
          </v:shape>
        </w:pic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sample</w:t>
      </w:r>
      <w:r w:rsidRPr="001242A6">
        <w:rPr>
          <w:sz w:val="22"/>
          <w:szCs w:val="20"/>
        </w:rPr>
        <w:t xml:space="preserve"> </w:t>
      </w:r>
      <w:r w:rsidRPr="001242A6">
        <w:rPr>
          <w:sz w:val="22"/>
          <w:szCs w:val="20"/>
          <w:lang w:val="en-US"/>
        </w:rPr>
        <w:t>must</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marked</w:t>
      </w:r>
      <w:r w:rsidRPr="001242A6">
        <w:rPr>
          <w:sz w:val="22"/>
          <w:szCs w:val="20"/>
        </w:rPr>
        <w:t xml:space="preserve"> </w:t>
      </w:r>
      <w:r w:rsidRPr="001242A6">
        <w:rPr>
          <w:sz w:val="22"/>
          <w:szCs w:val="20"/>
          <w:lang w:val="en-US"/>
        </w:rPr>
        <w:t>by</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check-box</w:t>
      </w:r>
      <w:r w:rsidRPr="001242A6">
        <w:rPr>
          <w:sz w:val="22"/>
          <w:szCs w:val="20"/>
        </w:rPr>
        <w:t xml:space="preserve"> </w:t>
      </w:r>
      <w:r w:rsidR="006D7DDC" w:rsidRPr="00DD029A">
        <w:rPr>
          <w:sz w:val="22"/>
          <w:szCs w:val="20"/>
        </w:rPr>
        <w:pict>
          <v:shape id="_x0000_i5135" type="#_x0000_t75" style="width:8.25pt;height:8.25pt" filled="t">
            <v:fill color2="black"/>
            <v:imagedata r:id="rId12" o:title=""/>
          </v:shape>
        </w:pict>
      </w:r>
      <w:r w:rsidRPr="001242A6">
        <w:rPr>
          <w:sz w:val="22"/>
          <w:szCs w:val="20"/>
        </w:rPr>
        <w:t xml:space="preserve"> (</w:t>
      </w:r>
      <w:r w:rsidRPr="001242A6">
        <w:rPr>
          <w:sz w:val="22"/>
          <w:szCs w:val="20"/>
          <w:lang w:val="en-US"/>
        </w:rPr>
        <w:t>or</w:t>
      </w:r>
      <w:r w:rsidRPr="001242A6">
        <w:rPr>
          <w:sz w:val="22"/>
          <w:szCs w:val="20"/>
        </w:rPr>
        <w:t xml:space="preserve"> </w:t>
      </w:r>
      <w:r w:rsidRPr="001242A6">
        <w:rPr>
          <w:sz w:val="22"/>
          <w:szCs w:val="20"/>
          <w:lang w:val="en-US"/>
        </w:rPr>
        <w:t>two</w:t>
      </w:r>
      <w:r w:rsidRPr="001242A6">
        <w:rPr>
          <w:sz w:val="22"/>
          <w:szCs w:val="20"/>
        </w:rPr>
        <w:t xml:space="preserve"> </w:t>
      </w:r>
      <w:r w:rsidRPr="001242A6">
        <w:rPr>
          <w:sz w:val="22"/>
          <w:szCs w:val="20"/>
          <w:lang w:val="en-US"/>
        </w:rPr>
        <w:t>samples</w:t>
      </w:r>
      <w:r w:rsidRPr="001242A6">
        <w:rPr>
          <w:sz w:val="22"/>
          <w:szCs w:val="20"/>
        </w:rPr>
        <w:t xml:space="preserve"> </w:t>
      </w:r>
      <w:r w:rsidRPr="001242A6">
        <w:rPr>
          <w:sz w:val="22"/>
          <w:szCs w:val="20"/>
          <w:lang w:val="en-US"/>
        </w:rPr>
        <w:t>that should be</w:t>
      </w:r>
      <w:r w:rsidRPr="001242A6">
        <w:rPr>
          <w:sz w:val="22"/>
          <w:szCs w:val="20"/>
        </w:rPr>
        <w:t xml:space="preserve"> </w:t>
      </w:r>
      <w:r w:rsidRPr="001242A6">
        <w:rPr>
          <w:sz w:val="22"/>
          <w:szCs w:val="20"/>
          <w:lang w:val="en-US"/>
        </w:rPr>
        <w:t>compared</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case</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other</w:t>
      </w:r>
      <w:r w:rsidRPr="001242A6">
        <w:rPr>
          <w:sz w:val="22"/>
          <w:szCs w:val="20"/>
        </w:rPr>
        <w:t xml:space="preserve"> </w:t>
      </w:r>
      <w:r w:rsidRPr="001242A6">
        <w:rPr>
          <w:sz w:val="22"/>
          <w:szCs w:val="20"/>
          <w:lang w:val="en-US"/>
        </w:rPr>
        <w:t>number</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marked</w:t>
      </w:r>
      <w:r w:rsidRPr="001242A6">
        <w:rPr>
          <w:sz w:val="22"/>
          <w:szCs w:val="20"/>
        </w:rPr>
        <w:t xml:space="preserve"> </w:t>
      </w:r>
      <w:r w:rsidRPr="001242A6">
        <w:rPr>
          <w:sz w:val="22"/>
          <w:szCs w:val="20"/>
          <w:lang w:val="en-US"/>
        </w:rPr>
        <w:t>dependencies</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window</w:t>
      </w:r>
      <w:r w:rsidRPr="001242A6">
        <w:rPr>
          <w:sz w:val="22"/>
          <w:szCs w:val="20"/>
        </w:rPr>
        <w:t xml:space="preserve"> “</w:t>
      </w:r>
      <w:r w:rsidRPr="001242A6">
        <w:rPr>
          <w:sz w:val="22"/>
          <w:szCs w:val="20"/>
          <w:lang w:val="en-US"/>
        </w:rPr>
        <w:t>Objects</w:t>
      </w:r>
      <w:r w:rsidRPr="001242A6">
        <w:rPr>
          <w:sz w:val="22"/>
          <w:szCs w:val="20"/>
        </w:rPr>
        <w:t xml:space="preserve"> </w:t>
      </w:r>
      <w:r w:rsidRPr="001242A6">
        <w:rPr>
          <w:sz w:val="22"/>
          <w:szCs w:val="20"/>
          <w:lang w:val="en-US"/>
        </w:rPr>
        <w:t>list</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command</w:t>
      </w:r>
      <w:r w:rsidRPr="001242A6">
        <w:rPr>
          <w:sz w:val="22"/>
          <w:szCs w:val="20"/>
        </w:rPr>
        <w:t xml:space="preserve"> </w:t>
      </w:r>
      <w:r w:rsidRPr="001242A6">
        <w:rPr>
          <w:sz w:val="22"/>
          <w:szCs w:val="20"/>
          <w:lang w:val="en-US"/>
        </w:rPr>
        <w:t>“Operations /Statistics /</w:t>
      </w:r>
      <w:r w:rsidRPr="001242A6">
        <w:rPr>
          <w:sz w:val="22"/>
          <w:szCs w:val="20"/>
        </w:rPr>
        <w:t xml:space="preserve"> </w:t>
      </w:r>
      <w:r w:rsidRPr="001242A6">
        <w:rPr>
          <w:sz w:val="22"/>
          <w:szCs w:val="20"/>
          <w:lang w:val="en-GB"/>
        </w:rPr>
        <w:t>Pearson criterion…</w:t>
      </w:r>
      <w:r w:rsidRPr="001242A6">
        <w:rPr>
          <w:sz w:val="22"/>
          <w:szCs w:val="20"/>
        </w:rPr>
        <w:t xml:space="preserve">” </w:t>
      </w:r>
      <w:r w:rsidRPr="001242A6">
        <w:rPr>
          <w:sz w:val="22"/>
          <w:szCs w:val="20"/>
          <w:lang w:val="en-US"/>
        </w:rPr>
        <w:t>is inaccessible</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lastRenderedPageBreak/>
        <w:t>The</w:t>
      </w:r>
      <w:r w:rsidRPr="001242A6">
        <w:rPr>
          <w:sz w:val="22"/>
          <w:szCs w:val="20"/>
        </w:rPr>
        <w:t xml:space="preserve"> </w:t>
      </w:r>
      <w:r w:rsidRPr="001242A6">
        <w:rPr>
          <w:sz w:val="22"/>
          <w:szCs w:val="20"/>
          <w:lang w:val="en-US"/>
        </w:rPr>
        <w:t>domain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function</w:t>
      </w:r>
      <w:r w:rsidRPr="001242A6">
        <w:rPr>
          <w:sz w:val="22"/>
          <w:szCs w:val="20"/>
        </w:rPr>
        <w:t xml:space="preserve"> </w:t>
      </w:r>
      <w:r w:rsidR="00DD029A" w:rsidRPr="00DD029A">
        <w:rPr>
          <w:position w:val="-10"/>
          <w:sz w:val="22"/>
          <w:szCs w:val="20"/>
        </w:rPr>
        <w:pict>
          <v:shape id="_x0000_i5136" type="#_x0000_t75" style="width:24.75pt;height:15pt">
            <v:imagedata r:id="rId3768" o:title=""/>
          </v:shape>
        </w:pict>
      </w:r>
      <w:r w:rsidRPr="001242A6">
        <w:rPr>
          <w:sz w:val="22"/>
          <w:szCs w:val="20"/>
        </w:rPr>
        <w:t xml:space="preserve"> </w:t>
      </w:r>
      <w:r w:rsidRPr="001242A6">
        <w:rPr>
          <w:sz w:val="22"/>
          <w:szCs w:val="20"/>
          <w:lang w:val="en-US"/>
        </w:rPr>
        <w:t>must</w:t>
      </w:r>
      <w:r w:rsidRPr="001242A6">
        <w:rPr>
          <w:sz w:val="22"/>
          <w:szCs w:val="20"/>
        </w:rPr>
        <w:t xml:space="preserve"> </w:t>
      </w:r>
      <w:r w:rsidRPr="001242A6">
        <w:rPr>
          <w:sz w:val="22"/>
          <w:szCs w:val="20"/>
          <w:lang w:val="en-US"/>
        </w:rPr>
        <w:t>contain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domain</w:t>
      </w:r>
      <w:r w:rsidRPr="001242A6">
        <w:rPr>
          <w:sz w:val="22"/>
          <w:szCs w:val="20"/>
        </w:rPr>
        <w:t xml:space="preserve"> </w:t>
      </w:r>
      <w:r w:rsidRPr="001242A6">
        <w:rPr>
          <w:sz w:val="22"/>
          <w:szCs w:val="20"/>
          <w:lang w:val="en-US"/>
        </w:rPr>
        <w:t>of sample variants.</w:t>
      </w:r>
    </w:p>
    <w:p w:rsidR="001242A6" w:rsidRPr="001242A6" w:rsidRDefault="001242A6" w:rsidP="001242A6">
      <w:pPr>
        <w:ind w:firstLine="340"/>
        <w:jc w:val="both"/>
        <w:rPr>
          <w:sz w:val="22"/>
          <w:szCs w:val="20"/>
          <w:lang w:val="en-US"/>
        </w:rPr>
      </w:pPr>
      <w:r w:rsidRPr="001242A6">
        <w:rPr>
          <w:sz w:val="22"/>
          <w:szCs w:val="20"/>
          <w:lang w:val="en-US"/>
        </w:rPr>
        <w:t>Use of the</w:t>
      </w:r>
      <w:r w:rsidRPr="001242A6">
        <w:rPr>
          <w:sz w:val="22"/>
          <w:szCs w:val="20"/>
        </w:rPr>
        <w:t xml:space="preserve"> </w:t>
      </w:r>
      <w:r w:rsidRPr="001242A6">
        <w:rPr>
          <w:sz w:val="22"/>
          <w:szCs w:val="20"/>
          <w:lang w:val="en-US"/>
        </w:rPr>
        <w:t>Pearson</w:t>
      </w:r>
      <w:r w:rsidRPr="001242A6">
        <w:rPr>
          <w:sz w:val="22"/>
          <w:szCs w:val="20"/>
        </w:rPr>
        <w:t xml:space="preserve"> </w:t>
      </w:r>
      <w:r w:rsidRPr="001242A6">
        <w:rPr>
          <w:sz w:val="22"/>
          <w:szCs w:val="20"/>
          <w:lang w:val="en-US"/>
        </w:rPr>
        <w:t>criterion</w:t>
      </w:r>
      <w:r w:rsidRPr="001242A6">
        <w:rPr>
          <w:sz w:val="22"/>
          <w:szCs w:val="20"/>
        </w:rPr>
        <w:t xml:space="preserve"> </w:t>
      </w:r>
      <w:r w:rsidRPr="001242A6">
        <w:rPr>
          <w:sz w:val="22"/>
          <w:szCs w:val="20"/>
          <w:lang w:val="en-US"/>
        </w:rPr>
        <w:t>allows</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compare</w:t>
      </w:r>
      <w:r w:rsidRPr="001242A6">
        <w:rPr>
          <w:sz w:val="22"/>
          <w:szCs w:val="20"/>
        </w:rPr>
        <w:t xml:space="preserve"> </w:t>
      </w:r>
      <w:r w:rsidRPr="001242A6">
        <w:rPr>
          <w:sz w:val="22"/>
          <w:szCs w:val="20"/>
          <w:lang w:val="en-US"/>
        </w:rPr>
        <w:t>density of on-intervals 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probabilities</w:t>
      </w:r>
      <w:r w:rsidRPr="001242A6">
        <w:rPr>
          <w:sz w:val="22"/>
          <w:szCs w:val="20"/>
        </w:rPr>
        <w:t xml:space="preserve"> </w:t>
      </w:r>
      <w:r w:rsidR="00DD029A" w:rsidRPr="00DD029A">
        <w:rPr>
          <w:position w:val="-10"/>
          <w:sz w:val="22"/>
          <w:szCs w:val="20"/>
        </w:rPr>
        <w:pict>
          <v:shape id="_x0000_i5137" type="#_x0000_t75" style="width:29.25pt;height:18pt" fillcolor="window">
            <v:imagedata r:id="rId3769" o:title=""/>
          </v:shape>
        </w:pic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function</w:t>
      </w:r>
      <w:r w:rsidRPr="001242A6">
        <w:rPr>
          <w:sz w:val="22"/>
          <w:szCs w:val="20"/>
        </w:rPr>
        <w:t xml:space="preserve"> </w:t>
      </w:r>
      <w:r w:rsidR="00DD029A" w:rsidRPr="00DD029A">
        <w:rPr>
          <w:position w:val="-10"/>
          <w:sz w:val="22"/>
          <w:szCs w:val="20"/>
        </w:rPr>
        <w:pict>
          <v:shape id="_x0000_i5138" type="#_x0000_t75" style="width:24.75pt;height:15pt">
            <v:imagedata r:id="rId3768" o:title=""/>
          </v:shape>
        </w:pict>
      </w:r>
      <w:r w:rsidRPr="001242A6">
        <w:rPr>
          <w:sz w:val="22"/>
          <w:szCs w:val="20"/>
        </w:rPr>
        <w:t xml:space="preserve">, </w:t>
      </w:r>
      <w:r w:rsidRPr="001242A6">
        <w:rPr>
          <w:sz w:val="22"/>
          <w:szCs w:val="20"/>
          <w:lang w:val="en-US"/>
        </w:rPr>
        <w:t>two</w:t>
      </w:r>
      <w:r w:rsidRPr="001242A6">
        <w:rPr>
          <w:sz w:val="22"/>
          <w:szCs w:val="20"/>
        </w:rPr>
        <w:t xml:space="preserve"> </w:t>
      </w:r>
      <w:r w:rsidRPr="001242A6">
        <w:rPr>
          <w:sz w:val="22"/>
          <w:szCs w:val="20"/>
          <w:lang w:val="en-US"/>
        </w:rPr>
        <w:t>densities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on-intervals distributions of statistical</w:t>
      </w:r>
      <w:r w:rsidRPr="001242A6">
        <w:rPr>
          <w:sz w:val="22"/>
          <w:szCs w:val="20"/>
        </w:rPr>
        <w:t xml:space="preserve"> </w:t>
      </w:r>
      <w:r w:rsidRPr="001242A6">
        <w:rPr>
          <w:sz w:val="22"/>
          <w:szCs w:val="20"/>
          <w:lang w:val="en-US"/>
        </w:rPr>
        <w:t>probabilities</w:t>
      </w:r>
      <w:r w:rsidRPr="001242A6">
        <w:rPr>
          <w:sz w:val="22"/>
          <w:szCs w:val="20"/>
        </w:rPr>
        <w:t xml:space="preserve"> </w:t>
      </w:r>
      <w:r w:rsidRPr="001242A6">
        <w:rPr>
          <w:sz w:val="22"/>
          <w:szCs w:val="20"/>
          <w:lang w:val="en-US"/>
        </w:rPr>
        <w:t>for</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samples</w:t>
      </w:r>
      <w:r w:rsidRPr="001242A6">
        <w:rPr>
          <w:sz w:val="22"/>
          <w:szCs w:val="20"/>
        </w:rPr>
        <w:t xml:space="preserve">, </w:t>
      </w:r>
      <w:r w:rsidRPr="001242A6">
        <w:rPr>
          <w:sz w:val="22"/>
          <w:szCs w:val="20"/>
          <w:lang w:val="en-US"/>
        </w:rPr>
        <w:t>where</w:t>
      </w:r>
      <w:r w:rsidRPr="001242A6">
        <w:rPr>
          <w:sz w:val="22"/>
          <w:szCs w:val="20"/>
        </w:rPr>
        <w:t xml:space="preserve"> </w:t>
      </w:r>
      <w:r w:rsidRPr="001242A6">
        <w:rPr>
          <w:sz w:val="22"/>
          <w:szCs w:val="20"/>
          <w:lang w:val="en-US"/>
        </w:rPr>
        <w:t>variants</w:t>
      </w:r>
      <w:r w:rsidRPr="001242A6">
        <w:rPr>
          <w:sz w:val="22"/>
          <w:szCs w:val="20"/>
        </w:rPr>
        <w:t xml:space="preserve"> </w:t>
      </w:r>
      <w:r w:rsidRPr="001242A6">
        <w:rPr>
          <w:sz w:val="22"/>
          <w:szCs w:val="20"/>
          <w:lang w:val="en-US"/>
        </w:rPr>
        <w:t>has</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same</w:t>
      </w:r>
      <w:r w:rsidRPr="001242A6">
        <w:rPr>
          <w:sz w:val="22"/>
          <w:szCs w:val="20"/>
        </w:rPr>
        <w:t xml:space="preserve"> </w:t>
      </w:r>
      <w:r w:rsidRPr="001242A6">
        <w:rPr>
          <w:sz w:val="22"/>
          <w:szCs w:val="20"/>
          <w:lang w:val="en-US"/>
        </w:rPr>
        <w:t>bounds</w:t>
      </w:r>
      <w:r w:rsidRPr="001242A6">
        <w:rPr>
          <w:sz w:val="22"/>
          <w:szCs w:val="20"/>
        </w:rPr>
        <w:t xml:space="preserve"> (</w:t>
      </w:r>
      <w:r w:rsidRPr="001242A6">
        <w:rPr>
          <w:sz w:val="22"/>
          <w:szCs w:val="20"/>
          <w:lang w:val="en-US"/>
        </w:rPr>
        <w:t>definition</w:t>
      </w:r>
      <w:r w:rsidRPr="001242A6">
        <w:rPr>
          <w:sz w:val="22"/>
          <w:szCs w:val="20"/>
        </w:rPr>
        <w:t xml:space="preserve"> </w:t>
      </w:r>
      <w:r w:rsidRPr="001242A6">
        <w:rPr>
          <w:sz w:val="22"/>
          <w:szCs w:val="20"/>
          <w:lang w:val="en-US"/>
        </w:rPr>
        <w:t>segments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samples</w:t>
      </w:r>
      <w:r w:rsidRPr="001242A6">
        <w:rPr>
          <w:sz w:val="22"/>
          <w:szCs w:val="20"/>
        </w:rPr>
        <w:t xml:space="preserve"> </w:t>
      </w:r>
      <w:r w:rsidRPr="001242A6">
        <w:rPr>
          <w:sz w:val="22"/>
          <w:szCs w:val="20"/>
          <w:lang w:val="en-US"/>
        </w:rPr>
        <w:t>coincide</w:t>
      </w:r>
      <w:r w:rsidRPr="001242A6">
        <w:rPr>
          <w:sz w:val="22"/>
          <w:szCs w:val="20"/>
        </w:rPr>
        <w:t xml:space="preserve">), </w:t>
      </w:r>
      <w:r w:rsidRPr="001242A6">
        <w:rPr>
          <w:sz w:val="22"/>
          <w:szCs w:val="20"/>
          <w:lang w:val="en-US"/>
        </w:rPr>
        <w:t>on-points</w:t>
      </w:r>
      <w:r w:rsidRPr="001242A6">
        <w:rPr>
          <w:sz w:val="22"/>
          <w:szCs w:val="20"/>
        </w:rPr>
        <w:t xml:space="preserve"> </w:t>
      </w:r>
      <w:r w:rsidRPr="001242A6">
        <w:rPr>
          <w:sz w:val="22"/>
          <w:szCs w:val="20"/>
          <w:lang w:val="en-US"/>
        </w:rPr>
        <w:t>hypothetic</w: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experimental</w:t>
      </w:r>
      <w:r w:rsidRPr="001242A6">
        <w:rPr>
          <w:sz w:val="22"/>
          <w:szCs w:val="20"/>
        </w:rPr>
        <w:t xml:space="preserve"> </w:t>
      </w:r>
      <w:r w:rsidRPr="001242A6">
        <w:rPr>
          <w:sz w:val="22"/>
          <w:szCs w:val="20"/>
          <w:lang w:val="en-US"/>
        </w:rPr>
        <w:t>distributions</w:t>
      </w:r>
      <w:r w:rsidRPr="001242A6">
        <w:rPr>
          <w:sz w:val="22"/>
          <w:szCs w:val="20"/>
        </w:rPr>
        <w:t xml:space="preserve"> </w:t>
      </w:r>
      <w:r w:rsidRPr="001242A6">
        <w:rPr>
          <w:sz w:val="22"/>
          <w:szCs w:val="20"/>
          <w:lang w:val="en-US"/>
        </w:rPr>
        <w:t>assigned</w:t>
      </w:r>
      <w:r w:rsidRPr="001242A6">
        <w:rPr>
          <w:sz w:val="22"/>
          <w:szCs w:val="20"/>
        </w:rPr>
        <w:t xml:space="preserve"> </w:t>
      </w:r>
      <w:r w:rsidRPr="001242A6">
        <w:rPr>
          <w:sz w:val="22"/>
          <w:szCs w:val="20"/>
          <w:lang w:val="en-US"/>
        </w:rPr>
        <w:t>on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same finite set of possible values of investigated  magnitude.</w:t>
      </w:r>
      <w:r w:rsidRPr="001242A6">
        <w:rPr>
          <w:sz w:val="22"/>
          <w:szCs w:val="20"/>
        </w:rPr>
        <w:t xml:space="preserve"> </w:t>
      </w:r>
    </w:p>
    <w:p w:rsidR="001242A6" w:rsidRPr="001242A6" w:rsidRDefault="001242A6" w:rsidP="001242A6">
      <w:pPr>
        <w:ind w:firstLine="340"/>
        <w:jc w:val="both"/>
        <w:rPr>
          <w:sz w:val="22"/>
          <w:szCs w:val="20"/>
          <w:lang w:val="en-US"/>
        </w:rPr>
      </w:pPr>
      <w:r w:rsidRPr="001242A6">
        <w:rPr>
          <w:sz w:val="22"/>
          <w:szCs w:val="20"/>
          <w:lang w:val="en-US"/>
        </w:rPr>
        <w:t>In the case of</w:t>
      </w:r>
      <w:r w:rsidRPr="001242A6">
        <w:rPr>
          <w:sz w:val="22"/>
          <w:szCs w:val="20"/>
        </w:rPr>
        <w:t xml:space="preserve"> </w:t>
      </w:r>
      <w:r w:rsidRPr="001242A6">
        <w:rPr>
          <w:sz w:val="22"/>
          <w:szCs w:val="20"/>
          <w:lang w:val="en-US"/>
        </w:rPr>
        <w:t>using</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command</w:t>
      </w:r>
      <w:r w:rsidRPr="001242A6">
        <w:rPr>
          <w:sz w:val="22"/>
          <w:szCs w:val="20"/>
        </w:rPr>
        <w:t xml:space="preserve"> “</w:t>
      </w:r>
      <w:r w:rsidRPr="001242A6">
        <w:rPr>
          <w:sz w:val="22"/>
          <w:szCs w:val="20"/>
          <w:lang w:val="en-US"/>
        </w:rPr>
        <w:t>Operations </w:t>
      </w:r>
      <w:r w:rsidRPr="001242A6">
        <w:rPr>
          <w:sz w:val="22"/>
          <w:szCs w:val="20"/>
        </w:rPr>
        <w:t>/</w:t>
      </w:r>
      <w:r w:rsidRPr="001242A6">
        <w:rPr>
          <w:sz w:val="22"/>
          <w:szCs w:val="20"/>
          <w:lang w:val="en-US"/>
        </w:rPr>
        <w:t>Statistics </w:t>
      </w:r>
      <w:r w:rsidRPr="001242A6">
        <w:rPr>
          <w:sz w:val="22"/>
          <w:szCs w:val="20"/>
        </w:rPr>
        <w:t xml:space="preserve">/ </w:t>
      </w:r>
      <w:r w:rsidRPr="001242A6">
        <w:rPr>
          <w:sz w:val="22"/>
          <w:szCs w:val="20"/>
          <w:lang w:val="en-GB"/>
        </w:rPr>
        <w:t>Pearson</w:t>
      </w:r>
      <w:r w:rsidRPr="001242A6">
        <w:rPr>
          <w:sz w:val="22"/>
          <w:szCs w:val="20"/>
        </w:rPr>
        <w:t xml:space="preserve"> </w:t>
      </w:r>
      <w:r w:rsidRPr="001242A6">
        <w:rPr>
          <w:sz w:val="22"/>
          <w:szCs w:val="20"/>
          <w:lang w:val="en-GB"/>
        </w:rPr>
        <w:t>criterion</w:t>
      </w:r>
      <w:r w:rsidRPr="001242A6">
        <w:rPr>
          <w:sz w:val="22"/>
          <w:szCs w:val="20"/>
        </w:rPr>
        <w:t xml:space="preserve">…” </w:t>
      </w:r>
      <w:r w:rsidRPr="001242A6">
        <w:rPr>
          <w:sz w:val="22"/>
          <w:szCs w:val="20"/>
          <w:lang w:val="en-US"/>
        </w:rPr>
        <w:t>for</w:t>
      </w:r>
      <w:r w:rsidRPr="001242A6">
        <w:rPr>
          <w:sz w:val="22"/>
          <w:szCs w:val="20"/>
        </w:rPr>
        <w:t xml:space="preserve"> </w:t>
      </w:r>
      <w:r w:rsidRPr="001242A6">
        <w:rPr>
          <w:sz w:val="22"/>
          <w:szCs w:val="20"/>
          <w:lang w:val="en-US"/>
        </w:rPr>
        <w:t>comparison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density</w:t>
      </w:r>
      <w:r w:rsidRPr="001242A6">
        <w:rPr>
          <w:sz w:val="22"/>
          <w:szCs w:val="20"/>
        </w:rPr>
        <w:t xml:space="preserve"> </w:t>
      </w:r>
      <w:r w:rsidR="00DD029A" w:rsidRPr="00DD029A">
        <w:rPr>
          <w:position w:val="-10"/>
          <w:sz w:val="22"/>
          <w:szCs w:val="20"/>
        </w:rPr>
        <w:pict>
          <v:shape id="_x0000_i5139" type="#_x0000_t75" style="width:29.25pt;height:18pt" fillcolor="window">
            <v:imagedata r:id="rId3769" o:title=""/>
          </v:shape>
        </w:pic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on-intervals 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probabilities and the function</w:t>
      </w:r>
      <w:r w:rsidRPr="001242A6">
        <w:rPr>
          <w:sz w:val="22"/>
          <w:szCs w:val="20"/>
        </w:rPr>
        <w:t xml:space="preserve"> </w:t>
      </w:r>
      <w:r w:rsidR="00DD029A" w:rsidRPr="00DD029A">
        <w:rPr>
          <w:position w:val="-10"/>
          <w:sz w:val="22"/>
          <w:szCs w:val="20"/>
        </w:rPr>
        <w:pict>
          <v:shape id="_x0000_i5140" type="#_x0000_t75" style="width:24.75pt;height:15pt">
            <v:imagedata r:id="rId3768" o:title=""/>
          </v:shape>
        </w:pict>
      </w:r>
      <w:r w:rsidRPr="001242A6">
        <w:rPr>
          <w:sz w:val="22"/>
          <w:szCs w:val="20"/>
        </w:rPr>
        <w:t xml:space="preserve"> </w:t>
      </w:r>
      <w:r w:rsidRPr="001242A6">
        <w:rPr>
          <w:sz w:val="22"/>
          <w:szCs w:val="20"/>
          <w:lang w:val="en-US"/>
        </w:rPr>
        <w:t>according to the program  two conditions are being checked</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The</w:t>
      </w:r>
      <w:r w:rsidRPr="001242A6">
        <w:rPr>
          <w:sz w:val="22"/>
          <w:szCs w:val="20"/>
        </w:rPr>
        <w:t xml:space="preserve"> </w:t>
      </w:r>
      <w:r w:rsidRPr="001242A6">
        <w:rPr>
          <w:sz w:val="22"/>
          <w:szCs w:val="20"/>
          <w:lang w:val="en-US"/>
        </w:rPr>
        <w:t>segment</w:t>
      </w:r>
      <w:r w:rsidRPr="001242A6">
        <w:rPr>
          <w:sz w:val="22"/>
          <w:szCs w:val="20"/>
        </w:rPr>
        <w:t xml:space="preserve"> </w:t>
      </w:r>
      <w:r w:rsidR="00DD029A" w:rsidRPr="00DD029A">
        <w:rPr>
          <w:position w:val="-10"/>
          <w:sz w:val="22"/>
          <w:szCs w:val="20"/>
        </w:rPr>
        <w:pict>
          <v:shape id="_x0000_i5141" type="#_x0000_t75" style="width:24.75pt;height:15pt">
            <v:imagedata r:id="rId3770" o:title=""/>
          </v:shape>
        </w:pict>
      </w:r>
      <w:r w:rsidRPr="001242A6">
        <w:rPr>
          <w:sz w:val="22"/>
          <w:szCs w:val="20"/>
        </w:rPr>
        <w:t xml:space="preserve">, </w:t>
      </w:r>
      <w:r w:rsidRPr="001242A6">
        <w:rPr>
          <w:sz w:val="22"/>
          <w:szCs w:val="20"/>
          <w:lang w:val="en-US"/>
        </w:rPr>
        <w:t>where</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hypothetic</w:t>
      </w:r>
      <w:r w:rsidRPr="001242A6">
        <w:rPr>
          <w:sz w:val="22"/>
          <w:szCs w:val="20"/>
        </w:rPr>
        <w:t xml:space="preserve"> </w:t>
      </w:r>
      <w:r w:rsidRPr="001242A6">
        <w:rPr>
          <w:sz w:val="22"/>
          <w:szCs w:val="20"/>
          <w:lang w:val="en-US"/>
        </w:rPr>
        <w:t>function</w:t>
      </w:r>
      <w:r w:rsidRPr="001242A6">
        <w:rPr>
          <w:sz w:val="22"/>
          <w:szCs w:val="20"/>
        </w:rPr>
        <w:t xml:space="preserve"> </w:t>
      </w:r>
      <w:r w:rsidR="00DD029A" w:rsidRPr="00DD029A">
        <w:rPr>
          <w:position w:val="-10"/>
          <w:sz w:val="22"/>
          <w:szCs w:val="20"/>
        </w:rPr>
        <w:pict>
          <v:shape id="_x0000_i5142" type="#_x0000_t75" style="width:41.25pt;height:15pt">
            <v:imagedata r:id="rId3771" o:title=""/>
          </v:shape>
        </w:pic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defined,</w:t>
      </w:r>
      <w:r w:rsidRPr="001242A6">
        <w:rPr>
          <w:sz w:val="22"/>
          <w:szCs w:val="20"/>
        </w:rPr>
        <w:t xml:space="preserve"> </w:t>
      </w:r>
      <w:r w:rsidRPr="001242A6">
        <w:rPr>
          <w:sz w:val="22"/>
          <w:szCs w:val="20"/>
          <w:lang w:val="en-US"/>
        </w:rPr>
        <w:t>must</w:t>
      </w:r>
      <w:r w:rsidRPr="001242A6">
        <w:rPr>
          <w:sz w:val="22"/>
          <w:szCs w:val="20"/>
        </w:rPr>
        <w:t xml:space="preserve"> </w:t>
      </w:r>
      <w:r w:rsidRPr="001242A6">
        <w:rPr>
          <w:sz w:val="22"/>
          <w:szCs w:val="20"/>
          <w:lang w:val="en-US"/>
        </w:rPr>
        <w:t xml:space="preserve">include the bounds </w:t>
      </w:r>
      <w:r w:rsidR="00DD029A" w:rsidRPr="00DD029A">
        <w:rPr>
          <w:position w:val="-6"/>
          <w:sz w:val="22"/>
          <w:szCs w:val="20"/>
        </w:rPr>
        <w:pict>
          <v:shape id="_x0000_i5143" type="#_x0000_t75" style="width:9pt;height:9.75pt">
            <v:imagedata r:id="rId3772" o:title=""/>
          </v:shape>
        </w:pict>
      </w:r>
      <w:r w:rsidRPr="001242A6">
        <w:rPr>
          <w:sz w:val="22"/>
          <w:szCs w:val="20"/>
          <w:lang w:val="en-US"/>
        </w:rPr>
        <w:t xml:space="preserve"> and </w:t>
      </w:r>
      <w:r w:rsidR="00DD029A" w:rsidRPr="00DD029A">
        <w:rPr>
          <w:position w:val="-6"/>
          <w:sz w:val="22"/>
          <w:szCs w:val="20"/>
        </w:rPr>
        <w:pict>
          <v:shape id="_x0000_i5144" type="#_x0000_t75" style="width:8.25pt;height:9.75pt">
            <v:imagedata r:id="rId3773" o:title=""/>
          </v:shape>
        </w:pict>
      </w:r>
      <w:r w:rsidRPr="001242A6">
        <w:rPr>
          <w:sz w:val="22"/>
          <w:szCs w:val="20"/>
          <w:lang w:val="en-US"/>
        </w:rPr>
        <w:t xml:space="preserve">, </w:t>
      </w:r>
      <w:r w:rsidR="00DD029A" w:rsidRPr="00DD029A">
        <w:rPr>
          <w:position w:val="-10"/>
          <w:sz w:val="22"/>
          <w:szCs w:val="20"/>
        </w:rPr>
        <w:pict>
          <v:shape id="_x0000_i5145" type="#_x0000_t75" style="width:54.75pt;height:15pt">
            <v:imagedata r:id="rId3774" o:title=""/>
          </v:shape>
        </w:pict>
      </w:r>
      <w:r w:rsidRPr="001242A6">
        <w:rPr>
          <w:sz w:val="22"/>
          <w:szCs w:val="20"/>
          <w:lang w:val="en-US"/>
        </w:rPr>
        <w:t xml:space="preserve">, </w:t>
      </w:r>
      <w:r w:rsidR="00DD029A" w:rsidRPr="00DD029A">
        <w:rPr>
          <w:position w:val="-6"/>
          <w:sz w:val="22"/>
          <w:szCs w:val="20"/>
        </w:rPr>
        <w:pict>
          <v:shape id="_x0000_i5146" type="#_x0000_t75" style="width:24pt;height:9.75pt">
            <v:imagedata r:id="rId3775" o:title=""/>
          </v:shape>
        </w:pict>
      </w:r>
      <w:r w:rsidRPr="001242A6">
        <w:rPr>
          <w:sz w:val="22"/>
          <w:szCs w:val="20"/>
          <w:lang w:val="en-US"/>
        </w:rPr>
        <w:t>, where variants</w:t>
      </w:r>
      <w:r w:rsidRPr="001242A6">
        <w:rPr>
          <w:sz w:val="22"/>
          <w:szCs w:val="20"/>
        </w:rPr>
        <w:t xml:space="preserve"> </w:t>
      </w:r>
      <w:r w:rsidRPr="001242A6">
        <w:rPr>
          <w:sz w:val="22"/>
          <w:szCs w:val="20"/>
          <w:lang w:val="en-US"/>
        </w:rPr>
        <w:t>of the sample  are being changed</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The following condition must be met:</w:t>
      </w:r>
      <w:r w:rsidRPr="001242A6">
        <w:rPr>
          <w:sz w:val="22"/>
          <w:szCs w:val="20"/>
        </w:rPr>
        <w:t xml:space="preserve"> </w:t>
      </w:r>
      <w:r w:rsidR="00DD029A" w:rsidRPr="00DD029A">
        <w:rPr>
          <w:position w:val="-32"/>
          <w:sz w:val="22"/>
          <w:szCs w:val="20"/>
        </w:rPr>
        <w:pict>
          <v:shape id="_x0000_i5147" type="#_x0000_t75" style="width:57pt;height:36.75pt" fillcolor="window">
            <v:imagedata r:id="rId3776" o:title=""/>
          </v:shape>
        </w:pic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If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first</w:t>
      </w:r>
      <w:r w:rsidRPr="001242A6">
        <w:rPr>
          <w:sz w:val="22"/>
          <w:szCs w:val="20"/>
        </w:rPr>
        <w:t xml:space="preserve"> </w:t>
      </w:r>
      <w:r w:rsidRPr="001242A6">
        <w:rPr>
          <w:sz w:val="22"/>
          <w:szCs w:val="20"/>
          <w:lang w:val="en-US"/>
        </w:rPr>
        <w:t>condition</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not</w:t>
      </w:r>
      <w:r w:rsidRPr="001242A6">
        <w:rPr>
          <w:sz w:val="22"/>
          <w:szCs w:val="20"/>
        </w:rPr>
        <w:t xml:space="preserve"> </w:t>
      </w:r>
      <w:r w:rsidRPr="001242A6">
        <w:rPr>
          <w:sz w:val="22"/>
          <w:szCs w:val="20"/>
          <w:lang w:val="en-US"/>
        </w:rPr>
        <w:t>met</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window</w:t>
      </w:r>
      <w:r w:rsidRPr="001242A6">
        <w:rPr>
          <w:sz w:val="22"/>
          <w:szCs w:val="20"/>
        </w:rPr>
        <w:t xml:space="preserve"> “</w:t>
      </w:r>
      <w:r w:rsidRPr="001242A6">
        <w:rPr>
          <w:sz w:val="22"/>
          <w:szCs w:val="20"/>
          <w:lang w:val="en-US"/>
        </w:rPr>
        <w:t>Graph</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message</w:t>
      </w:r>
      <w:r w:rsidRPr="001242A6">
        <w:rPr>
          <w:sz w:val="22"/>
          <w:szCs w:val="20"/>
        </w:rPr>
        <w:t xml:space="preserve"> “</w:t>
      </w:r>
      <w:r w:rsidRPr="001242A6">
        <w:rPr>
          <w:sz w:val="22"/>
          <w:szCs w:val="20"/>
          <w:lang w:val="en-GB"/>
        </w:rPr>
        <w:t>Definition</w:t>
      </w:r>
      <w:r w:rsidRPr="001242A6">
        <w:rPr>
          <w:sz w:val="22"/>
          <w:szCs w:val="20"/>
        </w:rPr>
        <w:t xml:space="preserve"> </w:t>
      </w:r>
      <w:r w:rsidRPr="001242A6">
        <w:rPr>
          <w:sz w:val="22"/>
          <w:szCs w:val="20"/>
          <w:lang w:val="en-GB"/>
        </w:rPr>
        <w:t>segments</w:t>
      </w:r>
      <w:r w:rsidRPr="001242A6">
        <w:rPr>
          <w:sz w:val="22"/>
          <w:szCs w:val="20"/>
        </w:rPr>
        <w:t xml:space="preserve"> </w:t>
      </w:r>
      <w:r w:rsidRPr="001242A6">
        <w:rPr>
          <w:sz w:val="22"/>
          <w:szCs w:val="20"/>
          <w:lang w:val="en-GB"/>
        </w:rPr>
        <w:t>mismatch</w:t>
      </w:r>
      <w:r w:rsidRPr="001242A6">
        <w:rPr>
          <w:sz w:val="22"/>
          <w:szCs w:val="20"/>
        </w:rPr>
        <w:t xml:space="preserve">!” </w:t>
      </w:r>
      <w:r w:rsidRPr="001242A6">
        <w:rPr>
          <w:sz w:val="22"/>
          <w:szCs w:val="20"/>
          <w:lang w:val="en-US"/>
        </w:rPr>
        <w:t>is displayed</w:t>
      </w:r>
      <w:r w:rsidRPr="001242A6">
        <w:rPr>
          <w:sz w:val="22"/>
          <w:szCs w:val="20"/>
        </w:rPr>
        <w:t xml:space="preserve">. </w:t>
      </w:r>
      <w:r w:rsidRPr="001242A6">
        <w:rPr>
          <w:sz w:val="22"/>
          <w:szCs w:val="20"/>
          <w:lang w:val="en-US"/>
        </w:rPr>
        <w:t>It</w:t>
      </w:r>
      <w:r w:rsidRPr="001242A6">
        <w:rPr>
          <w:sz w:val="22"/>
          <w:szCs w:val="20"/>
        </w:rPr>
        <w:t xml:space="preserve"> </w:t>
      </w:r>
      <w:r w:rsidRPr="001242A6">
        <w:rPr>
          <w:sz w:val="22"/>
          <w:szCs w:val="20"/>
          <w:lang w:val="en-US"/>
        </w:rPr>
        <w:t>means</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segment</w:t>
      </w:r>
      <w:r w:rsidRPr="001242A6">
        <w:rPr>
          <w:sz w:val="22"/>
          <w:szCs w:val="20"/>
        </w:rPr>
        <w:t xml:space="preserve"> </w:t>
      </w:r>
      <w:r w:rsidR="00DD029A" w:rsidRPr="00DD029A">
        <w:rPr>
          <w:position w:val="-10"/>
          <w:sz w:val="22"/>
          <w:szCs w:val="20"/>
        </w:rPr>
        <w:pict>
          <v:shape id="_x0000_i5148" type="#_x0000_t75" style="width:24.75pt;height:15pt">
            <v:imagedata r:id="rId3777" o:title=""/>
          </v:shape>
        </w:pict>
      </w:r>
      <w:r w:rsidRPr="001242A6">
        <w:rPr>
          <w:sz w:val="22"/>
          <w:szCs w:val="20"/>
        </w:rPr>
        <w:t xml:space="preserve"> </w:t>
      </w:r>
      <w:r w:rsidRPr="001242A6">
        <w:rPr>
          <w:sz w:val="22"/>
          <w:szCs w:val="20"/>
          <w:lang w:val="en-US"/>
        </w:rPr>
        <w:t>of function</w:t>
      </w:r>
      <w:r w:rsidRPr="001242A6">
        <w:rPr>
          <w:sz w:val="22"/>
          <w:szCs w:val="20"/>
        </w:rPr>
        <w:t xml:space="preserve"> </w:t>
      </w:r>
      <w:r w:rsidR="00DD029A" w:rsidRPr="00DD029A">
        <w:rPr>
          <w:position w:val="-10"/>
          <w:sz w:val="22"/>
          <w:szCs w:val="20"/>
        </w:rPr>
        <w:pict>
          <v:shape id="_x0000_i5149" type="#_x0000_t75" style="width:42pt;height:15pt">
            <v:imagedata r:id="rId3778" o:title=""/>
          </v:shape>
        </w:pict>
      </w:r>
      <w:r w:rsidRPr="001242A6">
        <w:rPr>
          <w:sz w:val="22"/>
          <w:szCs w:val="20"/>
          <w:lang w:val="en-US"/>
        </w:rPr>
        <w:t xml:space="preserve"> definition should be changed so that</w:t>
      </w:r>
      <w:r w:rsidRPr="001242A6">
        <w:rPr>
          <w:sz w:val="22"/>
          <w:szCs w:val="20"/>
        </w:rPr>
        <w:t xml:space="preserve"> </w:t>
      </w:r>
      <w:r w:rsidRPr="001242A6">
        <w:rPr>
          <w:sz w:val="22"/>
          <w:szCs w:val="20"/>
          <w:lang w:val="en-US"/>
        </w:rPr>
        <w:t xml:space="preserve">must be </w:t>
      </w:r>
      <w:r w:rsidR="00DD029A" w:rsidRPr="00DD029A">
        <w:rPr>
          <w:position w:val="-10"/>
          <w:sz w:val="22"/>
          <w:szCs w:val="20"/>
        </w:rPr>
        <w:pict>
          <v:shape id="_x0000_i5150" type="#_x0000_t75" style="width:54.75pt;height:15pt">
            <v:imagedata r:id="rId3779" o:title=""/>
          </v:shape>
        </w:pict>
      </w:r>
      <w:r w:rsidRPr="001242A6">
        <w:rPr>
          <w:sz w:val="22"/>
          <w:szCs w:val="20"/>
        </w:rPr>
        <w:t xml:space="preserve">. </w:t>
      </w:r>
      <w:r w:rsidRPr="001242A6">
        <w:rPr>
          <w:sz w:val="22"/>
          <w:szCs w:val="20"/>
          <w:lang w:val="en-US"/>
        </w:rPr>
        <w:t>For</w:t>
      </w:r>
      <w:r w:rsidRPr="001242A6">
        <w:rPr>
          <w:sz w:val="22"/>
          <w:szCs w:val="20"/>
        </w:rPr>
        <w:t xml:space="preserve"> </w:t>
      </w:r>
      <w:r w:rsidRPr="001242A6">
        <w:rPr>
          <w:sz w:val="22"/>
          <w:szCs w:val="20"/>
          <w:lang w:val="en-US"/>
        </w:rPr>
        <w:t>this</w:t>
      </w:r>
      <w:r w:rsidRPr="001242A6">
        <w:rPr>
          <w:sz w:val="22"/>
          <w:szCs w:val="20"/>
        </w:rPr>
        <w:t xml:space="preserve"> </w:t>
      </w:r>
      <w:r w:rsidRPr="001242A6">
        <w:rPr>
          <w:sz w:val="22"/>
          <w:szCs w:val="20"/>
          <w:lang w:val="en-US"/>
        </w:rPr>
        <w:t>purpose</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command</w:t>
      </w:r>
      <w:r w:rsidRPr="001242A6">
        <w:rPr>
          <w:sz w:val="22"/>
          <w:szCs w:val="20"/>
        </w:rPr>
        <w:t xml:space="preserve"> “</w:t>
      </w:r>
      <w:r w:rsidRPr="001242A6">
        <w:rPr>
          <w:sz w:val="22"/>
          <w:szCs w:val="20"/>
          <w:lang w:val="en-US"/>
        </w:rPr>
        <w:t>Object</w:t>
      </w:r>
      <w:r w:rsidRPr="001242A6">
        <w:rPr>
          <w:sz w:val="22"/>
          <w:szCs w:val="20"/>
        </w:rPr>
        <w:t xml:space="preserve"> / </w:t>
      </w:r>
      <w:r w:rsidRPr="001242A6">
        <w:rPr>
          <w:sz w:val="22"/>
          <w:szCs w:val="20"/>
          <w:lang w:val="en-US"/>
        </w:rPr>
        <w:t>Modify</w:t>
      </w:r>
      <w:r w:rsidRPr="001242A6">
        <w:rPr>
          <w:sz w:val="22"/>
          <w:szCs w:val="20"/>
        </w:rPr>
        <w:t>”</w:t>
      </w:r>
      <w:r w:rsidRPr="001242A6">
        <w:rPr>
          <w:sz w:val="22"/>
          <w:szCs w:val="20"/>
          <w:lang w:val="en-US"/>
        </w:rPr>
        <w:t xml:space="preserve"> is used</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If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second</w:t>
      </w:r>
      <w:r w:rsidRPr="001242A6">
        <w:rPr>
          <w:sz w:val="22"/>
          <w:szCs w:val="20"/>
        </w:rPr>
        <w:t xml:space="preserve"> </w:t>
      </w:r>
      <w:r w:rsidRPr="001242A6">
        <w:rPr>
          <w:sz w:val="22"/>
          <w:szCs w:val="20"/>
          <w:lang w:val="en-US"/>
        </w:rPr>
        <w:t>condition</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not</w:t>
      </w:r>
      <w:r w:rsidRPr="001242A6">
        <w:rPr>
          <w:sz w:val="22"/>
          <w:szCs w:val="20"/>
        </w:rPr>
        <w:t xml:space="preserve"> </w:t>
      </w:r>
      <w:r w:rsidRPr="001242A6">
        <w:rPr>
          <w:sz w:val="22"/>
          <w:szCs w:val="20"/>
          <w:lang w:val="en-US"/>
        </w:rPr>
        <w:t>met</w:t>
      </w:r>
      <w:r w:rsidRPr="001242A6">
        <w:rPr>
          <w:sz w:val="22"/>
          <w:szCs w:val="20"/>
        </w:rPr>
        <w:t xml:space="preserve">, </w:t>
      </w:r>
      <w:r w:rsidRPr="001242A6">
        <w:rPr>
          <w:sz w:val="22"/>
          <w:szCs w:val="20"/>
          <w:lang w:val="en-US"/>
        </w:rPr>
        <w:t>the message</w:t>
      </w:r>
      <w:r w:rsidRPr="001242A6">
        <w:rPr>
          <w:sz w:val="22"/>
          <w:szCs w:val="20"/>
        </w:rPr>
        <w:t xml:space="preserve"> “</w:t>
      </w:r>
      <w:r w:rsidRPr="001242A6">
        <w:rPr>
          <w:sz w:val="22"/>
          <w:szCs w:val="20"/>
          <w:lang w:val="en-GB"/>
        </w:rPr>
        <w:t xml:space="preserve">Integral </w:t>
      </w:r>
      <w:r w:rsidR="00DD029A" w:rsidRPr="00DD029A">
        <w:rPr>
          <w:position w:val="-10"/>
          <w:sz w:val="22"/>
          <w:szCs w:val="20"/>
        </w:rPr>
        <w:pict>
          <v:shape id="_x0000_i5151" type="#_x0000_t75" style="width:24.75pt;height:15pt">
            <v:imagedata r:id="rId3768" o:title=""/>
          </v:shape>
        </w:pict>
      </w:r>
      <w:r w:rsidRPr="001242A6">
        <w:rPr>
          <w:sz w:val="22"/>
          <w:szCs w:val="20"/>
        </w:rPr>
        <w:t xml:space="preserve"> </w:t>
      </w:r>
      <w:r w:rsidRPr="001242A6">
        <w:rPr>
          <w:sz w:val="22"/>
          <w:szCs w:val="20"/>
          <w:lang w:val="en-US"/>
        </w:rPr>
        <w:t xml:space="preserve">on </w:t>
      </w:r>
      <w:r w:rsidR="00DD029A" w:rsidRPr="00DD029A">
        <w:rPr>
          <w:position w:val="-10"/>
          <w:sz w:val="22"/>
          <w:szCs w:val="20"/>
        </w:rPr>
        <w:pict>
          <v:shape id="_x0000_i5152" type="#_x0000_t75" style="width:50.25pt;height:15pt">
            <v:imagedata r:id="rId3780" o:title=""/>
          </v:shape>
        </w:pict>
      </w:r>
      <w:r w:rsidRPr="001242A6">
        <w:rPr>
          <w:sz w:val="22"/>
          <w:szCs w:val="20"/>
        </w:rPr>
        <w:t xml:space="preserve">”, </w:t>
      </w:r>
      <w:r w:rsidRPr="001242A6">
        <w:rPr>
          <w:sz w:val="22"/>
          <w:szCs w:val="20"/>
          <w:lang w:val="en-US"/>
        </w:rPr>
        <w:t>and value of integral of the function</w:t>
      </w:r>
      <w:r w:rsidRPr="001242A6">
        <w:rPr>
          <w:sz w:val="22"/>
          <w:szCs w:val="20"/>
        </w:rPr>
        <w:t xml:space="preserve"> </w:t>
      </w:r>
      <w:r w:rsidR="00DD029A" w:rsidRPr="00DD029A">
        <w:rPr>
          <w:position w:val="-10"/>
          <w:sz w:val="22"/>
          <w:szCs w:val="20"/>
        </w:rPr>
        <w:pict>
          <v:shape id="_x0000_i5153" type="#_x0000_t75" style="width:42pt;height:15pt">
            <v:imagedata r:id="rId3781" o:title=""/>
          </v:shape>
        </w:pict>
      </w:r>
      <w:r w:rsidRPr="001242A6">
        <w:rPr>
          <w:sz w:val="22"/>
          <w:szCs w:val="20"/>
        </w:rPr>
        <w:t xml:space="preserve"> </w:t>
      </w:r>
      <w:r w:rsidRPr="001242A6">
        <w:rPr>
          <w:sz w:val="22"/>
          <w:szCs w:val="20"/>
          <w:lang w:val="en-US"/>
        </w:rPr>
        <w:t>on the segment</w:t>
      </w:r>
      <w:r w:rsidRPr="001242A6">
        <w:rPr>
          <w:sz w:val="22"/>
          <w:szCs w:val="20"/>
        </w:rPr>
        <w:t xml:space="preserve"> </w:t>
      </w:r>
      <w:r w:rsidR="00DD029A" w:rsidRPr="00DD029A">
        <w:rPr>
          <w:position w:val="-10"/>
          <w:sz w:val="22"/>
          <w:szCs w:val="20"/>
        </w:rPr>
        <w:pict>
          <v:shape id="_x0000_i5154" type="#_x0000_t75" style="width:24.75pt;height:15pt">
            <v:imagedata r:id="rId3782" o:title=""/>
          </v:shape>
        </w:pict>
      </w:r>
      <w:r w:rsidRPr="001242A6">
        <w:rPr>
          <w:sz w:val="22"/>
          <w:szCs w:val="20"/>
          <w:lang w:val="en-US"/>
        </w:rPr>
        <w:t xml:space="preserve"> are displayed</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Analogous</w:t>
      </w:r>
      <w:r w:rsidRPr="001242A6">
        <w:rPr>
          <w:sz w:val="22"/>
          <w:szCs w:val="20"/>
        </w:rPr>
        <w:t xml:space="preserve"> </w:t>
      </w:r>
      <w:r w:rsidRPr="001242A6">
        <w:rPr>
          <w:sz w:val="22"/>
          <w:szCs w:val="20"/>
          <w:lang w:val="en-US"/>
        </w:rPr>
        <w:t>messages</w:t>
      </w:r>
      <w:r w:rsidRPr="001242A6">
        <w:rPr>
          <w:sz w:val="22"/>
          <w:szCs w:val="20"/>
        </w:rPr>
        <w:t xml:space="preserve"> </w:t>
      </w:r>
      <w:r w:rsidRPr="001242A6">
        <w:rPr>
          <w:sz w:val="22"/>
          <w:szCs w:val="20"/>
          <w:lang w:val="en-US"/>
        </w:rPr>
        <w:t>are</w:t>
      </w:r>
      <w:r w:rsidRPr="001242A6">
        <w:rPr>
          <w:sz w:val="22"/>
          <w:szCs w:val="20"/>
        </w:rPr>
        <w:t xml:space="preserve"> </w:t>
      </w:r>
      <w:r w:rsidRPr="001242A6">
        <w:rPr>
          <w:sz w:val="22"/>
          <w:szCs w:val="20"/>
          <w:lang w:val="en-US"/>
        </w:rPr>
        <w:t>displayed</w:t>
      </w:r>
      <w:r w:rsidRPr="001242A6">
        <w:rPr>
          <w:sz w:val="22"/>
          <w:szCs w:val="20"/>
        </w:rPr>
        <w:t xml:space="preserve"> </w:t>
      </w:r>
      <w:r w:rsidRPr="001242A6">
        <w:rPr>
          <w:sz w:val="22"/>
          <w:szCs w:val="20"/>
          <w:lang w:val="en-US"/>
        </w:rPr>
        <w:t>in the case of attempt</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compare</w:t>
      </w:r>
      <w:r w:rsidRPr="001242A6">
        <w:rPr>
          <w:sz w:val="22"/>
          <w:szCs w:val="20"/>
        </w:rPr>
        <w:t xml:space="preserve"> </w:t>
      </w:r>
      <w:r w:rsidRPr="001242A6">
        <w:rPr>
          <w:sz w:val="22"/>
          <w:szCs w:val="20"/>
          <w:lang w:val="en-US"/>
        </w:rPr>
        <w:t>by</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Pearson</w:t>
      </w:r>
      <w:r w:rsidRPr="001242A6">
        <w:rPr>
          <w:sz w:val="22"/>
          <w:szCs w:val="20"/>
        </w:rPr>
        <w:t xml:space="preserve"> </w:t>
      </w:r>
      <w:r w:rsidRPr="001242A6">
        <w:rPr>
          <w:sz w:val="22"/>
          <w:szCs w:val="20"/>
          <w:lang w:val="en-US"/>
        </w:rPr>
        <w:t>criterion</w:t>
      </w:r>
      <w:r w:rsidRPr="001242A6">
        <w:rPr>
          <w:sz w:val="22"/>
          <w:szCs w:val="20"/>
        </w:rPr>
        <w:t xml:space="preserve"> </w:t>
      </w:r>
      <w:r w:rsidRPr="001242A6">
        <w:rPr>
          <w:sz w:val="22"/>
          <w:szCs w:val="20"/>
          <w:lang w:val="en-US"/>
        </w:rPr>
        <w:t>two</w:t>
      </w:r>
      <w:r w:rsidRPr="001242A6">
        <w:rPr>
          <w:sz w:val="22"/>
          <w:szCs w:val="20"/>
        </w:rPr>
        <w:t xml:space="preserve"> </w:t>
      </w:r>
      <w:r w:rsidRPr="001242A6">
        <w:rPr>
          <w:sz w:val="22"/>
          <w:szCs w:val="20"/>
          <w:lang w:val="en-US"/>
        </w:rPr>
        <w:t>on-intervals distributions</w:t>
      </w:r>
      <w:r w:rsidRPr="001242A6">
        <w:rPr>
          <w:sz w:val="22"/>
          <w:szCs w:val="20"/>
        </w:rPr>
        <w:t xml:space="preserve"> </w:t>
      </w:r>
      <w:r w:rsidRPr="001242A6">
        <w:rPr>
          <w:sz w:val="22"/>
          <w:szCs w:val="20"/>
          <w:lang w:val="en-US"/>
        </w:rPr>
        <w:t>with</w:t>
      </w:r>
      <w:r w:rsidRPr="001242A6">
        <w:rPr>
          <w:sz w:val="22"/>
          <w:szCs w:val="20"/>
        </w:rPr>
        <w:t xml:space="preserve"> </w:t>
      </w:r>
      <w:r w:rsidRPr="001242A6">
        <w:rPr>
          <w:sz w:val="22"/>
          <w:szCs w:val="20"/>
          <w:lang w:val="en-US"/>
        </w:rPr>
        <w:t>different</w:t>
      </w:r>
      <w:r w:rsidRPr="001242A6">
        <w:rPr>
          <w:sz w:val="22"/>
          <w:szCs w:val="20"/>
        </w:rPr>
        <w:t xml:space="preserve"> </w:t>
      </w:r>
      <w:r w:rsidRPr="001242A6">
        <w:rPr>
          <w:sz w:val="22"/>
          <w:szCs w:val="20"/>
          <w:lang w:val="en-US"/>
        </w:rPr>
        <w:t>definition</w:t>
      </w:r>
      <w:r w:rsidRPr="001242A6">
        <w:rPr>
          <w:sz w:val="22"/>
          <w:szCs w:val="20"/>
        </w:rPr>
        <w:t xml:space="preserve"> </w:t>
      </w:r>
      <w:r w:rsidRPr="001242A6">
        <w:rPr>
          <w:sz w:val="22"/>
          <w:szCs w:val="20"/>
          <w:lang w:val="en-US"/>
        </w:rPr>
        <w:t>segments</w:t>
      </w:r>
      <w:r w:rsidRPr="001242A6">
        <w:rPr>
          <w:sz w:val="22"/>
          <w:szCs w:val="20"/>
        </w:rPr>
        <w:t xml:space="preserve">, </w:t>
      </w:r>
      <w:r w:rsidRPr="001242A6">
        <w:rPr>
          <w:sz w:val="22"/>
          <w:szCs w:val="20"/>
          <w:lang w:val="en-US"/>
        </w:rPr>
        <w:t>or</w:t>
      </w:r>
      <w:r w:rsidRPr="001242A6">
        <w:rPr>
          <w:sz w:val="22"/>
          <w:szCs w:val="20"/>
        </w:rPr>
        <w:t xml:space="preserve"> </w:t>
      </w:r>
      <w:r w:rsidRPr="001242A6">
        <w:rPr>
          <w:sz w:val="22"/>
          <w:szCs w:val="20"/>
          <w:lang w:val="en-US"/>
        </w:rPr>
        <w:t>two</w:t>
      </w:r>
      <w:r w:rsidRPr="001242A6">
        <w:rPr>
          <w:sz w:val="22"/>
          <w:szCs w:val="20"/>
        </w:rPr>
        <w:t xml:space="preserve"> </w:t>
      </w:r>
      <w:r w:rsidRPr="001242A6">
        <w:rPr>
          <w:sz w:val="22"/>
          <w:szCs w:val="20"/>
          <w:lang w:val="en-US"/>
        </w:rPr>
        <w:t>on-points</w:t>
      </w:r>
      <w:r w:rsidRPr="001242A6">
        <w:rPr>
          <w:sz w:val="22"/>
          <w:szCs w:val="20"/>
        </w:rPr>
        <w:t xml:space="preserve"> </w:t>
      </w:r>
      <w:r w:rsidRPr="001242A6">
        <w:rPr>
          <w:sz w:val="22"/>
          <w:szCs w:val="20"/>
          <w:lang w:val="en-US"/>
        </w:rPr>
        <w:t>distributions</w:t>
      </w:r>
      <w:r w:rsidRPr="001242A6">
        <w:rPr>
          <w:sz w:val="22"/>
          <w:szCs w:val="20"/>
        </w:rPr>
        <w:t xml:space="preserve"> </w:t>
      </w:r>
      <w:r w:rsidRPr="001242A6">
        <w:rPr>
          <w:sz w:val="22"/>
          <w:szCs w:val="20"/>
          <w:lang w:val="en-US"/>
        </w:rPr>
        <w:t>with</w:t>
      </w:r>
      <w:r w:rsidRPr="001242A6">
        <w:rPr>
          <w:sz w:val="22"/>
          <w:szCs w:val="20"/>
        </w:rPr>
        <w:t xml:space="preserve"> </w:t>
      </w:r>
      <w:r w:rsidRPr="001242A6">
        <w:rPr>
          <w:sz w:val="22"/>
          <w:szCs w:val="20"/>
          <w:lang w:val="en-US"/>
        </w:rPr>
        <w:t>different</w:t>
      </w:r>
      <w:r w:rsidRPr="001242A6">
        <w:rPr>
          <w:sz w:val="22"/>
          <w:szCs w:val="20"/>
        </w:rPr>
        <w:t xml:space="preserve"> </w:t>
      </w:r>
      <w:r w:rsidRPr="001242A6">
        <w:rPr>
          <w:sz w:val="22"/>
          <w:szCs w:val="20"/>
          <w:lang w:val="en-US"/>
        </w:rPr>
        <w:t>sets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possible</w:t>
      </w:r>
      <w:r w:rsidRPr="001242A6">
        <w:rPr>
          <w:sz w:val="22"/>
          <w:szCs w:val="20"/>
        </w:rPr>
        <w:t xml:space="preserve"> </w:t>
      </w:r>
      <w:r w:rsidRPr="001242A6">
        <w:rPr>
          <w:sz w:val="22"/>
          <w:szCs w:val="20"/>
          <w:lang w:val="en-US"/>
        </w:rPr>
        <w:t>values</w:t>
      </w:r>
      <w:r w:rsidRPr="001242A6">
        <w:rPr>
          <w:sz w:val="22"/>
          <w:szCs w:val="20"/>
        </w:rPr>
        <w:t xml:space="preserve">, </w:t>
      </w:r>
      <w:r w:rsidRPr="001242A6">
        <w:rPr>
          <w:sz w:val="22"/>
          <w:szCs w:val="20"/>
          <w:lang w:val="en-US"/>
        </w:rPr>
        <w:t xml:space="preserve">or to compare on-points and on-intervals distributions. </w:t>
      </w:r>
    </w:p>
    <w:p w:rsidR="001242A6" w:rsidRPr="001242A6" w:rsidRDefault="001242A6" w:rsidP="001242A6">
      <w:pPr>
        <w:ind w:firstLine="340"/>
        <w:jc w:val="both"/>
        <w:rPr>
          <w:sz w:val="22"/>
          <w:szCs w:val="20"/>
        </w:rPr>
      </w:pPr>
      <w:r w:rsidRPr="001242A6">
        <w:rPr>
          <w:sz w:val="22"/>
          <w:szCs w:val="20"/>
          <w:lang w:val="en-US"/>
        </w:rPr>
        <w:t>If</w:t>
      </w:r>
      <w:r w:rsidRPr="001242A6">
        <w:rPr>
          <w:sz w:val="22"/>
          <w:szCs w:val="20"/>
        </w:rPr>
        <w:t xml:space="preserve"> </w:t>
      </w:r>
      <w:r w:rsidRPr="001242A6">
        <w:rPr>
          <w:sz w:val="22"/>
          <w:szCs w:val="20"/>
          <w:lang w:val="en-US"/>
        </w:rPr>
        <w:t>both</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conditions</w:t>
      </w:r>
      <w:r w:rsidRPr="001242A6">
        <w:rPr>
          <w:sz w:val="22"/>
          <w:szCs w:val="20"/>
        </w:rPr>
        <w:t xml:space="preserve">  </w:t>
      </w:r>
      <w:r w:rsidR="00DD029A" w:rsidRPr="00DD029A">
        <w:rPr>
          <w:spacing w:val="-4"/>
          <w:position w:val="-10"/>
          <w:sz w:val="22"/>
          <w:szCs w:val="20"/>
        </w:rPr>
        <w:pict>
          <v:shape id="_x0000_i5155" type="#_x0000_t75" style="width:54.75pt;height:15pt">
            <v:imagedata r:id="rId3779" o:title=""/>
          </v:shape>
        </w:pict>
      </w:r>
      <w:r w:rsidRPr="001242A6">
        <w:rPr>
          <w:spacing w:val="-4"/>
          <w:sz w:val="22"/>
          <w:szCs w:val="20"/>
          <w:lang w:val="en-US"/>
        </w:rPr>
        <w:t xml:space="preserve"> </w:t>
      </w:r>
      <w:r w:rsidRPr="001242A6">
        <w:rPr>
          <w:sz w:val="22"/>
          <w:szCs w:val="20"/>
          <w:lang w:val="en-US"/>
        </w:rPr>
        <w:t>and</w:t>
      </w:r>
      <w:r w:rsidRPr="001242A6">
        <w:rPr>
          <w:sz w:val="22"/>
          <w:szCs w:val="20"/>
        </w:rPr>
        <w:t xml:space="preserve"> </w:t>
      </w:r>
      <w:r w:rsidR="00DD029A" w:rsidRPr="00DD029A">
        <w:rPr>
          <w:spacing w:val="-4"/>
          <w:position w:val="-32"/>
          <w:sz w:val="22"/>
          <w:szCs w:val="20"/>
        </w:rPr>
        <w:pict>
          <v:shape id="_x0000_i5156" type="#_x0000_t75" style="width:57pt;height:36.75pt" fillcolor="window">
            <v:imagedata r:id="rId3783" o:title=""/>
          </v:shape>
        </w:pict>
      </w:r>
      <w:r w:rsidRPr="001242A6">
        <w:rPr>
          <w:sz w:val="22"/>
          <w:szCs w:val="20"/>
        </w:rPr>
        <w:t xml:space="preserve"> </w:t>
      </w:r>
      <w:r w:rsidRPr="001242A6">
        <w:rPr>
          <w:sz w:val="22"/>
          <w:szCs w:val="20"/>
          <w:lang w:val="en-US"/>
        </w:rPr>
        <w:t>are met</w:t>
      </w:r>
      <w:r w:rsidRPr="001242A6">
        <w:rPr>
          <w:sz w:val="22"/>
          <w:szCs w:val="20"/>
        </w:rPr>
        <w:t xml:space="preserve">, </w:t>
      </w:r>
      <w:r w:rsidRPr="001242A6">
        <w:rPr>
          <w:sz w:val="22"/>
          <w:szCs w:val="20"/>
          <w:lang w:val="en-US"/>
        </w:rPr>
        <w:t xml:space="preserve">the auxiliary window </w:t>
      </w:r>
      <w:r w:rsidRPr="001242A6">
        <w:rPr>
          <w:sz w:val="22"/>
          <w:szCs w:val="20"/>
        </w:rPr>
        <w:t>“</w:t>
      </w:r>
      <w:r w:rsidRPr="001242A6">
        <w:rPr>
          <w:sz w:val="22"/>
          <w:szCs w:val="20"/>
          <w:lang w:val="en-US"/>
        </w:rPr>
        <w:t>Pearson criterion</w:t>
      </w:r>
      <w:r w:rsidRPr="001242A6">
        <w:rPr>
          <w:sz w:val="22"/>
          <w:szCs w:val="20"/>
        </w:rPr>
        <w:t xml:space="preserve">” </w:t>
      </w:r>
      <w:r w:rsidRPr="001242A6">
        <w:rPr>
          <w:sz w:val="22"/>
          <w:szCs w:val="20"/>
          <w:lang w:val="en-US"/>
        </w:rPr>
        <w:t xml:space="preserve">is displayed </w:t>
      </w:r>
      <w:r w:rsidRPr="001242A6">
        <w:rPr>
          <w:sz w:val="22"/>
          <w:szCs w:val="20"/>
        </w:rPr>
        <w:t>(</w:t>
      </w:r>
      <w:r w:rsidRPr="001242A6">
        <w:rPr>
          <w:sz w:val="22"/>
          <w:szCs w:val="20"/>
          <w:lang w:val="en-US"/>
        </w:rPr>
        <w:t>Fig.</w:t>
      </w:r>
      <w:r w:rsidRPr="001242A6">
        <w:rPr>
          <w:sz w:val="22"/>
          <w:szCs w:val="20"/>
        </w:rPr>
        <w:t xml:space="preserve"> 24.1, 24.2). </w:t>
      </w: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window</w:t>
      </w:r>
      <w:r w:rsidRPr="001242A6">
        <w:rPr>
          <w:sz w:val="22"/>
          <w:szCs w:val="20"/>
        </w:rPr>
        <w:t xml:space="preserve"> </w:t>
      </w:r>
      <w:r w:rsidRPr="001242A6">
        <w:rPr>
          <w:sz w:val="22"/>
          <w:szCs w:val="20"/>
          <w:lang w:val="en-US"/>
        </w:rPr>
        <w:t>one</w:t>
      </w:r>
      <w:r w:rsidRPr="001242A6">
        <w:rPr>
          <w:sz w:val="22"/>
          <w:szCs w:val="20"/>
        </w:rPr>
        <w:t xml:space="preserve"> </w:t>
      </w:r>
      <w:r w:rsidRPr="001242A6">
        <w:rPr>
          <w:sz w:val="22"/>
          <w:szCs w:val="20"/>
          <w:lang w:val="en-US"/>
        </w:rPr>
        <w:t>should</w:t>
      </w:r>
      <w:r w:rsidRPr="001242A6">
        <w:rPr>
          <w:sz w:val="22"/>
          <w:szCs w:val="20"/>
        </w:rPr>
        <w:t xml:space="preserve"> </w:t>
      </w:r>
      <w:r w:rsidRPr="001242A6">
        <w:rPr>
          <w:sz w:val="22"/>
          <w:szCs w:val="20"/>
          <w:lang w:val="en-US"/>
        </w:rPr>
        <w:t>point out, what</w:t>
      </w:r>
      <w:r w:rsidRPr="001242A6">
        <w:rPr>
          <w:sz w:val="22"/>
          <w:szCs w:val="20"/>
        </w:rPr>
        <w:t xml:space="preserve"> </w:t>
      </w:r>
      <w:r w:rsidRPr="001242A6">
        <w:rPr>
          <w:sz w:val="22"/>
          <w:szCs w:val="20"/>
          <w:lang w:val="en-US"/>
        </w:rPr>
        <w:t>of the previously defined objects (</w:t>
      </w:r>
      <w:r w:rsidRPr="001242A6">
        <w:rPr>
          <w:sz w:val="22"/>
          <w:szCs w:val="20"/>
        </w:rPr>
        <w:t xml:space="preserve"> </w:t>
      </w:r>
      <w:r w:rsidRPr="001242A6">
        <w:rPr>
          <w:sz w:val="22"/>
          <w:szCs w:val="20"/>
          <w:lang w:val="en-US"/>
        </w:rPr>
        <w:t>from the object list) will be</w:t>
      </w:r>
      <w:r w:rsidRPr="001242A6">
        <w:rPr>
          <w:sz w:val="22"/>
          <w:szCs w:val="20"/>
        </w:rPr>
        <w:t xml:space="preserve"> </w:t>
      </w:r>
      <w:r w:rsidRPr="001242A6">
        <w:rPr>
          <w:sz w:val="22"/>
          <w:szCs w:val="20"/>
          <w:lang w:val="en-US"/>
        </w:rPr>
        <w:t xml:space="preserve">considered as hypothetic frequency distribution and what object describes statistical data. If the distribution density of statistical probabilities </w:t>
      </w:r>
      <w:r w:rsidR="00DD029A" w:rsidRPr="00DD029A">
        <w:rPr>
          <w:spacing w:val="-4"/>
          <w:position w:val="-10"/>
          <w:sz w:val="22"/>
          <w:szCs w:val="20"/>
        </w:rPr>
        <w:pict>
          <v:shape id="_x0000_i5157" type="#_x0000_t75" style="width:29.25pt;height:18pt" fillcolor="window">
            <v:imagedata r:id="rId3784" o:title=""/>
          </v:shape>
        </w:pict>
      </w:r>
      <w:r w:rsidRPr="001242A6">
        <w:rPr>
          <w:sz w:val="22"/>
          <w:szCs w:val="20"/>
        </w:rPr>
        <w:t xml:space="preserve"> </w:t>
      </w:r>
      <w:r w:rsidRPr="001242A6">
        <w:rPr>
          <w:sz w:val="22"/>
          <w:szCs w:val="20"/>
          <w:lang w:val="en-US"/>
        </w:rPr>
        <w:t>is to be compared with the function</w:t>
      </w:r>
      <w:r w:rsidRPr="001242A6">
        <w:rPr>
          <w:sz w:val="22"/>
          <w:szCs w:val="20"/>
        </w:rPr>
        <w:t xml:space="preserve"> </w:t>
      </w:r>
      <w:r w:rsidR="00DD029A" w:rsidRPr="00DD029A">
        <w:rPr>
          <w:spacing w:val="-4"/>
          <w:position w:val="-10"/>
          <w:sz w:val="22"/>
          <w:szCs w:val="20"/>
        </w:rPr>
        <w:pict>
          <v:shape id="_x0000_i5158" type="#_x0000_t75" style="width:24.75pt;height:15pt">
            <v:imagedata r:id="rId3785" o:title=""/>
          </v:shape>
        </w:pict>
      </w:r>
      <w:r w:rsidRPr="001242A6">
        <w:rPr>
          <w:sz w:val="22"/>
          <w:szCs w:val="20"/>
        </w:rPr>
        <w:t xml:space="preserve">, </w:t>
      </w:r>
      <w:r w:rsidRPr="001242A6">
        <w:rPr>
          <w:sz w:val="22"/>
          <w:szCs w:val="20"/>
          <w:lang w:val="en-US"/>
        </w:rPr>
        <w:t>the function</w:t>
      </w:r>
      <w:r w:rsidRPr="001242A6">
        <w:rPr>
          <w:sz w:val="22"/>
          <w:szCs w:val="20"/>
        </w:rPr>
        <w:t xml:space="preserve"> </w:t>
      </w:r>
      <w:r w:rsidR="00DD029A" w:rsidRPr="00DD029A">
        <w:rPr>
          <w:spacing w:val="-4"/>
          <w:position w:val="-10"/>
          <w:sz w:val="22"/>
          <w:szCs w:val="20"/>
        </w:rPr>
        <w:pict>
          <v:shape id="_x0000_i5159" type="#_x0000_t75" style="width:24.75pt;height:15pt">
            <v:imagedata r:id="rId3785" o:title=""/>
          </v:shape>
        </w:pict>
      </w:r>
      <w:r w:rsidRPr="001242A6">
        <w:rPr>
          <w:sz w:val="22"/>
          <w:szCs w:val="20"/>
        </w:rPr>
        <w:t xml:space="preserve"> </w:t>
      </w:r>
      <w:r w:rsidRPr="001242A6">
        <w:rPr>
          <w:sz w:val="22"/>
          <w:szCs w:val="20"/>
          <w:lang w:val="en-US"/>
        </w:rPr>
        <w:t xml:space="preserve">is automatically chosen as hypothetic </w:t>
      </w:r>
      <w:r w:rsidRPr="001242A6">
        <w:rPr>
          <w:sz w:val="22"/>
          <w:szCs w:val="20"/>
        </w:rPr>
        <w:t>(</w:t>
      </w:r>
      <w:r w:rsidRPr="001242A6">
        <w:rPr>
          <w:sz w:val="22"/>
          <w:szCs w:val="20"/>
          <w:lang w:val="en-US"/>
        </w:rPr>
        <w:t>Fig.</w:t>
      </w:r>
      <w:r w:rsidRPr="001242A6">
        <w:rPr>
          <w:sz w:val="22"/>
          <w:szCs w:val="20"/>
        </w:rPr>
        <w:t xml:space="preserve"> 24.1). </w:t>
      </w:r>
      <w:r w:rsidRPr="001242A6">
        <w:rPr>
          <w:sz w:val="22"/>
          <w:szCs w:val="20"/>
          <w:lang w:val="en-US"/>
        </w:rPr>
        <w:t>If</w:t>
      </w:r>
      <w:r w:rsidRPr="001242A6">
        <w:rPr>
          <w:sz w:val="22"/>
          <w:szCs w:val="20"/>
        </w:rPr>
        <w:t xml:space="preserve"> </w:t>
      </w:r>
      <w:r w:rsidRPr="001242A6">
        <w:rPr>
          <w:sz w:val="22"/>
          <w:szCs w:val="20"/>
          <w:lang w:val="en-US"/>
        </w:rPr>
        <w:t>two</w:t>
      </w:r>
      <w:r w:rsidRPr="001242A6">
        <w:rPr>
          <w:sz w:val="22"/>
          <w:szCs w:val="20"/>
        </w:rPr>
        <w:t xml:space="preserve"> </w:t>
      </w:r>
      <w:r w:rsidRPr="001242A6">
        <w:rPr>
          <w:sz w:val="22"/>
          <w:szCs w:val="20"/>
          <w:lang w:val="en-US"/>
        </w:rPr>
        <w:t>distribution</w:t>
      </w:r>
      <w:r w:rsidRPr="001242A6">
        <w:rPr>
          <w:sz w:val="22"/>
          <w:szCs w:val="20"/>
        </w:rPr>
        <w:t xml:space="preserve"> </w:t>
      </w:r>
      <w:r w:rsidRPr="001242A6">
        <w:rPr>
          <w:sz w:val="22"/>
          <w:szCs w:val="20"/>
          <w:lang w:val="en-US"/>
        </w:rPr>
        <w:lastRenderedPageBreak/>
        <w:t>densities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probabilities</w:t>
      </w:r>
      <w:r w:rsidRPr="001242A6">
        <w:rPr>
          <w:sz w:val="22"/>
          <w:szCs w:val="20"/>
        </w:rPr>
        <w:t xml:space="preserve"> </w:t>
      </w:r>
      <w:r w:rsidRPr="001242A6">
        <w:rPr>
          <w:sz w:val="22"/>
          <w:szCs w:val="20"/>
          <w:lang w:val="en-US"/>
        </w:rPr>
        <w:t>should be compared</w:t>
      </w:r>
      <w:r w:rsidRPr="001242A6">
        <w:rPr>
          <w:sz w:val="22"/>
          <w:szCs w:val="20"/>
        </w:rPr>
        <w:t xml:space="preserve">, </w:t>
      </w:r>
      <w:r w:rsidRPr="001242A6">
        <w:rPr>
          <w:sz w:val="22"/>
          <w:szCs w:val="20"/>
          <w:lang w:val="en-US"/>
        </w:rPr>
        <w:t>it</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necessary</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determine</w:t>
      </w:r>
      <w:r w:rsidRPr="001242A6">
        <w:rPr>
          <w:sz w:val="22"/>
          <w:szCs w:val="20"/>
        </w:rPr>
        <w:t xml:space="preserve"> </w:t>
      </w:r>
      <w:r w:rsidRPr="001242A6">
        <w:rPr>
          <w:sz w:val="22"/>
          <w:szCs w:val="20"/>
          <w:lang w:val="en-US"/>
        </w:rPr>
        <w:t>what</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 xml:space="preserve">hypothetic and what is experimental one </w:t>
      </w:r>
      <w:r w:rsidRPr="001242A6">
        <w:rPr>
          <w:sz w:val="22"/>
          <w:szCs w:val="20"/>
        </w:rPr>
        <w:t>(</w:t>
      </w:r>
      <w:r w:rsidRPr="001242A6">
        <w:rPr>
          <w:sz w:val="22"/>
          <w:szCs w:val="20"/>
          <w:lang w:val="en-US"/>
        </w:rPr>
        <w:t>Fig.</w:t>
      </w:r>
      <w:r w:rsidRPr="001242A6">
        <w:rPr>
          <w:sz w:val="22"/>
          <w:szCs w:val="20"/>
        </w:rPr>
        <w:t> 24.2).</w:t>
      </w:r>
    </w:p>
    <w:p w:rsidR="001242A6" w:rsidRPr="001242A6" w:rsidRDefault="001242A6" w:rsidP="001242A6">
      <w:pPr>
        <w:ind w:firstLine="340"/>
        <w:jc w:val="both"/>
        <w:rPr>
          <w:sz w:val="22"/>
          <w:szCs w:val="20"/>
          <w:lang w:val="en-US"/>
        </w:rPr>
      </w:pPr>
      <w:r w:rsidRPr="001242A6">
        <w:rPr>
          <w:sz w:val="22"/>
          <w:szCs w:val="20"/>
          <w:lang w:val="en-US"/>
        </w:rPr>
        <w:t>In the window one should also assign the quantity of intervals for the experimental sample</w:t>
      </w:r>
      <w:r w:rsidRPr="001242A6">
        <w:rPr>
          <w:sz w:val="22"/>
          <w:szCs w:val="20"/>
        </w:rPr>
        <w:t xml:space="preserve"> </w:t>
      </w:r>
      <w:r w:rsidR="00DD029A" w:rsidRPr="00DD029A">
        <w:rPr>
          <w:position w:val="-6"/>
          <w:sz w:val="22"/>
          <w:szCs w:val="20"/>
        </w:rPr>
        <w:pict>
          <v:shape id="_x0000_i5160" type="#_x0000_t75" style="width:9.75pt;height:12.75pt">
            <v:imagedata r:id="rId3786" o:title=""/>
          </v:shape>
        </w:pict>
      </w:r>
      <w:r w:rsidRPr="001242A6">
        <w:rPr>
          <w:sz w:val="22"/>
          <w:szCs w:val="20"/>
          <w:lang w:val="en-US"/>
        </w:rPr>
        <w:t xml:space="preserve">. It is necessary to assign </w:t>
      </w:r>
      <w:r w:rsidRPr="001242A6">
        <w:rPr>
          <w:sz w:val="22"/>
          <w:szCs w:val="20"/>
          <w:lang w:val="en-GB"/>
        </w:rPr>
        <w:t>freedom degrees quantity. It is recommended in the case of hypothesis of normal distribution of statistical probabilities to assign freedom degrees quantity</w:t>
      </w:r>
      <w:r w:rsidRPr="001242A6">
        <w:rPr>
          <w:sz w:val="22"/>
          <w:szCs w:val="20"/>
        </w:rPr>
        <w:t xml:space="preserve"> </w:t>
      </w:r>
      <w:r w:rsidR="00DD029A" w:rsidRPr="00DD029A">
        <w:rPr>
          <w:position w:val="-6"/>
          <w:sz w:val="22"/>
          <w:szCs w:val="20"/>
        </w:rPr>
        <w:pict>
          <v:shape id="_x0000_i5161" type="#_x0000_t75" style="width:24pt;height:12.75pt">
            <v:imagedata r:id="rId3787" o:title=""/>
          </v:shape>
        </w:pict>
      </w:r>
      <w:r w:rsidRPr="001242A6">
        <w:rPr>
          <w:sz w:val="22"/>
          <w:szCs w:val="20"/>
        </w:rPr>
        <w:t xml:space="preserve">, </w:t>
      </w:r>
      <w:r w:rsidRPr="001242A6">
        <w:rPr>
          <w:sz w:val="22"/>
          <w:szCs w:val="20"/>
          <w:lang w:val="en-US"/>
        </w:rPr>
        <w:t>and in other cases</w:t>
      </w:r>
      <w:r w:rsidRPr="001242A6">
        <w:rPr>
          <w:sz w:val="22"/>
          <w:szCs w:val="20"/>
        </w:rPr>
        <w:t xml:space="preserve"> </w:t>
      </w:r>
      <w:r w:rsidR="00DD029A" w:rsidRPr="00DD029A">
        <w:rPr>
          <w:position w:val="-6"/>
          <w:sz w:val="22"/>
          <w:szCs w:val="20"/>
        </w:rPr>
        <w:pict>
          <v:shape id="_x0000_i5162" type="#_x0000_t75" style="width:23.25pt;height:12.75pt">
            <v:imagedata r:id="rId3788" o:title=""/>
          </v:shape>
        </w:pict>
      </w:r>
      <w:r w:rsidRPr="001242A6">
        <w:rPr>
          <w:sz w:val="22"/>
          <w:szCs w:val="20"/>
        </w:rPr>
        <w:t xml:space="preserve">. </w:t>
      </w:r>
      <w:r w:rsidRPr="001242A6">
        <w:rPr>
          <w:sz w:val="22"/>
          <w:szCs w:val="20"/>
          <w:lang w:val="en-US"/>
        </w:rPr>
        <w:t>But other number may be assigned as well</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Besides</w:t>
      </w:r>
      <w:r w:rsidRPr="001242A6">
        <w:rPr>
          <w:sz w:val="22"/>
          <w:szCs w:val="20"/>
        </w:rPr>
        <w:t xml:space="preserve"> </w:t>
      </w:r>
      <w:r w:rsidRPr="001242A6">
        <w:rPr>
          <w:sz w:val="22"/>
          <w:szCs w:val="20"/>
          <w:lang w:val="en-US"/>
        </w:rPr>
        <w:t>one</w:t>
      </w:r>
      <w:r w:rsidRPr="001242A6">
        <w:rPr>
          <w:sz w:val="22"/>
          <w:szCs w:val="20"/>
        </w:rPr>
        <w:t xml:space="preserve"> </w:t>
      </w:r>
      <w:r w:rsidRPr="001242A6">
        <w:rPr>
          <w:sz w:val="22"/>
          <w:szCs w:val="20"/>
          <w:lang w:val="en-US"/>
        </w:rPr>
        <w:t>should</w:t>
      </w:r>
      <w:r w:rsidRPr="001242A6">
        <w:rPr>
          <w:sz w:val="22"/>
          <w:szCs w:val="20"/>
        </w:rPr>
        <w:t xml:space="preserve"> </w:t>
      </w:r>
      <w:r w:rsidRPr="001242A6">
        <w:rPr>
          <w:sz w:val="22"/>
          <w:szCs w:val="20"/>
          <w:lang w:val="en-US"/>
        </w:rPr>
        <w:t>set</w:t>
      </w:r>
      <w:r w:rsidRPr="001242A6">
        <w:rPr>
          <w:sz w:val="22"/>
          <w:szCs w:val="20"/>
        </w:rPr>
        <w:t xml:space="preserve"> </w:t>
      </w:r>
      <w:r w:rsidRPr="001242A6">
        <w:rPr>
          <w:sz w:val="22"/>
          <w:szCs w:val="20"/>
          <w:lang w:val="en-US"/>
        </w:rPr>
        <w:t xml:space="preserve">the significance level </w:t>
      </w:r>
      <w:r w:rsidR="00DD029A" w:rsidRPr="00DD029A">
        <w:rPr>
          <w:position w:val="-6"/>
          <w:sz w:val="22"/>
          <w:szCs w:val="20"/>
        </w:rPr>
        <w:pict>
          <v:shape id="_x0000_i5163" type="#_x0000_t75" style="width:11.25pt;height:11.25pt">
            <v:imagedata r:id="rId3789" o:title=""/>
          </v:shape>
        </w:pict>
      </w:r>
      <w:r w:rsidRPr="001242A6">
        <w:rPr>
          <w:sz w:val="22"/>
          <w:szCs w:val="20"/>
        </w:rPr>
        <w:t xml:space="preserve">, </w:t>
      </w:r>
      <w:r w:rsidRPr="001242A6">
        <w:rPr>
          <w:sz w:val="22"/>
          <w:szCs w:val="20"/>
          <w:lang w:val="en-US"/>
        </w:rPr>
        <w:t xml:space="preserve">for that </w:t>
      </w:r>
      <w:r w:rsidR="00DD029A" w:rsidRPr="00DD029A">
        <w:rPr>
          <w:position w:val="-12"/>
          <w:sz w:val="22"/>
          <w:szCs w:val="20"/>
        </w:rPr>
        <w:pict>
          <v:shape id="_x0000_i5164" type="#_x0000_t75" style="width:27pt;height:18.75pt">
            <v:imagedata r:id="rId3790" o:title=""/>
          </v:shape>
        </w:pict>
      </w:r>
      <w:r w:rsidRPr="001242A6">
        <w:rPr>
          <w:sz w:val="22"/>
          <w:szCs w:val="20"/>
          <w:lang w:val="en-US"/>
        </w:rPr>
        <w:t xml:space="preserve"> will be defined</w:t>
      </w:r>
      <w:r w:rsidRPr="001242A6">
        <w:rPr>
          <w:sz w:val="22"/>
          <w:szCs w:val="20"/>
        </w:rPr>
        <w:t xml:space="preserve">. </w:t>
      </w:r>
      <w:r w:rsidRPr="001242A6">
        <w:rPr>
          <w:sz w:val="22"/>
          <w:szCs w:val="20"/>
          <w:lang w:val="en-US"/>
        </w:rPr>
        <w:t>By default the value</w:t>
      </w:r>
      <w:r w:rsidRPr="001242A6">
        <w:rPr>
          <w:sz w:val="22"/>
          <w:szCs w:val="20"/>
        </w:rPr>
        <w:t xml:space="preserve"> 0.95</w:t>
      </w:r>
      <w:r w:rsidRPr="001242A6">
        <w:rPr>
          <w:sz w:val="22"/>
          <w:szCs w:val="20"/>
          <w:lang w:val="en-US"/>
        </w:rPr>
        <w:t xml:space="preserve"> is offered.</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value</w:t>
      </w:r>
      <w:r w:rsidRPr="001242A6">
        <w:rPr>
          <w:sz w:val="22"/>
          <w:szCs w:val="20"/>
        </w:rPr>
        <w:t xml:space="preserve"> </w:t>
      </w:r>
      <w:r w:rsidRPr="001242A6">
        <w:rPr>
          <w:sz w:val="22"/>
          <w:szCs w:val="20"/>
          <w:lang w:val="en-US"/>
        </w:rPr>
        <w:t>also</w:t>
      </w:r>
      <w:r w:rsidRPr="001242A6">
        <w:rPr>
          <w:sz w:val="22"/>
          <w:szCs w:val="20"/>
        </w:rPr>
        <w:t xml:space="preserve"> </w:t>
      </w:r>
      <w:r w:rsidRPr="001242A6">
        <w:rPr>
          <w:sz w:val="22"/>
          <w:szCs w:val="20"/>
          <w:lang w:val="en-US"/>
        </w:rPr>
        <w:t>can</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chosen</w:t>
      </w:r>
      <w:r w:rsidRPr="001242A6">
        <w:rPr>
          <w:sz w:val="22"/>
          <w:szCs w:val="20"/>
        </w:rPr>
        <w:t xml:space="preserve"> </w:t>
      </w:r>
      <w:r w:rsidRPr="001242A6">
        <w:rPr>
          <w:sz w:val="22"/>
          <w:szCs w:val="20"/>
          <w:lang w:val="en-US"/>
        </w:rPr>
        <w:t>from</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list</w:t>
      </w:r>
      <w:r w:rsidRPr="001242A6">
        <w:rPr>
          <w:sz w:val="22"/>
          <w:szCs w:val="20"/>
        </w:rPr>
        <w:t>.</w:t>
      </w:r>
    </w:p>
    <w:p w:rsidR="001242A6" w:rsidRPr="001242A6" w:rsidRDefault="001242A6" w:rsidP="001242A6">
      <w:pPr>
        <w:ind w:firstLine="340"/>
        <w:jc w:val="both"/>
        <w:rPr>
          <w:sz w:val="22"/>
          <w:szCs w:val="20"/>
        </w:rPr>
      </w:pPr>
      <w:r w:rsidRPr="001242A6">
        <w:rPr>
          <w:sz w:val="22"/>
          <w:szCs w:val="20"/>
          <w:lang w:val="en-US"/>
        </w:rPr>
        <w:t>After</w:t>
      </w:r>
      <w:r w:rsidRPr="001242A6">
        <w:rPr>
          <w:sz w:val="22"/>
          <w:szCs w:val="20"/>
        </w:rPr>
        <w:t xml:space="preserve"> </w:t>
      </w:r>
      <w:r w:rsidRPr="001242A6">
        <w:rPr>
          <w:sz w:val="22"/>
          <w:szCs w:val="20"/>
          <w:lang w:val="en-US"/>
        </w:rPr>
        <w:t>pressing</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button</w:t>
      </w:r>
      <w:r w:rsidRPr="001242A6">
        <w:rPr>
          <w:sz w:val="22"/>
          <w:szCs w:val="20"/>
        </w:rPr>
        <w:t xml:space="preserve"> “ОК” </w:t>
      </w: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window</w:t>
      </w:r>
      <w:r w:rsidRPr="001242A6">
        <w:rPr>
          <w:sz w:val="22"/>
          <w:szCs w:val="20"/>
        </w:rPr>
        <w:t xml:space="preserve"> “</w:t>
      </w:r>
      <w:r w:rsidRPr="001242A6">
        <w:rPr>
          <w:sz w:val="22"/>
          <w:szCs w:val="20"/>
          <w:lang w:val="en-US"/>
        </w:rPr>
        <w:t>Answers</w:t>
      </w:r>
      <w:r w:rsidRPr="001242A6">
        <w:rPr>
          <w:sz w:val="22"/>
          <w:szCs w:val="20"/>
        </w:rPr>
        <w:t xml:space="preserve">” </w:t>
      </w:r>
      <w:r w:rsidRPr="001242A6">
        <w:rPr>
          <w:sz w:val="22"/>
          <w:szCs w:val="20"/>
          <w:lang w:val="en-US"/>
        </w:rPr>
        <w:t>one</w:t>
      </w:r>
      <w:r w:rsidRPr="001242A6">
        <w:rPr>
          <w:sz w:val="22"/>
          <w:szCs w:val="20"/>
        </w:rPr>
        <w:t xml:space="preserve"> </w:t>
      </w:r>
      <w:r w:rsidRPr="001242A6">
        <w:rPr>
          <w:sz w:val="22"/>
          <w:szCs w:val="20"/>
          <w:lang w:val="en-US"/>
        </w:rPr>
        <w:t>can</w:t>
      </w:r>
      <w:r w:rsidRPr="001242A6">
        <w:rPr>
          <w:sz w:val="22"/>
          <w:szCs w:val="20"/>
        </w:rPr>
        <w:t xml:space="preserve"> </w:t>
      </w:r>
      <w:r w:rsidRPr="001242A6">
        <w:rPr>
          <w:sz w:val="22"/>
          <w:szCs w:val="20"/>
          <w:lang w:val="en-US"/>
        </w:rPr>
        <w:t>see</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message</w:t>
      </w:r>
      <w:r w:rsidRPr="001242A6">
        <w:rPr>
          <w:sz w:val="22"/>
          <w:szCs w:val="20"/>
        </w:rPr>
        <w:t xml:space="preserve"> </w:t>
      </w:r>
      <w:r w:rsidRPr="001242A6">
        <w:rPr>
          <w:sz w:val="22"/>
          <w:szCs w:val="20"/>
          <w:lang w:val="en-US"/>
        </w:rPr>
        <w:t>with</w:t>
      </w:r>
      <w:r w:rsidRPr="001242A6">
        <w:rPr>
          <w:sz w:val="22"/>
          <w:szCs w:val="20"/>
        </w:rPr>
        <w:t xml:space="preserve"> </w:t>
      </w:r>
      <w:r w:rsidRPr="001242A6">
        <w:rPr>
          <w:sz w:val="22"/>
          <w:szCs w:val="20"/>
          <w:lang w:val="en-US"/>
        </w:rPr>
        <w:t>significance</w:t>
      </w:r>
      <w:r w:rsidRPr="001242A6">
        <w:rPr>
          <w:sz w:val="22"/>
          <w:szCs w:val="20"/>
        </w:rPr>
        <w:t xml:space="preserve"> </w:t>
      </w:r>
      <w:r w:rsidRPr="001242A6">
        <w:rPr>
          <w:sz w:val="22"/>
          <w:szCs w:val="20"/>
          <w:lang w:val="en-US"/>
        </w:rPr>
        <w:t>level</w:t>
      </w:r>
      <w:r w:rsidRPr="001242A6">
        <w:rPr>
          <w:sz w:val="22"/>
          <w:szCs w:val="20"/>
        </w:rPr>
        <w:t xml:space="preserve">, </w:t>
      </w:r>
      <w:r w:rsidRPr="001242A6">
        <w:rPr>
          <w:sz w:val="22"/>
          <w:szCs w:val="20"/>
          <w:lang w:val="en-US"/>
        </w:rPr>
        <w:t>freedom</w:t>
      </w:r>
      <w:r w:rsidRPr="001242A6">
        <w:rPr>
          <w:sz w:val="22"/>
          <w:szCs w:val="20"/>
        </w:rPr>
        <w:t xml:space="preserve"> </w:t>
      </w:r>
      <w:r w:rsidRPr="001242A6">
        <w:rPr>
          <w:sz w:val="22"/>
          <w:szCs w:val="20"/>
          <w:lang w:val="en-GB"/>
        </w:rPr>
        <w:t>degrees</w:t>
      </w:r>
      <w:r w:rsidRPr="001242A6">
        <w:rPr>
          <w:sz w:val="22"/>
          <w:szCs w:val="20"/>
        </w:rPr>
        <w:t xml:space="preserve"> </w:t>
      </w:r>
      <w:r w:rsidRPr="001242A6">
        <w:rPr>
          <w:sz w:val="22"/>
          <w:szCs w:val="20"/>
          <w:lang w:val="en-GB"/>
        </w:rPr>
        <w:t>quantity</w:t>
      </w:r>
      <w:r w:rsidRPr="001242A6">
        <w:rPr>
          <w:sz w:val="22"/>
          <w:szCs w:val="20"/>
        </w:rPr>
        <w:t xml:space="preserve">, </w:t>
      </w:r>
      <w:r w:rsidRPr="001242A6">
        <w:rPr>
          <w:sz w:val="22"/>
          <w:szCs w:val="20"/>
          <w:lang w:val="en-GB"/>
        </w:rPr>
        <w:t xml:space="preserve">values </w:t>
      </w:r>
      <w:r w:rsidR="00DD029A" w:rsidRPr="00DD029A">
        <w:rPr>
          <w:position w:val="-14"/>
          <w:sz w:val="22"/>
          <w:szCs w:val="20"/>
        </w:rPr>
        <w:pict>
          <v:shape id="_x0000_i5165" type="#_x0000_t75" style="width:21pt;height:20.25pt">
            <v:imagedata r:id="rId3741" o:title=""/>
          </v:shape>
        </w:pict>
      </w:r>
      <w:r w:rsidRPr="001242A6">
        <w:rPr>
          <w:sz w:val="22"/>
          <w:szCs w:val="20"/>
        </w:rPr>
        <w:t xml:space="preserve"> </w:t>
      </w:r>
      <w:r w:rsidRPr="001242A6">
        <w:rPr>
          <w:sz w:val="22"/>
          <w:szCs w:val="20"/>
          <w:lang w:val="en-US"/>
        </w:rPr>
        <w:t>and</w:t>
      </w:r>
      <w:r w:rsidRPr="001242A6">
        <w:rPr>
          <w:sz w:val="22"/>
          <w:szCs w:val="20"/>
        </w:rPr>
        <w:t xml:space="preserve"> </w:t>
      </w:r>
      <w:r w:rsidR="00DD029A" w:rsidRPr="00DD029A">
        <w:rPr>
          <w:position w:val="-12"/>
          <w:sz w:val="22"/>
          <w:szCs w:val="20"/>
        </w:rPr>
        <w:pict>
          <v:shape id="_x0000_i5166" type="#_x0000_t75" style="width:27pt;height:18.75pt">
            <v:imagedata r:id="rId3790" o:title=""/>
          </v:shape>
        </w:pic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message</w:t>
      </w:r>
      <w:r w:rsidRPr="001242A6">
        <w:rPr>
          <w:sz w:val="22"/>
          <w:szCs w:val="20"/>
        </w:rPr>
        <w:t xml:space="preserve"> </w:t>
      </w:r>
      <w:r w:rsidRPr="001242A6">
        <w:rPr>
          <w:sz w:val="22"/>
          <w:szCs w:val="20"/>
          <w:lang w:val="en-US"/>
        </w:rPr>
        <w:t xml:space="preserve">whether the hypothesis is confirmed or not </w:t>
      </w:r>
      <w:r w:rsidRPr="001242A6">
        <w:rPr>
          <w:sz w:val="22"/>
          <w:szCs w:val="20"/>
        </w:rPr>
        <w:t>(</w:t>
      </w:r>
      <w:r w:rsidRPr="001242A6">
        <w:rPr>
          <w:sz w:val="22"/>
          <w:szCs w:val="20"/>
          <w:lang w:val="en-US"/>
        </w:rPr>
        <w:t>Fig.</w:t>
      </w:r>
      <w:r w:rsidRPr="001242A6">
        <w:rPr>
          <w:sz w:val="22"/>
          <w:szCs w:val="20"/>
        </w:rPr>
        <w:t> 24.3, 24.4).</w:t>
      </w:r>
    </w:p>
    <w:p w:rsidR="002F69BA" w:rsidRPr="001242A6" w:rsidRDefault="002F69BA" w:rsidP="002F69BA">
      <w:pPr>
        <w:spacing w:line="312" w:lineRule="auto"/>
        <w:ind w:firstLine="340"/>
        <w:jc w:val="both"/>
        <w:rPr>
          <w:sz w:val="22"/>
          <w:szCs w:val="20"/>
          <w:lang w:val="en-US"/>
        </w:rPr>
      </w:pPr>
      <w:r w:rsidRPr="001242A6">
        <w:rPr>
          <w:sz w:val="22"/>
          <w:szCs w:val="20"/>
          <w:lang w:val="en-US"/>
        </w:rPr>
        <w:t>If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hypothesis</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function</w:t>
      </w:r>
      <w:r w:rsidRPr="001242A6">
        <w:rPr>
          <w:sz w:val="22"/>
          <w:szCs w:val="20"/>
        </w:rPr>
        <w:t xml:space="preserve"> </w:t>
      </w:r>
      <w:r>
        <w:rPr>
          <w:noProof/>
          <w:position w:val="-10"/>
          <w:sz w:val="22"/>
          <w:szCs w:val="20"/>
          <w:lang w:eastAsia="uk-UA"/>
        </w:rPr>
        <w:drawing>
          <wp:inline distT="0" distB="0" distL="0" distR="0">
            <wp:extent cx="533400" cy="190500"/>
            <wp:effectExtent l="19050" t="0" r="0" b="0"/>
            <wp:docPr id="7246" name="Рисунок 7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6"/>
                    <pic:cNvPicPr>
                      <a:picLocks noChangeAspect="1" noChangeArrowheads="1"/>
                    </pic:cNvPicPr>
                  </pic:nvPicPr>
                  <pic:blipFill>
                    <a:blip r:embed="rId3791" cstate="print"/>
                    <a:srcRect/>
                    <a:stretch>
                      <a:fillRect/>
                    </a:stretch>
                  </pic:blipFill>
                  <pic:spPr bwMode="auto">
                    <a:xfrm>
                      <a:off x="0" y="0"/>
                      <a:ext cx="533400" cy="190500"/>
                    </a:xfrm>
                    <a:prstGeom prst="rect">
                      <a:avLst/>
                    </a:prstGeom>
                    <a:noFill/>
                    <a:ln w="9525">
                      <a:noFill/>
                      <a:miter lim="800000"/>
                      <a:headEnd/>
                      <a:tailEnd/>
                    </a:ln>
                  </pic:spPr>
                </pic:pic>
              </a:graphicData>
            </a:graphic>
          </wp:inline>
        </w:drawing>
      </w:r>
      <w:r w:rsidRPr="001242A6">
        <w:rPr>
          <w:sz w:val="22"/>
          <w:szCs w:val="20"/>
        </w:rPr>
        <w:t xml:space="preserve"> </w:t>
      </w:r>
      <w:r w:rsidRPr="001242A6">
        <w:rPr>
          <w:sz w:val="22"/>
          <w:szCs w:val="20"/>
          <w:lang w:val="en-US"/>
        </w:rPr>
        <w:t>correctly</w:t>
      </w:r>
      <w:r w:rsidRPr="001242A6">
        <w:rPr>
          <w:sz w:val="22"/>
          <w:szCs w:val="20"/>
        </w:rPr>
        <w:t xml:space="preserve"> </w:t>
      </w:r>
      <w:r w:rsidRPr="001242A6">
        <w:rPr>
          <w:sz w:val="22"/>
          <w:szCs w:val="20"/>
          <w:lang w:val="en-US"/>
        </w:rPr>
        <w:t>approximates</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function</w:t>
      </w:r>
      <w:r w:rsidRPr="001242A6">
        <w:rPr>
          <w:sz w:val="22"/>
          <w:szCs w:val="20"/>
        </w:rPr>
        <w:t xml:space="preserve"> </w:t>
      </w:r>
      <w:r>
        <w:rPr>
          <w:noProof/>
          <w:position w:val="-10"/>
          <w:sz w:val="22"/>
          <w:szCs w:val="20"/>
          <w:lang w:eastAsia="uk-UA"/>
        </w:rPr>
        <w:drawing>
          <wp:inline distT="0" distB="0" distL="0" distR="0">
            <wp:extent cx="371475" cy="228600"/>
            <wp:effectExtent l="19050" t="0" r="9525" b="0"/>
            <wp:docPr id="7247" name="Рисунок 7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7"/>
                    <pic:cNvPicPr>
                      <a:picLocks noChangeAspect="1" noChangeArrowheads="1"/>
                    </pic:cNvPicPr>
                  </pic:nvPicPr>
                  <pic:blipFill>
                    <a:blip r:embed="rId3792" cstate="print"/>
                    <a:srcRect/>
                    <a:stretch>
                      <a:fillRect/>
                    </a:stretch>
                  </pic:blipFill>
                  <pic:spPr bwMode="auto">
                    <a:xfrm>
                      <a:off x="0" y="0"/>
                      <a:ext cx="371475" cy="228600"/>
                    </a:xfrm>
                    <a:prstGeom prst="rect">
                      <a:avLst/>
                    </a:prstGeom>
                    <a:noFill/>
                    <a:ln w="9525">
                      <a:noFill/>
                      <a:miter lim="800000"/>
                      <a:headEnd/>
                      <a:tailEnd/>
                    </a:ln>
                  </pic:spPr>
                </pic:pic>
              </a:graphicData>
            </a:graphic>
          </wp:inline>
        </w:drawing>
      </w:r>
      <w:r w:rsidRPr="001242A6">
        <w:rPr>
          <w:sz w:val="22"/>
          <w:szCs w:val="20"/>
        </w:rPr>
        <w:t xml:space="preserve">, </w:t>
      </w:r>
      <w:r w:rsidRPr="001242A6">
        <w:rPr>
          <w:sz w:val="22"/>
          <w:szCs w:val="20"/>
          <w:lang w:val="en-US"/>
        </w:rPr>
        <w:t>or</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two</w:t>
      </w:r>
      <w:r w:rsidRPr="001242A6">
        <w:rPr>
          <w:sz w:val="22"/>
          <w:szCs w:val="20"/>
        </w:rPr>
        <w:t xml:space="preserve"> </w:t>
      </w:r>
      <w:r w:rsidRPr="001242A6">
        <w:rPr>
          <w:sz w:val="22"/>
          <w:szCs w:val="20"/>
          <w:lang w:val="en-US"/>
        </w:rPr>
        <w:t>samples</w:t>
      </w:r>
      <w:r w:rsidRPr="001242A6">
        <w:rPr>
          <w:sz w:val="22"/>
          <w:szCs w:val="20"/>
        </w:rPr>
        <w:t xml:space="preserve"> </w:t>
      </w:r>
      <w:r w:rsidRPr="001242A6">
        <w:rPr>
          <w:sz w:val="22"/>
          <w:szCs w:val="20"/>
          <w:lang w:val="en-US"/>
        </w:rPr>
        <w:t>belong</w:t>
      </w:r>
      <w:r w:rsidRPr="001242A6">
        <w:rPr>
          <w:sz w:val="22"/>
          <w:szCs w:val="20"/>
        </w:rPr>
        <w:t xml:space="preserve"> </w:t>
      </w:r>
      <w:r w:rsidRPr="001242A6">
        <w:rPr>
          <w:sz w:val="22"/>
          <w:szCs w:val="20"/>
          <w:lang w:val="en-US"/>
        </w:rPr>
        <w:t>to</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same</w:t>
      </w:r>
      <w:r w:rsidRPr="001242A6">
        <w:rPr>
          <w:sz w:val="22"/>
          <w:szCs w:val="20"/>
        </w:rPr>
        <w:t xml:space="preserve"> </w:t>
      </w:r>
      <w:r w:rsidRPr="001242A6">
        <w:rPr>
          <w:sz w:val="22"/>
          <w:szCs w:val="20"/>
          <w:lang w:val="en-US"/>
        </w:rPr>
        <w:t>general</w:t>
      </w:r>
      <w:r w:rsidRPr="001242A6">
        <w:rPr>
          <w:sz w:val="22"/>
          <w:szCs w:val="20"/>
        </w:rPr>
        <w:t xml:space="preserve"> </w:t>
      </w:r>
      <w:r w:rsidRPr="001242A6">
        <w:rPr>
          <w:sz w:val="22"/>
          <w:szCs w:val="20"/>
          <w:lang w:val="en-US"/>
        </w:rPr>
        <w:t>population</w:t>
      </w:r>
      <w:r w:rsidRPr="001242A6">
        <w:rPr>
          <w:sz w:val="22"/>
          <w:szCs w:val="20"/>
        </w:rPr>
        <w:t xml:space="preserve"> (</w:t>
      </w:r>
      <w:r w:rsidRPr="001242A6">
        <w:rPr>
          <w:sz w:val="22"/>
          <w:szCs w:val="20"/>
          <w:lang w:val="en-US"/>
        </w:rPr>
        <w:t>two</w:t>
      </w:r>
      <w:r w:rsidRPr="001242A6">
        <w:rPr>
          <w:sz w:val="22"/>
          <w:szCs w:val="20"/>
        </w:rPr>
        <w:t xml:space="preserve"> </w:t>
      </w:r>
      <w:r w:rsidRPr="001242A6">
        <w:rPr>
          <w:sz w:val="22"/>
          <w:szCs w:val="20"/>
          <w:lang w:val="en-US"/>
        </w:rPr>
        <w:t>functions</w:t>
      </w:r>
      <w:r w:rsidRPr="001242A6">
        <w:rPr>
          <w:sz w:val="22"/>
          <w:szCs w:val="20"/>
        </w:rPr>
        <w:t xml:space="preserve"> </w:t>
      </w:r>
      <w:r>
        <w:rPr>
          <w:noProof/>
          <w:position w:val="-10"/>
          <w:sz w:val="22"/>
          <w:szCs w:val="20"/>
          <w:lang w:eastAsia="uk-UA"/>
        </w:rPr>
        <w:drawing>
          <wp:inline distT="0" distB="0" distL="0" distR="0">
            <wp:extent cx="371475" cy="228600"/>
            <wp:effectExtent l="19050" t="0" r="9525" b="0"/>
            <wp:docPr id="7248" name="Рисунок 7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8"/>
                    <pic:cNvPicPr>
                      <a:picLocks noChangeAspect="1" noChangeArrowheads="1"/>
                    </pic:cNvPicPr>
                  </pic:nvPicPr>
                  <pic:blipFill>
                    <a:blip r:embed="rId3792" cstate="print"/>
                    <a:srcRect/>
                    <a:stretch>
                      <a:fillRect/>
                    </a:stretch>
                  </pic:blipFill>
                  <pic:spPr bwMode="auto">
                    <a:xfrm>
                      <a:off x="0" y="0"/>
                      <a:ext cx="371475" cy="228600"/>
                    </a:xfrm>
                    <a:prstGeom prst="rect">
                      <a:avLst/>
                    </a:prstGeom>
                    <a:noFill/>
                    <a:ln w="9525">
                      <a:noFill/>
                      <a:miter lim="800000"/>
                      <a:headEnd/>
                      <a:tailEnd/>
                    </a:ln>
                  </pic:spPr>
                </pic:pic>
              </a:graphicData>
            </a:graphic>
          </wp:inline>
        </w:drawing>
      </w:r>
      <w:r w:rsidRPr="001242A6">
        <w:rPr>
          <w:sz w:val="22"/>
          <w:szCs w:val="20"/>
          <w:lang w:val="en-US"/>
        </w:rPr>
        <w:t xml:space="preserve"> are</w:t>
      </w:r>
      <w:r w:rsidRPr="001242A6">
        <w:rPr>
          <w:sz w:val="22"/>
          <w:szCs w:val="20"/>
        </w:rPr>
        <w:t xml:space="preserve"> </w:t>
      </w:r>
      <w:r w:rsidRPr="001242A6">
        <w:rPr>
          <w:sz w:val="22"/>
          <w:szCs w:val="20"/>
          <w:lang w:val="en-US"/>
        </w:rPr>
        <w:t>compared</w:t>
      </w:r>
      <w:r w:rsidRPr="001242A6">
        <w:rPr>
          <w:sz w:val="22"/>
          <w:szCs w:val="20"/>
        </w:rPr>
        <w:t xml:space="preserve">), </w:t>
      </w:r>
      <w:r w:rsidRPr="001242A6">
        <w:rPr>
          <w:sz w:val="22"/>
          <w:szCs w:val="20"/>
          <w:lang w:val="en-US"/>
        </w:rPr>
        <w:t xml:space="preserve">is not coordinated with statistical data, in the window </w:t>
      </w:r>
      <w:r w:rsidRPr="001242A6">
        <w:rPr>
          <w:sz w:val="22"/>
          <w:szCs w:val="20"/>
        </w:rPr>
        <w:t>“</w:t>
      </w:r>
      <w:r w:rsidRPr="001242A6">
        <w:rPr>
          <w:sz w:val="22"/>
          <w:szCs w:val="20"/>
          <w:lang w:val="en-US"/>
        </w:rPr>
        <w:t>Answers</w:t>
      </w:r>
      <w:r w:rsidRPr="001242A6">
        <w:rPr>
          <w:sz w:val="22"/>
          <w:szCs w:val="20"/>
        </w:rPr>
        <w:t xml:space="preserve">” </w:t>
      </w:r>
      <w:r w:rsidRPr="001242A6">
        <w:rPr>
          <w:sz w:val="22"/>
          <w:szCs w:val="20"/>
          <w:lang w:val="en-US"/>
        </w:rPr>
        <w:t xml:space="preserve">one can see the message </w:t>
      </w:r>
      <w:r w:rsidRPr="001242A6">
        <w:rPr>
          <w:sz w:val="22"/>
          <w:szCs w:val="20"/>
        </w:rPr>
        <w:t>“</w:t>
      </w:r>
      <w:r w:rsidRPr="001242A6">
        <w:rPr>
          <w:sz w:val="22"/>
          <w:szCs w:val="20"/>
          <w:lang w:val="en-GB"/>
        </w:rPr>
        <w:t>Hypothesis is not confirmed</w:t>
      </w:r>
      <w:r w:rsidRPr="001242A6">
        <w:rPr>
          <w:sz w:val="22"/>
          <w:szCs w:val="20"/>
        </w:rPr>
        <w:t>” (</w:t>
      </w:r>
      <w:r w:rsidRPr="001242A6">
        <w:rPr>
          <w:sz w:val="22"/>
          <w:szCs w:val="20"/>
          <w:lang w:val="en-US"/>
        </w:rPr>
        <w:t>Fig.</w:t>
      </w:r>
      <w:r w:rsidRPr="001242A6">
        <w:rPr>
          <w:sz w:val="22"/>
          <w:szCs w:val="20"/>
        </w:rPr>
        <w:t xml:space="preserve"> 24.3). </w:t>
      </w:r>
      <w:r w:rsidRPr="001242A6">
        <w:rPr>
          <w:sz w:val="22"/>
          <w:szCs w:val="20"/>
          <w:lang w:val="en-US"/>
        </w:rPr>
        <w:t>If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hypothesis</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coordinated</w:t>
      </w:r>
      <w:r w:rsidRPr="001242A6">
        <w:rPr>
          <w:sz w:val="22"/>
          <w:szCs w:val="20"/>
        </w:rPr>
        <w:t xml:space="preserve"> </w:t>
      </w:r>
      <w:r w:rsidRPr="001242A6">
        <w:rPr>
          <w:sz w:val="22"/>
          <w:szCs w:val="20"/>
          <w:lang w:val="en-US"/>
        </w:rPr>
        <w:t>with</w:t>
      </w:r>
      <w:r w:rsidRPr="001242A6">
        <w:rPr>
          <w:sz w:val="22"/>
          <w:szCs w:val="20"/>
        </w:rPr>
        <w:t xml:space="preserve"> </w:t>
      </w:r>
      <w:r w:rsidRPr="001242A6">
        <w:rPr>
          <w:sz w:val="22"/>
          <w:szCs w:val="20"/>
          <w:lang w:val="en-US"/>
        </w:rPr>
        <w:t>statistical</w:t>
      </w:r>
      <w:r w:rsidRPr="001242A6">
        <w:rPr>
          <w:sz w:val="22"/>
          <w:szCs w:val="20"/>
        </w:rPr>
        <w:t xml:space="preserve"> </w:t>
      </w:r>
      <w:r w:rsidRPr="001242A6">
        <w:rPr>
          <w:sz w:val="22"/>
          <w:szCs w:val="20"/>
          <w:lang w:val="en-US"/>
        </w:rPr>
        <w:t>data,</w:t>
      </w:r>
      <w:r w:rsidRPr="001242A6">
        <w:rPr>
          <w:sz w:val="22"/>
          <w:szCs w:val="20"/>
        </w:rPr>
        <w:t xml:space="preserve"> </w:t>
      </w:r>
      <w:r w:rsidRPr="001242A6">
        <w:rPr>
          <w:sz w:val="22"/>
          <w:szCs w:val="20"/>
          <w:lang w:val="en-US"/>
        </w:rPr>
        <w:t xml:space="preserve">in the window </w:t>
      </w:r>
      <w:r w:rsidRPr="001242A6">
        <w:rPr>
          <w:sz w:val="22"/>
          <w:szCs w:val="20"/>
        </w:rPr>
        <w:t>“</w:t>
      </w:r>
      <w:r w:rsidRPr="001242A6">
        <w:rPr>
          <w:sz w:val="22"/>
          <w:szCs w:val="20"/>
          <w:lang w:val="en-US"/>
        </w:rPr>
        <w:t>Answers</w:t>
      </w:r>
      <w:r w:rsidRPr="001242A6">
        <w:rPr>
          <w:sz w:val="22"/>
          <w:szCs w:val="20"/>
        </w:rPr>
        <w:t xml:space="preserve">” </w:t>
      </w:r>
      <w:r w:rsidRPr="001242A6">
        <w:rPr>
          <w:sz w:val="22"/>
          <w:szCs w:val="20"/>
          <w:lang w:val="en-US"/>
        </w:rPr>
        <w:t xml:space="preserve">one can see the message </w:t>
      </w:r>
      <w:r w:rsidRPr="001242A6">
        <w:rPr>
          <w:sz w:val="22"/>
          <w:szCs w:val="20"/>
        </w:rPr>
        <w:t>“</w:t>
      </w:r>
      <w:r w:rsidRPr="001242A6">
        <w:rPr>
          <w:sz w:val="22"/>
          <w:szCs w:val="20"/>
          <w:lang w:val="en-GB"/>
        </w:rPr>
        <w:t>Hypothesis is confirmed</w:t>
      </w:r>
      <w:r w:rsidRPr="001242A6">
        <w:rPr>
          <w:sz w:val="22"/>
          <w:szCs w:val="20"/>
        </w:rPr>
        <w:t xml:space="preserve">” </w:t>
      </w:r>
      <w:r w:rsidRPr="001242A6">
        <w:rPr>
          <w:sz w:val="22"/>
          <w:szCs w:val="20"/>
          <w:lang w:val="en-US"/>
        </w:rPr>
        <w:t>(Fig.</w:t>
      </w:r>
      <w:r w:rsidRPr="001242A6">
        <w:rPr>
          <w:sz w:val="22"/>
          <w:szCs w:val="20"/>
        </w:rPr>
        <w:t> 24.4).</w:t>
      </w:r>
    </w:p>
    <w:p w:rsidR="002F69BA" w:rsidRPr="001242A6" w:rsidRDefault="002F69BA" w:rsidP="002F69BA">
      <w:pPr>
        <w:spacing w:line="312" w:lineRule="auto"/>
        <w:ind w:firstLine="340"/>
        <w:jc w:val="both"/>
        <w:rPr>
          <w:sz w:val="22"/>
          <w:szCs w:val="20"/>
          <w:lang w:val="en-US"/>
        </w:rPr>
      </w:pPr>
      <w:r w:rsidRPr="001242A6">
        <w:rPr>
          <w:sz w:val="22"/>
          <w:szCs w:val="20"/>
          <w:lang w:val="en-US"/>
        </w:rPr>
        <w:t>Note</w:t>
      </w:r>
      <w:r w:rsidRPr="001242A6">
        <w:rPr>
          <w:sz w:val="22"/>
          <w:szCs w:val="20"/>
        </w:rPr>
        <w:t xml:space="preserve">, </w:t>
      </w:r>
      <w:r w:rsidRPr="001242A6">
        <w:rPr>
          <w:sz w:val="22"/>
          <w:szCs w:val="20"/>
          <w:lang w:val="en-US"/>
        </w:rPr>
        <w:t>a certain</w:t>
      </w:r>
      <w:r w:rsidRPr="001242A6">
        <w:rPr>
          <w:sz w:val="22"/>
          <w:szCs w:val="20"/>
        </w:rPr>
        <w:t xml:space="preserve"> </w:t>
      </w:r>
      <w:r w:rsidRPr="001242A6">
        <w:rPr>
          <w:sz w:val="22"/>
          <w:szCs w:val="20"/>
          <w:lang w:val="en-US"/>
        </w:rPr>
        <w:t>hypothesis</w:t>
      </w:r>
      <w:r w:rsidRPr="001242A6">
        <w:rPr>
          <w:sz w:val="22"/>
          <w:szCs w:val="20"/>
        </w:rPr>
        <w:t xml:space="preserve"> </w:t>
      </w:r>
      <w:r w:rsidRPr="001242A6">
        <w:rPr>
          <w:sz w:val="22"/>
          <w:szCs w:val="20"/>
          <w:lang w:val="en-US"/>
        </w:rPr>
        <w:t>could</w:t>
      </w:r>
      <w:r w:rsidRPr="001242A6">
        <w:rPr>
          <w:sz w:val="22"/>
          <w:szCs w:val="20"/>
        </w:rPr>
        <w:t xml:space="preserve"> </w:t>
      </w:r>
      <w:r w:rsidRPr="001242A6">
        <w:rPr>
          <w:sz w:val="22"/>
          <w:szCs w:val="20"/>
          <w:lang w:val="en-US"/>
        </w:rPr>
        <w:t>be</w:t>
      </w:r>
      <w:r w:rsidRPr="001242A6">
        <w:rPr>
          <w:sz w:val="22"/>
          <w:szCs w:val="20"/>
        </w:rPr>
        <w:t xml:space="preserve"> </w:t>
      </w:r>
      <w:r w:rsidRPr="001242A6">
        <w:rPr>
          <w:sz w:val="22"/>
          <w:szCs w:val="20"/>
          <w:lang w:val="en-US"/>
        </w:rPr>
        <w:t>confirmed</w:t>
      </w:r>
      <w:r w:rsidRPr="001242A6">
        <w:rPr>
          <w:sz w:val="22"/>
          <w:szCs w:val="20"/>
        </w:rPr>
        <w:t xml:space="preserve"> </w:t>
      </w:r>
      <w:r w:rsidRPr="001242A6">
        <w:rPr>
          <w:sz w:val="22"/>
          <w:szCs w:val="20"/>
          <w:lang w:val="en-US"/>
        </w:rPr>
        <w:t>or</w:t>
      </w:r>
      <w:r w:rsidRPr="001242A6">
        <w:rPr>
          <w:sz w:val="22"/>
          <w:szCs w:val="20"/>
        </w:rPr>
        <w:t xml:space="preserve"> </w:t>
      </w:r>
      <w:r w:rsidRPr="001242A6">
        <w:rPr>
          <w:sz w:val="22"/>
          <w:szCs w:val="20"/>
          <w:lang w:val="en-US"/>
        </w:rPr>
        <w:t>not</w:t>
      </w:r>
      <w:r w:rsidRPr="001242A6">
        <w:rPr>
          <w:sz w:val="22"/>
          <w:szCs w:val="20"/>
        </w:rPr>
        <w:t xml:space="preserve"> </w:t>
      </w:r>
      <w:r w:rsidRPr="001242A6">
        <w:rPr>
          <w:sz w:val="22"/>
          <w:szCs w:val="20"/>
          <w:lang w:val="en-US"/>
        </w:rPr>
        <w:t>depending</w:t>
      </w:r>
      <w:r w:rsidRPr="001242A6">
        <w:rPr>
          <w:sz w:val="22"/>
          <w:szCs w:val="20"/>
        </w:rPr>
        <w:t xml:space="preserve"> </w:t>
      </w:r>
      <w:r w:rsidRPr="001242A6">
        <w:rPr>
          <w:sz w:val="22"/>
          <w:szCs w:val="20"/>
          <w:lang w:val="en-US"/>
        </w:rPr>
        <w:t>on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significance</w:t>
      </w:r>
      <w:r w:rsidRPr="001242A6">
        <w:rPr>
          <w:sz w:val="22"/>
          <w:szCs w:val="20"/>
        </w:rPr>
        <w:t xml:space="preserve"> </w:t>
      </w:r>
      <w:r w:rsidRPr="001242A6">
        <w:rPr>
          <w:sz w:val="22"/>
          <w:szCs w:val="20"/>
          <w:lang w:val="en-US"/>
        </w:rPr>
        <w:t>level</w:t>
      </w:r>
      <w:r w:rsidRPr="001242A6">
        <w:rPr>
          <w:sz w:val="22"/>
          <w:szCs w:val="20"/>
        </w:rPr>
        <w:t xml:space="preserve"> </w:t>
      </w:r>
      <w:r>
        <w:rPr>
          <w:noProof/>
          <w:position w:val="-6"/>
          <w:sz w:val="22"/>
          <w:szCs w:val="20"/>
          <w:lang w:eastAsia="uk-UA"/>
        </w:rPr>
        <w:drawing>
          <wp:inline distT="0" distB="0" distL="0" distR="0">
            <wp:extent cx="142875" cy="142875"/>
            <wp:effectExtent l="19050" t="0" r="9525" b="0"/>
            <wp:docPr id="7249" name="Рисунок 7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9"/>
                    <pic:cNvPicPr>
                      <a:picLocks noChangeAspect="1" noChangeArrowheads="1"/>
                    </pic:cNvPicPr>
                  </pic:nvPicPr>
                  <pic:blipFill>
                    <a:blip r:embed="rId3793"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1242A6">
        <w:rPr>
          <w:sz w:val="22"/>
          <w:szCs w:val="20"/>
        </w:rPr>
        <w:t xml:space="preserve"> </w:t>
      </w:r>
      <w:r w:rsidRPr="001242A6">
        <w:rPr>
          <w:sz w:val="22"/>
          <w:szCs w:val="20"/>
          <w:lang w:val="en-US"/>
        </w:rPr>
        <w:t>or the sample size. In the case of large sample size the observed frequency distribution should little differ from the hypothetic in the mentioned sense. Otherwise the hypothesis of correctness of approximation of the function</w:t>
      </w:r>
      <w:r>
        <w:rPr>
          <w:noProof/>
          <w:position w:val="-10"/>
          <w:sz w:val="22"/>
          <w:szCs w:val="20"/>
          <w:lang w:eastAsia="uk-UA"/>
        </w:rPr>
        <w:drawing>
          <wp:inline distT="0" distB="0" distL="0" distR="0">
            <wp:extent cx="371475" cy="228600"/>
            <wp:effectExtent l="19050" t="0" r="9525" b="0"/>
            <wp:docPr id="7250" name="Рисунок 7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0"/>
                    <pic:cNvPicPr>
                      <a:picLocks noChangeAspect="1" noChangeArrowheads="1"/>
                    </pic:cNvPicPr>
                  </pic:nvPicPr>
                  <pic:blipFill>
                    <a:blip r:embed="rId3794" cstate="print"/>
                    <a:srcRect/>
                    <a:stretch>
                      <a:fillRect/>
                    </a:stretch>
                  </pic:blipFill>
                  <pic:spPr bwMode="auto">
                    <a:xfrm>
                      <a:off x="0" y="0"/>
                      <a:ext cx="371475" cy="228600"/>
                    </a:xfrm>
                    <a:prstGeom prst="rect">
                      <a:avLst/>
                    </a:prstGeom>
                    <a:noFill/>
                    <a:ln w="9525">
                      <a:noFill/>
                      <a:miter lim="800000"/>
                      <a:headEnd/>
                      <a:tailEnd/>
                    </a:ln>
                  </pic:spPr>
                </pic:pic>
              </a:graphicData>
            </a:graphic>
          </wp:inline>
        </w:drawing>
      </w:r>
      <w:r w:rsidRPr="001242A6">
        <w:rPr>
          <w:sz w:val="22"/>
          <w:szCs w:val="20"/>
        </w:rPr>
        <w:t xml:space="preserve"> </w:t>
      </w:r>
      <w:r w:rsidRPr="001242A6">
        <w:rPr>
          <w:sz w:val="22"/>
          <w:szCs w:val="20"/>
          <w:lang w:val="en-US"/>
        </w:rPr>
        <w:t>by the function</w:t>
      </w:r>
      <w:r w:rsidRPr="001242A6">
        <w:rPr>
          <w:sz w:val="22"/>
          <w:szCs w:val="20"/>
        </w:rPr>
        <w:t xml:space="preserve"> </w:t>
      </w:r>
      <w:r>
        <w:rPr>
          <w:noProof/>
          <w:position w:val="-10"/>
          <w:sz w:val="22"/>
          <w:szCs w:val="20"/>
          <w:lang w:eastAsia="uk-UA"/>
        </w:rPr>
        <w:drawing>
          <wp:inline distT="0" distB="0" distL="0" distR="0">
            <wp:extent cx="314325" cy="190500"/>
            <wp:effectExtent l="19050" t="0" r="0" b="0"/>
            <wp:docPr id="7251" name="Рисунок 7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1"/>
                    <pic:cNvPicPr>
                      <a:picLocks noChangeAspect="1" noChangeArrowheads="1"/>
                    </pic:cNvPicPr>
                  </pic:nvPicPr>
                  <pic:blipFill>
                    <a:blip r:embed="rId3795" cstate="print"/>
                    <a:srcRect/>
                    <a:stretch>
                      <a:fillRect/>
                    </a:stretch>
                  </pic:blipFill>
                  <pic:spPr bwMode="auto">
                    <a:xfrm>
                      <a:off x="0" y="0"/>
                      <a:ext cx="314325" cy="190500"/>
                    </a:xfrm>
                    <a:prstGeom prst="rect">
                      <a:avLst/>
                    </a:prstGeom>
                    <a:noFill/>
                    <a:ln w="9525">
                      <a:noFill/>
                      <a:miter lim="800000"/>
                      <a:headEnd/>
                      <a:tailEnd/>
                    </a:ln>
                  </pic:spPr>
                </pic:pic>
              </a:graphicData>
            </a:graphic>
          </wp:inline>
        </w:drawing>
      </w:r>
      <w:r w:rsidRPr="001242A6">
        <w:rPr>
          <w:sz w:val="22"/>
          <w:szCs w:val="20"/>
        </w:rPr>
        <w:t xml:space="preserve"> </w:t>
      </w:r>
      <w:r w:rsidRPr="001242A6">
        <w:rPr>
          <w:sz w:val="22"/>
          <w:szCs w:val="20"/>
          <w:lang w:val="en-US"/>
        </w:rPr>
        <w:t>will not be confirmed.</w:t>
      </w:r>
    </w:p>
    <w:p w:rsidR="002F69BA" w:rsidRPr="001242A6" w:rsidRDefault="002F69BA" w:rsidP="002F69BA">
      <w:pPr>
        <w:ind w:firstLine="340"/>
        <w:jc w:val="both"/>
        <w:rPr>
          <w:sz w:val="22"/>
          <w:szCs w:val="20"/>
          <w:lang w:val="en-US"/>
        </w:rPr>
      </w:pPr>
      <w:r w:rsidRPr="001242A6">
        <w:rPr>
          <w:sz w:val="22"/>
          <w:szCs w:val="20"/>
          <w:lang w:val="en-US"/>
        </w:rPr>
        <w:t>Similarly to the previous, one can check the hypothesis that on-points distribution of statistical probabilities on finite set</w:t>
      </w:r>
      <w:r w:rsidRPr="001242A6">
        <w:rPr>
          <w:sz w:val="22"/>
          <w:szCs w:val="20"/>
        </w:rPr>
        <w:t xml:space="preserve"> </w:t>
      </w:r>
      <w:r>
        <w:rPr>
          <w:noProof/>
          <w:position w:val="-10"/>
          <w:sz w:val="22"/>
          <w:szCs w:val="20"/>
          <w:lang w:eastAsia="uk-UA"/>
        </w:rPr>
        <w:drawing>
          <wp:inline distT="0" distB="0" distL="0" distR="0">
            <wp:extent cx="695325" cy="200025"/>
            <wp:effectExtent l="0" t="0" r="9525" b="0"/>
            <wp:docPr id="7252" name="Рисунок 7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2"/>
                    <pic:cNvPicPr>
                      <a:picLocks noChangeAspect="1" noChangeArrowheads="1"/>
                    </pic:cNvPicPr>
                  </pic:nvPicPr>
                  <pic:blipFill>
                    <a:blip r:embed="rId3796" cstate="print"/>
                    <a:srcRect/>
                    <a:stretch>
                      <a:fillRect/>
                    </a:stretch>
                  </pic:blipFill>
                  <pic:spPr bwMode="auto">
                    <a:xfrm>
                      <a:off x="0" y="0"/>
                      <a:ext cx="695325" cy="200025"/>
                    </a:xfrm>
                    <a:prstGeom prst="rect">
                      <a:avLst/>
                    </a:prstGeom>
                    <a:noFill/>
                    <a:ln w="9525">
                      <a:noFill/>
                      <a:miter lim="800000"/>
                      <a:headEnd/>
                      <a:tailEnd/>
                    </a:ln>
                  </pic:spPr>
                </pic:pic>
              </a:graphicData>
            </a:graphic>
          </wp:inline>
        </w:drawing>
      </w:r>
      <w:r w:rsidRPr="001242A6">
        <w:rPr>
          <w:sz w:val="22"/>
          <w:szCs w:val="20"/>
        </w:rPr>
        <w:t xml:space="preserve"> </w:t>
      </w:r>
      <w:r w:rsidRPr="001242A6">
        <w:rPr>
          <w:sz w:val="22"/>
          <w:szCs w:val="20"/>
          <w:lang w:val="en-US"/>
        </w:rPr>
        <w:t>at very large</w:t>
      </w:r>
      <w:r w:rsidRPr="001242A6">
        <w:rPr>
          <w:sz w:val="22"/>
          <w:szCs w:val="20"/>
        </w:rPr>
        <w:t xml:space="preserve"> </w:t>
      </w:r>
      <w:r>
        <w:rPr>
          <w:noProof/>
          <w:position w:val="-6"/>
          <w:sz w:val="22"/>
          <w:szCs w:val="20"/>
          <w:lang w:eastAsia="uk-UA"/>
        </w:rPr>
        <w:drawing>
          <wp:inline distT="0" distB="0" distL="0" distR="0">
            <wp:extent cx="114300" cy="123825"/>
            <wp:effectExtent l="19050" t="0" r="0" b="0"/>
            <wp:docPr id="7253" name="Рисунок 7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3"/>
                    <pic:cNvPicPr>
                      <a:picLocks noChangeAspect="1" noChangeArrowheads="1"/>
                    </pic:cNvPicPr>
                  </pic:nvPicPr>
                  <pic:blipFill>
                    <a:blip r:embed="rId3797" cstate="print"/>
                    <a:srcRect/>
                    <a:stretch>
                      <a:fillRect/>
                    </a:stretch>
                  </pic:blipFill>
                  <pic:spPr bwMode="auto">
                    <a:xfrm>
                      <a:off x="0" y="0"/>
                      <a:ext cx="114300" cy="123825"/>
                    </a:xfrm>
                    <a:prstGeom prst="rect">
                      <a:avLst/>
                    </a:prstGeom>
                    <a:noFill/>
                    <a:ln w="9525">
                      <a:noFill/>
                      <a:miter lim="800000"/>
                      <a:headEnd/>
                      <a:tailEnd/>
                    </a:ln>
                  </pic:spPr>
                </pic:pic>
              </a:graphicData>
            </a:graphic>
          </wp:inline>
        </w:drawing>
      </w:r>
      <w:r w:rsidRPr="001242A6">
        <w:rPr>
          <w:sz w:val="22"/>
          <w:szCs w:val="20"/>
        </w:rPr>
        <w:t xml:space="preserve"> </w:t>
      </w:r>
      <w:r w:rsidRPr="001242A6">
        <w:rPr>
          <w:sz w:val="22"/>
          <w:szCs w:val="20"/>
          <w:lang w:val="en-US"/>
        </w:rPr>
        <w:t>has the form</w:t>
      </w:r>
    </w:p>
    <w:tbl>
      <w:tblPr>
        <w:tblW w:w="0" w:type="auto"/>
        <w:jc w:val="center"/>
        <w:tblBorders>
          <w:insideH w:val="single" w:sz="6" w:space="0" w:color="auto"/>
          <w:insideV w:val="single" w:sz="6" w:space="0" w:color="auto"/>
        </w:tblBorders>
        <w:tblLayout w:type="fixed"/>
        <w:tblLook w:val="0000"/>
      </w:tblPr>
      <w:tblGrid>
        <w:gridCol w:w="528"/>
        <w:gridCol w:w="542"/>
        <w:gridCol w:w="542"/>
        <w:gridCol w:w="542"/>
        <w:gridCol w:w="542"/>
      </w:tblGrid>
      <w:tr w:rsidR="002F69BA" w:rsidRPr="001242A6" w:rsidTr="005F7144">
        <w:trPr>
          <w:cantSplit/>
          <w:jc w:val="center"/>
        </w:trPr>
        <w:tc>
          <w:tcPr>
            <w:tcW w:w="528" w:type="dxa"/>
            <w:tcBorders>
              <w:top w:val="nil"/>
              <w:left w:val="nil"/>
              <w:bottom w:val="single" w:sz="6" w:space="0" w:color="auto"/>
              <w:right w:val="single" w:sz="12" w:space="0" w:color="auto"/>
            </w:tcBorders>
          </w:tcPr>
          <w:p w:rsidR="002F69BA" w:rsidRPr="001242A6" w:rsidRDefault="002F69BA" w:rsidP="005F7144">
            <w:pPr>
              <w:jc w:val="center"/>
              <w:rPr>
                <w:sz w:val="22"/>
                <w:szCs w:val="20"/>
              </w:rPr>
            </w:pPr>
            <w:r>
              <w:rPr>
                <w:noProof/>
                <w:position w:val="-10"/>
                <w:sz w:val="22"/>
                <w:szCs w:val="20"/>
                <w:lang w:eastAsia="uk-UA"/>
              </w:rPr>
              <w:drawing>
                <wp:inline distT="0" distB="0" distL="0" distR="0">
                  <wp:extent cx="142875" cy="200025"/>
                  <wp:effectExtent l="0" t="0" r="9525" b="0"/>
                  <wp:docPr id="7254" name="Рисунок 7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4"/>
                          <pic:cNvPicPr>
                            <a:picLocks noChangeAspect="1" noChangeArrowheads="1"/>
                          </pic:cNvPicPr>
                        </pic:nvPicPr>
                        <pic:blipFill>
                          <a:blip r:embed="rId3798" cstate="print"/>
                          <a:srcRect/>
                          <a:stretch>
                            <a:fillRect/>
                          </a:stretch>
                        </pic:blipFill>
                        <pic:spPr bwMode="auto">
                          <a:xfrm>
                            <a:off x="0" y="0"/>
                            <a:ext cx="142875" cy="200025"/>
                          </a:xfrm>
                          <a:prstGeom prst="rect">
                            <a:avLst/>
                          </a:prstGeom>
                          <a:noFill/>
                          <a:ln w="9525">
                            <a:noFill/>
                            <a:miter lim="800000"/>
                            <a:headEnd/>
                            <a:tailEnd/>
                          </a:ln>
                        </pic:spPr>
                      </pic:pic>
                    </a:graphicData>
                  </a:graphic>
                </wp:inline>
              </w:drawing>
            </w:r>
          </w:p>
        </w:tc>
        <w:tc>
          <w:tcPr>
            <w:tcW w:w="542" w:type="dxa"/>
            <w:tcBorders>
              <w:top w:val="nil"/>
              <w:left w:val="nil"/>
              <w:bottom w:val="single" w:sz="6" w:space="0" w:color="auto"/>
              <w:right w:val="single" w:sz="6" w:space="0" w:color="auto"/>
            </w:tcBorders>
          </w:tcPr>
          <w:p w:rsidR="002F69BA" w:rsidRPr="001242A6" w:rsidRDefault="002F69BA" w:rsidP="005F7144">
            <w:pPr>
              <w:jc w:val="center"/>
              <w:rPr>
                <w:sz w:val="22"/>
                <w:szCs w:val="20"/>
              </w:rPr>
            </w:pPr>
            <w:r>
              <w:rPr>
                <w:noProof/>
                <w:position w:val="-10"/>
                <w:sz w:val="22"/>
                <w:szCs w:val="20"/>
                <w:lang w:eastAsia="uk-UA"/>
              </w:rPr>
              <w:drawing>
                <wp:inline distT="0" distB="0" distL="0" distR="0">
                  <wp:extent cx="152400" cy="200025"/>
                  <wp:effectExtent l="0" t="0" r="0" b="0"/>
                  <wp:docPr id="7255" name="Рисунок 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5"/>
                          <pic:cNvPicPr>
                            <a:picLocks noChangeAspect="1" noChangeArrowheads="1"/>
                          </pic:cNvPicPr>
                        </pic:nvPicPr>
                        <pic:blipFill>
                          <a:blip r:embed="rId3799" cstate="print"/>
                          <a:srcRect/>
                          <a:stretch>
                            <a:fillRect/>
                          </a:stretch>
                        </pic:blipFill>
                        <pic:spPr bwMode="auto">
                          <a:xfrm>
                            <a:off x="0" y="0"/>
                            <a:ext cx="152400" cy="200025"/>
                          </a:xfrm>
                          <a:prstGeom prst="rect">
                            <a:avLst/>
                          </a:prstGeom>
                          <a:noFill/>
                          <a:ln w="9525">
                            <a:noFill/>
                            <a:miter lim="800000"/>
                            <a:headEnd/>
                            <a:tailEnd/>
                          </a:ln>
                        </pic:spPr>
                      </pic:pic>
                    </a:graphicData>
                  </a:graphic>
                </wp:inline>
              </w:drawing>
            </w:r>
          </w:p>
        </w:tc>
        <w:tc>
          <w:tcPr>
            <w:tcW w:w="542" w:type="dxa"/>
            <w:tcBorders>
              <w:top w:val="nil"/>
              <w:left w:val="single" w:sz="6" w:space="0" w:color="auto"/>
              <w:bottom w:val="single" w:sz="6" w:space="0" w:color="auto"/>
              <w:right w:val="single" w:sz="6" w:space="0" w:color="auto"/>
            </w:tcBorders>
          </w:tcPr>
          <w:p w:rsidR="002F69BA" w:rsidRPr="001242A6" w:rsidRDefault="002F69BA" w:rsidP="005F7144">
            <w:pPr>
              <w:jc w:val="center"/>
              <w:rPr>
                <w:sz w:val="22"/>
                <w:szCs w:val="20"/>
              </w:rPr>
            </w:pPr>
            <w:r>
              <w:rPr>
                <w:noProof/>
                <w:position w:val="-10"/>
                <w:sz w:val="22"/>
                <w:szCs w:val="20"/>
                <w:lang w:eastAsia="uk-UA"/>
              </w:rPr>
              <w:drawing>
                <wp:inline distT="0" distB="0" distL="0" distR="0">
                  <wp:extent cx="161925" cy="200025"/>
                  <wp:effectExtent l="0" t="0" r="9525" b="0"/>
                  <wp:docPr id="7256" name="Рисунок 7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6"/>
                          <pic:cNvPicPr>
                            <a:picLocks noChangeAspect="1" noChangeArrowheads="1"/>
                          </pic:cNvPicPr>
                        </pic:nvPicPr>
                        <pic:blipFill>
                          <a:blip r:embed="rId3800" cstate="print"/>
                          <a:srcRect/>
                          <a:stretch>
                            <a:fillRect/>
                          </a:stretch>
                        </pic:blipFill>
                        <pic:spPr bwMode="auto">
                          <a:xfrm>
                            <a:off x="0" y="0"/>
                            <a:ext cx="161925" cy="200025"/>
                          </a:xfrm>
                          <a:prstGeom prst="rect">
                            <a:avLst/>
                          </a:prstGeom>
                          <a:noFill/>
                          <a:ln w="9525">
                            <a:noFill/>
                            <a:miter lim="800000"/>
                            <a:headEnd/>
                            <a:tailEnd/>
                          </a:ln>
                        </pic:spPr>
                      </pic:pic>
                    </a:graphicData>
                  </a:graphic>
                </wp:inline>
              </w:drawing>
            </w:r>
          </w:p>
        </w:tc>
        <w:tc>
          <w:tcPr>
            <w:tcW w:w="542" w:type="dxa"/>
            <w:tcBorders>
              <w:top w:val="nil"/>
              <w:left w:val="single" w:sz="6" w:space="0" w:color="auto"/>
              <w:bottom w:val="single" w:sz="6" w:space="0" w:color="auto"/>
              <w:right w:val="single" w:sz="6" w:space="0" w:color="auto"/>
            </w:tcBorders>
            <w:vAlign w:val="bottom"/>
          </w:tcPr>
          <w:p w:rsidR="002F69BA" w:rsidRPr="001242A6" w:rsidRDefault="002F69BA" w:rsidP="005F7144">
            <w:pPr>
              <w:jc w:val="center"/>
              <w:rPr>
                <w:sz w:val="22"/>
                <w:szCs w:val="20"/>
              </w:rPr>
            </w:pPr>
            <w:r w:rsidRPr="001242A6">
              <w:rPr>
                <w:sz w:val="22"/>
                <w:szCs w:val="20"/>
              </w:rPr>
              <w:t>…</w:t>
            </w:r>
          </w:p>
        </w:tc>
        <w:tc>
          <w:tcPr>
            <w:tcW w:w="542" w:type="dxa"/>
            <w:tcBorders>
              <w:top w:val="nil"/>
              <w:left w:val="single" w:sz="6" w:space="0" w:color="auto"/>
              <w:bottom w:val="single" w:sz="6" w:space="0" w:color="auto"/>
              <w:right w:val="nil"/>
            </w:tcBorders>
          </w:tcPr>
          <w:p w:rsidR="002F69BA" w:rsidRPr="001242A6" w:rsidRDefault="002F69BA" w:rsidP="005F7144">
            <w:pPr>
              <w:jc w:val="center"/>
              <w:rPr>
                <w:sz w:val="22"/>
                <w:szCs w:val="20"/>
              </w:rPr>
            </w:pPr>
            <w:r>
              <w:rPr>
                <w:noProof/>
                <w:position w:val="-10"/>
                <w:sz w:val="22"/>
                <w:szCs w:val="20"/>
                <w:lang w:eastAsia="uk-UA"/>
              </w:rPr>
              <w:drawing>
                <wp:inline distT="0" distB="0" distL="0" distR="0">
                  <wp:extent cx="161925" cy="200025"/>
                  <wp:effectExtent l="0" t="0" r="9525" b="0"/>
                  <wp:docPr id="7257" name="Рисунок 7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7"/>
                          <pic:cNvPicPr>
                            <a:picLocks noChangeAspect="1" noChangeArrowheads="1"/>
                          </pic:cNvPicPr>
                        </pic:nvPicPr>
                        <pic:blipFill>
                          <a:blip r:embed="rId3801" cstate="print"/>
                          <a:srcRect/>
                          <a:stretch>
                            <a:fillRect/>
                          </a:stretch>
                        </pic:blipFill>
                        <pic:spPr bwMode="auto">
                          <a:xfrm>
                            <a:off x="0" y="0"/>
                            <a:ext cx="161925" cy="200025"/>
                          </a:xfrm>
                          <a:prstGeom prst="rect">
                            <a:avLst/>
                          </a:prstGeom>
                          <a:noFill/>
                          <a:ln w="9525">
                            <a:noFill/>
                            <a:miter lim="800000"/>
                            <a:headEnd/>
                            <a:tailEnd/>
                          </a:ln>
                        </pic:spPr>
                      </pic:pic>
                    </a:graphicData>
                  </a:graphic>
                </wp:inline>
              </w:drawing>
            </w:r>
          </w:p>
        </w:tc>
      </w:tr>
      <w:tr w:rsidR="002F69BA" w:rsidRPr="001242A6" w:rsidTr="005F7144">
        <w:trPr>
          <w:cantSplit/>
          <w:jc w:val="center"/>
        </w:trPr>
        <w:tc>
          <w:tcPr>
            <w:tcW w:w="528" w:type="dxa"/>
            <w:tcBorders>
              <w:top w:val="single" w:sz="6" w:space="0" w:color="auto"/>
              <w:left w:val="nil"/>
              <w:bottom w:val="nil"/>
              <w:right w:val="single" w:sz="12" w:space="0" w:color="auto"/>
            </w:tcBorders>
          </w:tcPr>
          <w:p w:rsidR="002F69BA" w:rsidRPr="001242A6" w:rsidRDefault="002F69BA" w:rsidP="005F7144">
            <w:pPr>
              <w:jc w:val="center"/>
              <w:rPr>
                <w:sz w:val="22"/>
                <w:szCs w:val="20"/>
              </w:rPr>
            </w:pPr>
            <w:r>
              <w:rPr>
                <w:noProof/>
                <w:position w:val="-10"/>
                <w:sz w:val="22"/>
                <w:szCs w:val="20"/>
                <w:lang w:eastAsia="uk-UA"/>
              </w:rPr>
              <w:drawing>
                <wp:inline distT="0" distB="0" distL="0" distR="0">
                  <wp:extent cx="161925" cy="200025"/>
                  <wp:effectExtent l="19050" t="0" r="0" b="0"/>
                  <wp:docPr id="7245" name="Рисунок 7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5"/>
                          <pic:cNvPicPr>
                            <a:picLocks noChangeAspect="1" noChangeArrowheads="1"/>
                          </pic:cNvPicPr>
                        </pic:nvPicPr>
                        <pic:blipFill>
                          <a:blip r:embed="rId3802" cstate="print"/>
                          <a:srcRect/>
                          <a:stretch>
                            <a:fillRect/>
                          </a:stretch>
                        </pic:blipFill>
                        <pic:spPr bwMode="auto">
                          <a:xfrm>
                            <a:off x="0" y="0"/>
                            <a:ext cx="161925" cy="200025"/>
                          </a:xfrm>
                          <a:prstGeom prst="rect">
                            <a:avLst/>
                          </a:prstGeom>
                          <a:noFill/>
                          <a:ln w="9525">
                            <a:noFill/>
                            <a:miter lim="800000"/>
                            <a:headEnd/>
                            <a:tailEnd/>
                          </a:ln>
                        </pic:spPr>
                      </pic:pic>
                    </a:graphicData>
                  </a:graphic>
                </wp:inline>
              </w:drawing>
            </w:r>
          </w:p>
        </w:tc>
        <w:tc>
          <w:tcPr>
            <w:tcW w:w="542" w:type="dxa"/>
            <w:tcBorders>
              <w:top w:val="single" w:sz="6" w:space="0" w:color="auto"/>
              <w:left w:val="nil"/>
              <w:bottom w:val="nil"/>
              <w:right w:val="single" w:sz="6" w:space="0" w:color="auto"/>
            </w:tcBorders>
          </w:tcPr>
          <w:p w:rsidR="002F69BA" w:rsidRPr="001242A6" w:rsidRDefault="002F69BA" w:rsidP="005F7144">
            <w:pPr>
              <w:jc w:val="center"/>
              <w:rPr>
                <w:sz w:val="22"/>
                <w:szCs w:val="20"/>
              </w:rPr>
            </w:pPr>
            <w:r>
              <w:rPr>
                <w:noProof/>
                <w:position w:val="-10"/>
                <w:sz w:val="22"/>
                <w:szCs w:val="20"/>
                <w:lang w:eastAsia="uk-UA"/>
              </w:rPr>
              <w:drawing>
                <wp:inline distT="0" distB="0" distL="0" distR="0">
                  <wp:extent cx="161925" cy="200025"/>
                  <wp:effectExtent l="19050" t="0" r="0" b="0"/>
                  <wp:docPr id="7258" name="Рисунок 7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8"/>
                          <pic:cNvPicPr>
                            <a:picLocks noChangeAspect="1" noChangeArrowheads="1"/>
                          </pic:cNvPicPr>
                        </pic:nvPicPr>
                        <pic:blipFill>
                          <a:blip r:embed="rId3803" cstate="print"/>
                          <a:srcRect/>
                          <a:stretch>
                            <a:fillRect/>
                          </a:stretch>
                        </pic:blipFill>
                        <pic:spPr bwMode="auto">
                          <a:xfrm>
                            <a:off x="0" y="0"/>
                            <a:ext cx="161925" cy="200025"/>
                          </a:xfrm>
                          <a:prstGeom prst="rect">
                            <a:avLst/>
                          </a:prstGeom>
                          <a:noFill/>
                          <a:ln w="9525">
                            <a:noFill/>
                            <a:miter lim="800000"/>
                            <a:headEnd/>
                            <a:tailEnd/>
                          </a:ln>
                        </pic:spPr>
                      </pic:pic>
                    </a:graphicData>
                  </a:graphic>
                </wp:inline>
              </w:drawing>
            </w:r>
          </w:p>
        </w:tc>
        <w:tc>
          <w:tcPr>
            <w:tcW w:w="542" w:type="dxa"/>
            <w:tcBorders>
              <w:top w:val="single" w:sz="6" w:space="0" w:color="auto"/>
              <w:left w:val="single" w:sz="6" w:space="0" w:color="auto"/>
              <w:bottom w:val="nil"/>
              <w:right w:val="single" w:sz="6" w:space="0" w:color="auto"/>
            </w:tcBorders>
          </w:tcPr>
          <w:p w:rsidR="002F69BA" w:rsidRPr="001242A6" w:rsidRDefault="002F69BA" w:rsidP="005F7144">
            <w:pPr>
              <w:jc w:val="center"/>
              <w:rPr>
                <w:sz w:val="22"/>
                <w:szCs w:val="20"/>
              </w:rPr>
            </w:pPr>
            <w:r>
              <w:rPr>
                <w:noProof/>
                <w:position w:val="-10"/>
                <w:sz w:val="22"/>
                <w:szCs w:val="20"/>
                <w:lang w:eastAsia="uk-UA"/>
              </w:rPr>
              <w:drawing>
                <wp:inline distT="0" distB="0" distL="0" distR="0">
                  <wp:extent cx="190500" cy="200025"/>
                  <wp:effectExtent l="19050" t="0" r="0" b="0"/>
                  <wp:docPr id="7259" name="Рисунок 7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9"/>
                          <pic:cNvPicPr>
                            <a:picLocks noChangeAspect="1" noChangeArrowheads="1"/>
                          </pic:cNvPicPr>
                        </pic:nvPicPr>
                        <pic:blipFill>
                          <a:blip r:embed="rId3804" cstate="print"/>
                          <a:srcRect/>
                          <a:stretch>
                            <a:fillRect/>
                          </a:stretch>
                        </pic:blipFill>
                        <pic:spPr bwMode="auto">
                          <a:xfrm>
                            <a:off x="0" y="0"/>
                            <a:ext cx="190500" cy="200025"/>
                          </a:xfrm>
                          <a:prstGeom prst="rect">
                            <a:avLst/>
                          </a:prstGeom>
                          <a:noFill/>
                          <a:ln w="9525">
                            <a:noFill/>
                            <a:miter lim="800000"/>
                            <a:headEnd/>
                            <a:tailEnd/>
                          </a:ln>
                        </pic:spPr>
                      </pic:pic>
                    </a:graphicData>
                  </a:graphic>
                </wp:inline>
              </w:drawing>
            </w:r>
          </w:p>
        </w:tc>
        <w:tc>
          <w:tcPr>
            <w:tcW w:w="542" w:type="dxa"/>
            <w:tcBorders>
              <w:top w:val="single" w:sz="6" w:space="0" w:color="auto"/>
              <w:left w:val="single" w:sz="6" w:space="0" w:color="auto"/>
              <w:bottom w:val="nil"/>
              <w:right w:val="single" w:sz="6" w:space="0" w:color="auto"/>
            </w:tcBorders>
            <w:vAlign w:val="bottom"/>
          </w:tcPr>
          <w:p w:rsidR="002F69BA" w:rsidRPr="001242A6" w:rsidRDefault="002F69BA" w:rsidP="005F7144">
            <w:pPr>
              <w:jc w:val="center"/>
              <w:rPr>
                <w:sz w:val="22"/>
                <w:szCs w:val="20"/>
              </w:rPr>
            </w:pPr>
            <w:r w:rsidRPr="001242A6">
              <w:rPr>
                <w:sz w:val="22"/>
                <w:szCs w:val="20"/>
              </w:rPr>
              <w:t>…</w:t>
            </w:r>
          </w:p>
        </w:tc>
        <w:tc>
          <w:tcPr>
            <w:tcW w:w="542" w:type="dxa"/>
            <w:tcBorders>
              <w:top w:val="single" w:sz="6" w:space="0" w:color="auto"/>
              <w:left w:val="single" w:sz="6" w:space="0" w:color="auto"/>
              <w:bottom w:val="nil"/>
              <w:right w:val="nil"/>
            </w:tcBorders>
          </w:tcPr>
          <w:p w:rsidR="002F69BA" w:rsidRPr="001242A6" w:rsidRDefault="002F69BA" w:rsidP="005F7144">
            <w:pPr>
              <w:jc w:val="center"/>
              <w:rPr>
                <w:sz w:val="22"/>
                <w:szCs w:val="20"/>
              </w:rPr>
            </w:pPr>
            <w:r>
              <w:rPr>
                <w:noProof/>
                <w:position w:val="-10"/>
                <w:sz w:val="22"/>
                <w:szCs w:val="20"/>
                <w:lang w:eastAsia="uk-UA"/>
              </w:rPr>
              <w:drawing>
                <wp:inline distT="0" distB="0" distL="0" distR="0">
                  <wp:extent cx="190500" cy="200025"/>
                  <wp:effectExtent l="19050" t="0" r="0" b="0"/>
                  <wp:docPr id="7260" name="Рисунок 7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0"/>
                          <pic:cNvPicPr>
                            <a:picLocks noChangeAspect="1" noChangeArrowheads="1"/>
                          </pic:cNvPicPr>
                        </pic:nvPicPr>
                        <pic:blipFill>
                          <a:blip r:embed="rId3805" cstate="print"/>
                          <a:srcRect/>
                          <a:stretch>
                            <a:fillRect/>
                          </a:stretch>
                        </pic:blipFill>
                        <pic:spPr bwMode="auto">
                          <a:xfrm>
                            <a:off x="0" y="0"/>
                            <a:ext cx="190500" cy="200025"/>
                          </a:xfrm>
                          <a:prstGeom prst="rect">
                            <a:avLst/>
                          </a:prstGeom>
                          <a:noFill/>
                          <a:ln w="9525">
                            <a:noFill/>
                            <a:miter lim="800000"/>
                            <a:headEnd/>
                            <a:tailEnd/>
                          </a:ln>
                        </pic:spPr>
                      </pic:pic>
                    </a:graphicData>
                  </a:graphic>
                </wp:inline>
              </w:drawing>
            </w:r>
          </w:p>
        </w:tc>
      </w:tr>
    </w:tbl>
    <w:p w:rsidR="002F69BA" w:rsidRPr="001242A6" w:rsidRDefault="002F69BA" w:rsidP="002F69BA">
      <w:pPr>
        <w:spacing w:line="276" w:lineRule="auto"/>
        <w:jc w:val="both"/>
        <w:rPr>
          <w:sz w:val="22"/>
          <w:szCs w:val="20"/>
          <w:lang w:val="en-US"/>
        </w:rPr>
      </w:pPr>
      <w:r w:rsidRPr="001242A6">
        <w:rPr>
          <w:sz w:val="22"/>
          <w:szCs w:val="20"/>
          <w:lang w:val="en-US"/>
        </w:rPr>
        <w:t>where</w:t>
      </w:r>
      <w:r w:rsidRPr="001242A6">
        <w:rPr>
          <w:sz w:val="22"/>
          <w:szCs w:val="20"/>
        </w:rPr>
        <w:t xml:space="preserve"> </w:t>
      </w:r>
      <w:r>
        <w:rPr>
          <w:noProof/>
          <w:position w:val="-10"/>
          <w:sz w:val="22"/>
          <w:szCs w:val="20"/>
          <w:lang w:eastAsia="uk-UA"/>
        </w:rPr>
        <w:drawing>
          <wp:inline distT="0" distB="0" distL="0" distR="0">
            <wp:extent cx="381000" cy="200025"/>
            <wp:effectExtent l="19050" t="0" r="0" b="0"/>
            <wp:docPr id="7243" name="Рисунок 7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3"/>
                    <pic:cNvPicPr>
                      <a:picLocks noChangeAspect="1" noChangeArrowheads="1"/>
                    </pic:cNvPicPr>
                  </pic:nvPicPr>
                  <pic:blipFill>
                    <a:blip r:embed="rId3806" cstate="print"/>
                    <a:srcRect/>
                    <a:stretch>
                      <a:fillRect/>
                    </a:stretch>
                  </pic:blipFill>
                  <pic:spPr bwMode="auto">
                    <a:xfrm>
                      <a:off x="0" y="0"/>
                      <a:ext cx="381000" cy="200025"/>
                    </a:xfrm>
                    <a:prstGeom prst="rect">
                      <a:avLst/>
                    </a:prstGeom>
                    <a:noFill/>
                    <a:ln w="9525">
                      <a:noFill/>
                      <a:miter lim="800000"/>
                      <a:headEnd/>
                      <a:tailEnd/>
                    </a:ln>
                  </pic:spPr>
                </pic:pic>
              </a:graphicData>
            </a:graphic>
          </wp:inline>
        </w:drawing>
      </w:r>
      <w:r w:rsidRPr="001242A6">
        <w:rPr>
          <w:sz w:val="22"/>
          <w:szCs w:val="20"/>
        </w:rPr>
        <w:t xml:space="preserve">, </w:t>
      </w:r>
      <w:r>
        <w:rPr>
          <w:noProof/>
          <w:position w:val="-28"/>
          <w:sz w:val="22"/>
          <w:szCs w:val="20"/>
          <w:lang w:eastAsia="uk-UA"/>
        </w:rPr>
        <w:drawing>
          <wp:inline distT="0" distB="0" distL="0" distR="0">
            <wp:extent cx="504825" cy="419100"/>
            <wp:effectExtent l="19050" t="0" r="0" b="0"/>
            <wp:docPr id="7244" name="Рисунок 7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4"/>
                    <pic:cNvPicPr>
                      <a:picLocks noChangeAspect="1" noChangeArrowheads="1"/>
                    </pic:cNvPicPr>
                  </pic:nvPicPr>
                  <pic:blipFill>
                    <a:blip r:embed="rId3807" cstate="print"/>
                    <a:srcRect/>
                    <a:stretch>
                      <a:fillRect/>
                    </a:stretch>
                  </pic:blipFill>
                  <pic:spPr bwMode="auto">
                    <a:xfrm>
                      <a:off x="0" y="0"/>
                      <a:ext cx="504825" cy="419100"/>
                    </a:xfrm>
                    <a:prstGeom prst="rect">
                      <a:avLst/>
                    </a:prstGeom>
                    <a:noFill/>
                    <a:ln w="9525">
                      <a:noFill/>
                      <a:miter lim="800000"/>
                      <a:headEnd/>
                      <a:tailEnd/>
                    </a:ln>
                  </pic:spPr>
                </pic:pic>
              </a:graphicData>
            </a:graphic>
          </wp:inline>
        </w:drawing>
      </w:r>
      <w:r w:rsidRPr="001242A6">
        <w:rPr>
          <w:sz w:val="22"/>
          <w:szCs w:val="20"/>
        </w:rPr>
        <w:t xml:space="preserve"> (</w:t>
      </w:r>
      <w:r w:rsidRPr="001242A6">
        <w:rPr>
          <w:sz w:val="22"/>
          <w:szCs w:val="20"/>
          <w:lang w:val="en-US"/>
        </w:rPr>
        <w:t>Fig.</w:t>
      </w:r>
      <w:r w:rsidRPr="001242A6">
        <w:rPr>
          <w:sz w:val="22"/>
          <w:szCs w:val="20"/>
        </w:rPr>
        <w:t> 24.5)</w:t>
      </w:r>
      <w:r w:rsidRPr="001242A6">
        <w:rPr>
          <w:sz w:val="22"/>
          <w:szCs w:val="20"/>
          <w:lang w:val="en-US"/>
        </w:rPr>
        <w:t>.</w:t>
      </w:r>
    </w:p>
    <w:p w:rsidR="00EE22E1" w:rsidRPr="001242A6" w:rsidRDefault="00EE22E1" w:rsidP="00EE22E1">
      <w:pPr>
        <w:spacing w:before="120" w:after="120"/>
        <w:jc w:val="center"/>
        <w:rPr>
          <w:sz w:val="22"/>
          <w:szCs w:val="22"/>
        </w:rPr>
      </w:pPr>
      <w:r>
        <w:rPr>
          <w:noProof/>
          <w:sz w:val="22"/>
          <w:szCs w:val="22"/>
          <w:lang w:eastAsia="uk-UA"/>
        </w:rPr>
        <w:lastRenderedPageBreak/>
        <w:drawing>
          <wp:inline distT="0" distB="0" distL="0" distR="0">
            <wp:extent cx="4381500" cy="3086100"/>
            <wp:effectExtent l="19050" t="0" r="0" b="0"/>
            <wp:docPr id="16261" name="Рисунок 18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61"/>
                    <pic:cNvPicPr>
                      <a:picLocks noChangeAspect="1" noChangeArrowheads="1"/>
                    </pic:cNvPicPr>
                  </pic:nvPicPr>
                  <pic:blipFill>
                    <a:blip r:embed="rId3808" cstate="print"/>
                    <a:srcRect/>
                    <a:stretch>
                      <a:fillRect/>
                    </a:stretch>
                  </pic:blipFill>
                  <pic:spPr bwMode="auto">
                    <a:xfrm>
                      <a:off x="0" y="0"/>
                      <a:ext cx="4381500" cy="3086100"/>
                    </a:xfrm>
                    <a:prstGeom prst="rect">
                      <a:avLst/>
                    </a:prstGeom>
                    <a:noFill/>
                    <a:ln w="9525">
                      <a:noFill/>
                      <a:miter lim="800000"/>
                      <a:headEnd/>
                      <a:tailEnd/>
                    </a:ln>
                  </pic:spPr>
                </pic:pic>
              </a:graphicData>
            </a:graphic>
          </wp:inline>
        </w:drawing>
      </w:r>
    </w:p>
    <w:p w:rsidR="00EE22E1" w:rsidRPr="001242A6" w:rsidRDefault="00EE22E1" w:rsidP="00EE22E1">
      <w:pPr>
        <w:spacing w:before="120" w:after="120"/>
        <w:jc w:val="center"/>
        <w:rPr>
          <w:sz w:val="22"/>
          <w:szCs w:val="22"/>
          <w:lang w:val="en-US"/>
        </w:rPr>
      </w:pPr>
      <w:proofErr w:type="spellStart"/>
      <w:r w:rsidRPr="001242A6">
        <w:rPr>
          <w:sz w:val="22"/>
          <w:szCs w:val="22"/>
        </w:rPr>
        <w:t>Fig</w:t>
      </w:r>
      <w:proofErr w:type="spellEnd"/>
      <w:r w:rsidRPr="001242A6">
        <w:rPr>
          <w:sz w:val="22"/>
          <w:szCs w:val="22"/>
        </w:rPr>
        <w:t>. 24.1</w:t>
      </w:r>
    </w:p>
    <w:p w:rsidR="001242A6" w:rsidRPr="001242A6" w:rsidRDefault="001242A6" w:rsidP="001242A6">
      <w:pPr>
        <w:spacing w:before="120" w:after="120"/>
        <w:jc w:val="center"/>
        <w:rPr>
          <w:sz w:val="22"/>
          <w:szCs w:val="22"/>
          <w:shd w:val="clear" w:color="auto" w:fill="FFFF00"/>
        </w:rPr>
      </w:pPr>
      <w:r>
        <w:rPr>
          <w:noProof/>
          <w:sz w:val="22"/>
          <w:szCs w:val="22"/>
          <w:lang w:eastAsia="uk-UA"/>
        </w:rPr>
        <w:drawing>
          <wp:inline distT="0" distB="0" distL="0" distR="0">
            <wp:extent cx="4381500" cy="3076575"/>
            <wp:effectExtent l="19050" t="0" r="0" b="0"/>
            <wp:docPr id="18269" name="Рисунок 18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69"/>
                    <pic:cNvPicPr>
                      <a:picLocks noChangeAspect="1" noChangeArrowheads="1"/>
                    </pic:cNvPicPr>
                  </pic:nvPicPr>
                  <pic:blipFill>
                    <a:blip r:embed="rId3809" cstate="print"/>
                    <a:srcRect/>
                    <a:stretch>
                      <a:fillRect/>
                    </a:stretch>
                  </pic:blipFill>
                  <pic:spPr bwMode="auto">
                    <a:xfrm>
                      <a:off x="0" y="0"/>
                      <a:ext cx="4381500" cy="3076575"/>
                    </a:xfrm>
                    <a:prstGeom prst="rect">
                      <a:avLst/>
                    </a:prstGeom>
                    <a:noFill/>
                    <a:ln w="9525">
                      <a:noFill/>
                      <a:miter lim="800000"/>
                      <a:headEnd/>
                      <a:tailEnd/>
                    </a:ln>
                  </pic:spPr>
                </pic:pic>
              </a:graphicData>
            </a:graphic>
          </wp:inline>
        </w:drawing>
      </w:r>
    </w:p>
    <w:p w:rsidR="001242A6" w:rsidRPr="001242A6" w:rsidRDefault="001242A6" w:rsidP="001242A6">
      <w:pPr>
        <w:spacing w:before="120" w:after="120"/>
        <w:jc w:val="center"/>
        <w:rPr>
          <w:sz w:val="22"/>
          <w:szCs w:val="20"/>
          <w:lang w:val="en-US"/>
        </w:rPr>
      </w:pPr>
      <w:r w:rsidRPr="001242A6">
        <w:rPr>
          <w:sz w:val="22"/>
          <w:szCs w:val="20"/>
          <w:lang w:val="en-US"/>
        </w:rPr>
        <w:t>Fig. 24.2</w:t>
      </w:r>
    </w:p>
    <w:p w:rsidR="002F69BA" w:rsidRPr="001242A6" w:rsidRDefault="002F69BA" w:rsidP="002F69BA">
      <w:pPr>
        <w:spacing w:before="120" w:after="120"/>
        <w:jc w:val="center"/>
        <w:rPr>
          <w:sz w:val="22"/>
          <w:szCs w:val="22"/>
        </w:rPr>
      </w:pPr>
      <w:r>
        <w:rPr>
          <w:noProof/>
          <w:sz w:val="22"/>
          <w:szCs w:val="22"/>
          <w:lang w:eastAsia="uk-UA"/>
        </w:rPr>
        <w:lastRenderedPageBreak/>
        <w:drawing>
          <wp:inline distT="0" distB="0" distL="0" distR="0">
            <wp:extent cx="4391025" cy="3086100"/>
            <wp:effectExtent l="19050" t="0" r="9525" b="0"/>
            <wp:docPr id="16262" name="Рисунок 18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99"/>
                    <pic:cNvPicPr>
                      <a:picLocks noChangeAspect="1" noChangeArrowheads="1"/>
                    </pic:cNvPicPr>
                  </pic:nvPicPr>
                  <pic:blipFill>
                    <a:blip r:embed="rId3810" cstate="print"/>
                    <a:srcRect/>
                    <a:stretch>
                      <a:fillRect/>
                    </a:stretch>
                  </pic:blipFill>
                  <pic:spPr bwMode="auto">
                    <a:xfrm>
                      <a:off x="0" y="0"/>
                      <a:ext cx="4391025" cy="3086100"/>
                    </a:xfrm>
                    <a:prstGeom prst="rect">
                      <a:avLst/>
                    </a:prstGeom>
                    <a:noFill/>
                    <a:ln w="9525">
                      <a:noFill/>
                      <a:miter lim="800000"/>
                      <a:headEnd/>
                      <a:tailEnd/>
                    </a:ln>
                  </pic:spPr>
                </pic:pic>
              </a:graphicData>
            </a:graphic>
          </wp:inline>
        </w:drawing>
      </w:r>
    </w:p>
    <w:p w:rsidR="002F69BA" w:rsidRPr="001242A6" w:rsidRDefault="002F69BA" w:rsidP="002F69BA">
      <w:pPr>
        <w:spacing w:before="120" w:after="120"/>
        <w:jc w:val="center"/>
        <w:rPr>
          <w:sz w:val="22"/>
          <w:szCs w:val="22"/>
        </w:rPr>
      </w:pPr>
      <w:proofErr w:type="spellStart"/>
      <w:r w:rsidRPr="001242A6">
        <w:rPr>
          <w:sz w:val="22"/>
          <w:szCs w:val="22"/>
        </w:rPr>
        <w:t>Fig</w:t>
      </w:r>
      <w:proofErr w:type="spellEnd"/>
      <w:r w:rsidRPr="001242A6">
        <w:rPr>
          <w:sz w:val="22"/>
          <w:szCs w:val="22"/>
        </w:rPr>
        <w:t>. 24.3</w:t>
      </w:r>
    </w:p>
    <w:p w:rsidR="002F69BA" w:rsidRPr="001242A6" w:rsidRDefault="002F69BA" w:rsidP="002F69BA">
      <w:pPr>
        <w:spacing w:before="120" w:after="120"/>
        <w:jc w:val="center"/>
        <w:rPr>
          <w:sz w:val="22"/>
          <w:szCs w:val="22"/>
        </w:rPr>
      </w:pPr>
      <w:r>
        <w:rPr>
          <w:noProof/>
          <w:sz w:val="22"/>
          <w:szCs w:val="22"/>
          <w:lang w:eastAsia="uk-UA"/>
        </w:rPr>
        <w:drawing>
          <wp:inline distT="0" distB="0" distL="0" distR="0">
            <wp:extent cx="4391025" cy="3086100"/>
            <wp:effectExtent l="19050" t="0" r="9525" b="0"/>
            <wp:docPr id="16263" name="Рисунок 18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00"/>
                    <pic:cNvPicPr>
                      <a:picLocks noChangeAspect="1" noChangeArrowheads="1"/>
                    </pic:cNvPicPr>
                  </pic:nvPicPr>
                  <pic:blipFill>
                    <a:blip r:embed="rId3811" cstate="print"/>
                    <a:srcRect/>
                    <a:stretch>
                      <a:fillRect/>
                    </a:stretch>
                  </pic:blipFill>
                  <pic:spPr bwMode="auto">
                    <a:xfrm>
                      <a:off x="0" y="0"/>
                      <a:ext cx="4391025" cy="3086100"/>
                    </a:xfrm>
                    <a:prstGeom prst="rect">
                      <a:avLst/>
                    </a:prstGeom>
                    <a:noFill/>
                    <a:ln w="9525">
                      <a:noFill/>
                      <a:miter lim="800000"/>
                      <a:headEnd/>
                      <a:tailEnd/>
                    </a:ln>
                  </pic:spPr>
                </pic:pic>
              </a:graphicData>
            </a:graphic>
          </wp:inline>
        </w:drawing>
      </w:r>
    </w:p>
    <w:p w:rsidR="002F69BA" w:rsidRPr="001242A6" w:rsidRDefault="002F69BA" w:rsidP="002F69BA">
      <w:pPr>
        <w:spacing w:before="120" w:after="120"/>
        <w:jc w:val="center"/>
        <w:rPr>
          <w:sz w:val="22"/>
          <w:szCs w:val="22"/>
        </w:rPr>
      </w:pPr>
      <w:proofErr w:type="spellStart"/>
      <w:r w:rsidRPr="001242A6">
        <w:rPr>
          <w:sz w:val="22"/>
          <w:szCs w:val="22"/>
        </w:rPr>
        <w:t>Fig</w:t>
      </w:r>
      <w:proofErr w:type="spellEnd"/>
      <w:r w:rsidRPr="001242A6">
        <w:rPr>
          <w:sz w:val="22"/>
          <w:szCs w:val="22"/>
        </w:rPr>
        <w:t>. 24.4</w:t>
      </w:r>
    </w:p>
    <w:p w:rsidR="002F69BA" w:rsidRPr="001242A6" w:rsidRDefault="002F69BA" w:rsidP="002F69BA">
      <w:pPr>
        <w:spacing w:before="120" w:after="120"/>
        <w:jc w:val="center"/>
        <w:rPr>
          <w:sz w:val="22"/>
          <w:szCs w:val="22"/>
        </w:rPr>
      </w:pPr>
      <w:r>
        <w:rPr>
          <w:noProof/>
          <w:sz w:val="22"/>
          <w:szCs w:val="22"/>
          <w:lang w:eastAsia="uk-UA"/>
        </w:rPr>
        <w:lastRenderedPageBreak/>
        <w:drawing>
          <wp:inline distT="0" distB="0" distL="0" distR="0">
            <wp:extent cx="4381500" cy="3076575"/>
            <wp:effectExtent l="19050" t="0" r="0" b="0"/>
            <wp:docPr id="16277" name="Рисунок 18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01"/>
                    <pic:cNvPicPr>
                      <a:picLocks noChangeAspect="1" noChangeArrowheads="1"/>
                    </pic:cNvPicPr>
                  </pic:nvPicPr>
                  <pic:blipFill>
                    <a:blip r:embed="rId3812" cstate="print"/>
                    <a:srcRect/>
                    <a:stretch>
                      <a:fillRect/>
                    </a:stretch>
                  </pic:blipFill>
                  <pic:spPr bwMode="auto">
                    <a:xfrm>
                      <a:off x="0" y="0"/>
                      <a:ext cx="4381500" cy="3076575"/>
                    </a:xfrm>
                    <a:prstGeom prst="rect">
                      <a:avLst/>
                    </a:prstGeom>
                    <a:solidFill>
                      <a:srgbClr val="FFFFFF"/>
                    </a:solidFill>
                    <a:ln w="9525">
                      <a:noFill/>
                      <a:miter lim="800000"/>
                      <a:headEnd/>
                      <a:tailEnd/>
                    </a:ln>
                  </pic:spPr>
                </pic:pic>
              </a:graphicData>
            </a:graphic>
          </wp:inline>
        </w:drawing>
      </w:r>
    </w:p>
    <w:p w:rsidR="002F69BA" w:rsidRPr="001242A6" w:rsidRDefault="002F69BA" w:rsidP="002F69BA">
      <w:pPr>
        <w:spacing w:before="120" w:after="120"/>
        <w:jc w:val="center"/>
        <w:rPr>
          <w:sz w:val="22"/>
          <w:szCs w:val="22"/>
        </w:rPr>
      </w:pPr>
      <w:proofErr w:type="spellStart"/>
      <w:r w:rsidRPr="001242A6">
        <w:rPr>
          <w:sz w:val="22"/>
          <w:szCs w:val="22"/>
        </w:rPr>
        <w:t>Fig</w:t>
      </w:r>
      <w:proofErr w:type="spellEnd"/>
      <w:r w:rsidRPr="001242A6">
        <w:rPr>
          <w:sz w:val="22"/>
          <w:szCs w:val="22"/>
        </w:rPr>
        <w:t>. 24.5</w:t>
      </w:r>
    </w:p>
    <w:p w:rsidR="001242A6" w:rsidRPr="001242A6" w:rsidRDefault="001242A6" w:rsidP="001242A6">
      <w:pPr>
        <w:spacing w:line="276" w:lineRule="auto"/>
        <w:ind w:firstLine="340"/>
        <w:jc w:val="both"/>
        <w:rPr>
          <w:sz w:val="22"/>
          <w:szCs w:val="20"/>
          <w:lang w:val="en-US"/>
        </w:rPr>
      </w:pPr>
      <w:r w:rsidRPr="001242A6">
        <w:rPr>
          <w:sz w:val="22"/>
          <w:szCs w:val="20"/>
          <w:lang w:val="en-US"/>
        </w:rPr>
        <w:t>The</w:t>
      </w:r>
      <w:r w:rsidRPr="001242A6">
        <w:rPr>
          <w:sz w:val="22"/>
          <w:szCs w:val="20"/>
        </w:rPr>
        <w:t xml:space="preserve"> </w:t>
      </w:r>
      <w:r w:rsidRPr="001242A6">
        <w:rPr>
          <w:sz w:val="22"/>
          <w:szCs w:val="20"/>
          <w:lang w:val="en-US"/>
        </w:rPr>
        <w:t>proximity</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such</w:t>
      </w:r>
      <w:r w:rsidRPr="001242A6">
        <w:rPr>
          <w:sz w:val="22"/>
          <w:szCs w:val="20"/>
        </w:rPr>
        <w:t xml:space="preserve"> </w:t>
      </w:r>
      <w:r w:rsidRPr="001242A6">
        <w:rPr>
          <w:sz w:val="22"/>
          <w:szCs w:val="20"/>
          <w:lang w:val="en-US"/>
        </w:rPr>
        <w:t>hypothetic</w:t>
      </w:r>
      <w:r w:rsidRPr="001242A6">
        <w:rPr>
          <w:sz w:val="22"/>
          <w:szCs w:val="20"/>
        </w:rPr>
        <w:t xml:space="preserve"> </w:t>
      </w:r>
      <w:r w:rsidRPr="001242A6">
        <w:rPr>
          <w:sz w:val="22"/>
          <w:szCs w:val="20"/>
          <w:lang w:val="en-US"/>
        </w:rPr>
        <w:t>on-points</w:t>
      </w:r>
      <w:r w:rsidRPr="001242A6">
        <w:rPr>
          <w:sz w:val="22"/>
          <w:szCs w:val="20"/>
        </w:rPr>
        <w:t xml:space="preserve"> </w:t>
      </w:r>
      <w:r w:rsidRPr="001242A6">
        <w:rPr>
          <w:sz w:val="22"/>
          <w:szCs w:val="20"/>
          <w:lang w:val="en-US"/>
        </w:rPr>
        <w:t>distribution</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statistical probabilities on finite set of points and the experimental distribution at certain number of tests</w:t>
      </w:r>
      <w:r w:rsidRPr="001242A6">
        <w:rPr>
          <w:sz w:val="22"/>
          <w:szCs w:val="20"/>
        </w:rPr>
        <w:t xml:space="preserve"> </w:t>
      </w:r>
      <w:r w:rsidR="00DD029A" w:rsidRPr="00DD029A">
        <w:rPr>
          <w:position w:val="-6"/>
          <w:sz w:val="22"/>
          <w:szCs w:val="20"/>
        </w:rPr>
        <w:pict>
          <v:shape id="_x0000_i5167" type="#_x0000_t75" style="width:9pt;height:9.75pt">
            <v:imagedata r:id="rId3813" o:title=""/>
          </v:shape>
        </w:pict>
      </w:r>
    </w:p>
    <w:tbl>
      <w:tblPr>
        <w:tblW w:w="0" w:type="auto"/>
        <w:jc w:val="center"/>
        <w:tblInd w:w="-353" w:type="dxa"/>
        <w:tblBorders>
          <w:insideH w:val="single" w:sz="6" w:space="0" w:color="auto"/>
          <w:insideV w:val="single" w:sz="6" w:space="0" w:color="auto"/>
        </w:tblBorders>
        <w:tblLayout w:type="fixed"/>
        <w:tblLook w:val="0000"/>
      </w:tblPr>
      <w:tblGrid>
        <w:gridCol w:w="881"/>
        <w:gridCol w:w="542"/>
        <w:gridCol w:w="542"/>
        <w:gridCol w:w="542"/>
        <w:gridCol w:w="542"/>
      </w:tblGrid>
      <w:tr w:rsidR="001242A6" w:rsidRPr="001242A6" w:rsidTr="00B7792E">
        <w:trPr>
          <w:cantSplit/>
          <w:jc w:val="center"/>
        </w:trPr>
        <w:tc>
          <w:tcPr>
            <w:tcW w:w="881" w:type="dxa"/>
            <w:tcBorders>
              <w:top w:val="nil"/>
              <w:left w:val="nil"/>
              <w:bottom w:val="single" w:sz="6" w:space="0" w:color="auto"/>
              <w:right w:val="single" w:sz="12" w:space="0" w:color="auto"/>
            </w:tcBorders>
          </w:tcPr>
          <w:p w:rsidR="001242A6" w:rsidRPr="001242A6" w:rsidRDefault="00DD029A" w:rsidP="001242A6">
            <w:pPr>
              <w:spacing w:before="20" w:after="20"/>
              <w:jc w:val="center"/>
              <w:rPr>
                <w:sz w:val="22"/>
                <w:szCs w:val="20"/>
              </w:rPr>
            </w:pPr>
            <w:r w:rsidRPr="00DD029A">
              <w:rPr>
                <w:position w:val="-10"/>
                <w:sz w:val="22"/>
                <w:szCs w:val="20"/>
              </w:rPr>
              <w:pict>
                <v:shape id="_x0000_i5168" type="#_x0000_t75" style="width:11.25pt;height:15.75pt">
                  <v:imagedata r:id="rId3814" o:title=""/>
                </v:shape>
              </w:pict>
            </w:r>
          </w:p>
        </w:tc>
        <w:tc>
          <w:tcPr>
            <w:tcW w:w="542" w:type="dxa"/>
            <w:tcBorders>
              <w:top w:val="nil"/>
              <w:left w:val="nil"/>
              <w:bottom w:val="single" w:sz="6" w:space="0" w:color="auto"/>
              <w:right w:val="single" w:sz="6" w:space="0" w:color="auto"/>
            </w:tcBorders>
          </w:tcPr>
          <w:p w:rsidR="001242A6" w:rsidRPr="001242A6" w:rsidRDefault="00DD029A" w:rsidP="001242A6">
            <w:pPr>
              <w:spacing w:before="20" w:after="20"/>
              <w:jc w:val="center"/>
              <w:rPr>
                <w:sz w:val="22"/>
                <w:szCs w:val="20"/>
              </w:rPr>
            </w:pPr>
            <w:r w:rsidRPr="00DD029A">
              <w:rPr>
                <w:position w:val="-10"/>
                <w:sz w:val="22"/>
                <w:szCs w:val="20"/>
              </w:rPr>
              <w:pict>
                <v:shape id="_x0000_i5169" type="#_x0000_t75" style="width:12pt;height:15.75pt">
                  <v:imagedata r:id="rId3815" o:title=""/>
                </v:shape>
              </w:pict>
            </w:r>
          </w:p>
        </w:tc>
        <w:tc>
          <w:tcPr>
            <w:tcW w:w="542" w:type="dxa"/>
            <w:tcBorders>
              <w:top w:val="nil"/>
              <w:left w:val="single" w:sz="6" w:space="0" w:color="auto"/>
              <w:bottom w:val="single" w:sz="6" w:space="0" w:color="auto"/>
              <w:right w:val="single" w:sz="6" w:space="0" w:color="auto"/>
            </w:tcBorders>
          </w:tcPr>
          <w:p w:rsidR="001242A6" w:rsidRPr="001242A6" w:rsidRDefault="00DD029A" w:rsidP="001242A6">
            <w:pPr>
              <w:spacing w:before="20" w:after="20"/>
              <w:jc w:val="center"/>
              <w:rPr>
                <w:sz w:val="22"/>
                <w:szCs w:val="20"/>
              </w:rPr>
            </w:pPr>
            <w:r w:rsidRPr="00DD029A">
              <w:rPr>
                <w:position w:val="-10"/>
                <w:sz w:val="22"/>
                <w:szCs w:val="20"/>
              </w:rPr>
              <w:pict>
                <v:shape id="_x0000_i5170" type="#_x0000_t75" style="width:12.75pt;height:15.75pt">
                  <v:imagedata r:id="rId3816" o:title=""/>
                </v:shape>
              </w:pict>
            </w:r>
          </w:p>
        </w:tc>
        <w:tc>
          <w:tcPr>
            <w:tcW w:w="542" w:type="dxa"/>
            <w:tcBorders>
              <w:top w:val="nil"/>
              <w:left w:val="single" w:sz="6" w:space="0" w:color="auto"/>
              <w:bottom w:val="single" w:sz="6" w:space="0" w:color="auto"/>
              <w:right w:val="single" w:sz="6" w:space="0" w:color="auto"/>
            </w:tcBorders>
            <w:vAlign w:val="bottom"/>
          </w:tcPr>
          <w:p w:rsidR="001242A6" w:rsidRPr="001242A6" w:rsidRDefault="001242A6" w:rsidP="001242A6">
            <w:pPr>
              <w:spacing w:before="20" w:after="20"/>
              <w:jc w:val="center"/>
              <w:rPr>
                <w:sz w:val="22"/>
                <w:szCs w:val="20"/>
              </w:rPr>
            </w:pPr>
            <w:r w:rsidRPr="001242A6">
              <w:rPr>
                <w:sz w:val="22"/>
                <w:szCs w:val="20"/>
              </w:rPr>
              <w:t>…</w:t>
            </w:r>
          </w:p>
        </w:tc>
        <w:tc>
          <w:tcPr>
            <w:tcW w:w="542" w:type="dxa"/>
            <w:tcBorders>
              <w:top w:val="nil"/>
              <w:left w:val="single" w:sz="6" w:space="0" w:color="auto"/>
              <w:bottom w:val="single" w:sz="6" w:space="0" w:color="auto"/>
              <w:right w:val="nil"/>
            </w:tcBorders>
          </w:tcPr>
          <w:p w:rsidR="001242A6" w:rsidRPr="001242A6" w:rsidRDefault="00DD029A" w:rsidP="001242A6">
            <w:pPr>
              <w:spacing w:before="20" w:after="20"/>
              <w:jc w:val="center"/>
              <w:rPr>
                <w:sz w:val="22"/>
                <w:szCs w:val="20"/>
              </w:rPr>
            </w:pPr>
            <w:r w:rsidRPr="00DD029A">
              <w:rPr>
                <w:position w:val="-10"/>
                <w:sz w:val="22"/>
                <w:szCs w:val="20"/>
              </w:rPr>
              <w:pict>
                <v:shape id="_x0000_i5171" type="#_x0000_t75" style="width:12.75pt;height:15.75pt">
                  <v:imagedata r:id="rId3817" o:title=""/>
                </v:shape>
              </w:pict>
            </w:r>
          </w:p>
        </w:tc>
      </w:tr>
      <w:tr w:rsidR="001242A6" w:rsidRPr="001242A6" w:rsidTr="00B7792E">
        <w:trPr>
          <w:cantSplit/>
          <w:jc w:val="center"/>
        </w:trPr>
        <w:tc>
          <w:tcPr>
            <w:tcW w:w="881" w:type="dxa"/>
            <w:tcBorders>
              <w:top w:val="single" w:sz="6" w:space="0" w:color="auto"/>
              <w:left w:val="nil"/>
              <w:bottom w:val="nil"/>
              <w:right w:val="single" w:sz="12" w:space="0" w:color="auto"/>
            </w:tcBorders>
          </w:tcPr>
          <w:p w:rsidR="001242A6" w:rsidRPr="001242A6" w:rsidRDefault="00DD029A" w:rsidP="001242A6">
            <w:pPr>
              <w:spacing w:before="20" w:after="20"/>
              <w:jc w:val="center"/>
              <w:rPr>
                <w:sz w:val="22"/>
                <w:szCs w:val="20"/>
              </w:rPr>
            </w:pPr>
            <w:r w:rsidRPr="00DD029A">
              <w:rPr>
                <w:position w:val="-10"/>
                <w:sz w:val="22"/>
                <w:szCs w:val="20"/>
              </w:rPr>
              <w:pict>
                <v:shape id="_x0000_i5172" type="#_x0000_t75" style="width:32.25pt;height:18pt">
                  <v:imagedata r:id="rId3818" o:title=""/>
                </v:shape>
              </w:pict>
            </w:r>
          </w:p>
        </w:tc>
        <w:tc>
          <w:tcPr>
            <w:tcW w:w="542" w:type="dxa"/>
            <w:tcBorders>
              <w:top w:val="single" w:sz="6" w:space="0" w:color="auto"/>
              <w:left w:val="nil"/>
              <w:bottom w:val="nil"/>
              <w:right w:val="single" w:sz="6" w:space="0" w:color="auto"/>
            </w:tcBorders>
          </w:tcPr>
          <w:p w:rsidR="001242A6" w:rsidRPr="001242A6" w:rsidRDefault="00DD029A" w:rsidP="001242A6">
            <w:pPr>
              <w:spacing w:before="20" w:after="20"/>
              <w:jc w:val="center"/>
              <w:rPr>
                <w:sz w:val="22"/>
                <w:szCs w:val="20"/>
              </w:rPr>
            </w:pPr>
            <w:r w:rsidRPr="00DD029A">
              <w:rPr>
                <w:position w:val="-10"/>
                <w:sz w:val="22"/>
                <w:szCs w:val="20"/>
              </w:rPr>
              <w:pict>
                <v:shape id="_x0000_i5173" type="#_x0000_t75" style="width:14.25pt;height:18pt">
                  <v:imagedata r:id="rId3819" o:title=""/>
                </v:shape>
              </w:pict>
            </w:r>
          </w:p>
        </w:tc>
        <w:tc>
          <w:tcPr>
            <w:tcW w:w="542" w:type="dxa"/>
            <w:tcBorders>
              <w:top w:val="single" w:sz="6" w:space="0" w:color="auto"/>
              <w:left w:val="single" w:sz="6" w:space="0" w:color="auto"/>
              <w:bottom w:val="nil"/>
              <w:right w:val="single" w:sz="6" w:space="0" w:color="auto"/>
            </w:tcBorders>
          </w:tcPr>
          <w:p w:rsidR="001242A6" w:rsidRPr="001242A6" w:rsidRDefault="00DD029A" w:rsidP="001242A6">
            <w:pPr>
              <w:spacing w:before="20" w:after="20"/>
              <w:jc w:val="center"/>
              <w:rPr>
                <w:sz w:val="22"/>
                <w:szCs w:val="20"/>
              </w:rPr>
            </w:pPr>
            <w:r w:rsidRPr="00DD029A">
              <w:rPr>
                <w:position w:val="-10"/>
                <w:sz w:val="22"/>
                <w:szCs w:val="20"/>
              </w:rPr>
              <w:pict>
                <v:shape id="_x0000_i5174" type="#_x0000_t75" style="width:15pt;height:18pt">
                  <v:imagedata r:id="rId3820" o:title=""/>
                </v:shape>
              </w:pict>
            </w:r>
          </w:p>
        </w:tc>
        <w:tc>
          <w:tcPr>
            <w:tcW w:w="542" w:type="dxa"/>
            <w:tcBorders>
              <w:top w:val="single" w:sz="6" w:space="0" w:color="auto"/>
              <w:left w:val="single" w:sz="6" w:space="0" w:color="auto"/>
              <w:bottom w:val="nil"/>
              <w:right w:val="single" w:sz="6" w:space="0" w:color="auto"/>
            </w:tcBorders>
            <w:vAlign w:val="bottom"/>
          </w:tcPr>
          <w:p w:rsidR="001242A6" w:rsidRPr="001242A6" w:rsidRDefault="001242A6" w:rsidP="001242A6">
            <w:pPr>
              <w:spacing w:before="20" w:after="20"/>
              <w:jc w:val="center"/>
              <w:rPr>
                <w:sz w:val="22"/>
                <w:szCs w:val="20"/>
              </w:rPr>
            </w:pPr>
            <w:r w:rsidRPr="001242A6">
              <w:rPr>
                <w:sz w:val="22"/>
                <w:szCs w:val="20"/>
              </w:rPr>
              <w:t>…</w:t>
            </w:r>
          </w:p>
        </w:tc>
        <w:tc>
          <w:tcPr>
            <w:tcW w:w="542" w:type="dxa"/>
            <w:tcBorders>
              <w:top w:val="single" w:sz="6" w:space="0" w:color="auto"/>
              <w:left w:val="single" w:sz="6" w:space="0" w:color="auto"/>
              <w:bottom w:val="nil"/>
              <w:right w:val="nil"/>
            </w:tcBorders>
          </w:tcPr>
          <w:p w:rsidR="001242A6" w:rsidRPr="001242A6" w:rsidRDefault="00DD029A" w:rsidP="001242A6">
            <w:pPr>
              <w:spacing w:before="20" w:after="20"/>
              <w:jc w:val="center"/>
              <w:rPr>
                <w:sz w:val="22"/>
                <w:szCs w:val="20"/>
              </w:rPr>
            </w:pPr>
            <w:r w:rsidRPr="00DD029A">
              <w:rPr>
                <w:position w:val="-10"/>
                <w:sz w:val="22"/>
                <w:szCs w:val="20"/>
              </w:rPr>
              <w:pict>
                <v:shape id="_x0000_i5175" type="#_x0000_t75" style="width:15pt;height:18pt">
                  <v:imagedata r:id="rId3821" o:title=""/>
                </v:shape>
              </w:pict>
            </w:r>
          </w:p>
        </w:tc>
      </w:tr>
    </w:tbl>
    <w:p w:rsidR="001242A6" w:rsidRPr="001242A6" w:rsidRDefault="001242A6" w:rsidP="001242A6">
      <w:pPr>
        <w:spacing w:before="120" w:line="276" w:lineRule="auto"/>
        <w:jc w:val="both"/>
        <w:rPr>
          <w:sz w:val="22"/>
          <w:szCs w:val="20"/>
        </w:rPr>
      </w:pPr>
      <w:r w:rsidRPr="001242A6">
        <w:rPr>
          <w:sz w:val="22"/>
          <w:szCs w:val="20"/>
          <w:lang w:val="en-US"/>
        </w:rPr>
        <w:t>is</w:t>
      </w:r>
      <w:r w:rsidRPr="001242A6">
        <w:rPr>
          <w:sz w:val="22"/>
          <w:szCs w:val="20"/>
          <w:lang w:val="en-GB"/>
        </w:rPr>
        <w:t xml:space="preserve"> </w:t>
      </w:r>
      <w:r w:rsidRPr="001242A6">
        <w:rPr>
          <w:sz w:val="22"/>
          <w:szCs w:val="20"/>
          <w:lang w:val="en-US"/>
        </w:rPr>
        <w:t>estimated</w:t>
      </w:r>
      <w:r w:rsidRPr="001242A6">
        <w:rPr>
          <w:sz w:val="22"/>
          <w:szCs w:val="20"/>
          <w:lang w:val="en-GB"/>
        </w:rPr>
        <w:t xml:space="preserve"> </w:t>
      </w:r>
      <w:r w:rsidRPr="001242A6">
        <w:rPr>
          <w:sz w:val="22"/>
          <w:szCs w:val="20"/>
          <w:lang w:val="en-US"/>
        </w:rPr>
        <w:t>like before with the help of the value</w:t>
      </w:r>
      <w:r w:rsidRPr="001242A6">
        <w:rPr>
          <w:sz w:val="22"/>
          <w:szCs w:val="20"/>
        </w:rPr>
        <w:t xml:space="preserve"> </w:t>
      </w:r>
      <w:r w:rsidR="00DD029A" w:rsidRPr="00DD029A">
        <w:rPr>
          <w:position w:val="-10"/>
          <w:sz w:val="28"/>
          <w:szCs w:val="28"/>
        </w:rPr>
        <w:pict>
          <v:shape id="_x0000_i5176" type="#_x0000_t75" style="width:15pt;height:18pt" fillcolor="window">
            <v:imagedata r:id="rId3822" o:title=""/>
          </v:shape>
        </w:pict>
      </w:r>
      <w:r w:rsidRPr="001242A6">
        <w:rPr>
          <w:sz w:val="22"/>
          <w:szCs w:val="20"/>
        </w:rPr>
        <w:t>:</w:t>
      </w:r>
    </w:p>
    <w:p w:rsidR="001242A6" w:rsidRPr="001242A6" w:rsidRDefault="00DD029A" w:rsidP="001242A6">
      <w:pPr>
        <w:spacing w:before="120" w:after="120" w:line="276" w:lineRule="auto"/>
        <w:jc w:val="center"/>
        <w:rPr>
          <w:sz w:val="22"/>
          <w:szCs w:val="22"/>
          <w:lang w:val="en-US"/>
        </w:rPr>
      </w:pPr>
      <w:r w:rsidRPr="00DD029A">
        <w:rPr>
          <w:position w:val="-28"/>
          <w:sz w:val="22"/>
          <w:szCs w:val="22"/>
        </w:rPr>
        <w:pict>
          <v:shape id="_x0000_i5177" type="#_x0000_t75" style="width:104.25pt;height:35.25pt">
            <v:imagedata r:id="rId3823" o:title=""/>
          </v:shape>
        </w:pict>
      </w:r>
      <w:r w:rsidR="001242A6" w:rsidRPr="001242A6">
        <w:rPr>
          <w:sz w:val="22"/>
          <w:szCs w:val="22"/>
        </w:rPr>
        <w:t>.</w:t>
      </w:r>
    </w:p>
    <w:p w:rsidR="001242A6" w:rsidRPr="001242A6" w:rsidRDefault="001242A6" w:rsidP="001242A6">
      <w:pPr>
        <w:ind w:firstLine="340"/>
        <w:jc w:val="both"/>
        <w:rPr>
          <w:sz w:val="22"/>
          <w:szCs w:val="20"/>
          <w:lang w:val="en-US"/>
        </w:rPr>
      </w:pPr>
      <w:r w:rsidRPr="001242A6">
        <w:rPr>
          <w:sz w:val="22"/>
          <w:szCs w:val="20"/>
          <w:lang w:val="en-US"/>
        </w:rPr>
        <w:t>Further</w:t>
      </w:r>
      <w:r w:rsidRPr="001242A6">
        <w:rPr>
          <w:sz w:val="22"/>
          <w:szCs w:val="20"/>
        </w:rPr>
        <w:t xml:space="preserve">, </w:t>
      </w:r>
      <w:r w:rsidRPr="001242A6">
        <w:rPr>
          <w:sz w:val="22"/>
          <w:szCs w:val="20"/>
          <w:lang w:val="en-US"/>
        </w:rPr>
        <w:t>like</w:t>
      </w:r>
      <w:r w:rsidRPr="001242A6">
        <w:rPr>
          <w:sz w:val="22"/>
          <w:szCs w:val="20"/>
        </w:rPr>
        <w:t xml:space="preserve"> </w:t>
      </w:r>
      <w:r w:rsidRPr="001242A6">
        <w:rPr>
          <w:sz w:val="22"/>
          <w:szCs w:val="20"/>
          <w:lang w:val="en-US"/>
        </w:rPr>
        <w:t>previously</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value</w:t>
      </w:r>
      <w:r w:rsidRPr="001242A6">
        <w:rPr>
          <w:sz w:val="22"/>
          <w:szCs w:val="20"/>
        </w:rPr>
        <w:t xml:space="preserve"> </w:t>
      </w:r>
      <w:r w:rsidR="00DD029A" w:rsidRPr="00DD029A">
        <w:rPr>
          <w:position w:val="-12"/>
          <w:sz w:val="22"/>
          <w:szCs w:val="20"/>
        </w:rPr>
        <w:pict>
          <v:shape id="_x0000_i5178" type="#_x0000_t75" style="width:18pt;height:18.75pt">
            <v:imagedata r:id="rId3757" o:title=""/>
          </v:shape>
        </w:pict>
      </w:r>
      <w:r w:rsidRPr="001242A6">
        <w:rPr>
          <w:sz w:val="22"/>
          <w:szCs w:val="20"/>
        </w:rPr>
        <w:t xml:space="preserve"> (</w:t>
      </w:r>
      <w:r w:rsidR="00DD029A" w:rsidRPr="00DD029A">
        <w:rPr>
          <w:position w:val="-10"/>
          <w:sz w:val="22"/>
          <w:szCs w:val="20"/>
        </w:rPr>
        <w:pict>
          <v:shape id="_x0000_i5179" type="#_x0000_t75" style="width:15pt;height:18pt" fillcolor="window">
            <v:imagedata r:id="rId3824" o:title=""/>
          </v:shape>
        </w:pict>
      </w:r>
      <w:r w:rsidRPr="001242A6">
        <w:rPr>
          <w:sz w:val="22"/>
          <w:szCs w:val="20"/>
          <w:lang w:val="en-US"/>
        </w:rPr>
        <w:t xml:space="preserve">critical) is defined at </w:t>
      </w:r>
      <w:proofErr w:type="spellStart"/>
      <w:r w:rsidRPr="001242A6">
        <w:rPr>
          <w:sz w:val="22"/>
          <w:szCs w:val="20"/>
          <w:lang w:val="en-US"/>
        </w:rPr>
        <w:t>preassigned</w:t>
      </w:r>
      <w:proofErr w:type="spellEnd"/>
      <w:r w:rsidRPr="001242A6">
        <w:rPr>
          <w:sz w:val="22"/>
          <w:szCs w:val="20"/>
          <w:lang w:val="en-US"/>
        </w:rPr>
        <w:t xml:space="preserve"> quantity of freedom degrees and significance level</w:t>
      </w:r>
      <w:r w:rsidRPr="001242A6">
        <w:rPr>
          <w:sz w:val="22"/>
          <w:szCs w:val="20"/>
        </w:rPr>
        <w:t xml:space="preserve"> </w:t>
      </w:r>
      <w:r w:rsidR="00DD029A" w:rsidRPr="00DD029A">
        <w:rPr>
          <w:position w:val="-6"/>
          <w:sz w:val="22"/>
          <w:szCs w:val="20"/>
        </w:rPr>
        <w:pict>
          <v:shape id="_x0000_i5180" type="#_x0000_t75" style="width:11.25pt;height:11.25pt">
            <v:imagedata r:id="rId3825" o:title=""/>
          </v:shape>
        </w:pict>
      </w:r>
      <w:r w:rsidRPr="001242A6">
        <w:rPr>
          <w:sz w:val="22"/>
          <w:szCs w:val="20"/>
        </w:rPr>
        <w:t xml:space="preserve">, </w:t>
      </w:r>
      <w:r w:rsidRPr="001242A6">
        <w:rPr>
          <w:sz w:val="22"/>
          <w:szCs w:val="20"/>
          <w:lang w:val="en-US"/>
        </w:rPr>
        <w:t>then the values</w:t>
      </w:r>
      <w:r w:rsidRPr="001242A6">
        <w:rPr>
          <w:sz w:val="22"/>
          <w:szCs w:val="20"/>
        </w:rPr>
        <w:t xml:space="preserve"> </w:t>
      </w:r>
      <w:r w:rsidR="00DD029A" w:rsidRPr="00DD029A">
        <w:rPr>
          <w:position w:val="-12"/>
          <w:sz w:val="22"/>
          <w:szCs w:val="20"/>
        </w:rPr>
        <w:pict>
          <v:shape id="_x0000_i5181" type="#_x0000_t75" style="width:18pt;height:18.75pt">
            <v:imagedata r:id="rId3757" o:title=""/>
          </v:shape>
        </w:pict>
      </w:r>
      <w:r w:rsidRPr="001242A6">
        <w:rPr>
          <w:sz w:val="22"/>
          <w:szCs w:val="20"/>
        </w:rPr>
        <w:t xml:space="preserve"> </w:t>
      </w:r>
      <w:r w:rsidRPr="001242A6">
        <w:rPr>
          <w:sz w:val="22"/>
          <w:szCs w:val="20"/>
          <w:lang w:val="en-US"/>
        </w:rPr>
        <w:t>and</w:t>
      </w:r>
      <w:r w:rsidRPr="001242A6">
        <w:rPr>
          <w:sz w:val="22"/>
          <w:szCs w:val="20"/>
        </w:rPr>
        <w:t xml:space="preserve"> </w:t>
      </w:r>
      <w:r w:rsidR="00DD029A" w:rsidRPr="00DD029A">
        <w:rPr>
          <w:position w:val="-14"/>
          <w:sz w:val="22"/>
          <w:szCs w:val="20"/>
        </w:rPr>
        <w:pict>
          <v:shape id="_x0000_i5182" type="#_x0000_t75" style="width:21pt;height:20.25pt">
            <v:imagedata r:id="rId3741" o:title=""/>
          </v:shape>
        </w:pict>
      </w:r>
      <w:r w:rsidRPr="001242A6">
        <w:rPr>
          <w:sz w:val="22"/>
          <w:szCs w:val="20"/>
        </w:rPr>
        <w:t xml:space="preserve"> </w:t>
      </w:r>
      <w:r w:rsidRPr="001242A6">
        <w:rPr>
          <w:sz w:val="22"/>
          <w:szCs w:val="20"/>
          <w:lang w:val="en-US"/>
        </w:rPr>
        <w:t xml:space="preserve">are compared. If it is found </w:t>
      </w:r>
      <w:r w:rsidR="00DD029A" w:rsidRPr="00DD029A">
        <w:rPr>
          <w:position w:val="-14"/>
          <w:sz w:val="22"/>
          <w:szCs w:val="20"/>
        </w:rPr>
        <w:pict>
          <v:shape id="_x0000_i5183" type="#_x0000_t75" style="width:48.75pt;height:20.25pt">
            <v:imagedata r:id="rId3826" o:title=""/>
          </v:shape>
        </w:pict>
      </w:r>
      <w:r w:rsidRPr="001242A6">
        <w:rPr>
          <w:sz w:val="22"/>
          <w:szCs w:val="20"/>
        </w:rPr>
        <w:t xml:space="preserve">, </w:t>
      </w:r>
      <w:r w:rsidRPr="001242A6">
        <w:rPr>
          <w:sz w:val="22"/>
          <w:szCs w:val="20"/>
          <w:lang w:val="en-US"/>
        </w:rPr>
        <w:t>then it is considered that the hypothesis that at very high</w:t>
      </w:r>
      <w:r w:rsidRPr="001242A6">
        <w:rPr>
          <w:sz w:val="22"/>
          <w:szCs w:val="20"/>
        </w:rPr>
        <w:t xml:space="preserve"> </w:t>
      </w:r>
      <w:r w:rsidR="00DD029A" w:rsidRPr="00DD029A">
        <w:rPr>
          <w:position w:val="-6"/>
          <w:sz w:val="22"/>
          <w:szCs w:val="20"/>
        </w:rPr>
        <w:pict>
          <v:shape id="_x0000_i5184" type="#_x0000_t75" style="width:9pt;height:9.75pt">
            <v:imagedata r:id="rId3827" o:title=""/>
          </v:shape>
        </w:pict>
      </w:r>
      <w:r w:rsidRPr="001242A6">
        <w:rPr>
          <w:sz w:val="22"/>
          <w:szCs w:val="20"/>
        </w:rPr>
        <w:t xml:space="preserve"> </w:t>
      </w:r>
      <w:r w:rsidRPr="001242A6">
        <w:rPr>
          <w:sz w:val="22"/>
          <w:szCs w:val="20"/>
          <w:lang w:val="en-US"/>
        </w:rPr>
        <w:t xml:space="preserve">the distribution of statistical probability will have a presumed (hypothetic) form, contradicts with experimental data at concrete </w:t>
      </w:r>
      <w:r w:rsidR="00DD029A" w:rsidRPr="00DD029A">
        <w:rPr>
          <w:position w:val="-6"/>
          <w:sz w:val="22"/>
          <w:szCs w:val="20"/>
        </w:rPr>
        <w:pict>
          <v:shape id="_x0000_i5185" type="#_x0000_t75" style="width:9pt;height:9.75pt">
            <v:imagedata r:id="rId3827" o:title=""/>
          </v:shape>
        </w:pict>
      </w:r>
      <w:r w:rsidRPr="001242A6">
        <w:rPr>
          <w:sz w:val="22"/>
          <w:szCs w:val="20"/>
        </w:rPr>
        <w:t>.</w:t>
      </w:r>
    </w:p>
    <w:p w:rsidR="001242A6" w:rsidRPr="001242A6" w:rsidRDefault="001242A6" w:rsidP="001242A6">
      <w:pPr>
        <w:spacing w:before="120" w:after="120"/>
        <w:jc w:val="center"/>
        <w:rPr>
          <w:sz w:val="22"/>
          <w:szCs w:val="22"/>
          <w:shd w:val="clear" w:color="auto" w:fill="FFFF00"/>
        </w:rPr>
      </w:pPr>
      <w:r>
        <w:rPr>
          <w:noProof/>
          <w:sz w:val="22"/>
          <w:szCs w:val="22"/>
          <w:lang w:eastAsia="uk-UA"/>
        </w:rPr>
        <w:lastRenderedPageBreak/>
        <w:drawing>
          <wp:inline distT="0" distB="0" distL="0" distR="0">
            <wp:extent cx="4391025" cy="3086100"/>
            <wp:effectExtent l="19050" t="0" r="9525" b="0"/>
            <wp:docPr id="18310" name="Рисунок 18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10"/>
                    <pic:cNvPicPr>
                      <a:picLocks noChangeAspect="1" noChangeArrowheads="1"/>
                    </pic:cNvPicPr>
                  </pic:nvPicPr>
                  <pic:blipFill>
                    <a:blip r:embed="rId3828" cstate="print"/>
                    <a:srcRect/>
                    <a:stretch>
                      <a:fillRect/>
                    </a:stretch>
                  </pic:blipFill>
                  <pic:spPr bwMode="auto">
                    <a:xfrm>
                      <a:off x="0" y="0"/>
                      <a:ext cx="4391025" cy="3086100"/>
                    </a:xfrm>
                    <a:prstGeom prst="rect">
                      <a:avLst/>
                    </a:prstGeom>
                    <a:noFill/>
                    <a:ln w="9525">
                      <a:noFill/>
                      <a:miter lim="800000"/>
                      <a:headEnd/>
                      <a:tailEnd/>
                    </a:ln>
                  </pic:spPr>
                </pic:pic>
              </a:graphicData>
            </a:graphic>
          </wp:inline>
        </w:drawing>
      </w:r>
    </w:p>
    <w:p w:rsidR="001242A6" w:rsidRPr="001242A6" w:rsidRDefault="001242A6" w:rsidP="0025346B">
      <w:pPr>
        <w:spacing w:before="120"/>
        <w:jc w:val="center"/>
        <w:rPr>
          <w:sz w:val="22"/>
          <w:szCs w:val="20"/>
          <w:lang w:val="en-US"/>
        </w:rPr>
      </w:pPr>
      <w:r w:rsidRPr="001242A6">
        <w:rPr>
          <w:sz w:val="22"/>
          <w:szCs w:val="20"/>
          <w:lang w:val="en-US"/>
        </w:rPr>
        <w:t>Fig. 24.6</w:t>
      </w:r>
    </w:p>
    <w:p w:rsidR="002F69BA" w:rsidRPr="001242A6" w:rsidRDefault="002F69BA" w:rsidP="002F69BA">
      <w:pPr>
        <w:spacing w:line="216" w:lineRule="auto"/>
        <w:ind w:firstLine="340"/>
        <w:rPr>
          <w:b/>
          <w:i/>
          <w:sz w:val="22"/>
          <w:szCs w:val="22"/>
        </w:rPr>
      </w:pPr>
      <w:r w:rsidRPr="001242A6">
        <w:rPr>
          <w:b/>
          <w:i/>
          <w:sz w:val="22"/>
          <w:szCs w:val="22"/>
          <w:lang w:val="en-US"/>
        </w:rPr>
        <w:t>Examples</w:t>
      </w:r>
    </w:p>
    <w:p w:rsidR="001242A6" w:rsidRPr="001242A6" w:rsidRDefault="001242A6" w:rsidP="001242A6">
      <w:pPr>
        <w:ind w:firstLine="340"/>
        <w:jc w:val="both"/>
        <w:rPr>
          <w:sz w:val="22"/>
          <w:szCs w:val="20"/>
        </w:rPr>
      </w:pPr>
      <w:r w:rsidRPr="001242A6">
        <w:rPr>
          <w:sz w:val="22"/>
          <w:szCs w:val="20"/>
        </w:rPr>
        <w:t xml:space="preserve">1. </w:t>
      </w:r>
      <w:r w:rsidRPr="001242A6">
        <w:rPr>
          <w:sz w:val="22"/>
          <w:szCs w:val="20"/>
          <w:lang w:val="en-US"/>
        </w:rPr>
        <w:t>Suppose it is necessary to check the hypothesis about correctness of replacement of the function</w:t>
      </w:r>
      <w:r w:rsidRPr="001242A6">
        <w:rPr>
          <w:sz w:val="22"/>
          <w:szCs w:val="20"/>
        </w:rPr>
        <w:t xml:space="preserve"> </w:t>
      </w:r>
      <w:r w:rsidR="00DD029A" w:rsidRPr="00DD029A">
        <w:rPr>
          <w:position w:val="-10"/>
          <w:sz w:val="22"/>
          <w:szCs w:val="20"/>
        </w:rPr>
        <w:pict>
          <v:shape id="_x0000_i5186" type="#_x0000_t75" style="width:29.25pt;height:18pt" fillcolor="window">
            <v:imagedata r:id="rId3829" o:title=""/>
          </v:shape>
        </w:pict>
      </w:r>
      <w:r w:rsidRPr="001242A6">
        <w:rPr>
          <w:sz w:val="22"/>
          <w:szCs w:val="20"/>
          <w:lang w:val="en-US"/>
        </w:rPr>
        <w:t>, whose graph is shown in the Fig.</w:t>
      </w:r>
      <w:r w:rsidRPr="001242A6">
        <w:rPr>
          <w:sz w:val="22"/>
          <w:szCs w:val="20"/>
        </w:rPr>
        <w:t> 24.6,</w:t>
      </w:r>
      <w:r w:rsidR="006D7DDC" w:rsidRPr="00DD029A">
        <w:rPr>
          <w:sz w:val="22"/>
          <w:szCs w:val="20"/>
        </w:rPr>
        <w:pict>
          <v:shape id="_x0000_i5187" type="#_x0000_t75" style="width:6pt;height:13.5pt" filled="t">
            <v:fill color2="black"/>
            <v:imagedata r:id="rId2250" o:title=""/>
          </v:shape>
        </w:pict>
      </w:r>
      <w:r w:rsidRPr="001242A6">
        <w:rPr>
          <w:sz w:val="22"/>
          <w:szCs w:val="20"/>
        </w:rPr>
        <w:t xml:space="preserve"> </w:t>
      </w:r>
      <w:r w:rsidRPr="001242A6">
        <w:rPr>
          <w:sz w:val="22"/>
          <w:szCs w:val="20"/>
          <w:lang w:val="en-US"/>
        </w:rPr>
        <w:t>by the function</w:t>
      </w:r>
      <w:r w:rsidRPr="001242A6">
        <w:rPr>
          <w:sz w:val="22"/>
          <w:szCs w:val="20"/>
        </w:rPr>
        <w:t xml:space="preserve"> </w:t>
      </w:r>
      <w:r w:rsidR="00DD029A" w:rsidRPr="00DD029A">
        <w:rPr>
          <w:position w:val="-10"/>
          <w:sz w:val="22"/>
          <w:szCs w:val="20"/>
        </w:rPr>
        <w:pict>
          <v:shape id="_x0000_i5188" type="#_x0000_t75" style="width:24.75pt;height:15pt">
            <v:imagedata r:id="rId3830" o:title=""/>
          </v:shape>
        </w:pict>
      </w:r>
      <w:r w:rsidRPr="001242A6">
        <w:rPr>
          <w:sz w:val="22"/>
          <w:szCs w:val="20"/>
        </w:rPr>
        <w:t xml:space="preserve"> </w:t>
      </w:r>
      <w:r w:rsidRPr="001242A6">
        <w:rPr>
          <w:sz w:val="22"/>
          <w:szCs w:val="20"/>
          <w:lang w:val="en-US"/>
        </w:rPr>
        <w:t>of the form</w:t>
      </w:r>
      <w:r w:rsidRPr="001242A6">
        <w:rPr>
          <w:sz w:val="22"/>
          <w:szCs w:val="20"/>
        </w:rPr>
        <w:t xml:space="preserve"> </w:t>
      </w:r>
      <w:r w:rsidR="00DD029A" w:rsidRPr="00DD029A">
        <w:rPr>
          <w:position w:val="-26"/>
          <w:sz w:val="22"/>
          <w:szCs w:val="20"/>
        </w:rPr>
        <w:pict>
          <v:shape id="_x0000_i5189" type="#_x0000_t75" style="width:99.75pt;height:36.75pt" fillcolor="window">
            <v:imagedata r:id="rId3831" o:title=""/>
          </v:shape>
        </w:pict>
      </w:r>
      <w:r w:rsidRPr="001242A6">
        <w:rPr>
          <w:sz w:val="22"/>
          <w:szCs w:val="20"/>
        </w:rPr>
        <w:t xml:space="preserve">, </w:t>
      </w:r>
      <w:r w:rsidRPr="001242A6">
        <w:rPr>
          <w:sz w:val="22"/>
          <w:szCs w:val="20"/>
          <w:lang w:val="en-US"/>
        </w:rPr>
        <w:t xml:space="preserve">defined on the interval </w:t>
      </w:r>
      <w:r w:rsidR="00DD029A" w:rsidRPr="00DD029A">
        <w:rPr>
          <w:position w:val="-10"/>
          <w:sz w:val="22"/>
          <w:szCs w:val="20"/>
        </w:rPr>
        <w:pict>
          <v:shape id="_x0000_i5190" type="#_x0000_t75" style="width:24.75pt;height:15pt">
            <v:imagedata r:id="rId3832" o:title=""/>
          </v:shape>
        </w:pict>
      </w:r>
      <w:r w:rsidRPr="001242A6">
        <w:rPr>
          <w:sz w:val="22"/>
          <w:szCs w:val="20"/>
        </w:rPr>
        <w:t xml:space="preserve">. </w:t>
      </w:r>
      <w:r w:rsidRPr="001242A6">
        <w:rPr>
          <w:sz w:val="22"/>
          <w:szCs w:val="20"/>
          <w:lang w:val="en-US"/>
        </w:rPr>
        <w:t>Firstly</w:t>
      </w:r>
      <w:r w:rsidRPr="001242A6">
        <w:rPr>
          <w:sz w:val="22"/>
          <w:szCs w:val="20"/>
        </w:rPr>
        <w:t xml:space="preserve"> </w:t>
      </w:r>
      <w:r w:rsidRPr="001242A6">
        <w:rPr>
          <w:sz w:val="22"/>
          <w:szCs w:val="20"/>
          <w:lang w:val="en-US"/>
        </w:rPr>
        <w:t>put</w:t>
      </w:r>
      <w:r w:rsidRPr="001242A6">
        <w:rPr>
          <w:sz w:val="22"/>
          <w:szCs w:val="20"/>
        </w:rPr>
        <w:t xml:space="preserve"> </w:t>
      </w:r>
      <w:r w:rsidR="00DD029A" w:rsidRPr="00DD029A">
        <w:rPr>
          <w:position w:val="-6"/>
          <w:sz w:val="22"/>
          <w:szCs w:val="20"/>
        </w:rPr>
        <w:pict>
          <v:shape id="_x0000_i5191" type="#_x0000_t75" style="width:27.75pt;height:12.75pt">
            <v:imagedata r:id="rId3833" o:title=""/>
          </v:shape>
        </w:pict>
      </w:r>
      <w:r w:rsidRPr="001242A6">
        <w:rPr>
          <w:sz w:val="22"/>
          <w:szCs w:val="20"/>
        </w:rPr>
        <w:t xml:space="preserve">, </w:t>
      </w:r>
      <w:r w:rsidR="00DD029A" w:rsidRPr="00DD029A">
        <w:rPr>
          <w:position w:val="-6"/>
          <w:sz w:val="22"/>
          <w:szCs w:val="20"/>
        </w:rPr>
        <w:pict>
          <v:shape id="_x0000_i5192" type="#_x0000_t75" style="width:26.25pt;height:12.75pt">
            <v:imagedata r:id="rId3834" o:title=""/>
          </v:shape>
        </w:pict>
      </w:r>
      <w:r w:rsidRPr="001242A6">
        <w:rPr>
          <w:sz w:val="22"/>
          <w:szCs w:val="20"/>
        </w:rPr>
        <w:t xml:space="preserve">, </w:t>
      </w:r>
      <w:r w:rsidR="00DD029A" w:rsidRPr="00DD029A">
        <w:rPr>
          <w:position w:val="-6"/>
          <w:sz w:val="22"/>
          <w:szCs w:val="20"/>
        </w:rPr>
        <w:pict>
          <v:shape id="_x0000_i5193" type="#_x0000_t75" style="width:26.25pt;height:12.75pt">
            <v:imagedata r:id="rId3835" o:title=""/>
          </v:shape>
        </w:pict>
      </w:r>
      <w:r w:rsidRPr="001242A6">
        <w:rPr>
          <w:sz w:val="22"/>
          <w:szCs w:val="20"/>
        </w:rPr>
        <w:t xml:space="preserve">, </w:t>
      </w:r>
      <w:r w:rsidR="00DD029A" w:rsidRPr="00DD029A">
        <w:rPr>
          <w:position w:val="-6"/>
          <w:sz w:val="22"/>
          <w:szCs w:val="20"/>
        </w:rPr>
        <w:pict>
          <v:shape id="_x0000_i5194" type="#_x0000_t75" style="width:24.75pt;height:12.75pt">
            <v:imagedata r:id="rId3836" o:title=""/>
          </v:shape>
        </w:pic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plot</w:t>
      </w:r>
      <w:r w:rsidRPr="001242A6">
        <w:rPr>
          <w:sz w:val="22"/>
          <w:szCs w:val="20"/>
        </w:rPr>
        <w:t xml:space="preserve"> </w:t>
      </w:r>
      <w:r w:rsidRPr="001242A6">
        <w:rPr>
          <w:sz w:val="22"/>
          <w:szCs w:val="20"/>
          <w:lang w:val="en-US"/>
        </w:rPr>
        <w:t>graphs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dependencies</w:t>
      </w:r>
      <w:r w:rsidRPr="001242A6">
        <w:rPr>
          <w:sz w:val="22"/>
          <w:szCs w:val="20"/>
        </w:rPr>
        <w:t xml:space="preserve"> </w:t>
      </w:r>
      <w:r w:rsidR="00DD029A" w:rsidRPr="00DD029A">
        <w:rPr>
          <w:position w:val="-10"/>
          <w:sz w:val="22"/>
          <w:szCs w:val="20"/>
        </w:rPr>
        <w:pict>
          <v:shape id="_x0000_i5195" type="#_x0000_t75" style="width:45.75pt;height:18pt" fillcolor="window">
            <v:imagedata r:id="rId3837" o:title=""/>
          </v:shape>
        </w:pict>
      </w:r>
      <w:r w:rsidRPr="001242A6">
        <w:rPr>
          <w:sz w:val="22"/>
          <w:szCs w:val="20"/>
        </w:rPr>
        <w:t xml:space="preserve"> </w:t>
      </w:r>
      <w:r w:rsidRPr="001242A6">
        <w:rPr>
          <w:sz w:val="22"/>
          <w:szCs w:val="20"/>
          <w:lang w:val="en-US"/>
        </w:rPr>
        <w:t>and</w:t>
      </w:r>
      <w:r w:rsidRPr="001242A6">
        <w:rPr>
          <w:sz w:val="22"/>
          <w:szCs w:val="20"/>
        </w:rPr>
        <w:t xml:space="preserve"> </w:t>
      </w:r>
      <w:r w:rsidR="00DD029A" w:rsidRPr="00DD029A">
        <w:rPr>
          <w:position w:val="-10"/>
          <w:sz w:val="22"/>
          <w:szCs w:val="20"/>
        </w:rPr>
        <w:pict>
          <v:shape id="_x0000_i5196" type="#_x0000_t75" style="width:42pt;height:15pt">
            <v:imagedata r:id="rId3838" o:title=""/>
          </v:shape>
        </w:pict>
      </w:r>
      <w:r w:rsidRPr="001242A6">
        <w:rPr>
          <w:sz w:val="22"/>
          <w:szCs w:val="20"/>
        </w:rPr>
        <w:t xml:space="preserve"> (</w:t>
      </w:r>
      <w:r w:rsidRPr="001242A6">
        <w:rPr>
          <w:sz w:val="22"/>
          <w:szCs w:val="20"/>
          <w:lang w:val="en-US"/>
        </w:rPr>
        <w:t>Fig.</w:t>
      </w:r>
      <w:r w:rsidRPr="001242A6">
        <w:rPr>
          <w:sz w:val="22"/>
          <w:szCs w:val="20"/>
        </w:rPr>
        <w:t xml:space="preserve"> 24.7). </w:t>
      </w:r>
      <w:r w:rsidRPr="001242A6">
        <w:rPr>
          <w:sz w:val="22"/>
          <w:szCs w:val="20"/>
          <w:lang w:val="en-US"/>
        </w:rPr>
        <w:t>Then</w:t>
      </w:r>
      <w:r w:rsidRPr="001242A6">
        <w:rPr>
          <w:sz w:val="22"/>
          <w:szCs w:val="20"/>
        </w:rPr>
        <w:t xml:space="preserve"> </w:t>
      </w:r>
      <w:r w:rsidRPr="001242A6">
        <w:rPr>
          <w:sz w:val="22"/>
          <w:szCs w:val="20"/>
          <w:lang w:val="en-US"/>
        </w:rPr>
        <w:t>use</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command</w:t>
      </w:r>
      <w:r w:rsidRPr="001242A6">
        <w:rPr>
          <w:sz w:val="22"/>
          <w:szCs w:val="20"/>
        </w:rPr>
        <w:t xml:space="preserve"> “</w:t>
      </w:r>
      <w:r w:rsidRPr="001242A6">
        <w:rPr>
          <w:sz w:val="22"/>
          <w:szCs w:val="20"/>
          <w:lang w:val="en-US"/>
        </w:rPr>
        <w:t>Operations</w:t>
      </w:r>
      <w:r w:rsidRPr="001242A6">
        <w:rPr>
          <w:sz w:val="22"/>
          <w:szCs w:val="20"/>
        </w:rPr>
        <w:t xml:space="preserve"> / </w:t>
      </w:r>
      <w:r w:rsidRPr="001242A6">
        <w:rPr>
          <w:sz w:val="22"/>
          <w:szCs w:val="20"/>
          <w:lang w:val="en-US"/>
        </w:rPr>
        <w:t>Statistics</w:t>
      </w:r>
      <w:r w:rsidRPr="001242A6">
        <w:rPr>
          <w:sz w:val="22"/>
          <w:szCs w:val="20"/>
        </w:rPr>
        <w:t xml:space="preserve"> / </w:t>
      </w:r>
      <w:r w:rsidRPr="001242A6">
        <w:rPr>
          <w:sz w:val="22"/>
          <w:szCs w:val="20"/>
          <w:lang w:val="en-US"/>
        </w:rPr>
        <w:t>Pearson</w:t>
      </w:r>
      <w:r w:rsidRPr="001242A6">
        <w:rPr>
          <w:sz w:val="22"/>
          <w:szCs w:val="20"/>
        </w:rPr>
        <w:t xml:space="preserve"> </w:t>
      </w:r>
      <w:r w:rsidRPr="001242A6">
        <w:rPr>
          <w:sz w:val="22"/>
          <w:szCs w:val="20"/>
          <w:lang w:val="en-US"/>
        </w:rPr>
        <w:t>criterion</w:t>
      </w:r>
      <w:r w:rsidRPr="001242A6">
        <w:rPr>
          <w:sz w:val="22"/>
          <w:szCs w:val="20"/>
        </w:rPr>
        <w:t>...”.</w:t>
      </w:r>
      <w:r w:rsidRPr="001242A6">
        <w:rPr>
          <w:sz w:val="22"/>
          <w:szCs w:val="20"/>
          <w:lang w:val="en-US"/>
        </w:rPr>
        <w:t xml:space="preserve"> As a result the message “</w:t>
      </w:r>
      <w:r w:rsidRPr="001242A6">
        <w:rPr>
          <w:sz w:val="22"/>
          <w:szCs w:val="20"/>
          <w:lang w:val="en-GB"/>
        </w:rPr>
        <w:t>Definition segments mismatch!” is displayed</w:t>
      </w:r>
      <w:r w:rsidRPr="001242A6">
        <w:rPr>
          <w:sz w:val="22"/>
          <w:szCs w:val="20"/>
        </w:rPr>
        <w:t xml:space="preserve"> (</w:t>
      </w:r>
      <w:r w:rsidRPr="001242A6">
        <w:rPr>
          <w:sz w:val="22"/>
          <w:szCs w:val="20"/>
          <w:lang w:val="en-US"/>
        </w:rPr>
        <w:t>Fig.</w:t>
      </w:r>
      <w:r w:rsidRPr="001242A6">
        <w:rPr>
          <w:sz w:val="22"/>
          <w:szCs w:val="20"/>
        </w:rPr>
        <w:t> 24.8).</w:t>
      </w:r>
    </w:p>
    <w:p w:rsidR="0025346B" w:rsidRPr="001242A6" w:rsidRDefault="0025346B" w:rsidP="0025346B">
      <w:pPr>
        <w:ind w:firstLine="340"/>
        <w:jc w:val="both"/>
        <w:rPr>
          <w:sz w:val="22"/>
          <w:szCs w:val="20"/>
          <w:lang w:val="en-US"/>
        </w:rPr>
      </w:pPr>
      <w:r w:rsidRPr="001242A6">
        <w:rPr>
          <w:sz w:val="22"/>
          <w:szCs w:val="20"/>
          <w:lang w:val="en-US"/>
        </w:rPr>
        <w:t>Then choose the function</w:t>
      </w:r>
      <w:r w:rsidRPr="001242A6">
        <w:rPr>
          <w:sz w:val="22"/>
          <w:szCs w:val="20"/>
        </w:rPr>
        <w:t xml:space="preserve"> </w:t>
      </w:r>
      <w:r>
        <w:rPr>
          <w:noProof/>
          <w:position w:val="-28"/>
          <w:sz w:val="22"/>
          <w:szCs w:val="20"/>
          <w:lang w:eastAsia="uk-UA"/>
        </w:rPr>
        <w:drawing>
          <wp:inline distT="0" distB="0" distL="0" distR="0">
            <wp:extent cx="1381125" cy="495300"/>
            <wp:effectExtent l="19050" t="0" r="0" b="0"/>
            <wp:docPr id="7380" name="Рисунок 7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0"/>
                    <pic:cNvPicPr>
                      <a:picLocks noChangeAspect="1" noChangeArrowheads="1"/>
                    </pic:cNvPicPr>
                  </pic:nvPicPr>
                  <pic:blipFill>
                    <a:blip r:embed="rId3839" cstate="print"/>
                    <a:srcRect/>
                    <a:stretch>
                      <a:fillRect/>
                    </a:stretch>
                  </pic:blipFill>
                  <pic:spPr bwMode="auto">
                    <a:xfrm>
                      <a:off x="0" y="0"/>
                      <a:ext cx="1381125" cy="495300"/>
                    </a:xfrm>
                    <a:prstGeom prst="rect">
                      <a:avLst/>
                    </a:prstGeom>
                    <a:noFill/>
                    <a:ln w="9525">
                      <a:noFill/>
                      <a:miter lim="800000"/>
                      <a:headEnd/>
                      <a:tailEnd/>
                    </a:ln>
                  </pic:spPr>
                </pic:pic>
              </a:graphicData>
            </a:graphic>
          </wp:inline>
        </w:drawing>
      </w:r>
      <w:r w:rsidRPr="001242A6">
        <w:rPr>
          <w:sz w:val="22"/>
          <w:szCs w:val="20"/>
        </w:rPr>
        <w:t xml:space="preserve">, </w:t>
      </w:r>
      <w:r w:rsidRPr="001242A6">
        <w:rPr>
          <w:sz w:val="22"/>
          <w:szCs w:val="20"/>
          <w:lang w:val="en-US"/>
        </w:rPr>
        <w:t>put</w:t>
      </w:r>
      <w:r w:rsidRPr="001242A6">
        <w:rPr>
          <w:sz w:val="22"/>
          <w:szCs w:val="20"/>
        </w:rPr>
        <w:t xml:space="preserve"> </w:t>
      </w:r>
      <w:r>
        <w:rPr>
          <w:noProof/>
          <w:position w:val="-6"/>
          <w:sz w:val="22"/>
          <w:szCs w:val="20"/>
          <w:lang w:eastAsia="uk-UA"/>
        </w:rPr>
        <w:drawing>
          <wp:inline distT="0" distB="0" distL="0" distR="0">
            <wp:extent cx="409575" cy="161925"/>
            <wp:effectExtent l="19050" t="0" r="9525" b="0"/>
            <wp:docPr id="7381" name="Рисунок 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1"/>
                    <pic:cNvPicPr>
                      <a:picLocks noChangeAspect="1" noChangeArrowheads="1"/>
                    </pic:cNvPicPr>
                  </pic:nvPicPr>
                  <pic:blipFill>
                    <a:blip r:embed="rId3840" cstate="print"/>
                    <a:srcRect/>
                    <a:stretch>
                      <a:fillRect/>
                    </a:stretch>
                  </pic:blipFill>
                  <pic:spPr bwMode="auto">
                    <a:xfrm>
                      <a:off x="0" y="0"/>
                      <a:ext cx="409575" cy="161925"/>
                    </a:xfrm>
                    <a:prstGeom prst="rect">
                      <a:avLst/>
                    </a:prstGeom>
                    <a:noFill/>
                    <a:ln w="9525">
                      <a:noFill/>
                      <a:miter lim="800000"/>
                      <a:headEnd/>
                      <a:tailEnd/>
                    </a:ln>
                  </pic:spPr>
                </pic:pic>
              </a:graphicData>
            </a:graphic>
          </wp:inline>
        </w:drawing>
      </w:r>
      <w:r w:rsidRPr="001242A6">
        <w:rPr>
          <w:sz w:val="22"/>
          <w:szCs w:val="20"/>
        </w:rPr>
        <w:t xml:space="preserve">, </w:t>
      </w:r>
      <w:r>
        <w:rPr>
          <w:noProof/>
          <w:position w:val="-6"/>
          <w:sz w:val="22"/>
          <w:szCs w:val="20"/>
          <w:lang w:eastAsia="uk-UA"/>
        </w:rPr>
        <w:drawing>
          <wp:inline distT="0" distB="0" distL="0" distR="0">
            <wp:extent cx="371475" cy="161925"/>
            <wp:effectExtent l="19050" t="0" r="9525" b="0"/>
            <wp:docPr id="7382" name="Рисунок 7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2"/>
                    <pic:cNvPicPr>
                      <a:picLocks noChangeAspect="1" noChangeArrowheads="1"/>
                    </pic:cNvPicPr>
                  </pic:nvPicPr>
                  <pic:blipFill>
                    <a:blip r:embed="rId3841" cstate="print"/>
                    <a:srcRect/>
                    <a:stretch>
                      <a:fillRect/>
                    </a:stretch>
                  </pic:blipFill>
                  <pic:spPr bwMode="auto">
                    <a:xfrm>
                      <a:off x="0" y="0"/>
                      <a:ext cx="371475" cy="161925"/>
                    </a:xfrm>
                    <a:prstGeom prst="rect">
                      <a:avLst/>
                    </a:prstGeom>
                    <a:noFill/>
                    <a:ln w="9525">
                      <a:noFill/>
                      <a:miter lim="800000"/>
                      <a:headEnd/>
                      <a:tailEnd/>
                    </a:ln>
                  </pic:spPr>
                </pic:pic>
              </a:graphicData>
            </a:graphic>
          </wp:inline>
        </w:drawing>
      </w:r>
      <w:r w:rsidRPr="001242A6">
        <w:rPr>
          <w:sz w:val="22"/>
          <w:szCs w:val="20"/>
        </w:rPr>
        <w:t xml:space="preserve">, </w:t>
      </w:r>
      <w:r>
        <w:rPr>
          <w:noProof/>
          <w:position w:val="-6"/>
          <w:sz w:val="22"/>
          <w:szCs w:val="20"/>
          <w:lang w:eastAsia="uk-UA"/>
        </w:rPr>
        <w:drawing>
          <wp:inline distT="0" distB="0" distL="0" distR="0">
            <wp:extent cx="457200" cy="161925"/>
            <wp:effectExtent l="19050" t="0" r="0" b="0"/>
            <wp:docPr id="7383" name="Рисунок 7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3"/>
                    <pic:cNvPicPr>
                      <a:picLocks noChangeAspect="1" noChangeArrowheads="1"/>
                    </pic:cNvPicPr>
                  </pic:nvPicPr>
                  <pic:blipFill>
                    <a:blip r:embed="rId3842" cstate="print"/>
                    <a:srcRect/>
                    <a:stretch>
                      <a:fillRect/>
                    </a:stretch>
                  </pic:blipFill>
                  <pic:spPr bwMode="auto">
                    <a:xfrm>
                      <a:off x="0" y="0"/>
                      <a:ext cx="457200" cy="161925"/>
                    </a:xfrm>
                    <a:prstGeom prst="rect">
                      <a:avLst/>
                    </a:prstGeom>
                    <a:noFill/>
                    <a:ln w="9525">
                      <a:noFill/>
                      <a:miter lim="800000"/>
                      <a:headEnd/>
                      <a:tailEnd/>
                    </a:ln>
                  </pic:spPr>
                </pic:pic>
              </a:graphicData>
            </a:graphic>
          </wp:inline>
        </w:drawing>
      </w:r>
      <w:r w:rsidRPr="001242A6">
        <w:rPr>
          <w:sz w:val="22"/>
          <w:szCs w:val="20"/>
        </w:rPr>
        <w:t xml:space="preserve">, </w:t>
      </w:r>
      <w:r>
        <w:rPr>
          <w:noProof/>
          <w:position w:val="-6"/>
          <w:sz w:val="22"/>
          <w:szCs w:val="20"/>
          <w:lang w:eastAsia="uk-UA"/>
        </w:rPr>
        <w:drawing>
          <wp:inline distT="0" distB="0" distL="0" distR="0">
            <wp:extent cx="447675" cy="161925"/>
            <wp:effectExtent l="19050" t="0" r="9525" b="0"/>
            <wp:docPr id="7384" name="Рисунок 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4"/>
                    <pic:cNvPicPr>
                      <a:picLocks noChangeAspect="1" noChangeArrowheads="1"/>
                    </pic:cNvPicPr>
                  </pic:nvPicPr>
                  <pic:blipFill>
                    <a:blip r:embed="rId3843" cstate="print"/>
                    <a:srcRect/>
                    <a:stretch>
                      <a:fillRect/>
                    </a:stretch>
                  </pic:blipFill>
                  <pic:spPr bwMode="auto">
                    <a:xfrm>
                      <a:off x="0" y="0"/>
                      <a:ext cx="447675" cy="161925"/>
                    </a:xfrm>
                    <a:prstGeom prst="rect">
                      <a:avLst/>
                    </a:prstGeom>
                    <a:noFill/>
                    <a:ln w="9525">
                      <a:noFill/>
                      <a:miter lim="800000"/>
                      <a:headEnd/>
                      <a:tailEnd/>
                    </a:ln>
                  </pic:spPr>
                </pic:pic>
              </a:graphicData>
            </a:graphic>
          </wp:inline>
        </w:drawing>
      </w:r>
      <w:r w:rsidRPr="001242A6">
        <w:rPr>
          <w:sz w:val="22"/>
          <w:szCs w:val="20"/>
        </w:rPr>
        <w:t xml:space="preserve">. </w:t>
      </w:r>
      <w:r w:rsidRPr="001242A6">
        <w:rPr>
          <w:sz w:val="22"/>
          <w:szCs w:val="20"/>
          <w:lang w:val="en-US"/>
        </w:rPr>
        <w:t>Now</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definition</w:t>
      </w:r>
      <w:r w:rsidRPr="001242A6">
        <w:rPr>
          <w:sz w:val="22"/>
          <w:szCs w:val="20"/>
        </w:rPr>
        <w:t xml:space="preserve"> </w:t>
      </w:r>
      <w:r w:rsidRPr="001242A6">
        <w:rPr>
          <w:sz w:val="22"/>
          <w:szCs w:val="20"/>
          <w:lang w:val="en-US"/>
        </w:rPr>
        <w:t>segment</w:t>
      </w:r>
      <w:r w:rsidRPr="001242A6">
        <w:rPr>
          <w:sz w:val="22"/>
          <w:szCs w:val="20"/>
        </w:rPr>
        <w:t xml:space="preserve"> [–3, 11]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function</w:t>
      </w:r>
      <w:r w:rsidRPr="001242A6">
        <w:rPr>
          <w:sz w:val="22"/>
          <w:szCs w:val="20"/>
        </w:rPr>
        <w:t xml:space="preserve"> </w:t>
      </w:r>
      <w:r>
        <w:rPr>
          <w:noProof/>
          <w:position w:val="-10"/>
          <w:sz w:val="22"/>
          <w:szCs w:val="20"/>
          <w:lang w:eastAsia="uk-UA"/>
        </w:rPr>
        <w:drawing>
          <wp:inline distT="0" distB="0" distL="0" distR="0">
            <wp:extent cx="314325" cy="190500"/>
            <wp:effectExtent l="19050" t="0" r="0" b="0"/>
            <wp:docPr id="7385" name="Рисунок 7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5"/>
                    <pic:cNvPicPr>
                      <a:picLocks noChangeAspect="1" noChangeArrowheads="1"/>
                    </pic:cNvPicPr>
                  </pic:nvPicPr>
                  <pic:blipFill>
                    <a:blip r:embed="rId3844" cstate="print"/>
                    <a:srcRect/>
                    <a:stretch>
                      <a:fillRect/>
                    </a:stretch>
                  </pic:blipFill>
                  <pic:spPr bwMode="auto">
                    <a:xfrm>
                      <a:off x="0" y="0"/>
                      <a:ext cx="314325" cy="190500"/>
                    </a:xfrm>
                    <a:prstGeom prst="rect">
                      <a:avLst/>
                    </a:prstGeom>
                    <a:noFill/>
                    <a:ln w="9525">
                      <a:noFill/>
                      <a:miter lim="800000"/>
                      <a:headEnd/>
                      <a:tailEnd/>
                    </a:ln>
                  </pic:spPr>
                </pic:pic>
              </a:graphicData>
            </a:graphic>
          </wp:inline>
        </w:drawing>
      </w:r>
      <w:r w:rsidRPr="001242A6">
        <w:rPr>
          <w:sz w:val="22"/>
          <w:szCs w:val="20"/>
        </w:rPr>
        <w:t xml:space="preserve"> </w:t>
      </w:r>
      <w:r w:rsidRPr="001242A6">
        <w:rPr>
          <w:sz w:val="22"/>
          <w:szCs w:val="20"/>
          <w:lang w:val="en-US"/>
        </w:rPr>
        <w:t>includes the definition segment</w:t>
      </w:r>
      <w:r w:rsidRPr="001242A6">
        <w:rPr>
          <w:sz w:val="22"/>
          <w:szCs w:val="20"/>
        </w:rPr>
        <w:t xml:space="preserve"> [0.5; 9.5] </w:t>
      </w:r>
      <w:r w:rsidRPr="001242A6">
        <w:rPr>
          <w:sz w:val="22"/>
          <w:szCs w:val="20"/>
          <w:lang w:val="en-US"/>
        </w:rPr>
        <w:t>of the function</w:t>
      </w:r>
      <w:r w:rsidRPr="001242A6">
        <w:rPr>
          <w:sz w:val="22"/>
          <w:szCs w:val="20"/>
        </w:rPr>
        <w:t xml:space="preserve"> </w:t>
      </w:r>
      <w:r>
        <w:rPr>
          <w:noProof/>
          <w:position w:val="-10"/>
          <w:sz w:val="22"/>
          <w:szCs w:val="20"/>
          <w:lang w:eastAsia="uk-UA"/>
        </w:rPr>
        <w:drawing>
          <wp:inline distT="0" distB="0" distL="0" distR="0">
            <wp:extent cx="371475" cy="228600"/>
            <wp:effectExtent l="19050" t="0" r="9525" b="0"/>
            <wp:docPr id="7386" name="Рисунок 7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6"/>
                    <pic:cNvPicPr>
                      <a:picLocks noChangeAspect="1" noChangeArrowheads="1"/>
                    </pic:cNvPicPr>
                  </pic:nvPicPr>
                  <pic:blipFill>
                    <a:blip r:embed="rId3845" cstate="print"/>
                    <a:srcRect/>
                    <a:stretch>
                      <a:fillRect/>
                    </a:stretch>
                  </pic:blipFill>
                  <pic:spPr bwMode="auto">
                    <a:xfrm>
                      <a:off x="0" y="0"/>
                      <a:ext cx="371475" cy="228600"/>
                    </a:xfrm>
                    <a:prstGeom prst="rect">
                      <a:avLst/>
                    </a:prstGeom>
                    <a:noFill/>
                    <a:ln w="9525">
                      <a:noFill/>
                      <a:miter lim="800000"/>
                      <a:headEnd/>
                      <a:tailEnd/>
                    </a:ln>
                  </pic:spPr>
                </pic:pic>
              </a:graphicData>
            </a:graphic>
          </wp:inline>
        </w:drawing>
      </w:r>
      <w:r w:rsidRPr="001242A6">
        <w:rPr>
          <w:sz w:val="22"/>
          <w:szCs w:val="20"/>
        </w:rPr>
        <w:t xml:space="preserve"> </w:t>
      </w:r>
      <w:r w:rsidRPr="001242A6">
        <w:rPr>
          <w:sz w:val="22"/>
          <w:szCs w:val="20"/>
          <w:lang w:val="en-US"/>
        </w:rPr>
        <w:t>and</w:t>
      </w:r>
      <w:r w:rsidRPr="001242A6">
        <w:rPr>
          <w:sz w:val="22"/>
          <w:szCs w:val="20"/>
        </w:rPr>
        <w:t xml:space="preserve"> </w:t>
      </w:r>
      <w:r>
        <w:rPr>
          <w:noProof/>
          <w:position w:val="-30"/>
          <w:sz w:val="22"/>
          <w:szCs w:val="20"/>
          <w:lang w:eastAsia="uk-UA"/>
        </w:rPr>
        <w:drawing>
          <wp:inline distT="0" distB="0" distL="0" distR="0">
            <wp:extent cx="657225" cy="447675"/>
            <wp:effectExtent l="19050" t="0" r="0" b="0"/>
            <wp:docPr id="7387" name="Рисунок 7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7"/>
                    <pic:cNvPicPr>
                      <a:picLocks noChangeAspect="1" noChangeArrowheads="1"/>
                    </pic:cNvPicPr>
                  </pic:nvPicPr>
                  <pic:blipFill>
                    <a:blip r:embed="rId3846" cstate="print"/>
                    <a:srcRect/>
                    <a:stretch>
                      <a:fillRect/>
                    </a:stretch>
                  </pic:blipFill>
                  <pic:spPr bwMode="auto">
                    <a:xfrm>
                      <a:off x="0" y="0"/>
                      <a:ext cx="657225" cy="447675"/>
                    </a:xfrm>
                    <a:prstGeom prst="rect">
                      <a:avLst/>
                    </a:prstGeom>
                    <a:noFill/>
                    <a:ln w="9525">
                      <a:noFill/>
                      <a:miter lim="800000"/>
                      <a:headEnd/>
                      <a:tailEnd/>
                    </a:ln>
                  </pic:spPr>
                </pic:pic>
              </a:graphicData>
            </a:graphic>
          </wp:inline>
        </w:drawing>
      </w:r>
      <w:r w:rsidRPr="001242A6">
        <w:rPr>
          <w:sz w:val="22"/>
          <w:szCs w:val="20"/>
        </w:rPr>
        <w:t xml:space="preserve"> </w:t>
      </w:r>
      <w:r w:rsidRPr="001242A6">
        <w:rPr>
          <w:sz w:val="22"/>
          <w:szCs w:val="20"/>
          <w:lang w:val="en-US"/>
        </w:rPr>
        <w:t xml:space="preserve">with sufficient accuracy </w:t>
      </w:r>
      <w:r w:rsidRPr="001242A6">
        <w:rPr>
          <w:sz w:val="22"/>
          <w:szCs w:val="20"/>
        </w:rPr>
        <w:t>(</w:t>
      </w:r>
      <w:r w:rsidRPr="001242A6">
        <w:rPr>
          <w:sz w:val="22"/>
          <w:szCs w:val="20"/>
          <w:lang w:val="en-US"/>
        </w:rPr>
        <w:t>Fig.</w:t>
      </w:r>
      <w:r w:rsidRPr="001242A6">
        <w:rPr>
          <w:sz w:val="22"/>
          <w:szCs w:val="20"/>
        </w:rPr>
        <w:t xml:space="preserve"> 24.9). </w:t>
      </w:r>
      <w:r w:rsidRPr="001242A6">
        <w:rPr>
          <w:sz w:val="22"/>
          <w:szCs w:val="20"/>
          <w:lang w:val="en-US"/>
        </w:rPr>
        <w:t>As</w:t>
      </w:r>
      <w:r w:rsidRPr="001242A6">
        <w:rPr>
          <w:sz w:val="22"/>
          <w:szCs w:val="20"/>
        </w:rPr>
        <w:t xml:space="preserve"> </w:t>
      </w:r>
      <w:r w:rsidRPr="001242A6">
        <w:rPr>
          <w:sz w:val="22"/>
          <w:szCs w:val="20"/>
          <w:lang w:val="en-US"/>
        </w:rPr>
        <w:t>a</w:t>
      </w:r>
      <w:r w:rsidRPr="001242A6">
        <w:rPr>
          <w:sz w:val="22"/>
          <w:szCs w:val="20"/>
        </w:rPr>
        <w:t xml:space="preserve"> </w:t>
      </w:r>
      <w:r w:rsidRPr="001242A6">
        <w:rPr>
          <w:sz w:val="22"/>
          <w:szCs w:val="20"/>
          <w:lang w:val="en-US"/>
        </w:rPr>
        <w:t>result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usage</w:t>
      </w:r>
      <w:r w:rsidRPr="001242A6">
        <w:rPr>
          <w:sz w:val="22"/>
          <w:szCs w:val="20"/>
        </w:rPr>
        <w:t xml:space="preserve"> </w:t>
      </w:r>
      <w:r w:rsidRPr="001242A6">
        <w:rPr>
          <w:sz w:val="22"/>
          <w:szCs w:val="20"/>
          <w:lang w:val="en-US"/>
        </w:rPr>
        <w:t>the</w:t>
      </w:r>
      <w:r>
        <w:rPr>
          <w:sz w:val="22"/>
          <w:szCs w:val="20"/>
        </w:rPr>
        <w:br/>
      </w:r>
    </w:p>
    <w:p w:rsidR="001242A6" w:rsidRPr="001242A6" w:rsidRDefault="001242A6" w:rsidP="001242A6">
      <w:pPr>
        <w:spacing w:before="120" w:after="120"/>
        <w:jc w:val="center"/>
        <w:rPr>
          <w:sz w:val="22"/>
          <w:szCs w:val="22"/>
          <w:shd w:val="clear" w:color="auto" w:fill="FFFF00"/>
        </w:rPr>
      </w:pPr>
      <w:r>
        <w:rPr>
          <w:noProof/>
          <w:sz w:val="22"/>
          <w:szCs w:val="22"/>
          <w:lang w:eastAsia="uk-UA"/>
        </w:rPr>
        <w:lastRenderedPageBreak/>
        <w:drawing>
          <wp:inline distT="0" distB="0" distL="0" distR="0">
            <wp:extent cx="4391025" cy="3086100"/>
            <wp:effectExtent l="19050" t="0" r="9525" b="0"/>
            <wp:docPr id="18322" name="Рисунок 18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22"/>
                    <pic:cNvPicPr>
                      <a:picLocks noChangeAspect="1" noChangeArrowheads="1"/>
                    </pic:cNvPicPr>
                  </pic:nvPicPr>
                  <pic:blipFill>
                    <a:blip r:embed="rId3847" cstate="print"/>
                    <a:srcRect/>
                    <a:stretch>
                      <a:fillRect/>
                    </a:stretch>
                  </pic:blipFill>
                  <pic:spPr bwMode="auto">
                    <a:xfrm>
                      <a:off x="0" y="0"/>
                      <a:ext cx="4391025" cy="3086100"/>
                    </a:xfrm>
                    <a:prstGeom prst="rect">
                      <a:avLst/>
                    </a:prstGeom>
                    <a:noFill/>
                    <a:ln w="9525">
                      <a:noFill/>
                      <a:miter lim="800000"/>
                      <a:headEnd/>
                      <a:tailEnd/>
                    </a:ln>
                  </pic:spPr>
                </pic:pic>
              </a:graphicData>
            </a:graphic>
          </wp:inline>
        </w:drawing>
      </w:r>
    </w:p>
    <w:p w:rsidR="001242A6" w:rsidRPr="001242A6" w:rsidRDefault="001242A6" w:rsidP="001242A6">
      <w:pPr>
        <w:spacing w:before="120" w:after="120"/>
        <w:jc w:val="center"/>
        <w:rPr>
          <w:sz w:val="22"/>
          <w:szCs w:val="20"/>
          <w:lang w:val="en-US"/>
        </w:rPr>
      </w:pPr>
      <w:r w:rsidRPr="001242A6">
        <w:rPr>
          <w:sz w:val="22"/>
          <w:szCs w:val="20"/>
          <w:lang w:val="en-US"/>
        </w:rPr>
        <w:t>Fig. 24.7</w:t>
      </w:r>
    </w:p>
    <w:p w:rsidR="001242A6" w:rsidRPr="001242A6" w:rsidRDefault="001242A6" w:rsidP="001242A6">
      <w:pPr>
        <w:jc w:val="both"/>
        <w:rPr>
          <w:sz w:val="22"/>
          <w:szCs w:val="20"/>
          <w:lang w:val="en-US"/>
        </w:rPr>
      </w:pPr>
      <w:r>
        <w:rPr>
          <w:noProof/>
          <w:sz w:val="22"/>
          <w:szCs w:val="20"/>
          <w:lang w:eastAsia="uk-UA"/>
        </w:rPr>
        <w:drawing>
          <wp:inline distT="0" distB="0" distL="0" distR="0">
            <wp:extent cx="4391025" cy="3086100"/>
            <wp:effectExtent l="19050" t="0" r="9525" b="0"/>
            <wp:docPr id="18323" name="Рисунок 18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23"/>
                    <pic:cNvPicPr>
                      <a:picLocks noChangeAspect="1" noChangeArrowheads="1"/>
                    </pic:cNvPicPr>
                  </pic:nvPicPr>
                  <pic:blipFill>
                    <a:blip r:embed="rId3848" cstate="print"/>
                    <a:srcRect/>
                    <a:stretch>
                      <a:fillRect/>
                    </a:stretch>
                  </pic:blipFill>
                  <pic:spPr bwMode="auto">
                    <a:xfrm>
                      <a:off x="0" y="0"/>
                      <a:ext cx="4391025" cy="3086100"/>
                    </a:xfrm>
                    <a:prstGeom prst="rect">
                      <a:avLst/>
                    </a:prstGeom>
                    <a:noFill/>
                    <a:ln w="9525">
                      <a:noFill/>
                      <a:miter lim="800000"/>
                      <a:headEnd/>
                      <a:tailEnd/>
                    </a:ln>
                  </pic:spPr>
                </pic:pic>
              </a:graphicData>
            </a:graphic>
          </wp:inline>
        </w:drawing>
      </w:r>
    </w:p>
    <w:p w:rsidR="001242A6" w:rsidRPr="001242A6" w:rsidRDefault="001242A6" w:rsidP="001242A6">
      <w:pPr>
        <w:spacing w:before="120" w:after="120"/>
        <w:jc w:val="center"/>
        <w:rPr>
          <w:sz w:val="22"/>
          <w:szCs w:val="20"/>
          <w:lang w:val="en-US"/>
        </w:rPr>
      </w:pPr>
      <w:r w:rsidRPr="001242A6">
        <w:rPr>
          <w:sz w:val="22"/>
          <w:szCs w:val="20"/>
          <w:lang w:val="en-US"/>
        </w:rPr>
        <w:t>Fig. 24.8</w:t>
      </w:r>
    </w:p>
    <w:p w:rsidR="0025346B" w:rsidRPr="001242A6" w:rsidRDefault="0025346B" w:rsidP="0025346B">
      <w:pPr>
        <w:spacing w:before="120" w:after="120"/>
        <w:jc w:val="center"/>
        <w:rPr>
          <w:sz w:val="22"/>
          <w:szCs w:val="22"/>
          <w:shd w:val="clear" w:color="auto" w:fill="FFFF00"/>
        </w:rPr>
      </w:pPr>
      <w:r>
        <w:rPr>
          <w:noProof/>
          <w:sz w:val="22"/>
          <w:szCs w:val="22"/>
          <w:lang w:eastAsia="uk-UA"/>
        </w:rPr>
        <w:lastRenderedPageBreak/>
        <w:drawing>
          <wp:inline distT="0" distB="0" distL="0" distR="0">
            <wp:extent cx="4391025" cy="3086100"/>
            <wp:effectExtent l="19050" t="0" r="9525" b="0"/>
            <wp:docPr id="16280" name="Рисунок 18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5"/>
                    <pic:cNvPicPr>
                      <a:picLocks noChangeAspect="1" noChangeArrowheads="1"/>
                    </pic:cNvPicPr>
                  </pic:nvPicPr>
                  <pic:blipFill>
                    <a:blip r:embed="rId3849" cstate="print"/>
                    <a:srcRect/>
                    <a:stretch>
                      <a:fillRect/>
                    </a:stretch>
                  </pic:blipFill>
                  <pic:spPr bwMode="auto">
                    <a:xfrm>
                      <a:off x="0" y="0"/>
                      <a:ext cx="4391025" cy="3086100"/>
                    </a:xfrm>
                    <a:prstGeom prst="rect">
                      <a:avLst/>
                    </a:prstGeom>
                    <a:noFill/>
                    <a:ln w="9525">
                      <a:noFill/>
                      <a:miter lim="800000"/>
                      <a:headEnd/>
                      <a:tailEnd/>
                    </a:ln>
                  </pic:spPr>
                </pic:pic>
              </a:graphicData>
            </a:graphic>
          </wp:inline>
        </w:drawing>
      </w:r>
    </w:p>
    <w:p w:rsidR="0025346B" w:rsidRPr="001242A6" w:rsidRDefault="0025346B" w:rsidP="0025346B">
      <w:pPr>
        <w:jc w:val="center"/>
        <w:rPr>
          <w:sz w:val="22"/>
          <w:szCs w:val="20"/>
          <w:lang w:val="en-US"/>
        </w:rPr>
      </w:pPr>
      <w:r w:rsidRPr="001242A6">
        <w:rPr>
          <w:sz w:val="22"/>
          <w:szCs w:val="20"/>
          <w:lang w:val="en-US"/>
        </w:rPr>
        <w:t>Fig. 24.9</w:t>
      </w:r>
    </w:p>
    <w:p w:rsidR="0025346B" w:rsidRPr="001242A6" w:rsidRDefault="0025346B" w:rsidP="0025346B">
      <w:pPr>
        <w:spacing w:before="120" w:after="120"/>
        <w:jc w:val="center"/>
        <w:rPr>
          <w:sz w:val="22"/>
          <w:szCs w:val="22"/>
          <w:shd w:val="clear" w:color="auto" w:fill="FFFF00"/>
        </w:rPr>
      </w:pPr>
      <w:r>
        <w:rPr>
          <w:noProof/>
          <w:sz w:val="22"/>
          <w:szCs w:val="22"/>
          <w:lang w:eastAsia="uk-UA"/>
        </w:rPr>
        <w:drawing>
          <wp:inline distT="0" distB="0" distL="0" distR="0">
            <wp:extent cx="4391025" cy="3086100"/>
            <wp:effectExtent l="19050" t="0" r="9525" b="0"/>
            <wp:docPr id="16281" name="Рисунок 18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6"/>
                    <pic:cNvPicPr>
                      <a:picLocks noChangeAspect="1" noChangeArrowheads="1"/>
                    </pic:cNvPicPr>
                  </pic:nvPicPr>
                  <pic:blipFill>
                    <a:blip r:embed="rId3850" cstate="print"/>
                    <a:srcRect/>
                    <a:stretch>
                      <a:fillRect/>
                    </a:stretch>
                  </pic:blipFill>
                  <pic:spPr bwMode="auto">
                    <a:xfrm>
                      <a:off x="0" y="0"/>
                      <a:ext cx="4391025" cy="3086100"/>
                    </a:xfrm>
                    <a:prstGeom prst="rect">
                      <a:avLst/>
                    </a:prstGeom>
                    <a:noFill/>
                    <a:ln w="9525">
                      <a:noFill/>
                      <a:miter lim="800000"/>
                      <a:headEnd/>
                      <a:tailEnd/>
                    </a:ln>
                  </pic:spPr>
                </pic:pic>
              </a:graphicData>
            </a:graphic>
          </wp:inline>
        </w:drawing>
      </w:r>
    </w:p>
    <w:p w:rsidR="0025346B" w:rsidRPr="001242A6" w:rsidRDefault="0025346B" w:rsidP="0025346B">
      <w:pPr>
        <w:spacing w:before="120" w:after="120"/>
        <w:jc w:val="center"/>
        <w:rPr>
          <w:sz w:val="22"/>
          <w:szCs w:val="20"/>
          <w:lang w:val="en-US"/>
        </w:rPr>
      </w:pPr>
      <w:r w:rsidRPr="001242A6">
        <w:rPr>
          <w:sz w:val="22"/>
          <w:szCs w:val="20"/>
          <w:lang w:val="en-US"/>
        </w:rPr>
        <w:t>Fig. 24.10</w:t>
      </w:r>
    </w:p>
    <w:p w:rsidR="0025346B" w:rsidRPr="001242A6" w:rsidRDefault="0025346B" w:rsidP="0025346B">
      <w:pPr>
        <w:spacing w:before="120" w:after="120"/>
        <w:jc w:val="center"/>
        <w:rPr>
          <w:sz w:val="22"/>
          <w:szCs w:val="22"/>
          <w:shd w:val="clear" w:color="auto" w:fill="FFFF00"/>
        </w:rPr>
      </w:pPr>
      <w:r>
        <w:rPr>
          <w:noProof/>
          <w:sz w:val="22"/>
          <w:szCs w:val="22"/>
          <w:lang w:eastAsia="uk-UA"/>
        </w:rPr>
        <w:lastRenderedPageBreak/>
        <w:drawing>
          <wp:inline distT="0" distB="0" distL="0" distR="0">
            <wp:extent cx="4391025" cy="3095625"/>
            <wp:effectExtent l="19050" t="0" r="9525" b="0"/>
            <wp:docPr id="16282" name="Рисунок 18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42"/>
                    <pic:cNvPicPr>
                      <a:picLocks noChangeAspect="1" noChangeArrowheads="1"/>
                    </pic:cNvPicPr>
                  </pic:nvPicPr>
                  <pic:blipFill>
                    <a:blip r:embed="rId3851" cstate="print"/>
                    <a:srcRect/>
                    <a:stretch>
                      <a:fillRect/>
                    </a:stretch>
                  </pic:blipFill>
                  <pic:spPr bwMode="auto">
                    <a:xfrm>
                      <a:off x="0" y="0"/>
                      <a:ext cx="4391025" cy="3095625"/>
                    </a:xfrm>
                    <a:prstGeom prst="rect">
                      <a:avLst/>
                    </a:prstGeom>
                    <a:noFill/>
                    <a:ln w="9525">
                      <a:noFill/>
                      <a:miter lim="800000"/>
                      <a:headEnd/>
                      <a:tailEnd/>
                    </a:ln>
                  </pic:spPr>
                </pic:pic>
              </a:graphicData>
            </a:graphic>
          </wp:inline>
        </w:drawing>
      </w:r>
    </w:p>
    <w:p w:rsidR="0025346B" w:rsidRPr="001242A6" w:rsidRDefault="0025346B" w:rsidP="0025346B">
      <w:pPr>
        <w:spacing w:before="120" w:after="120"/>
        <w:jc w:val="center"/>
        <w:rPr>
          <w:sz w:val="22"/>
          <w:szCs w:val="20"/>
          <w:lang w:val="en-US"/>
        </w:rPr>
      </w:pPr>
      <w:r w:rsidRPr="001242A6">
        <w:rPr>
          <w:sz w:val="22"/>
          <w:szCs w:val="20"/>
          <w:lang w:val="en-US"/>
        </w:rPr>
        <w:t>Fig. 24.11</w:t>
      </w:r>
    </w:p>
    <w:p w:rsidR="001242A6" w:rsidRPr="001242A6" w:rsidRDefault="0025346B" w:rsidP="001242A6">
      <w:pPr>
        <w:spacing w:line="360" w:lineRule="auto"/>
        <w:jc w:val="both"/>
        <w:rPr>
          <w:sz w:val="22"/>
          <w:szCs w:val="20"/>
        </w:rPr>
      </w:pPr>
      <w:r w:rsidRPr="001242A6">
        <w:rPr>
          <w:sz w:val="22"/>
          <w:szCs w:val="20"/>
          <w:lang w:val="en-US"/>
        </w:rPr>
        <w:t>command</w:t>
      </w:r>
      <w:r w:rsidRPr="001242A6">
        <w:rPr>
          <w:sz w:val="22"/>
          <w:szCs w:val="20"/>
        </w:rPr>
        <w:t xml:space="preserve"> “</w:t>
      </w:r>
      <w:r w:rsidRPr="001242A6">
        <w:rPr>
          <w:sz w:val="22"/>
          <w:szCs w:val="20"/>
          <w:lang w:val="en-US"/>
        </w:rPr>
        <w:t>Operations</w:t>
      </w:r>
      <w:r w:rsidRPr="001242A6">
        <w:rPr>
          <w:sz w:val="22"/>
          <w:szCs w:val="20"/>
        </w:rPr>
        <w:t xml:space="preserve"> / </w:t>
      </w:r>
      <w:r w:rsidRPr="001242A6">
        <w:rPr>
          <w:sz w:val="22"/>
          <w:szCs w:val="20"/>
          <w:lang w:val="en-US"/>
        </w:rPr>
        <w:t>Statistics</w:t>
      </w:r>
      <w:r w:rsidRPr="001242A6">
        <w:rPr>
          <w:sz w:val="22"/>
          <w:szCs w:val="20"/>
        </w:rPr>
        <w:t xml:space="preserve">/ </w:t>
      </w:r>
      <w:r w:rsidRPr="001242A6">
        <w:rPr>
          <w:sz w:val="22"/>
          <w:szCs w:val="20"/>
          <w:lang w:val="en-US"/>
        </w:rPr>
        <w:t>Pearson</w:t>
      </w:r>
      <w:r w:rsidRPr="001242A6">
        <w:rPr>
          <w:sz w:val="22"/>
          <w:szCs w:val="20"/>
        </w:rPr>
        <w:t xml:space="preserve"> </w:t>
      </w:r>
      <w:r w:rsidRPr="001242A6">
        <w:rPr>
          <w:sz w:val="22"/>
          <w:szCs w:val="20"/>
          <w:lang w:val="en-US"/>
        </w:rPr>
        <w:t>criterion</w:t>
      </w:r>
      <w:r w:rsidRPr="001242A6">
        <w:rPr>
          <w:sz w:val="22"/>
          <w:szCs w:val="20"/>
        </w:rPr>
        <w:t xml:space="preserve">” </w:t>
      </w:r>
      <w:r w:rsidRPr="001242A6">
        <w:rPr>
          <w:sz w:val="22"/>
          <w:szCs w:val="20"/>
          <w:lang w:val="en-US"/>
        </w:rPr>
        <w:t>instead</w:t>
      </w:r>
      <w:r w:rsidRPr="001242A6">
        <w:rPr>
          <w:sz w:val="22"/>
          <w:szCs w:val="20"/>
        </w:rPr>
        <w:t xml:space="preserve"> </w:t>
      </w:r>
      <w:r w:rsidRPr="001242A6">
        <w:rPr>
          <w:sz w:val="22"/>
          <w:szCs w:val="20"/>
          <w:lang w:val="en-US"/>
        </w:rPr>
        <w:t>messages</w:t>
      </w:r>
      <w:r w:rsidRPr="001242A6">
        <w:rPr>
          <w:sz w:val="22"/>
          <w:szCs w:val="20"/>
        </w:rPr>
        <w:t xml:space="preserve"> </w:t>
      </w:r>
      <w:r w:rsidRPr="001242A6">
        <w:rPr>
          <w:sz w:val="22"/>
          <w:szCs w:val="20"/>
          <w:lang w:val="en-US"/>
        </w:rPr>
        <w:t>about</w:t>
      </w:r>
      <w:r w:rsidRPr="001242A6">
        <w:rPr>
          <w:sz w:val="22"/>
          <w:szCs w:val="20"/>
        </w:rPr>
        <w:t xml:space="preserve"> </w:t>
      </w:r>
      <w:r w:rsidRPr="001242A6">
        <w:rPr>
          <w:sz w:val="22"/>
          <w:szCs w:val="20"/>
          <w:lang w:val="en-GB"/>
        </w:rPr>
        <w:t>mismatch</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definition</w:t>
      </w:r>
      <w:r w:rsidRPr="001242A6">
        <w:rPr>
          <w:sz w:val="22"/>
          <w:szCs w:val="20"/>
        </w:rPr>
        <w:t xml:space="preserve"> </w:t>
      </w:r>
      <w:r w:rsidRPr="001242A6">
        <w:rPr>
          <w:sz w:val="22"/>
          <w:szCs w:val="20"/>
          <w:lang w:val="en-GB"/>
        </w:rPr>
        <w:t>segments</w:t>
      </w:r>
      <w:r w:rsidRPr="001242A6">
        <w:rPr>
          <w:sz w:val="22"/>
          <w:szCs w:val="20"/>
        </w:rPr>
        <w:t xml:space="preserve"> </w:t>
      </w:r>
      <w:r w:rsidRPr="001242A6">
        <w:rPr>
          <w:sz w:val="22"/>
          <w:szCs w:val="20"/>
          <w:lang w:val="en-GB"/>
        </w:rPr>
        <w:t>or</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integral</w:t>
      </w:r>
      <w:r w:rsidRPr="001242A6">
        <w:rPr>
          <w:sz w:val="22"/>
          <w:szCs w:val="20"/>
        </w:rPr>
        <w:t xml:space="preserve"> </w:t>
      </w:r>
      <w:r>
        <w:rPr>
          <w:noProof/>
          <w:position w:val="-32"/>
          <w:sz w:val="22"/>
          <w:szCs w:val="20"/>
          <w:lang w:eastAsia="uk-UA"/>
        </w:rPr>
        <w:drawing>
          <wp:inline distT="0" distB="0" distL="0" distR="0">
            <wp:extent cx="542925" cy="485775"/>
            <wp:effectExtent l="19050" t="0" r="0" b="0"/>
            <wp:docPr id="16279" name="Рисунок 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8"/>
                    <pic:cNvPicPr>
                      <a:picLocks noChangeAspect="1" noChangeArrowheads="1"/>
                    </pic:cNvPicPr>
                  </pic:nvPicPr>
                  <pic:blipFill>
                    <a:blip r:embed="rId3852" cstate="print"/>
                    <a:srcRect/>
                    <a:stretch>
                      <a:fillRect/>
                    </a:stretch>
                  </pic:blipFill>
                  <pic:spPr bwMode="auto">
                    <a:xfrm>
                      <a:off x="0" y="0"/>
                      <a:ext cx="542925" cy="485775"/>
                    </a:xfrm>
                    <a:prstGeom prst="rect">
                      <a:avLst/>
                    </a:prstGeom>
                    <a:noFill/>
                    <a:ln w="9525">
                      <a:noFill/>
                      <a:miter lim="800000"/>
                      <a:headEnd/>
                      <a:tailEnd/>
                    </a:ln>
                  </pic:spPr>
                </pic:pic>
              </a:graphicData>
            </a:graphic>
          </wp:inline>
        </w:drawing>
      </w:r>
      <w:r w:rsidRPr="001242A6">
        <w:rPr>
          <w:sz w:val="22"/>
          <w:szCs w:val="20"/>
        </w:rPr>
        <w:t xml:space="preserve"> </w:t>
      </w:r>
      <w:r w:rsidRPr="001242A6">
        <w:rPr>
          <w:sz w:val="22"/>
          <w:szCs w:val="20"/>
          <w:lang w:val="en-US"/>
        </w:rPr>
        <w:t xml:space="preserve">is not equal to </w:t>
      </w:r>
      <w:r w:rsidR="001242A6" w:rsidRPr="001242A6">
        <w:rPr>
          <w:sz w:val="22"/>
          <w:szCs w:val="20"/>
          <w:lang w:val="en-US"/>
        </w:rPr>
        <w:t xml:space="preserve">1 one can see the window </w:t>
      </w:r>
      <w:r w:rsidR="001242A6" w:rsidRPr="001242A6">
        <w:rPr>
          <w:sz w:val="22"/>
          <w:szCs w:val="20"/>
        </w:rPr>
        <w:t>“</w:t>
      </w:r>
      <w:r w:rsidR="001242A6" w:rsidRPr="001242A6">
        <w:rPr>
          <w:sz w:val="22"/>
          <w:szCs w:val="20"/>
          <w:lang w:val="en-US"/>
        </w:rPr>
        <w:t>Pearson criterion</w:t>
      </w:r>
      <w:r w:rsidR="001242A6" w:rsidRPr="001242A6">
        <w:rPr>
          <w:sz w:val="22"/>
          <w:szCs w:val="20"/>
        </w:rPr>
        <w:t xml:space="preserve">”, </w:t>
      </w:r>
      <w:r w:rsidR="001242A6" w:rsidRPr="001242A6">
        <w:rPr>
          <w:sz w:val="22"/>
          <w:szCs w:val="20"/>
          <w:lang w:val="en-US"/>
        </w:rPr>
        <w:t>where it is necessary to assign significance level and freedom degrees quantity. Choose</w:t>
      </w:r>
      <w:r w:rsidR="001242A6" w:rsidRPr="001242A6">
        <w:rPr>
          <w:sz w:val="22"/>
          <w:szCs w:val="20"/>
        </w:rPr>
        <w:t xml:space="preserve"> </w:t>
      </w:r>
      <w:r w:rsidR="00DD029A" w:rsidRPr="00DD029A">
        <w:rPr>
          <w:position w:val="-6"/>
          <w:sz w:val="22"/>
          <w:szCs w:val="20"/>
        </w:rPr>
        <w:pict>
          <v:shape id="_x0000_i5291" type="#_x0000_t75" style="width:41.25pt;height:12.75pt">
            <v:imagedata r:id="rId3853" o:title=""/>
          </v:shape>
        </w:pict>
      </w:r>
      <w:r w:rsidR="001242A6" w:rsidRPr="001242A6">
        <w:rPr>
          <w:sz w:val="22"/>
          <w:szCs w:val="20"/>
        </w:rPr>
        <w:t xml:space="preserve"> </w:t>
      </w:r>
      <w:r w:rsidR="001242A6" w:rsidRPr="001242A6">
        <w:rPr>
          <w:sz w:val="22"/>
          <w:szCs w:val="20"/>
          <w:lang w:val="en-US"/>
        </w:rPr>
        <w:t>and set</w:t>
      </w:r>
      <w:r w:rsidR="001242A6" w:rsidRPr="001242A6">
        <w:rPr>
          <w:sz w:val="22"/>
          <w:szCs w:val="20"/>
        </w:rPr>
        <w:t xml:space="preserve"> </w:t>
      </w:r>
      <w:r w:rsidR="00DD029A" w:rsidRPr="00DD029A">
        <w:rPr>
          <w:position w:val="-6"/>
          <w:sz w:val="22"/>
          <w:szCs w:val="20"/>
        </w:rPr>
        <w:pict>
          <v:shape id="_x0000_i5292" type="#_x0000_t75" style="width:26.25pt;height:12.75pt">
            <v:imagedata r:id="rId3854" o:title=""/>
          </v:shape>
        </w:pict>
      </w:r>
      <w:r w:rsidR="001242A6" w:rsidRPr="001242A6">
        <w:rPr>
          <w:sz w:val="22"/>
          <w:szCs w:val="20"/>
        </w:rPr>
        <w:t xml:space="preserve">, </w:t>
      </w:r>
      <w:r w:rsidR="001242A6" w:rsidRPr="001242A6">
        <w:rPr>
          <w:sz w:val="22"/>
          <w:szCs w:val="20"/>
          <w:lang w:val="en-US"/>
        </w:rPr>
        <w:t>to get the result in the window “Answers”</w:t>
      </w:r>
      <w:r w:rsidR="001242A6" w:rsidRPr="001242A6">
        <w:rPr>
          <w:sz w:val="22"/>
          <w:szCs w:val="20"/>
        </w:rPr>
        <w:t xml:space="preserve"> (</w:t>
      </w:r>
      <w:r w:rsidR="001242A6" w:rsidRPr="001242A6">
        <w:rPr>
          <w:sz w:val="22"/>
          <w:szCs w:val="20"/>
          <w:lang w:val="en-US"/>
        </w:rPr>
        <w:t>Fig.</w:t>
      </w:r>
      <w:r w:rsidR="001242A6" w:rsidRPr="001242A6">
        <w:rPr>
          <w:sz w:val="22"/>
          <w:szCs w:val="20"/>
        </w:rPr>
        <w:t> 24.10):</w:t>
      </w:r>
    </w:p>
    <w:p w:rsidR="001242A6" w:rsidRPr="001242A6" w:rsidRDefault="00DD029A" w:rsidP="001242A6">
      <w:pPr>
        <w:ind w:firstLine="340"/>
        <w:jc w:val="both"/>
        <w:rPr>
          <w:sz w:val="22"/>
          <w:szCs w:val="20"/>
        </w:rPr>
      </w:pPr>
      <w:r w:rsidRPr="00DD029A">
        <w:rPr>
          <w:position w:val="-14"/>
          <w:sz w:val="22"/>
          <w:szCs w:val="20"/>
        </w:rPr>
        <w:pict>
          <v:shape id="_x0000_i5197" type="#_x0000_t75" style="width:60pt;height:20.25pt" fillcolor="window">
            <v:imagedata r:id="rId3855" o:title=""/>
          </v:shape>
        </w:pict>
      </w:r>
      <w:r w:rsidR="001242A6" w:rsidRPr="001242A6">
        <w:rPr>
          <w:sz w:val="22"/>
          <w:szCs w:val="20"/>
        </w:rPr>
        <w:t>,</w:t>
      </w:r>
    </w:p>
    <w:p w:rsidR="001242A6" w:rsidRPr="001242A6" w:rsidRDefault="00DD029A" w:rsidP="001242A6">
      <w:pPr>
        <w:ind w:firstLine="340"/>
        <w:jc w:val="both"/>
        <w:rPr>
          <w:sz w:val="22"/>
          <w:szCs w:val="20"/>
          <w:lang w:val="en-US"/>
        </w:rPr>
      </w:pPr>
      <w:r w:rsidRPr="00DD029A">
        <w:rPr>
          <w:position w:val="-12"/>
          <w:sz w:val="22"/>
          <w:szCs w:val="20"/>
        </w:rPr>
        <w:pict>
          <v:shape id="_x0000_i5198" type="#_x0000_t75" style="width:66pt;height:18.75pt">
            <v:imagedata r:id="rId3856" o:title=""/>
          </v:shape>
        </w:pict>
      </w:r>
      <w:r w:rsidR="001242A6" w:rsidRPr="001242A6">
        <w:rPr>
          <w:sz w:val="22"/>
          <w:szCs w:val="20"/>
        </w:rPr>
        <w:t>.</w:t>
      </w:r>
    </w:p>
    <w:p w:rsidR="001242A6" w:rsidRPr="001242A6" w:rsidRDefault="001242A6" w:rsidP="001242A6">
      <w:pPr>
        <w:ind w:firstLine="340"/>
        <w:jc w:val="both"/>
        <w:rPr>
          <w:sz w:val="22"/>
          <w:szCs w:val="20"/>
        </w:rPr>
      </w:pPr>
      <w:r w:rsidRPr="001242A6">
        <w:rPr>
          <w:sz w:val="22"/>
          <w:szCs w:val="20"/>
          <w:lang w:val="en-US"/>
        </w:rPr>
        <w:t>The</w:t>
      </w:r>
      <w:r w:rsidRPr="001242A6">
        <w:rPr>
          <w:sz w:val="22"/>
          <w:szCs w:val="20"/>
        </w:rPr>
        <w:t xml:space="preserve"> </w:t>
      </w:r>
      <w:r w:rsidRPr="001242A6">
        <w:rPr>
          <w:sz w:val="22"/>
          <w:szCs w:val="20"/>
          <w:lang w:val="en-US"/>
        </w:rPr>
        <w:t>hypothesis</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not</w:t>
      </w:r>
      <w:r w:rsidRPr="001242A6">
        <w:rPr>
          <w:sz w:val="22"/>
          <w:szCs w:val="20"/>
        </w:rPr>
        <w:t xml:space="preserve"> </w:t>
      </w:r>
      <w:r w:rsidRPr="001242A6">
        <w:rPr>
          <w:sz w:val="22"/>
          <w:szCs w:val="20"/>
          <w:lang w:val="en-US"/>
        </w:rPr>
        <w:t>confirmed</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rPr>
        <w:t xml:space="preserve">2. </w:t>
      </w:r>
      <w:r w:rsidRPr="001242A6">
        <w:rPr>
          <w:sz w:val="22"/>
          <w:szCs w:val="20"/>
          <w:lang w:val="en-US"/>
        </w:rPr>
        <w:t>Two samples are taken from a certain file with a list of variants and relative frequencies. The volume of one of them is assigned as</w:t>
      </w:r>
      <w:r w:rsidRPr="001242A6">
        <w:rPr>
          <w:sz w:val="22"/>
          <w:szCs w:val="20"/>
        </w:rPr>
        <w:t xml:space="preserve"> “N=200”, </w:t>
      </w:r>
      <w:r w:rsidRPr="001242A6">
        <w:rPr>
          <w:sz w:val="22"/>
          <w:szCs w:val="20"/>
          <w:lang w:val="en-US"/>
        </w:rPr>
        <w:t>of the other</w:t>
      </w:r>
      <w:r w:rsidRPr="001242A6">
        <w:rPr>
          <w:sz w:val="22"/>
          <w:szCs w:val="20"/>
        </w:rPr>
        <w:t xml:space="preserve"> – “N=1000”. </w:t>
      </w:r>
      <w:r w:rsidRPr="001242A6">
        <w:rPr>
          <w:sz w:val="22"/>
          <w:szCs w:val="20"/>
          <w:lang w:val="en-US"/>
        </w:rPr>
        <w:t>Compare</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samples</w:t>
      </w:r>
      <w:r w:rsidRPr="001242A6">
        <w:rPr>
          <w:sz w:val="22"/>
          <w:szCs w:val="20"/>
        </w:rPr>
        <w:t xml:space="preserve"> </w:t>
      </w:r>
      <w:r w:rsidRPr="001242A6">
        <w:rPr>
          <w:sz w:val="22"/>
          <w:szCs w:val="20"/>
          <w:lang w:val="en-US"/>
        </w:rPr>
        <w:t>by</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Pearson</w:t>
      </w:r>
      <w:r w:rsidRPr="001242A6">
        <w:rPr>
          <w:sz w:val="22"/>
          <w:szCs w:val="20"/>
        </w:rPr>
        <w:t xml:space="preserve"> </w:t>
      </w:r>
      <w:r w:rsidRPr="001242A6">
        <w:rPr>
          <w:sz w:val="22"/>
          <w:szCs w:val="20"/>
          <w:lang w:val="en-US"/>
        </w:rPr>
        <w:t>criterion</w:t>
      </w:r>
      <w:r w:rsidRPr="001242A6">
        <w:rPr>
          <w:sz w:val="22"/>
          <w:szCs w:val="20"/>
        </w:rPr>
        <w:t>.</w:t>
      </w:r>
    </w:p>
    <w:p w:rsidR="001242A6" w:rsidRPr="001242A6" w:rsidRDefault="001242A6" w:rsidP="001242A6">
      <w:pPr>
        <w:ind w:firstLine="340"/>
        <w:jc w:val="both"/>
        <w:rPr>
          <w:sz w:val="22"/>
          <w:szCs w:val="20"/>
          <w:lang w:val="en-US"/>
        </w:rPr>
      </w:pPr>
      <w:r w:rsidRPr="001242A6">
        <w:rPr>
          <w:sz w:val="22"/>
          <w:szCs w:val="20"/>
          <w:lang w:val="en-US"/>
        </w:rPr>
        <w:t>Compare</w:t>
      </w:r>
      <w:r w:rsidRPr="001242A6">
        <w:rPr>
          <w:sz w:val="22"/>
          <w:szCs w:val="20"/>
        </w:rPr>
        <w:t xml:space="preserve"> </w:t>
      </w:r>
      <w:r w:rsidRPr="001242A6">
        <w:rPr>
          <w:sz w:val="22"/>
          <w:szCs w:val="20"/>
          <w:lang w:val="en-US"/>
        </w:rPr>
        <w:t>Fig.</w:t>
      </w:r>
      <w:r w:rsidRPr="001242A6">
        <w:rPr>
          <w:sz w:val="22"/>
          <w:szCs w:val="20"/>
        </w:rPr>
        <w:t xml:space="preserve"> 24.11 </w:t>
      </w:r>
      <w:r w:rsidRPr="001242A6">
        <w:rPr>
          <w:sz w:val="22"/>
          <w:szCs w:val="20"/>
          <w:lang w:val="en-US"/>
        </w:rPr>
        <w:t>and</w:t>
      </w:r>
      <w:r w:rsidRPr="001242A6">
        <w:rPr>
          <w:sz w:val="22"/>
          <w:szCs w:val="20"/>
        </w:rPr>
        <w:t xml:space="preserve"> 24.12 </w:t>
      </w:r>
      <w:r w:rsidRPr="001242A6">
        <w:rPr>
          <w:sz w:val="22"/>
          <w:szCs w:val="20"/>
          <w:lang w:val="en-US"/>
        </w:rPr>
        <w:t>to</w:t>
      </w:r>
      <w:r w:rsidRPr="001242A6">
        <w:rPr>
          <w:sz w:val="22"/>
          <w:szCs w:val="20"/>
        </w:rPr>
        <w:t xml:space="preserve"> </w:t>
      </w:r>
      <w:r w:rsidRPr="001242A6">
        <w:rPr>
          <w:sz w:val="22"/>
          <w:szCs w:val="20"/>
          <w:lang w:val="en-US"/>
        </w:rPr>
        <w:t>see</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general</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numeric</w:t>
      </w:r>
      <w:r w:rsidRPr="001242A6">
        <w:rPr>
          <w:sz w:val="22"/>
          <w:szCs w:val="20"/>
        </w:rPr>
        <w:t xml:space="preserve"> </w:t>
      </w:r>
      <w:r w:rsidRPr="001242A6">
        <w:rPr>
          <w:sz w:val="22"/>
          <w:szCs w:val="20"/>
          <w:lang w:val="en-US"/>
        </w:rPr>
        <w:t>characteristics</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samples</w:t>
      </w:r>
      <w:r w:rsidRPr="001242A6">
        <w:rPr>
          <w:sz w:val="22"/>
          <w:szCs w:val="20"/>
        </w:rPr>
        <w:t xml:space="preserve"> </w:t>
      </w:r>
      <w:r w:rsidRPr="001242A6">
        <w:rPr>
          <w:sz w:val="22"/>
          <w:szCs w:val="20"/>
          <w:lang w:val="en-US"/>
        </w:rPr>
        <w:t>coincide</w:t>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graphs</w:t>
      </w:r>
      <w:r w:rsidRPr="001242A6">
        <w:rPr>
          <w:sz w:val="22"/>
          <w:szCs w:val="20"/>
        </w:rPr>
        <w:t xml:space="preserve"> </w:t>
      </w:r>
      <w:r w:rsidRPr="001242A6">
        <w:rPr>
          <w:sz w:val="22"/>
          <w:szCs w:val="20"/>
          <w:lang w:val="en-US"/>
        </w:rPr>
        <w:t>superimposed on each other</w:t>
      </w:r>
      <w:r w:rsidRPr="001242A6">
        <w:rPr>
          <w:sz w:val="22"/>
          <w:szCs w:val="20"/>
        </w:rPr>
        <w:t>.</w:t>
      </w:r>
    </w:p>
    <w:p w:rsidR="001242A6" w:rsidRPr="001242A6" w:rsidRDefault="001242A6" w:rsidP="001242A6">
      <w:pPr>
        <w:ind w:firstLine="340"/>
        <w:jc w:val="both"/>
        <w:rPr>
          <w:sz w:val="22"/>
          <w:szCs w:val="20"/>
          <w:lang w:val="en-GB"/>
        </w:rPr>
      </w:pPr>
      <w:r w:rsidRPr="001242A6">
        <w:rPr>
          <w:sz w:val="22"/>
          <w:szCs w:val="20"/>
          <w:lang w:val="en-US"/>
        </w:rPr>
        <w:lastRenderedPageBreak/>
        <w:t>This</w:t>
      </w:r>
      <w:r w:rsidRPr="001242A6">
        <w:rPr>
          <w:sz w:val="22"/>
          <w:szCs w:val="20"/>
        </w:rPr>
        <w:t xml:space="preserve"> </w:t>
      </w:r>
      <w:r w:rsidRPr="001242A6">
        <w:rPr>
          <w:sz w:val="22"/>
          <w:szCs w:val="20"/>
          <w:lang w:val="en-US"/>
        </w:rPr>
        <w:t>time</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hypothesis</w:t>
      </w:r>
      <w:r w:rsidRPr="001242A6">
        <w:rPr>
          <w:sz w:val="22"/>
          <w:szCs w:val="20"/>
        </w:rPr>
        <w:t xml:space="preserve">, </w:t>
      </w:r>
      <w:r w:rsidRPr="001242A6">
        <w:rPr>
          <w:sz w:val="22"/>
          <w:szCs w:val="20"/>
          <w:lang w:val="en-US"/>
        </w:rPr>
        <w:t>that</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function</w:t>
      </w:r>
      <w:r w:rsidRPr="001242A6">
        <w:rPr>
          <w:sz w:val="22"/>
          <w:szCs w:val="20"/>
        </w:rPr>
        <w:t xml:space="preserve"> </w:t>
      </w:r>
      <w:r w:rsidR="00DD029A" w:rsidRPr="00DD029A">
        <w:rPr>
          <w:position w:val="-10"/>
          <w:sz w:val="28"/>
          <w:szCs w:val="28"/>
        </w:rPr>
        <w:pict>
          <v:shape id="_x0000_i5199" type="#_x0000_t75" style="width:30pt;height:18pt">
            <v:imagedata r:id="rId3857" o:title=""/>
          </v:shape>
        </w:pict>
      </w:r>
      <w:r w:rsidRPr="001242A6">
        <w:rPr>
          <w:sz w:val="22"/>
          <w:szCs w:val="20"/>
        </w:rPr>
        <w:t xml:space="preserve"> </w:t>
      </w:r>
      <w:r w:rsidRPr="001242A6">
        <w:rPr>
          <w:sz w:val="22"/>
          <w:szCs w:val="20"/>
          <w:lang w:val="en-US"/>
        </w:rPr>
        <w:t xml:space="preserve">can be correctly replaced by itself, is doubtless. This obvious result is also confirmed by the Pearson criterion </w:t>
      </w:r>
      <w:r w:rsidRPr="001242A6">
        <w:rPr>
          <w:sz w:val="22"/>
          <w:szCs w:val="20"/>
        </w:rPr>
        <w:t>(</w:t>
      </w:r>
      <w:r w:rsidRPr="001242A6">
        <w:rPr>
          <w:sz w:val="22"/>
          <w:szCs w:val="20"/>
          <w:lang w:val="en-US"/>
        </w:rPr>
        <w:t>Fig.</w:t>
      </w:r>
      <w:r w:rsidRPr="001242A6">
        <w:rPr>
          <w:sz w:val="22"/>
          <w:szCs w:val="20"/>
        </w:rPr>
        <w:t> 24.13).</w:t>
      </w:r>
    </w:p>
    <w:p w:rsidR="001242A6" w:rsidRPr="001242A6" w:rsidRDefault="001242A6" w:rsidP="001242A6">
      <w:pPr>
        <w:ind w:firstLine="340"/>
        <w:jc w:val="both"/>
        <w:rPr>
          <w:sz w:val="22"/>
          <w:szCs w:val="20"/>
        </w:rPr>
      </w:pPr>
      <w:r w:rsidRPr="001242A6">
        <w:rPr>
          <w:sz w:val="22"/>
          <w:szCs w:val="20"/>
        </w:rPr>
        <w:t xml:space="preserve">3. </w:t>
      </w:r>
      <w:r w:rsidRPr="001242A6">
        <w:rPr>
          <w:sz w:val="22"/>
          <w:szCs w:val="20"/>
          <w:lang w:val="en-US"/>
        </w:rPr>
        <w:t xml:space="preserve">Gambling cube was tossed </w:t>
      </w:r>
      <w:r w:rsidRPr="001242A6">
        <w:rPr>
          <w:sz w:val="22"/>
          <w:szCs w:val="20"/>
        </w:rPr>
        <w:t xml:space="preserve">150 </w:t>
      </w:r>
      <w:r w:rsidRPr="001242A6">
        <w:rPr>
          <w:sz w:val="22"/>
          <w:szCs w:val="20"/>
          <w:lang w:val="en-US"/>
        </w:rPr>
        <w:t>times</w:t>
      </w:r>
      <w:r w:rsidRPr="001242A6">
        <w:rPr>
          <w:sz w:val="22"/>
          <w:szCs w:val="20"/>
        </w:rPr>
        <w:t xml:space="preserve">. </w:t>
      </w:r>
      <w:r w:rsidRPr="001242A6">
        <w:rPr>
          <w:sz w:val="22"/>
          <w:szCs w:val="20"/>
          <w:lang w:val="en-US"/>
        </w:rPr>
        <w:t>The result was written in the following of number</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spots that had dropped on the sides of the cube</w:t>
      </w:r>
      <w:r w:rsidRPr="001242A6">
        <w:rPr>
          <w:sz w:val="22"/>
          <w:szCs w:val="20"/>
        </w:rPr>
        <w:t>:</w:t>
      </w:r>
    </w:p>
    <w:tbl>
      <w:tblPr>
        <w:tblW w:w="0" w:type="auto"/>
        <w:jc w:val="center"/>
        <w:tblLayout w:type="fixed"/>
        <w:tblCellMar>
          <w:left w:w="0" w:type="dxa"/>
          <w:right w:w="0" w:type="dxa"/>
        </w:tblCellMar>
        <w:tblLook w:val="0000"/>
      </w:tblPr>
      <w:tblGrid>
        <w:gridCol w:w="548"/>
        <w:gridCol w:w="548"/>
        <w:gridCol w:w="548"/>
        <w:gridCol w:w="548"/>
        <w:gridCol w:w="548"/>
        <w:gridCol w:w="548"/>
        <w:gridCol w:w="564"/>
      </w:tblGrid>
      <w:tr w:rsidR="001242A6" w:rsidRPr="001242A6" w:rsidTr="00B7792E">
        <w:trPr>
          <w:jc w:val="center"/>
        </w:trPr>
        <w:tc>
          <w:tcPr>
            <w:tcW w:w="548" w:type="dxa"/>
            <w:tcBorders>
              <w:bottom w:val="single" w:sz="6" w:space="0" w:color="000000"/>
            </w:tcBorders>
            <w:shd w:val="clear" w:color="auto" w:fill="auto"/>
            <w:vAlign w:val="center"/>
          </w:tcPr>
          <w:p w:rsidR="001242A6" w:rsidRPr="001242A6" w:rsidRDefault="00DD029A" w:rsidP="001242A6">
            <w:pPr>
              <w:spacing w:before="20" w:after="20"/>
              <w:jc w:val="center"/>
              <w:rPr>
                <w:sz w:val="22"/>
                <w:szCs w:val="20"/>
              </w:rPr>
            </w:pPr>
            <w:r w:rsidRPr="00DD029A">
              <w:rPr>
                <w:position w:val="-10"/>
                <w:sz w:val="22"/>
                <w:szCs w:val="20"/>
              </w:rPr>
              <w:pict>
                <v:shape id="_x0000_i5200" type="#_x0000_t75" style="width:11.25pt;height:15.75pt">
                  <v:imagedata r:id="rId3858" o:title=""/>
                </v:shape>
              </w:pict>
            </w:r>
          </w:p>
        </w:tc>
        <w:tc>
          <w:tcPr>
            <w:tcW w:w="548" w:type="dxa"/>
            <w:tcBorders>
              <w:left w:val="single" w:sz="12" w:space="0" w:color="000000"/>
              <w:bottom w:val="single" w:sz="6" w:space="0" w:color="000000"/>
            </w:tcBorders>
            <w:shd w:val="clear" w:color="auto" w:fill="auto"/>
            <w:vAlign w:val="center"/>
          </w:tcPr>
          <w:p w:rsidR="001242A6" w:rsidRPr="001242A6" w:rsidRDefault="001242A6" w:rsidP="001242A6">
            <w:pPr>
              <w:spacing w:before="20" w:after="20"/>
              <w:jc w:val="center"/>
              <w:rPr>
                <w:sz w:val="22"/>
                <w:szCs w:val="20"/>
              </w:rPr>
            </w:pPr>
            <w:r w:rsidRPr="001242A6">
              <w:rPr>
                <w:sz w:val="22"/>
                <w:szCs w:val="20"/>
              </w:rPr>
              <w:t>1</w:t>
            </w:r>
          </w:p>
        </w:tc>
        <w:tc>
          <w:tcPr>
            <w:tcW w:w="54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2"/>
                <w:szCs w:val="20"/>
              </w:rPr>
            </w:pPr>
            <w:r w:rsidRPr="001242A6">
              <w:rPr>
                <w:sz w:val="22"/>
                <w:szCs w:val="20"/>
              </w:rPr>
              <w:t>2</w:t>
            </w:r>
          </w:p>
        </w:tc>
        <w:tc>
          <w:tcPr>
            <w:tcW w:w="54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2"/>
                <w:szCs w:val="20"/>
              </w:rPr>
            </w:pPr>
            <w:r w:rsidRPr="001242A6">
              <w:rPr>
                <w:sz w:val="22"/>
                <w:szCs w:val="20"/>
              </w:rPr>
              <w:t>3</w:t>
            </w:r>
          </w:p>
        </w:tc>
        <w:tc>
          <w:tcPr>
            <w:tcW w:w="54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2"/>
                <w:szCs w:val="20"/>
              </w:rPr>
            </w:pPr>
            <w:r w:rsidRPr="001242A6">
              <w:rPr>
                <w:sz w:val="22"/>
                <w:szCs w:val="20"/>
              </w:rPr>
              <w:t>4</w:t>
            </w:r>
          </w:p>
        </w:tc>
        <w:tc>
          <w:tcPr>
            <w:tcW w:w="54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2"/>
                <w:szCs w:val="20"/>
              </w:rPr>
            </w:pPr>
            <w:r w:rsidRPr="001242A6">
              <w:rPr>
                <w:sz w:val="22"/>
                <w:szCs w:val="20"/>
              </w:rPr>
              <w:t>5</w:t>
            </w:r>
          </w:p>
        </w:tc>
        <w:tc>
          <w:tcPr>
            <w:tcW w:w="564"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2"/>
                <w:szCs w:val="20"/>
              </w:rPr>
            </w:pPr>
            <w:r w:rsidRPr="001242A6">
              <w:rPr>
                <w:sz w:val="22"/>
                <w:szCs w:val="20"/>
              </w:rPr>
              <w:t>6</w:t>
            </w:r>
          </w:p>
        </w:tc>
      </w:tr>
      <w:tr w:rsidR="001242A6" w:rsidRPr="001242A6" w:rsidTr="00B7792E">
        <w:trPr>
          <w:jc w:val="center"/>
        </w:trPr>
        <w:tc>
          <w:tcPr>
            <w:tcW w:w="548" w:type="dxa"/>
            <w:tcBorders>
              <w:top w:val="single" w:sz="6" w:space="0" w:color="000000"/>
            </w:tcBorders>
            <w:shd w:val="clear" w:color="auto" w:fill="auto"/>
            <w:vAlign w:val="center"/>
          </w:tcPr>
          <w:p w:rsidR="001242A6" w:rsidRPr="001242A6" w:rsidRDefault="00DD029A" w:rsidP="001242A6">
            <w:pPr>
              <w:spacing w:before="20" w:after="20"/>
              <w:jc w:val="center"/>
              <w:rPr>
                <w:sz w:val="22"/>
                <w:szCs w:val="20"/>
              </w:rPr>
            </w:pPr>
            <w:r w:rsidRPr="00DD029A">
              <w:rPr>
                <w:position w:val="-10"/>
                <w:sz w:val="22"/>
                <w:szCs w:val="20"/>
              </w:rPr>
              <w:pict>
                <v:shape id="_x0000_i5201" type="#_x0000_t75" style="width:12pt;height:15.75pt">
                  <v:imagedata r:id="rId3859" o:title=""/>
                </v:shape>
              </w:pict>
            </w:r>
          </w:p>
        </w:tc>
        <w:tc>
          <w:tcPr>
            <w:tcW w:w="548" w:type="dxa"/>
            <w:tcBorders>
              <w:top w:val="single" w:sz="6" w:space="0" w:color="000000"/>
              <w:left w:val="single" w:sz="12" w:space="0" w:color="000000"/>
            </w:tcBorders>
            <w:shd w:val="clear" w:color="auto" w:fill="auto"/>
            <w:vAlign w:val="center"/>
          </w:tcPr>
          <w:p w:rsidR="001242A6" w:rsidRPr="001242A6" w:rsidRDefault="001242A6" w:rsidP="001242A6">
            <w:pPr>
              <w:spacing w:before="20" w:after="20"/>
              <w:jc w:val="center"/>
              <w:rPr>
                <w:sz w:val="22"/>
                <w:szCs w:val="20"/>
              </w:rPr>
            </w:pPr>
            <w:r w:rsidRPr="001242A6">
              <w:rPr>
                <w:sz w:val="22"/>
                <w:szCs w:val="20"/>
              </w:rPr>
              <w:t>14</w:t>
            </w:r>
          </w:p>
        </w:tc>
        <w:tc>
          <w:tcPr>
            <w:tcW w:w="54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2"/>
                <w:szCs w:val="20"/>
              </w:rPr>
            </w:pPr>
            <w:r w:rsidRPr="001242A6">
              <w:rPr>
                <w:sz w:val="22"/>
                <w:szCs w:val="20"/>
              </w:rPr>
              <w:t>23</w:t>
            </w:r>
          </w:p>
        </w:tc>
        <w:tc>
          <w:tcPr>
            <w:tcW w:w="54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2"/>
                <w:szCs w:val="20"/>
              </w:rPr>
            </w:pPr>
            <w:r w:rsidRPr="001242A6">
              <w:rPr>
                <w:sz w:val="22"/>
                <w:szCs w:val="20"/>
              </w:rPr>
              <w:t>24</w:t>
            </w:r>
          </w:p>
        </w:tc>
        <w:tc>
          <w:tcPr>
            <w:tcW w:w="54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2"/>
                <w:szCs w:val="20"/>
              </w:rPr>
            </w:pPr>
            <w:r w:rsidRPr="001242A6">
              <w:rPr>
                <w:sz w:val="22"/>
                <w:szCs w:val="20"/>
              </w:rPr>
              <w:t>22</w:t>
            </w:r>
          </w:p>
        </w:tc>
        <w:tc>
          <w:tcPr>
            <w:tcW w:w="54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2"/>
                <w:szCs w:val="20"/>
              </w:rPr>
            </w:pPr>
            <w:r w:rsidRPr="001242A6">
              <w:rPr>
                <w:sz w:val="22"/>
                <w:szCs w:val="20"/>
              </w:rPr>
              <w:t>21</w:t>
            </w:r>
          </w:p>
        </w:tc>
        <w:tc>
          <w:tcPr>
            <w:tcW w:w="564"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2"/>
                <w:szCs w:val="20"/>
              </w:rPr>
            </w:pPr>
            <w:r w:rsidRPr="001242A6">
              <w:rPr>
                <w:sz w:val="22"/>
                <w:szCs w:val="20"/>
              </w:rPr>
              <w:t>46</w:t>
            </w:r>
          </w:p>
        </w:tc>
      </w:tr>
    </w:tbl>
    <w:p w:rsidR="0025346B" w:rsidRPr="001242A6" w:rsidRDefault="0025346B" w:rsidP="0025346B">
      <w:pPr>
        <w:ind w:firstLine="340"/>
        <w:jc w:val="both"/>
        <w:rPr>
          <w:sz w:val="22"/>
          <w:szCs w:val="20"/>
        </w:rPr>
      </w:pPr>
      <w:r w:rsidRPr="001242A6">
        <w:rPr>
          <w:sz w:val="22"/>
          <w:szCs w:val="20"/>
          <w:lang w:val="en-US"/>
        </w:rPr>
        <w:t>Check by the Pearson criterion the hypothesis that at very large quantity of tests the discrete distribution of statistical probabilities will have the form</w:t>
      </w:r>
    </w:p>
    <w:tbl>
      <w:tblPr>
        <w:tblW w:w="0" w:type="auto"/>
        <w:jc w:val="center"/>
        <w:tblLayout w:type="fixed"/>
        <w:tblCellMar>
          <w:left w:w="0" w:type="dxa"/>
          <w:right w:w="0" w:type="dxa"/>
        </w:tblCellMar>
        <w:tblLook w:val="0000"/>
      </w:tblPr>
      <w:tblGrid>
        <w:gridCol w:w="548"/>
        <w:gridCol w:w="548"/>
        <w:gridCol w:w="548"/>
        <w:gridCol w:w="548"/>
        <w:gridCol w:w="548"/>
        <w:gridCol w:w="548"/>
        <w:gridCol w:w="564"/>
      </w:tblGrid>
      <w:tr w:rsidR="0025346B" w:rsidRPr="001242A6" w:rsidTr="005D26B7">
        <w:trPr>
          <w:jc w:val="center"/>
        </w:trPr>
        <w:tc>
          <w:tcPr>
            <w:tcW w:w="548" w:type="dxa"/>
            <w:tcBorders>
              <w:bottom w:val="single" w:sz="6" w:space="0" w:color="000000"/>
            </w:tcBorders>
            <w:shd w:val="clear" w:color="auto" w:fill="auto"/>
            <w:vAlign w:val="center"/>
          </w:tcPr>
          <w:p w:rsidR="0025346B" w:rsidRPr="001242A6" w:rsidRDefault="0025346B" w:rsidP="005D26B7">
            <w:pPr>
              <w:spacing w:before="20" w:after="20"/>
              <w:jc w:val="center"/>
              <w:rPr>
                <w:sz w:val="22"/>
                <w:szCs w:val="20"/>
              </w:rPr>
            </w:pPr>
            <w:r>
              <w:rPr>
                <w:noProof/>
                <w:sz w:val="22"/>
                <w:szCs w:val="20"/>
                <w:lang w:eastAsia="uk-UA"/>
              </w:rPr>
              <w:drawing>
                <wp:inline distT="0" distB="0" distL="0" distR="0">
                  <wp:extent cx="142875" cy="200025"/>
                  <wp:effectExtent l="0" t="0" r="9525" b="0"/>
                  <wp:docPr id="7411" name="Рисунок 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1"/>
                          <pic:cNvPicPr>
                            <a:picLocks noChangeAspect="1" noChangeArrowheads="1"/>
                          </pic:cNvPicPr>
                        </pic:nvPicPr>
                        <pic:blipFill>
                          <a:blip r:embed="rId3860" cstate="print"/>
                          <a:srcRect/>
                          <a:stretch>
                            <a:fillRect/>
                          </a:stretch>
                        </pic:blipFill>
                        <pic:spPr bwMode="auto">
                          <a:xfrm>
                            <a:off x="0" y="0"/>
                            <a:ext cx="142875" cy="200025"/>
                          </a:xfrm>
                          <a:prstGeom prst="rect">
                            <a:avLst/>
                          </a:prstGeom>
                          <a:noFill/>
                          <a:ln w="9525">
                            <a:noFill/>
                            <a:miter lim="800000"/>
                            <a:headEnd/>
                            <a:tailEnd/>
                          </a:ln>
                        </pic:spPr>
                      </pic:pic>
                    </a:graphicData>
                  </a:graphic>
                </wp:inline>
              </w:drawing>
            </w:r>
          </w:p>
        </w:tc>
        <w:tc>
          <w:tcPr>
            <w:tcW w:w="548" w:type="dxa"/>
            <w:tcBorders>
              <w:left w:val="single" w:sz="12" w:space="0" w:color="000000"/>
              <w:bottom w:val="single" w:sz="6" w:space="0" w:color="000000"/>
            </w:tcBorders>
            <w:shd w:val="clear" w:color="auto" w:fill="auto"/>
            <w:vAlign w:val="center"/>
          </w:tcPr>
          <w:p w:rsidR="0025346B" w:rsidRPr="001242A6" w:rsidRDefault="0025346B" w:rsidP="005D26B7">
            <w:pPr>
              <w:spacing w:before="20" w:after="20"/>
              <w:jc w:val="center"/>
              <w:rPr>
                <w:sz w:val="22"/>
                <w:szCs w:val="20"/>
              </w:rPr>
            </w:pPr>
            <w:r w:rsidRPr="001242A6">
              <w:rPr>
                <w:sz w:val="22"/>
                <w:szCs w:val="20"/>
              </w:rPr>
              <w:t>1</w:t>
            </w:r>
          </w:p>
        </w:tc>
        <w:tc>
          <w:tcPr>
            <w:tcW w:w="548" w:type="dxa"/>
            <w:tcBorders>
              <w:left w:val="single" w:sz="6" w:space="0" w:color="000000"/>
              <w:bottom w:val="single" w:sz="6" w:space="0" w:color="000000"/>
            </w:tcBorders>
            <w:shd w:val="clear" w:color="auto" w:fill="auto"/>
            <w:vAlign w:val="center"/>
          </w:tcPr>
          <w:p w:rsidR="0025346B" w:rsidRPr="001242A6" w:rsidRDefault="0025346B" w:rsidP="005D26B7">
            <w:pPr>
              <w:spacing w:before="20" w:after="20"/>
              <w:jc w:val="center"/>
              <w:rPr>
                <w:sz w:val="22"/>
                <w:szCs w:val="20"/>
              </w:rPr>
            </w:pPr>
            <w:r w:rsidRPr="001242A6">
              <w:rPr>
                <w:sz w:val="22"/>
                <w:szCs w:val="20"/>
              </w:rPr>
              <w:t>2</w:t>
            </w:r>
          </w:p>
        </w:tc>
        <w:tc>
          <w:tcPr>
            <w:tcW w:w="548" w:type="dxa"/>
            <w:tcBorders>
              <w:left w:val="single" w:sz="6" w:space="0" w:color="000000"/>
              <w:bottom w:val="single" w:sz="6" w:space="0" w:color="000000"/>
            </w:tcBorders>
            <w:shd w:val="clear" w:color="auto" w:fill="auto"/>
            <w:vAlign w:val="center"/>
          </w:tcPr>
          <w:p w:rsidR="0025346B" w:rsidRPr="001242A6" w:rsidRDefault="0025346B" w:rsidP="005D26B7">
            <w:pPr>
              <w:spacing w:before="20" w:after="20"/>
              <w:jc w:val="center"/>
              <w:rPr>
                <w:sz w:val="22"/>
                <w:szCs w:val="20"/>
              </w:rPr>
            </w:pPr>
            <w:r w:rsidRPr="001242A6">
              <w:rPr>
                <w:sz w:val="22"/>
                <w:szCs w:val="20"/>
              </w:rPr>
              <w:t>3</w:t>
            </w:r>
          </w:p>
        </w:tc>
        <w:tc>
          <w:tcPr>
            <w:tcW w:w="548" w:type="dxa"/>
            <w:tcBorders>
              <w:left w:val="single" w:sz="6" w:space="0" w:color="000000"/>
              <w:bottom w:val="single" w:sz="6" w:space="0" w:color="000000"/>
            </w:tcBorders>
            <w:shd w:val="clear" w:color="auto" w:fill="auto"/>
            <w:vAlign w:val="center"/>
          </w:tcPr>
          <w:p w:rsidR="0025346B" w:rsidRPr="001242A6" w:rsidRDefault="0025346B" w:rsidP="005D26B7">
            <w:pPr>
              <w:spacing w:before="20" w:after="20"/>
              <w:jc w:val="center"/>
              <w:rPr>
                <w:sz w:val="22"/>
                <w:szCs w:val="20"/>
              </w:rPr>
            </w:pPr>
            <w:r w:rsidRPr="001242A6">
              <w:rPr>
                <w:sz w:val="22"/>
                <w:szCs w:val="20"/>
              </w:rPr>
              <w:t>4</w:t>
            </w:r>
          </w:p>
        </w:tc>
        <w:tc>
          <w:tcPr>
            <w:tcW w:w="548" w:type="dxa"/>
            <w:tcBorders>
              <w:left w:val="single" w:sz="6" w:space="0" w:color="000000"/>
              <w:bottom w:val="single" w:sz="6" w:space="0" w:color="000000"/>
            </w:tcBorders>
            <w:shd w:val="clear" w:color="auto" w:fill="auto"/>
            <w:vAlign w:val="center"/>
          </w:tcPr>
          <w:p w:rsidR="0025346B" w:rsidRPr="001242A6" w:rsidRDefault="0025346B" w:rsidP="005D26B7">
            <w:pPr>
              <w:spacing w:before="20" w:after="20"/>
              <w:jc w:val="center"/>
              <w:rPr>
                <w:sz w:val="22"/>
                <w:szCs w:val="20"/>
              </w:rPr>
            </w:pPr>
            <w:r w:rsidRPr="001242A6">
              <w:rPr>
                <w:sz w:val="22"/>
                <w:szCs w:val="20"/>
              </w:rPr>
              <w:t>5</w:t>
            </w:r>
          </w:p>
        </w:tc>
        <w:tc>
          <w:tcPr>
            <w:tcW w:w="564" w:type="dxa"/>
            <w:tcBorders>
              <w:left w:val="single" w:sz="6" w:space="0" w:color="000000"/>
              <w:bottom w:val="single" w:sz="6" w:space="0" w:color="000000"/>
            </w:tcBorders>
            <w:shd w:val="clear" w:color="auto" w:fill="auto"/>
            <w:vAlign w:val="center"/>
          </w:tcPr>
          <w:p w:rsidR="0025346B" w:rsidRPr="001242A6" w:rsidRDefault="0025346B" w:rsidP="005D26B7">
            <w:pPr>
              <w:spacing w:before="20" w:after="20"/>
              <w:jc w:val="center"/>
              <w:rPr>
                <w:sz w:val="22"/>
                <w:szCs w:val="20"/>
              </w:rPr>
            </w:pPr>
            <w:r w:rsidRPr="001242A6">
              <w:rPr>
                <w:sz w:val="22"/>
                <w:szCs w:val="20"/>
              </w:rPr>
              <w:t>6</w:t>
            </w:r>
          </w:p>
        </w:tc>
      </w:tr>
      <w:tr w:rsidR="0025346B" w:rsidRPr="001242A6" w:rsidTr="005D26B7">
        <w:trPr>
          <w:jc w:val="center"/>
        </w:trPr>
        <w:tc>
          <w:tcPr>
            <w:tcW w:w="548" w:type="dxa"/>
            <w:tcBorders>
              <w:top w:val="single" w:sz="6" w:space="0" w:color="000000"/>
            </w:tcBorders>
            <w:shd w:val="clear" w:color="auto" w:fill="auto"/>
            <w:vAlign w:val="center"/>
          </w:tcPr>
          <w:p w:rsidR="0025346B" w:rsidRPr="001242A6" w:rsidRDefault="0025346B" w:rsidP="005D26B7">
            <w:pPr>
              <w:spacing w:before="20" w:after="20"/>
              <w:jc w:val="center"/>
              <w:rPr>
                <w:sz w:val="22"/>
                <w:szCs w:val="20"/>
              </w:rPr>
            </w:pPr>
            <w:r>
              <w:rPr>
                <w:noProof/>
                <w:sz w:val="22"/>
                <w:szCs w:val="20"/>
                <w:lang w:eastAsia="uk-UA"/>
              </w:rPr>
              <w:drawing>
                <wp:inline distT="0" distB="0" distL="0" distR="0">
                  <wp:extent cx="161925" cy="200025"/>
                  <wp:effectExtent l="19050" t="0" r="0" b="0"/>
                  <wp:docPr id="7412" name="Рисунок 7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2"/>
                          <pic:cNvPicPr>
                            <a:picLocks noChangeAspect="1" noChangeArrowheads="1"/>
                          </pic:cNvPicPr>
                        </pic:nvPicPr>
                        <pic:blipFill>
                          <a:blip r:embed="rId3861" cstate="print"/>
                          <a:srcRect/>
                          <a:stretch>
                            <a:fillRect/>
                          </a:stretch>
                        </pic:blipFill>
                        <pic:spPr bwMode="auto">
                          <a:xfrm>
                            <a:off x="0" y="0"/>
                            <a:ext cx="161925" cy="200025"/>
                          </a:xfrm>
                          <a:prstGeom prst="rect">
                            <a:avLst/>
                          </a:prstGeom>
                          <a:noFill/>
                          <a:ln w="9525">
                            <a:noFill/>
                            <a:miter lim="800000"/>
                            <a:headEnd/>
                            <a:tailEnd/>
                          </a:ln>
                        </pic:spPr>
                      </pic:pic>
                    </a:graphicData>
                  </a:graphic>
                </wp:inline>
              </w:drawing>
            </w:r>
          </w:p>
        </w:tc>
        <w:tc>
          <w:tcPr>
            <w:tcW w:w="548" w:type="dxa"/>
            <w:tcBorders>
              <w:top w:val="single" w:sz="6" w:space="0" w:color="000000"/>
              <w:left w:val="single" w:sz="12" w:space="0" w:color="000000"/>
            </w:tcBorders>
            <w:shd w:val="clear" w:color="auto" w:fill="auto"/>
            <w:vAlign w:val="center"/>
          </w:tcPr>
          <w:p w:rsidR="0025346B" w:rsidRPr="001242A6" w:rsidRDefault="0025346B" w:rsidP="005D26B7">
            <w:pPr>
              <w:spacing w:before="20" w:after="20"/>
              <w:jc w:val="center"/>
              <w:rPr>
                <w:sz w:val="22"/>
                <w:szCs w:val="20"/>
              </w:rPr>
            </w:pPr>
            <w:r w:rsidRPr="001242A6">
              <w:rPr>
                <w:sz w:val="22"/>
                <w:szCs w:val="20"/>
              </w:rPr>
              <w:t>0.1</w:t>
            </w:r>
          </w:p>
        </w:tc>
        <w:tc>
          <w:tcPr>
            <w:tcW w:w="548" w:type="dxa"/>
            <w:tcBorders>
              <w:top w:val="single" w:sz="6" w:space="0" w:color="000000"/>
              <w:left w:val="single" w:sz="6" w:space="0" w:color="000000"/>
            </w:tcBorders>
            <w:shd w:val="clear" w:color="auto" w:fill="auto"/>
            <w:vAlign w:val="center"/>
          </w:tcPr>
          <w:p w:rsidR="0025346B" w:rsidRPr="001242A6" w:rsidRDefault="0025346B" w:rsidP="005D26B7">
            <w:pPr>
              <w:spacing w:before="20" w:after="20"/>
              <w:jc w:val="center"/>
              <w:rPr>
                <w:sz w:val="22"/>
                <w:szCs w:val="20"/>
              </w:rPr>
            </w:pPr>
            <w:r w:rsidRPr="001242A6">
              <w:rPr>
                <w:sz w:val="22"/>
                <w:szCs w:val="20"/>
              </w:rPr>
              <w:t>0.15</w:t>
            </w:r>
          </w:p>
        </w:tc>
        <w:tc>
          <w:tcPr>
            <w:tcW w:w="548" w:type="dxa"/>
            <w:tcBorders>
              <w:top w:val="single" w:sz="6" w:space="0" w:color="000000"/>
              <w:left w:val="single" w:sz="6" w:space="0" w:color="000000"/>
            </w:tcBorders>
            <w:shd w:val="clear" w:color="auto" w:fill="auto"/>
            <w:vAlign w:val="center"/>
          </w:tcPr>
          <w:p w:rsidR="0025346B" w:rsidRPr="001242A6" w:rsidRDefault="0025346B" w:rsidP="005D26B7">
            <w:pPr>
              <w:spacing w:before="20" w:after="20"/>
              <w:jc w:val="center"/>
              <w:rPr>
                <w:sz w:val="22"/>
                <w:szCs w:val="20"/>
              </w:rPr>
            </w:pPr>
            <w:r w:rsidRPr="001242A6">
              <w:rPr>
                <w:sz w:val="22"/>
                <w:szCs w:val="20"/>
              </w:rPr>
              <w:t>0.15</w:t>
            </w:r>
          </w:p>
        </w:tc>
        <w:tc>
          <w:tcPr>
            <w:tcW w:w="548" w:type="dxa"/>
            <w:tcBorders>
              <w:top w:val="single" w:sz="6" w:space="0" w:color="000000"/>
              <w:left w:val="single" w:sz="6" w:space="0" w:color="000000"/>
            </w:tcBorders>
            <w:shd w:val="clear" w:color="auto" w:fill="auto"/>
            <w:vAlign w:val="center"/>
          </w:tcPr>
          <w:p w:rsidR="0025346B" w:rsidRPr="001242A6" w:rsidRDefault="0025346B" w:rsidP="005D26B7">
            <w:pPr>
              <w:spacing w:before="20" w:after="20"/>
              <w:jc w:val="center"/>
              <w:rPr>
                <w:sz w:val="22"/>
                <w:szCs w:val="20"/>
              </w:rPr>
            </w:pPr>
            <w:r w:rsidRPr="001242A6">
              <w:rPr>
                <w:sz w:val="22"/>
                <w:szCs w:val="20"/>
              </w:rPr>
              <w:t>0.15</w:t>
            </w:r>
          </w:p>
        </w:tc>
        <w:tc>
          <w:tcPr>
            <w:tcW w:w="548" w:type="dxa"/>
            <w:tcBorders>
              <w:top w:val="single" w:sz="6" w:space="0" w:color="000000"/>
              <w:left w:val="single" w:sz="6" w:space="0" w:color="000000"/>
            </w:tcBorders>
            <w:shd w:val="clear" w:color="auto" w:fill="auto"/>
            <w:vAlign w:val="center"/>
          </w:tcPr>
          <w:p w:rsidR="0025346B" w:rsidRPr="001242A6" w:rsidRDefault="0025346B" w:rsidP="005D26B7">
            <w:pPr>
              <w:spacing w:before="20" w:after="20"/>
              <w:jc w:val="center"/>
              <w:rPr>
                <w:sz w:val="22"/>
                <w:szCs w:val="20"/>
              </w:rPr>
            </w:pPr>
            <w:r w:rsidRPr="001242A6">
              <w:rPr>
                <w:sz w:val="22"/>
                <w:szCs w:val="20"/>
              </w:rPr>
              <w:t>0.15</w:t>
            </w:r>
          </w:p>
        </w:tc>
        <w:tc>
          <w:tcPr>
            <w:tcW w:w="564" w:type="dxa"/>
            <w:tcBorders>
              <w:top w:val="single" w:sz="6" w:space="0" w:color="000000"/>
              <w:left w:val="single" w:sz="6" w:space="0" w:color="000000"/>
            </w:tcBorders>
            <w:shd w:val="clear" w:color="auto" w:fill="auto"/>
            <w:vAlign w:val="center"/>
          </w:tcPr>
          <w:p w:rsidR="0025346B" w:rsidRPr="001242A6" w:rsidRDefault="0025346B" w:rsidP="005D26B7">
            <w:pPr>
              <w:spacing w:before="20" w:after="20"/>
              <w:jc w:val="center"/>
              <w:rPr>
                <w:sz w:val="22"/>
                <w:szCs w:val="20"/>
              </w:rPr>
            </w:pPr>
            <w:r w:rsidRPr="001242A6">
              <w:rPr>
                <w:sz w:val="22"/>
                <w:szCs w:val="20"/>
              </w:rPr>
              <w:t>0.3</w:t>
            </w:r>
          </w:p>
        </w:tc>
      </w:tr>
    </w:tbl>
    <w:p w:rsidR="0025346B" w:rsidRPr="001242A6" w:rsidRDefault="0025346B" w:rsidP="0025346B">
      <w:pPr>
        <w:ind w:firstLine="340"/>
        <w:jc w:val="both"/>
        <w:rPr>
          <w:sz w:val="22"/>
          <w:szCs w:val="20"/>
        </w:rPr>
      </w:pPr>
      <w:r w:rsidRPr="001242A6">
        <w:rPr>
          <w:sz w:val="22"/>
          <w:szCs w:val="20"/>
          <w:lang w:val="en-US"/>
        </w:rPr>
        <w:t>Enter</w:t>
      </w:r>
      <w:r w:rsidRPr="001242A6">
        <w:rPr>
          <w:sz w:val="22"/>
          <w:szCs w:val="20"/>
        </w:rPr>
        <w:t xml:space="preserve"> </w:t>
      </w:r>
      <w:r w:rsidRPr="001242A6">
        <w:rPr>
          <w:sz w:val="22"/>
          <w:szCs w:val="20"/>
          <w:lang w:val="en-US"/>
        </w:rPr>
        <w:t>in</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program</w:t>
      </w:r>
      <w:r w:rsidRPr="001242A6">
        <w:rPr>
          <w:sz w:val="22"/>
          <w:szCs w:val="20"/>
        </w:rPr>
        <w:t xml:space="preserve"> </w:t>
      </w:r>
      <w:r w:rsidRPr="001242A6">
        <w:rPr>
          <w:sz w:val="22"/>
          <w:szCs w:val="20"/>
          <w:lang w:val="en-US"/>
        </w:rPr>
        <w:t>two</w:t>
      </w:r>
      <w:r w:rsidRPr="001242A6">
        <w:rPr>
          <w:sz w:val="22"/>
          <w:szCs w:val="20"/>
        </w:rPr>
        <w:t xml:space="preserve"> </w:t>
      </w:r>
      <w:r w:rsidRPr="001242A6">
        <w:rPr>
          <w:sz w:val="22"/>
          <w:szCs w:val="20"/>
          <w:lang w:val="en-US"/>
        </w:rPr>
        <w:t>samples</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first</w:t>
      </w:r>
      <w:r w:rsidRPr="001242A6">
        <w:rPr>
          <w:sz w:val="22"/>
          <w:szCs w:val="20"/>
        </w:rPr>
        <w:t xml:space="preserve"> </w:t>
      </w:r>
      <w:r w:rsidRPr="001242A6">
        <w:rPr>
          <w:sz w:val="22"/>
          <w:szCs w:val="20"/>
          <w:lang w:val="en-US"/>
        </w:rPr>
        <w:t>is</w:t>
      </w:r>
      <w:r w:rsidRPr="001242A6">
        <w:rPr>
          <w:sz w:val="22"/>
          <w:szCs w:val="20"/>
        </w:rPr>
        <w:t xml:space="preserve"> </w:t>
      </w:r>
      <w:r w:rsidRPr="001242A6">
        <w:rPr>
          <w:sz w:val="22"/>
          <w:szCs w:val="20"/>
          <w:lang w:val="en-US"/>
        </w:rPr>
        <w:t>defined</w:t>
      </w:r>
      <w:r w:rsidRPr="001242A6">
        <w:rPr>
          <w:sz w:val="22"/>
          <w:szCs w:val="20"/>
        </w:rPr>
        <w:t xml:space="preserve"> </w:t>
      </w:r>
      <w:r w:rsidRPr="001242A6">
        <w:rPr>
          <w:sz w:val="22"/>
          <w:szCs w:val="20"/>
          <w:lang w:val="en-US"/>
        </w:rPr>
        <w:t>by</w:t>
      </w:r>
      <w:r w:rsidRPr="001242A6">
        <w:rPr>
          <w:sz w:val="22"/>
          <w:szCs w:val="20"/>
        </w:rPr>
        <w:t xml:space="preserve"> </w:t>
      </w:r>
      <w:r w:rsidRPr="001242A6">
        <w:rPr>
          <w:sz w:val="22"/>
          <w:szCs w:val="20"/>
          <w:lang w:val="en-US"/>
        </w:rPr>
        <w:t>frequencies</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second</w:t>
      </w:r>
      <w:r w:rsidRPr="001242A6">
        <w:rPr>
          <w:sz w:val="22"/>
          <w:szCs w:val="20"/>
        </w:rPr>
        <w:t xml:space="preserve"> – </w:t>
      </w:r>
      <w:r w:rsidRPr="001242A6">
        <w:rPr>
          <w:sz w:val="22"/>
          <w:szCs w:val="20"/>
          <w:lang w:val="en-US"/>
        </w:rPr>
        <w:t>by</w:t>
      </w:r>
      <w:r w:rsidRPr="001242A6">
        <w:rPr>
          <w:sz w:val="22"/>
          <w:szCs w:val="20"/>
        </w:rPr>
        <w:t xml:space="preserve"> </w:t>
      </w:r>
      <w:r w:rsidRPr="001242A6">
        <w:rPr>
          <w:sz w:val="22"/>
          <w:szCs w:val="20"/>
          <w:lang w:val="en-US"/>
        </w:rPr>
        <w:t>relative</w:t>
      </w:r>
      <w:r w:rsidRPr="001242A6">
        <w:rPr>
          <w:sz w:val="22"/>
          <w:szCs w:val="20"/>
        </w:rPr>
        <w:t xml:space="preserve"> </w:t>
      </w:r>
      <w:r w:rsidRPr="001242A6">
        <w:rPr>
          <w:sz w:val="22"/>
          <w:szCs w:val="20"/>
          <w:lang w:val="en-US"/>
        </w:rPr>
        <w:t>frequencies</w:t>
      </w:r>
      <w:r w:rsidRPr="001242A6">
        <w:rPr>
          <w:sz w:val="22"/>
          <w:szCs w:val="20"/>
        </w:rPr>
        <w:t>.</w:t>
      </w:r>
      <w:r w:rsidRPr="001242A6">
        <w:rPr>
          <w:sz w:val="22"/>
          <w:szCs w:val="20"/>
          <w:lang w:val="en-US"/>
        </w:rPr>
        <w:t xml:space="preserve"> Put the number of elements of the second sample </w:t>
      </w:r>
      <w:r w:rsidRPr="001242A6">
        <w:rPr>
          <w:sz w:val="22"/>
          <w:szCs w:val="20"/>
        </w:rPr>
        <w:t xml:space="preserve">“N=10000”. </w:t>
      </w:r>
      <w:r w:rsidRPr="001242A6">
        <w:rPr>
          <w:sz w:val="22"/>
          <w:szCs w:val="20"/>
          <w:lang w:val="en-US"/>
        </w:rPr>
        <w:t>Use</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command</w:t>
      </w:r>
      <w:r w:rsidRPr="001242A6">
        <w:rPr>
          <w:sz w:val="22"/>
          <w:szCs w:val="20"/>
        </w:rPr>
        <w:t xml:space="preserve"> “</w:t>
      </w:r>
      <w:r w:rsidRPr="001242A6">
        <w:rPr>
          <w:sz w:val="22"/>
          <w:szCs w:val="20"/>
          <w:lang w:val="en-US"/>
        </w:rPr>
        <w:t>Operations</w:t>
      </w:r>
      <w:r w:rsidRPr="001242A6">
        <w:rPr>
          <w:sz w:val="22"/>
          <w:szCs w:val="20"/>
        </w:rPr>
        <w:t xml:space="preserve"> / </w:t>
      </w:r>
      <w:r w:rsidRPr="001242A6">
        <w:rPr>
          <w:sz w:val="22"/>
          <w:szCs w:val="20"/>
          <w:lang w:val="en-US"/>
        </w:rPr>
        <w:t>Statistics</w:t>
      </w:r>
      <w:r w:rsidRPr="001242A6">
        <w:rPr>
          <w:sz w:val="22"/>
          <w:szCs w:val="20"/>
        </w:rPr>
        <w:t xml:space="preserve"> / </w:t>
      </w:r>
      <w:r w:rsidRPr="001242A6">
        <w:rPr>
          <w:sz w:val="22"/>
          <w:szCs w:val="20"/>
          <w:lang w:val="en-US"/>
        </w:rPr>
        <w:t>Pearson</w:t>
      </w:r>
      <w:r w:rsidRPr="001242A6">
        <w:rPr>
          <w:sz w:val="22"/>
          <w:szCs w:val="20"/>
        </w:rPr>
        <w:t xml:space="preserve"> </w:t>
      </w:r>
      <w:r w:rsidRPr="001242A6">
        <w:rPr>
          <w:sz w:val="22"/>
          <w:szCs w:val="20"/>
          <w:lang w:val="en-US"/>
        </w:rPr>
        <w:t>criterion</w:t>
      </w:r>
      <w:r w:rsidRPr="001242A6">
        <w:rPr>
          <w:sz w:val="22"/>
          <w:szCs w:val="20"/>
        </w:rPr>
        <w:t xml:space="preserve">…”, </w:t>
      </w:r>
      <w:r w:rsidRPr="001242A6">
        <w:rPr>
          <w:sz w:val="22"/>
          <w:szCs w:val="20"/>
          <w:lang w:val="en-US"/>
        </w:rPr>
        <w:t>set</w:t>
      </w:r>
      <w:r w:rsidRPr="001242A6">
        <w:rPr>
          <w:sz w:val="22"/>
          <w:szCs w:val="20"/>
        </w:rPr>
        <w:t xml:space="preserve"> </w:t>
      </w:r>
      <w:r w:rsidRPr="001242A6">
        <w:rPr>
          <w:sz w:val="22"/>
          <w:szCs w:val="20"/>
          <w:lang w:val="en-US"/>
        </w:rPr>
        <w:t>significance</w:t>
      </w:r>
      <w:r w:rsidRPr="001242A6">
        <w:rPr>
          <w:sz w:val="22"/>
          <w:szCs w:val="20"/>
        </w:rPr>
        <w:t xml:space="preserve"> </w:t>
      </w:r>
      <w:r w:rsidRPr="001242A6">
        <w:rPr>
          <w:sz w:val="22"/>
          <w:szCs w:val="20"/>
          <w:lang w:val="en-US"/>
        </w:rPr>
        <w:t>level</w:t>
      </w:r>
      <w:r w:rsidRPr="001242A6">
        <w:rPr>
          <w:sz w:val="22"/>
          <w:szCs w:val="20"/>
        </w:rPr>
        <w:t xml:space="preserve"> </w:t>
      </w:r>
      <w:r>
        <w:rPr>
          <w:noProof/>
          <w:spacing w:val="-2"/>
          <w:position w:val="-6"/>
          <w:sz w:val="28"/>
          <w:szCs w:val="28"/>
          <w:lang w:eastAsia="uk-UA"/>
        </w:rPr>
        <w:drawing>
          <wp:inline distT="0" distB="0" distL="0" distR="0">
            <wp:extent cx="523875" cy="161925"/>
            <wp:effectExtent l="19050" t="0" r="9525" b="0"/>
            <wp:docPr id="7413" name="Рисунок 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3"/>
                    <pic:cNvPicPr>
                      <a:picLocks noChangeAspect="1" noChangeArrowheads="1"/>
                    </pic:cNvPicPr>
                  </pic:nvPicPr>
                  <pic:blipFill>
                    <a:blip r:embed="rId3862" cstate="print"/>
                    <a:srcRect/>
                    <a:stretch>
                      <a:fillRect/>
                    </a:stretch>
                  </pic:blipFill>
                  <pic:spPr bwMode="auto">
                    <a:xfrm>
                      <a:off x="0" y="0"/>
                      <a:ext cx="523875" cy="161925"/>
                    </a:xfrm>
                    <a:prstGeom prst="rect">
                      <a:avLst/>
                    </a:prstGeom>
                    <a:noFill/>
                    <a:ln w="9525">
                      <a:noFill/>
                      <a:miter lim="800000"/>
                      <a:headEnd/>
                      <a:tailEnd/>
                    </a:ln>
                  </pic:spPr>
                </pic:pic>
              </a:graphicData>
            </a:graphic>
          </wp:inline>
        </w:drawing>
      </w:r>
      <w:r w:rsidRPr="001242A6">
        <w:rPr>
          <w:sz w:val="22"/>
          <w:szCs w:val="20"/>
        </w:rPr>
        <w:t xml:space="preserve"> </w:t>
      </w:r>
      <w:r w:rsidRPr="001242A6">
        <w:rPr>
          <w:sz w:val="22"/>
          <w:szCs w:val="20"/>
          <w:lang w:val="en-US"/>
        </w:rPr>
        <w:t>and</w:t>
      </w:r>
      <w:r w:rsidRPr="001242A6">
        <w:rPr>
          <w:sz w:val="22"/>
          <w:szCs w:val="20"/>
        </w:rPr>
        <w:t xml:space="preserve"> </w:t>
      </w:r>
      <w:r w:rsidRPr="001242A6">
        <w:rPr>
          <w:sz w:val="22"/>
          <w:szCs w:val="20"/>
          <w:lang w:val="en-US"/>
        </w:rPr>
        <w:t>freedom</w:t>
      </w:r>
      <w:r w:rsidRPr="001242A6">
        <w:rPr>
          <w:sz w:val="22"/>
          <w:szCs w:val="20"/>
        </w:rPr>
        <w:t xml:space="preserve"> </w:t>
      </w:r>
      <w:r w:rsidRPr="001242A6">
        <w:rPr>
          <w:sz w:val="22"/>
          <w:szCs w:val="20"/>
          <w:lang w:val="en-US"/>
        </w:rPr>
        <w:t>degrees</w:t>
      </w:r>
      <w:r w:rsidRPr="001242A6">
        <w:rPr>
          <w:sz w:val="22"/>
          <w:szCs w:val="20"/>
        </w:rPr>
        <w:t xml:space="preserve"> </w:t>
      </w:r>
      <w:r w:rsidRPr="001242A6">
        <w:rPr>
          <w:sz w:val="22"/>
          <w:szCs w:val="20"/>
          <w:lang w:val="en-US"/>
        </w:rPr>
        <w:t>quantity</w:t>
      </w:r>
      <w:r w:rsidRPr="001242A6">
        <w:rPr>
          <w:sz w:val="22"/>
          <w:szCs w:val="20"/>
        </w:rPr>
        <w:t xml:space="preserve"> </w:t>
      </w:r>
      <w:r>
        <w:rPr>
          <w:noProof/>
          <w:spacing w:val="-2"/>
          <w:position w:val="-6"/>
          <w:sz w:val="28"/>
          <w:szCs w:val="28"/>
          <w:lang w:eastAsia="uk-UA"/>
        </w:rPr>
        <w:drawing>
          <wp:inline distT="0" distB="0" distL="0" distR="0">
            <wp:extent cx="314325" cy="161925"/>
            <wp:effectExtent l="19050" t="0" r="9525" b="0"/>
            <wp:docPr id="7414" name="Рисунок 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4"/>
                    <pic:cNvPicPr>
                      <a:picLocks noChangeAspect="1" noChangeArrowheads="1"/>
                    </pic:cNvPicPr>
                  </pic:nvPicPr>
                  <pic:blipFill>
                    <a:blip r:embed="rId3863" cstate="print"/>
                    <a:srcRect/>
                    <a:stretch>
                      <a:fillRect/>
                    </a:stretch>
                  </pic:blipFill>
                  <pic:spPr bwMode="auto">
                    <a:xfrm>
                      <a:off x="0" y="0"/>
                      <a:ext cx="314325" cy="161925"/>
                    </a:xfrm>
                    <a:prstGeom prst="rect">
                      <a:avLst/>
                    </a:prstGeom>
                    <a:noFill/>
                    <a:ln w="9525">
                      <a:noFill/>
                      <a:miter lim="800000"/>
                      <a:headEnd/>
                      <a:tailEnd/>
                    </a:ln>
                  </pic:spPr>
                </pic:pic>
              </a:graphicData>
            </a:graphic>
          </wp:inline>
        </w:drawing>
      </w:r>
      <w:r w:rsidRPr="001242A6">
        <w:rPr>
          <w:sz w:val="28"/>
          <w:szCs w:val="28"/>
        </w:rPr>
        <w:t>.</w:t>
      </w:r>
      <w:r w:rsidRPr="001242A6">
        <w:rPr>
          <w:sz w:val="28"/>
          <w:szCs w:val="28"/>
          <w:lang w:val="en-US"/>
        </w:rPr>
        <w:t xml:space="preserve"> </w:t>
      </w:r>
      <w:r w:rsidRPr="001242A6">
        <w:rPr>
          <w:sz w:val="22"/>
          <w:szCs w:val="22"/>
          <w:lang w:val="en-US"/>
        </w:rPr>
        <w:t>As a result the message about confirmation of the</w:t>
      </w:r>
      <w:r w:rsidRPr="001242A6">
        <w:rPr>
          <w:sz w:val="22"/>
          <w:szCs w:val="22"/>
        </w:rPr>
        <w:t xml:space="preserve"> </w:t>
      </w:r>
      <w:r w:rsidRPr="001242A6">
        <w:rPr>
          <w:sz w:val="22"/>
          <w:szCs w:val="22"/>
          <w:lang w:val="en-US"/>
        </w:rPr>
        <w:t>hypothesis will be displayed in the window</w:t>
      </w:r>
      <w:r w:rsidRPr="001242A6">
        <w:rPr>
          <w:sz w:val="22"/>
          <w:szCs w:val="20"/>
        </w:rPr>
        <w:t xml:space="preserve"> “</w:t>
      </w:r>
      <w:r w:rsidRPr="001242A6">
        <w:rPr>
          <w:sz w:val="22"/>
          <w:szCs w:val="20"/>
          <w:lang w:val="en-US"/>
        </w:rPr>
        <w:t>Answers</w:t>
      </w:r>
      <w:r w:rsidRPr="001242A6">
        <w:rPr>
          <w:sz w:val="22"/>
          <w:szCs w:val="20"/>
        </w:rPr>
        <w:t>” (</w:t>
      </w:r>
      <w:r w:rsidRPr="001242A6">
        <w:rPr>
          <w:sz w:val="22"/>
          <w:szCs w:val="20"/>
          <w:lang w:val="en-US"/>
        </w:rPr>
        <w:t>Fig.</w:t>
      </w:r>
      <w:r w:rsidRPr="001242A6">
        <w:rPr>
          <w:sz w:val="22"/>
          <w:szCs w:val="20"/>
        </w:rPr>
        <w:t> 24.14).</w:t>
      </w:r>
      <w:r w:rsidRPr="001242A6">
        <w:rPr>
          <w:sz w:val="28"/>
          <w:szCs w:val="28"/>
        </w:rPr>
        <w:t xml:space="preserve"> </w:t>
      </w:r>
    </w:p>
    <w:p w:rsidR="001242A6" w:rsidRPr="001242A6" w:rsidRDefault="001242A6" w:rsidP="001242A6">
      <w:pPr>
        <w:spacing w:before="120" w:after="120"/>
        <w:jc w:val="center"/>
        <w:rPr>
          <w:sz w:val="22"/>
          <w:szCs w:val="20"/>
          <w:lang w:val="en-US"/>
        </w:rPr>
      </w:pPr>
      <w:r>
        <w:rPr>
          <w:noProof/>
          <w:sz w:val="22"/>
          <w:szCs w:val="20"/>
          <w:lang w:eastAsia="uk-UA"/>
        </w:rPr>
        <w:drawing>
          <wp:inline distT="0" distB="0" distL="0" distR="0">
            <wp:extent cx="4391025" cy="3095625"/>
            <wp:effectExtent l="19050" t="0" r="9525" b="0"/>
            <wp:docPr id="18343" name="Рисунок 18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43"/>
                    <pic:cNvPicPr>
                      <a:picLocks noChangeAspect="1" noChangeArrowheads="1"/>
                    </pic:cNvPicPr>
                  </pic:nvPicPr>
                  <pic:blipFill>
                    <a:blip r:embed="rId3864" cstate="print"/>
                    <a:srcRect/>
                    <a:stretch>
                      <a:fillRect/>
                    </a:stretch>
                  </pic:blipFill>
                  <pic:spPr bwMode="auto">
                    <a:xfrm>
                      <a:off x="0" y="0"/>
                      <a:ext cx="4391025" cy="3095625"/>
                    </a:xfrm>
                    <a:prstGeom prst="rect">
                      <a:avLst/>
                    </a:prstGeom>
                    <a:noFill/>
                    <a:ln w="9525">
                      <a:noFill/>
                      <a:miter lim="800000"/>
                      <a:headEnd/>
                      <a:tailEnd/>
                    </a:ln>
                  </pic:spPr>
                </pic:pic>
              </a:graphicData>
            </a:graphic>
          </wp:inline>
        </w:drawing>
      </w:r>
    </w:p>
    <w:p w:rsidR="001242A6" w:rsidRPr="001242A6" w:rsidRDefault="001242A6" w:rsidP="001242A6">
      <w:pPr>
        <w:jc w:val="center"/>
        <w:rPr>
          <w:sz w:val="22"/>
          <w:szCs w:val="22"/>
        </w:rPr>
      </w:pPr>
      <w:proofErr w:type="spellStart"/>
      <w:r w:rsidRPr="001242A6">
        <w:rPr>
          <w:sz w:val="22"/>
          <w:szCs w:val="22"/>
        </w:rPr>
        <w:t>Fig</w:t>
      </w:r>
      <w:proofErr w:type="spellEnd"/>
      <w:r w:rsidRPr="001242A6">
        <w:rPr>
          <w:sz w:val="22"/>
          <w:szCs w:val="22"/>
        </w:rPr>
        <w:t>. 24.12</w:t>
      </w:r>
    </w:p>
    <w:p w:rsidR="001242A6" w:rsidRPr="001242A6" w:rsidRDefault="001242A6" w:rsidP="001242A6">
      <w:pPr>
        <w:spacing w:before="120" w:after="120"/>
        <w:jc w:val="center"/>
        <w:rPr>
          <w:sz w:val="22"/>
          <w:szCs w:val="22"/>
        </w:rPr>
      </w:pPr>
      <w:r>
        <w:rPr>
          <w:noProof/>
          <w:sz w:val="22"/>
          <w:szCs w:val="22"/>
          <w:lang w:eastAsia="uk-UA"/>
        </w:rPr>
        <w:lastRenderedPageBreak/>
        <w:drawing>
          <wp:inline distT="0" distB="0" distL="0" distR="0">
            <wp:extent cx="4391025" cy="3095625"/>
            <wp:effectExtent l="19050" t="0" r="9525" b="0"/>
            <wp:docPr id="18344" name="Рисунок 18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44"/>
                    <pic:cNvPicPr>
                      <a:picLocks noChangeAspect="1" noChangeArrowheads="1"/>
                    </pic:cNvPicPr>
                  </pic:nvPicPr>
                  <pic:blipFill>
                    <a:blip r:embed="rId3865" cstate="print"/>
                    <a:srcRect/>
                    <a:stretch>
                      <a:fillRect/>
                    </a:stretch>
                  </pic:blipFill>
                  <pic:spPr bwMode="auto">
                    <a:xfrm>
                      <a:off x="0" y="0"/>
                      <a:ext cx="4391025" cy="3095625"/>
                    </a:xfrm>
                    <a:prstGeom prst="rect">
                      <a:avLst/>
                    </a:prstGeom>
                    <a:noFill/>
                    <a:ln w="9525">
                      <a:noFill/>
                      <a:miter lim="800000"/>
                      <a:headEnd/>
                      <a:tailEnd/>
                    </a:ln>
                  </pic:spPr>
                </pic:pic>
              </a:graphicData>
            </a:graphic>
          </wp:inline>
        </w:drawing>
      </w:r>
    </w:p>
    <w:p w:rsidR="001242A6" w:rsidRPr="001242A6" w:rsidRDefault="001242A6" w:rsidP="001242A6">
      <w:pPr>
        <w:spacing w:before="120" w:after="120"/>
        <w:jc w:val="center"/>
        <w:rPr>
          <w:sz w:val="22"/>
          <w:szCs w:val="22"/>
        </w:rPr>
      </w:pPr>
      <w:proofErr w:type="spellStart"/>
      <w:r w:rsidRPr="001242A6">
        <w:rPr>
          <w:sz w:val="22"/>
          <w:szCs w:val="22"/>
        </w:rPr>
        <w:t>Fig</w:t>
      </w:r>
      <w:proofErr w:type="spellEnd"/>
      <w:r w:rsidRPr="001242A6">
        <w:rPr>
          <w:sz w:val="22"/>
          <w:szCs w:val="22"/>
        </w:rPr>
        <w:t>. 24.13</w:t>
      </w:r>
    </w:p>
    <w:p w:rsidR="0025346B" w:rsidRDefault="001242A6" w:rsidP="001242A6">
      <w:pPr>
        <w:spacing w:before="120" w:after="120"/>
        <w:jc w:val="center"/>
        <w:rPr>
          <w:sz w:val="22"/>
          <w:szCs w:val="22"/>
        </w:rPr>
      </w:pPr>
      <w:r>
        <w:rPr>
          <w:noProof/>
          <w:sz w:val="22"/>
          <w:szCs w:val="22"/>
          <w:lang w:eastAsia="uk-UA"/>
        </w:rPr>
        <w:drawing>
          <wp:inline distT="0" distB="0" distL="0" distR="0">
            <wp:extent cx="4391025" cy="3086100"/>
            <wp:effectExtent l="19050" t="0" r="9525" b="0"/>
            <wp:docPr id="18345" name="Рисунок 18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45"/>
                    <pic:cNvPicPr>
                      <a:picLocks noChangeAspect="1" noChangeArrowheads="1"/>
                    </pic:cNvPicPr>
                  </pic:nvPicPr>
                  <pic:blipFill>
                    <a:blip r:embed="rId3866" cstate="print"/>
                    <a:srcRect/>
                    <a:stretch>
                      <a:fillRect/>
                    </a:stretch>
                  </pic:blipFill>
                  <pic:spPr bwMode="auto">
                    <a:xfrm>
                      <a:off x="0" y="0"/>
                      <a:ext cx="4391025" cy="3086100"/>
                    </a:xfrm>
                    <a:prstGeom prst="rect">
                      <a:avLst/>
                    </a:prstGeom>
                    <a:solidFill>
                      <a:srgbClr val="FFFFFF"/>
                    </a:solidFill>
                    <a:ln w="9525">
                      <a:noFill/>
                      <a:miter lim="800000"/>
                      <a:headEnd/>
                      <a:tailEnd/>
                    </a:ln>
                  </pic:spPr>
                </pic:pic>
              </a:graphicData>
            </a:graphic>
          </wp:inline>
        </w:drawing>
      </w:r>
    </w:p>
    <w:p w:rsidR="001242A6" w:rsidRPr="001242A6" w:rsidRDefault="001242A6" w:rsidP="001242A6">
      <w:pPr>
        <w:spacing w:before="120" w:after="120"/>
        <w:jc w:val="center"/>
        <w:rPr>
          <w:sz w:val="22"/>
          <w:szCs w:val="22"/>
          <w:lang w:val="en-US"/>
        </w:rPr>
      </w:pPr>
      <w:proofErr w:type="spellStart"/>
      <w:r w:rsidRPr="001242A6">
        <w:rPr>
          <w:sz w:val="22"/>
          <w:szCs w:val="22"/>
        </w:rPr>
        <w:t>Fig</w:t>
      </w:r>
      <w:proofErr w:type="spellEnd"/>
      <w:r w:rsidRPr="001242A6">
        <w:rPr>
          <w:sz w:val="22"/>
          <w:szCs w:val="22"/>
        </w:rPr>
        <w:t>. 24.14</w:t>
      </w:r>
    </w:p>
    <w:p w:rsidR="001242A6" w:rsidRPr="001242A6" w:rsidRDefault="001242A6" w:rsidP="001242A6">
      <w:pPr>
        <w:spacing w:after="60" w:line="216" w:lineRule="auto"/>
        <w:jc w:val="center"/>
        <w:rPr>
          <w:b/>
          <w:bCs/>
          <w:sz w:val="20"/>
          <w:szCs w:val="20"/>
          <w:lang w:val="en-US"/>
        </w:rPr>
      </w:pPr>
      <w:r w:rsidRPr="001242A6">
        <w:rPr>
          <w:b/>
          <w:bCs/>
          <w:sz w:val="20"/>
          <w:szCs w:val="20"/>
          <w:lang w:val="en-US"/>
        </w:rPr>
        <w:lastRenderedPageBreak/>
        <w:t xml:space="preserve">Questions for self-checking </w:t>
      </w:r>
    </w:p>
    <w:p w:rsidR="001242A6" w:rsidRPr="001242A6" w:rsidRDefault="001242A6" w:rsidP="00BC2F26">
      <w:pPr>
        <w:numPr>
          <w:ilvl w:val="0"/>
          <w:numId w:val="67"/>
        </w:numPr>
        <w:jc w:val="both"/>
        <w:rPr>
          <w:sz w:val="20"/>
          <w:szCs w:val="20"/>
          <w:lang w:val="en-US"/>
        </w:rPr>
      </w:pPr>
      <w:r w:rsidRPr="001242A6">
        <w:rPr>
          <w:sz w:val="20"/>
          <w:szCs w:val="20"/>
          <w:lang w:val="en-US"/>
        </w:rPr>
        <w:t>How</w:t>
      </w:r>
      <w:r w:rsidRPr="001242A6">
        <w:rPr>
          <w:sz w:val="20"/>
          <w:szCs w:val="20"/>
        </w:rPr>
        <w:t xml:space="preserve"> </w:t>
      </w:r>
      <w:r w:rsidRPr="001242A6">
        <w:rPr>
          <w:sz w:val="20"/>
          <w:szCs w:val="20"/>
          <w:lang w:val="en-US"/>
        </w:rPr>
        <w:t>to</w:t>
      </w:r>
      <w:r w:rsidRPr="001242A6">
        <w:rPr>
          <w:sz w:val="20"/>
          <w:szCs w:val="20"/>
        </w:rPr>
        <w:t xml:space="preserve"> </w:t>
      </w:r>
      <w:r w:rsidRPr="001242A6">
        <w:rPr>
          <w:sz w:val="20"/>
          <w:szCs w:val="20"/>
          <w:lang w:val="en-US"/>
        </w:rPr>
        <w:t>find</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probability</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frequency</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falling</w:t>
      </w:r>
      <w:r w:rsidRPr="001242A6">
        <w:rPr>
          <w:sz w:val="20"/>
          <w:szCs w:val="20"/>
        </w:rPr>
        <w:t xml:space="preserve"> </w:t>
      </w:r>
      <w:r w:rsidRPr="001242A6">
        <w:rPr>
          <w:sz w:val="20"/>
          <w:szCs w:val="20"/>
          <w:lang w:val="en-US"/>
        </w:rPr>
        <w:t>values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investigated magnitude into the interval</w:t>
      </w:r>
      <w:r w:rsidRPr="001242A6">
        <w:rPr>
          <w:sz w:val="20"/>
          <w:szCs w:val="20"/>
        </w:rPr>
        <w:t xml:space="preserve"> </w:t>
      </w:r>
      <w:r w:rsidR="00DD029A" w:rsidRPr="00DD029A">
        <w:rPr>
          <w:position w:val="-10"/>
          <w:sz w:val="20"/>
          <w:szCs w:val="20"/>
        </w:rPr>
        <w:pict>
          <v:shape id="_x0000_i5202" type="#_x0000_t75" style="width:27.75pt;height:15pt">
            <v:imagedata r:id="rId3867" o:title=""/>
          </v:shape>
        </w:pict>
      </w:r>
      <w:r w:rsidRPr="001242A6">
        <w:rPr>
          <w:sz w:val="20"/>
          <w:szCs w:val="20"/>
        </w:rPr>
        <w:t xml:space="preserve">, </w:t>
      </w:r>
      <w:r w:rsidRPr="001242A6">
        <w:rPr>
          <w:sz w:val="20"/>
          <w:szCs w:val="20"/>
          <w:lang w:val="en-US"/>
        </w:rPr>
        <w:t>if density</w:t>
      </w:r>
      <w:r w:rsidRPr="001242A6">
        <w:rPr>
          <w:sz w:val="20"/>
          <w:szCs w:val="20"/>
        </w:rPr>
        <w:t xml:space="preserve"> </w:t>
      </w:r>
      <w:r w:rsidR="00DD029A" w:rsidRPr="00DD029A">
        <w:rPr>
          <w:position w:val="-10"/>
          <w:sz w:val="20"/>
          <w:szCs w:val="20"/>
        </w:rPr>
        <w:pict>
          <v:shape id="_x0000_i5203" type="#_x0000_t75" style="width:27pt;height:17.25pt">
            <v:imagedata r:id="rId3868" o:title=""/>
          </v:shape>
        </w:pict>
      </w:r>
      <w:r w:rsidRPr="001242A6">
        <w:rPr>
          <w:sz w:val="20"/>
          <w:szCs w:val="20"/>
          <w:lang w:val="en-US"/>
        </w:rPr>
        <w:t xml:space="preserve"> of on-intervals distribution of statistical probabilities is known</w: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What is the</w:t>
      </w:r>
      <w:r w:rsidRPr="001242A6">
        <w:rPr>
          <w:sz w:val="20"/>
          <w:szCs w:val="20"/>
        </w:rPr>
        <w:t xml:space="preserve"> </w:t>
      </w:r>
      <w:r w:rsidRPr="001242A6">
        <w:rPr>
          <w:sz w:val="20"/>
          <w:szCs w:val="20"/>
          <w:lang w:val="en-US"/>
        </w:rPr>
        <w:t>value</w:t>
      </w:r>
      <w:r w:rsidRPr="001242A6">
        <w:rPr>
          <w:sz w:val="20"/>
          <w:szCs w:val="20"/>
        </w:rPr>
        <w:t xml:space="preserve"> </w:t>
      </w:r>
      <w:r w:rsidR="00DD029A" w:rsidRPr="00DD029A">
        <w:rPr>
          <w:position w:val="-32"/>
          <w:sz w:val="20"/>
          <w:szCs w:val="20"/>
        </w:rPr>
        <w:pict>
          <v:shape id="_x0000_i5204" type="#_x0000_t75" style="width:45.75pt;height:36.75pt" fillcolor="window">
            <v:imagedata r:id="rId3869" o:title=""/>
          </v:shape>
        </w:pict>
      </w:r>
      <w:r w:rsidRPr="001242A6">
        <w:rPr>
          <w:sz w:val="20"/>
          <w:szCs w:val="20"/>
        </w:rPr>
        <w:t xml:space="preserve">? </w:t>
      </w:r>
    </w:p>
    <w:p w:rsidR="001242A6" w:rsidRPr="001242A6" w:rsidRDefault="001242A6" w:rsidP="00BC2F26">
      <w:pPr>
        <w:numPr>
          <w:ilvl w:val="0"/>
          <w:numId w:val="67"/>
        </w:numPr>
        <w:jc w:val="both"/>
        <w:rPr>
          <w:sz w:val="20"/>
          <w:szCs w:val="20"/>
          <w:lang w:val="en-US"/>
        </w:rPr>
      </w:pPr>
      <w:r w:rsidRPr="001242A6">
        <w:rPr>
          <w:sz w:val="20"/>
          <w:szCs w:val="20"/>
          <w:lang w:val="en-US"/>
        </w:rPr>
        <w:t>How</w:t>
      </w:r>
      <w:r w:rsidRPr="001242A6">
        <w:rPr>
          <w:sz w:val="20"/>
          <w:szCs w:val="20"/>
        </w:rPr>
        <w:t xml:space="preserve"> </w:t>
      </w:r>
      <w:r w:rsidRPr="001242A6">
        <w:rPr>
          <w:sz w:val="20"/>
          <w:szCs w:val="20"/>
          <w:lang w:val="en-US"/>
        </w:rPr>
        <w:t>to</w:t>
      </w:r>
      <w:r w:rsidRPr="001242A6">
        <w:rPr>
          <w:sz w:val="20"/>
          <w:szCs w:val="20"/>
        </w:rPr>
        <w:t xml:space="preserve"> </w:t>
      </w:r>
      <w:r w:rsidRPr="001242A6">
        <w:rPr>
          <w:sz w:val="20"/>
          <w:szCs w:val="20"/>
          <w:lang w:val="en-US"/>
        </w:rPr>
        <w:t>find</w:t>
      </w:r>
      <w:r w:rsidRPr="001242A6">
        <w:rPr>
          <w:sz w:val="20"/>
          <w:szCs w:val="20"/>
        </w:rPr>
        <w:t xml:space="preserve"> </w:t>
      </w:r>
      <w:r w:rsidRPr="001242A6">
        <w:rPr>
          <w:sz w:val="20"/>
          <w:szCs w:val="20"/>
          <w:lang w:val="en-US"/>
        </w:rPr>
        <w:t>statistical</w:t>
      </w:r>
      <w:r w:rsidRPr="001242A6">
        <w:rPr>
          <w:sz w:val="20"/>
          <w:szCs w:val="20"/>
        </w:rPr>
        <w:t xml:space="preserve"> </w:t>
      </w:r>
      <w:r w:rsidRPr="001242A6">
        <w:rPr>
          <w:sz w:val="20"/>
          <w:szCs w:val="20"/>
          <w:lang w:val="en-US"/>
        </w:rPr>
        <w:t>probability</w:t>
      </w:r>
      <w:r w:rsidRPr="001242A6">
        <w:rPr>
          <w:sz w:val="20"/>
          <w:szCs w:val="20"/>
        </w:rPr>
        <w:t xml:space="preserve"> (</w:t>
      </w:r>
      <w:r w:rsidRPr="001242A6">
        <w:rPr>
          <w:sz w:val="20"/>
          <w:szCs w:val="20"/>
          <w:lang w:val="en-US"/>
        </w:rPr>
        <w:t>relative</w:t>
      </w:r>
      <w:r w:rsidRPr="001242A6">
        <w:rPr>
          <w:sz w:val="20"/>
          <w:szCs w:val="20"/>
        </w:rPr>
        <w:t xml:space="preserve"> </w:t>
      </w:r>
      <w:r w:rsidRPr="001242A6">
        <w:rPr>
          <w:sz w:val="20"/>
          <w:szCs w:val="20"/>
          <w:lang w:val="en-US"/>
        </w:rPr>
        <w:t>frequency</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falling</w:t>
      </w:r>
      <w:r w:rsidRPr="001242A6">
        <w:rPr>
          <w:sz w:val="20"/>
          <w:szCs w:val="20"/>
        </w:rPr>
        <w:t xml:space="preserve"> </w:t>
      </w:r>
      <w:r w:rsidRPr="001242A6">
        <w:rPr>
          <w:sz w:val="20"/>
          <w:szCs w:val="20"/>
          <w:lang w:val="en-US"/>
        </w:rPr>
        <w:t>values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investigated</w:t>
      </w:r>
      <w:r w:rsidRPr="001242A6">
        <w:rPr>
          <w:sz w:val="20"/>
          <w:szCs w:val="20"/>
        </w:rPr>
        <w:t xml:space="preserve"> </w:t>
      </w:r>
      <w:r w:rsidRPr="001242A6">
        <w:rPr>
          <w:sz w:val="20"/>
          <w:szCs w:val="20"/>
          <w:lang w:val="en-US"/>
        </w:rPr>
        <w:t>magnitude</w:t>
      </w:r>
      <w:r w:rsidRPr="001242A6">
        <w:rPr>
          <w:sz w:val="20"/>
          <w:szCs w:val="20"/>
        </w:rPr>
        <w:t xml:space="preserve"> </w:t>
      </w:r>
      <w:r w:rsidRPr="001242A6">
        <w:rPr>
          <w:sz w:val="20"/>
          <w:szCs w:val="20"/>
          <w:lang w:val="en-US"/>
        </w:rPr>
        <w:t>into</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 xml:space="preserve">interval </w:t>
      </w:r>
      <w:r w:rsidR="00DD029A" w:rsidRPr="00DD029A">
        <w:rPr>
          <w:position w:val="-10"/>
          <w:sz w:val="20"/>
          <w:szCs w:val="20"/>
        </w:rPr>
        <w:pict>
          <v:shape id="_x0000_i5205" type="#_x0000_t75" style="width:27.75pt;height:15pt">
            <v:imagedata r:id="rId3867" o:title=""/>
          </v:shape>
        </w:pict>
      </w:r>
      <w:r w:rsidRPr="001242A6">
        <w:rPr>
          <w:sz w:val="20"/>
          <w:szCs w:val="20"/>
        </w:rPr>
        <w:t xml:space="preserve">, </w:t>
      </w:r>
      <w:r w:rsidRPr="001242A6">
        <w:rPr>
          <w:sz w:val="20"/>
          <w:szCs w:val="20"/>
          <w:lang w:val="en-US"/>
        </w:rPr>
        <w:t>if</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function</w:t>
      </w:r>
      <w:r w:rsidRPr="001242A6">
        <w:rPr>
          <w:sz w:val="20"/>
          <w:szCs w:val="20"/>
        </w:rPr>
        <w:t xml:space="preserve"> </w:t>
      </w:r>
      <w:r w:rsidR="00DD029A" w:rsidRPr="00DD029A">
        <w:rPr>
          <w:position w:val="-10"/>
          <w:sz w:val="20"/>
          <w:szCs w:val="20"/>
        </w:rPr>
        <w:pict>
          <v:shape id="_x0000_i5206" type="#_x0000_t75" style="width:29.25pt;height:17.25pt">
            <v:imagedata r:id="rId3870" o:title=""/>
          </v:shape>
        </w:pict>
      </w:r>
      <w:r w:rsidRPr="001242A6">
        <w:rPr>
          <w:sz w:val="20"/>
          <w:szCs w:val="20"/>
        </w:rPr>
        <w:t xml:space="preserve"> </w:t>
      </w:r>
      <w:r w:rsidRPr="001242A6">
        <w:rPr>
          <w:sz w:val="20"/>
          <w:szCs w:val="20"/>
          <w:lang w:val="en-US"/>
        </w:rPr>
        <w:t>is</w:t>
      </w:r>
      <w:r w:rsidRPr="001242A6">
        <w:rPr>
          <w:sz w:val="20"/>
          <w:szCs w:val="20"/>
        </w:rPr>
        <w:t xml:space="preserve"> </w:t>
      </w:r>
      <w:r w:rsidRPr="001242A6">
        <w:rPr>
          <w:sz w:val="20"/>
          <w:szCs w:val="20"/>
          <w:lang w:val="en-US"/>
        </w:rPr>
        <w:t>known</w: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 xml:space="preserve">What characterizes </w:t>
      </w:r>
      <w:r w:rsidR="00DD029A" w:rsidRPr="00DD029A">
        <w:rPr>
          <w:position w:val="-10"/>
          <w:sz w:val="20"/>
          <w:szCs w:val="20"/>
        </w:rPr>
        <w:pict>
          <v:shape id="_x0000_i5207" type="#_x0000_t75" style="width:27pt;height:17.25pt">
            <v:imagedata r:id="rId3871" o:title=""/>
          </v:shape>
        </w:pict>
      </w:r>
      <w:r w:rsidRPr="001242A6">
        <w:rPr>
          <w:sz w:val="20"/>
          <w:szCs w:val="20"/>
        </w:rPr>
        <w:t xml:space="preserve"> </w:t>
      </w:r>
      <w:r w:rsidRPr="001242A6">
        <w:rPr>
          <w:sz w:val="20"/>
          <w:szCs w:val="20"/>
          <w:lang w:val="en-US"/>
        </w:rPr>
        <w:t>relatively to</w:t>
      </w:r>
      <w:r w:rsidRPr="001242A6">
        <w:rPr>
          <w:sz w:val="20"/>
          <w:szCs w:val="20"/>
        </w:rPr>
        <w:t xml:space="preserve"> </w:t>
      </w:r>
      <w:r w:rsidR="00DD029A" w:rsidRPr="00DD029A">
        <w:rPr>
          <w:position w:val="-10"/>
          <w:sz w:val="20"/>
          <w:szCs w:val="20"/>
        </w:rPr>
        <w:pict>
          <v:shape id="_x0000_i5208" type="#_x0000_t75" style="width:29.25pt;height:17.25pt">
            <v:imagedata r:id="rId3872" o:title=""/>
          </v:shape>
        </w:pic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How to find</w:t>
      </w:r>
      <w:r w:rsidRPr="001242A6">
        <w:rPr>
          <w:sz w:val="20"/>
          <w:szCs w:val="20"/>
        </w:rPr>
        <w:t xml:space="preserve"> </w:t>
      </w:r>
      <w:r w:rsidR="00DD029A" w:rsidRPr="00DD029A">
        <w:rPr>
          <w:position w:val="-10"/>
          <w:sz w:val="20"/>
          <w:szCs w:val="20"/>
        </w:rPr>
        <w:pict>
          <v:shape id="_x0000_i5209" type="#_x0000_t75" style="width:29.25pt;height:17.25pt">
            <v:imagedata r:id="rId3872" o:title=""/>
          </v:shape>
        </w:pict>
      </w:r>
      <w:r w:rsidRPr="001242A6">
        <w:rPr>
          <w:sz w:val="20"/>
          <w:szCs w:val="20"/>
        </w:rPr>
        <w:t xml:space="preserve">, </w:t>
      </w:r>
      <w:r w:rsidRPr="001242A6">
        <w:rPr>
          <w:sz w:val="20"/>
          <w:szCs w:val="20"/>
          <w:lang w:val="en-US"/>
        </w:rPr>
        <w:t>if</w:t>
      </w:r>
      <w:r w:rsidRPr="001242A6">
        <w:rPr>
          <w:sz w:val="20"/>
          <w:szCs w:val="20"/>
        </w:rPr>
        <w:t xml:space="preserve"> </w:t>
      </w:r>
      <w:r w:rsidR="00DD029A" w:rsidRPr="00DD029A">
        <w:rPr>
          <w:position w:val="-10"/>
          <w:sz w:val="20"/>
          <w:szCs w:val="20"/>
        </w:rPr>
        <w:pict>
          <v:shape id="_x0000_i5210" type="#_x0000_t75" style="width:27pt;height:17.25pt">
            <v:imagedata r:id="rId3871" o:title=""/>
          </v:shape>
        </w:pict>
      </w:r>
      <w:r w:rsidRPr="001242A6">
        <w:rPr>
          <w:sz w:val="20"/>
          <w:szCs w:val="20"/>
          <w:lang w:val="en-US"/>
        </w:rPr>
        <w:t xml:space="preserve"> is known</w: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How</w:t>
      </w:r>
      <w:r w:rsidRPr="001242A6">
        <w:rPr>
          <w:sz w:val="20"/>
          <w:szCs w:val="20"/>
          <w:lang w:val="en-GB"/>
        </w:rPr>
        <w:t xml:space="preserve"> </w:t>
      </w:r>
      <w:r w:rsidRPr="001242A6">
        <w:rPr>
          <w:sz w:val="20"/>
          <w:szCs w:val="20"/>
          <w:lang w:val="en-US"/>
        </w:rPr>
        <w:t>to</w:t>
      </w:r>
      <w:r w:rsidRPr="001242A6">
        <w:rPr>
          <w:sz w:val="20"/>
          <w:szCs w:val="20"/>
          <w:lang w:val="en-GB"/>
        </w:rPr>
        <w:t xml:space="preserve"> </w:t>
      </w:r>
      <w:r w:rsidRPr="001242A6">
        <w:rPr>
          <w:sz w:val="20"/>
          <w:szCs w:val="20"/>
          <w:lang w:val="en-US"/>
        </w:rPr>
        <w:t>find</w:t>
      </w:r>
      <w:r w:rsidRPr="001242A6">
        <w:rPr>
          <w:sz w:val="20"/>
          <w:szCs w:val="20"/>
        </w:rPr>
        <w:t xml:space="preserve"> </w:t>
      </w:r>
      <w:r w:rsidR="00DD029A" w:rsidRPr="00DD029A">
        <w:rPr>
          <w:position w:val="-10"/>
          <w:sz w:val="20"/>
          <w:szCs w:val="20"/>
        </w:rPr>
        <w:pict>
          <v:shape id="_x0000_i5211" type="#_x0000_t75" style="width:27pt;height:17.25pt">
            <v:imagedata r:id="rId3871" o:title=""/>
          </v:shape>
        </w:pict>
      </w:r>
      <w:r w:rsidRPr="001242A6">
        <w:rPr>
          <w:sz w:val="20"/>
          <w:szCs w:val="20"/>
          <w:lang w:val="en-GB"/>
        </w:rPr>
        <w:t xml:space="preserve"> </w:t>
      </w:r>
      <w:r w:rsidRPr="001242A6">
        <w:rPr>
          <w:sz w:val="20"/>
          <w:szCs w:val="20"/>
          <w:lang w:val="en-US"/>
        </w:rPr>
        <w:t>in the case of interval frequency distribution, if</w:t>
      </w:r>
      <w:r w:rsidRPr="001242A6">
        <w:rPr>
          <w:sz w:val="20"/>
          <w:szCs w:val="20"/>
        </w:rPr>
        <w:t xml:space="preserve"> </w:t>
      </w:r>
      <w:r w:rsidR="00DD029A" w:rsidRPr="00DD029A">
        <w:rPr>
          <w:position w:val="-10"/>
          <w:sz w:val="20"/>
          <w:szCs w:val="20"/>
        </w:rPr>
        <w:pict>
          <v:shape id="_x0000_i5212" type="#_x0000_t75" style="width:29.25pt;height:17.25pt">
            <v:imagedata r:id="rId3872" o:title=""/>
          </v:shape>
        </w:pict>
      </w:r>
      <w:r w:rsidRPr="001242A6">
        <w:rPr>
          <w:sz w:val="20"/>
          <w:szCs w:val="20"/>
          <w:lang w:val="en-US"/>
        </w:rPr>
        <w:t xml:space="preserve"> is known</w: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What are the values</w:t>
      </w:r>
      <w:r w:rsidRPr="001242A6">
        <w:rPr>
          <w:sz w:val="20"/>
          <w:szCs w:val="20"/>
        </w:rPr>
        <w:t xml:space="preserve">: </w:t>
      </w:r>
      <w:r w:rsidR="00DD029A" w:rsidRPr="00DD029A">
        <w:rPr>
          <w:position w:val="-10"/>
          <w:sz w:val="20"/>
          <w:szCs w:val="20"/>
        </w:rPr>
        <w:pict>
          <v:shape id="_x0000_i5213" type="#_x0000_t75" style="width:36.75pt;height:17.25pt">
            <v:imagedata r:id="rId3873" o:title=""/>
          </v:shape>
        </w:pict>
      </w:r>
      <w:r w:rsidRPr="001242A6">
        <w:rPr>
          <w:sz w:val="20"/>
          <w:szCs w:val="20"/>
        </w:rPr>
        <w:t xml:space="preserve">, </w:t>
      </w:r>
      <w:r w:rsidR="00DD029A" w:rsidRPr="00DD029A">
        <w:rPr>
          <w:position w:val="-10"/>
          <w:sz w:val="20"/>
          <w:szCs w:val="20"/>
        </w:rPr>
        <w:pict>
          <v:shape id="_x0000_i5214" type="#_x0000_t75" style="width:36.75pt;height:17.25pt">
            <v:imagedata r:id="rId3874" o:title=""/>
          </v:shape>
        </w:pic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Can</w:t>
      </w:r>
      <w:r w:rsidRPr="001242A6">
        <w:rPr>
          <w:sz w:val="20"/>
          <w:szCs w:val="20"/>
        </w:rPr>
        <w:t xml:space="preserve"> </w:t>
      </w:r>
      <w:r w:rsidR="00DD029A" w:rsidRPr="00DD029A">
        <w:rPr>
          <w:position w:val="-10"/>
          <w:sz w:val="20"/>
          <w:szCs w:val="20"/>
        </w:rPr>
        <w:pict>
          <v:shape id="_x0000_i5215" type="#_x0000_t75" style="width:27pt;height:17.25pt">
            <v:imagedata r:id="rId3868" o:title=""/>
          </v:shape>
        </w:pict>
      </w:r>
      <w:r w:rsidRPr="001242A6">
        <w:rPr>
          <w:sz w:val="20"/>
          <w:szCs w:val="20"/>
        </w:rPr>
        <w:t xml:space="preserve"> </w:t>
      </w:r>
      <w:r w:rsidRPr="001242A6">
        <w:rPr>
          <w:sz w:val="20"/>
          <w:szCs w:val="20"/>
          <w:lang w:val="en-US"/>
        </w:rPr>
        <w:t>take negative values</w: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Can</w:t>
      </w:r>
      <w:r w:rsidRPr="001242A6">
        <w:rPr>
          <w:sz w:val="20"/>
          <w:szCs w:val="20"/>
        </w:rPr>
        <w:t xml:space="preserve"> </w:t>
      </w:r>
      <w:r w:rsidR="00DD029A" w:rsidRPr="00DD029A">
        <w:rPr>
          <w:position w:val="-10"/>
          <w:sz w:val="20"/>
          <w:szCs w:val="20"/>
        </w:rPr>
        <w:pict>
          <v:shape id="_x0000_i5216" type="#_x0000_t75" style="width:27.75pt;height:17.25pt">
            <v:imagedata r:id="rId3875" o:title=""/>
          </v:shape>
        </w:pict>
      </w:r>
      <w:r w:rsidRPr="001242A6">
        <w:rPr>
          <w:sz w:val="20"/>
          <w:szCs w:val="20"/>
        </w:rPr>
        <w:t xml:space="preserve"> </w:t>
      </w:r>
      <w:r w:rsidRPr="001242A6">
        <w:rPr>
          <w:sz w:val="20"/>
          <w:szCs w:val="20"/>
          <w:lang w:val="en-US"/>
        </w:rPr>
        <w:t>take negative values</w: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Can the function</w:t>
      </w:r>
      <w:r w:rsidRPr="001242A6">
        <w:rPr>
          <w:sz w:val="20"/>
          <w:szCs w:val="20"/>
        </w:rPr>
        <w:t xml:space="preserve"> </w:t>
      </w:r>
      <w:r w:rsidR="00DD029A" w:rsidRPr="00DD029A">
        <w:rPr>
          <w:position w:val="-10"/>
          <w:sz w:val="20"/>
          <w:szCs w:val="20"/>
        </w:rPr>
        <w:pict>
          <v:shape id="_x0000_i5217" type="#_x0000_t75" style="width:27.75pt;height:17.25pt">
            <v:imagedata r:id="rId3875" o:title=""/>
          </v:shape>
        </w:pict>
      </w:r>
      <w:r w:rsidRPr="001242A6">
        <w:rPr>
          <w:sz w:val="20"/>
          <w:szCs w:val="20"/>
        </w:rPr>
        <w:t xml:space="preserve"> </w:t>
      </w:r>
      <w:r w:rsidRPr="001242A6">
        <w:rPr>
          <w:sz w:val="20"/>
          <w:szCs w:val="20"/>
          <w:lang w:val="en-US"/>
        </w:rPr>
        <w:t xml:space="preserve">be decreasing if </w:t>
      </w:r>
      <w:r w:rsidR="00DD029A" w:rsidRPr="00DD029A">
        <w:rPr>
          <w:position w:val="-6"/>
          <w:sz w:val="20"/>
          <w:szCs w:val="20"/>
        </w:rPr>
        <w:pict>
          <v:shape id="_x0000_i5218" type="#_x0000_t75" style="width:9pt;height:9.75pt">
            <v:imagedata r:id="rId3876" o:title=""/>
          </v:shape>
        </w:pict>
      </w:r>
      <w:r w:rsidRPr="001242A6">
        <w:rPr>
          <w:sz w:val="20"/>
          <w:szCs w:val="20"/>
          <w:lang w:val="en-US"/>
        </w:rPr>
        <w:t xml:space="preserve"> increases</w: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Can the function</w:t>
      </w:r>
      <w:r w:rsidRPr="001242A6">
        <w:rPr>
          <w:sz w:val="20"/>
          <w:szCs w:val="20"/>
        </w:rPr>
        <w:t xml:space="preserve"> </w:t>
      </w:r>
      <w:r w:rsidR="00DD029A" w:rsidRPr="00DD029A">
        <w:rPr>
          <w:position w:val="-10"/>
          <w:sz w:val="20"/>
          <w:szCs w:val="20"/>
        </w:rPr>
        <w:pict>
          <v:shape id="_x0000_i5219" type="#_x0000_t75" style="width:27pt;height:17.25pt">
            <v:imagedata r:id="rId3868" o:title=""/>
          </v:shape>
        </w:pict>
      </w:r>
      <w:r w:rsidRPr="001242A6">
        <w:rPr>
          <w:sz w:val="20"/>
          <w:szCs w:val="20"/>
        </w:rPr>
        <w:t xml:space="preserve"> </w:t>
      </w:r>
      <w:r w:rsidRPr="001242A6">
        <w:rPr>
          <w:sz w:val="20"/>
          <w:szCs w:val="20"/>
          <w:lang w:val="en-US"/>
        </w:rPr>
        <w:t xml:space="preserve">be decreasing if </w:t>
      </w:r>
      <w:r w:rsidR="00DD029A" w:rsidRPr="00DD029A">
        <w:rPr>
          <w:position w:val="-6"/>
          <w:sz w:val="20"/>
          <w:szCs w:val="20"/>
        </w:rPr>
        <w:pict>
          <v:shape id="_x0000_i5220" type="#_x0000_t75" style="width:9pt;height:9.75pt">
            <v:imagedata r:id="rId3876" o:title=""/>
          </v:shape>
        </w:pict>
      </w:r>
      <w:r w:rsidRPr="001242A6">
        <w:rPr>
          <w:sz w:val="20"/>
          <w:szCs w:val="20"/>
          <w:lang w:val="en-US"/>
        </w:rPr>
        <w:t xml:space="preserve"> increases</w: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Is it necessary that</w:t>
      </w:r>
      <w:r w:rsidRPr="001242A6">
        <w:rPr>
          <w:sz w:val="20"/>
          <w:szCs w:val="20"/>
        </w:rPr>
        <w:t xml:space="preserve"> </w:t>
      </w:r>
      <w:r w:rsidR="00DD029A" w:rsidRPr="00DD029A">
        <w:rPr>
          <w:position w:val="-10"/>
          <w:sz w:val="20"/>
          <w:szCs w:val="20"/>
        </w:rPr>
        <w:pict>
          <v:shape id="_x0000_i5221" type="#_x0000_t75" style="width:68.25pt;height:17.25pt">
            <v:imagedata r:id="rId3877" o:title=""/>
          </v:shape>
        </w:pict>
      </w:r>
      <w:r w:rsidRPr="001242A6">
        <w:rPr>
          <w:sz w:val="20"/>
          <w:szCs w:val="20"/>
        </w:rPr>
        <w:t xml:space="preserve">, </w:t>
      </w:r>
      <w:r w:rsidRPr="001242A6">
        <w:rPr>
          <w:sz w:val="20"/>
          <w:szCs w:val="20"/>
          <w:lang w:val="en-US"/>
        </w:rPr>
        <w:t>if</w:t>
      </w:r>
      <w:r w:rsidRPr="001242A6">
        <w:rPr>
          <w:sz w:val="20"/>
          <w:szCs w:val="20"/>
        </w:rPr>
        <w:t xml:space="preserve"> </w:t>
      </w:r>
      <w:r w:rsidR="00DD029A" w:rsidRPr="00DD029A">
        <w:rPr>
          <w:position w:val="-10"/>
          <w:sz w:val="20"/>
          <w:szCs w:val="20"/>
        </w:rPr>
        <w:pict>
          <v:shape id="_x0000_i5222" type="#_x0000_t75" style="width:30.75pt;height:15pt">
            <v:imagedata r:id="rId3878" o:title=""/>
          </v:shape>
        </w:pic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How</w:t>
      </w:r>
      <w:r w:rsidRPr="001242A6">
        <w:rPr>
          <w:sz w:val="20"/>
          <w:szCs w:val="20"/>
        </w:rPr>
        <w:t xml:space="preserve"> </w:t>
      </w:r>
      <w:r w:rsidRPr="001242A6">
        <w:rPr>
          <w:sz w:val="20"/>
          <w:szCs w:val="20"/>
          <w:lang w:val="en-US"/>
        </w:rPr>
        <w:t>with</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help</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Pearson</w:t>
      </w:r>
      <w:r w:rsidRPr="001242A6">
        <w:rPr>
          <w:sz w:val="20"/>
          <w:szCs w:val="20"/>
        </w:rPr>
        <w:t xml:space="preserve"> </w:t>
      </w:r>
      <w:r w:rsidRPr="001242A6">
        <w:rPr>
          <w:sz w:val="20"/>
          <w:szCs w:val="20"/>
          <w:lang w:val="en-US"/>
        </w:rPr>
        <w:t>criterion</w:t>
      </w:r>
      <w:r w:rsidRPr="001242A6">
        <w:rPr>
          <w:sz w:val="20"/>
          <w:szCs w:val="20"/>
        </w:rPr>
        <w:t xml:space="preserve"> </w:t>
      </w:r>
      <w:r w:rsidRPr="001242A6">
        <w:rPr>
          <w:sz w:val="20"/>
          <w:szCs w:val="20"/>
          <w:lang w:val="en-US"/>
        </w:rPr>
        <w:t>one</w:t>
      </w:r>
      <w:r w:rsidRPr="001242A6">
        <w:rPr>
          <w:sz w:val="20"/>
          <w:szCs w:val="20"/>
        </w:rPr>
        <w:t xml:space="preserve"> </w:t>
      </w:r>
      <w:r w:rsidRPr="001242A6">
        <w:rPr>
          <w:sz w:val="20"/>
          <w:szCs w:val="20"/>
          <w:lang w:val="en-US"/>
        </w:rPr>
        <w:t>can</w:t>
      </w:r>
      <w:r w:rsidRPr="001242A6">
        <w:rPr>
          <w:sz w:val="20"/>
          <w:szCs w:val="20"/>
        </w:rPr>
        <w:t xml:space="preserve"> </w:t>
      </w:r>
      <w:r w:rsidRPr="001242A6">
        <w:rPr>
          <w:sz w:val="20"/>
          <w:szCs w:val="20"/>
          <w:lang w:val="en-US"/>
        </w:rPr>
        <w:t>define</w:t>
      </w:r>
      <w:r w:rsidRPr="001242A6">
        <w:rPr>
          <w:sz w:val="20"/>
          <w:szCs w:val="20"/>
        </w:rPr>
        <w:t xml:space="preserve"> </w:t>
      </w:r>
      <w:r w:rsidRPr="001242A6">
        <w:rPr>
          <w:sz w:val="20"/>
          <w:szCs w:val="20"/>
          <w:lang w:val="en-US"/>
        </w:rPr>
        <w:t>correctness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assumption</w:t>
      </w:r>
      <w:r w:rsidRPr="001242A6">
        <w:rPr>
          <w:sz w:val="20"/>
          <w:szCs w:val="20"/>
        </w:rPr>
        <w:t xml:space="preserve"> </w:t>
      </w:r>
      <w:r w:rsidRPr="001242A6">
        <w:rPr>
          <w:sz w:val="20"/>
          <w:szCs w:val="20"/>
          <w:lang w:val="en-US"/>
        </w:rPr>
        <w:t>that</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function</w:t>
      </w:r>
      <w:r w:rsidRPr="001242A6">
        <w:rPr>
          <w:sz w:val="20"/>
          <w:szCs w:val="20"/>
        </w:rPr>
        <w:t xml:space="preserve"> </w:t>
      </w:r>
      <w:r w:rsidR="00DD029A" w:rsidRPr="00DD029A">
        <w:rPr>
          <w:position w:val="-10"/>
          <w:sz w:val="20"/>
          <w:szCs w:val="20"/>
        </w:rPr>
        <w:pict>
          <v:shape id="_x0000_i5223" type="#_x0000_t75" style="width:27pt;height:17.25pt">
            <v:imagedata r:id="rId3868" o:title=""/>
          </v:shape>
        </w:pict>
      </w:r>
      <w:r w:rsidRPr="001242A6">
        <w:rPr>
          <w:sz w:val="20"/>
          <w:szCs w:val="20"/>
        </w:rPr>
        <w:t xml:space="preserve"> </w:t>
      </w:r>
      <w:r w:rsidRPr="001242A6">
        <w:rPr>
          <w:sz w:val="20"/>
          <w:szCs w:val="20"/>
          <w:lang w:val="en-US"/>
        </w:rPr>
        <w:t>can</w:t>
      </w:r>
      <w:r w:rsidRPr="001242A6">
        <w:rPr>
          <w:sz w:val="20"/>
          <w:szCs w:val="20"/>
        </w:rPr>
        <w:t xml:space="preserve"> </w:t>
      </w:r>
      <w:r w:rsidRPr="001242A6">
        <w:rPr>
          <w:sz w:val="20"/>
          <w:szCs w:val="20"/>
          <w:lang w:val="en-US"/>
        </w:rPr>
        <w:t>be</w:t>
      </w:r>
      <w:r w:rsidRPr="001242A6">
        <w:rPr>
          <w:sz w:val="20"/>
          <w:szCs w:val="20"/>
        </w:rPr>
        <w:t xml:space="preserve"> </w:t>
      </w:r>
      <w:r w:rsidRPr="001242A6">
        <w:rPr>
          <w:sz w:val="20"/>
          <w:szCs w:val="20"/>
          <w:lang w:val="en-US"/>
        </w:rPr>
        <w:t>replaced</w:t>
      </w:r>
      <w:r w:rsidRPr="001242A6">
        <w:rPr>
          <w:sz w:val="20"/>
          <w:szCs w:val="20"/>
        </w:rPr>
        <w:t xml:space="preserve"> </w:t>
      </w:r>
      <w:r w:rsidRPr="001242A6">
        <w:rPr>
          <w:sz w:val="20"/>
          <w:szCs w:val="20"/>
          <w:lang w:val="en-US"/>
        </w:rPr>
        <w:t>by</w:t>
      </w:r>
      <w:r w:rsidRPr="001242A6">
        <w:rPr>
          <w:sz w:val="20"/>
          <w:szCs w:val="20"/>
        </w:rPr>
        <w:t xml:space="preserve"> </w:t>
      </w:r>
      <w:r w:rsidRPr="001242A6">
        <w:rPr>
          <w:sz w:val="20"/>
          <w:szCs w:val="20"/>
          <w:lang w:val="en-US"/>
        </w:rPr>
        <w:t xml:space="preserve">function </w:t>
      </w:r>
      <w:r w:rsidR="00DD029A" w:rsidRPr="00DD029A">
        <w:rPr>
          <w:position w:val="-10"/>
          <w:sz w:val="20"/>
          <w:szCs w:val="20"/>
        </w:rPr>
        <w:pict>
          <v:shape id="_x0000_i5224" type="#_x0000_t75" style="width:23.25pt;height:14.25pt">
            <v:imagedata r:id="rId3879" o:title=""/>
          </v:shape>
        </w:pict>
      </w:r>
      <w:r w:rsidRPr="001242A6">
        <w:rPr>
          <w:sz w:val="20"/>
          <w:szCs w:val="20"/>
          <w:lang w:val="en-US"/>
        </w:rPr>
        <w:t>, i.e. the distribution of  probabilities is indeed described</w:t>
      </w:r>
      <w:r w:rsidRPr="001242A6">
        <w:rPr>
          <w:sz w:val="20"/>
          <w:szCs w:val="20"/>
        </w:rPr>
        <w:t xml:space="preserve"> </w:t>
      </w:r>
      <w:r w:rsidRPr="001242A6">
        <w:rPr>
          <w:sz w:val="20"/>
          <w:szCs w:val="20"/>
          <w:lang w:val="en-US"/>
        </w:rPr>
        <w:t>by the density</w:t>
      </w:r>
      <w:r w:rsidRPr="001242A6">
        <w:rPr>
          <w:sz w:val="20"/>
          <w:szCs w:val="20"/>
        </w:rPr>
        <w:t xml:space="preserve"> </w:t>
      </w:r>
      <w:r w:rsidR="00DD029A" w:rsidRPr="00DD029A">
        <w:rPr>
          <w:position w:val="-10"/>
          <w:sz w:val="20"/>
          <w:szCs w:val="20"/>
        </w:rPr>
        <w:pict>
          <v:shape id="_x0000_i5225" type="#_x0000_t75" style="width:23.25pt;height:14.25pt">
            <v:imagedata r:id="rId3879" o:title=""/>
          </v:shape>
        </w:pic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What</w:t>
      </w:r>
      <w:r w:rsidRPr="001242A6">
        <w:rPr>
          <w:sz w:val="20"/>
          <w:szCs w:val="20"/>
        </w:rPr>
        <w:t xml:space="preserve"> </w:t>
      </w:r>
      <w:r w:rsidRPr="001242A6">
        <w:rPr>
          <w:sz w:val="20"/>
          <w:szCs w:val="20"/>
          <w:lang w:val="en-US"/>
        </w:rPr>
        <w:t>are</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requirements</w:t>
      </w:r>
      <w:r w:rsidRPr="001242A6">
        <w:rPr>
          <w:sz w:val="20"/>
          <w:szCs w:val="20"/>
        </w:rPr>
        <w:t xml:space="preserve"> </w:t>
      </w:r>
      <w:r w:rsidRPr="001242A6">
        <w:rPr>
          <w:sz w:val="20"/>
          <w:szCs w:val="20"/>
          <w:lang w:val="en-US"/>
        </w:rPr>
        <w:t>for the function</w:t>
      </w:r>
      <w:r w:rsidRPr="001242A6">
        <w:rPr>
          <w:sz w:val="20"/>
          <w:szCs w:val="20"/>
        </w:rPr>
        <w:t xml:space="preserve"> </w:t>
      </w:r>
      <w:r w:rsidR="00DD029A" w:rsidRPr="00DD029A">
        <w:rPr>
          <w:position w:val="-10"/>
          <w:sz w:val="20"/>
          <w:szCs w:val="20"/>
        </w:rPr>
        <w:pict>
          <v:shape id="_x0000_i5226" type="#_x0000_t75" style="width:23.25pt;height:14.25pt">
            <v:imagedata r:id="rId3879" o:title=""/>
          </v:shape>
        </w:pict>
      </w:r>
      <w:r w:rsidRPr="001242A6">
        <w:rPr>
          <w:sz w:val="20"/>
          <w:szCs w:val="20"/>
        </w:rPr>
        <w:t xml:space="preserve">, </w:t>
      </w:r>
      <w:r w:rsidRPr="001242A6">
        <w:rPr>
          <w:sz w:val="20"/>
          <w:szCs w:val="20"/>
          <w:lang w:val="en-GB"/>
        </w:rPr>
        <w:t>that</w:t>
      </w:r>
      <w:r w:rsidRPr="001242A6">
        <w:rPr>
          <w:sz w:val="20"/>
          <w:szCs w:val="20"/>
          <w:lang w:val="en-US"/>
        </w:rPr>
        <w:t xml:space="preserve"> is offered to replace approximately the function</w:t>
      </w:r>
      <w:r w:rsidRPr="001242A6">
        <w:rPr>
          <w:sz w:val="20"/>
          <w:szCs w:val="20"/>
        </w:rPr>
        <w:t xml:space="preserve"> </w:t>
      </w:r>
      <w:r w:rsidR="00DD029A" w:rsidRPr="00DD029A">
        <w:rPr>
          <w:position w:val="-10"/>
          <w:sz w:val="20"/>
          <w:szCs w:val="20"/>
        </w:rPr>
        <w:pict>
          <v:shape id="_x0000_i5227" type="#_x0000_t75" style="width:27pt;height:17.25pt">
            <v:imagedata r:id="rId3868" o:title=""/>
          </v:shape>
        </w:pic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How to estimate the proximity of the functions</w:t>
      </w:r>
      <w:r w:rsidRPr="001242A6">
        <w:rPr>
          <w:sz w:val="20"/>
          <w:szCs w:val="20"/>
        </w:rPr>
        <w:t xml:space="preserve"> </w:t>
      </w:r>
      <w:r w:rsidR="00DD029A" w:rsidRPr="00DD029A">
        <w:rPr>
          <w:position w:val="-10"/>
          <w:sz w:val="20"/>
          <w:szCs w:val="20"/>
        </w:rPr>
        <w:pict>
          <v:shape id="_x0000_i5228" type="#_x0000_t75" style="width:27pt;height:17.25pt">
            <v:imagedata r:id="rId3868" o:title=""/>
          </v:shape>
        </w:pict>
      </w:r>
      <w:r w:rsidRPr="001242A6">
        <w:rPr>
          <w:sz w:val="20"/>
          <w:szCs w:val="20"/>
        </w:rPr>
        <w:t xml:space="preserve"> </w:t>
      </w:r>
      <w:r w:rsidRPr="001242A6">
        <w:rPr>
          <w:sz w:val="20"/>
          <w:szCs w:val="20"/>
          <w:lang w:val="en-US"/>
        </w:rPr>
        <w:t>and</w:t>
      </w:r>
      <w:r w:rsidRPr="001242A6">
        <w:rPr>
          <w:sz w:val="20"/>
          <w:szCs w:val="20"/>
        </w:rPr>
        <w:t xml:space="preserve"> </w:t>
      </w:r>
      <w:r w:rsidR="00DD029A" w:rsidRPr="00DD029A">
        <w:rPr>
          <w:position w:val="-10"/>
          <w:sz w:val="20"/>
          <w:szCs w:val="20"/>
        </w:rPr>
        <w:pict>
          <v:shape id="_x0000_i5229" type="#_x0000_t75" style="width:23.25pt;height:14.25pt">
            <v:imagedata r:id="rId3879" o:title=""/>
          </v:shape>
        </w:pict>
      </w:r>
      <w:r w:rsidRPr="001242A6">
        <w:rPr>
          <w:sz w:val="20"/>
          <w:szCs w:val="20"/>
          <w:lang w:val="en-US"/>
        </w:rPr>
        <w:t xml:space="preserve"> by the Pearson criterion</w:t>
      </w:r>
      <w:r w:rsidRPr="001242A6">
        <w:rPr>
          <w:sz w:val="20"/>
          <w:szCs w:val="20"/>
        </w:rPr>
        <w:t xml:space="preserve">? </w:t>
      </w:r>
      <w:r w:rsidRPr="001242A6">
        <w:rPr>
          <w:sz w:val="20"/>
          <w:szCs w:val="20"/>
          <w:lang w:val="en-US"/>
        </w:rPr>
        <w:t>How to calculate the measure of the proximity</w: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What</w:t>
      </w:r>
      <w:r w:rsidRPr="001242A6">
        <w:rPr>
          <w:sz w:val="20"/>
          <w:szCs w:val="20"/>
        </w:rPr>
        <w:t xml:space="preserve"> </w:t>
      </w:r>
      <w:r w:rsidRPr="001242A6">
        <w:rPr>
          <w:sz w:val="20"/>
          <w:szCs w:val="20"/>
          <w:lang w:val="en-US"/>
        </w:rPr>
        <w:t>value</w:t>
      </w:r>
      <w:r w:rsidRPr="001242A6">
        <w:rPr>
          <w:sz w:val="20"/>
          <w:szCs w:val="20"/>
        </w:rPr>
        <w:t xml:space="preserve"> </w:t>
      </w:r>
      <w:r w:rsidRPr="001242A6">
        <w:rPr>
          <w:sz w:val="20"/>
          <w:szCs w:val="20"/>
          <w:lang w:val="en-US"/>
        </w:rPr>
        <w:t>is</w:t>
      </w:r>
      <w:r w:rsidRPr="001242A6">
        <w:rPr>
          <w:sz w:val="20"/>
          <w:szCs w:val="20"/>
        </w:rPr>
        <w:t xml:space="preserve"> </w:t>
      </w:r>
      <w:r w:rsidRPr="001242A6">
        <w:rPr>
          <w:sz w:val="20"/>
          <w:szCs w:val="20"/>
          <w:lang w:val="en-US"/>
        </w:rPr>
        <w:t>called</w:t>
      </w:r>
      <w:r w:rsidRPr="001242A6">
        <w:rPr>
          <w:sz w:val="20"/>
          <w:szCs w:val="20"/>
        </w:rPr>
        <w:t xml:space="preserve"> </w:t>
      </w:r>
      <w:r w:rsidRPr="001242A6">
        <w:rPr>
          <w:sz w:val="20"/>
          <w:szCs w:val="20"/>
          <w:lang w:val="en-US"/>
        </w:rPr>
        <w:t>observed</w:t>
      </w:r>
      <w:r w:rsidRPr="001242A6">
        <w:rPr>
          <w:sz w:val="20"/>
          <w:szCs w:val="20"/>
        </w:rPr>
        <w:t xml:space="preserve"> </w:t>
      </w:r>
      <w:r w:rsidRPr="001242A6">
        <w:rPr>
          <w:sz w:val="20"/>
          <w:szCs w:val="20"/>
          <w:lang w:val="en-US"/>
        </w:rPr>
        <w:t>value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measure</w:t>
      </w:r>
      <w:r w:rsidRPr="001242A6">
        <w:rPr>
          <w:sz w:val="20"/>
          <w:szCs w:val="20"/>
        </w:rPr>
        <w:t xml:space="preserve"> </w:t>
      </w:r>
      <w:r w:rsidRPr="001242A6">
        <w:rPr>
          <w:sz w:val="20"/>
          <w:szCs w:val="20"/>
          <w:lang w:val="en-US"/>
        </w:rPr>
        <w:t>of proximity of the functions</w:t>
      </w:r>
      <w:r w:rsidRPr="001242A6">
        <w:rPr>
          <w:sz w:val="20"/>
          <w:szCs w:val="20"/>
        </w:rPr>
        <w:t xml:space="preserve"> </w:t>
      </w:r>
      <w:r w:rsidR="00DD029A" w:rsidRPr="00DD029A">
        <w:rPr>
          <w:position w:val="-10"/>
          <w:sz w:val="20"/>
          <w:szCs w:val="20"/>
        </w:rPr>
        <w:pict>
          <v:shape id="_x0000_i5230" type="#_x0000_t75" style="width:27pt;height:17.25pt">
            <v:imagedata r:id="rId3868" o:title=""/>
          </v:shape>
        </w:pict>
      </w:r>
      <w:r w:rsidRPr="001242A6">
        <w:rPr>
          <w:sz w:val="20"/>
          <w:szCs w:val="20"/>
        </w:rPr>
        <w:t xml:space="preserve"> </w:t>
      </w:r>
      <w:r w:rsidRPr="001242A6">
        <w:rPr>
          <w:sz w:val="20"/>
          <w:szCs w:val="20"/>
          <w:lang w:val="en-US"/>
        </w:rPr>
        <w:t>and</w:t>
      </w:r>
      <w:r w:rsidRPr="001242A6">
        <w:rPr>
          <w:sz w:val="20"/>
          <w:szCs w:val="20"/>
        </w:rPr>
        <w:t xml:space="preserve"> </w:t>
      </w:r>
      <w:r w:rsidR="00DD029A" w:rsidRPr="00DD029A">
        <w:rPr>
          <w:position w:val="-10"/>
          <w:sz w:val="20"/>
          <w:szCs w:val="20"/>
        </w:rPr>
        <w:pict>
          <v:shape id="_x0000_i5231" type="#_x0000_t75" style="width:23.25pt;height:14.25pt">
            <v:imagedata r:id="rId3879" o:title=""/>
          </v:shape>
        </w:pict>
      </w:r>
      <w:r w:rsidRPr="001242A6">
        <w:rPr>
          <w:sz w:val="20"/>
          <w:szCs w:val="20"/>
        </w:rPr>
        <w:t xml:space="preserve">, </w:t>
      </w:r>
      <w:r w:rsidRPr="001242A6">
        <w:rPr>
          <w:sz w:val="20"/>
          <w:szCs w:val="20"/>
          <w:lang w:val="en-US"/>
        </w:rPr>
        <w:t>that is estimated by the Pearson criterion</w: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How</w:t>
      </w:r>
      <w:r w:rsidRPr="001242A6">
        <w:rPr>
          <w:sz w:val="20"/>
          <w:szCs w:val="20"/>
        </w:rPr>
        <w:t xml:space="preserve"> </w:t>
      </w:r>
      <w:r w:rsidRPr="001242A6">
        <w:rPr>
          <w:sz w:val="20"/>
          <w:szCs w:val="20"/>
          <w:lang w:val="en-US"/>
        </w:rPr>
        <w:t>to</w:t>
      </w:r>
      <w:r w:rsidRPr="001242A6">
        <w:rPr>
          <w:sz w:val="20"/>
          <w:szCs w:val="20"/>
        </w:rPr>
        <w:t xml:space="preserve"> </w:t>
      </w:r>
      <w:r w:rsidRPr="001242A6">
        <w:rPr>
          <w:sz w:val="20"/>
          <w:szCs w:val="20"/>
          <w:lang w:val="en-US"/>
        </w:rPr>
        <w:t>define</w:t>
      </w:r>
      <w:r w:rsidRPr="001242A6">
        <w:rPr>
          <w:sz w:val="20"/>
          <w:szCs w:val="20"/>
        </w:rPr>
        <w:t xml:space="preserve"> </w:t>
      </w:r>
      <w:r w:rsidRPr="001242A6">
        <w:rPr>
          <w:sz w:val="20"/>
          <w:szCs w:val="20"/>
          <w:lang w:val="en-US"/>
        </w:rPr>
        <w:t>critical</w:t>
      </w:r>
      <w:r w:rsidRPr="001242A6">
        <w:rPr>
          <w:sz w:val="20"/>
          <w:szCs w:val="20"/>
        </w:rPr>
        <w:t xml:space="preserve"> </w:t>
      </w:r>
      <w:r w:rsidRPr="001242A6">
        <w:rPr>
          <w:sz w:val="20"/>
          <w:szCs w:val="20"/>
          <w:lang w:val="en-US"/>
        </w:rPr>
        <w:t>value</w:t>
      </w:r>
      <w:r w:rsidRPr="001242A6">
        <w:rPr>
          <w:sz w:val="20"/>
          <w:szCs w:val="20"/>
        </w:rPr>
        <w:t xml:space="preserve"> </w:t>
      </w:r>
      <w:r w:rsidRPr="001242A6">
        <w:rPr>
          <w:sz w:val="20"/>
          <w:szCs w:val="20"/>
          <w:lang w:val="en-US"/>
        </w:rPr>
        <w:t>for</w:t>
      </w:r>
      <w:r w:rsidRPr="001242A6">
        <w:rPr>
          <w:sz w:val="20"/>
          <w:szCs w:val="20"/>
        </w:rPr>
        <w:t xml:space="preserve"> </w:t>
      </w:r>
      <w:proofErr w:type="spellStart"/>
      <w:r w:rsidRPr="001242A6">
        <w:rPr>
          <w:sz w:val="20"/>
          <w:szCs w:val="20"/>
          <w:lang w:val="en-US"/>
        </w:rPr>
        <w:t>preassigned</w:t>
      </w:r>
      <w:proofErr w:type="spellEnd"/>
      <w:r w:rsidRPr="001242A6">
        <w:rPr>
          <w:sz w:val="20"/>
          <w:szCs w:val="20"/>
        </w:rPr>
        <w:t xml:space="preserve"> </w:t>
      </w:r>
      <w:r w:rsidRPr="001242A6">
        <w:rPr>
          <w:sz w:val="20"/>
          <w:szCs w:val="20"/>
          <w:lang w:val="en-US"/>
        </w:rPr>
        <w:t>significance</w:t>
      </w:r>
      <w:r w:rsidRPr="001242A6">
        <w:rPr>
          <w:sz w:val="20"/>
          <w:szCs w:val="20"/>
        </w:rPr>
        <w:t xml:space="preserve"> </w:t>
      </w:r>
      <w:r w:rsidRPr="001242A6">
        <w:rPr>
          <w:sz w:val="20"/>
          <w:szCs w:val="20"/>
          <w:lang w:val="en-US"/>
        </w:rPr>
        <w:t>level</w:t>
      </w:r>
      <w:r w:rsidRPr="001242A6">
        <w:rPr>
          <w:sz w:val="20"/>
          <w:szCs w:val="20"/>
        </w:rPr>
        <w:t xml:space="preserve">, </w:t>
      </w:r>
      <w:r w:rsidRPr="001242A6">
        <w:rPr>
          <w:sz w:val="20"/>
          <w:szCs w:val="20"/>
          <w:lang w:val="en-US"/>
        </w:rPr>
        <w:t>on</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right</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which</w:t>
      </w:r>
      <w:r w:rsidRPr="001242A6">
        <w:rPr>
          <w:sz w:val="20"/>
          <w:szCs w:val="20"/>
        </w:rPr>
        <w:t xml:space="preserve"> </w:t>
      </w:r>
      <w:r w:rsidRPr="001242A6">
        <w:rPr>
          <w:sz w:val="20"/>
          <w:szCs w:val="20"/>
          <w:lang w:val="en-US"/>
        </w:rPr>
        <w:t>appearance</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observed values</w:t>
      </w:r>
      <w:r w:rsidRPr="001242A6">
        <w:rPr>
          <w:sz w:val="20"/>
          <w:szCs w:val="20"/>
        </w:rPr>
        <w:t xml:space="preserve"> </w:t>
      </w:r>
      <w:r w:rsidR="00DD029A" w:rsidRPr="00DD029A">
        <w:rPr>
          <w:position w:val="-14"/>
          <w:sz w:val="20"/>
          <w:szCs w:val="20"/>
        </w:rPr>
        <w:pict>
          <v:shape id="_x0000_i5232" type="#_x0000_t75" style="width:21pt;height:20.25pt">
            <v:imagedata r:id="rId3880" o:title=""/>
          </v:shape>
        </w:pict>
      </w:r>
      <w:r w:rsidRPr="001242A6">
        <w:rPr>
          <w:sz w:val="20"/>
          <w:szCs w:val="20"/>
          <w:lang w:val="en-US"/>
        </w:rPr>
        <w:t xml:space="preserve"> is practically impossible</w: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In</w:t>
      </w:r>
      <w:r w:rsidRPr="001242A6">
        <w:rPr>
          <w:sz w:val="20"/>
          <w:szCs w:val="20"/>
        </w:rPr>
        <w:t xml:space="preserve"> </w:t>
      </w:r>
      <w:r w:rsidRPr="001242A6">
        <w:rPr>
          <w:sz w:val="20"/>
          <w:szCs w:val="20"/>
          <w:lang w:val="en-US"/>
        </w:rPr>
        <w:t>what</w:t>
      </w:r>
      <w:r w:rsidRPr="001242A6">
        <w:rPr>
          <w:sz w:val="20"/>
          <w:szCs w:val="20"/>
        </w:rPr>
        <w:t xml:space="preserve"> </w:t>
      </w:r>
      <w:r w:rsidRPr="001242A6">
        <w:rPr>
          <w:sz w:val="20"/>
          <w:szCs w:val="20"/>
          <w:lang w:val="en-US"/>
        </w:rPr>
        <w:t>cases</w:t>
      </w:r>
      <w:r w:rsidRPr="001242A6">
        <w:rPr>
          <w:sz w:val="20"/>
          <w:szCs w:val="20"/>
        </w:rPr>
        <w:t xml:space="preserve"> </w:t>
      </w:r>
      <w:r w:rsidRPr="001242A6">
        <w:rPr>
          <w:sz w:val="20"/>
          <w:szCs w:val="20"/>
          <w:lang w:val="en-US"/>
        </w:rPr>
        <w:t>it</w:t>
      </w:r>
      <w:r w:rsidRPr="001242A6">
        <w:rPr>
          <w:sz w:val="20"/>
          <w:szCs w:val="20"/>
        </w:rPr>
        <w:t xml:space="preserve"> </w:t>
      </w:r>
      <w:r w:rsidRPr="001242A6">
        <w:rPr>
          <w:sz w:val="20"/>
          <w:szCs w:val="20"/>
          <w:lang w:val="en-US"/>
        </w:rPr>
        <w:t>is</w:t>
      </w:r>
      <w:r w:rsidRPr="001242A6">
        <w:rPr>
          <w:sz w:val="20"/>
          <w:szCs w:val="20"/>
        </w:rPr>
        <w:t xml:space="preserve"> </w:t>
      </w:r>
      <w:r w:rsidRPr="001242A6">
        <w:rPr>
          <w:sz w:val="20"/>
          <w:szCs w:val="20"/>
          <w:lang w:val="en-US"/>
        </w:rPr>
        <w:t>considered</w:t>
      </w:r>
      <w:r w:rsidRPr="001242A6">
        <w:rPr>
          <w:sz w:val="20"/>
          <w:szCs w:val="20"/>
        </w:rPr>
        <w:t xml:space="preserve"> </w:t>
      </w:r>
      <w:r w:rsidRPr="001242A6">
        <w:rPr>
          <w:sz w:val="20"/>
          <w:szCs w:val="20"/>
          <w:lang w:val="en-US"/>
        </w:rPr>
        <w:t>that</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hypothesis</w:t>
      </w:r>
      <w:r w:rsidRPr="001242A6">
        <w:rPr>
          <w:sz w:val="20"/>
          <w:szCs w:val="20"/>
        </w:rPr>
        <w:t xml:space="preserve"> </w:t>
      </w:r>
      <w:r w:rsidRPr="001242A6">
        <w:rPr>
          <w:sz w:val="20"/>
          <w:szCs w:val="20"/>
          <w:lang w:val="en-US"/>
        </w:rPr>
        <w:t>of correctness of replacement of the function</w:t>
      </w:r>
      <w:r w:rsidRPr="001242A6">
        <w:rPr>
          <w:sz w:val="20"/>
          <w:szCs w:val="20"/>
        </w:rPr>
        <w:t xml:space="preserve"> </w:t>
      </w:r>
      <w:r w:rsidR="00DD029A" w:rsidRPr="00DD029A">
        <w:rPr>
          <w:position w:val="-10"/>
          <w:sz w:val="20"/>
          <w:szCs w:val="20"/>
        </w:rPr>
        <w:pict>
          <v:shape id="_x0000_i5233" type="#_x0000_t75" style="width:27pt;height:17.25pt">
            <v:imagedata r:id="rId3868" o:title=""/>
          </v:shape>
        </w:pict>
      </w:r>
      <w:r w:rsidRPr="001242A6">
        <w:rPr>
          <w:sz w:val="20"/>
          <w:szCs w:val="20"/>
        </w:rPr>
        <w:t xml:space="preserve"> </w:t>
      </w:r>
      <w:r w:rsidRPr="001242A6">
        <w:rPr>
          <w:sz w:val="20"/>
          <w:szCs w:val="20"/>
          <w:lang w:val="en-US"/>
        </w:rPr>
        <w:t>by the function</w:t>
      </w:r>
      <w:r w:rsidRPr="001242A6">
        <w:rPr>
          <w:sz w:val="20"/>
          <w:szCs w:val="20"/>
        </w:rPr>
        <w:t xml:space="preserve"> </w:t>
      </w:r>
      <w:r w:rsidR="00DD029A" w:rsidRPr="00DD029A">
        <w:rPr>
          <w:position w:val="-10"/>
          <w:sz w:val="20"/>
          <w:szCs w:val="20"/>
        </w:rPr>
        <w:pict>
          <v:shape id="_x0000_i5234" type="#_x0000_t75" style="width:23.25pt;height:14.25pt">
            <v:imagedata r:id="rId3879" o:title=""/>
          </v:shape>
        </w:pict>
      </w:r>
      <w:r w:rsidRPr="001242A6">
        <w:rPr>
          <w:sz w:val="20"/>
          <w:szCs w:val="20"/>
        </w:rPr>
        <w:t xml:space="preserve"> </w:t>
      </w:r>
      <w:r w:rsidRPr="001242A6">
        <w:rPr>
          <w:sz w:val="20"/>
          <w:szCs w:val="20"/>
          <w:lang w:val="en-US"/>
        </w:rPr>
        <w:t>by the Pearson criterion does not correspond to the experimental data</w: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How to check by the Pearson criterion the hypothesis of correctness of replacement of the function</w:t>
      </w:r>
      <w:r w:rsidRPr="001242A6">
        <w:rPr>
          <w:sz w:val="20"/>
          <w:szCs w:val="20"/>
        </w:rPr>
        <w:t xml:space="preserve"> </w:t>
      </w:r>
      <w:r w:rsidR="00DD029A" w:rsidRPr="00DD029A">
        <w:rPr>
          <w:position w:val="-10"/>
          <w:sz w:val="20"/>
          <w:szCs w:val="20"/>
        </w:rPr>
        <w:pict>
          <v:shape id="_x0000_i5235" type="#_x0000_t75" style="width:27pt;height:17.25pt">
            <v:imagedata r:id="rId3868" o:title=""/>
          </v:shape>
        </w:pict>
      </w:r>
      <w:r w:rsidRPr="001242A6">
        <w:rPr>
          <w:sz w:val="20"/>
          <w:szCs w:val="20"/>
        </w:rPr>
        <w:t xml:space="preserve"> </w:t>
      </w:r>
      <w:r w:rsidRPr="001242A6">
        <w:rPr>
          <w:sz w:val="20"/>
          <w:szCs w:val="20"/>
          <w:lang w:val="en-US"/>
        </w:rPr>
        <w:t>by the function</w:t>
      </w:r>
      <w:r w:rsidRPr="001242A6">
        <w:rPr>
          <w:sz w:val="20"/>
          <w:szCs w:val="20"/>
        </w:rPr>
        <w:t xml:space="preserve"> </w:t>
      </w:r>
      <w:r w:rsidR="00DD029A" w:rsidRPr="00DD029A">
        <w:rPr>
          <w:position w:val="-10"/>
          <w:sz w:val="20"/>
          <w:szCs w:val="20"/>
        </w:rPr>
        <w:pict>
          <v:shape id="_x0000_i5236" type="#_x0000_t75" style="width:23.25pt;height:14.25pt">
            <v:imagedata r:id="rId3879" o:title=""/>
          </v:shape>
        </w:pict>
      </w:r>
      <w:r w:rsidRPr="001242A6">
        <w:rPr>
          <w:sz w:val="20"/>
          <w:szCs w:val="20"/>
          <w:lang w:val="en-US"/>
        </w:rPr>
        <w:t xml:space="preserve"> with the help of the program</w:t>
      </w:r>
      <w:r w:rsidRPr="001242A6">
        <w:rPr>
          <w:sz w:val="20"/>
          <w:szCs w:val="20"/>
        </w:rPr>
        <w:t xml:space="preserve"> GRAN1?</w:t>
      </w:r>
    </w:p>
    <w:p w:rsidR="001242A6" w:rsidRPr="001242A6" w:rsidRDefault="001242A6" w:rsidP="00BC2F26">
      <w:pPr>
        <w:numPr>
          <w:ilvl w:val="0"/>
          <w:numId w:val="67"/>
        </w:numPr>
        <w:jc w:val="both"/>
        <w:rPr>
          <w:sz w:val="20"/>
          <w:szCs w:val="20"/>
          <w:lang w:val="en-US"/>
        </w:rPr>
      </w:pPr>
      <w:r w:rsidRPr="001242A6">
        <w:rPr>
          <w:sz w:val="20"/>
          <w:szCs w:val="20"/>
          <w:lang w:val="en-US"/>
        </w:rPr>
        <w:lastRenderedPageBreak/>
        <w:t>If</w:t>
      </w:r>
      <w:r w:rsidRPr="001242A6">
        <w:rPr>
          <w:sz w:val="20"/>
          <w:szCs w:val="20"/>
        </w:rPr>
        <w:t xml:space="preserve"> </w:t>
      </w:r>
      <w:r w:rsidRPr="001242A6">
        <w:rPr>
          <w:sz w:val="20"/>
          <w:szCs w:val="20"/>
          <w:lang w:val="en-US"/>
        </w:rPr>
        <w:t>several</w:t>
      </w:r>
      <w:r w:rsidRPr="001242A6">
        <w:rPr>
          <w:sz w:val="20"/>
          <w:szCs w:val="20"/>
        </w:rPr>
        <w:t xml:space="preserve"> </w:t>
      </w:r>
      <w:r w:rsidRPr="001242A6">
        <w:rPr>
          <w:sz w:val="20"/>
          <w:szCs w:val="20"/>
          <w:lang w:val="en-US"/>
        </w:rPr>
        <w:t>samples</w:t>
      </w:r>
      <w:r w:rsidRPr="001242A6">
        <w:rPr>
          <w:sz w:val="20"/>
          <w:szCs w:val="20"/>
        </w:rPr>
        <w:t xml:space="preserve"> </w:t>
      </w:r>
      <w:r w:rsidRPr="001242A6">
        <w:rPr>
          <w:sz w:val="20"/>
          <w:szCs w:val="20"/>
          <w:lang w:val="en-US"/>
        </w:rPr>
        <w:t>and</w:t>
      </w:r>
      <w:r w:rsidRPr="001242A6">
        <w:rPr>
          <w:sz w:val="20"/>
          <w:szCs w:val="20"/>
        </w:rPr>
        <w:t xml:space="preserve"> </w:t>
      </w:r>
      <w:r w:rsidRPr="001242A6">
        <w:rPr>
          <w:sz w:val="20"/>
          <w:szCs w:val="20"/>
          <w:lang w:val="en-US"/>
        </w:rPr>
        <w:t>several</w:t>
      </w:r>
      <w:r w:rsidRPr="001242A6">
        <w:rPr>
          <w:sz w:val="20"/>
          <w:szCs w:val="20"/>
        </w:rPr>
        <w:t xml:space="preserve"> </w:t>
      </w:r>
      <w:r w:rsidRPr="001242A6">
        <w:rPr>
          <w:sz w:val="20"/>
          <w:szCs w:val="20"/>
          <w:lang w:val="en-US"/>
        </w:rPr>
        <w:t>functions</w:t>
      </w:r>
      <w:r w:rsidRPr="001242A6">
        <w:rPr>
          <w:sz w:val="20"/>
          <w:szCs w:val="20"/>
        </w:rPr>
        <w:t xml:space="preserve"> </w:t>
      </w:r>
      <w:r w:rsidR="00DD029A" w:rsidRPr="00DD029A">
        <w:rPr>
          <w:position w:val="-10"/>
          <w:sz w:val="20"/>
          <w:szCs w:val="20"/>
        </w:rPr>
        <w:pict>
          <v:shape id="_x0000_i5237" type="#_x0000_t75" style="width:23.25pt;height:14.25pt">
            <v:imagedata r:id="rId3879" o:title=""/>
          </v:shape>
        </w:pict>
      </w:r>
      <w:r w:rsidRPr="001242A6">
        <w:rPr>
          <w:sz w:val="20"/>
          <w:szCs w:val="20"/>
        </w:rPr>
        <w:t xml:space="preserve"> </w:t>
      </w:r>
      <w:r w:rsidRPr="001242A6">
        <w:rPr>
          <w:sz w:val="20"/>
          <w:szCs w:val="20"/>
          <w:lang w:val="en-US"/>
        </w:rPr>
        <w:t>are</w:t>
      </w:r>
      <w:r w:rsidRPr="001242A6">
        <w:rPr>
          <w:sz w:val="20"/>
          <w:szCs w:val="20"/>
        </w:rPr>
        <w:t xml:space="preserve"> </w:t>
      </w:r>
      <w:r w:rsidRPr="001242A6">
        <w:rPr>
          <w:sz w:val="20"/>
          <w:szCs w:val="20"/>
          <w:lang w:val="en-US"/>
        </w:rPr>
        <w:t>entered</w:t>
      </w:r>
      <w:r w:rsidRPr="001242A6">
        <w:rPr>
          <w:sz w:val="20"/>
          <w:szCs w:val="20"/>
        </w:rPr>
        <w:t xml:space="preserve">, </w:t>
      </w:r>
      <w:r w:rsidRPr="001242A6">
        <w:rPr>
          <w:sz w:val="20"/>
          <w:szCs w:val="20"/>
          <w:lang w:val="en-US"/>
        </w:rPr>
        <w:t>what</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them</w:t>
      </w:r>
      <w:r w:rsidRPr="001242A6">
        <w:rPr>
          <w:sz w:val="20"/>
          <w:szCs w:val="20"/>
        </w:rPr>
        <w:t xml:space="preserve"> </w:t>
      </w:r>
      <w:r w:rsidRPr="001242A6">
        <w:rPr>
          <w:sz w:val="20"/>
          <w:szCs w:val="20"/>
          <w:lang w:val="en-US"/>
        </w:rPr>
        <w:t>will</w:t>
      </w:r>
      <w:r w:rsidRPr="001242A6">
        <w:rPr>
          <w:sz w:val="20"/>
          <w:szCs w:val="20"/>
        </w:rPr>
        <w:t xml:space="preserve"> </w:t>
      </w:r>
      <w:r w:rsidRPr="001242A6">
        <w:rPr>
          <w:sz w:val="20"/>
          <w:szCs w:val="20"/>
          <w:lang w:val="en-US"/>
        </w:rPr>
        <w:t>be</w:t>
      </w:r>
      <w:r w:rsidRPr="001242A6">
        <w:rPr>
          <w:sz w:val="20"/>
          <w:szCs w:val="20"/>
        </w:rPr>
        <w:t xml:space="preserve"> </w:t>
      </w:r>
      <w:r w:rsidRPr="001242A6">
        <w:rPr>
          <w:sz w:val="20"/>
          <w:szCs w:val="20"/>
          <w:lang w:val="en-GB"/>
        </w:rPr>
        <w:t>analysed</w:t>
      </w:r>
      <w:r w:rsidRPr="001242A6">
        <w:rPr>
          <w:sz w:val="20"/>
          <w:szCs w:val="20"/>
        </w:rPr>
        <w:t xml:space="preserve"> </w:t>
      </w:r>
      <w:r w:rsidRPr="001242A6">
        <w:rPr>
          <w:sz w:val="20"/>
          <w:szCs w:val="20"/>
          <w:lang w:val="en-US"/>
        </w:rPr>
        <w:t>by</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Pearson</w:t>
      </w:r>
      <w:r w:rsidRPr="001242A6">
        <w:rPr>
          <w:sz w:val="20"/>
          <w:szCs w:val="20"/>
        </w:rPr>
        <w:t xml:space="preserve"> </w:t>
      </w:r>
      <w:r w:rsidRPr="001242A6">
        <w:rPr>
          <w:sz w:val="20"/>
          <w:szCs w:val="20"/>
          <w:lang w:val="en-US"/>
        </w:rPr>
        <w:t>criterion</w:t>
      </w:r>
      <w:r w:rsidRPr="001242A6">
        <w:rPr>
          <w:sz w:val="20"/>
          <w:szCs w:val="20"/>
        </w:rPr>
        <w:t xml:space="preserve"> </w:t>
      </w:r>
      <w:r w:rsidRPr="001242A6">
        <w:rPr>
          <w:sz w:val="20"/>
          <w:szCs w:val="20"/>
          <w:lang w:val="en-US"/>
        </w:rPr>
        <w:t>at using</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command</w:t>
      </w:r>
      <w:r w:rsidRPr="001242A6">
        <w:rPr>
          <w:sz w:val="20"/>
          <w:szCs w:val="20"/>
        </w:rPr>
        <w:t xml:space="preserve"> “</w:t>
      </w:r>
      <w:r w:rsidRPr="001242A6">
        <w:rPr>
          <w:sz w:val="20"/>
          <w:szCs w:val="20"/>
          <w:lang w:val="en-US"/>
        </w:rPr>
        <w:t>Operations</w:t>
      </w:r>
      <w:r w:rsidRPr="001242A6">
        <w:rPr>
          <w:sz w:val="20"/>
          <w:szCs w:val="20"/>
        </w:rPr>
        <w:t xml:space="preserve"> / </w:t>
      </w:r>
      <w:r w:rsidRPr="001242A6">
        <w:rPr>
          <w:sz w:val="20"/>
          <w:szCs w:val="20"/>
          <w:lang w:val="en-US"/>
        </w:rPr>
        <w:t>Statistics</w:t>
      </w:r>
      <w:r w:rsidRPr="001242A6">
        <w:rPr>
          <w:sz w:val="20"/>
          <w:szCs w:val="20"/>
        </w:rPr>
        <w:t xml:space="preserve"> / </w:t>
      </w:r>
      <w:r w:rsidRPr="001242A6">
        <w:rPr>
          <w:sz w:val="20"/>
          <w:szCs w:val="20"/>
          <w:lang w:val="en-US"/>
        </w:rPr>
        <w:t>Pearson criterion</w: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 xml:space="preserve">How to define the values </w:t>
      </w:r>
      <w:r w:rsidR="00DD029A" w:rsidRPr="00DD029A">
        <w:rPr>
          <w:position w:val="-14"/>
          <w:sz w:val="20"/>
          <w:szCs w:val="20"/>
        </w:rPr>
        <w:pict>
          <v:shape id="_x0000_i5238" type="#_x0000_t75" style="width:21pt;height:20.25pt">
            <v:imagedata r:id="rId3880" o:title=""/>
          </v:shape>
        </w:pict>
      </w:r>
      <w:r w:rsidRPr="001242A6">
        <w:rPr>
          <w:sz w:val="20"/>
          <w:szCs w:val="20"/>
        </w:rPr>
        <w:t xml:space="preserve"> </w:t>
      </w:r>
      <w:r w:rsidRPr="001242A6">
        <w:rPr>
          <w:sz w:val="20"/>
          <w:szCs w:val="20"/>
          <w:lang w:val="en-US"/>
        </w:rPr>
        <w:t>and</w:t>
      </w:r>
      <w:r w:rsidRPr="001242A6">
        <w:rPr>
          <w:sz w:val="20"/>
          <w:szCs w:val="20"/>
        </w:rPr>
        <w:t xml:space="preserve"> </w:t>
      </w:r>
      <w:r w:rsidR="00DD029A" w:rsidRPr="00DD029A">
        <w:rPr>
          <w:position w:val="-12"/>
          <w:sz w:val="20"/>
          <w:szCs w:val="20"/>
        </w:rPr>
        <w:pict>
          <v:shape id="_x0000_i5239" type="#_x0000_t75" style="width:18pt;height:18.75pt">
            <v:imagedata r:id="rId3757" o:title=""/>
          </v:shape>
        </w:pict>
      </w:r>
      <w:r w:rsidRPr="001242A6">
        <w:rPr>
          <w:sz w:val="20"/>
          <w:szCs w:val="20"/>
        </w:rPr>
        <w:t xml:space="preserve"> </w:t>
      </w:r>
      <w:r w:rsidRPr="001242A6">
        <w:rPr>
          <w:sz w:val="20"/>
          <w:szCs w:val="20"/>
          <w:lang w:val="en-US"/>
        </w:rPr>
        <w:t xml:space="preserve">for </w:t>
      </w:r>
      <w:proofErr w:type="spellStart"/>
      <w:r w:rsidRPr="001242A6">
        <w:rPr>
          <w:sz w:val="20"/>
          <w:szCs w:val="20"/>
          <w:lang w:val="en-US"/>
        </w:rPr>
        <w:t>preassigned</w:t>
      </w:r>
      <w:proofErr w:type="spellEnd"/>
      <w:r w:rsidRPr="001242A6">
        <w:rPr>
          <w:sz w:val="20"/>
          <w:szCs w:val="20"/>
          <w:lang w:val="en-US"/>
        </w:rPr>
        <w:t xml:space="preserve"> significance level with the help of the program GRAN1</w: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How</w:t>
      </w:r>
      <w:r w:rsidRPr="001242A6">
        <w:rPr>
          <w:sz w:val="20"/>
          <w:szCs w:val="20"/>
        </w:rPr>
        <w:t xml:space="preserve"> </w:t>
      </w:r>
      <w:r w:rsidRPr="001242A6">
        <w:rPr>
          <w:sz w:val="20"/>
          <w:szCs w:val="20"/>
          <w:lang w:val="en-US"/>
        </w:rPr>
        <w:t>to</w:t>
      </w:r>
      <w:r w:rsidRPr="001242A6">
        <w:rPr>
          <w:sz w:val="20"/>
          <w:szCs w:val="20"/>
        </w:rPr>
        <w:t xml:space="preserve"> </w:t>
      </w:r>
      <w:r w:rsidRPr="001242A6">
        <w:rPr>
          <w:sz w:val="20"/>
          <w:szCs w:val="20"/>
          <w:lang w:val="en-US"/>
        </w:rPr>
        <w:t>assign</w:t>
      </w:r>
      <w:r w:rsidRPr="001242A6">
        <w:rPr>
          <w:sz w:val="20"/>
          <w:szCs w:val="20"/>
        </w:rPr>
        <w:t xml:space="preserve"> </w:t>
      </w:r>
      <w:r w:rsidRPr="001242A6">
        <w:rPr>
          <w:sz w:val="20"/>
          <w:szCs w:val="20"/>
          <w:lang w:val="en-US"/>
        </w:rPr>
        <w:t>a significance</w:t>
      </w:r>
      <w:r w:rsidRPr="001242A6">
        <w:rPr>
          <w:sz w:val="20"/>
          <w:szCs w:val="20"/>
        </w:rPr>
        <w:t xml:space="preserve"> </w:t>
      </w:r>
      <w:r w:rsidRPr="001242A6">
        <w:rPr>
          <w:sz w:val="20"/>
          <w:szCs w:val="20"/>
          <w:lang w:val="en-US"/>
        </w:rPr>
        <w:t>level</w:t>
      </w:r>
      <w:r w:rsidRPr="001242A6">
        <w:rPr>
          <w:sz w:val="20"/>
          <w:szCs w:val="20"/>
        </w:rPr>
        <w:t xml:space="preserve"> </w:t>
      </w:r>
      <w:r w:rsidRPr="001242A6">
        <w:rPr>
          <w:sz w:val="20"/>
          <w:szCs w:val="20"/>
          <w:lang w:val="en-US"/>
        </w:rPr>
        <w:t>when</w:t>
      </w:r>
      <w:r w:rsidRPr="001242A6">
        <w:rPr>
          <w:sz w:val="20"/>
          <w:szCs w:val="20"/>
        </w:rPr>
        <w:t xml:space="preserve"> </w:t>
      </w:r>
      <w:r w:rsidRPr="001242A6">
        <w:rPr>
          <w:sz w:val="20"/>
          <w:szCs w:val="20"/>
          <w:lang w:val="en-US"/>
        </w:rPr>
        <w:t>using</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command</w:t>
      </w:r>
      <w:r w:rsidRPr="001242A6">
        <w:rPr>
          <w:sz w:val="20"/>
          <w:szCs w:val="20"/>
        </w:rPr>
        <w:t xml:space="preserve"> “</w:t>
      </w:r>
      <w:r w:rsidRPr="001242A6">
        <w:rPr>
          <w:sz w:val="20"/>
          <w:szCs w:val="20"/>
          <w:lang w:val="en-US"/>
        </w:rPr>
        <w:t>Operations</w:t>
      </w:r>
      <w:r w:rsidRPr="001242A6">
        <w:rPr>
          <w:sz w:val="20"/>
          <w:szCs w:val="20"/>
        </w:rPr>
        <w:t xml:space="preserve"> / </w:t>
      </w:r>
      <w:r w:rsidRPr="001242A6">
        <w:rPr>
          <w:sz w:val="20"/>
          <w:szCs w:val="20"/>
          <w:lang w:val="en-US"/>
        </w:rPr>
        <w:t>Statistics</w:t>
      </w:r>
      <w:r w:rsidRPr="001242A6">
        <w:rPr>
          <w:sz w:val="20"/>
          <w:szCs w:val="20"/>
        </w:rPr>
        <w:t xml:space="preserve"> / </w:t>
      </w:r>
      <w:r w:rsidRPr="001242A6">
        <w:rPr>
          <w:sz w:val="20"/>
          <w:szCs w:val="20"/>
          <w:lang w:val="en-US"/>
        </w:rPr>
        <w:t>Pearson</w:t>
      </w:r>
      <w:r w:rsidRPr="001242A6">
        <w:rPr>
          <w:sz w:val="20"/>
          <w:szCs w:val="20"/>
        </w:rPr>
        <w:t xml:space="preserve"> </w:t>
      </w:r>
      <w:r w:rsidRPr="001242A6">
        <w:rPr>
          <w:sz w:val="20"/>
          <w:szCs w:val="20"/>
          <w:lang w:val="en-US"/>
        </w:rPr>
        <w:t>criterion</w:t>
      </w:r>
      <w:r w:rsidRPr="001242A6">
        <w:rPr>
          <w:sz w:val="20"/>
          <w:szCs w:val="20"/>
        </w:rPr>
        <w:t xml:space="preserve">” </w:t>
      </w:r>
      <w:r w:rsidRPr="001242A6">
        <w:rPr>
          <w:sz w:val="20"/>
          <w:szCs w:val="20"/>
          <w:lang w:val="en-US"/>
        </w:rPr>
        <w:t>to</w:t>
      </w:r>
      <w:r w:rsidRPr="001242A6">
        <w:rPr>
          <w:sz w:val="20"/>
          <w:szCs w:val="20"/>
        </w:rPr>
        <w:t xml:space="preserve"> </w:t>
      </w:r>
      <w:r w:rsidRPr="001242A6">
        <w:rPr>
          <w:sz w:val="20"/>
          <w:szCs w:val="20"/>
          <w:lang w:val="en-US"/>
        </w:rPr>
        <w:t>solve</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problem</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correspondence of the hypothesis of correctness</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approximate</w:t>
      </w:r>
      <w:r w:rsidRPr="001242A6">
        <w:rPr>
          <w:sz w:val="20"/>
          <w:szCs w:val="20"/>
        </w:rPr>
        <w:t xml:space="preserve"> </w:t>
      </w:r>
      <w:r w:rsidRPr="001242A6">
        <w:rPr>
          <w:sz w:val="20"/>
          <w:szCs w:val="20"/>
          <w:lang w:val="en-US"/>
        </w:rPr>
        <w:t>replacement</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function</w:t>
      </w:r>
      <w:r w:rsidRPr="001242A6">
        <w:rPr>
          <w:sz w:val="20"/>
          <w:szCs w:val="20"/>
        </w:rPr>
        <w:t xml:space="preserve"> </w:t>
      </w:r>
      <w:r w:rsidR="00DD029A" w:rsidRPr="00DD029A">
        <w:rPr>
          <w:position w:val="-10"/>
          <w:sz w:val="20"/>
          <w:szCs w:val="20"/>
        </w:rPr>
        <w:pict>
          <v:shape id="_x0000_i5240" type="#_x0000_t75" style="width:27pt;height:17.25pt">
            <v:imagedata r:id="rId3868" o:title=""/>
          </v:shape>
        </w:pict>
      </w:r>
      <w:r w:rsidRPr="001242A6">
        <w:rPr>
          <w:sz w:val="20"/>
          <w:szCs w:val="20"/>
        </w:rPr>
        <w:t xml:space="preserve"> </w:t>
      </w:r>
      <w:r w:rsidRPr="001242A6">
        <w:rPr>
          <w:sz w:val="20"/>
          <w:szCs w:val="20"/>
          <w:lang w:val="en-US"/>
        </w:rPr>
        <w:t>by the function</w:t>
      </w:r>
      <w:r w:rsidRPr="001242A6">
        <w:rPr>
          <w:sz w:val="20"/>
          <w:szCs w:val="20"/>
        </w:rPr>
        <w:t xml:space="preserve"> </w:t>
      </w:r>
      <w:r w:rsidR="00DD029A" w:rsidRPr="00DD029A">
        <w:rPr>
          <w:position w:val="-10"/>
          <w:sz w:val="20"/>
          <w:szCs w:val="20"/>
        </w:rPr>
        <w:pict>
          <v:shape id="_x0000_i5241" type="#_x0000_t75" style="width:23.25pt;height:14.25pt">
            <v:imagedata r:id="rId3879" o:title=""/>
          </v:shape>
        </w:pict>
      </w:r>
      <w:r w:rsidRPr="001242A6">
        <w:rPr>
          <w:sz w:val="20"/>
          <w:szCs w:val="20"/>
        </w:rPr>
        <w:t xml:space="preserve"> </w:t>
      </w:r>
      <w:r w:rsidRPr="001242A6">
        <w:rPr>
          <w:sz w:val="20"/>
          <w:szCs w:val="20"/>
          <w:lang w:val="en-US"/>
        </w:rPr>
        <w:t>to the experimental data</w:t>
      </w:r>
      <w:r w:rsidRPr="001242A6">
        <w:rPr>
          <w:sz w:val="20"/>
          <w:szCs w:val="20"/>
        </w:rPr>
        <w:t>?</w:t>
      </w:r>
    </w:p>
    <w:p w:rsidR="001242A6" w:rsidRPr="001242A6" w:rsidRDefault="001242A6" w:rsidP="00BC2F26">
      <w:pPr>
        <w:numPr>
          <w:ilvl w:val="0"/>
          <w:numId w:val="67"/>
        </w:numPr>
        <w:jc w:val="both"/>
        <w:rPr>
          <w:sz w:val="20"/>
          <w:szCs w:val="20"/>
          <w:lang w:val="en-US"/>
        </w:rPr>
      </w:pPr>
      <w:r w:rsidRPr="001242A6">
        <w:rPr>
          <w:sz w:val="20"/>
          <w:szCs w:val="20"/>
          <w:lang w:val="en-US"/>
        </w:rPr>
        <w:t>Can</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hypothesis</w:t>
      </w:r>
      <w:r w:rsidRPr="001242A6">
        <w:rPr>
          <w:sz w:val="20"/>
          <w:szCs w:val="20"/>
        </w:rPr>
        <w:t xml:space="preserve"> </w:t>
      </w:r>
      <w:r w:rsidRPr="001242A6">
        <w:rPr>
          <w:sz w:val="20"/>
          <w:szCs w:val="20"/>
          <w:lang w:val="en-US"/>
        </w:rPr>
        <w:t>of correctness of replacement of the function</w:t>
      </w:r>
      <w:r w:rsidRPr="001242A6">
        <w:rPr>
          <w:sz w:val="20"/>
          <w:szCs w:val="20"/>
        </w:rPr>
        <w:t xml:space="preserve"> </w:t>
      </w:r>
      <w:r w:rsidR="00DD029A" w:rsidRPr="00DD029A">
        <w:rPr>
          <w:position w:val="-10"/>
          <w:sz w:val="20"/>
          <w:szCs w:val="20"/>
        </w:rPr>
        <w:pict>
          <v:shape id="_x0000_i5242" type="#_x0000_t75" style="width:27pt;height:17.25pt">
            <v:imagedata r:id="rId3868" o:title=""/>
          </v:shape>
        </w:pict>
      </w:r>
      <w:r w:rsidRPr="001242A6">
        <w:rPr>
          <w:sz w:val="20"/>
          <w:szCs w:val="20"/>
        </w:rPr>
        <w:t xml:space="preserve"> </w:t>
      </w:r>
      <w:r w:rsidRPr="001242A6">
        <w:rPr>
          <w:sz w:val="20"/>
          <w:szCs w:val="20"/>
          <w:lang w:val="en-US"/>
        </w:rPr>
        <w:t>by the same function</w:t>
      </w:r>
      <w:r w:rsidRPr="001242A6">
        <w:rPr>
          <w:sz w:val="20"/>
          <w:szCs w:val="20"/>
        </w:rPr>
        <w:t xml:space="preserve"> </w:t>
      </w:r>
      <w:r w:rsidR="00DD029A" w:rsidRPr="00DD029A">
        <w:rPr>
          <w:position w:val="-10"/>
          <w:sz w:val="20"/>
          <w:szCs w:val="20"/>
        </w:rPr>
        <w:pict>
          <v:shape id="_x0000_i5243" type="#_x0000_t75" style="width:23.25pt;height:14.25pt">
            <v:imagedata r:id="rId3879" o:title=""/>
          </v:shape>
        </w:pict>
      </w:r>
      <w:r w:rsidRPr="001242A6">
        <w:rPr>
          <w:sz w:val="20"/>
          <w:szCs w:val="20"/>
        </w:rPr>
        <w:t xml:space="preserve"> </w:t>
      </w:r>
      <w:r w:rsidRPr="001242A6">
        <w:rPr>
          <w:sz w:val="20"/>
          <w:szCs w:val="20"/>
          <w:lang w:val="en-US"/>
        </w:rPr>
        <w:t>be confirmed or not in different cases</w:t>
      </w:r>
      <w:r w:rsidRPr="001242A6">
        <w:rPr>
          <w:sz w:val="20"/>
          <w:szCs w:val="20"/>
        </w:rPr>
        <w:t xml:space="preserve">? </w:t>
      </w:r>
      <w:r w:rsidRPr="001242A6">
        <w:rPr>
          <w:sz w:val="20"/>
          <w:szCs w:val="20"/>
          <w:lang w:val="en-US"/>
        </w:rPr>
        <w:t>What it depends on</w:t>
      </w:r>
      <w:r w:rsidRPr="001242A6">
        <w:rPr>
          <w:sz w:val="20"/>
          <w:szCs w:val="20"/>
        </w:rPr>
        <w:t>?</w:t>
      </w:r>
    </w:p>
    <w:p w:rsidR="001242A6" w:rsidRPr="001242A6" w:rsidRDefault="001242A6" w:rsidP="00BC2F26">
      <w:pPr>
        <w:numPr>
          <w:ilvl w:val="0"/>
          <w:numId w:val="67"/>
        </w:numPr>
        <w:jc w:val="both"/>
        <w:rPr>
          <w:sz w:val="20"/>
          <w:szCs w:val="20"/>
          <w:lang w:val="en-GB"/>
        </w:rPr>
      </w:pPr>
      <w:r w:rsidRPr="001242A6">
        <w:rPr>
          <w:sz w:val="20"/>
          <w:szCs w:val="20"/>
          <w:lang w:val="en-US"/>
        </w:rPr>
        <w:t>How</w:t>
      </w:r>
      <w:r w:rsidRPr="001242A6">
        <w:rPr>
          <w:sz w:val="20"/>
          <w:szCs w:val="20"/>
        </w:rPr>
        <w:t xml:space="preserve"> </w:t>
      </w:r>
      <w:r w:rsidRPr="001242A6">
        <w:rPr>
          <w:sz w:val="20"/>
          <w:szCs w:val="20"/>
          <w:lang w:val="en-US"/>
        </w:rPr>
        <w:t>with the help of the</w:t>
      </w:r>
      <w:r w:rsidRPr="001242A6">
        <w:rPr>
          <w:sz w:val="20"/>
          <w:szCs w:val="20"/>
        </w:rPr>
        <w:t xml:space="preserve"> </w:t>
      </w:r>
      <w:r w:rsidRPr="001242A6">
        <w:rPr>
          <w:sz w:val="20"/>
          <w:szCs w:val="20"/>
          <w:lang w:val="en-US"/>
        </w:rPr>
        <w:t>Pearson</w:t>
      </w:r>
      <w:r w:rsidRPr="001242A6">
        <w:rPr>
          <w:sz w:val="20"/>
          <w:szCs w:val="20"/>
        </w:rPr>
        <w:t xml:space="preserve"> </w:t>
      </w:r>
      <w:r w:rsidRPr="001242A6">
        <w:rPr>
          <w:sz w:val="20"/>
          <w:szCs w:val="20"/>
          <w:lang w:val="en-US"/>
        </w:rPr>
        <w:t>criterion</w:t>
      </w:r>
      <w:r w:rsidRPr="001242A6">
        <w:rPr>
          <w:sz w:val="20"/>
          <w:szCs w:val="20"/>
        </w:rPr>
        <w:t xml:space="preserve"> </w:t>
      </w:r>
      <w:r w:rsidRPr="001242A6">
        <w:rPr>
          <w:sz w:val="20"/>
          <w:szCs w:val="20"/>
          <w:lang w:val="en-US"/>
        </w:rPr>
        <w:t>one can</w:t>
      </w:r>
      <w:r w:rsidRPr="001242A6">
        <w:rPr>
          <w:sz w:val="20"/>
          <w:szCs w:val="20"/>
        </w:rPr>
        <w:t xml:space="preserve"> </w:t>
      </w:r>
      <w:r w:rsidRPr="001242A6">
        <w:rPr>
          <w:sz w:val="20"/>
          <w:szCs w:val="20"/>
          <w:lang w:val="en-US"/>
        </w:rPr>
        <w:t>check</w:t>
      </w:r>
      <w:r w:rsidRPr="001242A6">
        <w:rPr>
          <w:sz w:val="20"/>
          <w:szCs w:val="20"/>
        </w:rPr>
        <w:t xml:space="preserve"> </w:t>
      </w:r>
      <w:r w:rsidRPr="001242A6">
        <w:rPr>
          <w:sz w:val="20"/>
          <w:szCs w:val="20"/>
          <w:lang w:val="en-US"/>
        </w:rPr>
        <w:t>the</w:t>
      </w:r>
      <w:r w:rsidRPr="001242A6">
        <w:rPr>
          <w:sz w:val="20"/>
          <w:szCs w:val="20"/>
        </w:rPr>
        <w:t xml:space="preserve"> </w:t>
      </w:r>
      <w:r w:rsidRPr="001242A6">
        <w:rPr>
          <w:sz w:val="20"/>
          <w:szCs w:val="20"/>
          <w:lang w:val="en-US"/>
        </w:rPr>
        <w:t>hypothesis</w:t>
      </w:r>
      <w:r w:rsidRPr="001242A6">
        <w:rPr>
          <w:sz w:val="20"/>
          <w:szCs w:val="20"/>
        </w:rPr>
        <w:t xml:space="preserve"> </w:t>
      </w:r>
      <w:r w:rsidRPr="001242A6">
        <w:rPr>
          <w:sz w:val="20"/>
          <w:szCs w:val="20"/>
          <w:lang w:val="en-US"/>
        </w:rPr>
        <w:t>that</w:t>
      </w:r>
      <w:r w:rsidRPr="001242A6">
        <w:rPr>
          <w:sz w:val="20"/>
          <w:szCs w:val="20"/>
        </w:rPr>
        <w:t xml:space="preserve"> </w:t>
      </w:r>
      <w:r w:rsidRPr="001242A6">
        <w:rPr>
          <w:sz w:val="20"/>
          <w:szCs w:val="20"/>
          <w:lang w:val="en-US"/>
        </w:rPr>
        <w:t>on-points</w:t>
      </w:r>
      <w:r w:rsidRPr="001242A6">
        <w:rPr>
          <w:sz w:val="20"/>
          <w:szCs w:val="20"/>
        </w:rPr>
        <w:t xml:space="preserve"> </w:t>
      </w:r>
      <w:r w:rsidRPr="001242A6">
        <w:rPr>
          <w:sz w:val="20"/>
          <w:szCs w:val="20"/>
          <w:lang w:val="en-US"/>
        </w:rPr>
        <w:t>distribution</w:t>
      </w:r>
      <w:r w:rsidRPr="001242A6">
        <w:rPr>
          <w:sz w:val="20"/>
          <w:szCs w:val="20"/>
        </w:rPr>
        <w:t xml:space="preserve"> </w:t>
      </w:r>
      <w:r w:rsidRPr="001242A6">
        <w:rPr>
          <w:sz w:val="20"/>
          <w:szCs w:val="20"/>
          <w:lang w:val="en-US"/>
        </w:rPr>
        <w:t>of</w:t>
      </w:r>
      <w:r w:rsidRPr="001242A6">
        <w:rPr>
          <w:sz w:val="20"/>
          <w:szCs w:val="20"/>
        </w:rPr>
        <w:t xml:space="preserve"> </w:t>
      </w:r>
      <w:r w:rsidRPr="001242A6">
        <w:rPr>
          <w:sz w:val="20"/>
          <w:szCs w:val="20"/>
          <w:lang w:val="en-US"/>
        </w:rPr>
        <w:t>statistical probabilities on the finite set of points</w:t>
      </w:r>
      <w:r w:rsidRPr="001242A6">
        <w:rPr>
          <w:sz w:val="20"/>
          <w:szCs w:val="20"/>
        </w:rPr>
        <w:t xml:space="preserve"> </w:t>
      </w:r>
      <w:r w:rsidR="00DD029A" w:rsidRPr="00DD029A">
        <w:rPr>
          <w:position w:val="-10"/>
          <w:sz w:val="20"/>
          <w:szCs w:val="20"/>
        </w:rPr>
        <w:pict>
          <v:shape id="_x0000_i5244" type="#_x0000_t75" style="width:54pt;height:15pt">
            <v:imagedata r:id="rId3881" o:title=""/>
          </v:shape>
        </w:pict>
      </w:r>
      <w:r w:rsidRPr="001242A6">
        <w:rPr>
          <w:sz w:val="20"/>
          <w:szCs w:val="20"/>
        </w:rPr>
        <w:t xml:space="preserve"> </w:t>
      </w:r>
      <w:r w:rsidRPr="001242A6">
        <w:rPr>
          <w:sz w:val="20"/>
          <w:szCs w:val="20"/>
          <w:lang w:val="en-US"/>
        </w:rPr>
        <w:t xml:space="preserve">at very large quantity of tests has a </w:t>
      </w:r>
      <w:proofErr w:type="spellStart"/>
      <w:r w:rsidRPr="001242A6">
        <w:rPr>
          <w:sz w:val="20"/>
          <w:szCs w:val="20"/>
          <w:lang w:val="en-US"/>
        </w:rPr>
        <w:t>preassigned</w:t>
      </w:r>
      <w:proofErr w:type="spellEnd"/>
      <w:r w:rsidRPr="001242A6">
        <w:rPr>
          <w:sz w:val="20"/>
          <w:szCs w:val="20"/>
          <w:lang w:val="en-US"/>
        </w:rPr>
        <w:t xml:space="preserve"> form</w:t>
      </w:r>
      <w:r w:rsidRPr="001242A6">
        <w:rPr>
          <w:sz w:val="20"/>
          <w:szCs w:val="20"/>
        </w:rPr>
        <w:t>?</w:t>
      </w:r>
    </w:p>
    <w:p w:rsidR="001242A6" w:rsidRPr="001242A6" w:rsidRDefault="001242A6" w:rsidP="001242A6">
      <w:pPr>
        <w:ind w:firstLine="340"/>
        <w:jc w:val="both"/>
        <w:rPr>
          <w:sz w:val="22"/>
          <w:szCs w:val="20"/>
          <w:lang w:val="en-GB"/>
        </w:rPr>
      </w:pPr>
    </w:p>
    <w:p w:rsidR="001242A6" w:rsidRPr="001242A6" w:rsidRDefault="001242A6" w:rsidP="001242A6">
      <w:pPr>
        <w:spacing w:after="60"/>
        <w:jc w:val="center"/>
        <w:rPr>
          <w:b/>
          <w:bCs/>
          <w:sz w:val="20"/>
          <w:szCs w:val="20"/>
          <w:lang w:val="en-US"/>
        </w:rPr>
      </w:pPr>
      <w:r w:rsidRPr="001242A6">
        <w:rPr>
          <w:b/>
          <w:bCs/>
          <w:sz w:val="20"/>
          <w:szCs w:val="20"/>
          <w:lang w:val="en-US"/>
        </w:rPr>
        <w:t>Exercises for self-fulfillment</w:t>
      </w:r>
    </w:p>
    <w:p w:rsidR="001242A6" w:rsidRPr="00404EB0" w:rsidRDefault="001242A6" w:rsidP="00BC2F26">
      <w:pPr>
        <w:pStyle w:val="afffc"/>
        <w:numPr>
          <w:ilvl w:val="0"/>
          <w:numId w:val="68"/>
        </w:numPr>
        <w:jc w:val="both"/>
        <w:rPr>
          <w:sz w:val="20"/>
          <w:szCs w:val="20"/>
        </w:rPr>
      </w:pPr>
      <w:r w:rsidRPr="00404EB0">
        <w:rPr>
          <w:sz w:val="20"/>
          <w:szCs w:val="20"/>
          <w:lang w:val="en-US"/>
        </w:rPr>
        <w:t>The</w:t>
      </w:r>
      <w:r w:rsidRPr="00404EB0">
        <w:rPr>
          <w:sz w:val="20"/>
          <w:szCs w:val="20"/>
        </w:rPr>
        <w:t xml:space="preserve"> </w:t>
      </w:r>
      <w:r w:rsidRPr="00404EB0">
        <w:rPr>
          <w:sz w:val="20"/>
          <w:szCs w:val="20"/>
          <w:lang w:val="en-US"/>
        </w:rPr>
        <w:t>on-intervals distribution</w:t>
      </w:r>
      <w:r w:rsidRPr="00404EB0">
        <w:rPr>
          <w:sz w:val="20"/>
          <w:szCs w:val="20"/>
        </w:rPr>
        <w:t xml:space="preserve"> </w:t>
      </w:r>
      <w:r w:rsidRPr="00404EB0">
        <w:rPr>
          <w:sz w:val="20"/>
          <w:szCs w:val="20"/>
          <w:lang w:val="en-US"/>
        </w:rPr>
        <w:t>of</w:t>
      </w:r>
      <w:r w:rsidRPr="00404EB0">
        <w:rPr>
          <w:sz w:val="20"/>
          <w:szCs w:val="20"/>
        </w:rPr>
        <w:t xml:space="preserve"> </w:t>
      </w:r>
      <w:r w:rsidRPr="00404EB0">
        <w:rPr>
          <w:sz w:val="20"/>
          <w:szCs w:val="20"/>
          <w:lang w:val="en-US"/>
        </w:rPr>
        <w:t>statistical</w:t>
      </w:r>
      <w:r w:rsidRPr="00404EB0">
        <w:rPr>
          <w:sz w:val="20"/>
          <w:szCs w:val="20"/>
        </w:rPr>
        <w:t xml:space="preserve"> </w:t>
      </w:r>
      <w:r w:rsidRPr="00404EB0">
        <w:rPr>
          <w:sz w:val="20"/>
          <w:szCs w:val="20"/>
          <w:lang w:val="en-US"/>
        </w:rPr>
        <w:t>probabilities</w:t>
      </w:r>
      <w:r w:rsidRPr="00404EB0">
        <w:rPr>
          <w:sz w:val="20"/>
          <w:szCs w:val="20"/>
        </w:rPr>
        <w:t xml:space="preserve"> (</w:t>
      </w:r>
      <w:r w:rsidRPr="00404EB0">
        <w:rPr>
          <w:sz w:val="20"/>
          <w:szCs w:val="20"/>
          <w:lang w:val="en-US"/>
        </w:rPr>
        <w:t>relative</w:t>
      </w:r>
      <w:r w:rsidRPr="00404EB0">
        <w:rPr>
          <w:sz w:val="20"/>
          <w:szCs w:val="20"/>
        </w:rPr>
        <w:t xml:space="preserve"> </w:t>
      </w:r>
      <w:r w:rsidRPr="00404EB0">
        <w:rPr>
          <w:sz w:val="20"/>
          <w:szCs w:val="20"/>
          <w:lang w:val="en-US"/>
        </w:rPr>
        <w:t>frequencies</w:t>
      </w:r>
      <w:r w:rsidRPr="00404EB0">
        <w:rPr>
          <w:sz w:val="20"/>
          <w:szCs w:val="20"/>
        </w:rPr>
        <w:t xml:space="preserve">) </w:t>
      </w:r>
      <w:r w:rsidRPr="00404EB0">
        <w:rPr>
          <w:sz w:val="20"/>
          <w:szCs w:val="20"/>
          <w:lang w:val="en-US"/>
        </w:rPr>
        <w:t>of</w:t>
      </w:r>
      <w:r w:rsidRPr="00404EB0">
        <w:rPr>
          <w:sz w:val="20"/>
          <w:szCs w:val="20"/>
        </w:rPr>
        <w:t xml:space="preserve"> </w:t>
      </w:r>
      <w:r w:rsidRPr="00404EB0">
        <w:rPr>
          <w:sz w:val="20"/>
          <w:szCs w:val="20"/>
          <w:lang w:val="en-US"/>
        </w:rPr>
        <w:t>appearance</w:t>
      </w:r>
      <w:r w:rsidRPr="00404EB0">
        <w:rPr>
          <w:sz w:val="20"/>
          <w:szCs w:val="20"/>
        </w:rPr>
        <w:t xml:space="preserve"> </w:t>
      </w:r>
      <w:r w:rsidRPr="00404EB0">
        <w:rPr>
          <w:sz w:val="20"/>
          <w:szCs w:val="20"/>
          <w:lang w:val="en-US"/>
        </w:rPr>
        <w:t>of</w:t>
      </w:r>
      <w:r w:rsidRPr="00404EB0">
        <w:rPr>
          <w:sz w:val="20"/>
          <w:szCs w:val="20"/>
        </w:rPr>
        <w:t xml:space="preserve"> </w:t>
      </w:r>
      <w:r w:rsidRPr="00404EB0">
        <w:rPr>
          <w:sz w:val="20"/>
          <w:szCs w:val="20"/>
          <w:lang w:val="en-US"/>
        </w:rPr>
        <w:t>observed</w:t>
      </w:r>
      <w:r w:rsidRPr="00404EB0">
        <w:rPr>
          <w:sz w:val="20"/>
          <w:szCs w:val="20"/>
        </w:rPr>
        <w:t xml:space="preserve"> </w:t>
      </w:r>
      <w:r w:rsidRPr="00404EB0">
        <w:rPr>
          <w:sz w:val="20"/>
          <w:szCs w:val="20"/>
          <w:lang w:val="en-US"/>
        </w:rPr>
        <w:t>values</w:t>
      </w:r>
      <w:r w:rsidRPr="00404EB0">
        <w:rPr>
          <w:sz w:val="20"/>
          <w:szCs w:val="20"/>
        </w:rPr>
        <w:t xml:space="preserve"> </w:t>
      </w:r>
      <w:r w:rsidRPr="00404EB0">
        <w:rPr>
          <w:sz w:val="20"/>
          <w:szCs w:val="20"/>
          <w:lang w:val="en-US"/>
        </w:rPr>
        <w:t>of</w:t>
      </w:r>
      <w:r w:rsidRPr="00404EB0">
        <w:rPr>
          <w:sz w:val="20"/>
          <w:szCs w:val="20"/>
        </w:rPr>
        <w:t xml:space="preserve"> </w:t>
      </w:r>
      <w:r w:rsidRPr="00404EB0">
        <w:rPr>
          <w:sz w:val="20"/>
          <w:szCs w:val="20"/>
          <w:lang w:val="en-US"/>
        </w:rPr>
        <w:t>investigated</w:t>
      </w:r>
      <w:r w:rsidRPr="00404EB0">
        <w:rPr>
          <w:sz w:val="20"/>
          <w:szCs w:val="20"/>
        </w:rPr>
        <w:t xml:space="preserve"> </w:t>
      </w:r>
      <w:r w:rsidRPr="00404EB0">
        <w:rPr>
          <w:sz w:val="20"/>
          <w:szCs w:val="20"/>
          <w:lang w:val="en-US"/>
        </w:rPr>
        <w:t>magnitude</w:t>
      </w:r>
      <w:r w:rsidRPr="00404EB0">
        <w:rPr>
          <w:sz w:val="20"/>
          <w:szCs w:val="20"/>
        </w:rPr>
        <w:t xml:space="preserve"> </w:t>
      </w:r>
      <w:r w:rsidR="00DD029A" w:rsidRPr="00DD029A">
        <w:rPr>
          <w:position w:val="-4"/>
          <w:sz w:val="28"/>
          <w:szCs w:val="28"/>
        </w:rPr>
        <w:pict>
          <v:shape id="_x0000_i5245" type="#_x0000_t75" style="width:12pt;height:11.25pt">
            <v:imagedata r:id="rId3882" o:title=""/>
          </v:shape>
        </w:pict>
      </w:r>
      <w:r w:rsidRPr="00404EB0">
        <w:rPr>
          <w:sz w:val="20"/>
          <w:szCs w:val="20"/>
          <w:lang w:val="en-US"/>
        </w:rPr>
        <w:t xml:space="preserve"> is given in the following table</w:t>
      </w:r>
      <w:r w:rsidRPr="00404EB0">
        <w:rPr>
          <w:sz w:val="20"/>
          <w:szCs w:val="20"/>
        </w:rPr>
        <w:t>:</w:t>
      </w:r>
    </w:p>
    <w:tbl>
      <w:tblPr>
        <w:tblW w:w="0" w:type="auto"/>
        <w:jc w:val="center"/>
        <w:tblBorders>
          <w:insideH w:val="single" w:sz="6" w:space="0" w:color="auto"/>
          <w:insideV w:val="single" w:sz="6" w:space="0" w:color="auto"/>
        </w:tblBorders>
        <w:tblLook w:val="0000"/>
      </w:tblPr>
      <w:tblGrid>
        <w:gridCol w:w="502"/>
        <w:gridCol w:w="850"/>
        <w:gridCol w:w="850"/>
        <w:gridCol w:w="850"/>
        <w:gridCol w:w="750"/>
        <w:gridCol w:w="666"/>
        <w:gridCol w:w="666"/>
        <w:gridCol w:w="666"/>
        <w:gridCol w:w="666"/>
      </w:tblGrid>
      <w:tr w:rsidR="001242A6" w:rsidRPr="001242A6" w:rsidTr="00B7792E">
        <w:trPr>
          <w:jc w:val="center"/>
        </w:trPr>
        <w:tc>
          <w:tcPr>
            <w:tcW w:w="0" w:type="auto"/>
            <w:tcBorders>
              <w:top w:val="nil"/>
              <w:left w:val="nil"/>
              <w:bottom w:val="single" w:sz="6" w:space="0" w:color="auto"/>
              <w:right w:val="single" w:sz="12" w:space="0" w:color="auto"/>
            </w:tcBorders>
            <w:vAlign w:val="center"/>
          </w:tcPr>
          <w:p w:rsidR="001242A6" w:rsidRPr="001242A6" w:rsidRDefault="00DD029A" w:rsidP="001242A6">
            <w:pPr>
              <w:spacing w:before="20" w:after="20"/>
              <w:jc w:val="center"/>
              <w:rPr>
                <w:sz w:val="20"/>
                <w:szCs w:val="20"/>
              </w:rPr>
            </w:pPr>
            <w:r w:rsidRPr="00DD029A">
              <w:rPr>
                <w:position w:val="-10"/>
                <w:sz w:val="20"/>
                <w:szCs w:val="20"/>
              </w:rPr>
              <w:pict>
                <v:shape id="_x0000_i5246" type="#_x0000_t75" style="width:11.25pt;height:15pt">
                  <v:imagedata r:id="rId3883" o:title=""/>
                </v:shape>
              </w:pict>
            </w:r>
          </w:p>
        </w:tc>
        <w:tc>
          <w:tcPr>
            <w:tcW w:w="0" w:type="auto"/>
            <w:tcBorders>
              <w:top w:val="nil"/>
              <w:left w:val="nil"/>
              <w:bottom w:val="single" w:sz="6" w:space="0" w:color="auto"/>
              <w:right w:val="single" w:sz="6" w:space="0" w:color="auto"/>
            </w:tcBorders>
            <w:vAlign w:val="center"/>
          </w:tcPr>
          <w:p w:rsidR="001242A6" w:rsidRPr="001242A6" w:rsidRDefault="001242A6" w:rsidP="001242A6">
            <w:pPr>
              <w:spacing w:before="20" w:after="20"/>
              <w:jc w:val="center"/>
              <w:rPr>
                <w:sz w:val="20"/>
                <w:szCs w:val="20"/>
              </w:rPr>
            </w:pPr>
            <w:r w:rsidRPr="001242A6">
              <w:rPr>
                <w:sz w:val="20"/>
                <w:szCs w:val="20"/>
              </w:rPr>
              <w:t>[–4, –3)</w:t>
            </w:r>
          </w:p>
        </w:tc>
        <w:tc>
          <w:tcPr>
            <w:tcW w:w="0" w:type="auto"/>
            <w:tcBorders>
              <w:top w:val="nil"/>
              <w:left w:val="single" w:sz="6" w:space="0" w:color="auto"/>
              <w:bottom w:val="single" w:sz="6" w:space="0" w:color="auto"/>
              <w:right w:val="single" w:sz="6" w:space="0" w:color="auto"/>
            </w:tcBorders>
            <w:vAlign w:val="center"/>
          </w:tcPr>
          <w:p w:rsidR="001242A6" w:rsidRPr="001242A6" w:rsidRDefault="001242A6" w:rsidP="001242A6">
            <w:pPr>
              <w:spacing w:before="20" w:after="20"/>
              <w:jc w:val="center"/>
              <w:rPr>
                <w:sz w:val="20"/>
                <w:szCs w:val="20"/>
              </w:rPr>
            </w:pPr>
            <w:r w:rsidRPr="001242A6">
              <w:rPr>
                <w:sz w:val="20"/>
                <w:szCs w:val="20"/>
              </w:rPr>
              <w:t>[–3, –2)</w:t>
            </w:r>
          </w:p>
        </w:tc>
        <w:tc>
          <w:tcPr>
            <w:tcW w:w="0" w:type="auto"/>
            <w:tcBorders>
              <w:top w:val="nil"/>
              <w:left w:val="single" w:sz="6" w:space="0" w:color="auto"/>
              <w:bottom w:val="single" w:sz="6" w:space="0" w:color="auto"/>
              <w:right w:val="single" w:sz="6" w:space="0" w:color="auto"/>
            </w:tcBorders>
            <w:vAlign w:val="center"/>
          </w:tcPr>
          <w:p w:rsidR="001242A6" w:rsidRPr="001242A6" w:rsidRDefault="001242A6" w:rsidP="001242A6">
            <w:pPr>
              <w:spacing w:before="20" w:after="20"/>
              <w:jc w:val="center"/>
              <w:rPr>
                <w:sz w:val="20"/>
                <w:szCs w:val="20"/>
              </w:rPr>
            </w:pPr>
            <w:r w:rsidRPr="001242A6">
              <w:rPr>
                <w:sz w:val="20"/>
                <w:szCs w:val="20"/>
              </w:rPr>
              <w:t>[–2, –1)</w:t>
            </w:r>
          </w:p>
        </w:tc>
        <w:tc>
          <w:tcPr>
            <w:tcW w:w="0" w:type="auto"/>
            <w:tcBorders>
              <w:top w:val="nil"/>
              <w:left w:val="single" w:sz="6" w:space="0" w:color="auto"/>
              <w:bottom w:val="single" w:sz="6" w:space="0" w:color="auto"/>
              <w:right w:val="single" w:sz="6" w:space="0" w:color="auto"/>
            </w:tcBorders>
            <w:vAlign w:val="center"/>
          </w:tcPr>
          <w:p w:rsidR="001242A6" w:rsidRPr="001242A6" w:rsidRDefault="001242A6" w:rsidP="001242A6">
            <w:pPr>
              <w:spacing w:before="20" w:after="20"/>
              <w:jc w:val="center"/>
              <w:rPr>
                <w:sz w:val="20"/>
                <w:szCs w:val="20"/>
              </w:rPr>
            </w:pPr>
            <w:r w:rsidRPr="001242A6">
              <w:rPr>
                <w:sz w:val="20"/>
                <w:szCs w:val="20"/>
              </w:rPr>
              <w:t>[–1, 0)</w:t>
            </w:r>
          </w:p>
        </w:tc>
        <w:tc>
          <w:tcPr>
            <w:tcW w:w="0" w:type="auto"/>
            <w:tcBorders>
              <w:top w:val="nil"/>
              <w:left w:val="single" w:sz="6" w:space="0" w:color="auto"/>
              <w:bottom w:val="single" w:sz="6" w:space="0" w:color="auto"/>
              <w:right w:val="single" w:sz="6" w:space="0" w:color="auto"/>
            </w:tcBorders>
            <w:vAlign w:val="center"/>
          </w:tcPr>
          <w:p w:rsidR="001242A6" w:rsidRPr="001242A6" w:rsidRDefault="001242A6" w:rsidP="001242A6">
            <w:pPr>
              <w:spacing w:before="20" w:after="20"/>
              <w:jc w:val="center"/>
              <w:rPr>
                <w:sz w:val="20"/>
                <w:szCs w:val="20"/>
              </w:rPr>
            </w:pPr>
            <w:r w:rsidRPr="001242A6">
              <w:rPr>
                <w:sz w:val="20"/>
                <w:szCs w:val="20"/>
              </w:rPr>
              <w:t>[0, 1)</w:t>
            </w:r>
          </w:p>
        </w:tc>
        <w:tc>
          <w:tcPr>
            <w:tcW w:w="0" w:type="auto"/>
            <w:tcBorders>
              <w:top w:val="nil"/>
              <w:left w:val="single" w:sz="6" w:space="0" w:color="auto"/>
              <w:bottom w:val="single" w:sz="6" w:space="0" w:color="auto"/>
              <w:right w:val="single" w:sz="6" w:space="0" w:color="auto"/>
            </w:tcBorders>
            <w:vAlign w:val="center"/>
          </w:tcPr>
          <w:p w:rsidR="001242A6" w:rsidRPr="001242A6" w:rsidRDefault="001242A6" w:rsidP="001242A6">
            <w:pPr>
              <w:spacing w:before="20" w:after="20"/>
              <w:jc w:val="center"/>
              <w:rPr>
                <w:sz w:val="20"/>
                <w:szCs w:val="20"/>
              </w:rPr>
            </w:pPr>
            <w:r w:rsidRPr="001242A6">
              <w:rPr>
                <w:sz w:val="20"/>
                <w:szCs w:val="20"/>
              </w:rPr>
              <w:t>[1, 2)</w:t>
            </w:r>
          </w:p>
        </w:tc>
        <w:tc>
          <w:tcPr>
            <w:tcW w:w="0" w:type="auto"/>
            <w:tcBorders>
              <w:top w:val="nil"/>
              <w:left w:val="single" w:sz="6" w:space="0" w:color="auto"/>
              <w:bottom w:val="single" w:sz="6" w:space="0" w:color="auto"/>
              <w:right w:val="single" w:sz="6" w:space="0" w:color="auto"/>
            </w:tcBorders>
            <w:vAlign w:val="center"/>
          </w:tcPr>
          <w:p w:rsidR="001242A6" w:rsidRPr="001242A6" w:rsidRDefault="001242A6" w:rsidP="001242A6">
            <w:pPr>
              <w:spacing w:before="20" w:after="20"/>
              <w:jc w:val="center"/>
              <w:rPr>
                <w:sz w:val="20"/>
                <w:szCs w:val="20"/>
              </w:rPr>
            </w:pPr>
            <w:r w:rsidRPr="001242A6">
              <w:rPr>
                <w:sz w:val="20"/>
                <w:szCs w:val="20"/>
              </w:rPr>
              <w:t>[2, 3)</w:t>
            </w:r>
          </w:p>
        </w:tc>
        <w:tc>
          <w:tcPr>
            <w:tcW w:w="0" w:type="auto"/>
            <w:tcBorders>
              <w:top w:val="nil"/>
              <w:left w:val="single" w:sz="6" w:space="0" w:color="auto"/>
              <w:bottom w:val="single" w:sz="6" w:space="0" w:color="auto"/>
              <w:right w:val="nil"/>
            </w:tcBorders>
            <w:vAlign w:val="center"/>
          </w:tcPr>
          <w:p w:rsidR="001242A6" w:rsidRPr="001242A6" w:rsidRDefault="001242A6" w:rsidP="001242A6">
            <w:pPr>
              <w:spacing w:before="20" w:after="20"/>
              <w:jc w:val="center"/>
              <w:rPr>
                <w:sz w:val="20"/>
                <w:szCs w:val="20"/>
              </w:rPr>
            </w:pPr>
            <w:r w:rsidRPr="001242A6">
              <w:rPr>
                <w:sz w:val="20"/>
                <w:szCs w:val="20"/>
              </w:rPr>
              <w:t>[3, 4)</w:t>
            </w:r>
          </w:p>
        </w:tc>
      </w:tr>
      <w:tr w:rsidR="001242A6" w:rsidRPr="001242A6" w:rsidTr="00B7792E">
        <w:trPr>
          <w:jc w:val="center"/>
        </w:trPr>
        <w:tc>
          <w:tcPr>
            <w:tcW w:w="0" w:type="auto"/>
            <w:tcBorders>
              <w:top w:val="single" w:sz="6" w:space="0" w:color="auto"/>
              <w:left w:val="nil"/>
              <w:bottom w:val="nil"/>
              <w:right w:val="single" w:sz="12" w:space="0" w:color="auto"/>
            </w:tcBorders>
            <w:vAlign w:val="center"/>
          </w:tcPr>
          <w:p w:rsidR="001242A6" w:rsidRPr="001242A6" w:rsidRDefault="00DD029A" w:rsidP="001242A6">
            <w:pPr>
              <w:spacing w:before="20" w:after="20"/>
              <w:jc w:val="center"/>
              <w:rPr>
                <w:sz w:val="20"/>
                <w:szCs w:val="20"/>
              </w:rPr>
            </w:pPr>
            <w:r w:rsidRPr="00DD029A">
              <w:rPr>
                <w:position w:val="-10"/>
                <w:sz w:val="20"/>
                <w:szCs w:val="20"/>
              </w:rPr>
              <w:pict>
                <v:shape id="_x0000_i5247" type="#_x0000_t75" style="width:14.25pt;height:15pt">
                  <v:imagedata r:id="rId3884" o:title=""/>
                </v:shape>
              </w:pict>
            </w:r>
          </w:p>
        </w:tc>
        <w:tc>
          <w:tcPr>
            <w:tcW w:w="0" w:type="auto"/>
            <w:tcBorders>
              <w:top w:val="single" w:sz="6" w:space="0" w:color="auto"/>
              <w:left w:val="nil"/>
              <w:bottom w:val="nil"/>
              <w:right w:val="single" w:sz="6" w:space="0" w:color="auto"/>
            </w:tcBorders>
            <w:vAlign w:val="center"/>
          </w:tcPr>
          <w:p w:rsidR="001242A6" w:rsidRPr="001242A6" w:rsidRDefault="001242A6" w:rsidP="001242A6">
            <w:pPr>
              <w:spacing w:before="20" w:after="20"/>
              <w:jc w:val="center"/>
              <w:rPr>
                <w:sz w:val="20"/>
                <w:szCs w:val="20"/>
              </w:rPr>
            </w:pPr>
            <w:r w:rsidRPr="001242A6">
              <w:rPr>
                <w:sz w:val="20"/>
                <w:szCs w:val="20"/>
              </w:rPr>
              <w:t>0.002</w:t>
            </w:r>
          </w:p>
        </w:tc>
        <w:tc>
          <w:tcPr>
            <w:tcW w:w="0" w:type="auto"/>
            <w:tcBorders>
              <w:top w:val="single" w:sz="6" w:space="0" w:color="auto"/>
              <w:left w:val="single" w:sz="6" w:space="0" w:color="auto"/>
              <w:bottom w:val="nil"/>
              <w:right w:val="single" w:sz="6" w:space="0" w:color="auto"/>
            </w:tcBorders>
            <w:vAlign w:val="center"/>
          </w:tcPr>
          <w:p w:rsidR="001242A6" w:rsidRPr="001242A6" w:rsidRDefault="001242A6" w:rsidP="001242A6">
            <w:pPr>
              <w:spacing w:before="20" w:after="20"/>
              <w:jc w:val="center"/>
              <w:rPr>
                <w:sz w:val="20"/>
                <w:szCs w:val="20"/>
              </w:rPr>
            </w:pPr>
            <w:r w:rsidRPr="001242A6">
              <w:rPr>
                <w:sz w:val="20"/>
                <w:szCs w:val="20"/>
              </w:rPr>
              <w:t>0.019</w:t>
            </w:r>
          </w:p>
        </w:tc>
        <w:tc>
          <w:tcPr>
            <w:tcW w:w="0" w:type="auto"/>
            <w:tcBorders>
              <w:top w:val="single" w:sz="6" w:space="0" w:color="auto"/>
              <w:left w:val="single" w:sz="6" w:space="0" w:color="auto"/>
              <w:bottom w:val="nil"/>
              <w:right w:val="single" w:sz="6" w:space="0" w:color="auto"/>
            </w:tcBorders>
            <w:vAlign w:val="center"/>
          </w:tcPr>
          <w:p w:rsidR="001242A6" w:rsidRPr="001242A6" w:rsidRDefault="001242A6" w:rsidP="001242A6">
            <w:pPr>
              <w:spacing w:before="20" w:after="20"/>
              <w:jc w:val="center"/>
              <w:rPr>
                <w:sz w:val="20"/>
                <w:szCs w:val="20"/>
              </w:rPr>
            </w:pPr>
            <w:r w:rsidRPr="001242A6">
              <w:rPr>
                <w:sz w:val="20"/>
                <w:szCs w:val="20"/>
              </w:rPr>
              <w:t>0.144</w:t>
            </w:r>
          </w:p>
        </w:tc>
        <w:tc>
          <w:tcPr>
            <w:tcW w:w="0" w:type="auto"/>
            <w:tcBorders>
              <w:top w:val="single" w:sz="6" w:space="0" w:color="auto"/>
              <w:left w:val="single" w:sz="6" w:space="0" w:color="auto"/>
              <w:bottom w:val="nil"/>
              <w:right w:val="single" w:sz="6" w:space="0" w:color="auto"/>
            </w:tcBorders>
            <w:vAlign w:val="center"/>
          </w:tcPr>
          <w:p w:rsidR="001242A6" w:rsidRPr="001242A6" w:rsidRDefault="001242A6" w:rsidP="001242A6">
            <w:pPr>
              <w:spacing w:before="20" w:after="20"/>
              <w:jc w:val="center"/>
              <w:rPr>
                <w:sz w:val="20"/>
                <w:szCs w:val="20"/>
              </w:rPr>
            </w:pPr>
            <w:r w:rsidRPr="001242A6">
              <w:rPr>
                <w:sz w:val="20"/>
                <w:szCs w:val="20"/>
              </w:rPr>
              <w:t>0.335</w:t>
            </w:r>
          </w:p>
        </w:tc>
        <w:tc>
          <w:tcPr>
            <w:tcW w:w="0" w:type="auto"/>
            <w:tcBorders>
              <w:top w:val="single" w:sz="6" w:space="0" w:color="auto"/>
              <w:left w:val="single" w:sz="6" w:space="0" w:color="auto"/>
              <w:bottom w:val="nil"/>
              <w:right w:val="single" w:sz="6" w:space="0" w:color="auto"/>
            </w:tcBorders>
            <w:vAlign w:val="center"/>
          </w:tcPr>
          <w:p w:rsidR="001242A6" w:rsidRPr="001242A6" w:rsidRDefault="001242A6" w:rsidP="001242A6">
            <w:pPr>
              <w:spacing w:before="20" w:after="20"/>
              <w:jc w:val="center"/>
              <w:rPr>
                <w:sz w:val="20"/>
                <w:szCs w:val="20"/>
              </w:rPr>
            </w:pPr>
            <w:r w:rsidRPr="001242A6">
              <w:rPr>
                <w:sz w:val="20"/>
                <w:szCs w:val="20"/>
              </w:rPr>
              <w:t>0.321</w:t>
            </w:r>
          </w:p>
        </w:tc>
        <w:tc>
          <w:tcPr>
            <w:tcW w:w="0" w:type="auto"/>
            <w:tcBorders>
              <w:top w:val="single" w:sz="6" w:space="0" w:color="auto"/>
              <w:left w:val="single" w:sz="6" w:space="0" w:color="auto"/>
              <w:bottom w:val="nil"/>
              <w:right w:val="single" w:sz="6" w:space="0" w:color="auto"/>
            </w:tcBorders>
            <w:vAlign w:val="center"/>
          </w:tcPr>
          <w:p w:rsidR="001242A6" w:rsidRPr="001242A6" w:rsidRDefault="001242A6" w:rsidP="001242A6">
            <w:pPr>
              <w:spacing w:before="20" w:after="20"/>
              <w:jc w:val="center"/>
              <w:rPr>
                <w:sz w:val="20"/>
                <w:szCs w:val="20"/>
              </w:rPr>
            </w:pPr>
            <w:r w:rsidRPr="001242A6">
              <w:rPr>
                <w:sz w:val="20"/>
                <w:szCs w:val="20"/>
              </w:rPr>
              <w:t>0.156</w:t>
            </w:r>
          </w:p>
        </w:tc>
        <w:tc>
          <w:tcPr>
            <w:tcW w:w="0" w:type="auto"/>
            <w:tcBorders>
              <w:top w:val="single" w:sz="6" w:space="0" w:color="auto"/>
              <w:left w:val="single" w:sz="6" w:space="0" w:color="auto"/>
              <w:bottom w:val="nil"/>
              <w:right w:val="single" w:sz="6" w:space="0" w:color="auto"/>
            </w:tcBorders>
            <w:vAlign w:val="center"/>
          </w:tcPr>
          <w:p w:rsidR="001242A6" w:rsidRPr="001242A6" w:rsidRDefault="001242A6" w:rsidP="001242A6">
            <w:pPr>
              <w:spacing w:before="20" w:after="20"/>
              <w:jc w:val="center"/>
              <w:rPr>
                <w:sz w:val="20"/>
                <w:szCs w:val="20"/>
              </w:rPr>
            </w:pPr>
            <w:r w:rsidRPr="001242A6">
              <w:rPr>
                <w:sz w:val="20"/>
                <w:szCs w:val="20"/>
              </w:rPr>
              <w:t>0.022</w:t>
            </w:r>
          </w:p>
        </w:tc>
        <w:tc>
          <w:tcPr>
            <w:tcW w:w="0" w:type="auto"/>
            <w:tcBorders>
              <w:top w:val="single" w:sz="6" w:space="0" w:color="auto"/>
              <w:left w:val="single" w:sz="6" w:space="0" w:color="auto"/>
              <w:bottom w:val="nil"/>
              <w:right w:val="nil"/>
            </w:tcBorders>
            <w:vAlign w:val="center"/>
          </w:tcPr>
          <w:p w:rsidR="001242A6" w:rsidRPr="001242A6" w:rsidRDefault="001242A6" w:rsidP="001242A6">
            <w:pPr>
              <w:spacing w:before="20" w:after="20"/>
              <w:jc w:val="center"/>
              <w:rPr>
                <w:sz w:val="20"/>
                <w:szCs w:val="20"/>
              </w:rPr>
            </w:pPr>
            <w:r w:rsidRPr="001242A6">
              <w:rPr>
                <w:sz w:val="20"/>
                <w:szCs w:val="20"/>
              </w:rPr>
              <w:t>0.001</w:t>
            </w:r>
          </w:p>
        </w:tc>
      </w:tr>
    </w:tbl>
    <w:p w:rsidR="001242A6" w:rsidRPr="001242A6" w:rsidRDefault="001242A6" w:rsidP="001242A6">
      <w:pPr>
        <w:spacing w:before="60"/>
        <w:ind w:left="340"/>
        <w:jc w:val="both"/>
        <w:rPr>
          <w:sz w:val="20"/>
          <w:szCs w:val="20"/>
          <w:lang w:val="en-US"/>
        </w:rPr>
      </w:pPr>
      <w:r w:rsidRPr="001242A6">
        <w:rPr>
          <w:sz w:val="20"/>
          <w:szCs w:val="20"/>
          <w:lang w:val="en-US"/>
        </w:rPr>
        <w:t>Write</w:t>
      </w:r>
      <w:r w:rsidRPr="001242A6">
        <w:rPr>
          <w:sz w:val="20"/>
          <w:szCs w:val="20"/>
        </w:rPr>
        <w:t xml:space="preserve"> </w:t>
      </w:r>
      <w:r w:rsidRPr="001242A6">
        <w:rPr>
          <w:sz w:val="20"/>
          <w:szCs w:val="20"/>
          <w:lang w:val="en-US"/>
        </w:rPr>
        <w:t>analytic</w:t>
      </w:r>
      <w:r w:rsidRPr="001242A6">
        <w:rPr>
          <w:sz w:val="20"/>
          <w:szCs w:val="20"/>
        </w:rPr>
        <w:t xml:space="preserve"> </w:t>
      </w:r>
      <w:r w:rsidRPr="001242A6">
        <w:rPr>
          <w:sz w:val="20"/>
          <w:szCs w:val="20"/>
          <w:lang w:val="en-US"/>
        </w:rPr>
        <w:t>expressions</w:t>
      </w:r>
      <w:r w:rsidRPr="001242A6">
        <w:rPr>
          <w:sz w:val="20"/>
          <w:szCs w:val="20"/>
        </w:rPr>
        <w:t xml:space="preserve"> </w:t>
      </w:r>
      <w:r w:rsidRPr="001242A6">
        <w:rPr>
          <w:sz w:val="20"/>
          <w:szCs w:val="20"/>
          <w:lang w:val="en-US"/>
        </w:rPr>
        <w:t>for the functions</w:t>
      </w:r>
      <w:r w:rsidRPr="001242A6">
        <w:rPr>
          <w:sz w:val="20"/>
          <w:szCs w:val="20"/>
        </w:rPr>
        <w:t xml:space="preserve"> </w:t>
      </w:r>
      <w:r w:rsidR="00DD029A" w:rsidRPr="00DD029A">
        <w:rPr>
          <w:position w:val="-10"/>
          <w:sz w:val="28"/>
          <w:szCs w:val="28"/>
        </w:rPr>
        <w:pict>
          <v:shape id="_x0000_i5248" type="#_x0000_t75" style="width:27pt;height:17.25pt">
            <v:imagedata r:id="rId3868" o:title=""/>
          </v:shape>
        </w:pict>
      </w:r>
      <w:r w:rsidRPr="001242A6">
        <w:rPr>
          <w:sz w:val="20"/>
          <w:szCs w:val="20"/>
        </w:rPr>
        <w:t xml:space="preserve"> </w:t>
      </w:r>
      <w:r w:rsidRPr="001242A6">
        <w:rPr>
          <w:sz w:val="20"/>
          <w:szCs w:val="20"/>
          <w:lang w:val="en-US"/>
        </w:rPr>
        <w:t>and</w:t>
      </w:r>
      <w:r w:rsidRPr="001242A6">
        <w:rPr>
          <w:sz w:val="20"/>
          <w:szCs w:val="20"/>
        </w:rPr>
        <w:t xml:space="preserve"> </w:t>
      </w:r>
      <w:r w:rsidR="00DD029A" w:rsidRPr="00DD029A">
        <w:rPr>
          <w:position w:val="-10"/>
          <w:sz w:val="28"/>
          <w:szCs w:val="28"/>
        </w:rPr>
        <w:pict>
          <v:shape id="_x0000_i5249" type="#_x0000_t75" style="width:27.75pt;height:17.25pt">
            <v:imagedata r:id="rId3875" o:title=""/>
          </v:shape>
        </w:pict>
      </w:r>
      <w:r w:rsidRPr="001242A6">
        <w:rPr>
          <w:sz w:val="20"/>
          <w:szCs w:val="20"/>
        </w:rPr>
        <w:t>.</w:t>
      </w:r>
    </w:p>
    <w:p w:rsidR="001242A6" w:rsidRPr="00404EB0" w:rsidRDefault="001242A6" w:rsidP="00BC2F26">
      <w:pPr>
        <w:pStyle w:val="afffc"/>
        <w:numPr>
          <w:ilvl w:val="0"/>
          <w:numId w:val="68"/>
        </w:numPr>
        <w:jc w:val="both"/>
        <w:rPr>
          <w:sz w:val="20"/>
          <w:szCs w:val="20"/>
          <w:lang w:val="en-US"/>
        </w:rPr>
      </w:pPr>
      <w:r w:rsidRPr="00404EB0">
        <w:rPr>
          <w:sz w:val="20"/>
          <w:szCs w:val="20"/>
          <w:lang w:val="en-US"/>
        </w:rPr>
        <w:t>Write</w:t>
      </w:r>
      <w:r w:rsidRPr="00404EB0">
        <w:rPr>
          <w:sz w:val="20"/>
          <w:szCs w:val="20"/>
        </w:rPr>
        <w:t xml:space="preserve"> </w:t>
      </w:r>
      <w:r w:rsidRPr="00404EB0">
        <w:rPr>
          <w:sz w:val="20"/>
          <w:szCs w:val="20"/>
          <w:lang w:val="en-US"/>
        </w:rPr>
        <w:t>the</w:t>
      </w:r>
      <w:r w:rsidRPr="00404EB0">
        <w:rPr>
          <w:sz w:val="20"/>
          <w:szCs w:val="20"/>
        </w:rPr>
        <w:t xml:space="preserve"> </w:t>
      </w:r>
      <w:r w:rsidRPr="00404EB0">
        <w:rPr>
          <w:sz w:val="20"/>
          <w:szCs w:val="20"/>
          <w:lang w:val="en-US"/>
        </w:rPr>
        <w:t>data</w:t>
      </w:r>
      <w:r w:rsidRPr="00404EB0">
        <w:rPr>
          <w:sz w:val="20"/>
          <w:szCs w:val="20"/>
        </w:rPr>
        <w:t xml:space="preserve"> </w:t>
      </w:r>
      <w:r w:rsidRPr="00404EB0">
        <w:rPr>
          <w:sz w:val="20"/>
          <w:szCs w:val="20"/>
          <w:lang w:val="en-US"/>
        </w:rPr>
        <w:t>in</w:t>
      </w:r>
      <w:r w:rsidRPr="00404EB0">
        <w:rPr>
          <w:sz w:val="20"/>
          <w:szCs w:val="20"/>
        </w:rPr>
        <w:t xml:space="preserve"> </w:t>
      </w:r>
      <w:r w:rsidRPr="00404EB0">
        <w:rPr>
          <w:sz w:val="20"/>
          <w:szCs w:val="20"/>
          <w:lang w:val="en-US"/>
        </w:rPr>
        <w:t>the</w:t>
      </w:r>
      <w:r w:rsidRPr="00404EB0">
        <w:rPr>
          <w:sz w:val="20"/>
          <w:szCs w:val="20"/>
        </w:rPr>
        <w:t xml:space="preserve"> </w:t>
      </w:r>
      <w:r w:rsidRPr="00404EB0">
        <w:rPr>
          <w:sz w:val="20"/>
          <w:szCs w:val="20"/>
          <w:lang w:val="en-US"/>
        </w:rPr>
        <w:t>working</w:t>
      </w:r>
      <w:r w:rsidRPr="00404EB0">
        <w:rPr>
          <w:sz w:val="20"/>
          <w:szCs w:val="20"/>
        </w:rPr>
        <w:t xml:space="preserve"> </w:t>
      </w:r>
      <w:r w:rsidRPr="00404EB0">
        <w:rPr>
          <w:sz w:val="20"/>
          <w:szCs w:val="20"/>
          <w:lang w:val="en-US"/>
        </w:rPr>
        <w:t>file</w:t>
      </w:r>
      <w:r w:rsidRPr="00404EB0">
        <w:rPr>
          <w:sz w:val="20"/>
          <w:szCs w:val="20"/>
        </w:rPr>
        <w:t xml:space="preserve"> (</w:t>
      </w:r>
      <w:r w:rsidRPr="00404EB0">
        <w:rPr>
          <w:sz w:val="20"/>
          <w:szCs w:val="20"/>
          <w:lang w:val="en-US"/>
        </w:rPr>
        <w:t>enter</w:t>
      </w:r>
      <w:r w:rsidRPr="00404EB0">
        <w:rPr>
          <w:sz w:val="20"/>
          <w:szCs w:val="20"/>
        </w:rPr>
        <w:t xml:space="preserve"> </w:t>
      </w:r>
      <w:r w:rsidRPr="00404EB0">
        <w:rPr>
          <w:sz w:val="20"/>
          <w:szCs w:val="20"/>
          <w:lang w:val="en-US"/>
        </w:rPr>
        <w:t>instead</w:t>
      </w:r>
      <w:r w:rsidRPr="00404EB0">
        <w:rPr>
          <w:sz w:val="20"/>
          <w:szCs w:val="20"/>
        </w:rPr>
        <w:t xml:space="preserve"> </w:t>
      </w:r>
      <w:r w:rsidRPr="00404EB0">
        <w:rPr>
          <w:sz w:val="20"/>
          <w:szCs w:val="20"/>
          <w:lang w:val="en-US"/>
        </w:rPr>
        <w:t>the</w:t>
      </w:r>
      <w:r w:rsidRPr="00404EB0">
        <w:rPr>
          <w:sz w:val="20"/>
          <w:szCs w:val="20"/>
        </w:rPr>
        <w:t xml:space="preserve"> </w:t>
      </w:r>
      <w:r w:rsidRPr="00404EB0">
        <w:rPr>
          <w:sz w:val="20"/>
          <w:szCs w:val="20"/>
          <w:lang w:val="en-US"/>
        </w:rPr>
        <w:t>abscissas</w:t>
      </w:r>
      <w:r w:rsidRPr="00404EB0">
        <w:rPr>
          <w:sz w:val="20"/>
          <w:szCs w:val="20"/>
        </w:rPr>
        <w:t xml:space="preserve"> </w:t>
      </w:r>
      <w:r w:rsidRPr="00404EB0">
        <w:rPr>
          <w:sz w:val="20"/>
          <w:szCs w:val="20"/>
          <w:lang w:val="en-US"/>
        </w:rPr>
        <w:t>of</w:t>
      </w:r>
      <w:r w:rsidRPr="00404EB0">
        <w:rPr>
          <w:sz w:val="20"/>
          <w:szCs w:val="20"/>
        </w:rPr>
        <w:t xml:space="preserve"> </w:t>
      </w:r>
      <w:r w:rsidRPr="00404EB0">
        <w:rPr>
          <w:sz w:val="20"/>
          <w:szCs w:val="20"/>
          <w:lang w:val="en-US"/>
        </w:rPr>
        <w:t>ending</w:t>
      </w:r>
      <w:r w:rsidRPr="00404EB0">
        <w:rPr>
          <w:sz w:val="20"/>
          <w:szCs w:val="20"/>
        </w:rPr>
        <w:t xml:space="preserve"> </w:t>
      </w:r>
      <w:r w:rsidRPr="00404EB0">
        <w:rPr>
          <w:sz w:val="20"/>
          <w:szCs w:val="20"/>
          <w:lang w:val="en-US"/>
        </w:rPr>
        <w:t>of</w:t>
      </w:r>
      <w:r w:rsidRPr="00404EB0">
        <w:rPr>
          <w:sz w:val="20"/>
          <w:szCs w:val="20"/>
        </w:rPr>
        <w:t xml:space="preserve"> </w:t>
      </w:r>
      <w:r w:rsidRPr="00404EB0">
        <w:rPr>
          <w:sz w:val="20"/>
          <w:szCs w:val="20"/>
          <w:lang w:val="en-US"/>
        </w:rPr>
        <w:t>each</w:t>
      </w:r>
      <w:r w:rsidRPr="00404EB0">
        <w:rPr>
          <w:sz w:val="20"/>
          <w:szCs w:val="20"/>
        </w:rPr>
        <w:t xml:space="preserve"> </w:t>
      </w:r>
      <w:r w:rsidRPr="00404EB0">
        <w:rPr>
          <w:sz w:val="20"/>
          <w:szCs w:val="20"/>
          <w:lang w:val="en-US"/>
        </w:rPr>
        <w:t>interval</w:t>
      </w:r>
      <w:r w:rsidRPr="00404EB0">
        <w:rPr>
          <w:sz w:val="20"/>
          <w:szCs w:val="20"/>
        </w:rPr>
        <w:t xml:space="preserve"> </w:t>
      </w:r>
      <w:r w:rsidRPr="00404EB0">
        <w:rPr>
          <w:sz w:val="20"/>
          <w:szCs w:val="20"/>
          <w:lang w:val="en-US"/>
        </w:rPr>
        <w:t>the abscissa of its center).</w:t>
      </w:r>
    </w:p>
    <w:p w:rsidR="001242A6" w:rsidRPr="00404EB0" w:rsidRDefault="001242A6" w:rsidP="00BC2F26">
      <w:pPr>
        <w:pStyle w:val="afffc"/>
        <w:numPr>
          <w:ilvl w:val="0"/>
          <w:numId w:val="68"/>
        </w:numPr>
        <w:jc w:val="both"/>
        <w:rPr>
          <w:sz w:val="20"/>
          <w:szCs w:val="20"/>
          <w:lang w:val="en-US"/>
        </w:rPr>
      </w:pPr>
      <w:r w:rsidRPr="00404EB0">
        <w:rPr>
          <w:sz w:val="20"/>
          <w:szCs w:val="20"/>
          <w:lang w:val="en-US"/>
        </w:rPr>
        <w:t>Plot graphs of the functions</w:t>
      </w:r>
      <w:r w:rsidRPr="00404EB0">
        <w:rPr>
          <w:sz w:val="20"/>
          <w:szCs w:val="20"/>
        </w:rPr>
        <w:t xml:space="preserve"> </w:t>
      </w:r>
      <w:r w:rsidR="00DD029A" w:rsidRPr="00DD029A">
        <w:rPr>
          <w:position w:val="-10"/>
          <w:sz w:val="28"/>
          <w:szCs w:val="28"/>
        </w:rPr>
        <w:pict>
          <v:shape id="_x0000_i5250" type="#_x0000_t75" style="width:27pt;height:17.25pt">
            <v:imagedata r:id="rId3868" o:title=""/>
          </v:shape>
        </w:pict>
      </w:r>
      <w:r w:rsidRPr="00404EB0">
        <w:rPr>
          <w:sz w:val="20"/>
          <w:szCs w:val="20"/>
        </w:rPr>
        <w:t xml:space="preserve"> </w:t>
      </w:r>
      <w:r w:rsidRPr="00404EB0">
        <w:rPr>
          <w:sz w:val="20"/>
          <w:szCs w:val="20"/>
          <w:lang w:val="en-US"/>
        </w:rPr>
        <w:t>and</w:t>
      </w:r>
      <w:r w:rsidRPr="00404EB0">
        <w:rPr>
          <w:sz w:val="20"/>
          <w:szCs w:val="20"/>
        </w:rPr>
        <w:t xml:space="preserve"> </w:t>
      </w:r>
      <w:r w:rsidR="00DD029A" w:rsidRPr="00DD029A">
        <w:rPr>
          <w:position w:val="-10"/>
          <w:sz w:val="28"/>
          <w:szCs w:val="28"/>
        </w:rPr>
        <w:pict>
          <v:shape id="_x0000_i5251" type="#_x0000_t75" style="width:27.75pt;height:17.25pt">
            <v:imagedata r:id="rId3875" o:title=""/>
          </v:shape>
        </w:pict>
      </w:r>
      <w:r w:rsidRPr="00404EB0">
        <w:rPr>
          <w:sz w:val="28"/>
          <w:szCs w:val="28"/>
          <w:lang w:val="en-US"/>
        </w:rPr>
        <w:t xml:space="preserve"> </w:t>
      </w:r>
      <w:r w:rsidRPr="00404EB0">
        <w:rPr>
          <w:sz w:val="20"/>
          <w:szCs w:val="20"/>
          <w:lang w:val="en-US"/>
        </w:rPr>
        <w:t>with the help of GRAN1</w:t>
      </w:r>
      <w:r w:rsidRPr="00404EB0">
        <w:rPr>
          <w:sz w:val="20"/>
          <w:szCs w:val="20"/>
        </w:rPr>
        <w:t>.</w:t>
      </w:r>
    </w:p>
    <w:p w:rsidR="001242A6" w:rsidRPr="00404EB0" w:rsidRDefault="001242A6" w:rsidP="00BC2F26">
      <w:pPr>
        <w:pStyle w:val="afffc"/>
        <w:numPr>
          <w:ilvl w:val="0"/>
          <w:numId w:val="68"/>
        </w:numPr>
        <w:jc w:val="both"/>
        <w:rPr>
          <w:sz w:val="20"/>
          <w:szCs w:val="20"/>
          <w:lang w:val="en-US"/>
        </w:rPr>
      </w:pPr>
      <w:r w:rsidRPr="00404EB0">
        <w:rPr>
          <w:sz w:val="20"/>
          <w:szCs w:val="20"/>
          <w:lang w:val="en-US"/>
        </w:rPr>
        <w:t>Plot</w:t>
      </w:r>
      <w:r w:rsidRPr="00404EB0">
        <w:rPr>
          <w:sz w:val="20"/>
          <w:szCs w:val="20"/>
        </w:rPr>
        <w:t xml:space="preserve"> </w:t>
      </w:r>
      <w:r w:rsidRPr="00404EB0">
        <w:rPr>
          <w:sz w:val="20"/>
          <w:szCs w:val="20"/>
          <w:lang w:val="en-US"/>
        </w:rPr>
        <w:t>the</w:t>
      </w:r>
      <w:r w:rsidRPr="00404EB0">
        <w:rPr>
          <w:sz w:val="20"/>
          <w:szCs w:val="20"/>
        </w:rPr>
        <w:t xml:space="preserve"> </w:t>
      </w:r>
      <w:r w:rsidRPr="00404EB0">
        <w:rPr>
          <w:sz w:val="20"/>
          <w:szCs w:val="20"/>
          <w:lang w:val="en-US"/>
        </w:rPr>
        <w:t>frequency</w:t>
      </w:r>
      <w:r w:rsidRPr="00404EB0">
        <w:rPr>
          <w:sz w:val="20"/>
          <w:szCs w:val="20"/>
        </w:rPr>
        <w:t xml:space="preserve"> </w:t>
      </w:r>
      <w:r w:rsidRPr="00404EB0">
        <w:rPr>
          <w:sz w:val="20"/>
          <w:szCs w:val="20"/>
          <w:lang w:val="en-US"/>
        </w:rPr>
        <w:t>polygon</w:t>
      </w:r>
      <w:r w:rsidRPr="00404EB0">
        <w:rPr>
          <w:sz w:val="20"/>
          <w:szCs w:val="20"/>
        </w:rPr>
        <w:t xml:space="preserve">, </w:t>
      </w:r>
      <w:r w:rsidRPr="00404EB0">
        <w:rPr>
          <w:sz w:val="20"/>
          <w:szCs w:val="20"/>
          <w:lang w:val="en-US"/>
        </w:rPr>
        <w:t>where</w:t>
      </w:r>
      <w:r w:rsidRPr="00404EB0">
        <w:rPr>
          <w:sz w:val="20"/>
          <w:szCs w:val="20"/>
        </w:rPr>
        <w:t xml:space="preserve"> </w:t>
      </w:r>
      <w:r w:rsidRPr="00404EB0">
        <w:rPr>
          <w:sz w:val="20"/>
          <w:szCs w:val="20"/>
          <w:lang w:val="en-US"/>
        </w:rPr>
        <w:t>the</w:t>
      </w:r>
      <w:r w:rsidRPr="00404EB0">
        <w:rPr>
          <w:sz w:val="20"/>
          <w:szCs w:val="20"/>
        </w:rPr>
        <w:t xml:space="preserve"> </w:t>
      </w:r>
      <w:r w:rsidRPr="00404EB0">
        <w:rPr>
          <w:sz w:val="20"/>
          <w:szCs w:val="20"/>
          <w:lang w:val="en-US"/>
        </w:rPr>
        <w:t>centers</w:t>
      </w:r>
      <w:r w:rsidRPr="00404EB0">
        <w:rPr>
          <w:sz w:val="20"/>
          <w:szCs w:val="20"/>
        </w:rPr>
        <w:t xml:space="preserve"> </w:t>
      </w:r>
      <w:r w:rsidRPr="00404EB0">
        <w:rPr>
          <w:sz w:val="20"/>
          <w:szCs w:val="20"/>
          <w:lang w:val="en-US"/>
        </w:rPr>
        <w:t>of</w:t>
      </w:r>
      <w:r w:rsidRPr="00404EB0">
        <w:rPr>
          <w:sz w:val="20"/>
          <w:szCs w:val="20"/>
        </w:rPr>
        <w:t xml:space="preserve"> </w:t>
      </w:r>
      <w:r w:rsidRPr="00404EB0">
        <w:rPr>
          <w:sz w:val="20"/>
          <w:szCs w:val="20"/>
          <w:lang w:val="en-US"/>
        </w:rPr>
        <w:t>the</w:t>
      </w:r>
      <w:r w:rsidRPr="00404EB0">
        <w:rPr>
          <w:sz w:val="20"/>
          <w:szCs w:val="20"/>
        </w:rPr>
        <w:t xml:space="preserve"> </w:t>
      </w:r>
      <w:r w:rsidRPr="00404EB0">
        <w:rPr>
          <w:sz w:val="20"/>
          <w:szCs w:val="20"/>
          <w:lang w:val="en-US"/>
        </w:rPr>
        <w:t>intervals</w:t>
      </w:r>
      <w:r w:rsidRPr="00404EB0">
        <w:rPr>
          <w:sz w:val="20"/>
          <w:szCs w:val="20"/>
        </w:rPr>
        <w:t xml:space="preserve"> </w:t>
      </w:r>
      <w:r w:rsidRPr="00404EB0">
        <w:rPr>
          <w:sz w:val="20"/>
          <w:szCs w:val="20"/>
          <w:lang w:val="en-US"/>
        </w:rPr>
        <w:t>are</w:t>
      </w:r>
      <w:r w:rsidRPr="00404EB0">
        <w:rPr>
          <w:sz w:val="20"/>
          <w:szCs w:val="20"/>
        </w:rPr>
        <w:t xml:space="preserve"> </w:t>
      </w:r>
      <w:r w:rsidRPr="00404EB0">
        <w:rPr>
          <w:sz w:val="20"/>
          <w:szCs w:val="20"/>
          <w:lang w:val="en-US"/>
        </w:rPr>
        <w:t>the representatives of all the points of corresponding intervals. By this way transform the on-intervals frequency distribution into the on-points one.</w:t>
      </w:r>
    </w:p>
    <w:p w:rsidR="001242A6" w:rsidRPr="00404EB0" w:rsidRDefault="001242A6" w:rsidP="00BC2F26">
      <w:pPr>
        <w:pStyle w:val="afffc"/>
        <w:numPr>
          <w:ilvl w:val="0"/>
          <w:numId w:val="68"/>
        </w:numPr>
        <w:jc w:val="both"/>
        <w:rPr>
          <w:sz w:val="20"/>
          <w:szCs w:val="20"/>
          <w:lang w:val="en-US"/>
        </w:rPr>
      </w:pPr>
      <w:r w:rsidRPr="00404EB0">
        <w:rPr>
          <w:sz w:val="20"/>
          <w:szCs w:val="20"/>
          <w:lang w:val="en-US"/>
        </w:rPr>
        <w:t>For</w:t>
      </w:r>
      <w:r w:rsidRPr="00404EB0">
        <w:rPr>
          <w:sz w:val="20"/>
          <w:szCs w:val="20"/>
        </w:rPr>
        <w:t xml:space="preserve"> </w:t>
      </w:r>
      <w:r w:rsidRPr="00404EB0">
        <w:rPr>
          <w:sz w:val="20"/>
          <w:szCs w:val="20"/>
          <w:lang w:val="en-US"/>
        </w:rPr>
        <w:t>the</w:t>
      </w:r>
      <w:r w:rsidRPr="00404EB0">
        <w:rPr>
          <w:sz w:val="20"/>
          <w:szCs w:val="20"/>
        </w:rPr>
        <w:t xml:space="preserve"> </w:t>
      </w:r>
      <w:r w:rsidRPr="00404EB0">
        <w:rPr>
          <w:sz w:val="20"/>
          <w:szCs w:val="20"/>
          <w:lang w:val="en-US"/>
        </w:rPr>
        <w:t>functions</w:t>
      </w:r>
      <w:r w:rsidRPr="00404EB0">
        <w:rPr>
          <w:sz w:val="20"/>
          <w:szCs w:val="20"/>
        </w:rPr>
        <w:t xml:space="preserve"> </w:t>
      </w:r>
      <w:r w:rsidR="00DD029A" w:rsidRPr="00DD029A">
        <w:rPr>
          <w:position w:val="-10"/>
        </w:rPr>
        <w:pict>
          <v:shape id="_x0000_i5252" type="#_x0000_t75" style="width:27pt;height:17.25pt">
            <v:imagedata r:id="rId3868" o:title=""/>
          </v:shape>
        </w:pict>
      </w:r>
      <w:r w:rsidRPr="00404EB0">
        <w:rPr>
          <w:sz w:val="20"/>
          <w:szCs w:val="20"/>
        </w:rPr>
        <w:t xml:space="preserve"> </w:t>
      </w:r>
      <w:r w:rsidRPr="00404EB0">
        <w:rPr>
          <w:sz w:val="20"/>
          <w:szCs w:val="20"/>
          <w:lang w:val="en-US"/>
        </w:rPr>
        <w:t>and</w:t>
      </w:r>
      <w:r w:rsidRPr="00404EB0">
        <w:rPr>
          <w:sz w:val="20"/>
          <w:szCs w:val="20"/>
        </w:rPr>
        <w:t xml:space="preserve"> </w:t>
      </w:r>
      <w:r w:rsidR="00DD029A" w:rsidRPr="00DD029A">
        <w:rPr>
          <w:position w:val="-10"/>
        </w:rPr>
        <w:pict>
          <v:shape id="_x0000_i5253" type="#_x0000_t75" style="width:27.75pt;height:17.25pt">
            <v:imagedata r:id="rId3875" o:title=""/>
          </v:shape>
        </w:pict>
      </w:r>
      <w:r w:rsidRPr="00404EB0">
        <w:rPr>
          <w:sz w:val="20"/>
          <w:szCs w:val="20"/>
        </w:rPr>
        <w:t xml:space="preserve"> </w:t>
      </w:r>
      <w:r w:rsidRPr="00404EB0">
        <w:rPr>
          <w:sz w:val="20"/>
          <w:szCs w:val="20"/>
          <w:lang w:val="en-US"/>
        </w:rPr>
        <w:t>define statistical probabilities (relative frequencies) of falling observed values of the investigated magnitude into the intervals</w:t>
      </w:r>
      <w:r w:rsidRPr="00404EB0">
        <w:rPr>
          <w:sz w:val="20"/>
          <w:szCs w:val="20"/>
        </w:rPr>
        <w:t>:</w:t>
      </w:r>
      <w:r w:rsidRPr="00404EB0">
        <w:rPr>
          <w:sz w:val="20"/>
          <w:szCs w:val="20"/>
          <w:lang w:val="en-GB"/>
        </w:rPr>
        <w:t xml:space="preserve"> </w:t>
      </w:r>
      <w:r w:rsidRPr="00404EB0">
        <w:rPr>
          <w:sz w:val="20"/>
          <w:szCs w:val="20"/>
        </w:rPr>
        <w:t>[–4, –3); [–3, –2); [–2, –1); [–1, 0); [0, 1); [0, 2); [0, 3); [1, 2); [1, 3); [2, 3), [0.25, 0.75); [2.5, 3.5).</w:t>
      </w:r>
    </w:p>
    <w:p w:rsidR="001242A6" w:rsidRPr="00404EB0" w:rsidRDefault="001242A6" w:rsidP="00BC2F26">
      <w:pPr>
        <w:pStyle w:val="afffc"/>
        <w:numPr>
          <w:ilvl w:val="0"/>
          <w:numId w:val="68"/>
        </w:numPr>
        <w:jc w:val="both"/>
        <w:rPr>
          <w:sz w:val="20"/>
          <w:szCs w:val="20"/>
          <w:lang w:val="en-US"/>
        </w:rPr>
      </w:pPr>
      <w:r w:rsidRPr="00404EB0">
        <w:rPr>
          <w:sz w:val="20"/>
          <w:szCs w:val="20"/>
          <w:lang w:val="en-US"/>
        </w:rPr>
        <w:t>Define</w:t>
      </w:r>
      <w:r w:rsidRPr="00404EB0">
        <w:rPr>
          <w:sz w:val="20"/>
          <w:szCs w:val="20"/>
        </w:rPr>
        <w:t xml:space="preserve"> </w:t>
      </w:r>
      <w:r w:rsidR="00DD029A" w:rsidRPr="00DD029A">
        <w:rPr>
          <w:position w:val="-10"/>
        </w:rPr>
        <w:pict>
          <v:shape id="_x0000_i5254" type="#_x0000_t75" style="width:17.25pt;height:17.25pt" fillcolor="window">
            <v:imagedata r:id="rId3885" o:title=""/>
          </v:shape>
        </w:pict>
      </w:r>
      <w:r w:rsidRPr="00404EB0">
        <w:rPr>
          <w:sz w:val="20"/>
          <w:szCs w:val="20"/>
        </w:rPr>
        <w:t xml:space="preserve"> </w:t>
      </w:r>
      <w:r w:rsidRPr="00404EB0">
        <w:rPr>
          <w:sz w:val="20"/>
          <w:szCs w:val="20"/>
          <w:lang w:val="en-US"/>
        </w:rPr>
        <w:t>and</w:t>
      </w:r>
      <w:r w:rsidRPr="00404EB0">
        <w:rPr>
          <w:sz w:val="20"/>
          <w:szCs w:val="20"/>
        </w:rPr>
        <w:t xml:space="preserve"> </w:t>
      </w:r>
      <w:r w:rsidR="00DD029A" w:rsidRPr="00DD029A">
        <w:rPr>
          <w:position w:val="-10"/>
        </w:rPr>
        <w:pict>
          <v:shape id="_x0000_i5255" type="#_x0000_t75" style="width:14.25pt;height:17.25pt" fillcolor="window">
            <v:imagedata r:id="rId3886" o:title=""/>
          </v:shape>
        </w:pict>
      </w:r>
      <w:r w:rsidRPr="00404EB0">
        <w:rPr>
          <w:sz w:val="20"/>
          <w:szCs w:val="20"/>
        </w:rPr>
        <w:t xml:space="preserve"> </w:t>
      </w:r>
      <w:r w:rsidRPr="00404EB0">
        <w:rPr>
          <w:sz w:val="20"/>
          <w:szCs w:val="20"/>
          <w:lang w:val="en-US"/>
        </w:rPr>
        <w:t>of</w:t>
      </w:r>
      <w:r w:rsidRPr="00404EB0">
        <w:rPr>
          <w:sz w:val="20"/>
          <w:szCs w:val="20"/>
        </w:rPr>
        <w:t xml:space="preserve"> </w:t>
      </w:r>
      <w:r w:rsidRPr="00404EB0">
        <w:rPr>
          <w:sz w:val="20"/>
          <w:szCs w:val="20"/>
          <w:lang w:val="en-US"/>
        </w:rPr>
        <w:t>the</w:t>
      </w:r>
      <w:r w:rsidRPr="00404EB0">
        <w:rPr>
          <w:sz w:val="20"/>
          <w:szCs w:val="20"/>
        </w:rPr>
        <w:t xml:space="preserve"> </w:t>
      </w:r>
      <w:r w:rsidRPr="00404EB0">
        <w:rPr>
          <w:sz w:val="20"/>
          <w:szCs w:val="20"/>
          <w:lang w:val="en-US"/>
        </w:rPr>
        <w:t>distribution</w:t>
      </w:r>
      <w:r w:rsidRPr="00404EB0">
        <w:rPr>
          <w:sz w:val="20"/>
          <w:szCs w:val="20"/>
        </w:rPr>
        <w:t xml:space="preserve"> </w:t>
      </w:r>
      <w:r w:rsidRPr="00404EB0">
        <w:rPr>
          <w:sz w:val="20"/>
          <w:szCs w:val="20"/>
          <w:lang w:val="en-US"/>
        </w:rPr>
        <w:t>of</w:t>
      </w:r>
      <w:r w:rsidRPr="00404EB0">
        <w:rPr>
          <w:sz w:val="20"/>
          <w:szCs w:val="20"/>
        </w:rPr>
        <w:t xml:space="preserve"> </w:t>
      </w:r>
      <w:r w:rsidRPr="00404EB0">
        <w:rPr>
          <w:sz w:val="20"/>
          <w:szCs w:val="20"/>
          <w:lang w:val="en-US"/>
        </w:rPr>
        <w:t>statistical</w:t>
      </w:r>
      <w:r w:rsidRPr="00404EB0">
        <w:rPr>
          <w:sz w:val="20"/>
          <w:szCs w:val="20"/>
        </w:rPr>
        <w:t xml:space="preserve"> </w:t>
      </w:r>
      <w:r w:rsidRPr="00404EB0">
        <w:rPr>
          <w:sz w:val="20"/>
          <w:szCs w:val="20"/>
          <w:lang w:val="en-US"/>
        </w:rPr>
        <w:t>probabilities</w:t>
      </w:r>
      <w:r w:rsidRPr="00404EB0">
        <w:rPr>
          <w:sz w:val="20"/>
          <w:szCs w:val="20"/>
        </w:rPr>
        <w:t xml:space="preserve"> (</w:t>
      </w:r>
      <w:r w:rsidRPr="00404EB0">
        <w:rPr>
          <w:sz w:val="20"/>
          <w:szCs w:val="20"/>
          <w:lang w:val="en-US"/>
        </w:rPr>
        <w:t>relative</w:t>
      </w:r>
      <w:r w:rsidRPr="00404EB0">
        <w:rPr>
          <w:sz w:val="20"/>
          <w:szCs w:val="20"/>
        </w:rPr>
        <w:t xml:space="preserve"> </w:t>
      </w:r>
      <w:r w:rsidRPr="00404EB0">
        <w:rPr>
          <w:sz w:val="20"/>
          <w:szCs w:val="20"/>
          <w:lang w:val="en-US"/>
        </w:rPr>
        <w:t>frequencies</w:t>
      </w:r>
      <w:r w:rsidRPr="00404EB0">
        <w:rPr>
          <w:sz w:val="20"/>
          <w:szCs w:val="20"/>
        </w:rPr>
        <w:t>)</w:t>
      </w:r>
      <w:r w:rsidRPr="00404EB0">
        <w:rPr>
          <w:sz w:val="20"/>
          <w:szCs w:val="20"/>
          <w:lang w:val="en-US"/>
        </w:rPr>
        <w:t xml:space="preserve"> of the ex.5 with the help of GRAN1</w:t>
      </w:r>
      <w:r w:rsidRPr="00404EB0">
        <w:rPr>
          <w:sz w:val="20"/>
          <w:szCs w:val="20"/>
        </w:rPr>
        <w:t>.</w:t>
      </w:r>
    </w:p>
    <w:p w:rsidR="001242A6" w:rsidRPr="00404EB0" w:rsidRDefault="001242A6" w:rsidP="00BC2F26">
      <w:pPr>
        <w:pStyle w:val="afffc"/>
        <w:numPr>
          <w:ilvl w:val="0"/>
          <w:numId w:val="68"/>
        </w:numPr>
        <w:jc w:val="both"/>
        <w:rPr>
          <w:sz w:val="20"/>
          <w:szCs w:val="20"/>
          <w:lang w:val="en-US"/>
        </w:rPr>
      </w:pPr>
      <w:r w:rsidRPr="00404EB0">
        <w:rPr>
          <w:sz w:val="20"/>
          <w:szCs w:val="20"/>
          <w:lang w:val="en-US"/>
        </w:rPr>
        <w:t>Define</w:t>
      </w:r>
      <w:r w:rsidRPr="00404EB0">
        <w:rPr>
          <w:sz w:val="20"/>
          <w:szCs w:val="20"/>
        </w:rPr>
        <w:t xml:space="preserve"> </w:t>
      </w:r>
      <w:r w:rsidRPr="00404EB0">
        <w:rPr>
          <w:sz w:val="20"/>
          <w:szCs w:val="20"/>
          <w:lang w:val="en-US"/>
        </w:rPr>
        <w:t>by</w:t>
      </w:r>
      <w:r w:rsidRPr="00404EB0">
        <w:rPr>
          <w:sz w:val="20"/>
          <w:szCs w:val="20"/>
        </w:rPr>
        <w:t xml:space="preserve"> </w:t>
      </w:r>
      <w:r w:rsidRPr="00404EB0">
        <w:rPr>
          <w:sz w:val="20"/>
          <w:szCs w:val="20"/>
          <w:lang w:val="en-US"/>
        </w:rPr>
        <w:t>the</w:t>
      </w:r>
      <w:r w:rsidRPr="00404EB0">
        <w:rPr>
          <w:sz w:val="20"/>
          <w:szCs w:val="20"/>
        </w:rPr>
        <w:t xml:space="preserve"> </w:t>
      </w:r>
      <w:r w:rsidRPr="00404EB0">
        <w:rPr>
          <w:sz w:val="20"/>
          <w:szCs w:val="20"/>
          <w:lang w:val="en-US"/>
        </w:rPr>
        <w:t>Pearson</w:t>
      </w:r>
      <w:r w:rsidRPr="00404EB0">
        <w:rPr>
          <w:sz w:val="20"/>
          <w:szCs w:val="20"/>
        </w:rPr>
        <w:t xml:space="preserve"> </w:t>
      </w:r>
      <w:r w:rsidRPr="00404EB0">
        <w:rPr>
          <w:sz w:val="20"/>
          <w:szCs w:val="20"/>
          <w:lang w:val="en-US"/>
        </w:rPr>
        <w:t>criterion</w:t>
      </w:r>
      <w:r w:rsidRPr="00404EB0">
        <w:rPr>
          <w:sz w:val="20"/>
          <w:szCs w:val="20"/>
        </w:rPr>
        <w:t xml:space="preserve"> </w:t>
      </w:r>
      <w:r w:rsidRPr="00404EB0">
        <w:rPr>
          <w:sz w:val="20"/>
          <w:szCs w:val="20"/>
          <w:lang w:val="en-US"/>
        </w:rPr>
        <w:t>whether</w:t>
      </w:r>
      <w:r w:rsidRPr="00404EB0">
        <w:rPr>
          <w:sz w:val="20"/>
          <w:szCs w:val="20"/>
        </w:rPr>
        <w:t xml:space="preserve"> </w:t>
      </w:r>
      <w:r w:rsidRPr="00404EB0">
        <w:rPr>
          <w:sz w:val="20"/>
          <w:szCs w:val="20"/>
          <w:lang w:val="en-US"/>
        </w:rPr>
        <w:t xml:space="preserve">the on-intervals distribution of statistical probabilities from the ex.5 corresponds to the hypothesis that the function </w:t>
      </w:r>
      <w:r w:rsidR="00DD029A" w:rsidRPr="00DD029A">
        <w:rPr>
          <w:position w:val="-10"/>
        </w:rPr>
        <w:pict>
          <v:shape id="_x0000_i5256" type="#_x0000_t75" style="width:27pt;height:17.25pt">
            <v:imagedata r:id="rId3868" o:title=""/>
          </v:shape>
        </w:pict>
      </w:r>
      <w:r w:rsidRPr="00404EB0">
        <w:rPr>
          <w:sz w:val="20"/>
          <w:szCs w:val="20"/>
        </w:rPr>
        <w:t xml:space="preserve"> </w:t>
      </w:r>
      <w:r w:rsidRPr="00404EB0">
        <w:rPr>
          <w:sz w:val="20"/>
          <w:szCs w:val="20"/>
          <w:lang w:val="en-US"/>
        </w:rPr>
        <w:lastRenderedPageBreak/>
        <w:t>can be correctly replaced by the function</w:t>
      </w:r>
      <w:r w:rsidRPr="00404EB0">
        <w:rPr>
          <w:sz w:val="20"/>
          <w:szCs w:val="20"/>
        </w:rPr>
        <w:t xml:space="preserve"> </w:t>
      </w:r>
      <w:r w:rsidR="00DD029A" w:rsidRPr="00DD029A">
        <w:rPr>
          <w:position w:val="-26"/>
        </w:rPr>
        <w:pict>
          <v:shape id="_x0000_i5257" type="#_x0000_t75" style="width:75pt;height:35.25pt" fillcolor="window">
            <v:imagedata r:id="rId3887" o:title=""/>
          </v:shape>
        </w:pict>
      </w:r>
      <w:r w:rsidRPr="00404EB0">
        <w:rPr>
          <w:sz w:val="20"/>
          <w:szCs w:val="20"/>
        </w:rPr>
        <w:t xml:space="preserve">, </w:t>
      </w:r>
      <w:r w:rsidRPr="00404EB0">
        <w:rPr>
          <w:sz w:val="20"/>
          <w:szCs w:val="20"/>
          <w:lang w:val="en-US"/>
        </w:rPr>
        <w:t>defined on the interval</w:t>
      </w:r>
      <w:r w:rsidRPr="00404EB0">
        <w:rPr>
          <w:sz w:val="20"/>
          <w:szCs w:val="20"/>
        </w:rPr>
        <w:t xml:space="preserve"> [–5, 5],</w:t>
      </w:r>
      <w:r w:rsidRPr="00404EB0">
        <w:rPr>
          <w:sz w:val="20"/>
          <w:szCs w:val="20"/>
          <w:lang w:val="en-US"/>
        </w:rPr>
        <w:t xml:space="preserve"> when the sample size </w:t>
      </w:r>
      <w:r w:rsidR="00DD029A" w:rsidRPr="00DD029A">
        <w:rPr>
          <w:position w:val="-6"/>
        </w:rPr>
        <w:pict>
          <v:shape id="_x0000_i5258" type="#_x0000_t75" style="width:29.25pt;height:12pt">
            <v:imagedata r:id="rId3888" o:title=""/>
          </v:shape>
        </w:pict>
      </w:r>
      <w:r w:rsidRPr="00404EB0">
        <w:rPr>
          <w:sz w:val="20"/>
          <w:szCs w:val="20"/>
        </w:rPr>
        <w:t xml:space="preserve">; </w:t>
      </w:r>
      <w:r w:rsidR="00DD029A" w:rsidRPr="00DD029A">
        <w:rPr>
          <w:position w:val="-6"/>
        </w:rPr>
        <w:pict>
          <v:shape id="_x0000_i5259" type="#_x0000_t75" style="width:33pt;height:12pt">
            <v:imagedata r:id="rId3889" o:title=""/>
          </v:shape>
        </w:pict>
      </w:r>
      <w:r w:rsidRPr="00404EB0">
        <w:rPr>
          <w:sz w:val="20"/>
          <w:szCs w:val="20"/>
        </w:rPr>
        <w:t xml:space="preserve">; </w:t>
      </w:r>
      <w:r w:rsidR="00DD029A" w:rsidRPr="00DD029A">
        <w:rPr>
          <w:position w:val="-6"/>
        </w:rPr>
        <w:pict>
          <v:shape id="_x0000_i5260" type="#_x0000_t75" style="width:33.75pt;height:12pt">
            <v:imagedata r:id="rId3890" o:title=""/>
          </v:shape>
        </w:pict>
      </w:r>
      <w:r w:rsidRPr="00404EB0">
        <w:rPr>
          <w:sz w:val="20"/>
          <w:szCs w:val="20"/>
        </w:rPr>
        <w:t xml:space="preserve">; </w:t>
      </w:r>
      <w:r w:rsidR="00DD029A" w:rsidRPr="00DD029A">
        <w:rPr>
          <w:position w:val="-6"/>
        </w:rPr>
        <w:pict>
          <v:shape id="_x0000_i5261" type="#_x0000_t75" style="width:38.25pt;height:12pt">
            <v:imagedata r:id="rId3891" o:title=""/>
          </v:shape>
        </w:pict>
      </w:r>
      <w:r w:rsidRPr="00404EB0">
        <w:rPr>
          <w:sz w:val="20"/>
          <w:szCs w:val="20"/>
        </w:rPr>
        <w:t>.</w:t>
      </w:r>
    </w:p>
    <w:p w:rsidR="001242A6" w:rsidRPr="00404EB0" w:rsidRDefault="001242A6" w:rsidP="00BC2F26">
      <w:pPr>
        <w:pStyle w:val="afffc"/>
        <w:numPr>
          <w:ilvl w:val="0"/>
          <w:numId w:val="68"/>
        </w:numPr>
        <w:spacing w:after="60"/>
        <w:jc w:val="both"/>
        <w:rPr>
          <w:sz w:val="20"/>
          <w:szCs w:val="20"/>
        </w:rPr>
      </w:pPr>
      <w:r w:rsidRPr="00404EB0">
        <w:rPr>
          <w:sz w:val="20"/>
          <w:szCs w:val="20"/>
          <w:lang w:val="en-US"/>
        </w:rPr>
        <w:t>Do</w:t>
      </w:r>
      <w:r w:rsidRPr="00404EB0">
        <w:rPr>
          <w:sz w:val="20"/>
          <w:szCs w:val="20"/>
          <w:lang w:val="en-GB"/>
        </w:rPr>
        <w:t xml:space="preserve"> </w:t>
      </w:r>
      <w:r w:rsidRPr="00404EB0">
        <w:rPr>
          <w:sz w:val="20"/>
          <w:szCs w:val="20"/>
          <w:lang w:val="en-US"/>
        </w:rPr>
        <w:t>tasks of the exercise 7  for the on-intervals distribution of statistical probabilities</w:t>
      </w:r>
      <w:r w:rsidRPr="00404EB0">
        <w:rPr>
          <w:sz w:val="20"/>
          <w:szCs w:val="20"/>
        </w:rPr>
        <w:t xml:space="preserve">: </w:t>
      </w:r>
    </w:p>
    <w:tbl>
      <w:tblPr>
        <w:tblW w:w="0" w:type="auto"/>
        <w:tblInd w:w="28" w:type="dxa"/>
        <w:tblLayout w:type="fixed"/>
        <w:tblCellMar>
          <w:left w:w="28" w:type="dxa"/>
          <w:right w:w="28" w:type="dxa"/>
        </w:tblCellMar>
        <w:tblLook w:val="0000"/>
      </w:tblPr>
      <w:tblGrid>
        <w:gridCol w:w="1114"/>
        <w:gridCol w:w="848"/>
        <w:gridCol w:w="841"/>
        <w:gridCol w:w="916"/>
        <w:gridCol w:w="841"/>
        <w:gridCol w:w="841"/>
        <w:gridCol w:w="940"/>
      </w:tblGrid>
      <w:tr w:rsidR="001242A6" w:rsidRPr="001242A6" w:rsidTr="00B7792E">
        <w:trPr>
          <w:trHeight w:val="358"/>
        </w:trPr>
        <w:tc>
          <w:tcPr>
            <w:tcW w:w="1114" w:type="dxa"/>
            <w:tcBorders>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[–4, –3.5)</w:t>
            </w:r>
          </w:p>
        </w:tc>
        <w:tc>
          <w:tcPr>
            <w:tcW w:w="84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[–3.5, –3)</w:t>
            </w:r>
          </w:p>
        </w:tc>
        <w:tc>
          <w:tcPr>
            <w:tcW w:w="841"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[–3, –2.5)</w:t>
            </w:r>
          </w:p>
        </w:tc>
        <w:tc>
          <w:tcPr>
            <w:tcW w:w="916"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[–2.5, –2)</w:t>
            </w:r>
          </w:p>
        </w:tc>
        <w:tc>
          <w:tcPr>
            <w:tcW w:w="841"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[–2, –1.5)</w:t>
            </w:r>
          </w:p>
        </w:tc>
        <w:tc>
          <w:tcPr>
            <w:tcW w:w="841"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[–1.5, –1)</w:t>
            </w:r>
          </w:p>
        </w:tc>
        <w:tc>
          <w:tcPr>
            <w:tcW w:w="940"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 –0.5)</w:t>
            </w:r>
          </w:p>
        </w:tc>
      </w:tr>
      <w:tr w:rsidR="001242A6" w:rsidRPr="001242A6" w:rsidTr="00B7792E">
        <w:trPr>
          <w:trHeight w:val="347"/>
        </w:trPr>
        <w:tc>
          <w:tcPr>
            <w:tcW w:w="1114" w:type="dxa"/>
            <w:tcBorders>
              <w:top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0.0001</w:t>
            </w:r>
          </w:p>
        </w:tc>
        <w:tc>
          <w:tcPr>
            <w:tcW w:w="84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0.0010</w:t>
            </w:r>
          </w:p>
        </w:tc>
        <w:tc>
          <w:tcPr>
            <w:tcW w:w="841"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0.0047</w:t>
            </w:r>
          </w:p>
        </w:tc>
        <w:tc>
          <w:tcPr>
            <w:tcW w:w="916"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0.0164</w:t>
            </w:r>
          </w:p>
        </w:tc>
        <w:tc>
          <w:tcPr>
            <w:tcW w:w="841"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0.0440</w:t>
            </w:r>
          </w:p>
        </w:tc>
        <w:tc>
          <w:tcPr>
            <w:tcW w:w="841"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0.0920</w:t>
            </w:r>
          </w:p>
        </w:tc>
        <w:tc>
          <w:tcPr>
            <w:tcW w:w="940"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0.1500</w:t>
            </w:r>
          </w:p>
        </w:tc>
      </w:tr>
    </w:tbl>
    <w:p w:rsidR="001242A6" w:rsidRPr="001242A6" w:rsidRDefault="001242A6" w:rsidP="001242A6">
      <w:pPr>
        <w:jc w:val="both"/>
        <w:rPr>
          <w:sz w:val="6"/>
          <w:szCs w:val="6"/>
        </w:rPr>
      </w:pPr>
    </w:p>
    <w:tbl>
      <w:tblPr>
        <w:tblW w:w="0" w:type="auto"/>
        <w:tblInd w:w="28" w:type="dxa"/>
        <w:tblLayout w:type="fixed"/>
        <w:tblCellMar>
          <w:left w:w="28" w:type="dxa"/>
          <w:right w:w="28" w:type="dxa"/>
        </w:tblCellMar>
        <w:tblLook w:val="0000"/>
      </w:tblPr>
      <w:tblGrid>
        <w:gridCol w:w="888"/>
        <w:gridCol w:w="760"/>
        <w:gridCol w:w="760"/>
        <w:gridCol w:w="761"/>
        <w:gridCol w:w="761"/>
        <w:gridCol w:w="761"/>
        <w:gridCol w:w="761"/>
        <w:gridCol w:w="761"/>
        <w:gridCol w:w="761"/>
      </w:tblGrid>
      <w:tr w:rsidR="001242A6" w:rsidRPr="001242A6" w:rsidTr="00B7792E">
        <w:trPr>
          <w:trHeight w:val="345"/>
        </w:trPr>
        <w:tc>
          <w:tcPr>
            <w:tcW w:w="888" w:type="dxa"/>
            <w:tcBorders>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[–0.5, 0)</w:t>
            </w:r>
          </w:p>
        </w:tc>
        <w:tc>
          <w:tcPr>
            <w:tcW w:w="760"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 0.5)</w:t>
            </w:r>
          </w:p>
        </w:tc>
        <w:tc>
          <w:tcPr>
            <w:tcW w:w="760"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[0.5, 1)</w:t>
            </w:r>
          </w:p>
        </w:tc>
        <w:tc>
          <w:tcPr>
            <w:tcW w:w="761"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 1.5)</w:t>
            </w:r>
          </w:p>
        </w:tc>
        <w:tc>
          <w:tcPr>
            <w:tcW w:w="761"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[1.5, 2)</w:t>
            </w:r>
          </w:p>
        </w:tc>
        <w:tc>
          <w:tcPr>
            <w:tcW w:w="761"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[2, 2.5)</w:t>
            </w:r>
          </w:p>
        </w:tc>
        <w:tc>
          <w:tcPr>
            <w:tcW w:w="761"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[2.5, 3)</w:t>
            </w:r>
          </w:p>
        </w:tc>
        <w:tc>
          <w:tcPr>
            <w:tcW w:w="761"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[3, 3.5)</w:t>
            </w:r>
          </w:p>
        </w:tc>
        <w:tc>
          <w:tcPr>
            <w:tcW w:w="761"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[3.5, 4)</w:t>
            </w:r>
          </w:p>
        </w:tc>
      </w:tr>
      <w:tr w:rsidR="001242A6" w:rsidRPr="001242A6" w:rsidTr="00B7792E">
        <w:trPr>
          <w:trHeight w:val="323"/>
        </w:trPr>
        <w:tc>
          <w:tcPr>
            <w:tcW w:w="888" w:type="dxa"/>
            <w:tcBorders>
              <w:top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0.1918</w:t>
            </w:r>
          </w:p>
        </w:tc>
        <w:tc>
          <w:tcPr>
            <w:tcW w:w="760"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0.1918</w:t>
            </w:r>
          </w:p>
        </w:tc>
        <w:tc>
          <w:tcPr>
            <w:tcW w:w="760"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0.1500</w:t>
            </w:r>
          </w:p>
        </w:tc>
        <w:tc>
          <w:tcPr>
            <w:tcW w:w="761"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0.0920</w:t>
            </w:r>
          </w:p>
        </w:tc>
        <w:tc>
          <w:tcPr>
            <w:tcW w:w="761"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0.0440</w:t>
            </w:r>
          </w:p>
        </w:tc>
        <w:tc>
          <w:tcPr>
            <w:tcW w:w="761"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0.0164</w:t>
            </w:r>
          </w:p>
        </w:tc>
        <w:tc>
          <w:tcPr>
            <w:tcW w:w="761"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0.0047</w:t>
            </w:r>
          </w:p>
        </w:tc>
        <w:tc>
          <w:tcPr>
            <w:tcW w:w="761"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0.0010</w:t>
            </w:r>
          </w:p>
        </w:tc>
        <w:tc>
          <w:tcPr>
            <w:tcW w:w="761"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0.0001</w:t>
            </w:r>
          </w:p>
        </w:tc>
      </w:tr>
    </w:tbl>
    <w:p w:rsidR="001242A6" w:rsidRPr="00404EB0" w:rsidRDefault="001242A6" w:rsidP="00BC2F26">
      <w:pPr>
        <w:pStyle w:val="afffc"/>
        <w:numPr>
          <w:ilvl w:val="0"/>
          <w:numId w:val="68"/>
        </w:numPr>
        <w:spacing w:before="60" w:after="60"/>
        <w:jc w:val="both"/>
        <w:rPr>
          <w:sz w:val="20"/>
          <w:szCs w:val="20"/>
        </w:rPr>
      </w:pPr>
      <w:r w:rsidRPr="00404EB0">
        <w:rPr>
          <w:sz w:val="20"/>
          <w:szCs w:val="20"/>
          <w:lang w:val="en-US"/>
        </w:rPr>
        <w:t>Check</w:t>
      </w:r>
      <w:r w:rsidRPr="00404EB0">
        <w:rPr>
          <w:sz w:val="20"/>
          <w:szCs w:val="20"/>
        </w:rPr>
        <w:t xml:space="preserve"> </w:t>
      </w:r>
      <w:r w:rsidRPr="00404EB0">
        <w:rPr>
          <w:sz w:val="20"/>
          <w:szCs w:val="20"/>
          <w:lang w:val="en-US"/>
        </w:rPr>
        <w:t>by</w:t>
      </w:r>
      <w:r w:rsidRPr="00404EB0">
        <w:rPr>
          <w:sz w:val="20"/>
          <w:szCs w:val="20"/>
        </w:rPr>
        <w:t xml:space="preserve"> </w:t>
      </w:r>
      <w:r w:rsidRPr="00404EB0">
        <w:rPr>
          <w:sz w:val="20"/>
          <w:szCs w:val="20"/>
          <w:lang w:val="en-US"/>
        </w:rPr>
        <w:t>the</w:t>
      </w:r>
      <w:r w:rsidRPr="00404EB0">
        <w:rPr>
          <w:sz w:val="20"/>
          <w:szCs w:val="20"/>
        </w:rPr>
        <w:t xml:space="preserve"> </w:t>
      </w:r>
      <w:r w:rsidRPr="00404EB0">
        <w:rPr>
          <w:sz w:val="20"/>
          <w:szCs w:val="20"/>
          <w:lang w:val="en-US"/>
        </w:rPr>
        <w:t>Pearson</w:t>
      </w:r>
      <w:r w:rsidRPr="00404EB0">
        <w:rPr>
          <w:sz w:val="20"/>
          <w:szCs w:val="20"/>
        </w:rPr>
        <w:t xml:space="preserve"> </w:t>
      </w:r>
      <w:r w:rsidRPr="00404EB0">
        <w:rPr>
          <w:sz w:val="20"/>
          <w:szCs w:val="20"/>
          <w:lang w:val="en-US"/>
        </w:rPr>
        <w:t>criterion</w:t>
      </w:r>
      <w:r w:rsidRPr="00404EB0">
        <w:rPr>
          <w:sz w:val="20"/>
          <w:szCs w:val="20"/>
        </w:rPr>
        <w:t xml:space="preserve"> </w:t>
      </w:r>
      <w:r w:rsidRPr="00404EB0">
        <w:rPr>
          <w:sz w:val="20"/>
          <w:szCs w:val="20"/>
          <w:lang w:val="en-US"/>
        </w:rPr>
        <w:t>the</w:t>
      </w:r>
      <w:r w:rsidRPr="00404EB0">
        <w:rPr>
          <w:sz w:val="20"/>
          <w:szCs w:val="20"/>
        </w:rPr>
        <w:t xml:space="preserve"> </w:t>
      </w:r>
      <w:r w:rsidRPr="00404EB0">
        <w:rPr>
          <w:sz w:val="20"/>
          <w:szCs w:val="20"/>
          <w:lang w:val="en-US"/>
        </w:rPr>
        <w:t>hypothesis</w:t>
      </w:r>
      <w:r w:rsidRPr="00404EB0">
        <w:rPr>
          <w:sz w:val="20"/>
          <w:szCs w:val="20"/>
        </w:rPr>
        <w:t xml:space="preserve"> </w:t>
      </w:r>
      <w:r w:rsidRPr="00404EB0">
        <w:rPr>
          <w:sz w:val="20"/>
          <w:szCs w:val="20"/>
          <w:lang w:val="en-US"/>
        </w:rPr>
        <w:t>that</w:t>
      </w:r>
      <w:r w:rsidRPr="00404EB0">
        <w:rPr>
          <w:sz w:val="20"/>
          <w:szCs w:val="20"/>
        </w:rPr>
        <w:t xml:space="preserve"> </w:t>
      </w:r>
      <w:r w:rsidRPr="00404EB0">
        <w:rPr>
          <w:sz w:val="20"/>
          <w:szCs w:val="20"/>
          <w:lang w:val="en-US"/>
        </w:rPr>
        <w:t>at</w:t>
      </w:r>
      <w:r w:rsidRPr="00404EB0">
        <w:rPr>
          <w:sz w:val="20"/>
          <w:szCs w:val="20"/>
        </w:rPr>
        <w:t xml:space="preserve"> </w:t>
      </w:r>
      <w:r w:rsidRPr="00404EB0">
        <w:rPr>
          <w:sz w:val="20"/>
          <w:szCs w:val="20"/>
          <w:lang w:val="en-US"/>
        </w:rPr>
        <w:t>very</w:t>
      </w:r>
      <w:r w:rsidRPr="00404EB0">
        <w:rPr>
          <w:sz w:val="20"/>
          <w:szCs w:val="20"/>
        </w:rPr>
        <w:t xml:space="preserve"> </w:t>
      </w:r>
      <w:r w:rsidRPr="00404EB0">
        <w:rPr>
          <w:sz w:val="20"/>
          <w:szCs w:val="20"/>
          <w:lang w:val="en-US"/>
        </w:rPr>
        <w:t>large</w:t>
      </w:r>
      <w:r w:rsidRPr="00404EB0">
        <w:rPr>
          <w:sz w:val="20"/>
          <w:szCs w:val="20"/>
        </w:rPr>
        <w:t xml:space="preserve"> </w:t>
      </w:r>
      <w:r w:rsidRPr="00404EB0">
        <w:rPr>
          <w:sz w:val="20"/>
          <w:szCs w:val="20"/>
          <w:lang w:val="en-US"/>
        </w:rPr>
        <w:t>number</w:t>
      </w:r>
      <w:r w:rsidRPr="00404EB0">
        <w:rPr>
          <w:sz w:val="20"/>
          <w:szCs w:val="20"/>
        </w:rPr>
        <w:t xml:space="preserve"> </w:t>
      </w:r>
      <w:r w:rsidRPr="00404EB0">
        <w:rPr>
          <w:sz w:val="20"/>
          <w:szCs w:val="20"/>
          <w:lang w:val="en-US"/>
        </w:rPr>
        <w:t>of</w:t>
      </w:r>
      <w:r w:rsidRPr="00404EB0">
        <w:rPr>
          <w:sz w:val="20"/>
          <w:szCs w:val="20"/>
        </w:rPr>
        <w:t xml:space="preserve"> </w:t>
      </w:r>
      <w:r w:rsidRPr="00404EB0">
        <w:rPr>
          <w:sz w:val="20"/>
          <w:szCs w:val="20"/>
          <w:lang w:val="en-US"/>
        </w:rPr>
        <w:t>tests</w:t>
      </w:r>
      <w:r w:rsidRPr="00404EB0">
        <w:rPr>
          <w:sz w:val="20"/>
          <w:szCs w:val="20"/>
        </w:rPr>
        <w:t xml:space="preserve"> </w:t>
      </w:r>
      <w:r w:rsidRPr="00404EB0">
        <w:rPr>
          <w:sz w:val="20"/>
          <w:szCs w:val="20"/>
          <w:lang w:val="en-US"/>
        </w:rPr>
        <w:t>the discrete distribution of statistical probabilities will have the form</w:t>
      </w:r>
      <w:r w:rsidRPr="00404EB0">
        <w:rPr>
          <w:sz w:val="20"/>
          <w:szCs w:val="20"/>
        </w:rPr>
        <w:t xml:space="preserve"> </w:t>
      </w:r>
    </w:p>
    <w:tbl>
      <w:tblPr>
        <w:tblW w:w="0" w:type="auto"/>
        <w:tblLayout w:type="fixed"/>
        <w:tblCellMar>
          <w:left w:w="0" w:type="dxa"/>
          <w:right w:w="0" w:type="dxa"/>
        </w:tblCellMar>
        <w:tblLook w:val="0000"/>
      </w:tblPr>
      <w:tblGrid>
        <w:gridCol w:w="285"/>
        <w:gridCol w:w="578"/>
        <w:gridCol w:w="578"/>
        <w:gridCol w:w="578"/>
        <w:gridCol w:w="578"/>
        <w:gridCol w:w="578"/>
        <w:gridCol w:w="578"/>
        <w:gridCol w:w="578"/>
        <w:gridCol w:w="578"/>
        <w:gridCol w:w="578"/>
        <w:gridCol w:w="578"/>
      </w:tblGrid>
      <w:tr w:rsidR="001242A6" w:rsidRPr="001242A6" w:rsidTr="00B7792E">
        <w:tc>
          <w:tcPr>
            <w:tcW w:w="285" w:type="dxa"/>
            <w:tcBorders>
              <w:bottom w:val="single" w:sz="6" w:space="0" w:color="000000"/>
            </w:tcBorders>
            <w:shd w:val="clear" w:color="auto" w:fill="auto"/>
            <w:vAlign w:val="center"/>
          </w:tcPr>
          <w:p w:rsidR="001242A6" w:rsidRPr="001242A6" w:rsidRDefault="00DD029A" w:rsidP="001242A6">
            <w:pPr>
              <w:spacing w:before="20" w:after="20"/>
              <w:jc w:val="center"/>
              <w:rPr>
                <w:sz w:val="20"/>
                <w:szCs w:val="20"/>
              </w:rPr>
            </w:pPr>
            <w:r w:rsidRPr="00DD029A">
              <w:rPr>
                <w:position w:val="-10"/>
                <w:sz w:val="20"/>
                <w:szCs w:val="20"/>
              </w:rPr>
              <w:pict>
                <v:shape id="_x0000_i5262" type="#_x0000_t75" style="width:11.25pt;height:15pt">
                  <v:imagedata r:id="rId3892" o:title=""/>
                </v:shape>
              </w:pict>
            </w:r>
          </w:p>
        </w:tc>
        <w:tc>
          <w:tcPr>
            <w:tcW w:w="578" w:type="dxa"/>
            <w:tcBorders>
              <w:left w:val="single" w:sz="12"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w:t>
            </w:r>
          </w:p>
        </w:tc>
        <w:tc>
          <w:tcPr>
            <w:tcW w:w="57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w:t>
            </w:r>
          </w:p>
        </w:tc>
        <w:tc>
          <w:tcPr>
            <w:tcW w:w="57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2</w:t>
            </w:r>
          </w:p>
        </w:tc>
        <w:tc>
          <w:tcPr>
            <w:tcW w:w="57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3</w:t>
            </w:r>
          </w:p>
        </w:tc>
        <w:tc>
          <w:tcPr>
            <w:tcW w:w="57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4</w:t>
            </w:r>
          </w:p>
        </w:tc>
        <w:tc>
          <w:tcPr>
            <w:tcW w:w="57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5</w:t>
            </w:r>
          </w:p>
        </w:tc>
        <w:tc>
          <w:tcPr>
            <w:tcW w:w="57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6</w:t>
            </w:r>
          </w:p>
        </w:tc>
        <w:tc>
          <w:tcPr>
            <w:tcW w:w="57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7</w:t>
            </w:r>
          </w:p>
        </w:tc>
        <w:tc>
          <w:tcPr>
            <w:tcW w:w="57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8</w:t>
            </w:r>
          </w:p>
        </w:tc>
        <w:tc>
          <w:tcPr>
            <w:tcW w:w="57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9</w:t>
            </w:r>
          </w:p>
        </w:tc>
      </w:tr>
      <w:tr w:rsidR="001242A6" w:rsidRPr="001242A6" w:rsidTr="00B7792E">
        <w:tc>
          <w:tcPr>
            <w:tcW w:w="285" w:type="dxa"/>
            <w:tcBorders>
              <w:top w:val="single" w:sz="6" w:space="0" w:color="000000"/>
            </w:tcBorders>
            <w:shd w:val="clear" w:color="auto" w:fill="auto"/>
            <w:vAlign w:val="center"/>
          </w:tcPr>
          <w:p w:rsidR="001242A6" w:rsidRPr="001242A6" w:rsidRDefault="00DD029A" w:rsidP="001242A6">
            <w:pPr>
              <w:spacing w:before="20" w:after="20"/>
              <w:jc w:val="center"/>
              <w:rPr>
                <w:sz w:val="20"/>
                <w:szCs w:val="20"/>
              </w:rPr>
            </w:pPr>
            <w:r w:rsidRPr="00DD029A">
              <w:rPr>
                <w:position w:val="-10"/>
                <w:sz w:val="20"/>
                <w:szCs w:val="20"/>
              </w:rPr>
              <w:pict>
                <v:shape id="_x0000_i5263" type="#_x0000_t75" style="width:12.75pt;height:15pt">
                  <v:imagedata r:id="rId3893" o:title=""/>
                </v:shape>
              </w:pict>
            </w:r>
          </w:p>
        </w:tc>
        <w:tc>
          <w:tcPr>
            <w:tcW w:w="578" w:type="dxa"/>
            <w:tcBorders>
              <w:top w:val="single" w:sz="6" w:space="0" w:color="000000"/>
              <w:left w:val="single" w:sz="12"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w:t>
            </w:r>
          </w:p>
        </w:tc>
        <w:tc>
          <w:tcPr>
            <w:tcW w:w="57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w:t>
            </w:r>
          </w:p>
        </w:tc>
        <w:tc>
          <w:tcPr>
            <w:tcW w:w="57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w:t>
            </w:r>
          </w:p>
        </w:tc>
        <w:tc>
          <w:tcPr>
            <w:tcW w:w="57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w:t>
            </w:r>
          </w:p>
        </w:tc>
        <w:tc>
          <w:tcPr>
            <w:tcW w:w="57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w:t>
            </w:r>
          </w:p>
        </w:tc>
        <w:tc>
          <w:tcPr>
            <w:tcW w:w="57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w:t>
            </w:r>
          </w:p>
        </w:tc>
        <w:tc>
          <w:tcPr>
            <w:tcW w:w="57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w:t>
            </w:r>
          </w:p>
        </w:tc>
        <w:tc>
          <w:tcPr>
            <w:tcW w:w="57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w:t>
            </w:r>
          </w:p>
        </w:tc>
        <w:tc>
          <w:tcPr>
            <w:tcW w:w="57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w:t>
            </w:r>
          </w:p>
        </w:tc>
        <w:tc>
          <w:tcPr>
            <w:tcW w:w="57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w:t>
            </w:r>
          </w:p>
        </w:tc>
      </w:tr>
    </w:tbl>
    <w:p w:rsidR="001242A6" w:rsidRPr="001242A6" w:rsidRDefault="001242A6" w:rsidP="001242A6">
      <w:pPr>
        <w:spacing w:before="60" w:after="60"/>
        <w:ind w:firstLine="340"/>
        <w:jc w:val="both"/>
        <w:rPr>
          <w:sz w:val="22"/>
          <w:szCs w:val="20"/>
        </w:rPr>
      </w:pPr>
      <w:r w:rsidRPr="001242A6">
        <w:rPr>
          <w:sz w:val="20"/>
          <w:szCs w:val="20"/>
          <w:lang w:val="en-US"/>
        </w:rPr>
        <w:t xml:space="preserve">if as a result of </w:t>
      </w:r>
      <w:r w:rsidRPr="001242A6">
        <w:rPr>
          <w:sz w:val="20"/>
          <w:szCs w:val="20"/>
        </w:rPr>
        <w:t xml:space="preserve">100 </w:t>
      </w:r>
      <w:r w:rsidRPr="001242A6">
        <w:rPr>
          <w:sz w:val="20"/>
          <w:szCs w:val="20"/>
          <w:lang w:val="en-US"/>
        </w:rPr>
        <w:t>tests the following distribution is obtained</w:t>
      </w:r>
    </w:p>
    <w:tbl>
      <w:tblPr>
        <w:tblW w:w="0" w:type="auto"/>
        <w:tblLayout w:type="fixed"/>
        <w:tblCellMar>
          <w:left w:w="0" w:type="dxa"/>
          <w:right w:w="0" w:type="dxa"/>
        </w:tblCellMar>
        <w:tblLook w:val="0000"/>
      </w:tblPr>
      <w:tblGrid>
        <w:gridCol w:w="285"/>
        <w:gridCol w:w="578"/>
        <w:gridCol w:w="578"/>
        <w:gridCol w:w="578"/>
        <w:gridCol w:w="578"/>
        <w:gridCol w:w="578"/>
        <w:gridCol w:w="578"/>
        <w:gridCol w:w="578"/>
        <w:gridCol w:w="578"/>
        <w:gridCol w:w="578"/>
        <w:gridCol w:w="578"/>
      </w:tblGrid>
      <w:tr w:rsidR="001242A6" w:rsidRPr="001242A6" w:rsidTr="00B7792E">
        <w:tc>
          <w:tcPr>
            <w:tcW w:w="285" w:type="dxa"/>
            <w:tcBorders>
              <w:bottom w:val="single" w:sz="6" w:space="0" w:color="000000"/>
            </w:tcBorders>
            <w:shd w:val="clear" w:color="auto" w:fill="auto"/>
            <w:vAlign w:val="center"/>
          </w:tcPr>
          <w:p w:rsidR="001242A6" w:rsidRPr="001242A6" w:rsidRDefault="00DD029A" w:rsidP="001242A6">
            <w:pPr>
              <w:spacing w:before="20" w:after="20"/>
              <w:jc w:val="center"/>
              <w:rPr>
                <w:sz w:val="20"/>
                <w:szCs w:val="20"/>
              </w:rPr>
            </w:pPr>
            <w:r w:rsidRPr="00DD029A">
              <w:rPr>
                <w:position w:val="-10"/>
                <w:sz w:val="20"/>
                <w:szCs w:val="20"/>
              </w:rPr>
              <w:pict>
                <v:shape id="_x0000_i5264" type="#_x0000_t75" style="width:11.25pt;height:15pt">
                  <v:imagedata r:id="rId3892" o:title=""/>
                </v:shape>
              </w:pict>
            </w:r>
          </w:p>
        </w:tc>
        <w:tc>
          <w:tcPr>
            <w:tcW w:w="578" w:type="dxa"/>
            <w:tcBorders>
              <w:left w:val="single" w:sz="12"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w:t>
            </w:r>
          </w:p>
        </w:tc>
        <w:tc>
          <w:tcPr>
            <w:tcW w:w="57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1</w:t>
            </w:r>
          </w:p>
        </w:tc>
        <w:tc>
          <w:tcPr>
            <w:tcW w:w="57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2</w:t>
            </w:r>
          </w:p>
        </w:tc>
        <w:tc>
          <w:tcPr>
            <w:tcW w:w="57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3</w:t>
            </w:r>
          </w:p>
        </w:tc>
        <w:tc>
          <w:tcPr>
            <w:tcW w:w="57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4</w:t>
            </w:r>
          </w:p>
        </w:tc>
        <w:tc>
          <w:tcPr>
            <w:tcW w:w="57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5</w:t>
            </w:r>
          </w:p>
        </w:tc>
        <w:tc>
          <w:tcPr>
            <w:tcW w:w="57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6</w:t>
            </w:r>
          </w:p>
        </w:tc>
        <w:tc>
          <w:tcPr>
            <w:tcW w:w="57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7</w:t>
            </w:r>
          </w:p>
        </w:tc>
        <w:tc>
          <w:tcPr>
            <w:tcW w:w="57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8</w:t>
            </w:r>
          </w:p>
        </w:tc>
        <w:tc>
          <w:tcPr>
            <w:tcW w:w="578" w:type="dxa"/>
            <w:tcBorders>
              <w:left w:val="single" w:sz="6" w:space="0" w:color="000000"/>
              <w:bottom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9</w:t>
            </w:r>
          </w:p>
        </w:tc>
      </w:tr>
      <w:tr w:rsidR="001242A6" w:rsidRPr="001242A6" w:rsidTr="00B7792E">
        <w:tc>
          <w:tcPr>
            <w:tcW w:w="285" w:type="dxa"/>
            <w:tcBorders>
              <w:top w:val="single" w:sz="6" w:space="0" w:color="000000"/>
            </w:tcBorders>
            <w:shd w:val="clear" w:color="auto" w:fill="auto"/>
            <w:vAlign w:val="center"/>
          </w:tcPr>
          <w:p w:rsidR="001242A6" w:rsidRPr="001242A6" w:rsidRDefault="00DD029A" w:rsidP="001242A6">
            <w:pPr>
              <w:spacing w:before="20" w:after="20"/>
              <w:jc w:val="center"/>
              <w:rPr>
                <w:sz w:val="20"/>
                <w:szCs w:val="20"/>
              </w:rPr>
            </w:pPr>
            <w:r w:rsidRPr="00DD029A">
              <w:rPr>
                <w:sz w:val="20"/>
                <w:szCs w:val="20"/>
              </w:rPr>
              <w:pict>
                <v:shape id="_x0000_i5265" type="#_x0000_t75" style="width:12.75pt;height:15pt">
                  <v:imagedata r:id="rId3893" o:title=""/>
                </v:shape>
              </w:pict>
            </w:r>
          </w:p>
        </w:tc>
        <w:tc>
          <w:tcPr>
            <w:tcW w:w="578" w:type="dxa"/>
            <w:tcBorders>
              <w:top w:val="single" w:sz="6" w:space="0" w:color="000000"/>
              <w:left w:val="single" w:sz="12"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0.08</w:t>
            </w:r>
          </w:p>
        </w:tc>
        <w:tc>
          <w:tcPr>
            <w:tcW w:w="57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0.12</w:t>
            </w:r>
          </w:p>
        </w:tc>
        <w:tc>
          <w:tcPr>
            <w:tcW w:w="57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0.05</w:t>
            </w:r>
          </w:p>
        </w:tc>
        <w:tc>
          <w:tcPr>
            <w:tcW w:w="57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0.10</w:t>
            </w:r>
          </w:p>
        </w:tc>
        <w:tc>
          <w:tcPr>
            <w:tcW w:w="57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0.16</w:t>
            </w:r>
          </w:p>
        </w:tc>
        <w:tc>
          <w:tcPr>
            <w:tcW w:w="57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0.06</w:t>
            </w:r>
          </w:p>
        </w:tc>
        <w:tc>
          <w:tcPr>
            <w:tcW w:w="57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0.09</w:t>
            </w:r>
          </w:p>
        </w:tc>
        <w:tc>
          <w:tcPr>
            <w:tcW w:w="57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0.11</w:t>
            </w:r>
          </w:p>
        </w:tc>
        <w:tc>
          <w:tcPr>
            <w:tcW w:w="57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0.15</w:t>
            </w:r>
          </w:p>
        </w:tc>
        <w:tc>
          <w:tcPr>
            <w:tcW w:w="578" w:type="dxa"/>
            <w:tcBorders>
              <w:top w:val="single" w:sz="6" w:space="0" w:color="000000"/>
              <w:left w:val="single" w:sz="6" w:space="0" w:color="000000"/>
            </w:tcBorders>
            <w:shd w:val="clear" w:color="auto" w:fill="auto"/>
            <w:vAlign w:val="center"/>
          </w:tcPr>
          <w:p w:rsidR="001242A6" w:rsidRPr="001242A6" w:rsidRDefault="001242A6" w:rsidP="001242A6">
            <w:pPr>
              <w:spacing w:before="20" w:after="20"/>
              <w:jc w:val="center"/>
              <w:rPr>
                <w:sz w:val="20"/>
                <w:szCs w:val="20"/>
              </w:rPr>
            </w:pPr>
            <w:r w:rsidRPr="001242A6">
              <w:rPr>
                <w:sz w:val="20"/>
                <w:szCs w:val="20"/>
              </w:rPr>
              <w:t>0.</w:t>
            </w:r>
            <w:r w:rsidRPr="001242A6">
              <w:rPr>
                <w:sz w:val="20"/>
                <w:szCs w:val="20"/>
                <w:lang w:val="en-US"/>
              </w:rPr>
              <w:t>08</w:t>
            </w:r>
          </w:p>
        </w:tc>
      </w:tr>
    </w:tbl>
    <w:p w:rsidR="001242A6" w:rsidRPr="001242A6" w:rsidRDefault="001242A6" w:rsidP="001242A6">
      <w:pPr>
        <w:ind w:firstLine="340"/>
        <w:jc w:val="both"/>
        <w:rPr>
          <w:sz w:val="22"/>
          <w:szCs w:val="20"/>
        </w:rPr>
      </w:pPr>
    </w:p>
    <w:p w:rsidR="001242A6" w:rsidRPr="001242A6" w:rsidRDefault="001242A6" w:rsidP="001242A6">
      <w:pPr>
        <w:pageBreakBefore/>
        <w:spacing w:after="240"/>
        <w:jc w:val="center"/>
        <w:rPr>
          <w:b/>
          <w:bCs/>
          <w:i/>
          <w:iCs/>
        </w:rPr>
      </w:pPr>
      <w:r w:rsidRPr="001242A6">
        <w:rPr>
          <w:b/>
          <w:bCs/>
          <w:i/>
          <w:iCs/>
          <w:lang w:val="en-US"/>
        </w:rPr>
        <w:lastRenderedPageBreak/>
        <w:t>Bibliography</w:t>
      </w:r>
    </w:p>
    <w:p w:rsidR="001242A6" w:rsidRPr="001242A6" w:rsidRDefault="001242A6" w:rsidP="00CF357F">
      <w:pPr>
        <w:numPr>
          <w:ilvl w:val="0"/>
          <w:numId w:val="50"/>
        </w:numPr>
        <w:tabs>
          <w:tab w:val="left" w:pos="390"/>
        </w:tabs>
        <w:jc w:val="both"/>
        <w:rPr>
          <w:sz w:val="20"/>
          <w:szCs w:val="20"/>
        </w:rPr>
      </w:pPr>
      <w:r w:rsidRPr="001242A6">
        <w:rPr>
          <w:sz w:val="20"/>
          <w:szCs w:val="20"/>
        </w:rPr>
        <w:t>М.І. Жалдак. Комп’ютер на уроках математики: Посібник для вчителів. – Київ: Техніка, 1997. – 303 с.: іл.</w:t>
      </w:r>
    </w:p>
    <w:p w:rsidR="001242A6" w:rsidRPr="001242A6" w:rsidRDefault="001242A6" w:rsidP="00CF357F">
      <w:pPr>
        <w:numPr>
          <w:ilvl w:val="0"/>
          <w:numId w:val="50"/>
        </w:numPr>
        <w:tabs>
          <w:tab w:val="left" w:pos="390"/>
        </w:tabs>
        <w:jc w:val="both"/>
        <w:rPr>
          <w:sz w:val="20"/>
          <w:szCs w:val="20"/>
        </w:rPr>
      </w:pPr>
      <w:r w:rsidRPr="001242A6">
        <w:rPr>
          <w:sz w:val="20"/>
          <w:szCs w:val="20"/>
        </w:rPr>
        <w:t>М.І. Жалдак, Ю.В. </w:t>
      </w:r>
      <w:proofErr w:type="spellStart"/>
      <w:r w:rsidRPr="001242A6">
        <w:rPr>
          <w:sz w:val="20"/>
          <w:szCs w:val="20"/>
        </w:rPr>
        <w:t>Горошко</w:t>
      </w:r>
      <w:proofErr w:type="spellEnd"/>
      <w:r w:rsidRPr="001242A6">
        <w:rPr>
          <w:sz w:val="20"/>
          <w:szCs w:val="20"/>
        </w:rPr>
        <w:t>, Є.Ф. </w:t>
      </w:r>
      <w:proofErr w:type="spellStart"/>
      <w:r w:rsidRPr="001242A6">
        <w:rPr>
          <w:sz w:val="20"/>
          <w:szCs w:val="20"/>
        </w:rPr>
        <w:t>Вінниченко</w:t>
      </w:r>
      <w:proofErr w:type="spellEnd"/>
      <w:r w:rsidRPr="001242A6">
        <w:rPr>
          <w:sz w:val="20"/>
          <w:szCs w:val="20"/>
        </w:rPr>
        <w:t>. Математика з комп’ютером: посібник для вчителів. – К.: РННЦ «ДІНІТ». – 2004. – 255 с.</w:t>
      </w:r>
    </w:p>
    <w:p w:rsidR="001242A6" w:rsidRPr="001242A6" w:rsidRDefault="001242A6" w:rsidP="00CF357F">
      <w:pPr>
        <w:numPr>
          <w:ilvl w:val="0"/>
          <w:numId w:val="50"/>
        </w:numPr>
        <w:tabs>
          <w:tab w:val="left" w:pos="390"/>
        </w:tabs>
        <w:jc w:val="both"/>
        <w:rPr>
          <w:sz w:val="20"/>
          <w:szCs w:val="20"/>
          <w:lang w:val="en-US"/>
        </w:rPr>
      </w:pPr>
      <w:r w:rsidRPr="001242A6">
        <w:rPr>
          <w:sz w:val="20"/>
          <w:szCs w:val="20"/>
        </w:rPr>
        <w:t>М.І. Жалдак., Н.М. Кузьміна, Г.О. </w:t>
      </w:r>
      <w:proofErr w:type="spellStart"/>
      <w:r w:rsidRPr="001242A6">
        <w:rPr>
          <w:sz w:val="20"/>
          <w:szCs w:val="20"/>
        </w:rPr>
        <w:t>Міхалін</w:t>
      </w:r>
      <w:proofErr w:type="spellEnd"/>
      <w:r w:rsidRPr="001242A6">
        <w:rPr>
          <w:sz w:val="20"/>
          <w:szCs w:val="20"/>
        </w:rPr>
        <w:t>. Теорія ймовірностей і математична статистика. Підручник для студентів фізико-математичних та інформатичних спеціальностей педагогічних університетів. Видання</w:t>
      </w:r>
      <w:r w:rsidRPr="001242A6">
        <w:rPr>
          <w:sz w:val="20"/>
          <w:szCs w:val="20"/>
          <w:lang w:val="ru-RU"/>
        </w:rPr>
        <w:t xml:space="preserve"> </w:t>
      </w:r>
      <w:r w:rsidRPr="001242A6">
        <w:rPr>
          <w:sz w:val="20"/>
          <w:szCs w:val="20"/>
        </w:rPr>
        <w:t>3-тє, перероблене і доповнене. – Київ: НПУ імені М.П. Драгоманова. 2015. – 705 с.</w:t>
      </w:r>
    </w:p>
    <w:p w:rsidR="001242A6" w:rsidRPr="001242A6" w:rsidRDefault="001242A6" w:rsidP="001242A6">
      <w:pPr>
        <w:pageBreakBefore/>
        <w:spacing w:after="240"/>
        <w:jc w:val="center"/>
        <w:rPr>
          <w:b/>
          <w:bCs/>
          <w:i/>
          <w:iCs/>
          <w:lang w:val="en-US"/>
        </w:rPr>
      </w:pPr>
      <w:r w:rsidRPr="001242A6">
        <w:rPr>
          <w:b/>
          <w:bCs/>
          <w:i/>
          <w:iCs/>
          <w:lang w:val="en-US"/>
        </w:rPr>
        <w:lastRenderedPageBreak/>
        <w:t>Contents</w:t>
      </w:r>
    </w:p>
    <w:p w:rsidR="001242A6" w:rsidRPr="001242A6" w:rsidRDefault="001242A6" w:rsidP="001242A6">
      <w:pPr>
        <w:jc w:val="both"/>
        <w:rPr>
          <w:sz w:val="22"/>
          <w:szCs w:val="20"/>
          <w:lang w:val="en-US"/>
        </w:rPr>
      </w:pPr>
      <w:r w:rsidRPr="001242A6">
        <w:rPr>
          <w:sz w:val="22"/>
          <w:szCs w:val="20"/>
          <w:lang w:val="en-US"/>
        </w:rPr>
        <w:t>Preface</w:t>
      </w:r>
      <w:r w:rsidRPr="001242A6">
        <w:rPr>
          <w:sz w:val="22"/>
          <w:szCs w:val="20"/>
          <w:lang w:val="en-US"/>
        </w:rPr>
        <w:tab/>
      </w:r>
      <w:r w:rsidRPr="001242A6">
        <w:rPr>
          <w:sz w:val="22"/>
          <w:szCs w:val="20"/>
        </w:rPr>
        <w:tab/>
      </w:r>
      <w:r w:rsidRPr="001242A6">
        <w:rPr>
          <w:sz w:val="22"/>
          <w:szCs w:val="20"/>
        </w:rPr>
        <w:tab/>
      </w:r>
      <w:r w:rsidRPr="001242A6">
        <w:rPr>
          <w:sz w:val="22"/>
          <w:szCs w:val="20"/>
        </w:rPr>
        <w:tab/>
      </w:r>
      <w:r w:rsidRPr="001242A6">
        <w:rPr>
          <w:sz w:val="22"/>
          <w:szCs w:val="20"/>
        </w:rPr>
        <w:tab/>
      </w:r>
      <w:r w:rsidRPr="001242A6">
        <w:rPr>
          <w:sz w:val="22"/>
          <w:szCs w:val="20"/>
        </w:rPr>
        <w:tab/>
      </w:r>
      <w:r w:rsidRPr="001242A6">
        <w:rPr>
          <w:sz w:val="22"/>
          <w:szCs w:val="20"/>
        </w:rPr>
        <w:tab/>
      </w:r>
      <w:r w:rsidRPr="001242A6">
        <w:rPr>
          <w:sz w:val="22"/>
          <w:szCs w:val="20"/>
        </w:rPr>
        <w:tab/>
      </w:r>
      <w:r w:rsidRPr="001242A6">
        <w:rPr>
          <w:sz w:val="22"/>
          <w:szCs w:val="20"/>
        </w:rPr>
        <w:tab/>
        <w:t>3</w:t>
      </w:r>
    </w:p>
    <w:p w:rsidR="001242A6" w:rsidRPr="001242A6" w:rsidRDefault="001242A6" w:rsidP="001242A6">
      <w:pPr>
        <w:ind w:left="360"/>
        <w:rPr>
          <w:sz w:val="22"/>
          <w:szCs w:val="20"/>
          <w:lang w:val="en-GB"/>
        </w:rPr>
      </w:pPr>
      <w:r w:rsidRPr="001242A6">
        <w:rPr>
          <w:sz w:val="22"/>
          <w:szCs w:val="20"/>
        </w:rPr>
        <w:t>§</w:t>
      </w:r>
      <w:r w:rsidRPr="001242A6">
        <w:rPr>
          <w:sz w:val="22"/>
          <w:szCs w:val="20"/>
          <w:lang w:val="en-US"/>
        </w:rPr>
        <w:t>1. Start</w:t>
      </w:r>
      <w:r w:rsidRPr="001242A6">
        <w:rPr>
          <w:sz w:val="22"/>
          <w:szCs w:val="20"/>
        </w:rPr>
        <w:t xml:space="preserve"> </w:t>
      </w:r>
      <w:r w:rsidRPr="001242A6">
        <w:rPr>
          <w:sz w:val="22"/>
          <w:szCs w:val="20"/>
          <w:lang w:val="en-US"/>
        </w:rPr>
        <w:t>of</w:t>
      </w:r>
      <w:r w:rsidRPr="001242A6">
        <w:rPr>
          <w:sz w:val="22"/>
          <w:szCs w:val="20"/>
        </w:rPr>
        <w:t xml:space="preserve"> </w:t>
      </w:r>
      <w:r w:rsidRPr="001242A6">
        <w:rPr>
          <w:sz w:val="22"/>
          <w:szCs w:val="20"/>
          <w:lang w:val="en-US"/>
        </w:rPr>
        <w:t>working</w:t>
      </w:r>
      <w:r w:rsidRPr="001242A6">
        <w:rPr>
          <w:sz w:val="22"/>
          <w:szCs w:val="20"/>
        </w:rPr>
        <w:t xml:space="preserve"> </w:t>
      </w:r>
      <w:r w:rsidRPr="001242A6">
        <w:rPr>
          <w:sz w:val="22"/>
          <w:szCs w:val="20"/>
          <w:lang w:val="en-US"/>
        </w:rPr>
        <w:t>with</w:t>
      </w:r>
      <w:r w:rsidRPr="001242A6">
        <w:rPr>
          <w:sz w:val="22"/>
          <w:szCs w:val="20"/>
        </w:rPr>
        <w:t xml:space="preserve"> </w:t>
      </w:r>
      <w:r w:rsidRPr="001242A6">
        <w:rPr>
          <w:sz w:val="22"/>
          <w:szCs w:val="20"/>
          <w:lang w:val="en-US"/>
        </w:rPr>
        <w:t>the</w:t>
      </w:r>
      <w:r w:rsidRPr="001242A6">
        <w:rPr>
          <w:sz w:val="22"/>
          <w:szCs w:val="20"/>
        </w:rPr>
        <w:t xml:space="preserve"> </w:t>
      </w:r>
      <w:r w:rsidRPr="001242A6">
        <w:rPr>
          <w:sz w:val="22"/>
          <w:szCs w:val="20"/>
          <w:lang w:val="en-US"/>
        </w:rPr>
        <w:t>program</w:t>
      </w:r>
      <w:r w:rsidRPr="001242A6">
        <w:rPr>
          <w:sz w:val="22"/>
          <w:szCs w:val="20"/>
        </w:rPr>
        <w:t xml:space="preserve">. </w:t>
      </w:r>
      <w:r w:rsidRPr="001242A6">
        <w:rPr>
          <w:sz w:val="22"/>
          <w:szCs w:val="20"/>
          <w:lang w:val="en-US"/>
        </w:rPr>
        <w:br/>
        <w:t>Use of services of the program</w:t>
      </w:r>
      <w:r w:rsidRPr="001242A6">
        <w:rPr>
          <w:sz w:val="22"/>
          <w:szCs w:val="20"/>
        </w:rPr>
        <w:tab/>
      </w:r>
      <w:r w:rsidRPr="001242A6">
        <w:rPr>
          <w:sz w:val="22"/>
          <w:szCs w:val="20"/>
          <w:lang w:val="en-US"/>
        </w:rPr>
        <w:tab/>
      </w:r>
      <w:r w:rsidRPr="001242A6">
        <w:rPr>
          <w:sz w:val="22"/>
          <w:szCs w:val="20"/>
          <w:lang w:val="en-US"/>
        </w:rPr>
        <w:tab/>
      </w:r>
      <w:r w:rsidRPr="001242A6">
        <w:rPr>
          <w:sz w:val="22"/>
          <w:szCs w:val="20"/>
          <w:lang w:val="en-US"/>
        </w:rPr>
        <w:tab/>
      </w:r>
      <w:r w:rsidRPr="001242A6">
        <w:rPr>
          <w:sz w:val="22"/>
          <w:szCs w:val="20"/>
          <w:lang w:val="en-US"/>
        </w:rPr>
        <w:tab/>
        <w:t>7</w:t>
      </w:r>
    </w:p>
    <w:p w:rsidR="001242A6" w:rsidRPr="001242A6" w:rsidRDefault="001242A6" w:rsidP="001242A6">
      <w:pPr>
        <w:ind w:left="360"/>
        <w:jc w:val="both"/>
        <w:rPr>
          <w:sz w:val="22"/>
          <w:szCs w:val="20"/>
          <w:lang w:val="en-GB"/>
        </w:rPr>
      </w:pPr>
      <w:r w:rsidRPr="001242A6">
        <w:rPr>
          <w:sz w:val="22"/>
          <w:szCs w:val="20"/>
        </w:rPr>
        <w:t>§</w:t>
      </w:r>
      <w:r w:rsidRPr="001242A6">
        <w:rPr>
          <w:sz w:val="22"/>
          <w:szCs w:val="20"/>
          <w:lang w:val="en-US"/>
        </w:rPr>
        <w:t xml:space="preserve">2. </w:t>
      </w:r>
      <w:r w:rsidRPr="001242A6">
        <w:rPr>
          <w:sz w:val="22"/>
          <w:szCs w:val="20"/>
          <w:lang w:val="en-GB"/>
        </w:rPr>
        <w:t>Data input</w:t>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t>12</w:t>
      </w:r>
    </w:p>
    <w:p w:rsidR="001242A6" w:rsidRPr="001242A6" w:rsidRDefault="001242A6" w:rsidP="001242A6">
      <w:pPr>
        <w:ind w:left="360"/>
        <w:jc w:val="both"/>
        <w:rPr>
          <w:sz w:val="22"/>
          <w:szCs w:val="22"/>
          <w:lang w:val="en-GB"/>
        </w:rPr>
      </w:pPr>
      <w:r w:rsidRPr="001242A6">
        <w:rPr>
          <w:sz w:val="22"/>
          <w:szCs w:val="20"/>
        </w:rPr>
        <w:t>§</w:t>
      </w:r>
      <w:r w:rsidRPr="001242A6">
        <w:rPr>
          <w:sz w:val="22"/>
          <w:szCs w:val="20"/>
          <w:lang w:val="en-US"/>
        </w:rPr>
        <w:t xml:space="preserve">3. </w:t>
      </w:r>
      <w:r w:rsidRPr="001242A6">
        <w:rPr>
          <w:sz w:val="22"/>
          <w:szCs w:val="20"/>
          <w:lang w:val="en-GB"/>
        </w:rPr>
        <w:t>Coordinate plane. Rectangular and polar coordinates</w:t>
      </w:r>
      <w:r w:rsidRPr="001242A6">
        <w:rPr>
          <w:sz w:val="22"/>
          <w:szCs w:val="20"/>
          <w:lang w:val="en-GB"/>
        </w:rPr>
        <w:tab/>
      </w:r>
      <w:r w:rsidRPr="001242A6">
        <w:rPr>
          <w:sz w:val="22"/>
          <w:szCs w:val="20"/>
          <w:lang w:val="en-GB"/>
        </w:rPr>
        <w:tab/>
        <w:t>20</w:t>
      </w:r>
    </w:p>
    <w:p w:rsidR="001242A6" w:rsidRPr="001242A6" w:rsidRDefault="001242A6" w:rsidP="001242A6">
      <w:pPr>
        <w:ind w:left="360"/>
        <w:jc w:val="both"/>
        <w:rPr>
          <w:sz w:val="22"/>
          <w:szCs w:val="20"/>
          <w:lang w:val="en-GB"/>
        </w:rPr>
      </w:pPr>
      <w:r w:rsidRPr="001242A6">
        <w:rPr>
          <w:sz w:val="22"/>
          <w:szCs w:val="20"/>
        </w:rPr>
        <w:t>§</w:t>
      </w:r>
      <w:r w:rsidRPr="001242A6">
        <w:rPr>
          <w:sz w:val="22"/>
          <w:szCs w:val="20"/>
          <w:lang w:val="en-US"/>
        </w:rPr>
        <w:t xml:space="preserve">4. </w:t>
      </w:r>
      <w:r w:rsidRPr="001242A6">
        <w:rPr>
          <w:sz w:val="22"/>
          <w:szCs w:val="22"/>
          <w:lang w:val="en-GB"/>
        </w:rPr>
        <w:t>Polygonal line. Length of a polygonal line</w:t>
      </w:r>
      <w:r w:rsidRPr="001242A6">
        <w:rPr>
          <w:sz w:val="22"/>
          <w:szCs w:val="20"/>
          <w:lang w:val="en-GB"/>
        </w:rPr>
        <w:tab/>
      </w:r>
      <w:r w:rsidRPr="001242A6">
        <w:rPr>
          <w:sz w:val="22"/>
          <w:szCs w:val="20"/>
          <w:lang w:val="en-GB"/>
        </w:rPr>
        <w:tab/>
      </w:r>
      <w:r w:rsidRPr="001242A6">
        <w:rPr>
          <w:sz w:val="22"/>
          <w:szCs w:val="20"/>
          <w:lang w:val="en-GB"/>
        </w:rPr>
        <w:tab/>
        <w:t>26</w:t>
      </w:r>
    </w:p>
    <w:p w:rsidR="001242A6" w:rsidRPr="001242A6" w:rsidRDefault="001242A6" w:rsidP="001242A6">
      <w:pPr>
        <w:ind w:left="360"/>
        <w:jc w:val="both"/>
        <w:rPr>
          <w:sz w:val="22"/>
          <w:szCs w:val="20"/>
          <w:lang w:val="en-GB"/>
        </w:rPr>
      </w:pPr>
      <w:r w:rsidRPr="001242A6">
        <w:rPr>
          <w:sz w:val="22"/>
          <w:szCs w:val="20"/>
        </w:rPr>
        <w:t>§</w:t>
      </w:r>
      <w:r w:rsidRPr="001242A6">
        <w:rPr>
          <w:sz w:val="22"/>
          <w:szCs w:val="20"/>
          <w:lang w:val="en-US"/>
        </w:rPr>
        <w:t xml:space="preserve">5. </w:t>
      </w:r>
      <w:r w:rsidRPr="001242A6">
        <w:rPr>
          <w:sz w:val="22"/>
          <w:szCs w:val="20"/>
          <w:lang w:val="en-GB"/>
        </w:rPr>
        <w:t>Transformations of a polygonal line</w:t>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t>36</w:t>
      </w:r>
    </w:p>
    <w:p w:rsidR="001242A6" w:rsidRPr="001242A6" w:rsidRDefault="001242A6" w:rsidP="001242A6">
      <w:pPr>
        <w:ind w:left="360"/>
        <w:jc w:val="both"/>
        <w:rPr>
          <w:sz w:val="22"/>
          <w:szCs w:val="20"/>
          <w:lang w:val="en-GB"/>
        </w:rPr>
      </w:pPr>
      <w:r w:rsidRPr="001242A6">
        <w:rPr>
          <w:sz w:val="22"/>
          <w:szCs w:val="20"/>
        </w:rPr>
        <w:t>§</w:t>
      </w:r>
      <w:r w:rsidRPr="001242A6">
        <w:rPr>
          <w:sz w:val="22"/>
          <w:szCs w:val="20"/>
          <w:lang w:val="en-US"/>
        </w:rPr>
        <w:t xml:space="preserve">6. </w:t>
      </w:r>
      <w:r w:rsidRPr="001242A6">
        <w:rPr>
          <w:sz w:val="22"/>
          <w:szCs w:val="20"/>
          <w:lang w:val="en-GB"/>
        </w:rPr>
        <w:t>Polygon area. Polygon angles</w:t>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t>44</w:t>
      </w:r>
    </w:p>
    <w:p w:rsidR="001242A6" w:rsidRPr="001242A6" w:rsidRDefault="001242A6" w:rsidP="001242A6">
      <w:pPr>
        <w:ind w:left="360"/>
        <w:jc w:val="both"/>
        <w:rPr>
          <w:sz w:val="22"/>
          <w:szCs w:val="20"/>
          <w:lang w:val="en-GB"/>
        </w:rPr>
      </w:pPr>
      <w:r w:rsidRPr="001242A6">
        <w:rPr>
          <w:sz w:val="22"/>
          <w:szCs w:val="20"/>
        </w:rPr>
        <w:t>§</w:t>
      </w:r>
      <w:r w:rsidRPr="001242A6">
        <w:rPr>
          <w:sz w:val="22"/>
          <w:szCs w:val="20"/>
          <w:lang w:val="en-US"/>
        </w:rPr>
        <w:t xml:space="preserve">7. </w:t>
      </w:r>
      <w:r w:rsidRPr="001242A6">
        <w:rPr>
          <w:sz w:val="22"/>
          <w:szCs w:val="20"/>
          <w:lang w:val="en-GB"/>
        </w:rPr>
        <w:t xml:space="preserve">The simplest </w:t>
      </w:r>
      <w:proofErr w:type="spellStart"/>
      <w:r w:rsidRPr="001242A6">
        <w:rPr>
          <w:sz w:val="22"/>
          <w:szCs w:val="20"/>
          <w:lang w:val="en-GB"/>
        </w:rPr>
        <w:t>planimetric</w:t>
      </w:r>
      <w:proofErr w:type="spellEnd"/>
      <w:r w:rsidRPr="001242A6">
        <w:rPr>
          <w:sz w:val="22"/>
          <w:szCs w:val="20"/>
          <w:lang w:val="en-GB"/>
        </w:rPr>
        <w:t xml:space="preserve"> problems.</w:t>
      </w:r>
    </w:p>
    <w:p w:rsidR="001242A6" w:rsidRPr="001242A6" w:rsidRDefault="001242A6" w:rsidP="001242A6">
      <w:pPr>
        <w:ind w:left="360"/>
        <w:jc w:val="both"/>
        <w:rPr>
          <w:sz w:val="22"/>
          <w:szCs w:val="20"/>
          <w:lang w:val="en-GB"/>
        </w:rPr>
      </w:pPr>
      <w:r w:rsidRPr="001242A6">
        <w:rPr>
          <w:sz w:val="22"/>
          <w:szCs w:val="20"/>
          <w:lang w:val="en-GB"/>
        </w:rPr>
        <w:t>Calculation of triangles</w:t>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t>52</w:t>
      </w:r>
    </w:p>
    <w:p w:rsidR="001242A6" w:rsidRPr="001242A6" w:rsidRDefault="001242A6" w:rsidP="001242A6">
      <w:pPr>
        <w:ind w:left="360"/>
        <w:jc w:val="both"/>
        <w:rPr>
          <w:sz w:val="22"/>
          <w:szCs w:val="20"/>
          <w:lang w:val="en-GB"/>
        </w:rPr>
      </w:pPr>
      <w:r w:rsidRPr="001242A6">
        <w:rPr>
          <w:sz w:val="22"/>
          <w:szCs w:val="20"/>
        </w:rPr>
        <w:t>§</w:t>
      </w:r>
      <w:r w:rsidRPr="001242A6">
        <w:rPr>
          <w:sz w:val="22"/>
          <w:szCs w:val="20"/>
          <w:lang w:val="en-US"/>
        </w:rPr>
        <w:t xml:space="preserve">8. </w:t>
      </w:r>
      <w:r w:rsidRPr="001242A6">
        <w:rPr>
          <w:sz w:val="22"/>
          <w:szCs w:val="20"/>
          <w:lang w:val="en-GB"/>
        </w:rPr>
        <w:t>Plotting graphs of dependencies.</w:t>
      </w:r>
      <w:r w:rsidR="00404EB0">
        <w:rPr>
          <w:sz w:val="22"/>
          <w:szCs w:val="20"/>
          <w:lang w:val="en-GB"/>
        </w:rPr>
        <w:t xml:space="preserve"> </w:t>
      </w:r>
      <w:r w:rsidR="00404EB0" w:rsidRPr="001242A6">
        <w:rPr>
          <w:sz w:val="22"/>
          <w:szCs w:val="20"/>
          <w:lang w:val="en-GB"/>
        </w:rPr>
        <w:t>Evaluation of</w:t>
      </w:r>
    </w:p>
    <w:p w:rsidR="001242A6" w:rsidRPr="001242A6" w:rsidRDefault="001242A6" w:rsidP="001242A6">
      <w:pPr>
        <w:ind w:left="360"/>
        <w:jc w:val="both"/>
        <w:rPr>
          <w:sz w:val="22"/>
          <w:szCs w:val="20"/>
          <w:lang w:val="en-GB"/>
        </w:rPr>
      </w:pPr>
      <w:r w:rsidRPr="001242A6">
        <w:rPr>
          <w:sz w:val="22"/>
          <w:szCs w:val="20"/>
          <w:lang w:val="en-GB"/>
        </w:rPr>
        <w:t>expressions</w:t>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00404EB0">
        <w:rPr>
          <w:sz w:val="22"/>
          <w:szCs w:val="20"/>
          <w:lang w:val="en-GB"/>
        </w:rPr>
        <w:tab/>
      </w:r>
      <w:r w:rsidR="00404EB0">
        <w:rPr>
          <w:sz w:val="22"/>
          <w:szCs w:val="20"/>
          <w:lang w:val="en-GB"/>
        </w:rPr>
        <w:tab/>
      </w:r>
      <w:r w:rsidRPr="001242A6">
        <w:rPr>
          <w:sz w:val="22"/>
          <w:szCs w:val="20"/>
          <w:lang w:val="en-GB"/>
        </w:rPr>
        <w:t>76</w:t>
      </w:r>
    </w:p>
    <w:p w:rsidR="001242A6" w:rsidRPr="001242A6" w:rsidRDefault="001242A6" w:rsidP="001242A6">
      <w:pPr>
        <w:ind w:left="360"/>
        <w:jc w:val="both"/>
        <w:rPr>
          <w:sz w:val="22"/>
          <w:szCs w:val="20"/>
          <w:lang w:val="en-GB"/>
        </w:rPr>
      </w:pPr>
      <w:r w:rsidRPr="001242A6">
        <w:rPr>
          <w:sz w:val="22"/>
          <w:szCs w:val="20"/>
        </w:rPr>
        <w:t>§</w:t>
      </w:r>
      <w:r w:rsidRPr="001242A6">
        <w:rPr>
          <w:sz w:val="22"/>
          <w:szCs w:val="20"/>
          <w:lang w:val="en-US"/>
        </w:rPr>
        <w:t xml:space="preserve">9. </w:t>
      </w:r>
      <w:r w:rsidRPr="001242A6">
        <w:rPr>
          <w:sz w:val="22"/>
          <w:szCs w:val="20"/>
          <w:lang w:val="en-GB"/>
        </w:rPr>
        <w:t>Implicit dependencies</w:t>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t>89</w:t>
      </w:r>
    </w:p>
    <w:p w:rsidR="001242A6" w:rsidRPr="001242A6" w:rsidRDefault="001242A6" w:rsidP="001242A6">
      <w:pPr>
        <w:ind w:left="360"/>
        <w:jc w:val="both"/>
        <w:rPr>
          <w:sz w:val="22"/>
          <w:szCs w:val="20"/>
          <w:lang w:val="en-GB"/>
        </w:rPr>
      </w:pPr>
      <w:r w:rsidRPr="001242A6">
        <w:rPr>
          <w:sz w:val="22"/>
          <w:szCs w:val="20"/>
        </w:rPr>
        <w:t>§</w:t>
      </w:r>
      <w:r w:rsidRPr="001242A6">
        <w:rPr>
          <w:sz w:val="22"/>
          <w:szCs w:val="20"/>
          <w:lang w:val="en-US"/>
        </w:rPr>
        <w:t xml:space="preserve">10. </w:t>
      </w:r>
      <w:r w:rsidRPr="001242A6">
        <w:rPr>
          <w:sz w:val="22"/>
          <w:szCs w:val="20"/>
          <w:lang w:val="en-GB"/>
        </w:rPr>
        <w:t>Inverse dependencies and their graphs</w:t>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t>99</w:t>
      </w:r>
    </w:p>
    <w:p w:rsidR="001242A6" w:rsidRPr="001242A6" w:rsidRDefault="001242A6" w:rsidP="001242A6">
      <w:pPr>
        <w:ind w:left="360"/>
        <w:jc w:val="both"/>
        <w:rPr>
          <w:sz w:val="22"/>
          <w:szCs w:val="20"/>
          <w:lang w:val="en-GB"/>
        </w:rPr>
      </w:pPr>
      <w:r w:rsidRPr="001242A6">
        <w:rPr>
          <w:sz w:val="22"/>
          <w:szCs w:val="20"/>
        </w:rPr>
        <w:t>§</w:t>
      </w:r>
      <w:r w:rsidRPr="001242A6">
        <w:rPr>
          <w:sz w:val="22"/>
          <w:szCs w:val="20"/>
          <w:lang w:val="en-US"/>
        </w:rPr>
        <w:t xml:space="preserve">11. </w:t>
      </w:r>
      <w:r w:rsidRPr="001242A6">
        <w:rPr>
          <w:sz w:val="22"/>
          <w:szCs w:val="20"/>
          <w:lang w:val="en-GB"/>
        </w:rPr>
        <w:t>Parametric definition of dependencies</w:t>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t>106</w:t>
      </w:r>
    </w:p>
    <w:p w:rsidR="001242A6" w:rsidRPr="001242A6" w:rsidRDefault="001242A6" w:rsidP="001242A6">
      <w:pPr>
        <w:ind w:left="360"/>
        <w:jc w:val="both"/>
        <w:rPr>
          <w:sz w:val="22"/>
          <w:szCs w:val="20"/>
          <w:lang w:val="en-GB"/>
        </w:rPr>
      </w:pPr>
      <w:r w:rsidRPr="001242A6">
        <w:rPr>
          <w:sz w:val="22"/>
          <w:szCs w:val="20"/>
        </w:rPr>
        <w:t>§</w:t>
      </w:r>
      <w:r w:rsidRPr="001242A6">
        <w:rPr>
          <w:sz w:val="22"/>
          <w:szCs w:val="20"/>
          <w:lang w:val="en-US"/>
        </w:rPr>
        <w:t xml:space="preserve">12. </w:t>
      </w:r>
      <w:r w:rsidRPr="001242A6">
        <w:rPr>
          <w:sz w:val="22"/>
          <w:szCs w:val="20"/>
          <w:lang w:val="en-GB"/>
        </w:rPr>
        <w:t>Dependencies in the polar coordinates</w:t>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t>114</w:t>
      </w:r>
    </w:p>
    <w:p w:rsidR="001242A6" w:rsidRPr="001242A6" w:rsidRDefault="001242A6" w:rsidP="001242A6">
      <w:pPr>
        <w:ind w:left="360"/>
        <w:jc w:val="both"/>
        <w:rPr>
          <w:sz w:val="22"/>
          <w:szCs w:val="20"/>
          <w:lang w:val="en-GB"/>
        </w:rPr>
      </w:pPr>
      <w:r w:rsidRPr="001242A6">
        <w:rPr>
          <w:sz w:val="22"/>
          <w:szCs w:val="20"/>
        </w:rPr>
        <w:t>§</w:t>
      </w:r>
      <w:r w:rsidRPr="001242A6">
        <w:rPr>
          <w:sz w:val="22"/>
          <w:szCs w:val="20"/>
          <w:lang w:val="en-US"/>
        </w:rPr>
        <w:t xml:space="preserve">13. </w:t>
      </w:r>
      <w:r w:rsidRPr="001242A6">
        <w:rPr>
          <w:sz w:val="22"/>
          <w:szCs w:val="20"/>
          <w:lang w:val="en-GB"/>
        </w:rPr>
        <w:t>Tabular-defined functions and their approximation</w:t>
      </w:r>
    </w:p>
    <w:p w:rsidR="001242A6" w:rsidRPr="001242A6" w:rsidRDefault="001242A6" w:rsidP="001242A6">
      <w:pPr>
        <w:ind w:left="360"/>
        <w:jc w:val="both"/>
        <w:rPr>
          <w:sz w:val="22"/>
          <w:szCs w:val="20"/>
          <w:lang w:val="en-GB"/>
        </w:rPr>
      </w:pPr>
      <w:r w:rsidRPr="001242A6">
        <w:rPr>
          <w:sz w:val="22"/>
          <w:szCs w:val="20"/>
          <w:lang w:val="en-GB"/>
        </w:rPr>
        <w:t>by polynomials</w:t>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t>121</w:t>
      </w:r>
    </w:p>
    <w:p w:rsidR="001242A6" w:rsidRPr="001242A6" w:rsidRDefault="001242A6" w:rsidP="001242A6">
      <w:pPr>
        <w:ind w:left="360"/>
        <w:jc w:val="both"/>
        <w:rPr>
          <w:sz w:val="22"/>
          <w:szCs w:val="20"/>
          <w:lang w:val="en-GB"/>
        </w:rPr>
      </w:pPr>
      <w:r w:rsidRPr="001242A6">
        <w:rPr>
          <w:sz w:val="22"/>
          <w:szCs w:val="20"/>
        </w:rPr>
        <w:t>§</w:t>
      </w:r>
      <w:r w:rsidRPr="001242A6">
        <w:rPr>
          <w:sz w:val="22"/>
          <w:szCs w:val="20"/>
          <w:lang w:val="en-US"/>
        </w:rPr>
        <w:t xml:space="preserve">14. </w:t>
      </w:r>
      <w:r w:rsidRPr="001242A6">
        <w:rPr>
          <w:sz w:val="22"/>
          <w:szCs w:val="20"/>
          <w:lang w:val="en-GB"/>
        </w:rPr>
        <w:t>Graphical solution of equations and systems of equations</w:t>
      </w:r>
      <w:r w:rsidRPr="001242A6">
        <w:rPr>
          <w:sz w:val="22"/>
          <w:szCs w:val="20"/>
          <w:lang w:val="en-GB"/>
        </w:rPr>
        <w:tab/>
        <w:t>132</w:t>
      </w:r>
    </w:p>
    <w:p w:rsidR="001242A6" w:rsidRPr="001242A6" w:rsidRDefault="001242A6" w:rsidP="001242A6">
      <w:pPr>
        <w:ind w:left="360"/>
        <w:jc w:val="both"/>
        <w:rPr>
          <w:sz w:val="22"/>
          <w:szCs w:val="20"/>
          <w:lang w:val="en-GB"/>
        </w:rPr>
      </w:pPr>
      <w:r w:rsidRPr="001242A6">
        <w:rPr>
          <w:sz w:val="22"/>
          <w:szCs w:val="20"/>
        </w:rPr>
        <w:t>§</w:t>
      </w:r>
      <w:r w:rsidRPr="001242A6">
        <w:rPr>
          <w:sz w:val="22"/>
          <w:szCs w:val="20"/>
          <w:lang w:val="en-US"/>
        </w:rPr>
        <w:t xml:space="preserve">15. </w:t>
      </w:r>
      <w:r w:rsidRPr="001242A6">
        <w:rPr>
          <w:sz w:val="22"/>
          <w:szCs w:val="20"/>
          <w:lang w:val="en-GB"/>
        </w:rPr>
        <w:t>Graphical solution of inequalities and systems of inequalities</w:t>
      </w:r>
      <w:r w:rsidRPr="001242A6">
        <w:rPr>
          <w:sz w:val="22"/>
          <w:szCs w:val="20"/>
          <w:lang w:val="en-GB"/>
        </w:rPr>
        <w:tab/>
        <w:t>155</w:t>
      </w:r>
    </w:p>
    <w:p w:rsidR="001242A6" w:rsidRPr="001242A6" w:rsidRDefault="001242A6" w:rsidP="001242A6">
      <w:pPr>
        <w:ind w:left="360"/>
        <w:jc w:val="both"/>
        <w:rPr>
          <w:sz w:val="22"/>
          <w:szCs w:val="20"/>
          <w:lang w:val="en-GB"/>
        </w:rPr>
      </w:pPr>
      <w:r w:rsidRPr="001242A6">
        <w:rPr>
          <w:sz w:val="22"/>
          <w:szCs w:val="20"/>
        </w:rPr>
        <w:t>§</w:t>
      </w:r>
      <w:r w:rsidRPr="001242A6">
        <w:rPr>
          <w:sz w:val="22"/>
          <w:szCs w:val="20"/>
          <w:lang w:val="en-US"/>
        </w:rPr>
        <w:t xml:space="preserve">16. </w:t>
      </w:r>
      <w:r w:rsidRPr="001242A6">
        <w:rPr>
          <w:sz w:val="22"/>
          <w:szCs w:val="20"/>
          <w:lang w:val="en-GB"/>
        </w:rPr>
        <w:t>Finding of maximum and minimum values of functions</w:t>
      </w:r>
    </w:p>
    <w:p w:rsidR="001242A6" w:rsidRPr="001242A6" w:rsidRDefault="001242A6" w:rsidP="001242A6">
      <w:pPr>
        <w:ind w:left="360"/>
        <w:jc w:val="both"/>
        <w:rPr>
          <w:sz w:val="22"/>
          <w:szCs w:val="20"/>
          <w:lang w:val="en-GB"/>
        </w:rPr>
      </w:pPr>
      <w:r w:rsidRPr="001242A6">
        <w:rPr>
          <w:sz w:val="22"/>
          <w:szCs w:val="20"/>
          <w:lang w:val="en-GB"/>
        </w:rPr>
        <w:t>on given set of points</w:t>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t>16</w:t>
      </w:r>
      <w:r w:rsidR="00404EB0">
        <w:rPr>
          <w:sz w:val="22"/>
          <w:szCs w:val="20"/>
          <w:lang w:val="en-GB"/>
        </w:rPr>
        <w:t>3</w:t>
      </w:r>
    </w:p>
    <w:p w:rsidR="001242A6" w:rsidRPr="001242A6" w:rsidRDefault="001242A6" w:rsidP="001242A6">
      <w:pPr>
        <w:ind w:left="360"/>
        <w:jc w:val="both"/>
        <w:rPr>
          <w:sz w:val="22"/>
          <w:szCs w:val="20"/>
          <w:lang w:val="en-GB"/>
        </w:rPr>
      </w:pPr>
      <w:r w:rsidRPr="001242A6">
        <w:rPr>
          <w:sz w:val="22"/>
          <w:szCs w:val="20"/>
        </w:rPr>
        <w:t>§</w:t>
      </w:r>
      <w:r w:rsidRPr="001242A6">
        <w:rPr>
          <w:sz w:val="22"/>
          <w:szCs w:val="20"/>
          <w:lang w:val="en-US"/>
        </w:rPr>
        <w:t xml:space="preserve">17. </w:t>
      </w:r>
      <w:r w:rsidRPr="001242A6">
        <w:rPr>
          <w:sz w:val="22"/>
          <w:szCs w:val="20"/>
          <w:lang w:val="en-GB"/>
        </w:rPr>
        <w:t>Plotting secants and tangents to graphs of functions</w:t>
      </w:r>
      <w:r w:rsidRPr="001242A6">
        <w:rPr>
          <w:sz w:val="22"/>
          <w:szCs w:val="20"/>
          <w:lang w:val="en-GB"/>
        </w:rPr>
        <w:tab/>
      </w:r>
      <w:r w:rsidRPr="001242A6">
        <w:rPr>
          <w:sz w:val="22"/>
          <w:szCs w:val="20"/>
          <w:lang w:val="en-GB"/>
        </w:rPr>
        <w:tab/>
        <w:t>17</w:t>
      </w:r>
      <w:r w:rsidR="00FC6034">
        <w:rPr>
          <w:sz w:val="22"/>
          <w:szCs w:val="20"/>
          <w:lang w:val="en-GB"/>
        </w:rPr>
        <w:t>4</w:t>
      </w:r>
    </w:p>
    <w:p w:rsidR="001242A6" w:rsidRPr="001242A6" w:rsidRDefault="001242A6" w:rsidP="001242A6">
      <w:pPr>
        <w:ind w:left="360"/>
        <w:jc w:val="both"/>
        <w:rPr>
          <w:sz w:val="22"/>
          <w:szCs w:val="20"/>
          <w:lang w:val="en-GB"/>
        </w:rPr>
      </w:pPr>
      <w:r w:rsidRPr="001242A6">
        <w:rPr>
          <w:sz w:val="22"/>
          <w:szCs w:val="20"/>
        </w:rPr>
        <w:t>§</w:t>
      </w:r>
      <w:r w:rsidRPr="001242A6">
        <w:rPr>
          <w:sz w:val="22"/>
          <w:szCs w:val="20"/>
          <w:lang w:val="en-US"/>
        </w:rPr>
        <w:t xml:space="preserve">18. </w:t>
      </w:r>
      <w:r w:rsidRPr="001242A6">
        <w:rPr>
          <w:sz w:val="22"/>
          <w:szCs w:val="20"/>
          <w:lang w:val="en-GB"/>
        </w:rPr>
        <w:t>Calculation of definite integrals</w:t>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t>18</w:t>
      </w:r>
      <w:r w:rsidR="00FC6034">
        <w:rPr>
          <w:sz w:val="22"/>
          <w:szCs w:val="20"/>
          <w:lang w:val="en-GB"/>
        </w:rPr>
        <w:t>2</w:t>
      </w:r>
    </w:p>
    <w:p w:rsidR="001242A6" w:rsidRPr="006D7DDC" w:rsidRDefault="001242A6" w:rsidP="001242A6">
      <w:pPr>
        <w:ind w:left="360"/>
        <w:jc w:val="both"/>
        <w:rPr>
          <w:sz w:val="22"/>
          <w:szCs w:val="20"/>
        </w:rPr>
      </w:pPr>
      <w:r w:rsidRPr="001242A6">
        <w:rPr>
          <w:sz w:val="22"/>
          <w:szCs w:val="20"/>
        </w:rPr>
        <w:t>§</w:t>
      </w:r>
      <w:r w:rsidRPr="001242A6">
        <w:rPr>
          <w:sz w:val="22"/>
          <w:szCs w:val="20"/>
          <w:lang w:val="en-US"/>
        </w:rPr>
        <w:t xml:space="preserve">19. </w:t>
      </w:r>
      <w:r w:rsidRPr="001242A6">
        <w:rPr>
          <w:sz w:val="22"/>
          <w:szCs w:val="20"/>
          <w:lang w:val="en-GB"/>
        </w:rPr>
        <w:t>Calculation the arc length of a curve</w:t>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t>19</w:t>
      </w:r>
      <w:r w:rsidR="006D7DDC">
        <w:rPr>
          <w:sz w:val="22"/>
          <w:szCs w:val="20"/>
        </w:rPr>
        <w:t>7</w:t>
      </w:r>
    </w:p>
    <w:p w:rsidR="001242A6" w:rsidRPr="00A4134C" w:rsidRDefault="001242A6" w:rsidP="001242A6">
      <w:pPr>
        <w:ind w:left="360"/>
        <w:jc w:val="both"/>
        <w:rPr>
          <w:sz w:val="22"/>
          <w:szCs w:val="20"/>
        </w:rPr>
      </w:pPr>
      <w:r w:rsidRPr="001242A6">
        <w:rPr>
          <w:sz w:val="22"/>
          <w:szCs w:val="20"/>
        </w:rPr>
        <w:t>§</w:t>
      </w:r>
      <w:r w:rsidRPr="001242A6">
        <w:rPr>
          <w:sz w:val="22"/>
          <w:szCs w:val="20"/>
          <w:lang w:val="en-US"/>
        </w:rPr>
        <w:t xml:space="preserve">20. </w:t>
      </w:r>
      <w:r w:rsidRPr="001242A6">
        <w:rPr>
          <w:sz w:val="22"/>
          <w:szCs w:val="20"/>
          <w:lang w:val="en-GB"/>
        </w:rPr>
        <w:t>Calculation of volumes and surface areas of solids of rotation</w:t>
      </w:r>
      <w:r w:rsidRPr="001242A6">
        <w:rPr>
          <w:sz w:val="22"/>
          <w:szCs w:val="20"/>
          <w:lang w:val="en-GB"/>
        </w:rPr>
        <w:tab/>
        <w:t>20</w:t>
      </w:r>
      <w:r w:rsidR="00A4134C">
        <w:rPr>
          <w:sz w:val="22"/>
          <w:szCs w:val="20"/>
        </w:rPr>
        <w:t>2</w:t>
      </w:r>
    </w:p>
    <w:p w:rsidR="001242A6" w:rsidRPr="001242A6" w:rsidRDefault="001242A6" w:rsidP="001242A6">
      <w:pPr>
        <w:ind w:left="360"/>
        <w:jc w:val="both"/>
        <w:rPr>
          <w:sz w:val="22"/>
          <w:szCs w:val="20"/>
          <w:lang w:val="en-GB"/>
        </w:rPr>
      </w:pPr>
      <w:r w:rsidRPr="001242A6">
        <w:rPr>
          <w:sz w:val="22"/>
          <w:szCs w:val="20"/>
        </w:rPr>
        <w:t>§</w:t>
      </w:r>
      <w:r w:rsidRPr="001242A6">
        <w:rPr>
          <w:sz w:val="22"/>
          <w:szCs w:val="20"/>
          <w:lang w:val="en-US"/>
        </w:rPr>
        <w:t xml:space="preserve">21. </w:t>
      </w:r>
      <w:r w:rsidRPr="001242A6">
        <w:rPr>
          <w:sz w:val="22"/>
          <w:szCs w:val="20"/>
          <w:lang w:val="en-GB"/>
        </w:rPr>
        <w:t>The elements of statistical analysis of experimental data.</w:t>
      </w:r>
    </w:p>
    <w:p w:rsidR="001242A6" w:rsidRPr="00141568" w:rsidRDefault="001242A6" w:rsidP="001242A6">
      <w:pPr>
        <w:ind w:left="360"/>
        <w:jc w:val="both"/>
        <w:rPr>
          <w:sz w:val="22"/>
          <w:szCs w:val="20"/>
        </w:rPr>
      </w:pPr>
      <w:r w:rsidRPr="001242A6">
        <w:rPr>
          <w:sz w:val="22"/>
          <w:szCs w:val="20"/>
          <w:lang w:val="en-GB"/>
        </w:rPr>
        <w:t>The main concepts</w:t>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t>2</w:t>
      </w:r>
      <w:r w:rsidR="00141568">
        <w:rPr>
          <w:sz w:val="22"/>
          <w:szCs w:val="20"/>
        </w:rPr>
        <w:t>18</w:t>
      </w:r>
    </w:p>
    <w:p w:rsidR="001242A6" w:rsidRPr="00B933C0" w:rsidRDefault="001242A6" w:rsidP="001242A6">
      <w:pPr>
        <w:ind w:left="360"/>
        <w:jc w:val="both"/>
        <w:rPr>
          <w:sz w:val="22"/>
          <w:szCs w:val="20"/>
        </w:rPr>
      </w:pPr>
      <w:r w:rsidRPr="001242A6">
        <w:rPr>
          <w:sz w:val="22"/>
          <w:szCs w:val="20"/>
        </w:rPr>
        <w:t>§</w:t>
      </w:r>
      <w:r w:rsidRPr="001242A6">
        <w:rPr>
          <w:sz w:val="22"/>
          <w:szCs w:val="20"/>
          <w:lang w:val="en-US"/>
        </w:rPr>
        <w:t xml:space="preserve">22. </w:t>
      </w:r>
      <w:r w:rsidRPr="001242A6">
        <w:rPr>
          <w:sz w:val="22"/>
          <w:szCs w:val="20"/>
          <w:lang w:val="en-GB"/>
        </w:rPr>
        <w:t>Input of the experimental data</w:t>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t>2</w:t>
      </w:r>
      <w:r w:rsidR="00B933C0">
        <w:rPr>
          <w:sz w:val="22"/>
          <w:szCs w:val="20"/>
        </w:rPr>
        <w:t>66</w:t>
      </w:r>
    </w:p>
    <w:p w:rsidR="001242A6" w:rsidRPr="001242A6" w:rsidRDefault="001242A6" w:rsidP="001242A6">
      <w:pPr>
        <w:ind w:left="360"/>
        <w:jc w:val="both"/>
        <w:rPr>
          <w:sz w:val="22"/>
          <w:szCs w:val="20"/>
          <w:lang w:val="en-GB"/>
        </w:rPr>
      </w:pPr>
      <w:r w:rsidRPr="001242A6">
        <w:rPr>
          <w:sz w:val="22"/>
          <w:szCs w:val="20"/>
        </w:rPr>
        <w:t>§</w:t>
      </w:r>
      <w:r w:rsidRPr="001242A6">
        <w:rPr>
          <w:sz w:val="22"/>
          <w:szCs w:val="20"/>
          <w:lang w:val="en-US"/>
        </w:rPr>
        <w:t xml:space="preserve">23. </w:t>
      </w:r>
      <w:r w:rsidRPr="001242A6">
        <w:rPr>
          <w:sz w:val="22"/>
          <w:szCs w:val="20"/>
          <w:lang w:val="en-GB"/>
        </w:rPr>
        <w:t>Graphical representation of the results of statistical analysis</w:t>
      </w:r>
    </w:p>
    <w:p w:rsidR="001242A6" w:rsidRPr="00EE22E1" w:rsidRDefault="001242A6" w:rsidP="001242A6">
      <w:pPr>
        <w:ind w:left="360"/>
        <w:jc w:val="both"/>
        <w:rPr>
          <w:sz w:val="22"/>
          <w:szCs w:val="20"/>
        </w:rPr>
      </w:pPr>
      <w:r w:rsidRPr="001242A6">
        <w:rPr>
          <w:sz w:val="22"/>
          <w:szCs w:val="20"/>
          <w:lang w:val="en-GB"/>
        </w:rPr>
        <w:t xml:space="preserve">of experimental data </w:t>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t>2</w:t>
      </w:r>
      <w:r w:rsidR="00EE22E1">
        <w:rPr>
          <w:sz w:val="22"/>
          <w:szCs w:val="20"/>
        </w:rPr>
        <w:t>77</w:t>
      </w:r>
    </w:p>
    <w:p w:rsidR="001242A6" w:rsidRPr="001242A6" w:rsidRDefault="001242A6" w:rsidP="001242A6">
      <w:pPr>
        <w:ind w:left="360"/>
        <w:jc w:val="both"/>
        <w:rPr>
          <w:sz w:val="22"/>
          <w:szCs w:val="20"/>
          <w:lang w:val="en-GB"/>
        </w:rPr>
      </w:pPr>
      <w:r w:rsidRPr="001242A6">
        <w:rPr>
          <w:sz w:val="22"/>
          <w:szCs w:val="20"/>
        </w:rPr>
        <w:t>§</w:t>
      </w:r>
      <w:r w:rsidRPr="001242A6">
        <w:rPr>
          <w:sz w:val="22"/>
          <w:szCs w:val="20"/>
          <w:lang w:val="en-US"/>
        </w:rPr>
        <w:t xml:space="preserve">24. </w:t>
      </w:r>
      <w:r w:rsidRPr="001242A6">
        <w:rPr>
          <w:sz w:val="22"/>
          <w:szCs w:val="20"/>
          <w:lang w:val="en-GB"/>
        </w:rPr>
        <w:t>Definition of accordance of observed data</w:t>
      </w:r>
    </w:p>
    <w:p w:rsidR="001242A6" w:rsidRPr="00EE22E1" w:rsidRDefault="001242A6" w:rsidP="001242A6">
      <w:pPr>
        <w:ind w:left="360"/>
        <w:jc w:val="both"/>
        <w:rPr>
          <w:sz w:val="22"/>
          <w:szCs w:val="20"/>
        </w:rPr>
      </w:pPr>
      <w:r w:rsidRPr="001242A6">
        <w:rPr>
          <w:sz w:val="22"/>
          <w:szCs w:val="20"/>
          <w:lang w:val="en-GB"/>
        </w:rPr>
        <w:t xml:space="preserve">with hypotheses of frequencies distributions </w:t>
      </w:r>
      <w:r w:rsidRPr="001242A6">
        <w:rPr>
          <w:sz w:val="22"/>
          <w:szCs w:val="20"/>
          <w:lang w:val="en-GB"/>
        </w:rPr>
        <w:tab/>
      </w:r>
      <w:r w:rsidRPr="001242A6">
        <w:rPr>
          <w:sz w:val="22"/>
          <w:szCs w:val="20"/>
          <w:lang w:val="en-GB"/>
        </w:rPr>
        <w:tab/>
      </w:r>
      <w:r w:rsidRPr="001242A6">
        <w:rPr>
          <w:sz w:val="22"/>
          <w:szCs w:val="20"/>
          <w:lang w:val="en-GB"/>
        </w:rPr>
        <w:tab/>
        <w:t>28</w:t>
      </w:r>
      <w:r w:rsidR="00EE22E1">
        <w:rPr>
          <w:sz w:val="22"/>
          <w:szCs w:val="20"/>
        </w:rPr>
        <w:t>4</w:t>
      </w:r>
    </w:p>
    <w:p w:rsidR="001242A6" w:rsidRPr="001242A6" w:rsidRDefault="001242A6" w:rsidP="001242A6">
      <w:pPr>
        <w:jc w:val="both"/>
        <w:rPr>
          <w:sz w:val="22"/>
          <w:szCs w:val="20"/>
        </w:rPr>
      </w:pPr>
      <w:r w:rsidRPr="001242A6">
        <w:rPr>
          <w:sz w:val="22"/>
          <w:szCs w:val="20"/>
          <w:lang w:val="en-GB"/>
        </w:rPr>
        <w:t>Bibliography</w:t>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lang w:val="en-GB"/>
        </w:rPr>
        <w:tab/>
      </w:r>
      <w:r w:rsidRPr="001242A6">
        <w:rPr>
          <w:sz w:val="22"/>
          <w:szCs w:val="20"/>
        </w:rPr>
        <w:tab/>
      </w:r>
      <w:r w:rsidRPr="001242A6">
        <w:rPr>
          <w:sz w:val="22"/>
          <w:szCs w:val="20"/>
        </w:rPr>
        <w:tab/>
      </w:r>
      <w:r w:rsidRPr="001242A6">
        <w:rPr>
          <w:sz w:val="22"/>
          <w:szCs w:val="20"/>
          <w:lang w:val="en-US"/>
        </w:rPr>
        <w:t>30</w:t>
      </w:r>
      <w:r w:rsidR="00404EB0">
        <w:rPr>
          <w:sz w:val="22"/>
          <w:szCs w:val="20"/>
          <w:lang w:val="en-US"/>
        </w:rPr>
        <w:t>3</w:t>
      </w:r>
    </w:p>
    <w:p w:rsidR="00B9532C" w:rsidRDefault="00B9532C"/>
    <w:sectPr w:rsidR="00B9532C" w:rsidSect="008706CA">
      <w:footerReference w:type="default" r:id="rId3894"/>
      <w:footerReference w:type="first" r:id="rId3895"/>
      <w:pgSz w:w="8391" w:h="11906"/>
      <w:pgMar w:top="567" w:right="567" w:bottom="567" w:left="907" w:header="720" w:footer="284" w:gutter="0"/>
      <w:pgNumType w:start="3"/>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A1EFE" w:rsidRDefault="003A1EFE">
      <w:r>
        <w:separator/>
      </w:r>
    </w:p>
  </w:endnote>
  <w:endnote w:type="continuationSeparator" w:id="0">
    <w:p w:rsidR="003A1EFE" w:rsidRDefault="003A1EF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OpenSymbol">
    <w:altName w:val="Times New Roman"/>
    <w:charset w:val="00"/>
    <w:family w:val="auto"/>
    <w:pitch w:val="variable"/>
    <w:sig w:usb0="00000003" w:usb1="1001ECEA"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Mangal">
    <w:panose1 w:val="00000400000000000000"/>
    <w:charset w:val="01"/>
    <w:family w:val="roman"/>
    <w:notTrueType/>
    <w:pitch w:val="variable"/>
    <w:sig w:usb0="00002000" w:usb1="00000000" w:usb2="00000000" w:usb3="00000000" w:csb0="00000000" w:csb1="00000000"/>
  </w:font>
  <w:font w:name="Times New Roman CYR">
    <w:panose1 w:val="02020603050405020304"/>
    <w:charset w:val="CC"/>
    <w:family w:val="roman"/>
    <w:pitch w:val="variable"/>
    <w:sig w:usb0="E0002EFF" w:usb1="C000785B" w:usb2="00000009" w:usb3="00000000" w:csb0="000001FF" w:csb1="00000000"/>
  </w:font>
  <w:font w:name="Franklin Gothic Heavy">
    <w:panose1 w:val="020B0903020102020204"/>
    <w:charset w:val="CC"/>
    <w:family w:val="swiss"/>
    <w:pitch w:val="variable"/>
    <w:sig w:usb0="00000287" w:usb1="00000000" w:usb2="00000000" w:usb3="00000000" w:csb0="0000009F" w:csb1="00000000"/>
  </w:font>
  <w:font w:name="MT Extra">
    <w:panose1 w:val="05050102010205020202"/>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34C" w:rsidRDefault="00A4134C">
    <w:pPr>
      <w:pStyle w:val="af9"/>
      <w:rPr>
        <w:sz w:val="16"/>
        <w:szCs w:val="16"/>
      </w:rPr>
    </w:pPr>
    <w:r w:rsidRPr="00DD029A">
      <w:pict>
        <v:shapetype id="_x0000_t202" coordsize="21600,21600" o:spt="202" path="m,l,21600r21600,l21600,xe">
          <v:stroke joinstyle="miter"/>
          <v:path gradientshapeok="t" o:connecttype="rect"/>
        </v:shapetype>
        <v:shape id="_x0000_s1025" type="#_x0000_t202" style="position:absolute;left:0;text-align:left;margin-left:0;margin-top:2.7pt;width:18.4pt;height:10.4pt;z-index:251657728;mso-wrap-distance-left:0;mso-wrap-distance-right:0;mso-position-horizontal:center;mso-position-horizontal-relative:margin" stroked="f">
          <v:fill opacity="0" color2="black"/>
          <v:textbox inset="0,0,0,0">
            <w:txbxContent>
              <w:p w:rsidR="00A4134C" w:rsidRDefault="00A4134C">
                <w:pPr>
                  <w:pStyle w:val="af9"/>
                  <w:ind w:firstLine="0"/>
                  <w:jc w:val="center"/>
                </w:pPr>
                <w:r>
                  <w:rPr>
                    <w:rStyle w:val="a6"/>
                    <w:sz w:val="20"/>
                    <w:szCs w:val="20"/>
                  </w:rPr>
                  <w:fldChar w:fldCharType="begin"/>
                </w:r>
                <w:r>
                  <w:rPr>
                    <w:rStyle w:val="a6"/>
                    <w:sz w:val="20"/>
                    <w:szCs w:val="20"/>
                  </w:rPr>
                  <w:instrText xml:space="preserve"> PAGE </w:instrText>
                </w:r>
                <w:r>
                  <w:rPr>
                    <w:rStyle w:val="a6"/>
                    <w:sz w:val="20"/>
                    <w:szCs w:val="20"/>
                  </w:rPr>
                  <w:fldChar w:fldCharType="separate"/>
                </w:r>
                <w:r w:rsidR="0025346B">
                  <w:rPr>
                    <w:rStyle w:val="a6"/>
                    <w:noProof/>
                    <w:sz w:val="20"/>
                    <w:szCs w:val="20"/>
                  </w:rPr>
                  <w:t>301</w:t>
                </w:r>
                <w:r>
                  <w:rPr>
                    <w:rStyle w:val="a6"/>
                    <w:sz w:val="20"/>
                    <w:szCs w:val="20"/>
                  </w:rPr>
                  <w:fldChar w:fldCharType="end"/>
                </w:r>
              </w:p>
            </w:txbxContent>
          </v:textbox>
          <w10:wrap type="square" side="largest" anchorx="margin"/>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34C" w:rsidRDefault="00A4134C"/>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A1EFE" w:rsidRDefault="003A1EFE">
      <w:r>
        <w:separator/>
      </w:r>
    </w:p>
  </w:footnote>
  <w:footnote w:type="continuationSeparator" w:id="0">
    <w:p w:rsidR="003A1EFE" w:rsidRDefault="003A1EF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decimal"/>
      <w:lvlText w:val="%1."/>
      <w:lvlJc w:val="left"/>
      <w:pPr>
        <w:tabs>
          <w:tab w:val="num" w:pos="360"/>
        </w:tabs>
        <w:ind w:left="360" w:hanging="360"/>
      </w:pPr>
      <w:rPr>
        <w:rFonts w:hint="default"/>
        <w:sz w:val="20"/>
        <w:szCs w:val="20"/>
        <w:lang w:val="en-US"/>
      </w:rPr>
    </w:lvl>
    <w:lvl w:ilvl="1">
      <w:start w:val="1"/>
      <w:numFmt w:val="lowerLetter"/>
      <w:lvlText w:val="%2)"/>
      <w:lvlJc w:val="left"/>
      <w:pPr>
        <w:tabs>
          <w:tab w:val="num" w:pos="1080"/>
        </w:tabs>
        <w:ind w:left="1080" w:hanging="513"/>
      </w:pPr>
      <w:rPr>
        <w:rFonts w:hint="default"/>
        <w:sz w:val="20"/>
        <w:szCs w:val="20"/>
        <w:lang w:val="en-US"/>
      </w:rPr>
    </w:lvl>
    <w:lvl w:ilvl="2">
      <w:start w:val="1"/>
      <w:numFmt w:val="lowerRoman"/>
      <w:lvlText w:val="%3."/>
      <w:lvlJc w:val="left"/>
      <w:pPr>
        <w:tabs>
          <w:tab w:val="num" w:pos="1800"/>
        </w:tabs>
        <w:ind w:left="1800" w:hanging="180"/>
      </w:pPr>
      <w:rPr>
        <w:rFonts w:hint="default"/>
        <w:sz w:val="20"/>
        <w:szCs w:val="20"/>
        <w:lang w:val="en-US"/>
      </w:rPr>
    </w:lvl>
    <w:lvl w:ilvl="3">
      <w:start w:val="1"/>
      <w:numFmt w:val="decimal"/>
      <w:lvlText w:val="%4."/>
      <w:lvlJc w:val="left"/>
      <w:pPr>
        <w:tabs>
          <w:tab w:val="num" w:pos="2520"/>
        </w:tabs>
        <w:ind w:left="2520" w:hanging="360"/>
      </w:pPr>
      <w:rPr>
        <w:rFonts w:hint="default"/>
        <w:sz w:val="20"/>
        <w:szCs w:val="20"/>
        <w:lang w:val="en-US"/>
      </w:rPr>
    </w:lvl>
    <w:lvl w:ilvl="4">
      <w:start w:val="1"/>
      <w:numFmt w:val="lowerLetter"/>
      <w:lvlText w:val="%5."/>
      <w:lvlJc w:val="left"/>
      <w:pPr>
        <w:tabs>
          <w:tab w:val="num" w:pos="3240"/>
        </w:tabs>
        <w:ind w:left="3240" w:hanging="360"/>
      </w:pPr>
      <w:rPr>
        <w:rFonts w:hint="default"/>
        <w:sz w:val="20"/>
        <w:szCs w:val="20"/>
        <w:lang w:val="en-US"/>
      </w:rPr>
    </w:lvl>
    <w:lvl w:ilvl="5">
      <w:start w:val="1"/>
      <w:numFmt w:val="lowerRoman"/>
      <w:lvlText w:val="%6."/>
      <w:lvlJc w:val="left"/>
      <w:pPr>
        <w:tabs>
          <w:tab w:val="num" w:pos="3960"/>
        </w:tabs>
        <w:ind w:left="3960" w:hanging="180"/>
      </w:pPr>
      <w:rPr>
        <w:rFonts w:hint="default"/>
        <w:sz w:val="20"/>
        <w:szCs w:val="20"/>
        <w:lang w:val="en-US"/>
      </w:rPr>
    </w:lvl>
    <w:lvl w:ilvl="6">
      <w:start w:val="1"/>
      <w:numFmt w:val="decimal"/>
      <w:lvlText w:val="%7."/>
      <w:lvlJc w:val="left"/>
      <w:pPr>
        <w:tabs>
          <w:tab w:val="num" w:pos="4680"/>
        </w:tabs>
        <w:ind w:left="4680" w:hanging="360"/>
      </w:pPr>
      <w:rPr>
        <w:rFonts w:hint="default"/>
        <w:sz w:val="20"/>
        <w:szCs w:val="20"/>
        <w:lang w:val="en-US"/>
      </w:rPr>
    </w:lvl>
    <w:lvl w:ilvl="7">
      <w:start w:val="1"/>
      <w:numFmt w:val="lowerLetter"/>
      <w:lvlText w:val="%8."/>
      <w:lvlJc w:val="left"/>
      <w:pPr>
        <w:tabs>
          <w:tab w:val="num" w:pos="5400"/>
        </w:tabs>
        <w:ind w:left="5400" w:hanging="360"/>
      </w:pPr>
      <w:rPr>
        <w:rFonts w:hint="default"/>
        <w:sz w:val="20"/>
        <w:szCs w:val="20"/>
        <w:lang w:val="en-US"/>
      </w:rPr>
    </w:lvl>
    <w:lvl w:ilvl="8">
      <w:start w:val="1"/>
      <w:numFmt w:val="lowerRoman"/>
      <w:lvlText w:val="%9."/>
      <w:lvlJc w:val="left"/>
      <w:pPr>
        <w:tabs>
          <w:tab w:val="num" w:pos="6120"/>
        </w:tabs>
        <w:ind w:left="6120" w:hanging="180"/>
      </w:pPr>
      <w:rPr>
        <w:rFonts w:hint="default"/>
        <w:sz w:val="20"/>
        <w:szCs w:val="20"/>
        <w:lang w:val="en-US"/>
      </w:rPr>
    </w:lvl>
  </w:abstractNum>
  <w:abstractNum w:abstractNumId="1">
    <w:nsid w:val="00000002"/>
    <w:multiLevelType w:val="multilevel"/>
    <w:tmpl w:val="06E28906"/>
    <w:name w:val="WW8Num2"/>
    <w:lvl w:ilvl="0">
      <w:start w:val="1"/>
      <w:numFmt w:val="decimal"/>
      <w:pStyle w:val="1"/>
      <w:lvlText w:val="%1."/>
      <w:lvlJc w:val="left"/>
      <w:pPr>
        <w:tabs>
          <w:tab w:val="num" w:pos="360"/>
        </w:tabs>
        <w:ind w:left="360" w:hanging="360"/>
      </w:pPr>
      <w:rPr>
        <w:rFonts w:hint="default"/>
        <w:szCs w:val="22"/>
        <w:lang w:val="en-US"/>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abstractNum w:abstractNumId="2">
    <w:nsid w:val="00000003"/>
    <w:multiLevelType w:val="multilevel"/>
    <w:tmpl w:val="00000003"/>
    <w:name w:val="WW8Num3"/>
    <w:lvl w:ilvl="0">
      <w:start w:val="1"/>
      <w:numFmt w:val="decimal"/>
      <w:lvlText w:val="%1."/>
      <w:lvlJc w:val="left"/>
      <w:pPr>
        <w:tabs>
          <w:tab w:val="num" w:pos="360"/>
        </w:tabs>
        <w:ind w:left="360" w:hanging="360"/>
      </w:pPr>
      <w:rPr>
        <w:rFonts w:ascii="Times New Roman" w:hAnsi="Times New Roman" w:cs="Times New Roman"/>
        <w:sz w:val="22"/>
      </w:rPr>
    </w:lvl>
    <w:lvl w:ilvl="1">
      <w:start w:val="1"/>
      <w:numFmt w:val="decimal"/>
      <w:lvlText w:val="%1.%2."/>
      <w:lvlJc w:val="left"/>
      <w:pPr>
        <w:tabs>
          <w:tab w:val="num" w:pos="792"/>
        </w:tabs>
        <w:ind w:left="792" w:hanging="432"/>
      </w:pPr>
      <w:rPr>
        <w:szCs w:val="22"/>
      </w:r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
    <w:nsid w:val="00000004"/>
    <w:multiLevelType w:val="multilevel"/>
    <w:tmpl w:val="00000004"/>
    <w:name w:val="WW8Num4"/>
    <w:lvl w:ilvl="0">
      <w:start w:val="1"/>
      <w:numFmt w:val="bullet"/>
      <w:lvlText w:val=""/>
      <w:lvlJc w:val="left"/>
      <w:pPr>
        <w:tabs>
          <w:tab w:val="num" w:pos="700"/>
        </w:tabs>
        <w:ind w:left="700" w:hanging="360"/>
      </w:pPr>
      <w:rPr>
        <w:rFonts w:ascii="Wingdings" w:hAnsi="Wingdings" w:cs="Wingdings"/>
        <w:sz w:val="22"/>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4">
    <w:nsid w:val="00000005"/>
    <w:multiLevelType w:val="singleLevel"/>
    <w:tmpl w:val="0422000F"/>
    <w:lvl w:ilvl="0">
      <w:start w:val="1"/>
      <w:numFmt w:val="decimal"/>
      <w:lvlText w:val="%1."/>
      <w:lvlJc w:val="left"/>
      <w:pPr>
        <w:ind w:left="360" w:hanging="360"/>
      </w:pPr>
      <w:rPr>
        <w:b w:val="0"/>
        <w:color w:val="000000"/>
        <w:sz w:val="22"/>
        <w:szCs w:val="22"/>
      </w:rPr>
    </w:lvl>
  </w:abstractNum>
  <w:abstractNum w:abstractNumId="5">
    <w:nsid w:val="00000006"/>
    <w:multiLevelType w:val="multilevel"/>
    <w:tmpl w:val="7D84A95E"/>
    <w:name w:val="WW8Num8"/>
    <w:lvl w:ilvl="0">
      <w:start w:val="1"/>
      <w:numFmt w:val="decimal"/>
      <w:lvlText w:val="1.%1."/>
      <w:lvlJc w:val="left"/>
      <w:pPr>
        <w:tabs>
          <w:tab w:val="num" w:pos="360"/>
        </w:tabs>
        <w:ind w:left="360" w:hanging="360"/>
      </w:pPr>
      <w:rPr>
        <w:rFonts w:hint="default"/>
        <w:b w:val="0"/>
        <w:color w:val="000000"/>
        <w:sz w:val="22"/>
        <w:szCs w:val="22"/>
        <w:lang w:val="en-GB"/>
      </w:rPr>
    </w:lvl>
    <w:lvl w:ilvl="1">
      <w:start w:val="1"/>
      <w:numFmt w:val="lowerLetter"/>
      <w:lvlText w:val="%2."/>
      <w:lvlJc w:val="left"/>
      <w:pPr>
        <w:tabs>
          <w:tab w:val="num" w:pos="1080"/>
        </w:tabs>
        <w:ind w:left="1080" w:hanging="360"/>
      </w:pPr>
    </w:lvl>
    <w:lvl w:ilvl="2">
      <w:start w:val="1"/>
      <w:numFmt w:val="lowerRoman"/>
      <w:lvlText w:val="%3."/>
      <w:lvlJc w:val="lef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6">
    <w:nsid w:val="00000007"/>
    <w:multiLevelType w:val="multilevel"/>
    <w:tmpl w:val="AC2CC006"/>
    <w:name w:val="WW8Num9"/>
    <w:lvl w:ilvl="0">
      <w:start w:val="1"/>
      <w:numFmt w:val="decimal"/>
      <w:lvlText w:val="9.%1."/>
      <w:lvlJc w:val="left"/>
      <w:pPr>
        <w:tabs>
          <w:tab w:val="num" w:pos="360"/>
        </w:tabs>
        <w:ind w:left="360" w:hanging="360"/>
      </w:pPr>
      <w:rPr>
        <w:rFonts w:hint="default"/>
        <w:b w:val="0"/>
        <w:color w:val="000000"/>
        <w:sz w:val="22"/>
        <w:szCs w:val="22"/>
        <w:lang w:val="en-US"/>
      </w:rPr>
    </w:lvl>
    <w:lvl w:ilvl="1">
      <w:start w:val="1"/>
      <w:numFmt w:val="lowerLetter"/>
      <w:lvlText w:val="%2."/>
      <w:lvlJc w:val="left"/>
      <w:pPr>
        <w:tabs>
          <w:tab w:val="num" w:pos="1080"/>
        </w:tabs>
        <w:ind w:left="1080" w:hanging="360"/>
      </w:pPr>
    </w:lvl>
    <w:lvl w:ilvl="2">
      <w:start w:val="1"/>
      <w:numFmt w:val="lowerRoman"/>
      <w:lvlText w:val="%3."/>
      <w:lvlJc w:val="lef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7">
    <w:nsid w:val="00000008"/>
    <w:multiLevelType w:val="multilevel"/>
    <w:tmpl w:val="00000008"/>
    <w:name w:val="WW8Num10"/>
    <w:lvl w:ilvl="0">
      <w:start w:val="1"/>
      <w:numFmt w:val="decimal"/>
      <w:pStyle w:val="a"/>
      <w:lvlText w:val="%1."/>
      <w:lvlJc w:val="left"/>
      <w:pPr>
        <w:tabs>
          <w:tab w:val="num" w:pos="360"/>
        </w:tabs>
        <w:ind w:left="360" w:hanging="360"/>
      </w:pPr>
      <w:rPr>
        <w:lang w:val="en-US"/>
      </w:rPr>
    </w:lvl>
    <w:lvl w:ilvl="1">
      <w:start w:val="1"/>
      <w:numFmt w:val="lowerLetter"/>
      <w:lvlText w:val="%2."/>
      <w:lvlJc w:val="left"/>
      <w:pPr>
        <w:tabs>
          <w:tab w:val="num" w:pos="1080"/>
        </w:tabs>
        <w:ind w:left="1080" w:hanging="360"/>
      </w:pPr>
    </w:lvl>
    <w:lvl w:ilvl="2">
      <w:start w:val="1"/>
      <w:numFmt w:val="lowerRoman"/>
      <w:lvlText w:val="%3."/>
      <w:lvlJc w:val="lef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8">
    <w:nsid w:val="00000009"/>
    <w:multiLevelType w:val="multilevel"/>
    <w:tmpl w:val="A1421226"/>
    <w:name w:val="WW8Num12"/>
    <w:lvl w:ilvl="0">
      <w:start w:val="1"/>
      <w:numFmt w:val="bullet"/>
      <w:pStyle w:val="10"/>
      <w:lvlText w:val=""/>
      <w:lvlJc w:val="left"/>
      <w:pPr>
        <w:tabs>
          <w:tab w:val="num" w:pos="360"/>
        </w:tabs>
        <w:ind w:left="360" w:hanging="360"/>
      </w:pPr>
      <w:rPr>
        <w:rFonts w:ascii="Wingdings" w:hAnsi="Wingdings" w:hint="default"/>
        <w:szCs w:val="22"/>
        <w:lang w:val="en-US"/>
      </w:rPr>
    </w:lvl>
    <w:lvl w:ilvl="1">
      <w:start w:val="1"/>
      <w:numFmt w:val="lowerLetter"/>
      <w:lvlText w:val="%2."/>
      <w:lvlJc w:val="left"/>
      <w:pPr>
        <w:tabs>
          <w:tab w:val="num" w:pos="1080"/>
        </w:tabs>
        <w:ind w:left="1080" w:hanging="360"/>
      </w:pPr>
    </w:lvl>
    <w:lvl w:ilvl="2">
      <w:start w:val="1"/>
      <w:numFmt w:val="lowerRoman"/>
      <w:lvlText w:val="%3."/>
      <w:lvlJc w:val="lef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9">
    <w:nsid w:val="0000000A"/>
    <w:multiLevelType w:val="singleLevel"/>
    <w:tmpl w:val="0000000A"/>
    <w:name w:val="WW8Num13"/>
    <w:lvl w:ilvl="0">
      <w:numFmt w:val="bullet"/>
      <w:lvlText w:val="–"/>
      <w:lvlJc w:val="left"/>
      <w:pPr>
        <w:tabs>
          <w:tab w:val="num" w:pos="680"/>
        </w:tabs>
        <w:ind w:left="680" w:hanging="340"/>
      </w:pPr>
      <w:rPr>
        <w:rFonts w:ascii="Times New Roman" w:hAnsi="Times New Roman" w:cs="Times New Roman"/>
        <w:b w:val="0"/>
        <w:sz w:val="22"/>
        <w:szCs w:val="22"/>
      </w:rPr>
    </w:lvl>
  </w:abstractNum>
  <w:abstractNum w:abstractNumId="10">
    <w:nsid w:val="0000000B"/>
    <w:multiLevelType w:val="multilevel"/>
    <w:tmpl w:val="0000000B"/>
    <w:name w:val="WW8Num16"/>
    <w:lvl w:ilvl="0">
      <w:start w:val="1"/>
      <w:numFmt w:val="bullet"/>
      <w:lvlText w:val=""/>
      <w:lvlJc w:val="left"/>
      <w:pPr>
        <w:tabs>
          <w:tab w:val="num" w:pos="700"/>
        </w:tabs>
        <w:ind w:left="700" w:hanging="360"/>
      </w:pPr>
      <w:rPr>
        <w:rFonts w:ascii="Wingdings" w:hAnsi="Wingdings" w:cs="Wingdings"/>
        <w:sz w:val="22"/>
        <w:lang w:val="en-US"/>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11">
    <w:nsid w:val="0000000C"/>
    <w:multiLevelType w:val="multilevel"/>
    <w:tmpl w:val="0000000C"/>
    <w:name w:val="WW8Num17"/>
    <w:lvl w:ilvl="0">
      <w:start w:val="1"/>
      <w:numFmt w:val="decimal"/>
      <w:lvlText w:val="%1."/>
      <w:lvlJc w:val="left"/>
      <w:pPr>
        <w:tabs>
          <w:tab w:val="num" w:pos="360"/>
        </w:tabs>
        <w:ind w:left="360" w:hanging="360"/>
      </w:pPr>
      <w:rPr>
        <w:sz w:val="20"/>
        <w:szCs w:val="20"/>
        <w:lang w:val="en-US"/>
      </w:rPr>
    </w:lvl>
    <w:lvl w:ilvl="1">
      <w:start w:val="1"/>
      <w:numFmt w:val="lowerLetter"/>
      <w:lvlText w:val="%2."/>
      <w:lvlJc w:val="left"/>
      <w:pPr>
        <w:tabs>
          <w:tab w:val="num" w:pos="1080"/>
        </w:tabs>
        <w:ind w:left="1080" w:hanging="360"/>
      </w:pPr>
    </w:lvl>
    <w:lvl w:ilvl="2">
      <w:start w:val="1"/>
      <w:numFmt w:val="lowerRoman"/>
      <w:lvlText w:val="%3."/>
      <w:lvlJc w:val="lef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12">
    <w:nsid w:val="0000000D"/>
    <w:multiLevelType w:val="multilevel"/>
    <w:tmpl w:val="04AE06BE"/>
    <w:name w:val="WW8Num18"/>
    <w:lvl w:ilvl="0">
      <w:start w:val="1"/>
      <w:numFmt w:val="decimal"/>
      <w:lvlText w:val="%1."/>
      <w:lvlJc w:val="left"/>
      <w:pPr>
        <w:tabs>
          <w:tab w:val="num" w:pos="700"/>
        </w:tabs>
        <w:ind w:left="851" w:hanging="284"/>
      </w:pPr>
      <w:rPr>
        <w:sz w:val="20"/>
        <w:lang w:val="en-GB"/>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13">
    <w:nsid w:val="0000000E"/>
    <w:multiLevelType w:val="multilevel"/>
    <w:tmpl w:val="0000000E"/>
    <w:name w:val="WW8Num19"/>
    <w:lvl w:ilvl="0">
      <w:start w:val="1"/>
      <w:numFmt w:val="decimal"/>
      <w:lvlText w:val="%1."/>
      <w:lvlJc w:val="left"/>
      <w:pPr>
        <w:tabs>
          <w:tab w:val="num" w:pos="360"/>
        </w:tabs>
        <w:ind w:left="360" w:hanging="360"/>
      </w:pPr>
      <w:rPr>
        <w:szCs w:val="22"/>
        <w:lang w:val="en-GB"/>
      </w:rPr>
    </w:lvl>
    <w:lvl w:ilvl="1">
      <w:start w:val="1"/>
      <w:numFmt w:val="lowerLetter"/>
      <w:lvlText w:val="%2."/>
      <w:lvlJc w:val="left"/>
      <w:pPr>
        <w:tabs>
          <w:tab w:val="num" w:pos="1080"/>
        </w:tabs>
        <w:ind w:left="1080" w:hanging="360"/>
      </w:pPr>
    </w:lvl>
    <w:lvl w:ilvl="2">
      <w:start w:val="1"/>
      <w:numFmt w:val="lowerRoman"/>
      <w:lvlText w:val="%3."/>
      <w:lvlJc w:val="lef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14">
    <w:nsid w:val="0000000F"/>
    <w:multiLevelType w:val="multilevel"/>
    <w:tmpl w:val="0000000F"/>
    <w:name w:val="WW8Num20"/>
    <w:lvl w:ilvl="0">
      <w:start w:val="1"/>
      <w:numFmt w:val="bullet"/>
      <w:lvlText w:val=""/>
      <w:lvlJc w:val="left"/>
      <w:pPr>
        <w:tabs>
          <w:tab w:val="num" w:pos="700"/>
        </w:tabs>
        <w:ind w:left="851" w:hanging="284"/>
      </w:pPr>
      <w:rPr>
        <w:rFonts w:ascii="Wingdings" w:hAnsi="Wingdings" w:cs="Wingdings"/>
        <w:sz w:val="22"/>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15">
    <w:nsid w:val="00000010"/>
    <w:multiLevelType w:val="multilevel"/>
    <w:tmpl w:val="00000010"/>
    <w:name w:val="WW8Num21"/>
    <w:lvl w:ilvl="0">
      <w:start w:val="1"/>
      <w:numFmt w:val="decimal"/>
      <w:lvlText w:val="%1."/>
      <w:lvlJc w:val="left"/>
      <w:pPr>
        <w:tabs>
          <w:tab w:val="num" w:pos="360"/>
        </w:tabs>
        <w:ind w:left="360" w:hanging="360"/>
      </w:pPr>
      <w:rPr>
        <w:szCs w:val="22"/>
        <w:lang w:val="en-GB"/>
      </w:rPr>
    </w:lvl>
    <w:lvl w:ilvl="1">
      <w:start w:val="1"/>
      <w:numFmt w:val="lowerLetter"/>
      <w:lvlText w:val="%2."/>
      <w:lvlJc w:val="left"/>
      <w:pPr>
        <w:tabs>
          <w:tab w:val="num" w:pos="1080"/>
        </w:tabs>
        <w:ind w:left="1080" w:hanging="360"/>
      </w:pPr>
    </w:lvl>
    <w:lvl w:ilvl="2">
      <w:start w:val="1"/>
      <w:numFmt w:val="lowerRoman"/>
      <w:lvlText w:val="%3."/>
      <w:lvlJc w:val="lef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16">
    <w:nsid w:val="00000011"/>
    <w:multiLevelType w:val="multilevel"/>
    <w:tmpl w:val="00000011"/>
    <w:name w:val="WW8Num22"/>
    <w:lvl w:ilvl="0">
      <w:start w:val="1"/>
      <w:numFmt w:val="decimal"/>
      <w:lvlText w:val="%1."/>
      <w:lvlJc w:val="left"/>
      <w:pPr>
        <w:tabs>
          <w:tab w:val="num" w:pos="360"/>
        </w:tabs>
        <w:ind w:left="360" w:hanging="360"/>
      </w:pPr>
      <w:rPr>
        <w:szCs w:val="22"/>
      </w:rPr>
    </w:lvl>
    <w:lvl w:ilvl="1">
      <w:start w:val="1"/>
      <w:numFmt w:val="lowerLetter"/>
      <w:lvlText w:val="%2."/>
      <w:lvlJc w:val="left"/>
      <w:pPr>
        <w:tabs>
          <w:tab w:val="num" w:pos="1080"/>
        </w:tabs>
        <w:ind w:left="1080" w:hanging="360"/>
      </w:pPr>
    </w:lvl>
    <w:lvl w:ilvl="2">
      <w:start w:val="1"/>
      <w:numFmt w:val="lowerRoman"/>
      <w:lvlText w:val="%3."/>
      <w:lvlJc w:val="lef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17">
    <w:nsid w:val="00000012"/>
    <w:multiLevelType w:val="singleLevel"/>
    <w:tmpl w:val="00000012"/>
    <w:name w:val="WW8Num23"/>
    <w:lvl w:ilvl="0">
      <w:numFmt w:val="bullet"/>
      <w:lvlText w:val="–"/>
      <w:lvlJc w:val="left"/>
      <w:pPr>
        <w:tabs>
          <w:tab w:val="num" w:pos="680"/>
        </w:tabs>
        <w:ind w:left="680" w:hanging="340"/>
      </w:pPr>
      <w:rPr>
        <w:rFonts w:ascii="Times New Roman" w:hAnsi="Times New Roman" w:cs="Times New Roman"/>
        <w:lang w:val="en-US"/>
      </w:rPr>
    </w:lvl>
  </w:abstractNum>
  <w:abstractNum w:abstractNumId="18">
    <w:nsid w:val="00000013"/>
    <w:multiLevelType w:val="multilevel"/>
    <w:tmpl w:val="00000013"/>
    <w:name w:val="WW8Num24"/>
    <w:lvl w:ilvl="0">
      <w:start w:val="1"/>
      <w:numFmt w:val="bullet"/>
      <w:lvlText w:val=""/>
      <w:lvlJc w:val="left"/>
      <w:pPr>
        <w:tabs>
          <w:tab w:val="num" w:pos="700"/>
        </w:tabs>
        <w:ind w:left="700" w:hanging="360"/>
      </w:pPr>
      <w:rPr>
        <w:rFonts w:ascii="Wingdings" w:hAnsi="Wingdings" w:cs="Wingdings"/>
        <w:sz w:val="22"/>
        <w:lang w:val="en-GB"/>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19">
    <w:nsid w:val="00000014"/>
    <w:multiLevelType w:val="multilevel"/>
    <w:tmpl w:val="C9C294B2"/>
    <w:name w:val="WW8Num182"/>
    <w:lvl w:ilvl="0">
      <w:start w:val="2"/>
      <w:numFmt w:val="decimal"/>
      <w:lvlText w:val="%1."/>
      <w:lvlJc w:val="left"/>
      <w:pPr>
        <w:tabs>
          <w:tab w:val="num" w:pos="700"/>
        </w:tabs>
        <w:ind w:left="851" w:hanging="284"/>
      </w:pPr>
      <w:rPr>
        <w:rFonts w:hint="default"/>
        <w:sz w:val="20"/>
        <w:szCs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0">
    <w:nsid w:val="00000015"/>
    <w:multiLevelType w:val="singleLevel"/>
    <w:tmpl w:val="00000015"/>
    <w:name w:val="WW8Num26"/>
    <w:lvl w:ilvl="0">
      <w:numFmt w:val="bullet"/>
      <w:lvlText w:val="–"/>
      <w:lvlJc w:val="left"/>
      <w:pPr>
        <w:tabs>
          <w:tab w:val="num" w:pos="680"/>
        </w:tabs>
        <w:ind w:left="680" w:hanging="340"/>
      </w:pPr>
      <w:rPr>
        <w:rFonts w:ascii="Times New Roman" w:hAnsi="Times New Roman" w:cs="Times New Roman"/>
        <w:b w:val="0"/>
        <w:sz w:val="22"/>
        <w:szCs w:val="22"/>
      </w:rPr>
    </w:lvl>
  </w:abstractNum>
  <w:abstractNum w:abstractNumId="21">
    <w:nsid w:val="00000016"/>
    <w:multiLevelType w:val="multilevel"/>
    <w:tmpl w:val="00000016"/>
    <w:name w:val="WW8Num27"/>
    <w:lvl w:ilvl="0">
      <w:start w:val="1"/>
      <w:numFmt w:val="bullet"/>
      <w:lvlText w:val=""/>
      <w:lvlJc w:val="left"/>
      <w:pPr>
        <w:tabs>
          <w:tab w:val="num" w:pos="720"/>
        </w:tabs>
        <w:ind w:left="720" w:hanging="360"/>
      </w:pPr>
      <w:rPr>
        <w:rFonts w:ascii="Wingdings" w:hAnsi="Wingdings" w:cs="Wingdings"/>
        <w:b w:val="0"/>
        <w:sz w:val="20"/>
        <w:szCs w:val="20"/>
      </w:r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2">
    <w:nsid w:val="00000017"/>
    <w:multiLevelType w:val="multilevel"/>
    <w:tmpl w:val="9344233C"/>
    <w:name w:val="WW8Num28"/>
    <w:lvl w:ilvl="0">
      <w:start w:val="1"/>
      <w:numFmt w:val="decimal"/>
      <w:lvlText w:val="%1."/>
      <w:lvlJc w:val="left"/>
      <w:pPr>
        <w:tabs>
          <w:tab w:val="num" w:pos="360"/>
        </w:tabs>
        <w:ind w:left="360" w:hanging="360"/>
      </w:pPr>
      <w:rPr>
        <w:sz w:val="20"/>
        <w:szCs w:val="22"/>
        <w:lang w:val="en-US"/>
      </w:rPr>
    </w:lvl>
    <w:lvl w:ilvl="1">
      <w:start w:val="1"/>
      <w:numFmt w:val="lowerLetter"/>
      <w:lvlText w:val="%2."/>
      <w:lvlJc w:val="left"/>
      <w:pPr>
        <w:tabs>
          <w:tab w:val="num" w:pos="1080"/>
        </w:tabs>
        <w:ind w:left="1080" w:hanging="360"/>
      </w:pPr>
    </w:lvl>
    <w:lvl w:ilvl="2">
      <w:start w:val="1"/>
      <w:numFmt w:val="bullet"/>
      <w:lvlText w:val=""/>
      <w:lvlJc w:val="left"/>
      <w:pPr>
        <w:tabs>
          <w:tab w:val="num" w:pos="1800"/>
        </w:tabs>
        <w:ind w:left="1800" w:hanging="180"/>
      </w:pPr>
      <w:rPr>
        <w:rFonts w:ascii="Wingdings" w:hAnsi="Wingdings" w:hint="default"/>
      </w:r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23">
    <w:nsid w:val="00000018"/>
    <w:multiLevelType w:val="multilevel"/>
    <w:tmpl w:val="25323E5C"/>
    <w:name w:val="WW8Num29"/>
    <w:lvl w:ilvl="0">
      <w:start w:val="1"/>
      <w:numFmt w:val="decimal"/>
      <w:lvlText w:val="%1."/>
      <w:lvlJc w:val="left"/>
      <w:pPr>
        <w:tabs>
          <w:tab w:val="num" w:pos="360"/>
        </w:tabs>
        <w:ind w:left="360" w:hanging="360"/>
      </w:pPr>
      <w:rPr>
        <w:b w:val="0"/>
        <w:color w:val="000000"/>
        <w:sz w:val="22"/>
        <w:szCs w:val="22"/>
      </w:rPr>
    </w:lvl>
    <w:lvl w:ilvl="1">
      <w:start w:val="1"/>
      <w:numFmt w:val="lowerLetter"/>
      <w:lvlText w:val="%2."/>
      <w:lvlJc w:val="left"/>
      <w:pPr>
        <w:tabs>
          <w:tab w:val="num" w:pos="1080"/>
        </w:tabs>
        <w:ind w:left="1080" w:hanging="360"/>
      </w:pPr>
    </w:lvl>
    <w:lvl w:ilvl="2">
      <w:start w:val="1"/>
      <w:numFmt w:val="lowerRoman"/>
      <w:lvlText w:val="%3."/>
      <w:lvlJc w:val="lef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24">
    <w:nsid w:val="00000019"/>
    <w:multiLevelType w:val="multilevel"/>
    <w:tmpl w:val="00000019"/>
    <w:name w:val="WW8Num30"/>
    <w:lvl w:ilvl="0">
      <w:start w:val="1"/>
      <w:numFmt w:val="decimal"/>
      <w:lvlText w:val="%1."/>
      <w:lvlJc w:val="left"/>
      <w:pPr>
        <w:tabs>
          <w:tab w:val="num" w:pos="360"/>
        </w:tabs>
        <w:ind w:left="360" w:hanging="360"/>
      </w:pPr>
      <w:rPr>
        <w:szCs w:val="22"/>
        <w:lang w:val="en-US"/>
      </w:rPr>
    </w:lvl>
    <w:lvl w:ilvl="1">
      <w:start w:val="1"/>
      <w:numFmt w:val="lowerLetter"/>
      <w:lvlText w:val="%2."/>
      <w:lvlJc w:val="left"/>
      <w:pPr>
        <w:tabs>
          <w:tab w:val="num" w:pos="1080"/>
        </w:tabs>
        <w:ind w:left="1080" w:hanging="360"/>
      </w:pPr>
    </w:lvl>
    <w:lvl w:ilvl="2">
      <w:start w:val="1"/>
      <w:numFmt w:val="lowerRoman"/>
      <w:lvlText w:val="%3."/>
      <w:lvlJc w:val="lef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25">
    <w:nsid w:val="0000001A"/>
    <w:multiLevelType w:val="multilevel"/>
    <w:tmpl w:val="0000001A"/>
    <w:name w:val="WW8Num34"/>
    <w:lvl w:ilvl="0">
      <w:start w:val="1"/>
      <w:numFmt w:val="decimal"/>
      <w:lvlText w:val="%1."/>
      <w:lvlJc w:val="left"/>
      <w:pPr>
        <w:tabs>
          <w:tab w:val="num" w:pos="360"/>
        </w:tabs>
        <w:ind w:left="360" w:hanging="360"/>
      </w:pPr>
      <w:rPr>
        <w:szCs w:val="22"/>
      </w:rPr>
    </w:lvl>
    <w:lvl w:ilvl="1">
      <w:start w:val="1"/>
      <w:numFmt w:val="lowerLetter"/>
      <w:lvlText w:val="%2."/>
      <w:lvlJc w:val="left"/>
      <w:pPr>
        <w:tabs>
          <w:tab w:val="num" w:pos="1080"/>
        </w:tabs>
        <w:ind w:left="1080" w:hanging="360"/>
      </w:pPr>
    </w:lvl>
    <w:lvl w:ilvl="2">
      <w:start w:val="1"/>
      <w:numFmt w:val="lowerRoman"/>
      <w:lvlText w:val="%3."/>
      <w:lvlJc w:val="lef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26">
    <w:nsid w:val="0000001B"/>
    <w:multiLevelType w:val="multilevel"/>
    <w:tmpl w:val="DF50C4DC"/>
    <w:name w:val="WW8Num35"/>
    <w:lvl w:ilvl="0">
      <w:start w:val="1"/>
      <w:numFmt w:val="decimal"/>
      <w:lvlText w:val="%1."/>
      <w:lvlJc w:val="left"/>
      <w:pPr>
        <w:tabs>
          <w:tab w:val="num" w:pos="360"/>
        </w:tabs>
        <w:ind w:left="360" w:hanging="360"/>
      </w:pPr>
      <w:rPr>
        <w:sz w:val="20"/>
      </w:rPr>
    </w:lvl>
    <w:lvl w:ilvl="1">
      <w:start w:val="1"/>
      <w:numFmt w:val="lowerLetter"/>
      <w:lvlText w:val="%2."/>
      <w:lvlJc w:val="left"/>
      <w:pPr>
        <w:tabs>
          <w:tab w:val="num" w:pos="1080"/>
        </w:tabs>
        <w:ind w:left="1080" w:hanging="360"/>
      </w:pPr>
    </w:lvl>
    <w:lvl w:ilvl="2">
      <w:start w:val="1"/>
      <w:numFmt w:val="lowerRoman"/>
      <w:lvlText w:val="%3."/>
      <w:lvlJc w:val="lef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27">
    <w:nsid w:val="0000001C"/>
    <w:multiLevelType w:val="multilevel"/>
    <w:tmpl w:val="2F9016D0"/>
    <w:name w:val="WW8Num38"/>
    <w:lvl w:ilvl="0">
      <w:start w:val="1"/>
      <w:numFmt w:val="decimal"/>
      <w:lvlText w:val="%1."/>
      <w:lvlJc w:val="left"/>
      <w:pPr>
        <w:tabs>
          <w:tab w:val="num" w:pos="360"/>
        </w:tabs>
        <w:ind w:left="360" w:hanging="360"/>
      </w:pPr>
      <w:rPr>
        <w:rFonts w:hint="default"/>
        <w:b w:val="0"/>
        <w:color w:val="000000"/>
        <w:sz w:val="22"/>
        <w:szCs w:val="22"/>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8">
    <w:nsid w:val="0000001D"/>
    <w:multiLevelType w:val="singleLevel"/>
    <w:tmpl w:val="0000001D"/>
    <w:name w:val="WW8Num40"/>
    <w:lvl w:ilvl="0">
      <w:start w:val="1"/>
      <w:numFmt w:val="bullet"/>
      <w:lvlText w:val=""/>
      <w:lvlJc w:val="left"/>
      <w:pPr>
        <w:tabs>
          <w:tab w:val="num" w:pos="360"/>
        </w:tabs>
        <w:ind w:left="360" w:hanging="360"/>
      </w:pPr>
      <w:rPr>
        <w:rFonts w:ascii="Wingdings" w:hAnsi="Wingdings" w:cs="Wingdings" w:hint="default"/>
        <w:b w:val="0"/>
        <w:sz w:val="20"/>
        <w:szCs w:val="20"/>
      </w:rPr>
    </w:lvl>
  </w:abstractNum>
  <w:abstractNum w:abstractNumId="29">
    <w:nsid w:val="0000001E"/>
    <w:multiLevelType w:val="multilevel"/>
    <w:tmpl w:val="87F68A48"/>
    <w:name w:val="WW8Num42"/>
    <w:lvl w:ilvl="0">
      <w:start w:val="1"/>
      <w:numFmt w:val="decimal"/>
      <w:lvlText w:val="%1."/>
      <w:lvlJc w:val="left"/>
      <w:pPr>
        <w:tabs>
          <w:tab w:val="num" w:pos="700"/>
        </w:tabs>
        <w:ind w:left="700" w:hanging="360"/>
      </w:pPr>
      <w:rPr>
        <w:b w:val="0"/>
        <w:color w:val="000000"/>
        <w:sz w:val="22"/>
        <w:szCs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30">
    <w:nsid w:val="0000001F"/>
    <w:multiLevelType w:val="multilevel"/>
    <w:tmpl w:val="0000001F"/>
    <w:name w:val="WW8Num44"/>
    <w:lvl w:ilvl="0">
      <w:start w:val="3"/>
      <w:numFmt w:val="decimal"/>
      <w:lvlText w:val="%1."/>
      <w:lvlJc w:val="left"/>
      <w:pPr>
        <w:tabs>
          <w:tab w:val="num" w:pos="360"/>
        </w:tabs>
        <w:ind w:left="360" w:hanging="360"/>
      </w:pPr>
      <w:rPr>
        <w:rFonts w:hint="default"/>
        <w:szCs w:val="22"/>
      </w:rPr>
    </w:lvl>
    <w:lvl w:ilvl="1">
      <w:start w:val="1"/>
      <w:numFmt w:val="lowerLetter"/>
      <w:lvlText w:val="%2."/>
      <w:lvlJc w:val="left"/>
      <w:pPr>
        <w:tabs>
          <w:tab w:val="num" w:pos="1080"/>
        </w:tabs>
        <w:ind w:left="1080" w:hanging="360"/>
      </w:pPr>
      <w:rPr>
        <w:rFonts w:hint="default"/>
        <w:szCs w:val="22"/>
      </w:rPr>
    </w:lvl>
    <w:lvl w:ilvl="2">
      <w:start w:val="1"/>
      <w:numFmt w:val="lowerRoman"/>
      <w:lvlText w:val="%3."/>
      <w:lvlJc w:val="left"/>
      <w:pPr>
        <w:tabs>
          <w:tab w:val="num" w:pos="1800"/>
        </w:tabs>
        <w:ind w:left="1800" w:hanging="180"/>
      </w:pPr>
      <w:rPr>
        <w:rFonts w:hint="default"/>
        <w:szCs w:val="22"/>
      </w:rPr>
    </w:lvl>
    <w:lvl w:ilvl="3">
      <w:start w:val="1"/>
      <w:numFmt w:val="decimal"/>
      <w:lvlText w:val="%4."/>
      <w:lvlJc w:val="left"/>
      <w:pPr>
        <w:tabs>
          <w:tab w:val="num" w:pos="2520"/>
        </w:tabs>
        <w:ind w:left="2520" w:hanging="360"/>
      </w:pPr>
      <w:rPr>
        <w:rFonts w:hint="default"/>
        <w:szCs w:val="22"/>
      </w:rPr>
    </w:lvl>
    <w:lvl w:ilvl="4">
      <w:start w:val="1"/>
      <w:numFmt w:val="lowerLetter"/>
      <w:lvlText w:val="%5."/>
      <w:lvlJc w:val="left"/>
      <w:pPr>
        <w:tabs>
          <w:tab w:val="num" w:pos="3240"/>
        </w:tabs>
        <w:ind w:left="3240" w:hanging="360"/>
      </w:pPr>
      <w:rPr>
        <w:rFonts w:hint="default"/>
        <w:szCs w:val="22"/>
      </w:rPr>
    </w:lvl>
    <w:lvl w:ilvl="5">
      <w:start w:val="1"/>
      <w:numFmt w:val="lowerRoman"/>
      <w:lvlText w:val="%6."/>
      <w:lvlJc w:val="left"/>
      <w:pPr>
        <w:tabs>
          <w:tab w:val="num" w:pos="3960"/>
        </w:tabs>
        <w:ind w:left="3960" w:hanging="180"/>
      </w:pPr>
      <w:rPr>
        <w:rFonts w:hint="default"/>
        <w:szCs w:val="22"/>
      </w:rPr>
    </w:lvl>
    <w:lvl w:ilvl="6">
      <w:start w:val="1"/>
      <w:numFmt w:val="decimal"/>
      <w:lvlText w:val="%7."/>
      <w:lvlJc w:val="left"/>
      <w:pPr>
        <w:tabs>
          <w:tab w:val="num" w:pos="4680"/>
        </w:tabs>
        <w:ind w:left="4680" w:hanging="360"/>
      </w:pPr>
      <w:rPr>
        <w:rFonts w:hint="default"/>
        <w:szCs w:val="22"/>
      </w:rPr>
    </w:lvl>
    <w:lvl w:ilvl="7">
      <w:start w:val="1"/>
      <w:numFmt w:val="lowerLetter"/>
      <w:lvlText w:val="%8."/>
      <w:lvlJc w:val="left"/>
      <w:pPr>
        <w:tabs>
          <w:tab w:val="num" w:pos="5400"/>
        </w:tabs>
        <w:ind w:left="5400" w:hanging="360"/>
      </w:pPr>
      <w:rPr>
        <w:rFonts w:hint="default"/>
        <w:szCs w:val="22"/>
      </w:rPr>
    </w:lvl>
    <w:lvl w:ilvl="8">
      <w:start w:val="1"/>
      <w:numFmt w:val="lowerRoman"/>
      <w:lvlText w:val="%9."/>
      <w:lvlJc w:val="left"/>
      <w:pPr>
        <w:tabs>
          <w:tab w:val="num" w:pos="6120"/>
        </w:tabs>
        <w:ind w:left="6120" w:hanging="180"/>
      </w:pPr>
      <w:rPr>
        <w:rFonts w:hint="default"/>
        <w:szCs w:val="22"/>
      </w:rPr>
    </w:lvl>
  </w:abstractNum>
  <w:abstractNum w:abstractNumId="31">
    <w:nsid w:val="00000021"/>
    <w:multiLevelType w:val="multilevel"/>
    <w:tmpl w:val="00000021"/>
    <w:name w:val="WW8Num49"/>
    <w:lvl w:ilvl="0">
      <w:start w:val="1"/>
      <w:numFmt w:val="bullet"/>
      <w:lvlText w:val=""/>
      <w:lvlJc w:val="left"/>
      <w:pPr>
        <w:tabs>
          <w:tab w:val="num" w:pos="360"/>
        </w:tabs>
        <w:ind w:left="360" w:hanging="360"/>
      </w:pPr>
      <w:rPr>
        <w:rFonts w:ascii="Wingdings" w:hAnsi="Wingdings" w:cs="Wingdings" w:hint="default"/>
        <w:b w:val="0"/>
        <w:sz w:val="20"/>
        <w:szCs w:val="20"/>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2">
    <w:nsid w:val="00000023"/>
    <w:multiLevelType w:val="multilevel"/>
    <w:tmpl w:val="709C9DFE"/>
    <w:name w:val="WW8Num1922"/>
    <w:lvl w:ilvl="0">
      <w:start w:val="1"/>
      <w:numFmt w:val="decimal"/>
      <w:lvlText w:val="%1."/>
      <w:lvlJc w:val="left"/>
      <w:pPr>
        <w:tabs>
          <w:tab w:val="num" w:pos="360"/>
        </w:tabs>
        <w:ind w:left="360" w:hanging="360"/>
      </w:pPr>
      <w:rPr>
        <w:rFonts w:hint="default"/>
        <w:szCs w:val="22"/>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abstractNum w:abstractNumId="33">
    <w:nsid w:val="00000024"/>
    <w:multiLevelType w:val="multilevel"/>
    <w:tmpl w:val="709C9DFE"/>
    <w:name w:val="WW8Num1922"/>
    <w:lvl w:ilvl="0">
      <w:start w:val="1"/>
      <w:numFmt w:val="decimal"/>
      <w:lvlText w:val="%1."/>
      <w:lvlJc w:val="left"/>
      <w:pPr>
        <w:tabs>
          <w:tab w:val="num" w:pos="360"/>
        </w:tabs>
        <w:ind w:left="360" w:hanging="360"/>
      </w:pPr>
      <w:rPr>
        <w:rFonts w:hint="default"/>
        <w:szCs w:val="22"/>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abstractNum w:abstractNumId="34">
    <w:nsid w:val="00000025"/>
    <w:multiLevelType w:val="multilevel"/>
    <w:tmpl w:val="00000025"/>
    <w:lvl w:ilvl="0">
      <w:start w:val="1"/>
      <w:numFmt w:val="decimal"/>
      <w:lvlText w:val="%1."/>
      <w:lvlJc w:val="left"/>
      <w:pPr>
        <w:tabs>
          <w:tab w:val="num" w:pos="360"/>
        </w:tabs>
        <w:ind w:left="360" w:hanging="360"/>
      </w:pPr>
      <w:rPr>
        <w:rFonts w:hint="default"/>
        <w:color w:val="000000"/>
        <w:lang w:val="en-US"/>
      </w:rPr>
    </w:lvl>
    <w:lvl w:ilvl="1">
      <w:start w:val="1"/>
      <w:numFmt w:val="decimal"/>
      <w:lvlText w:val="%2."/>
      <w:lvlJc w:val="left"/>
      <w:pPr>
        <w:tabs>
          <w:tab w:val="num" w:pos="986"/>
        </w:tabs>
        <w:ind w:left="986" w:hanging="360"/>
      </w:pPr>
      <w:rPr>
        <w:rFonts w:hint="default"/>
        <w:color w:val="000000"/>
        <w:sz w:val="26"/>
        <w:szCs w:val="26"/>
      </w:rPr>
    </w:lvl>
    <w:lvl w:ilvl="2">
      <w:start w:val="1"/>
      <w:numFmt w:val="lowerRoman"/>
      <w:lvlText w:val="%3."/>
      <w:lvlJc w:val="right"/>
      <w:pPr>
        <w:tabs>
          <w:tab w:val="num" w:pos="1706"/>
        </w:tabs>
        <w:ind w:left="1706" w:hanging="180"/>
      </w:pPr>
    </w:lvl>
    <w:lvl w:ilvl="3">
      <w:start w:val="1"/>
      <w:numFmt w:val="decimal"/>
      <w:lvlText w:val="%4."/>
      <w:lvlJc w:val="left"/>
      <w:pPr>
        <w:tabs>
          <w:tab w:val="num" w:pos="2426"/>
        </w:tabs>
        <w:ind w:left="2426" w:hanging="360"/>
      </w:pPr>
    </w:lvl>
    <w:lvl w:ilvl="4">
      <w:start w:val="1"/>
      <w:numFmt w:val="lowerLetter"/>
      <w:lvlText w:val="%5."/>
      <w:lvlJc w:val="left"/>
      <w:pPr>
        <w:tabs>
          <w:tab w:val="num" w:pos="3146"/>
        </w:tabs>
        <w:ind w:left="3146" w:hanging="360"/>
      </w:pPr>
    </w:lvl>
    <w:lvl w:ilvl="5">
      <w:start w:val="1"/>
      <w:numFmt w:val="lowerRoman"/>
      <w:lvlText w:val="%6."/>
      <w:lvlJc w:val="right"/>
      <w:pPr>
        <w:tabs>
          <w:tab w:val="num" w:pos="3866"/>
        </w:tabs>
        <w:ind w:left="3866" w:hanging="180"/>
      </w:pPr>
    </w:lvl>
    <w:lvl w:ilvl="6">
      <w:start w:val="1"/>
      <w:numFmt w:val="decimal"/>
      <w:lvlText w:val="%7."/>
      <w:lvlJc w:val="left"/>
      <w:pPr>
        <w:tabs>
          <w:tab w:val="num" w:pos="4586"/>
        </w:tabs>
        <w:ind w:left="4586" w:hanging="360"/>
      </w:pPr>
    </w:lvl>
    <w:lvl w:ilvl="7">
      <w:start w:val="1"/>
      <w:numFmt w:val="lowerLetter"/>
      <w:lvlText w:val="%8."/>
      <w:lvlJc w:val="left"/>
      <w:pPr>
        <w:tabs>
          <w:tab w:val="num" w:pos="5306"/>
        </w:tabs>
        <w:ind w:left="5306" w:hanging="360"/>
      </w:pPr>
    </w:lvl>
    <w:lvl w:ilvl="8">
      <w:start w:val="1"/>
      <w:numFmt w:val="lowerRoman"/>
      <w:lvlText w:val="%9."/>
      <w:lvlJc w:val="right"/>
      <w:pPr>
        <w:tabs>
          <w:tab w:val="num" w:pos="6026"/>
        </w:tabs>
        <w:ind w:left="6026" w:hanging="180"/>
      </w:pPr>
    </w:lvl>
  </w:abstractNum>
  <w:abstractNum w:abstractNumId="35">
    <w:nsid w:val="00000026"/>
    <w:multiLevelType w:val="multilevel"/>
    <w:tmpl w:val="00000026"/>
    <w:lvl w:ilvl="0">
      <w:start w:val="2"/>
      <w:numFmt w:val="decimal"/>
      <w:lvlText w:val="%1."/>
      <w:lvlJc w:val="left"/>
      <w:pPr>
        <w:tabs>
          <w:tab w:val="num" w:pos="360"/>
        </w:tabs>
        <w:ind w:left="360" w:hanging="360"/>
      </w:pPr>
      <w:rPr>
        <w:rFonts w:hint="default"/>
        <w:lang w:val="en-US"/>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nsid w:val="00000028"/>
    <w:multiLevelType w:val="multilevel"/>
    <w:tmpl w:val="00000028"/>
    <w:name w:val="WW8Num41"/>
    <w:lvl w:ilvl="0">
      <w:start w:val="1"/>
      <w:numFmt w:val="decimal"/>
      <w:lvlText w:val="%1."/>
      <w:lvlJc w:val="left"/>
      <w:pPr>
        <w:tabs>
          <w:tab w:val="num" w:pos="360"/>
        </w:tabs>
        <w:ind w:left="360" w:hanging="360"/>
      </w:pPr>
      <w:rPr>
        <w:rFonts w:hint="default"/>
        <w:color w:val="000000"/>
        <w:lang w:val="en-US"/>
      </w:rPr>
    </w:lvl>
    <w:lvl w:ilvl="1">
      <w:start w:val="1"/>
      <w:numFmt w:val="decimal"/>
      <w:lvlText w:val="%2."/>
      <w:lvlJc w:val="left"/>
      <w:pPr>
        <w:tabs>
          <w:tab w:val="num" w:pos="986"/>
        </w:tabs>
        <w:ind w:left="986" w:hanging="360"/>
      </w:pPr>
      <w:rPr>
        <w:rFonts w:hint="default"/>
        <w:color w:val="000000"/>
        <w:sz w:val="26"/>
        <w:szCs w:val="26"/>
      </w:rPr>
    </w:lvl>
    <w:lvl w:ilvl="2">
      <w:start w:val="1"/>
      <w:numFmt w:val="lowerRoman"/>
      <w:lvlText w:val="%3."/>
      <w:lvlJc w:val="right"/>
      <w:pPr>
        <w:tabs>
          <w:tab w:val="num" w:pos="1706"/>
        </w:tabs>
        <w:ind w:left="1706" w:hanging="180"/>
      </w:pPr>
    </w:lvl>
    <w:lvl w:ilvl="3">
      <w:start w:val="1"/>
      <w:numFmt w:val="decimal"/>
      <w:lvlText w:val="%4."/>
      <w:lvlJc w:val="left"/>
      <w:pPr>
        <w:tabs>
          <w:tab w:val="num" w:pos="2426"/>
        </w:tabs>
        <w:ind w:left="2426" w:hanging="360"/>
      </w:pPr>
    </w:lvl>
    <w:lvl w:ilvl="4">
      <w:start w:val="1"/>
      <w:numFmt w:val="lowerLetter"/>
      <w:lvlText w:val="%5."/>
      <w:lvlJc w:val="left"/>
      <w:pPr>
        <w:tabs>
          <w:tab w:val="num" w:pos="3146"/>
        </w:tabs>
        <w:ind w:left="3146" w:hanging="360"/>
      </w:pPr>
    </w:lvl>
    <w:lvl w:ilvl="5">
      <w:start w:val="1"/>
      <w:numFmt w:val="lowerRoman"/>
      <w:lvlText w:val="%6."/>
      <w:lvlJc w:val="right"/>
      <w:pPr>
        <w:tabs>
          <w:tab w:val="num" w:pos="3866"/>
        </w:tabs>
        <w:ind w:left="3866" w:hanging="180"/>
      </w:pPr>
    </w:lvl>
    <w:lvl w:ilvl="6">
      <w:start w:val="1"/>
      <w:numFmt w:val="decimal"/>
      <w:lvlText w:val="%7."/>
      <w:lvlJc w:val="left"/>
      <w:pPr>
        <w:tabs>
          <w:tab w:val="num" w:pos="4586"/>
        </w:tabs>
        <w:ind w:left="4586" w:hanging="360"/>
      </w:pPr>
    </w:lvl>
    <w:lvl w:ilvl="7">
      <w:start w:val="1"/>
      <w:numFmt w:val="lowerLetter"/>
      <w:lvlText w:val="%8."/>
      <w:lvlJc w:val="left"/>
      <w:pPr>
        <w:tabs>
          <w:tab w:val="num" w:pos="5306"/>
        </w:tabs>
        <w:ind w:left="5306" w:hanging="360"/>
      </w:pPr>
    </w:lvl>
    <w:lvl w:ilvl="8">
      <w:start w:val="1"/>
      <w:numFmt w:val="lowerRoman"/>
      <w:lvlText w:val="%9."/>
      <w:lvlJc w:val="right"/>
      <w:pPr>
        <w:tabs>
          <w:tab w:val="num" w:pos="6026"/>
        </w:tabs>
        <w:ind w:left="6026" w:hanging="180"/>
      </w:pPr>
    </w:lvl>
  </w:abstractNum>
  <w:abstractNum w:abstractNumId="37">
    <w:nsid w:val="00000029"/>
    <w:multiLevelType w:val="multilevel"/>
    <w:tmpl w:val="00000029"/>
    <w:lvl w:ilvl="0">
      <w:start w:val="1"/>
      <w:numFmt w:val="decimal"/>
      <w:pStyle w:val="a0"/>
      <w:lvlText w:val="%1."/>
      <w:lvlJc w:val="left"/>
      <w:pPr>
        <w:tabs>
          <w:tab w:val="num" w:pos="360"/>
        </w:tabs>
        <w:ind w:left="360" w:hanging="360"/>
      </w:pPr>
      <w:rPr>
        <w:rFonts w:hint="default"/>
        <w:color w:val="000000"/>
      </w:rPr>
    </w:lvl>
    <w:lvl w:ilvl="1">
      <w:start w:val="1"/>
      <w:numFmt w:val="decimal"/>
      <w:lvlText w:val="%2."/>
      <w:lvlJc w:val="left"/>
      <w:pPr>
        <w:tabs>
          <w:tab w:val="num" w:pos="986"/>
        </w:tabs>
        <w:ind w:left="986" w:hanging="360"/>
      </w:pPr>
      <w:rPr>
        <w:rFonts w:hint="default"/>
        <w:color w:val="000000"/>
        <w:sz w:val="26"/>
        <w:szCs w:val="26"/>
      </w:rPr>
    </w:lvl>
    <w:lvl w:ilvl="2">
      <w:start w:val="1"/>
      <w:numFmt w:val="lowerRoman"/>
      <w:lvlText w:val="%3."/>
      <w:lvlJc w:val="right"/>
      <w:pPr>
        <w:tabs>
          <w:tab w:val="num" w:pos="1706"/>
        </w:tabs>
        <w:ind w:left="1706" w:hanging="180"/>
      </w:pPr>
    </w:lvl>
    <w:lvl w:ilvl="3">
      <w:start w:val="1"/>
      <w:numFmt w:val="decimal"/>
      <w:lvlText w:val="%4."/>
      <w:lvlJc w:val="left"/>
      <w:pPr>
        <w:tabs>
          <w:tab w:val="num" w:pos="2426"/>
        </w:tabs>
        <w:ind w:left="2426" w:hanging="360"/>
      </w:pPr>
    </w:lvl>
    <w:lvl w:ilvl="4">
      <w:start w:val="1"/>
      <w:numFmt w:val="lowerLetter"/>
      <w:lvlText w:val="%5."/>
      <w:lvlJc w:val="left"/>
      <w:pPr>
        <w:tabs>
          <w:tab w:val="num" w:pos="3146"/>
        </w:tabs>
        <w:ind w:left="3146" w:hanging="360"/>
      </w:pPr>
    </w:lvl>
    <w:lvl w:ilvl="5">
      <w:start w:val="1"/>
      <w:numFmt w:val="lowerRoman"/>
      <w:lvlText w:val="%6."/>
      <w:lvlJc w:val="right"/>
      <w:pPr>
        <w:tabs>
          <w:tab w:val="num" w:pos="3866"/>
        </w:tabs>
        <w:ind w:left="3866" w:hanging="180"/>
      </w:pPr>
    </w:lvl>
    <w:lvl w:ilvl="6">
      <w:start w:val="1"/>
      <w:numFmt w:val="decimal"/>
      <w:lvlText w:val="%7."/>
      <w:lvlJc w:val="left"/>
      <w:pPr>
        <w:tabs>
          <w:tab w:val="num" w:pos="4586"/>
        </w:tabs>
        <w:ind w:left="4586" w:hanging="360"/>
      </w:pPr>
    </w:lvl>
    <w:lvl w:ilvl="7">
      <w:start w:val="1"/>
      <w:numFmt w:val="lowerLetter"/>
      <w:lvlText w:val="%8."/>
      <w:lvlJc w:val="left"/>
      <w:pPr>
        <w:tabs>
          <w:tab w:val="num" w:pos="5306"/>
        </w:tabs>
        <w:ind w:left="5306" w:hanging="360"/>
      </w:pPr>
    </w:lvl>
    <w:lvl w:ilvl="8">
      <w:start w:val="1"/>
      <w:numFmt w:val="lowerRoman"/>
      <w:lvlText w:val="%9."/>
      <w:lvlJc w:val="right"/>
      <w:pPr>
        <w:tabs>
          <w:tab w:val="num" w:pos="6026"/>
        </w:tabs>
        <w:ind w:left="6026" w:hanging="180"/>
      </w:pPr>
    </w:lvl>
  </w:abstractNum>
  <w:abstractNum w:abstractNumId="38">
    <w:nsid w:val="0000002A"/>
    <w:multiLevelType w:val="multilevel"/>
    <w:tmpl w:val="0000002A"/>
    <w:name w:val="WW8Num43"/>
    <w:lvl w:ilvl="0">
      <w:start w:val="1"/>
      <w:numFmt w:val="decimal"/>
      <w:lvlText w:val="%1."/>
      <w:lvlJc w:val="left"/>
      <w:pPr>
        <w:tabs>
          <w:tab w:val="num" w:pos="360"/>
        </w:tabs>
        <w:ind w:left="360" w:hanging="360"/>
      </w:pPr>
      <w:rPr>
        <w:rFonts w:hint="default"/>
        <w:color w:val="000000"/>
        <w:lang w:val="en-US"/>
      </w:rPr>
    </w:lvl>
    <w:lvl w:ilvl="1">
      <w:start w:val="1"/>
      <w:numFmt w:val="decimal"/>
      <w:lvlText w:val="%2."/>
      <w:lvlJc w:val="left"/>
      <w:pPr>
        <w:tabs>
          <w:tab w:val="num" w:pos="986"/>
        </w:tabs>
        <w:ind w:left="986" w:hanging="360"/>
      </w:pPr>
      <w:rPr>
        <w:rFonts w:hint="default"/>
        <w:color w:val="000000"/>
        <w:sz w:val="26"/>
        <w:szCs w:val="26"/>
      </w:rPr>
    </w:lvl>
    <w:lvl w:ilvl="2">
      <w:start w:val="1"/>
      <w:numFmt w:val="lowerRoman"/>
      <w:lvlText w:val="%3."/>
      <w:lvlJc w:val="right"/>
      <w:pPr>
        <w:tabs>
          <w:tab w:val="num" w:pos="1706"/>
        </w:tabs>
        <w:ind w:left="1706" w:hanging="180"/>
      </w:pPr>
    </w:lvl>
    <w:lvl w:ilvl="3">
      <w:start w:val="1"/>
      <w:numFmt w:val="decimal"/>
      <w:lvlText w:val="%4."/>
      <w:lvlJc w:val="left"/>
      <w:pPr>
        <w:tabs>
          <w:tab w:val="num" w:pos="2426"/>
        </w:tabs>
        <w:ind w:left="2426" w:hanging="360"/>
      </w:pPr>
    </w:lvl>
    <w:lvl w:ilvl="4">
      <w:start w:val="1"/>
      <w:numFmt w:val="lowerLetter"/>
      <w:lvlText w:val="%5."/>
      <w:lvlJc w:val="left"/>
      <w:pPr>
        <w:tabs>
          <w:tab w:val="num" w:pos="3146"/>
        </w:tabs>
        <w:ind w:left="3146" w:hanging="360"/>
      </w:pPr>
    </w:lvl>
    <w:lvl w:ilvl="5">
      <w:start w:val="1"/>
      <w:numFmt w:val="lowerRoman"/>
      <w:lvlText w:val="%6."/>
      <w:lvlJc w:val="right"/>
      <w:pPr>
        <w:tabs>
          <w:tab w:val="num" w:pos="3866"/>
        </w:tabs>
        <w:ind w:left="3866" w:hanging="180"/>
      </w:pPr>
    </w:lvl>
    <w:lvl w:ilvl="6">
      <w:start w:val="1"/>
      <w:numFmt w:val="decimal"/>
      <w:lvlText w:val="%7."/>
      <w:lvlJc w:val="left"/>
      <w:pPr>
        <w:tabs>
          <w:tab w:val="num" w:pos="4586"/>
        </w:tabs>
        <w:ind w:left="4586" w:hanging="360"/>
      </w:pPr>
    </w:lvl>
    <w:lvl w:ilvl="7">
      <w:start w:val="1"/>
      <w:numFmt w:val="lowerLetter"/>
      <w:lvlText w:val="%8."/>
      <w:lvlJc w:val="left"/>
      <w:pPr>
        <w:tabs>
          <w:tab w:val="num" w:pos="5306"/>
        </w:tabs>
        <w:ind w:left="5306" w:hanging="360"/>
      </w:pPr>
    </w:lvl>
    <w:lvl w:ilvl="8">
      <w:start w:val="1"/>
      <w:numFmt w:val="lowerRoman"/>
      <w:lvlText w:val="%9."/>
      <w:lvlJc w:val="right"/>
      <w:pPr>
        <w:tabs>
          <w:tab w:val="num" w:pos="6026"/>
        </w:tabs>
        <w:ind w:left="6026" w:hanging="180"/>
      </w:pPr>
    </w:lvl>
  </w:abstractNum>
  <w:abstractNum w:abstractNumId="39">
    <w:nsid w:val="0000002B"/>
    <w:multiLevelType w:val="multilevel"/>
    <w:tmpl w:val="0000002B"/>
    <w:lvl w:ilvl="0">
      <w:start w:val="1"/>
      <w:numFmt w:val="decimal"/>
      <w:lvlText w:val="%1."/>
      <w:lvlJc w:val="left"/>
      <w:pPr>
        <w:tabs>
          <w:tab w:val="num" w:pos="360"/>
        </w:tabs>
        <w:ind w:left="360" w:hanging="360"/>
      </w:pPr>
      <w:rPr>
        <w:rFonts w:hint="default"/>
        <w:color w:val="000000"/>
      </w:rPr>
    </w:lvl>
    <w:lvl w:ilvl="1">
      <w:start w:val="1"/>
      <w:numFmt w:val="decimal"/>
      <w:lvlText w:val="%2."/>
      <w:lvlJc w:val="left"/>
      <w:pPr>
        <w:tabs>
          <w:tab w:val="num" w:pos="986"/>
        </w:tabs>
        <w:ind w:left="986" w:hanging="360"/>
      </w:pPr>
      <w:rPr>
        <w:rFonts w:hint="default"/>
        <w:color w:val="000000"/>
        <w:sz w:val="26"/>
        <w:szCs w:val="26"/>
      </w:rPr>
    </w:lvl>
    <w:lvl w:ilvl="2">
      <w:start w:val="1"/>
      <w:numFmt w:val="lowerRoman"/>
      <w:lvlText w:val="%3."/>
      <w:lvlJc w:val="right"/>
      <w:pPr>
        <w:tabs>
          <w:tab w:val="num" w:pos="1706"/>
        </w:tabs>
        <w:ind w:left="1706" w:hanging="180"/>
      </w:pPr>
    </w:lvl>
    <w:lvl w:ilvl="3">
      <w:start w:val="1"/>
      <w:numFmt w:val="decimal"/>
      <w:lvlText w:val="%4."/>
      <w:lvlJc w:val="left"/>
      <w:pPr>
        <w:tabs>
          <w:tab w:val="num" w:pos="2426"/>
        </w:tabs>
        <w:ind w:left="2426" w:hanging="360"/>
      </w:pPr>
    </w:lvl>
    <w:lvl w:ilvl="4">
      <w:start w:val="1"/>
      <w:numFmt w:val="lowerLetter"/>
      <w:lvlText w:val="%5."/>
      <w:lvlJc w:val="left"/>
      <w:pPr>
        <w:tabs>
          <w:tab w:val="num" w:pos="3146"/>
        </w:tabs>
        <w:ind w:left="3146" w:hanging="360"/>
      </w:pPr>
    </w:lvl>
    <w:lvl w:ilvl="5">
      <w:start w:val="1"/>
      <w:numFmt w:val="lowerRoman"/>
      <w:lvlText w:val="%6."/>
      <w:lvlJc w:val="right"/>
      <w:pPr>
        <w:tabs>
          <w:tab w:val="num" w:pos="3866"/>
        </w:tabs>
        <w:ind w:left="3866" w:hanging="180"/>
      </w:pPr>
    </w:lvl>
    <w:lvl w:ilvl="6">
      <w:start w:val="1"/>
      <w:numFmt w:val="decimal"/>
      <w:lvlText w:val="%7."/>
      <w:lvlJc w:val="left"/>
      <w:pPr>
        <w:tabs>
          <w:tab w:val="num" w:pos="4586"/>
        </w:tabs>
        <w:ind w:left="4586" w:hanging="360"/>
      </w:pPr>
    </w:lvl>
    <w:lvl w:ilvl="7">
      <w:start w:val="1"/>
      <w:numFmt w:val="lowerLetter"/>
      <w:lvlText w:val="%8."/>
      <w:lvlJc w:val="left"/>
      <w:pPr>
        <w:tabs>
          <w:tab w:val="num" w:pos="5306"/>
        </w:tabs>
        <w:ind w:left="5306" w:hanging="360"/>
      </w:pPr>
    </w:lvl>
    <w:lvl w:ilvl="8">
      <w:start w:val="1"/>
      <w:numFmt w:val="lowerRoman"/>
      <w:lvlText w:val="%9."/>
      <w:lvlJc w:val="right"/>
      <w:pPr>
        <w:tabs>
          <w:tab w:val="num" w:pos="6026"/>
        </w:tabs>
        <w:ind w:left="6026" w:hanging="180"/>
      </w:pPr>
    </w:lvl>
  </w:abstractNum>
  <w:abstractNum w:abstractNumId="40">
    <w:nsid w:val="0000002D"/>
    <w:multiLevelType w:val="multilevel"/>
    <w:tmpl w:val="0000002D"/>
    <w:name w:val="WW8Num46"/>
    <w:lvl w:ilvl="0">
      <w:start w:val="1"/>
      <w:numFmt w:val="decimal"/>
      <w:lvlText w:val="%1."/>
      <w:lvlJc w:val="left"/>
      <w:pPr>
        <w:tabs>
          <w:tab w:val="num" w:pos="360"/>
        </w:tabs>
        <w:ind w:left="360" w:hanging="360"/>
      </w:pPr>
      <w:rPr>
        <w:rFonts w:hint="default"/>
        <w:color w:val="000000"/>
      </w:rPr>
    </w:lvl>
    <w:lvl w:ilvl="1">
      <w:start w:val="1"/>
      <w:numFmt w:val="decimal"/>
      <w:lvlText w:val="%2."/>
      <w:lvlJc w:val="left"/>
      <w:pPr>
        <w:tabs>
          <w:tab w:val="num" w:pos="986"/>
        </w:tabs>
        <w:ind w:left="986" w:hanging="360"/>
      </w:pPr>
      <w:rPr>
        <w:rFonts w:hint="default"/>
        <w:color w:val="000000"/>
        <w:sz w:val="26"/>
        <w:szCs w:val="26"/>
      </w:rPr>
    </w:lvl>
    <w:lvl w:ilvl="2">
      <w:start w:val="1"/>
      <w:numFmt w:val="lowerRoman"/>
      <w:lvlText w:val="%3."/>
      <w:lvlJc w:val="right"/>
      <w:pPr>
        <w:tabs>
          <w:tab w:val="num" w:pos="1706"/>
        </w:tabs>
        <w:ind w:left="1706" w:hanging="180"/>
      </w:pPr>
    </w:lvl>
    <w:lvl w:ilvl="3">
      <w:start w:val="1"/>
      <w:numFmt w:val="decimal"/>
      <w:lvlText w:val="%4."/>
      <w:lvlJc w:val="left"/>
      <w:pPr>
        <w:tabs>
          <w:tab w:val="num" w:pos="2426"/>
        </w:tabs>
        <w:ind w:left="2426" w:hanging="360"/>
      </w:pPr>
    </w:lvl>
    <w:lvl w:ilvl="4">
      <w:start w:val="1"/>
      <w:numFmt w:val="lowerLetter"/>
      <w:lvlText w:val="%5."/>
      <w:lvlJc w:val="left"/>
      <w:pPr>
        <w:tabs>
          <w:tab w:val="num" w:pos="3146"/>
        </w:tabs>
        <w:ind w:left="3146" w:hanging="360"/>
      </w:pPr>
    </w:lvl>
    <w:lvl w:ilvl="5">
      <w:start w:val="1"/>
      <w:numFmt w:val="lowerRoman"/>
      <w:lvlText w:val="%6."/>
      <w:lvlJc w:val="right"/>
      <w:pPr>
        <w:tabs>
          <w:tab w:val="num" w:pos="3866"/>
        </w:tabs>
        <w:ind w:left="3866" w:hanging="180"/>
      </w:pPr>
    </w:lvl>
    <w:lvl w:ilvl="6">
      <w:start w:val="1"/>
      <w:numFmt w:val="decimal"/>
      <w:lvlText w:val="%7."/>
      <w:lvlJc w:val="left"/>
      <w:pPr>
        <w:tabs>
          <w:tab w:val="num" w:pos="4586"/>
        </w:tabs>
        <w:ind w:left="4586" w:hanging="360"/>
      </w:pPr>
    </w:lvl>
    <w:lvl w:ilvl="7">
      <w:start w:val="1"/>
      <w:numFmt w:val="lowerLetter"/>
      <w:lvlText w:val="%8."/>
      <w:lvlJc w:val="left"/>
      <w:pPr>
        <w:tabs>
          <w:tab w:val="num" w:pos="5306"/>
        </w:tabs>
        <w:ind w:left="5306" w:hanging="360"/>
      </w:pPr>
    </w:lvl>
    <w:lvl w:ilvl="8">
      <w:start w:val="1"/>
      <w:numFmt w:val="lowerRoman"/>
      <w:lvlText w:val="%9."/>
      <w:lvlJc w:val="right"/>
      <w:pPr>
        <w:tabs>
          <w:tab w:val="num" w:pos="6026"/>
        </w:tabs>
        <w:ind w:left="6026" w:hanging="180"/>
      </w:pPr>
    </w:lvl>
  </w:abstractNum>
  <w:abstractNum w:abstractNumId="41">
    <w:nsid w:val="015424BA"/>
    <w:multiLevelType w:val="multilevel"/>
    <w:tmpl w:val="C5EED864"/>
    <w:name w:val="WW8Num4422"/>
    <w:lvl w:ilvl="0">
      <w:start w:val="1"/>
      <w:numFmt w:val="decimal"/>
      <w:lvlText w:val="%1."/>
      <w:lvlJc w:val="left"/>
      <w:pPr>
        <w:tabs>
          <w:tab w:val="num" w:pos="360"/>
        </w:tabs>
        <w:ind w:left="360" w:hanging="360"/>
      </w:pPr>
      <w:rPr>
        <w:rFonts w:hint="default"/>
        <w:szCs w:val="22"/>
      </w:rPr>
    </w:lvl>
    <w:lvl w:ilvl="1">
      <w:start w:val="1"/>
      <w:numFmt w:val="lowerLetter"/>
      <w:lvlText w:val="%2."/>
      <w:lvlJc w:val="left"/>
      <w:pPr>
        <w:tabs>
          <w:tab w:val="num" w:pos="1080"/>
        </w:tabs>
        <w:ind w:left="1080" w:hanging="360"/>
      </w:pPr>
      <w:rPr>
        <w:rFonts w:hint="default"/>
        <w:szCs w:val="22"/>
      </w:rPr>
    </w:lvl>
    <w:lvl w:ilvl="2">
      <w:start w:val="1"/>
      <w:numFmt w:val="lowerRoman"/>
      <w:lvlText w:val="%3."/>
      <w:lvlJc w:val="left"/>
      <w:pPr>
        <w:tabs>
          <w:tab w:val="num" w:pos="1800"/>
        </w:tabs>
        <w:ind w:left="1800" w:hanging="180"/>
      </w:pPr>
      <w:rPr>
        <w:rFonts w:hint="default"/>
        <w:szCs w:val="22"/>
      </w:rPr>
    </w:lvl>
    <w:lvl w:ilvl="3">
      <w:start w:val="1"/>
      <w:numFmt w:val="decimal"/>
      <w:lvlText w:val="%4."/>
      <w:lvlJc w:val="left"/>
      <w:pPr>
        <w:tabs>
          <w:tab w:val="num" w:pos="2520"/>
        </w:tabs>
        <w:ind w:left="2520" w:hanging="360"/>
      </w:pPr>
      <w:rPr>
        <w:rFonts w:hint="default"/>
        <w:szCs w:val="22"/>
      </w:rPr>
    </w:lvl>
    <w:lvl w:ilvl="4">
      <w:start w:val="1"/>
      <w:numFmt w:val="lowerLetter"/>
      <w:lvlText w:val="%5."/>
      <w:lvlJc w:val="left"/>
      <w:pPr>
        <w:tabs>
          <w:tab w:val="num" w:pos="3240"/>
        </w:tabs>
        <w:ind w:left="3240" w:hanging="360"/>
      </w:pPr>
      <w:rPr>
        <w:rFonts w:hint="default"/>
        <w:szCs w:val="22"/>
      </w:rPr>
    </w:lvl>
    <w:lvl w:ilvl="5">
      <w:start w:val="1"/>
      <w:numFmt w:val="lowerRoman"/>
      <w:lvlText w:val="%6."/>
      <w:lvlJc w:val="left"/>
      <w:pPr>
        <w:tabs>
          <w:tab w:val="num" w:pos="3960"/>
        </w:tabs>
        <w:ind w:left="3960" w:hanging="180"/>
      </w:pPr>
      <w:rPr>
        <w:rFonts w:hint="default"/>
        <w:szCs w:val="22"/>
      </w:rPr>
    </w:lvl>
    <w:lvl w:ilvl="6">
      <w:start w:val="1"/>
      <w:numFmt w:val="decimal"/>
      <w:lvlText w:val="%7."/>
      <w:lvlJc w:val="left"/>
      <w:pPr>
        <w:tabs>
          <w:tab w:val="num" w:pos="4680"/>
        </w:tabs>
        <w:ind w:left="4680" w:hanging="360"/>
      </w:pPr>
      <w:rPr>
        <w:rFonts w:hint="default"/>
        <w:szCs w:val="22"/>
      </w:rPr>
    </w:lvl>
    <w:lvl w:ilvl="7">
      <w:start w:val="1"/>
      <w:numFmt w:val="lowerLetter"/>
      <w:lvlText w:val="%8."/>
      <w:lvlJc w:val="left"/>
      <w:pPr>
        <w:tabs>
          <w:tab w:val="num" w:pos="5400"/>
        </w:tabs>
        <w:ind w:left="5400" w:hanging="360"/>
      </w:pPr>
      <w:rPr>
        <w:rFonts w:hint="default"/>
        <w:szCs w:val="22"/>
      </w:rPr>
    </w:lvl>
    <w:lvl w:ilvl="8">
      <w:start w:val="1"/>
      <w:numFmt w:val="lowerRoman"/>
      <w:lvlText w:val="%9."/>
      <w:lvlJc w:val="left"/>
      <w:pPr>
        <w:tabs>
          <w:tab w:val="num" w:pos="6120"/>
        </w:tabs>
        <w:ind w:left="6120" w:hanging="180"/>
      </w:pPr>
      <w:rPr>
        <w:rFonts w:hint="default"/>
        <w:szCs w:val="22"/>
      </w:rPr>
    </w:lvl>
  </w:abstractNum>
  <w:abstractNum w:abstractNumId="42">
    <w:nsid w:val="049456B9"/>
    <w:multiLevelType w:val="multilevel"/>
    <w:tmpl w:val="F216BE5A"/>
    <w:name w:val="WW8Num1822"/>
    <w:lvl w:ilvl="0">
      <w:start w:val="2"/>
      <w:numFmt w:val="decimal"/>
      <w:lvlText w:val="%1."/>
      <w:lvlJc w:val="left"/>
      <w:pPr>
        <w:tabs>
          <w:tab w:val="num" w:pos="700"/>
        </w:tabs>
        <w:ind w:left="851" w:hanging="284"/>
      </w:pPr>
      <w:rPr>
        <w:rFonts w:hint="default"/>
        <w:sz w:val="20"/>
        <w:szCs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43">
    <w:nsid w:val="0A593747"/>
    <w:multiLevelType w:val="multilevel"/>
    <w:tmpl w:val="C9C294B2"/>
    <w:name w:val="WW8Num182"/>
    <w:lvl w:ilvl="0">
      <w:start w:val="2"/>
      <w:numFmt w:val="decimal"/>
      <w:lvlText w:val="%1."/>
      <w:lvlJc w:val="left"/>
      <w:pPr>
        <w:tabs>
          <w:tab w:val="num" w:pos="700"/>
        </w:tabs>
        <w:ind w:left="851" w:hanging="284"/>
      </w:pPr>
      <w:rPr>
        <w:rFonts w:hint="default"/>
        <w:sz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44">
    <w:nsid w:val="0E9D4115"/>
    <w:multiLevelType w:val="multilevel"/>
    <w:tmpl w:val="A9909060"/>
    <w:name w:val="WW8Num352"/>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abstractNum w:abstractNumId="45">
    <w:nsid w:val="108B5A02"/>
    <w:multiLevelType w:val="multilevel"/>
    <w:tmpl w:val="B3DC7146"/>
    <w:name w:val="WW8Num142"/>
    <w:lvl w:ilvl="0">
      <w:start w:val="1"/>
      <w:numFmt w:val="decimal"/>
      <w:lvlText w:val="%1."/>
      <w:lvlJc w:val="left"/>
      <w:pPr>
        <w:tabs>
          <w:tab w:val="num" w:pos="360"/>
        </w:tabs>
        <w:ind w:left="360" w:hanging="360"/>
      </w:pPr>
      <w:rPr>
        <w:rFonts w:hint="default"/>
        <w:sz w:val="20"/>
        <w:szCs w:val="20"/>
      </w:rPr>
    </w:lvl>
    <w:lvl w:ilvl="1">
      <w:start w:val="1"/>
      <w:numFmt w:val="lowerLetter"/>
      <w:lvlText w:val="%2)"/>
      <w:lvlJc w:val="left"/>
      <w:pPr>
        <w:tabs>
          <w:tab w:val="num" w:pos="1080"/>
        </w:tabs>
        <w:ind w:left="1080" w:hanging="513"/>
      </w:pPr>
      <w:rPr>
        <w:rFonts w:hint="default"/>
        <w:sz w:val="20"/>
        <w:szCs w:val="20"/>
      </w:rPr>
    </w:lvl>
    <w:lvl w:ilvl="2">
      <w:start w:val="1"/>
      <w:numFmt w:val="lowerRoman"/>
      <w:lvlText w:val="%3."/>
      <w:lvlJc w:val="left"/>
      <w:pPr>
        <w:tabs>
          <w:tab w:val="num" w:pos="1800"/>
        </w:tabs>
        <w:ind w:left="1800" w:hanging="180"/>
      </w:pPr>
      <w:rPr>
        <w:rFonts w:hint="default"/>
        <w:sz w:val="20"/>
        <w:szCs w:val="20"/>
      </w:rPr>
    </w:lvl>
    <w:lvl w:ilvl="3">
      <w:start w:val="1"/>
      <w:numFmt w:val="decimal"/>
      <w:lvlText w:val="%4."/>
      <w:lvlJc w:val="left"/>
      <w:pPr>
        <w:tabs>
          <w:tab w:val="num" w:pos="2520"/>
        </w:tabs>
        <w:ind w:left="2520" w:hanging="360"/>
      </w:pPr>
      <w:rPr>
        <w:rFonts w:hint="default"/>
        <w:sz w:val="20"/>
        <w:szCs w:val="20"/>
      </w:rPr>
    </w:lvl>
    <w:lvl w:ilvl="4">
      <w:start w:val="1"/>
      <w:numFmt w:val="lowerLetter"/>
      <w:lvlText w:val="%5."/>
      <w:lvlJc w:val="left"/>
      <w:pPr>
        <w:tabs>
          <w:tab w:val="num" w:pos="3240"/>
        </w:tabs>
        <w:ind w:left="3240" w:hanging="360"/>
      </w:pPr>
      <w:rPr>
        <w:rFonts w:hint="default"/>
        <w:sz w:val="20"/>
        <w:szCs w:val="20"/>
      </w:rPr>
    </w:lvl>
    <w:lvl w:ilvl="5">
      <w:start w:val="1"/>
      <w:numFmt w:val="lowerRoman"/>
      <w:lvlText w:val="%6."/>
      <w:lvlJc w:val="left"/>
      <w:pPr>
        <w:tabs>
          <w:tab w:val="num" w:pos="3960"/>
        </w:tabs>
        <w:ind w:left="3960" w:hanging="180"/>
      </w:pPr>
      <w:rPr>
        <w:rFonts w:hint="default"/>
        <w:sz w:val="20"/>
        <w:szCs w:val="20"/>
      </w:rPr>
    </w:lvl>
    <w:lvl w:ilvl="6">
      <w:start w:val="1"/>
      <w:numFmt w:val="decimal"/>
      <w:lvlText w:val="%7."/>
      <w:lvlJc w:val="left"/>
      <w:pPr>
        <w:tabs>
          <w:tab w:val="num" w:pos="4680"/>
        </w:tabs>
        <w:ind w:left="4680" w:hanging="360"/>
      </w:pPr>
      <w:rPr>
        <w:rFonts w:hint="default"/>
        <w:sz w:val="20"/>
        <w:szCs w:val="20"/>
      </w:rPr>
    </w:lvl>
    <w:lvl w:ilvl="7">
      <w:start w:val="1"/>
      <w:numFmt w:val="lowerLetter"/>
      <w:lvlText w:val="%8."/>
      <w:lvlJc w:val="left"/>
      <w:pPr>
        <w:tabs>
          <w:tab w:val="num" w:pos="5400"/>
        </w:tabs>
        <w:ind w:left="5400" w:hanging="360"/>
      </w:pPr>
      <w:rPr>
        <w:rFonts w:hint="default"/>
        <w:sz w:val="20"/>
        <w:szCs w:val="20"/>
      </w:rPr>
    </w:lvl>
    <w:lvl w:ilvl="8">
      <w:start w:val="1"/>
      <w:numFmt w:val="lowerRoman"/>
      <w:lvlText w:val="%9."/>
      <w:lvlJc w:val="left"/>
      <w:pPr>
        <w:tabs>
          <w:tab w:val="num" w:pos="6120"/>
        </w:tabs>
        <w:ind w:left="6120" w:hanging="180"/>
      </w:pPr>
      <w:rPr>
        <w:rFonts w:hint="default"/>
        <w:sz w:val="20"/>
        <w:szCs w:val="20"/>
      </w:rPr>
    </w:lvl>
  </w:abstractNum>
  <w:abstractNum w:abstractNumId="46">
    <w:nsid w:val="10B40E17"/>
    <w:multiLevelType w:val="multilevel"/>
    <w:tmpl w:val="098E0E0C"/>
    <w:name w:val="WW8Num442"/>
    <w:lvl w:ilvl="0">
      <w:start w:val="1"/>
      <w:numFmt w:val="decimal"/>
      <w:lvlText w:val="%1."/>
      <w:lvlJc w:val="left"/>
      <w:pPr>
        <w:tabs>
          <w:tab w:val="num" w:pos="360"/>
        </w:tabs>
        <w:ind w:left="360" w:hanging="360"/>
      </w:pPr>
      <w:rPr>
        <w:rFonts w:hint="default"/>
        <w:szCs w:val="22"/>
      </w:rPr>
    </w:lvl>
    <w:lvl w:ilvl="1">
      <w:start w:val="1"/>
      <w:numFmt w:val="lowerLetter"/>
      <w:lvlText w:val="%2."/>
      <w:lvlJc w:val="left"/>
      <w:pPr>
        <w:tabs>
          <w:tab w:val="num" w:pos="1080"/>
        </w:tabs>
        <w:ind w:left="1080" w:hanging="360"/>
      </w:pPr>
      <w:rPr>
        <w:rFonts w:hint="default"/>
        <w:szCs w:val="22"/>
      </w:rPr>
    </w:lvl>
    <w:lvl w:ilvl="2">
      <w:start w:val="1"/>
      <w:numFmt w:val="lowerRoman"/>
      <w:lvlText w:val="%3."/>
      <w:lvlJc w:val="left"/>
      <w:pPr>
        <w:tabs>
          <w:tab w:val="num" w:pos="1800"/>
        </w:tabs>
        <w:ind w:left="1800" w:hanging="180"/>
      </w:pPr>
      <w:rPr>
        <w:rFonts w:hint="default"/>
        <w:szCs w:val="22"/>
      </w:rPr>
    </w:lvl>
    <w:lvl w:ilvl="3">
      <w:start w:val="1"/>
      <w:numFmt w:val="decimal"/>
      <w:lvlText w:val="%4."/>
      <w:lvlJc w:val="left"/>
      <w:pPr>
        <w:tabs>
          <w:tab w:val="num" w:pos="2520"/>
        </w:tabs>
        <w:ind w:left="2520" w:hanging="360"/>
      </w:pPr>
      <w:rPr>
        <w:rFonts w:hint="default"/>
        <w:szCs w:val="22"/>
      </w:rPr>
    </w:lvl>
    <w:lvl w:ilvl="4">
      <w:start w:val="1"/>
      <w:numFmt w:val="lowerLetter"/>
      <w:lvlText w:val="%5."/>
      <w:lvlJc w:val="left"/>
      <w:pPr>
        <w:tabs>
          <w:tab w:val="num" w:pos="3240"/>
        </w:tabs>
        <w:ind w:left="3240" w:hanging="360"/>
      </w:pPr>
      <w:rPr>
        <w:rFonts w:hint="default"/>
        <w:szCs w:val="22"/>
      </w:rPr>
    </w:lvl>
    <w:lvl w:ilvl="5">
      <w:start w:val="1"/>
      <w:numFmt w:val="lowerRoman"/>
      <w:lvlText w:val="%6."/>
      <w:lvlJc w:val="left"/>
      <w:pPr>
        <w:tabs>
          <w:tab w:val="num" w:pos="3960"/>
        </w:tabs>
        <w:ind w:left="3960" w:hanging="180"/>
      </w:pPr>
      <w:rPr>
        <w:rFonts w:hint="default"/>
        <w:szCs w:val="22"/>
      </w:rPr>
    </w:lvl>
    <w:lvl w:ilvl="6">
      <w:start w:val="1"/>
      <w:numFmt w:val="decimal"/>
      <w:lvlText w:val="%7."/>
      <w:lvlJc w:val="left"/>
      <w:pPr>
        <w:tabs>
          <w:tab w:val="num" w:pos="4680"/>
        </w:tabs>
        <w:ind w:left="4680" w:hanging="360"/>
      </w:pPr>
      <w:rPr>
        <w:rFonts w:hint="default"/>
        <w:szCs w:val="22"/>
      </w:rPr>
    </w:lvl>
    <w:lvl w:ilvl="7">
      <w:start w:val="1"/>
      <w:numFmt w:val="lowerLetter"/>
      <w:lvlText w:val="%8."/>
      <w:lvlJc w:val="left"/>
      <w:pPr>
        <w:tabs>
          <w:tab w:val="num" w:pos="5400"/>
        </w:tabs>
        <w:ind w:left="5400" w:hanging="360"/>
      </w:pPr>
      <w:rPr>
        <w:rFonts w:hint="default"/>
        <w:szCs w:val="22"/>
      </w:rPr>
    </w:lvl>
    <w:lvl w:ilvl="8">
      <w:start w:val="1"/>
      <w:numFmt w:val="lowerRoman"/>
      <w:lvlText w:val="%9."/>
      <w:lvlJc w:val="left"/>
      <w:pPr>
        <w:tabs>
          <w:tab w:val="num" w:pos="6120"/>
        </w:tabs>
        <w:ind w:left="6120" w:hanging="180"/>
      </w:pPr>
      <w:rPr>
        <w:rFonts w:hint="default"/>
        <w:szCs w:val="22"/>
      </w:rPr>
    </w:lvl>
  </w:abstractNum>
  <w:abstractNum w:abstractNumId="47">
    <w:nsid w:val="12BD0776"/>
    <w:multiLevelType w:val="multilevel"/>
    <w:tmpl w:val="709C9DFE"/>
    <w:name w:val="WW8Num1922"/>
    <w:lvl w:ilvl="0">
      <w:start w:val="1"/>
      <w:numFmt w:val="decimal"/>
      <w:lvlText w:val="%1."/>
      <w:lvlJc w:val="left"/>
      <w:pPr>
        <w:tabs>
          <w:tab w:val="num" w:pos="360"/>
        </w:tabs>
        <w:ind w:left="360" w:hanging="360"/>
      </w:pPr>
      <w:rPr>
        <w:rFonts w:hint="default"/>
        <w:szCs w:val="22"/>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abstractNum w:abstractNumId="48">
    <w:nsid w:val="15CC6925"/>
    <w:multiLevelType w:val="multilevel"/>
    <w:tmpl w:val="55EA7D62"/>
    <w:lvl w:ilvl="0">
      <w:start w:val="1"/>
      <w:numFmt w:val="decimal"/>
      <w:lvlText w:val="%1."/>
      <w:lvlJc w:val="left"/>
      <w:pPr>
        <w:tabs>
          <w:tab w:val="num" w:pos="360"/>
        </w:tabs>
        <w:ind w:left="360" w:hanging="360"/>
      </w:pPr>
      <w:rPr>
        <w:rFonts w:hint="default"/>
        <w:sz w:val="20"/>
        <w:szCs w:val="22"/>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abstractNum w:abstractNumId="49">
    <w:nsid w:val="1D4878EF"/>
    <w:multiLevelType w:val="hybridMultilevel"/>
    <w:tmpl w:val="D988F680"/>
    <w:name w:val="WW8Num21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0">
    <w:nsid w:val="20675529"/>
    <w:multiLevelType w:val="hybridMultilevel"/>
    <w:tmpl w:val="AE322A72"/>
    <w:name w:val="WW8Num2122"/>
    <w:lvl w:ilvl="0" w:tplc="E2520590">
      <w:start w:val="1"/>
      <w:numFmt w:val="decimal"/>
      <w:lvlText w:val="7.%1."/>
      <w:lvlJc w:val="left"/>
      <w:pPr>
        <w:ind w:left="1287" w:hanging="360"/>
      </w:pPr>
      <w:rPr>
        <w:rFonts w:hint="default"/>
        <w:b w:val="0"/>
        <w:color w:val="000000"/>
        <w:sz w:val="20"/>
        <w:szCs w:val="22"/>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51">
    <w:nsid w:val="20FE6977"/>
    <w:multiLevelType w:val="multilevel"/>
    <w:tmpl w:val="898EA8D4"/>
    <w:name w:val="WW8Num822"/>
    <w:lvl w:ilvl="0">
      <w:start w:val="1"/>
      <w:numFmt w:val="decimal"/>
      <w:lvlText w:val="%1."/>
      <w:lvlJc w:val="left"/>
      <w:pPr>
        <w:tabs>
          <w:tab w:val="num" w:pos="360"/>
        </w:tabs>
        <w:ind w:left="360" w:hanging="360"/>
      </w:pPr>
      <w:rPr>
        <w:rFonts w:hint="default"/>
        <w:b w:val="0"/>
        <w:color w:val="000000"/>
        <w:sz w:val="22"/>
        <w:szCs w:val="22"/>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abstractNum w:abstractNumId="52">
    <w:nsid w:val="23327382"/>
    <w:multiLevelType w:val="multilevel"/>
    <w:tmpl w:val="394EC34A"/>
    <w:name w:val="WW8Num382"/>
    <w:lvl w:ilvl="0">
      <w:start w:val="1"/>
      <w:numFmt w:val="decimal"/>
      <w:lvlText w:val="1.%1."/>
      <w:lvlJc w:val="left"/>
      <w:pPr>
        <w:tabs>
          <w:tab w:val="num" w:pos="360"/>
        </w:tabs>
        <w:ind w:left="360" w:hanging="360"/>
      </w:pPr>
      <w:rPr>
        <w:rFonts w:hint="default"/>
        <w:b w:val="0"/>
        <w:color w:val="000000"/>
        <w:sz w:val="20"/>
        <w:szCs w:val="22"/>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3">
    <w:nsid w:val="23454C84"/>
    <w:multiLevelType w:val="hybridMultilevel"/>
    <w:tmpl w:val="D5944BF4"/>
    <w:name w:val="WW8Num2103"/>
    <w:lvl w:ilvl="0" w:tplc="3DBE31C0">
      <w:start w:val="1"/>
      <w:numFmt w:val="decimal"/>
      <w:lvlText w:val="%1."/>
      <w:lvlJc w:val="left"/>
      <w:pPr>
        <w:ind w:left="720" w:hanging="360"/>
      </w:pPr>
      <w:rPr>
        <w:rFonts w:hint="default"/>
        <w:sz w:val="2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4">
    <w:nsid w:val="246744F8"/>
    <w:multiLevelType w:val="hybridMultilevel"/>
    <w:tmpl w:val="3880E2D8"/>
    <w:name w:val="WW8Num2104"/>
    <w:lvl w:ilvl="0" w:tplc="5748C00E">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5">
    <w:nsid w:val="27CE4137"/>
    <w:multiLevelType w:val="multilevel"/>
    <w:tmpl w:val="F2AC3D54"/>
    <w:lvl w:ilvl="0">
      <w:start w:val="2"/>
      <w:numFmt w:val="decimal"/>
      <w:lvlText w:val="%1."/>
      <w:lvlJc w:val="left"/>
      <w:pPr>
        <w:tabs>
          <w:tab w:val="num" w:pos="360"/>
        </w:tabs>
        <w:ind w:left="360" w:hanging="360"/>
      </w:pPr>
      <w:rPr>
        <w:rFonts w:hint="default"/>
        <w:sz w:val="20"/>
        <w:szCs w:val="22"/>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abstractNum w:abstractNumId="56">
    <w:nsid w:val="27EE16C4"/>
    <w:multiLevelType w:val="multilevel"/>
    <w:tmpl w:val="4A00726E"/>
    <w:name w:val="WW8Num92"/>
    <w:lvl w:ilvl="0">
      <w:start w:val="1"/>
      <w:numFmt w:val="decimal"/>
      <w:lvlText w:val="9.%1."/>
      <w:lvlJc w:val="left"/>
      <w:pPr>
        <w:tabs>
          <w:tab w:val="num" w:pos="360"/>
        </w:tabs>
        <w:ind w:left="360" w:hanging="360"/>
      </w:pPr>
      <w:rPr>
        <w:rFonts w:hint="default"/>
        <w:b w:val="0"/>
        <w:color w:val="000000"/>
        <w:sz w:val="20"/>
        <w:szCs w:val="22"/>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abstractNum w:abstractNumId="57">
    <w:nsid w:val="288071DD"/>
    <w:multiLevelType w:val="multilevel"/>
    <w:tmpl w:val="6C5800CE"/>
    <w:name w:val="WW8Num342"/>
    <w:lvl w:ilvl="0">
      <w:start w:val="1"/>
      <w:numFmt w:val="decimal"/>
      <w:lvlText w:val="%1."/>
      <w:lvlJc w:val="left"/>
      <w:pPr>
        <w:tabs>
          <w:tab w:val="num" w:pos="360"/>
        </w:tabs>
        <w:ind w:left="360" w:hanging="360"/>
      </w:pPr>
      <w:rPr>
        <w:rFonts w:hint="default"/>
        <w:szCs w:val="22"/>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abstractNum w:abstractNumId="58">
    <w:nsid w:val="2C0331FA"/>
    <w:multiLevelType w:val="multilevel"/>
    <w:tmpl w:val="098E0E0C"/>
    <w:name w:val="WW8Num442"/>
    <w:lvl w:ilvl="0">
      <w:start w:val="1"/>
      <w:numFmt w:val="decimal"/>
      <w:lvlText w:val="%1."/>
      <w:lvlJc w:val="left"/>
      <w:pPr>
        <w:tabs>
          <w:tab w:val="num" w:pos="360"/>
        </w:tabs>
        <w:ind w:left="360" w:hanging="360"/>
      </w:pPr>
      <w:rPr>
        <w:rFonts w:hint="default"/>
        <w:szCs w:val="22"/>
      </w:rPr>
    </w:lvl>
    <w:lvl w:ilvl="1">
      <w:start w:val="1"/>
      <w:numFmt w:val="lowerLetter"/>
      <w:lvlText w:val="%2."/>
      <w:lvlJc w:val="left"/>
      <w:pPr>
        <w:tabs>
          <w:tab w:val="num" w:pos="1080"/>
        </w:tabs>
        <w:ind w:left="1080" w:hanging="360"/>
      </w:pPr>
      <w:rPr>
        <w:rFonts w:hint="default"/>
        <w:szCs w:val="22"/>
      </w:rPr>
    </w:lvl>
    <w:lvl w:ilvl="2">
      <w:start w:val="1"/>
      <w:numFmt w:val="lowerRoman"/>
      <w:lvlText w:val="%3."/>
      <w:lvlJc w:val="left"/>
      <w:pPr>
        <w:tabs>
          <w:tab w:val="num" w:pos="1800"/>
        </w:tabs>
        <w:ind w:left="1800" w:hanging="180"/>
      </w:pPr>
      <w:rPr>
        <w:rFonts w:hint="default"/>
        <w:szCs w:val="22"/>
      </w:rPr>
    </w:lvl>
    <w:lvl w:ilvl="3">
      <w:start w:val="1"/>
      <w:numFmt w:val="decimal"/>
      <w:lvlText w:val="%4."/>
      <w:lvlJc w:val="left"/>
      <w:pPr>
        <w:tabs>
          <w:tab w:val="num" w:pos="2520"/>
        </w:tabs>
        <w:ind w:left="2520" w:hanging="360"/>
      </w:pPr>
      <w:rPr>
        <w:rFonts w:hint="default"/>
        <w:szCs w:val="22"/>
      </w:rPr>
    </w:lvl>
    <w:lvl w:ilvl="4">
      <w:start w:val="1"/>
      <w:numFmt w:val="lowerLetter"/>
      <w:lvlText w:val="%5."/>
      <w:lvlJc w:val="left"/>
      <w:pPr>
        <w:tabs>
          <w:tab w:val="num" w:pos="3240"/>
        </w:tabs>
        <w:ind w:left="3240" w:hanging="360"/>
      </w:pPr>
      <w:rPr>
        <w:rFonts w:hint="default"/>
        <w:szCs w:val="22"/>
      </w:rPr>
    </w:lvl>
    <w:lvl w:ilvl="5">
      <w:start w:val="1"/>
      <w:numFmt w:val="lowerRoman"/>
      <w:lvlText w:val="%6."/>
      <w:lvlJc w:val="left"/>
      <w:pPr>
        <w:tabs>
          <w:tab w:val="num" w:pos="3960"/>
        </w:tabs>
        <w:ind w:left="3960" w:hanging="180"/>
      </w:pPr>
      <w:rPr>
        <w:rFonts w:hint="default"/>
        <w:szCs w:val="22"/>
      </w:rPr>
    </w:lvl>
    <w:lvl w:ilvl="6">
      <w:start w:val="1"/>
      <w:numFmt w:val="decimal"/>
      <w:lvlText w:val="%7."/>
      <w:lvlJc w:val="left"/>
      <w:pPr>
        <w:tabs>
          <w:tab w:val="num" w:pos="4680"/>
        </w:tabs>
        <w:ind w:left="4680" w:hanging="360"/>
      </w:pPr>
      <w:rPr>
        <w:rFonts w:hint="default"/>
        <w:szCs w:val="22"/>
      </w:rPr>
    </w:lvl>
    <w:lvl w:ilvl="7">
      <w:start w:val="1"/>
      <w:numFmt w:val="lowerLetter"/>
      <w:lvlText w:val="%8."/>
      <w:lvlJc w:val="left"/>
      <w:pPr>
        <w:tabs>
          <w:tab w:val="num" w:pos="5400"/>
        </w:tabs>
        <w:ind w:left="5400" w:hanging="360"/>
      </w:pPr>
      <w:rPr>
        <w:rFonts w:hint="default"/>
        <w:szCs w:val="22"/>
      </w:rPr>
    </w:lvl>
    <w:lvl w:ilvl="8">
      <w:start w:val="1"/>
      <w:numFmt w:val="lowerRoman"/>
      <w:lvlText w:val="%9."/>
      <w:lvlJc w:val="left"/>
      <w:pPr>
        <w:tabs>
          <w:tab w:val="num" w:pos="6120"/>
        </w:tabs>
        <w:ind w:left="6120" w:hanging="180"/>
      </w:pPr>
      <w:rPr>
        <w:rFonts w:hint="default"/>
        <w:szCs w:val="22"/>
      </w:rPr>
    </w:lvl>
  </w:abstractNum>
  <w:abstractNum w:abstractNumId="59">
    <w:nsid w:val="2CF3168F"/>
    <w:multiLevelType w:val="multilevel"/>
    <w:tmpl w:val="7410FA92"/>
    <w:name w:val="WW8Num18222"/>
    <w:lvl w:ilvl="0">
      <w:start w:val="2"/>
      <w:numFmt w:val="decimal"/>
      <w:lvlText w:val="%1."/>
      <w:lvlJc w:val="left"/>
      <w:pPr>
        <w:tabs>
          <w:tab w:val="num" w:pos="700"/>
        </w:tabs>
        <w:ind w:left="851" w:hanging="284"/>
      </w:pPr>
      <w:rPr>
        <w:rFonts w:hint="default"/>
        <w:sz w:val="20"/>
        <w:szCs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60">
    <w:nsid w:val="2D073069"/>
    <w:multiLevelType w:val="hybridMultilevel"/>
    <w:tmpl w:val="724400B4"/>
    <w:lvl w:ilvl="0" w:tplc="1E16A03E">
      <w:start w:val="1"/>
      <w:numFmt w:val="decimal"/>
      <w:lvlText w:val="%1."/>
      <w:lvlJc w:val="left"/>
      <w:pPr>
        <w:tabs>
          <w:tab w:val="num" w:pos="357"/>
        </w:tabs>
        <w:ind w:left="357" w:hanging="357"/>
      </w:pPr>
      <w:rPr>
        <w:rFonts w:hint="default"/>
      </w:rPr>
    </w:lvl>
    <w:lvl w:ilvl="1" w:tplc="F93ADA14">
      <w:start w:val="2"/>
      <w:numFmt w:val="decimal"/>
      <w:lvlText w:val="%2."/>
      <w:lvlJc w:val="left"/>
      <w:pPr>
        <w:tabs>
          <w:tab w:val="num" w:pos="1440"/>
        </w:tabs>
        <w:ind w:left="1440" w:hanging="360"/>
      </w:pPr>
      <w:rPr>
        <w:rFonts w:hint="default"/>
        <w:lang w:val="en-US"/>
      </w:rPr>
    </w:lvl>
    <w:lvl w:ilvl="2" w:tplc="E5602146" w:tentative="1">
      <w:start w:val="1"/>
      <w:numFmt w:val="lowerRoman"/>
      <w:lvlText w:val="%3."/>
      <w:lvlJc w:val="right"/>
      <w:pPr>
        <w:tabs>
          <w:tab w:val="num" w:pos="2160"/>
        </w:tabs>
        <w:ind w:left="2160" w:hanging="180"/>
      </w:pPr>
    </w:lvl>
    <w:lvl w:ilvl="3" w:tplc="02AE4F86" w:tentative="1">
      <w:start w:val="1"/>
      <w:numFmt w:val="decimal"/>
      <w:lvlText w:val="%4."/>
      <w:lvlJc w:val="left"/>
      <w:pPr>
        <w:tabs>
          <w:tab w:val="num" w:pos="2880"/>
        </w:tabs>
        <w:ind w:left="2880" w:hanging="360"/>
      </w:pPr>
    </w:lvl>
    <w:lvl w:ilvl="4" w:tplc="4EEC0304" w:tentative="1">
      <w:start w:val="1"/>
      <w:numFmt w:val="lowerLetter"/>
      <w:lvlText w:val="%5."/>
      <w:lvlJc w:val="left"/>
      <w:pPr>
        <w:tabs>
          <w:tab w:val="num" w:pos="3600"/>
        </w:tabs>
        <w:ind w:left="3600" w:hanging="360"/>
      </w:pPr>
    </w:lvl>
    <w:lvl w:ilvl="5" w:tplc="18BAE3D2" w:tentative="1">
      <w:start w:val="1"/>
      <w:numFmt w:val="lowerRoman"/>
      <w:lvlText w:val="%6."/>
      <w:lvlJc w:val="right"/>
      <w:pPr>
        <w:tabs>
          <w:tab w:val="num" w:pos="4320"/>
        </w:tabs>
        <w:ind w:left="4320" w:hanging="180"/>
      </w:pPr>
    </w:lvl>
    <w:lvl w:ilvl="6" w:tplc="8BD034A0" w:tentative="1">
      <w:start w:val="1"/>
      <w:numFmt w:val="decimal"/>
      <w:lvlText w:val="%7."/>
      <w:lvlJc w:val="left"/>
      <w:pPr>
        <w:tabs>
          <w:tab w:val="num" w:pos="5040"/>
        </w:tabs>
        <w:ind w:left="5040" w:hanging="360"/>
      </w:pPr>
    </w:lvl>
    <w:lvl w:ilvl="7" w:tplc="64DCAA78" w:tentative="1">
      <w:start w:val="1"/>
      <w:numFmt w:val="lowerLetter"/>
      <w:lvlText w:val="%8."/>
      <w:lvlJc w:val="left"/>
      <w:pPr>
        <w:tabs>
          <w:tab w:val="num" w:pos="5760"/>
        </w:tabs>
        <w:ind w:left="5760" w:hanging="360"/>
      </w:pPr>
    </w:lvl>
    <w:lvl w:ilvl="8" w:tplc="59C07E0E" w:tentative="1">
      <w:start w:val="1"/>
      <w:numFmt w:val="lowerRoman"/>
      <w:lvlText w:val="%9."/>
      <w:lvlJc w:val="right"/>
      <w:pPr>
        <w:tabs>
          <w:tab w:val="num" w:pos="6480"/>
        </w:tabs>
        <w:ind w:left="6480" w:hanging="180"/>
      </w:pPr>
    </w:lvl>
  </w:abstractNum>
  <w:abstractNum w:abstractNumId="61">
    <w:nsid w:val="2EBC1F18"/>
    <w:multiLevelType w:val="multilevel"/>
    <w:tmpl w:val="06E28906"/>
    <w:name w:val="WW8Num2"/>
    <w:lvl w:ilvl="0">
      <w:start w:val="1"/>
      <w:numFmt w:val="decimal"/>
      <w:lvlText w:val="%1."/>
      <w:lvlJc w:val="left"/>
      <w:pPr>
        <w:tabs>
          <w:tab w:val="num" w:pos="360"/>
        </w:tabs>
        <w:ind w:left="360" w:hanging="360"/>
      </w:pPr>
      <w:rPr>
        <w:rFonts w:hint="default"/>
        <w:b w:val="0"/>
        <w:sz w:val="20"/>
        <w:szCs w:val="22"/>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abstractNum w:abstractNumId="62">
    <w:nsid w:val="33725B5B"/>
    <w:multiLevelType w:val="multilevel"/>
    <w:tmpl w:val="50F2CC98"/>
    <w:name w:val="WW8Num292"/>
    <w:lvl w:ilvl="0">
      <w:start w:val="1"/>
      <w:numFmt w:val="decimal"/>
      <w:lvlText w:val="%1."/>
      <w:lvlJc w:val="left"/>
      <w:pPr>
        <w:tabs>
          <w:tab w:val="num" w:pos="360"/>
        </w:tabs>
        <w:ind w:left="360" w:hanging="360"/>
      </w:pPr>
      <w:rPr>
        <w:rFonts w:hint="default"/>
        <w:b w:val="0"/>
        <w:color w:val="000000"/>
        <w:sz w:val="22"/>
        <w:szCs w:val="22"/>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abstractNum w:abstractNumId="63">
    <w:nsid w:val="33AE69F3"/>
    <w:multiLevelType w:val="hybridMultilevel"/>
    <w:tmpl w:val="94ECBCE4"/>
    <w:lvl w:ilvl="0" w:tplc="FF7CDD10">
      <w:start w:val="1"/>
      <w:numFmt w:val="bullet"/>
      <w:lvlText w:val=""/>
      <w:lvlJc w:val="left"/>
      <w:pPr>
        <w:tabs>
          <w:tab w:val="num" w:pos="720"/>
        </w:tabs>
        <w:ind w:left="720" w:hanging="360"/>
      </w:pPr>
      <w:rPr>
        <w:rFonts w:ascii="Symbol" w:hAnsi="Symbol" w:hint="default"/>
      </w:rPr>
    </w:lvl>
    <w:lvl w:ilvl="1" w:tplc="00000014" w:tentative="1">
      <w:start w:val="1"/>
      <w:numFmt w:val="bullet"/>
      <w:lvlText w:val="o"/>
      <w:lvlJc w:val="left"/>
      <w:pPr>
        <w:tabs>
          <w:tab w:val="num" w:pos="1800"/>
        </w:tabs>
        <w:ind w:left="1800" w:hanging="360"/>
      </w:pPr>
      <w:rPr>
        <w:rFonts w:ascii="Courier New" w:hAnsi="Courier New" w:cs="Courier New" w:hint="default"/>
      </w:rPr>
    </w:lvl>
    <w:lvl w:ilvl="2" w:tplc="0419001B" w:tentative="1">
      <w:start w:val="1"/>
      <w:numFmt w:val="bullet"/>
      <w:lvlText w:val=""/>
      <w:lvlJc w:val="left"/>
      <w:pPr>
        <w:tabs>
          <w:tab w:val="num" w:pos="2520"/>
        </w:tabs>
        <w:ind w:left="2520" w:hanging="360"/>
      </w:pPr>
      <w:rPr>
        <w:rFonts w:ascii="Wingdings" w:hAnsi="Wingdings" w:hint="default"/>
      </w:rPr>
    </w:lvl>
    <w:lvl w:ilvl="3" w:tplc="0419000F" w:tentative="1">
      <w:start w:val="1"/>
      <w:numFmt w:val="bullet"/>
      <w:lvlText w:val=""/>
      <w:lvlJc w:val="left"/>
      <w:pPr>
        <w:tabs>
          <w:tab w:val="num" w:pos="3240"/>
        </w:tabs>
        <w:ind w:left="3240" w:hanging="360"/>
      </w:pPr>
      <w:rPr>
        <w:rFonts w:ascii="Symbol" w:hAnsi="Symbol" w:hint="default"/>
      </w:rPr>
    </w:lvl>
    <w:lvl w:ilvl="4" w:tplc="04190019" w:tentative="1">
      <w:start w:val="1"/>
      <w:numFmt w:val="bullet"/>
      <w:lvlText w:val="o"/>
      <w:lvlJc w:val="left"/>
      <w:pPr>
        <w:tabs>
          <w:tab w:val="num" w:pos="3960"/>
        </w:tabs>
        <w:ind w:left="3960" w:hanging="360"/>
      </w:pPr>
      <w:rPr>
        <w:rFonts w:ascii="Courier New" w:hAnsi="Courier New" w:cs="Courier New" w:hint="default"/>
      </w:rPr>
    </w:lvl>
    <w:lvl w:ilvl="5" w:tplc="0419001B" w:tentative="1">
      <w:start w:val="1"/>
      <w:numFmt w:val="bullet"/>
      <w:lvlText w:val=""/>
      <w:lvlJc w:val="left"/>
      <w:pPr>
        <w:tabs>
          <w:tab w:val="num" w:pos="4680"/>
        </w:tabs>
        <w:ind w:left="4680" w:hanging="360"/>
      </w:pPr>
      <w:rPr>
        <w:rFonts w:ascii="Wingdings" w:hAnsi="Wingdings" w:hint="default"/>
      </w:rPr>
    </w:lvl>
    <w:lvl w:ilvl="6" w:tplc="0419000F" w:tentative="1">
      <w:start w:val="1"/>
      <w:numFmt w:val="bullet"/>
      <w:lvlText w:val=""/>
      <w:lvlJc w:val="left"/>
      <w:pPr>
        <w:tabs>
          <w:tab w:val="num" w:pos="5400"/>
        </w:tabs>
        <w:ind w:left="5400" w:hanging="360"/>
      </w:pPr>
      <w:rPr>
        <w:rFonts w:ascii="Symbol" w:hAnsi="Symbol" w:hint="default"/>
      </w:rPr>
    </w:lvl>
    <w:lvl w:ilvl="7" w:tplc="04190019" w:tentative="1">
      <w:start w:val="1"/>
      <w:numFmt w:val="bullet"/>
      <w:lvlText w:val="o"/>
      <w:lvlJc w:val="left"/>
      <w:pPr>
        <w:tabs>
          <w:tab w:val="num" w:pos="6120"/>
        </w:tabs>
        <w:ind w:left="6120" w:hanging="360"/>
      </w:pPr>
      <w:rPr>
        <w:rFonts w:ascii="Courier New" w:hAnsi="Courier New" w:cs="Courier New" w:hint="default"/>
      </w:rPr>
    </w:lvl>
    <w:lvl w:ilvl="8" w:tplc="0419001B" w:tentative="1">
      <w:start w:val="1"/>
      <w:numFmt w:val="bullet"/>
      <w:lvlText w:val=""/>
      <w:lvlJc w:val="left"/>
      <w:pPr>
        <w:tabs>
          <w:tab w:val="num" w:pos="6840"/>
        </w:tabs>
        <w:ind w:left="6840" w:hanging="360"/>
      </w:pPr>
      <w:rPr>
        <w:rFonts w:ascii="Wingdings" w:hAnsi="Wingdings" w:hint="default"/>
      </w:rPr>
    </w:lvl>
  </w:abstractNum>
  <w:abstractNum w:abstractNumId="64">
    <w:nsid w:val="34735208"/>
    <w:multiLevelType w:val="multilevel"/>
    <w:tmpl w:val="6CBE5140"/>
    <w:name w:val="WW8Num212"/>
    <w:lvl w:ilvl="0">
      <w:start w:val="2"/>
      <w:numFmt w:val="decimal"/>
      <w:lvlText w:val="%1."/>
      <w:lvlJc w:val="left"/>
      <w:pPr>
        <w:tabs>
          <w:tab w:val="num" w:pos="360"/>
        </w:tabs>
        <w:ind w:left="360" w:hanging="360"/>
      </w:pPr>
      <w:rPr>
        <w:rFonts w:hint="default"/>
        <w:szCs w:val="22"/>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abstractNum w:abstractNumId="65">
    <w:nsid w:val="3620269A"/>
    <w:multiLevelType w:val="hybridMultilevel"/>
    <w:tmpl w:val="EEBA1928"/>
    <w:lvl w:ilvl="0" w:tplc="5DA6119E">
      <w:start w:val="1"/>
      <w:numFmt w:val="decimal"/>
      <w:lvlText w:val="%1)"/>
      <w:lvlJc w:val="left"/>
      <w:pPr>
        <w:ind w:left="720" w:hanging="360"/>
      </w:pPr>
      <w:rPr>
        <w:rFonts w:hint="default"/>
      </w:rPr>
    </w:lvl>
    <w:lvl w:ilvl="1" w:tplc="3E00D848" w:tentative="1">
      <w:start w:val="1"/>
      <w:numFmt w:val="lowerLetter"/>
      <w:lvlText w:val="%2."/>
      <w:lvlJc w:val="left"/>
      <w:pPr>
        <w:ind w:left="1440" w:hanging="360"/>
      </w:pPr>
    </w:lvl>
    <w:lvl w:ilvl="2" w:tplc="D1067896" w:tentative="1">
      <w:start w:val="1"/>
      <w:numFmt w:val="lowerRoman"/>
      <w:lvlText w:val="%3."/>
      <w:lvlJc w:val="right"/>
      <w:pPr>
        <w:ind w:left="2160" w:hanging="180"/>
      </w:pPr>
    </w:lvl>
    <w:lvl w:ilvl="3" w:tplc="6D1890F8" w:tentative="1">
      <w:start w:val="1"/>
      <w:numFmt w:val="decimal"/>
      <w:lvlText w:val="%4."/>
      <w:lvlJc w:val="left"/>
      <w:pPr>
        <w:ind w:left="2880" w:hanging="360"/>
      </w:pPr>
    </w:lvl>
    <w:lvl w:ilvl="4" w:tplc="205AA13C" w:tentative="1">
      <w:start w:val="1"/>
      <w:numFmt w:val="lowerLetter"/>
      <w:lvlText w:val="%5."/>
      <w:lvlJc w:val="left"/>
      <w:pPr>
        <w:ind w:left="3600" w:hanging="360"/>
      </w:pPr>
    </w:lvl>
    <w:lvl w:ilvl="5" w:tplc="F0EAF7F8" w:tentative="1">
      <w:start w:val="1"/>
      <w:numFmt w:val="lowerRoman"/>
      <w:lvlText w:val="%6."/>
      <w:lvlJc w:val="right"/>
      <w:pPr>
        <w:ind w:left="4320" w:hanging="180"/>
      </w:pPr>
    </w:lvl>
    <w:lvl w:ilvl="6" w:tplc="6A7A27C4" w:tentative="1">
      <w:start w:val="1"/>
      <w:numFmt w:val="decimal"/>
      <w:lvlText w:val="%7."/>
      <w:lvlJc w:val="left"/>
      <w:pPr>
        <w:ind w:left="5040" w:hanging="360"/>
      </w:pPr>
    </w:lvl>
    <w:lvl w:ilvl="7" w:tplc="12F82E8A" w:tentative="1">
      <w:start w:val="1"/>
      <w:numFmt w:val="lowerLetter"/>
      <w:lvlText w:val="%8."/>
      <w:lvlJc w:val="left"/>
      <w:pPr>
        <w:ind w:left="5760" w:hanging="360"/>
      </w:pPr>
    </w:lvl>
    <w:lvl w:ilvl="8" w:tplc="A91C2ECA" w:tentative="1">
      <w:start w:val="1"/>
      <w:numFmt w:val="lowerRoman"/>
      <w:lvlText w:val="%9."/>
      <w:lvlJc w:val="right"/>
      <w:pPr>
        <w:ind w:left="6480" w:hanging="180"/>
      </w:pPr>
    </w:lvl>
  </w:abstractNum>
  <w:abstractNum w:abstractNumId="66">
    <w:nsid w:val="43D21A84"/>
    <w:multiLevelType w:val="multilevel"/>
    <w:tmpl w:val="AC3276D0"/>
    <w:name w:val="WW8Num14"/>
    <w:lvl w:ilvl="0">
      <w:start w:val="2"/>
      <w:numFmt w:val="decimal"/>
      <w:lvlText w:val="%1."/>
      <w:lvlJc w:val="left"/>
      <w:pPr>
        <w:tabs>
          <w:tab w:val="num" w:pos="360"/>
        </w:tabs>
        <w:ind w:left="360" w:hanging="360"/>
      </w:pPr>
      <w:rPr>
        <w:rFonts w:hint="default"/>
        <w:sz w:val="20"/>
        <w:szCs w:val="20"/>
      </w:rPr>
    </w:lvl>
    <w:lvl w:ilvl="1">
      <w:start w:val="1"/>
      <w:numFmt w:val="lowerLetter"/>
      <w:lvlText w:val="%2)"/>
      <w:lvlJc w:val="left"/>
      <w:pPr>
        <w:tabs>
          <w:tab w:val="num" w:pos="1080"/>
        </w:tabs>
        <w:ind w:left="1080" w:hanging="513"/>
      </w:pPr>
      <w:rPr>
        <w:rFonts w:hint="default"/>
        <w:sz w:val="20"/>
        <w:szCs w:val="20"/>
      </w:rPr>
    </w:lvl>
    <w:lvl w:ilvl="2">
      <w:start w:val="1"/>
      <w:numFmt w:val="lowerRoman"/>
      <w:lvlText w:val="%3."/>
      <w:lvlJc w:val="left"/>
      <w:pPr>
        <w:tabs>
          <w:tab w:val="num" w:pos="1800"/>
        </w:tabs>
        <w:ind w:left="1800" w:hanging="180"/>
      </w:pPr>
      <w:rPr>
        <w:rFonts w:hint="default"/>
        <w:sz w:val="20"/>
        <w:szCs w:val="20"/>
      </w:rPr>
    </w:lvl>
    <w:lvl w:ilvl="3">
      <w:start w:val="1"/>
      <w:numFmt w:val="decimal"/>
      <w:lvlText w:val="%4."/>
      <w:lvlJc w:val="left"/>
      <w:pPr>
        <w:tabs>
          <w:tab w:val="num" w:pos="2520"/>
        </w:tabs>
        <w:ind w:left="2520" w:hanging="360"/>
      </w:pPr>
      <w:rPr>
        <w:rFonts w:hint="default"/>
        <w:sz w:val="20"/>
        <w:szCs w:val="20"/>
      </w:rPr>
    </w:lvl>
    <w:lvl w:ilvl="4">
      <w:start w:val="1"/>
      <w:numFmt w:val="lowerLetter"/>
      <w:lvlText w:val="%5."/>
      <w:lvlJc w:val="left"/>
      <w:pPr>
        <w:tabs>
          <w:tab w:val="num" w:pos="3240"/>
        </w:tabs>
        <w:ind w:left="3240" w:hanging="360"/>
      </w:pPr>
      <w:rPr>
        <w:rFonts w:hint="default"/>
        <w:sz w:val="20"/>
        <w:szCs w:val="20"/>
      </w:rPr>
    </w:lvl>
    <w:lvl w:ilvl="5">
      <w:start w:val="1"/>
      <w:numFmt w:val="lowerRoman"/>
      <w:lvlText w:val="%6."/>
      <w:lvlJc w:val="left"/>
      <w:pPr>
        <w:tabs>
          <w:tab w:val="num" w:pos="3960"/>
        </w:tabs>
        <w:ind w:left="3960" w:hanging="180"/>
      </w:pPr>
      <w:rPr>
        <w:rFonts w:hint="default"/>
        <w:sz w:val="20"/>
        <w:szCs w:val="20"/>
      </w:rPr>
    </w:lvl>
    <w:lvl w:ilvl="6">
      <w:start w:val="1"/>
      <w:numFmt w:val="decimal"/>
      <w:lvlText w:val="%7."/>
      <w:lvlJc w:val="left"/>
      <w:pPr>
        <w:tabs>
          <w:tab w:val="num" w:pos="4680"/>
        </w:tabs>
        <w:ind w:left="4680" w:hanging="360"/>
      </w:pPr>
      <w:rPr>
        <w:rFonts w:hint="default"/>
        <w:sz w:val="20"/>
        <w:szCs w:val="20"/>
      </w:rPr>
    </w:lvl>
    <w:lvl w:ilvl="7">
      <w:start w:val="1"/>
      <w:numFmt w:val="lowerLetter"/>
      <w:lvlText w:val="%8."/>
      <w:lvlJc w:val="left"/>
      <w:pPr>
        <w:tabs>
          <w:tab w:val="num" w:pos="5400"/>
        </w:tabs>
        <w:ind w:left="5400" w:hanging="360"/>
      </w:pPr>
      <w:rPr>
        <w:rFonts w:hint="default"/>
        <w:sz w:val="20"/>
        <w:szCs w:val="20"/>
      </w:rPr>
    </w:lvl>
    <w:lvl w:ilvl="8">
      <w:start w:val="1"/>
      <w:numFmt w:val="lowerRoman"/>
      <w:lvlText w:val="%9."/>
      <w:lvlJc w:val="left"/>
      <w:pPr>
        <w:tabs>
          <w:tab w:val="num" w:pos="6120"/>
        </w:tabs>
        <w:ind w:left="6120" w:hanging="180"/>
      </w:pPr>
      <w:rPr>
        <w:rFonts w:hint="default"/>
        <w:sz w:val="20"/>
        <w:szCs w:val="20"/>
      </w:rPr>
    </w:lvl>
  </w:abstractNum>
  <w:abstractNum w:abstractNumId="67">
    <w:nsid w:val="449C6161"/>
    <w:multiLevelType w:val="multilevel"/>
    <w:tmpl w:val="A0B49916"/>
    <w:name w:val="WW8Num192"/>
    <w:lvl w:ilvl="0">
      <w:start w:val="1"/>
      <w:numFmt w:val="decimal"/>
      <w:lvlText w:val="%1."/>
      <w:lvlJc w:val="left"/>
      <w:pPr>
        <w:tabs>
          <w:tab w:val="num" w:pos="360"/>
        </w:tabs>
        <w:ind w:left="360" w:hanging="360"/>
      </w:pPr>
      <w:rPr>
        <w:rFonts w:hint="default"/>
        <w:szCs w:val="22"/>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abstractNum w:abstractNumId="68">
    <w:nsid w:val="4BFE029B"/>
    <w:multiLevelType w:val="hybridMultilevel"/>
    <w:tmpl w:val="24B0C254"/>
    <w:lvl w:ilvl="0" w:tplc="0422000B">
      <w:start w:val="1"/>
      <w:numFmt w:val="bullet"/>
      <w:lvlText w:val=""/>
      <w:lvlJc w:val="left"/>
      <w:pPr>
        <w:ind w:left="1060" w:hanging="360"/>
      </w:pPr>
      <w:rPr>
        <w:rFonts w:ascii="Wingdings" w:hAnsi="Wingdings" w:hint="default"/>
      </w:rPr>
    </w:lvl>
    <w:lvl w:ilvl="1" w:tplc="04220003" w:tentative="1">
      <w:start w:val="1"/>
      <w:numFmt w:val="bullet"/>
      <w:lvlText w:val="o"/>
      <w:lvlJc w:val="left"/>
      <w:pPr>
        <w:ind w:left="1780" w:hanging="360"/>
      </w:pPr>
      <w:rPr>
        <w:rFonts w:ascii="Courier New" w:hAnsi="Courier New" w:cs="Courier New" w:hint="default"/>
      </w:rPr>
    </w:lvl>
    <w:lvl w:ilvl="2" w:tplc="04220005" w:tentative="1">
      <w:start w:val="1"/>
      <w:numFmt w:val="bullet"/>
      <w:lvlText w:val=""/>
      <w:lvlJc w:val="left"/>
      <w:pPr>
        <w:ind w:left="2500" w:hanging="360"/>
      </w:pPr>
      <w:rPr>
        <w:rFonts w:ascii="Wingdings" w:hAnsi="Wingdings" w:hint="default"/>
      </w:rPr>
    </w:lvl>
    <w:lvl w:ilvl="3" w:tplc="04220001" w:tentative="1">
      <w:start w:val="1"/>
      <w:numFmt w:val="bullet"/>
      <w:lvlText w:val=""/>
      <w:lvlJc w:val="left"/>
      <w:pPr>
        <w:ind w:left="3220" w:hanging="360"/>
      </w:pPr>
      <w:rPr>
        <w:rFonts w:ascii="Symbol" w:hAnsi="Symbol" w:hint="default"/>
      </w:rPr>
    </w:lvl>
    <w:lvl w:ilvl="4" w:tplc="04220003" w:tentative="1">
      <w:start w:val="1"/>
      <w:numFmt w:val="bullet"/>
      <w:lvlText w:val="o"/>
      <w:lvlJc w:val="left"/>
      <w:pPr>
        <w:ind w:left="3940" w:hanging="360"/>
      </w:pPr>
      <w:rPr>
        <w:rFonts w:ascii="Courier New" w:hAnsi="Courier New" w:cs="Courier New" w:hint="default"/>
      </w:rPr>
    </w:lvl>
    <w:lvl w:ilvl="5" w:tplc="04220005" w:tentative="1">
      <w:start w:val="1"/>
      <w:numFmt w:val="bullet"/>
      <w:lvlText w:val=""/>
      <w:lvlJc w:val="left"/>
      <w:pPr>
        <w:ind w:left="4660" w:hanging="360"/>
      </w:pPr>
      <w:rPr>
        <w:rFonts w:ascii="Wingdings" w:hAnsi="Wingdings" w:hint="default"/>
      </w:rPr>
    </w:lvl>
    <w:lvl w:ilvl="6" w:tplc="04220001" w:tentative="1">
      <w:start w:val="1"/>
      <w:numFmt w:val="bullet"/>
      <w:lvlText w:val=""/>
      <w:lvlJc w:val="left"/>
      <w:pPr>
        <w:ind w:left="5380" w:hanging="360"/>
      </w:pPr>
      <w:rPr>
        <w:rFonts w:ascii="Symbol" w:hAnsi="Symbol" w:hint="default"/>
      </w:rPr>
    </w:lvl>
    <w:lvl w:ilvl="7" w:tplc="04220003" w:tentative="1">
      <w:start w:val="1"/>
      <w:numFmt w:val="bullet"/>
      <w:lvlText w:val="o"/>
      <w:lvlJc w:val="left"/>
      <w:pPr>
        <w:ind w:left="6100" w:hanging="360"/>
      </w:pPr>
      <w:rPr>
        <w:rFonts w:ascii="Courier New" w:hAnsi="Courier New" w:cs="Courier New" w:hint="default"/>
      </w:rPr>
    </w:lvl>
    <w:lvl w:ilvl="8" w:tplc="04220005" w:tentative="1">
      <w:start w:val="1"/>
      <w:numFmt w:val="bullet"/>
      <w:lvlText w:val=""/>
      <w:lvlJc w:val="left"/>
      <w:pPr>
        <w:ind w:left="6820" w:hanging="360"/>
      </w:pPr>
      <w:rPr>
        <w:rFonts w:ascii="Wingdings" w:hAnsi="Wingdings" w:hint="default"/>
      </w:rPr>
    </w:lvl>
  </w:abstractNum>
  <w:abstractNum w:abstractNumId="69">
    <w:nsid w:val="529D2401"/>
    <w:multiLevelType w:val="multilevel"/>
    <w:tmpl w:val="DB583A00"/>
    <w:name w:val="WW8Num422"/>
    <w:lvl w:ilvl="0">
      <w:start w:val="1"/>
      <w:numFmt w:val="decimal"/>
      <w:lvlText w:val="%1."/>
      <w:lvlJc w:val="left"/>
      <w:pPr>
        <w:tabs>
          <w:tab w:val="num" w:pos="700"/>
        </w:tabs>
        <w:ind w:left="700" w:hanging="360"/>
      </w:pPr>
      <w:rPr>
        <w:rFonts w:hint="default"/>
        <w:b w:val="0"/>
        <w:color w:val="000000"/>
        <w:sz w:val="20"/>
        <w:szCs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70">
    <w:nsid w:val="52C522BD"/>
    <w:multiLevelType w:val="multilevel"/>
    <w:tmpl w:val="A0B49916"/>
    <w:name w:val="WW8Num19222"/>
    <w:lvl w:ilvl="0">
      <w:start w:val="1"/>
      <w:numFmt w:val="decimal"/>
      <w:lvlText w:val="%1."/>
      <w:lvlJc w:val="left"/>
      <w:pPr>
        <w:tabs>
          <w:tab w:val="num" w:pos="360"/>
        </w:tabs>
        <w:ind w:left="360" w:hanging="360"/>
      </w:pPr>
      <w:rPr>
        <w:rFonts w:hint="default"/>
        <w:szCs w:val="22"/>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abstractNum w:abstractNumId="71">
    <w:nsid w:val="54700780"/>
    <w:multiLevelType w:val="hybridMultilevel"/>
    <w:tmpl w:val="C40C8810"/>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2">
    <w:nsid w:val="56D164DC"/>
    <w:multiLevelType w:val="multilevel"/>
    <w:tmpl w:val="E7843F46"/>
    <w:name w:val="WW8Num302"/>
    <w:lvl w:ilvl="0">
      <w:start w:val="1"/>
      <w:numFmt w:val="decimal"/>
      <w:lvlText w:val="%1."/>
      <w:lvlJc w:val="left"/>
      <w:pPr>
        <w:tabs>
          <w:tab w:val="num" w:pos="360"/>
        </w:tabs>
        <w:ind w:left="360" w:hanging="360"/>
      </w:pPr>
      <w:rPr>
        <w:rFonts w:hint="default"/>
        <w:szCs w:val="22"/>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abstractNum w:abstractNumId="73">
    <w:nsid w:val="59973FE2"/>
    <w:multiLevelType w:val="multilevel"/>
    <w:tmpl w:val="A3965F76"/>
    <w:name w:val="WW8Num32"/>
    <w:lvl w:ilvl="0">
      <w:start w:val="1"/>
      <w:numFmt w:val="decimal"/>
      <w:lvlText w:val="%1."/>
      <w:lvlJc w:val="left"/>
      <w:pPr>
        <w:tabs>
          <w:tab w:val="num" w:pos="360"/>
        </w:tabs>
        <w:ind w:left="360" w:hanging="360"/>
      </w:pPr>
      <w:rPr>
        <w:rFonts w:ascii="Times New Roman" w:hAnsi="Times New Roman" w:cs="Times New Roman" w:hint="default"/>
        <w:sz w:val="22"/>
      </w:rPr>
    </w:lvl>
    <w:lvl w:ilvl="1">
      <w:start w:val="1"/>
      <w:numFmt w:val="decimal"/>
      <w:lvlText w:val="%1.%2."/>
      <w:lvlJc w:val="left"/>
      <w:pPr>
        <w:tabs>
          <w:tab w:val="num" w:pos="792"/>
        </w:tabs>
        <w:ind w:left="792" w:hanging="432"/>
      </w:pPr>
      <w:rPr>
        <w:rFonts w:hint="default"/>
        <w:szCs w:val="22"/>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4">
    <w:nsid w:val="5A5664EC"/>
    <w:multiLevelType w:val="multilevel"/>
    <w:tmpl w:val="F2AC3D54"/>
    <w:lvl w:ilvl="0">
      <w:start w:val="2"/>
      <w:numFmt w:val="decimal"/>
      <w:lvlText w:val="%1."/>
      <w:lvlJc w:val="left"/>
      <w:pPr>
        <w:tabs>
          <w:tab w:val="num" w:pos="360"/>
        </w:tabs>
        <w:ind w:left="360" w:hanging="360"/>
      </w:pPr>
      <w:rPr>
        <w:rFonts w:hint="default"/>
        <w:sz w:val="20"/>
        <w:szCs w:val="22"/>
        <w:lang w:val="en-US"/>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abstractNum w:abstractNumId="75">
    <w:nsid w:val="5ACC1C75"/>
    <w:multiLevelType w:val="hybridMultilevel"/>
    <w:tmpl w:val="F8AECD0C"/>
    <w:lvl w:ilvl="0" w:tplc="DD2684BC">
      <w:start w:val="1"/>
      <w:numFmt w:val="decimal"/>
      <w:lvlText w:val="%1."/>
      <w:lvlJc w:val="left"/>
      <w:pPr>
        <w:tabs>
          <w:tab w:val="num" w:pos="700"/>
        </w:tabs>
        <w:ind w:left="70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6">
    <w:nsid w:val="5BC5680D"/>
    <w:multiLevelType w:val="multilevel"/>
    <w:tmpl w:val="06B21CB6"/>
    <w:name w:val="WW8Num172"/>
    <w:lvl w:ilvl="0">
      <w:start w:val="8"/>
      <w:numFmt w:val="decimal"/>
      <w:lvlText w:val="%1."/>
      <w:lvlJc w:val="left"/>
      <w:pPr>
        <w:tabs>
          <w:tab w:val="num" w:pos="360"/>
        </w:tabs>
        <w:ind w:left="360" w:hanging="360"/>
      </w:pPr>
      <w:rPr>
        <w:rFonts w:hint="default"/>
        <w:sz w:val="20"/>
        <w:szCs w:val="20"/>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abstractNum w:abstractNumId="77">
    <w:nsid w:val="62ED7124"/>
    <w:multiLevelType w:val="multilevel"/>
    <w:tmpl w:val="9A2E7B52"/>
    <w:lvl w:ilvl="0">
      <w:start w:val="1"/>
      <w:numFmt w:val="decimal"/>
      <w:lvlText w:val="%1."/>
      <w:lvlJc w:val="left"/>
      <w:pPr>
        <w:tabs>
          <w:tab w:val="num" w:pos="360"/>
        </w:tabs>
        <w:ind w:left="360" w:hanging="360"/>
      </w:pPr>
      <w:rPr>
        <w:rFonts w:hint="default"/>
        <w:b w:val="0"/>
        <w:color w:val="000000"/>
        <w:sz w:val="20"/>
        <w:szCs w:val="22"/>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8">
    <w:nsid w:val="727B163C"/>
    <w:multiLevelType w:val="hybridMultilevel"/>
    <w:tmpl w:val="41A49A5E"/>
    <w:lvl w:ilvl="0" w:tplc="523C4FFA">
      <w:start w:val="1"/>
      <w:numFmt w:val="decimal"/>
      <w:lvlText w:val="%1."/>
      <w:lvlJc w:val="left"/>
      <w:pPr>
        <w:tabs>
          <w:tab w:val="num" w:pos="454"/>
        </w:tabs>
        <w:ind w:left="454" w:hanging="454"/>
      </w:pPr>
      <w:rPr>
        <w:rFonts w:hint="default"/>
        <w:color w:val="000000"/>
      </w:rPr>
    </w:lvl>
    <w:lvl w:ilvl="1" w:tplc="99DC2CB6" w:tentative="1">
      <w:start w:val="1"/>
      <w:numFmt w:val="lowerLetter"/>
      <w:lvlText w:val="%2."/>
      <w:lvlJc w:val="left"/>
      <w:pPr>
        <w:tabs>
          <w:tab w:val="num" w:pos="1440"/>
        </w:tabs>
        <w:ind w:left="1440" w:hanging="360"/>
      </w:pPr>
    </w:lvl>
    <w:lvl w:ilvl="2" w:tplc="B2109FD0" w:tentative="1">
      <w:start w:val="1"/>
      <w:numFmt w:val="lowerRoman"/>
      <w:lvlText w:val="%3."/>
      <w:lvlJc w:val="right"/>
      <w:pPr>
        <w:tabs>
          <w:tab w:val="num" w:pos="2160"/>
        </w:tabs>
        <w:ind w:left="2160" w:hanging="180"/>
      </w:pPr>
    </w:lvl>
    <w:lvl w:ilvl="3" w:tplc="9D32F6AA" w:tentative="1">
      <w:start w:val="1"/>
      <w:numFmt w:val="decimal"/>
      <w:lvlText w:val="%4."/>
      <w:lvlJc w:val="left"/>
      <w:pPr>
        <w:tabs>
          <w:tab w:val="num" w:pos="2880"/>
        </w:tabs>
        <w:ind w:left="2880" w:hanging="360"/>
      </w:pPr>
    </w:lvl>
    <w:lvl w:ilvl="4" w:tplc="8DA6C098" w:tentative="1">
      <w:start w:val="1"/>
      <w:numFmt w:val="lowerLetter"/>
      <w:lvlText w:val="%5."/>
      <w:lvlJc w:val="left"/>
      <w:pPr>
        <w:tabs>
          <w:tab w:val="num" w:pos="3600"/>
        </w:tabs>
        <w:ind w:left="3600" w:hanging="360"/>
      </w:pPr>
    </w:lvl>
    <w:lvl w:ilvl="5" w:tplc="409E585C" w:tentative="1">
      <w:start w:val="1"/>
      <w:numFmt w:val="lowerRoman"/>
      <w:lvlText w:val="%6."/>
      <w:lvlJc w:val="right"/>
      <w:pPr>
        <w:tabs>
          <w:tab w:val="num" w:pos="4320"/>
        </w:tabs>
        <w:ind w:left="4320" w:hanging="180"/>
      </w:pPr>
    </w:lvl>
    <w:lvl w:ilvl="6" w:tplc="553AE870" w:tentative="1">
      <w:start w:val="1"/>
      <w:numFmt w:val="decimal"/>
      <w:lvlText w:val="%7."/>
      <w:lvlJc w:val="left"/>
      <w:pPr>
        <w:tabs>
          <w:tab w:val="num" w:pos="5040"/>
        </w:tabs>
        <w:ind w:left="5040" w:hanging="360"/>
      </w:pPr>
    </w:lvl>
    <w:lvl w:ilvl="7" w:tplc="8DAEEE46" w:tentative="1">
      <w:start w:val="1"/>
      <w:numFmt w:val="lowerLetter"/>
      <w:lvlText w:val="%8."/>
      <w:lvlJc w:val="left"/>
      <w:pPr>
        <w:tabs>
          <w:tab w:val="num" w:pos="5760"/>
        </w:tabs>
        <w:ind w:left="5760" w:hanging="360"/>
      </w:pPr>
    </w:lvl>
    <w:lvl w:ilvl="8" w:tplc="B992B330" w:tentative="1">
      <w:start w:val="1"/>
      <w:numFmt w:val="lowerRoman"/>
      <w:lvlText w:val="%9."/>
      <w:lvlJc w:val="right"/>
      <w:pPr>
        <w:tabs>
          <w:tab w:val="num" w:pos="6480"/>
        </w:tabs>
        <w:ind w:left="6480" w:hanging="180"/>
      </w:pPr>
    </w:lvl>
  </w:abstractNum>
  <w:abstractNum w:abstractNumId="79">
    <w:nsid w:val="73F00897"/>
    <w:multiLevelType w:val="multilevel"/>
    <w:tmpl w:val="6A82974C"/>
    <w:name w:val="WW8Num82"/>
    <w:lvl w:ilvl="0">
      <w:start w:val="1"/>
      <w:numFmt w:val="decimal"/>
      <w:lvlText w:val="%1."/>
      <w:lvlJc w:val="left"/>
      <w:pPr>
        <w:tabs>
          <w:tab w:val="num" w:pos="360"/>
        </w:tabs>
        <w:ind w:left="360" w:hanging="360"/>
      </w:pPr>
      <w:rPr>
        <w:rFonts w:hint="default"/>
        <w:b w:val="0"/>
        <w:color w:val="000000"/>
        <w:sz w:val="22"/>
        <w:szCs w:val="22"/>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abstractNum w:abstractNumId="80">
    <w:nsid w:val="76822068"/>
    <w:multiLevelType w:val="hybridMultilevel"/>
    <w:tmpl w:val="6E2AB0D2"/>
    <w:lvl w:ilvl="0" w:tplc="00000006">
      <w:start w:val="1"/>
      <w:numFmt w:val="lowerLetter"/>
      <w:lvlText w:val="%1)"/>
      <w:lvlJc w:val="left"/>
      <w:pPr>
        <w:tabs>
          <w:tab w:val="num" w:pos="1068"/>
        </w:tabs>
        <w:ind w:left="1068" w:hanging="360"/>
      </w:pPr>
      <w:rPr>
        <w:rFonts w:hint="default"/>
      </w:rPr>
    </w:lvl>
    <w:lvl w:ilvl="1" w:tplc="04190019">
      <w:start w:val="1"/>
      <w:numFmt w:val="bullet"/>
      <w:lvlText w:val=""/>
      <w:lvlJc w:val="left"/>
      <w:pPr>
        <w:tabs>
          <w:tab w:val="num" w:pos="372"/>
        </w:tabs>
        <w:ind w:left="372" w:hanging="360"/>
      </w:pPr>
      <w:rPr>
        <w:rFonts w:ascii="Wingdings" w:hAnsi="Wingdings" w:hint="default"/>
        <w:b w:val="0"/>
        <w:sz w:val="22"/>
        <w:szCs w:val="22"/>
      </w:rPr>
    </w:lvl>
    <w:lvl w:ilvl="2" w:tplc="0419001B">
      <w:start w:val="1"/>
      <w:numFmt w:val="bullet"/>
      <w:lvlText w:val=""/>
      <w:lvlJc w:val="left"/>
      <w:pPr>
        <w:tabs>
          <w:tab w:val="num" w:pos="1272"/>
        </w:tabs>
        <w:ind w:left="1272" w:hanging="360"/>
      </w:pPr>
      <w:rPr>
        <w:rFonts w:ascii="Wingdings" w:hAnsi="Wingdings" w:hint="default"/>
        <w:b w:val="0"/>
        <w:sz w:val="20"/>
        <w:szCs w:val="20"/>
      </w:rPr>
    </w:lvl>
    <w:lvl w:ilvl="3" w:tplc="0419000F">
      <w:start w:val="1"/>
      <w:numFmt w:val="decimal"/>
      <w:lvlText w:val="%4."/>
      <w:lvlJc w:val="left"/>
      <w:pPr>
        <w:tabs>
          <w:tab w:val="num" w:pos="720"/>
        </w:tabs>
        <w:ind w:left="720" w:hanging="360"/>
      </w:pPr>
      <w:rPr>
        <w:rFonts w:hint="default"/>
      </w:rPr>
    </w:lvl>
    <w:lvl w:ilvl="4" w:tplc="04190019" w:tentative="1">
      <w:start w:val="1"/>
      <w:numFmt w:val="lowerLetter"/>
      <w:lvlText w:val="%5."/>
      <w:lvlJc w:val="left"/>
      <w:pPr>
        <w:tabs>
          <w:tab w:val="num" w:pos="2532"/>
        </w:tabs>
        <w:ind w:left="2532" w:hanging="360"/>
      </w:pPr>
    </w:lvl>
    <w:lvl w:ilvl="5" w:tplc="0419001B" w:tentative="1">
      <w:start w:val="1"/>
      <w:numFmt w:val="lowerRoman"/>
      <w:lvlText w:val="%6."/>
      <w:lvlJc w:val="right"/>
      <w:pPr>
        <w:tabs>
          <w:tab w:val="num" w:pos="3252"/>
        </w:tabs>
        <w:ind w:left="3252" w:hanging="180"/>
      </w:pPr>
    </w:lvl>
    <w:lvl w:ilvl="6" w:tplc="0419000F" w:tentative="1">
      <w:start w:val="1"/>
      <w:numFmt w:val="decimal"/>
      <w:lvlText w:val="%7."/>
      <w:lvlJc w:val="left"/>
      <w:pPr>
        <w:tabs>
          <w:tab w:val="num" w:pos="3972"/>
        </w:tabs>
        <w:ind w:left="3972" w:hanging="360"/>
      </w:pPr>
    </w:lvl>
    <w:lvl w:ilvl="7" w:tplc="04190019" w:tentative="1">
      <w:start w:val="1"/>
      <w:numFmt w:val="lowerLetter"/>
      <w:lvlText w:val="%8."/>
      <w:lvlJc w:val="left"/>
      <w:pPr>
        <w:tabs>
          <w:tab w:val="num" w:pos="4692"/>
        </w:tabs>
        <w:ind w:left="4692" w:hanging="360"/>
      </w:pPr>
    </w:lvl>
    <w:lvl w:ilvl="8" w:tplc="0419001B" w:tentative="1">
      <w:start w:val="1"/>
      <w:numFmt w:val="lowerRoman"/>
      <w:lvlText w:val="%9."/>
      <w:lvlJc w:val="right"/>
      <w:pPr>
        <w:tabs>
          <w:tab w:val="num" w:pos="5412"/>
        </w:tabs>
        <w:ind w:left="5412" w:hanging="180"/>
      </w:pPr>
    </w:lvl>
  </w:abstractNum>
  <w:abstractNum w:abstractNumId="81">
    <w:nsid w:val="77B23DB6"/>
    <w:multiLevelType w:val="multilevel"/>
    <w:tmpl w:val="00000008"/>
    <w:lvl w:ilvl="0">
      <w:start w:val="1"/>
      <w:numFmt w:val="decimal"/>
      <w:lvlText w:val="%1."/>
      <w:lvlJc w:val="left"/>
      <w:pPr>
        <w:tabs>
          <w:tab w:val="num" w:pos="720"/>
        </w:tabs>
        <w:ind w:left="720" w:hanging="360"/>
      </w:pPr>
      <w:rPr>
        <w:lang w:val="en-U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2">
    <w:nsid w:val="785F2634"/>
    <w:multiLevelType w:val="hybridMultilevel"/>
    <w:tmpl w:val="C032DFF8"/>
    <w:name w:val="WW8Num2102"/>
    <w:lvl w:ilvl="0" w:tplc="A4C6E702">
      <w:start w:val="1"/>
      <w:numFmt w:val="decimal"/>
      <w:lvlText w:val="%1."/>
      <w:lvlJc w:val="left"/>
      <w:pPr>
        <w:ind w:left="720" w:hanging="360"/>
      </w:pPr>
      <w:rPr>
        <w:rFonts w:hint="default"/>
        <w:b w:val="0"/>
        <w:color w:val="000000"/>
        <w:sz w:val="22"/>
        <w:szCs w:val="22"/>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3">
    <w:nsid w:val="7B204FDC"/>
    <w:multiLevelType w:val="multilevel"/>
    <w:tmpl w:val="CACECD2C"/>
    <w:lvl w:ilvl="0">
      <w:start w:val="1"/>
      <w:numFmt w:val="bullet"/>
      <w:lvlText w:val=""/>
      <w:lvlJc w:val="left"/>
      <w:pPr>
        <w:tabs>
          <w:tab w:val="num" w:pos="360"/>
        </w:tabs>
        <w:ind w:left="360" w:hanging="360"/>
      </w:pPr>
      <w:rPr>
        <w:rFonts w:ascii="Wingdings" w:hAnsi="Wingdings" w:hint="default"/>
        <w:lang w:val="en-US"/>
      </w:rPr>
    </w:lvl>
    <w:lvl w:ilvl="1">
      <w:start w:val="1"/>
      <w:numFmt w:val="lowerLetter"/>
      <w:lvlText w:val="%2."/>
      <w:lvlJc w:val="left"/>
      <w:pPr>
        <w:tabs>
          <w:tab w:val="num" w:pos="1080"/>
        </w:tabs>
        <w:ind w:left="1080" w:hanging="360"/>
      </w:pPr>
    </w:lvl>
    <w:lvl w:ilvl="2">
      <w:start w:val="1"/>
      <w:numFmt w:val="lowerRoman"/>
      <w:lvlText w:val="%3."/>
      <w:lvlJc w:val="lef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84">
    <w:nsid w:val="7EC9373F"/>
    <w:multiLevelType w:val="multilevel"/>
    <w:tmpl w:val="78E44BD0"/>
    <w:name w:val="WW8Num1722"/>
    <w:lvl w:ilvl="0">
      <w:start w:val="1"/>
      <w:numFmt w:val="decimal"/>
      <w:lvlText w:val="%1."/>
      <w:lvlJc w:val="left"/>
      <w:pPr>
        <w:tabs>
          <w:tab w:val="num" w:pos="360"/>
        </w:tabs>
        <w:ind w:left="360" w:hanging="360"/>
      </w:pPr>
      <w:rPr>
        <w:rFonts w:hint="default"/>
        <w:sz w:val="20"/>
        <w:szCs w:val="20"/>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left"/>
      <w:pPr>
        <w:tabs>
          <w:tab w:val="num" w:pos="6120"/>
        </w:tabs>
        <w:ind w:left="6120" w:hanging="180"/>
      </w:pPr>
      <w:rPr>
        <w:rFont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58"/>
  </w:num>
  <w:num w:numId="33">
    <w:abstractNumId w:val="31"/>
  </w:num>
  <w:num w:numId="34">
    <w:abstractNumId w:val="61"/>
  </w:num>
  <w:num w:numId="35">
    <w:abstractNumId w:val="32"/>
  </w:num>
  <w:num w:numId="36">
    <w:abstractNumId w:val="33"/>
  </w:num>
  <w:num w:numId="37">
    <w:abstractNumId w:val="63"/>
  </w:num>
  <w:num w:numId="38">
    <w:abstractNumId w:val="34"/>
  </w:num>
  <w:num w:numId="39">
    <w:abstractNumId w:val="35"/>
  </w:num>
  <w:num w:numId="40">
    <w:abstractNumId w:val="36"/>
  </w:num>
  <w:num w:numId="41">
    <w:abstractNumId w:val="37"/>
  </w:num>
  <w:num w:numId="42">
    <w:abstractNumId w:val="38"/>
  </w:num>
  <w:num w:numId="43">
    <w:abstractNumId w:val="39"/>
  </w:num>
  <w:num w:numId="44">
    <w:abstractNumId w:val="80"/>
  </w:num>
  <w:num w:numId="45">
    <w:abstractNumId w:val="60"/>
  </w:num>
  <w:num w:numId="46">
    <w:abstractNumId w:val="71"/>
  </w:num>
  <w:num w:numId="47">
    <w:abstractNumId w:val="75"/>
  </w:num>
  <w:num w:numId="48">
    <w:abstractNumId w:val="78"/>
  </w:num>
  <w:num w:numId="49">
    <w:abstractNumId w:val="65"/>
  </w:num>
  <w:num w:numId="50">
    <w:abstractNumId w:val="81"/>
  </w:num>
  <w:num w:numId="51">
    <w:abstractNumId w:val="62"/>
  </w:num>
  <w:num w:numId="52">
    <w:abstractNumId w:val="83"/>
  </w:num>
  <w:num w:numId="53">
    <w:abstractNumId w:val="72"/>
  </w:num>
  <w:num w:numId="54">
    <w:abstractNumId w:val="57"/>
  </w:num>
  <w:num w:numId="55">
    <w:abstractNumId w:val="44"/>
  </w:num>
  <w:num w:numId="56">
    <w:abstractNumId w:val="52"/>
  </w:num>
  <w:num w:numId="57">
    <w:abstractNumId w:val="77"/>
  </w:num>
  <w:num w:numId="58">
    <w:abstractNumId w:val="69"/>
  </w:num>
  <w:num w:numId="59">
    <w:abstractNumId w:val="79"/>
  </w:num>
  <w:num w:numId="60">
    <w:abstractNumId w:val="46"/>
  </w:num>
  <w:num w:numId="61">
    <w:abstractNumId w:val="41"/>
  </w:num>
  <w:num w:numId="62">
    <w:abstractNumId w:val="76"/>
  </w:num>
  <w:num w:numId="63">
    <w:abstractNumId w:val="84"/>
  </w:num>
  <w:num w:numId="64">
    <w:abstractNumId w:val="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9"/>
  </w:num>
  <w:num w:numId="66">
    <w:abstractNumId w:val="66"/>
  </w:num>
  <w:num w:numId="67">
    <w:abstractNumId w:val="67"/>
  </w:num>
  <w:num w:numId="68">
    <w:abstractNumId w:val="47"/>
  </w:num>
  <w:num w:numId="69">
    <w:abstractNumId w:val="64"/>
  </w:num>
  <w:num w:numId="70">
    <w:abstractNumId w:val="50"/>
  </w:num>
  <w:num w:numId="71">
    <w:abstractNumId w:val="43"/>
  </w:num>
  <w:num w:numId="72">
    <w:abstractNumId w:val="42"/>
  </w:num>
  <w:num w:numId="73">
    <w:abstractNumId w:val="59"/>
  </w:num>
  <w:num w:numId="74">
    <w:abstractNumId w:val="56"/>
  </w:num>
  <w:num w:numId="75">
    <w:abstractNumId w:val="51"/>
  </w:num>
  <w:num w:numId="76">
    <w:abstractNumId w:val="82"/>
  </w:num>
  <w:num w:numId="77">
    <w:abstractNumId w:val="73"/>
  </w:num>
  <w:num w:numId="78">
    <w:abstractNumId w:val="45"/>
  </w:num>
  <w:num w:numId="79">
    <w:abstractNumId w:val="53"/>
  </w:num>
  <w:num w:numId="80">
    <w:abstractNumId w:val="74"/>
  </w:num>
  <w:num w:numId="81">
    <w:abstractNumId w:val="68"/>
  </w:num>
  <w:num w:numId="82">
    <w:abstractNumId w:val="55"/>
  </w:num>
  <w:num w:numId="83">
    <w:abstractNumId w:val="48"/>
  </w:num>
  <w:num w:numId="84">
    <w:abstractNumId w:val="54"/>
  </w:num>
  <w:numIdMacAtCleanup w:val="8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mirrorMargins/>
  <w:hideSpellingErrors/>
  <w:hideGrammaticalErrors/>
  <w:proofState w:spelling="clean"/>
  <w:stylePaneFormatFilter w:val="0000"/>
  <w:defaultTabStop w:val="708"/>
  <w:hyphenationZone w:val="425"/>
  <w:defaultTableStyle w:val="a1"/>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1506">
      <o:colormenu v:ext="edit" fillcolor="none [4]" strokecolor="none [1]" shadowcolor="none [2]"/>
    </o:shapedefaults>
    <o:shapelayout v:ext="edit">
      <o:idmap v:ext="edit" data="1"/>
    </o:shapelayout>
  </w:hdrShapeDefaults>
  <w:footnotePr>
    <w:footnote w:id="-1"/>
    <w:footnote w:id="0"/>
  </w:footnotePr>
  <w:endnotePr>
    <w:endnote w:id="-1"/>
    <w:endnote w:id="0"/>
  </w:endnotePr>
  <w:compat/>
  <w:rsids>
    <w:rsidRoot w:val="00C333EF"/>
    <w:rsid w:val="000254AC"/>
    <w:rsid w:val="000500A4"/>
    <w:rsid w:val="000E040D"/>
    <w:rsid w:val="000E3AB2"/>
    <w:rsid w:val="001177D0"/>
    <w:rsid w:val="001242A6"/>
    <w:rsid w:val="00127353"/>
    <w:rsid w:val="00141568"/>
    <w:rsid w:val="00157B75"/>
    <w:rsid w:val="00184763"/>
    <w:rsid w:val="001850E7"/>
    <w:rsid w:val="00192431"/>
    <w:rsid w:val="001B1A9D"/>
    <w:rsid w:val="001B6C05"/>
    <w:rsid w:val="001C7EF0"/>
    <w:rsid w:val="00202A12"/>
    <w:rsid w:val="0020332F"/>
    <w:rsid w:val="00204F1A"/>
    <w:rsid w:val="002065FE"/>
    <w:rsid w:val="00226046"/>
    <w:rsid w:val="00241D63"/>
    <w:rsid w:val="0025346B"/>
    <w:rsid w:val="00254BD9"/>
    <w:rsid w:val="002611DB"/>
    <w:rsid w:val="00274102"/>
    <w:rsid w:val="002777F2"/>
    <w:rsid w:val="0029191F"/>
    <w:rsid w:val="002A15A5"/>
    <w:rsid w:val="002C2440"/>
    <w:rsid w:val="002D6C97"/>
    <w:rsid w:val="002E0ED2"/>
    <w:rsid w:val="002F69BA"/>
    <w:rsid w:val="00305AF0"/>
    <w:rsid w:val="00321C12"/>
    <w:rsid w:val="00321CE3"/>
    <w:rsid w:val="003244B5"/>
    <w:rsid w:val="00340D56"/>
    <w:rsid w:val="00346BC4"/>
    <w:rsid w:val="00364251"/>
    <w:rsid w:val="003655D4"/>
    <w:rsid w:val="00373A08"/>
    <w:rsid w:val="00373BF6"/>
    <w:rsid w:val="00375998"/>
    <w:rsid w:val="00381443"/>
    <w:rsid w:val="003A0AA9"/>
    <w:rsid w:val="003A1EFE"/>
    <w:rsid w:val="003A2C00"/>
    <w:rsid w:val="003B62EE"/>
    <w:rsid w:val="003C52AB"/>
    <w:rsid w:val="003D050D"/>
    <w:rsid w:val="003F050A"/>
    <w:rsid w:val="00404EB0"/>
    <w:rsid w:val="00453EA8"/>
    <w:rsid w:val="00474A36"/>
    <w:rsid w:val="004840B5"/>
    <w:rsid w:val="004B3807"/>
    <w:rsid w:val="004E7671"/>
    <w:rsid w:val="004F7527"/>
    <w:rsid w:val="005213B8"/>
    <w:rsid w:val="005348E5"/>
    <w:rsid w:val="00534F68"/>
    <w:rsid w:val="005410DB"/>
    <w:rsid w:val="005454C6"/>
    <w:rsid w:val="00556E9C"/>
    <w:rsid w:val="0056572D"/>
    <w:rsid w:val="005A1BE6"/>
    <w:rsid w:val="005D7A58"/>
    <w:rsid w:val="005E1290"/>
    <w:rsid w:val="005E168C"/>
    <w:rsid w:val="006021A1"/>
    <w:rsid w:val="00625919"/>
    <w:rsid w:val="00634D12"/>
    <w:rsid w:val="00647BD3"/>
    <w:rsid w:val="006530CA"/>
    <w:rsid w:val="00660AEC"/>
    <w:rsid w:val="00670FD8"/>
    <w:rsid w:val="0067431D"/>
    <w:rsid w:val="006A4874"/>
    <w:rsid w:val="006B4363"/>
    <w:rsid w:val="006B6B0C"/>
    <w:rsid w:val="006B7157"/>
    <w:rsid w:val="006D7DDC"/>
    <w:rsid w:val="006F5786"/>
    <w:rsid w:val="007009C5"/>
    <w:rsid w:val="00701777"/>
    <w:rsid w:val="0070312D"/>
    <w:rsid w:val="00715B98"/>
    <w:rsid w:val="007218E2"/>
    <w:rsid w:val="00735CE4"/>
    <w:rsid w:val="00743595"/>
    <w:rsid w:val="00766013"/>
    <w:rsid w:val="007727F3"/>
    <w:rsid w:val="00787EB2"/>
    <w:rsid w:val="007A2178"/>
    <w:rsid w:val="007C4FE7"/>
    <w:rsid w:val="007C767D"/>
    <w:rsid w:val="007D75FC"/>
    <w:rsid w:val="007F6196"/>
    <w:rsid w:val="007F736D"/>
    <w:rsid w:val="008127C7"/>
    <w:rsid w:val="00824DB7"/>
    <w:rsid w:val="00842A60"/>
    <w:rsid w:val="00855274"/>
    <w:rsid w:val="008565B5"/>
    <w:rsid w:val="008706CA"/>
    <w:rsid w:val="00880EA2"/>
    <w:rsid w:val="008E021F"/>
    <w:rsid w:val="008E0931"/>
    <w:rsid w:val="008E09C5"/>
    <w:rsid w:val="008E1293"/>
    <w:rsid w:val="008E77E3"/>
    <w:rsid w:val="008F2CC1"/>
    <w:rsid w:val="00917E6E"/>
    <w:rsid w:val="009231C1"/>
    <w:rsid w:val="009255B3"/>
    <w:rsid w:val="00931AEB"/>
    <w:rsid w:val="00953EB2"/>
    <w:rsid w:val="009667B3"/>
    <w:rsid w:val="00975360"/>
    <w:rsid w:val="009776AF"/>
    <w:rsid w:val="009859A5"/>
    <w:rsid w:val="00994DC6"/>
    <w:rsid w:val="009A55E2"/>
    <w:rsid w:val="009F1901"/>
    <w:rsid w:val="00A04476"/>
    <w:rsid w:val="00A04A62"/>
    <w:rsid w:val="00A12E5F"/>
    <w:rsid w:val="00A242BE"/>
    <w:rsid w:val="00A4134C"/>
    <w:rsid w:val="00AA322F"/>
    <w:rsid w:val="00AD2F00"/>
    <w:rsid w:val="00AD366E"/>
    <w:rsid w:val="00AF3BED"/>
    <w:rsid w:val="00B04A99"/>
    <w:rsid w:val="00B45764"/>
    <w:rsid w:val="00B50FC4"/>
    <w:rsid w:val="00B52908"/>
    <w:rsid w:val="00B7792E"/>
    <w:rsid w:val="00B933C0"/>
    <w:rsid w:val="00B9532C"/>
    <w:rsid w:val="00BA4555"/>
    <w:rsid w:val="00BB08B6"/>
    <w:rsid w:val="00BC135A"/>
    <w:rsid w:val="00BC2F26"/>
    <w:rsid w:val="00BC367E"/>
    <w:rsid w:val="00BD5A30"/>
    <w:rsid w:val="00C068BA"/>
    <w:rsid w:val="00C24BD2"/>
    <w:rsid w:val="00C333EF"/>
    <w:rsid w:val="00C34BD4"/>
    <w:rsid w:val="00C36DFE"/>
    <w:rsid w:val="00C37F42"/>
    <w:rsid w:val="00C426CA"/>
    <w:rsid w:val="00C470B0"/>
    <w:rsid w:val="00C5375A"/>
    <w:rsid w:val="00C5416F"/>
    <w:rsid w:val="00C5586B"/>
    <w:rsid w:val="00C6773C"/>
    <w:rsid w:val="00C709C4"/>
    <w:rsid w:val="00C8218B"/>
    <w:rsid w:val="00CA32A5"/>
    <w:rsid w:val="00CA5171"/>
    <w:rsid w:val="00CD255C"/>
    <w:rsid w:val="00CE7543"/>
    <w:rsid w:val="00CE7836"/>
    <w:rsid w:val="00CF357F"/>
    <w:rsid w:val="00CF7061"/>
    <w:rsid w:val="00D2236F"/>
    <w:rsid w:val="00D238C5"/>
    <w:rsid w:val="00D304DB"/>
    <w:rsid w:val="00D35C97"/>
    <w:rsid w:val="00D474A0"/>
    <w:rsid w:val="00D50532"/>
    <w:rsid w:val="00D675A8"/>
    <w:rsid w:val="00D81A25"/>
    <w:rsid w:val="00D840A0"/>
    <w:rsid w:val="00D84B8A"/>
    <w:rsid w:val="00DA2355"/>
    <w:rsid w:val="00DC5EE6"/>
    <w:rsid w:val="00DD029A"/>
    <w:rsid w:val="00DD26B8"/>
    <w:rsid w:val="00DD3713"/>
    <w:rsid w:val="00DD7363"/>
    <w:rsid w:val="00DE327F"/>
    <w:rsid w:val="00DE5180"/>
    <w:rsid w:val="00DE76C2"/>
    <w:rsid w:val="00DF13A1"/>
    <w:rsid w:val="00E0203C"/>
    <w:rsid w:val="00E226A0"/>
    <w:rsid w:val="00E44997"/>
    <w:rsid w:val="00E57CDB"/>
    <w:rsid w:val="00E73EB4"/>
    <w:rsid w:val="00E7738C"/>
    <w:rsid w:val="00EA2CE7"/>
    <w:rsid w:val="00EB5D51"/>
    <w:rsid w:val="00EB70C0"/>
    <w:rsid w:val="00EC1FAD"/>
    <w:rsid w:val="00EC47AC"/>
    <w:rsid w:val="00EC644D"/>
    <w:rsid w:val="00ED549D"/>
    <w:rsid w:val="00EE22E1"/>
    <w:rsid w:val="00EE2DCF"/>
    <w:rsid w:val="00F03508"/>
    <w:rsid w:val="00F14965"/>
    <w:rsid w:val="00F1771B"/>
    <w:rsid w:val="00F21C7B"/>
    <w:rsid w:val="00F24019"/>
    <w:rsid w:val="00F315B0"/>
    <w:rsid w:val="00F43A65"/>
    <w:rsid w:val="00F46635"/>
    <w:rsid w:val="00F67A5D"/>
    <w:rsid w:val="00F817A8"/>
    <w:rsid w:val="00F81DEA"/>
    <w:rsid w:val="00F90616"/>
    <w:rsid w:val="00FA32FA"/>
    <w:rsid w:val="00FC18C9"/>
    <w:rsid w:val="00FC6034"/>
    <w:rsid w:val="00FE7EA4"/>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1506">
      <o:colormenu v:ext="edit" fillcolor="none [4]" strokecolor="none [1]" shadowcolor="none [2]"/>
    </o:shapedefaults>
    <o:shapelayout v:ext="edit">
      <o:idmap v:ext="edit" data="2,17,18,19,20"/>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rsid w:val="008706CA"/>
    <w:pPr>
      <w:suppressAutoHyphens/>
    </w:pPr>
    <w:rPr>
      <w:sz w:val="24"/>
      <w:szCs w:val="24"/>
      <w:lang w:eastAsia="zh-CN"/>
    </w:rPr>
  </w:style>
  <w:style w:type="paragraph" w:styleId="1">
    <w:name w:val="heading 1"/>
    <w:basedOn w:val="a1"/>
    <w:next w:val="a1"/>
    <w:link w:val="11"/>
    <w:qFormat/>
    <w:rsid w:val="001242A6"/>
    <w:pPr>
      <w:keepNext/>
      <w:numPr>
        <w:numId w:val="2"/>
      </w:numPr>
      <w:spacing w:before="240" w:after="60" w:line="204" w:lineRule="auto"/>
      <w:jc w:val="center"/>
      <w:outlineLvl w:val="0"/>
    </w:pPr>
    <w:rPr>
      <w:b/>
      <w:szCs w:val="20"/>
    </w:rPr>
  </w:style>
  <w:style w:type="paragraph" w:styleId="2">
    <w:name w:val="heading 2"/>
    <w:basedOn w:val="a1"/>
    <w:next w:val="a1"/>
    <w:link w:val="20"/>
    <w:qFormat/>
    <w:rsid w:val="001242A6"/>
    <w:pPr>
      <w:keepNext/>
      <w:tabs>
        <w:tab w:val="num" w:pos="360"/>
      </w:tabs>
      <w:ind w:left="360" w:hanging="360"/>
      <w:outlineLvl w:val="1"/>
    </w:pPr>
    <w:rPr>
      <w:b/>
      <w:sz w:val="20"/>
      <w:szCs w:val="20"/>
    </w:rPr>
  </w:style>
  <w:style w:type="paragraph" w:styleId="3">
    <w:name w:val="heading 3"/>
    <w:basedOn w:val="a1"/>
    <w:next w:val="a1"/>
    <w:link w:val="30"/>
    <w:qFormat/>
    <w:rsid w:val="001242A6"/>
    <w:pPr>
      <w:keepNext/>
      <w:tabs>
        <w:tab w:val="num" w:pos="360"/>
      </w:tabs>
      <w:ind w:firstLine="426"/>
      <w:outlineLvl w:val="2"/>
    </w:pPr>
    <w:rPr>
      <w:b/>
      <w:sz w:val="22"/>
      <w:szCs w:val="20"/>
    </w:rPr>
  </w:style>
  <w:style w:type="paragraph" w:styleId="4">
    <w:name w:val="heading 4"/>
    <w:basedOn w:val="a1"/>
    <w:next w:val="a1"/>
    <w:link w:val="40"/>
    <w:qFormat/>
    <w:rsid w:val="001242A6"/>
    <w:pPr>
      <w:keepNext/>
      <w:tabs>
        <w:tab w:val="num" w:pos="360"/>
      </w:tabs>
      <w:spacing w:after="80"/>
      <w:ind w:firstLine="29"/>
      <w:outlineLvl w:val="3"/>
    </w:pPr>
    <w:rPr>
      <w:b/>
      <w:sz w:val="28"/>
      <w:szCs w:val="20"/>
    </w:rPr>
  </w:style>
  <w:style w:type="paragraph" w:styleId="5">
    <w:name w:val="heading 5"/>
    <w:basedOn w:val="a1"/>
    <w:next w:val="a1"/>
    <w:link w:val="50"/>
    <w:qFormat/>
    <w:rsid w:val="001242A6"/>
    <w:pPr>
      <w:keepNext/>
      <w:tabs>
        <w:tab w:val="num" w:pos="360"/>
      </w:tabs>
      <w:spacing w:line="360" w:lineRule="auto"/>
      <w:ind w:firstLine="567"/>
      <w:jc w:val="center"/>
      <w:outlineLvl w:val="4"/>
    </w:pPr>
    <w:rPr>
      <w:b/>
      <w:szCs w:val="20"/>
    </w:rPr>
  </w:style>
  <w:style w:type="paragraph" w:styleId="6">
    <w:name w:val="heading 6"/>
    <w:basedOn w:val="a1"/>
    <w:next w:val="a1"/>
    <w:link w:val="60"/>
    <w:qFormat/>
    <w:rsid w:val="001242A6"/>
    <w:pPr>
      <w:keepNext/>
      <w:tabs>
        <w:tab w:val="num" w:pos="360"/>
      </w:tabs>
      <w:spacing w:line="360" w:lineRule="auto"/>
      <w:ind w:firstLine="567"/>
      <w:jc w:val="center"/>
      <w:outlineLvl w:val="5"/>
    </w:pPr>
    <w:rPr>
      <w:b/>
      <w:sz w:val="32"/>
      <w:szCs w:val="20"/>
    </w:rPr>
  </w:style>
  <w:style w:type="paragraph" w:styleId="7">
    <w:name w:val="heading 7"/>
    <w:basedOn w:val="a1"/>
    <w:next w:val="a1"/>
    <w:link w:val="70"/>
    <w:qFormat/>
    <w:rsid w:val="001242A6"/>
    <w:pPr>
      <w:keepNext/>
      <w:tabs>
        <w:tab w:val="num" w:pos="360"/>
      </w:tabs>
      <w:spacing w:line="360" w:lineRule="auto"/>
      <w:ind w:firstLine="567"/>
      <w:jc w:val="center"/>
      <w:outlineLvl w:val="6"/>
    </w:pPr>
    <w:rPr>
      <w:b/>
      <w:sz w:val="28"/>
      <w:szCs w:val="20"/>
    </w:rPr>
  </w:style>
  <w:style w:type="paragraph" w:styleId="8">
    <w:name w:val="heading 8"/>
    <w:basedOn w:val="a1"/>
    <w:next w:val="a1"/>
    <w:link w:val="80"/>
    <w:qFormat/>
    <w:rsid w:val="001242A6"/>
    <w:pPr>
      <w:tabs>
        <w:tab w:val="num" w:pos="360"/>
      </w:tabs>
      <w:spacing w:before="240" w:after="60"/>
      <w:ind w:left="360" w:hanging="360"/>
      <w:outlineLvl w:val="7"/>
    </w:pPr>
    <w:rPr>
      <w:rFonts w:ascii="Calibri" w:eastAsia="Calibri" w:hAnsi="Calibri" w:cs="Calibri"/>
      <w:i/>
      <w:iCs/>
      <w:lang w:val="en-US" w:bidi="en-US"/>
    </w:rPr>
  </w:style>
  <w:style w:type="paragraph" w:styleId="9">
    <w:name w:val="heading 9"/>
    <w:basedOn w:val="a1"/>
    <w:next w:val="a1"/>
    <w:link w:val="90"/>
    <w:qFormat/>
    <w:rsid w:val="001242A6"/>
    <w:pPr>
      <w:keepNext/>
      <w:tabs>
        <w:tab w:val="num" w:pos="360"/>
      </w:tabs>
      <w:spacing w:line="360" w:lineRule="auto"/>
      <w:ind w:firstLine="454"/>
      <w:jc w:val="center"/>
      <w:outlineLvl w:val="8"/>
    </w:pPr>
    <w:rPr>
      <w:sz w:val="28"/>
      <w:szCs w:val="20"/>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WW8Num1z0">
    <w:name w:val="WW8Num1z0"/>
    <w:rsid w:val="008706CA"/>
    <w:rPr>
      <w:rFonts w:hint="default"/>
      <w:sz w:val="20"/>
      <w:szCs w:val="20"/>
      <w:lang w:val="en-US"/>
    </w:rPr>
  </w:style>
  <w:style w:type="character" w:customStyle="1" w:styleId="WW8Num2z0">
    <w:name w:val="WW8Num2z0"/>
    <w:rsid w:val="008706CA"/>
    <w:rPr>
      <w:szCs w:val="22"/>
      <w:lang w:val="en-US"/>
    </w:rPr>
  </w:style>
  <w:style w:type="character" w:customStyle="1" w:styleId="WW8Num2z1">
    <w:name w:val="WW8Num2z1"/>
    <w:rsid w:val="008706CA"/>
  </w:style>
  <w:style w:type="character" w:customStyle="1" w:styleId="WW8Num2z2">
    <w:name w:val="WW8Num2z2"/>
    <w:rsid w:val="008706CA"/>
  </w:style>
  <w:style w:type="character" w:customStyle="1" w:styleId="WW8Num2z3">
    <w:name w:val="WW8Num2z3"/>
    <w:rsid w:val="008706CA"/>
  </w:style>
  <w:style w:type="character" w:customStyle="1" w:styleId="WW8Num2z4">
    <w:name w:val="WW8Num2z4"/>
    <w:rsid w:val="008706CA"/>
  </w:style>
  <w:style w:type="character" w:customStyle="1" w:styleId="WW8Num2z5">
    <w:name w:val="WW8Num2z5"/>
    <w:rsid w:val="008706CA"/>
  </w:style>
  <w:style w:type="character" w:customStyle="1" w:styleId="WW8Num2z6">
    <w:name w:val="WW8Num2z6"/>
    <w:rsid w:val="008706CA"/>
  </w:style>
  <w:style w:type="character" w:customStyle="1" w:styleId="WW8Num2z7">
    <w:name w:val="WW8Num2z7"/>
    <w:rsid w:val="008706CA"/>
  </w:style>
  <w:style w:type="character" w:customStyle="1" w:styleId="WW8Num2z8">
    <w:name w:val="WW8Num2z8"/>
    <w:rsid w:val="008706CA"/>
  </w:style>
  <w:style w:type="character" w:customStyle="1" w:styleId="WW8Num3z0">
    <w:name w:val="WW8Num3z0"/>
    <w:rsid w:val="008706CA"/>
    <w:rPr>
      <w:rFonts w:ascii="Times New Roman" w:hAnsi="Times New Roman" w:cs="Times New Roman"/>
      <w:sz w:val="22"/>
    </w:rPr>
  </w:style>
  <w:style w:type="character" w:customStyle="1" w:styleId="WW8Num3z1">
    <w:name w:val="WW8Num3z1"/>
    <w:rsid w:val="008706CA"/>
    <w:rPr>
      <w:szCs w:val="22"/>
    </w:rPr>
  </w:style>
  <w:style w:type="character" w:customStyle="1" w:styleId="WW8Num3z2">
    <w:name w:val="WW8Num3z2"/>
    <w:rsid w:val="008706CA"/>
  </w:style>
  <w:style w:type="character" w:customStyle="1" w:styleId="WW8Num3z3">
    <w:name w:val="WW8Num3z3"/>
    <w:rsid w:val="008706CA"/>
  </w:style>
  <w:style w:type="character" w:customStyle="1" w:styleId="WW8Num3z4">
    <w:name w:val="WW8Num3z4"/>
    <w:rsid w:val="008706CA"/>
  </w:style>
  <w:style w:type="character" w:customStyle="1" w:styleId="WW8Num3z5">
    <w:name w:val="WW8Num3z5"/>
    <w:rsid w:val="008706CA"/>
  </w:style>
  <w:style w:type="character" w:customStyle="1" w:styleId="WW8Num3z6">
    <w:name w:val="WW8Num3z6"/>
    <w:rsid w:val="008706CA"/>
  </w:style>
  <w:style w:type="character" w:customStyle="1" w:styleId="WW8Num3z7">
    <w:name w:val="WW8Num3z7"/>
    <w:rsid w:val="008706CA"/>
  </w:style>
  <w:style w:type="character" w:customStyle="1" w:styleId="WW8Num3z8">
    <w:name w:val="WW8Num3z8"/>
    <w:rsid w:val="008706CA"/>
  </w:style>
  <w:style w:type="character" w:customStyle="1" w:styleId="WW8Num4z0">
    <w:name w:val="WW8Num4z0"/>
    <w:rsid w:val="008706CA"/>
    <w:rPr>
      <w:rFonts w:ascii="Wingdings" w:hAnsi="Wingdings" w:cs="Wingdings"/>
      <w:sz w:val="22"/>
    </w:rPr>
  </w:style>
  <w:style w:type="character" w:customStyle="1" w:styleId="WW8Num4z1">
    <w:name w:val="WW8Num4z1"/>
    <w:rsid w:val="008706CA"/>
    <w:rPr>
      <w:rFonts w:ascii="Courier New" w:hAnsi="Courier New" w:cs="Courier New"/>
    </w:rPr>
  </w:style>
  <w:style w:type="character" w:customStyle="1" w:styleId="WW8Num4z2">
    <w:name w:val="WW8Num4z2"/>
    <w:rsid w:val="008706CA"/>
    <w:rPr>
      <w:rFonts w:ascii="Wingdings" w:hAnsi="Wingdings" w:cs="Wingdings"/>
    </w:rPr>
  </w:style>
  <w:style w:type="character" w:customStyle="1" w:styleId="WW8Num4z3">
    <w:name w:val="WW8Num4z3"/>
    <w:rsid w:val="008706CA"/>
    <w:rPr>
      <w:rFonts w:ascii="Symbol" w:hAnsi="Symbol" w:cs="Symbol"/>
    </w:rPr>
  </w:style>
  <w:style w:type="character" w:customStyle="1" w:styleId="WW8Num5z0">
    <w:name w:val="WW8Num5z0"/>
    <w:rsid w:val="008706CA"/>
    <w:rPr>
      <w:rFonts w:ascii="Wingdings" w:hAnsi="Wingdings" w:cs="Wingdings"/>
      <w:b w:val="0"/>
      <w:color w:val="000000"/>
      <w:sz w:val="22"/>
      <w:szCs w:val="22"/>
    </w:rPr>
  </w:style>
  <w:style w:type="character" w:customStyle="1" w:styleId="WW8Num6z0">
    <w:name w:val="WW8Num6z0"/>
    <w:rsid w:val="008706CA"/>
    <w:rPr>
      <w:rFonts w:ascii="Wingdings" w:hAnsi="Wingdings" w:cs="Wingdings"/>
    </w:rPr>
  </w:style>
  <w:style w:type="character" w:customStyle="1" w:styleId="WW8Num6z1">
    <w:name w:val="WW8Num6z1"/>
    <w:rsid w:val="008706CA"/>
    <w:rPr>
      <w:rFonts w:ascii="Symbol" w:hAnsi="Symbol" w:cs="Symbol"/>
    </w:rPr>
  </w:style>
  <w:style w:type="character" w:customStyle="1" w:styleId="WW8Num6z4">
    <w:name w:val="WW8Num6z4"/>
    <w:rsid w:val="008706CA"/>
    <w:rPr>
      <w:rFonts w:ascii="Courier New" w:hAnsi="Courier New" w:cs="Courier New"/>
    </w:rPr>
  </w:style>
  <w:style w:type="character" w:customStyle="1" w:styleId="WW8Num7z0">
    <w:name w:val="WW8Num7z0"/>
    <w:rsid w:val="008706CA"/>
    <w:rPr>
      <w:rFonts w:ascii="Wingdings" w:hAnsi="Wingdings" w:cs="Wingdings"/>
      <w:b w:val="0"/>
      <w:sz w:val="20"/>
      <w:szCs w:val="20"/>
    </w:rPr>
  </w:style>
  <w:style w:type="character" w:customStyle="1" w:styleId="WW8Num7z1">
    <w:name w:val="WW8Num7z1"/>
    <w:rsid w:val="008706CA"/>
  </w:style>
  <w:style w:type="character" w:customStyle="1" w:styleId="WW8Num7z2">
    <w:name w:val="WW8Num7z2"/>
    <w:rsid w:val="008706CA"/>
  </w:style>
  <w:style w:type="character" w:customStyle="1" w:styleId="WW8Num7z3">
    <w:name w:val="WW8Num7z3"/>
    <w:rsid w:val="008706CA"/>
  </w:style>
  <w:style w:type="character" w:customStyle="1" w:styleId="WW8Num7z4">
    <w:name w:val="WW8Num7z4"/>
    <w:rsid w:val="008706CA"/>
  </w:style>
  <w:style w:type="character" w:customStyle="1" w:styleId="WW8Num7z5">
    <w:name w:val="WW8Num7z5"/>
    <w:rsid w:val="008706CA"/>
  </w:style>
  <w:style w:type="character" w:customStyle="1" w:styleId="WW8Num7z6">
    <w:name w:val="WW8Num7z6"/>
    <w:rsid w:val="008706CA"/>
  </w:style>
  <w:style w:type="character" w:customStyle="1" w:styleId="WW8Num7z7">
    <w:name w:val="WW8Num7z7"/>
    <w:rsid w:val="008706CA"/>
  </w:style>
  <w:style w:type="character" w:customStyle="1" w:styleId="WW8Num7z8">
    <w:name w:val="WW8Num7z8"/>
    <w:rsid w:val="008706CA"/>
  </w:style>
  <w:style w:type="character" w:customStyle="1" w:styleId="WW8Num8z0">
    <w:name w:val="WW8Num8z0"/>
    <w:rsid w:val="008706CA"/>
    <w:rPr>
      <w:szCs w:val="22"/>
      <w:lang w:val="en-GB"/>
    </w:rPr>
  </w:style>
  <w:style w:type="character" w:customStyle="1" w:styleId="WW8Num8z1">
    <w:name w:val="WW8Num8z1"/>
    <w:rsid w:val="008706CA"/>
  </w:style>
  <w:style w:type="character" w:customStyle="1" w:styleId="WW8Num8z2">
    <w:name w:val="WW8Num8z2"/>
    <w:rsid w:val="008706CA"/>
  </w:style>
  <w:style w:type="character" w:customStyle="1" w:styleId="WW8Num8z3">
    <w:name w:val="WW8Num8z3"/>
    <w:rsid w:val="008706CA"/>
  </w:style>
  <w:style w:type="character" w:customStyle="1" w:styleId="WW8Num8z4">
    <w:name w:val="WW8Num8z4"/>
    <w:rsid w:val="008706CA"/>
  </w:style>
  <w:style w:type="character" w:customStyle="1" w:styleId="WW8Num8z5">
    <w:name w:val="WW8Num8z5"/>
    <w:rsid w:val="008706CA"/>
  </w:style>
  <w:style w:type="character" w:customStyle="1" w:styleId="WW8Num8z6">
    <w:name w:val="WW8Num8z6"/>
    <w:rsid w:val="008706CA"/>
  </w:style>
  <w:style w:type="character" w:customStyle="1" w:styleId="WW8Num8z7">
    <w:name w:val="WW8Num8z7"/>
    <w:rsid w:val="008706CA"/>
  </w:style>
  <w:style w:type="character" w:customStyle="1" w:styleId="WW8Num8z8">
    <w:name w:val="WW8Num8z8"/>
    <w:rsid w:val="008706CA"/>
  </w:style>
  <w:style w:type="character" w:customStyle="1" w:styleId="WW8Num9z0">
    <w:name w:val="WW8Num9z0"/>
    <w:rsid w:val="008706CA"/>
    <w:rPr>
      <w:szCs w:val="22"/>
      <w:lang w:val="en-US"/>
    </w:rPr>
  </w:style>
  <w:style w:type="character" w:customStyle="1" w:styleId="WW8Num9z1">
    <w:name w:val="WW8Num9z1"/>
    <w:rsid w:val="008706CA"/>
  </w:style>
  <w:style w:type="character" w:customStyle="1" w:styleId="WW8Num9z2">
    <w:name w:val="WW8Num9z2"/>
    <w:rsid w:val="008706CA"/>
  </w:style>
  <w:style w:type="character" w:customStyle="1" w:styleId="WW8Num9z3">
    <w:name w:val="WW8Num9z3"/>
    <w:rsid w:val="008706CA"/>
  </w:style>
  <w:style w:type="character" w:customStyle="1" w:styleId="WW8Num9z4">
    <w:name w:val="WW8Num9z4"/>
    <w:rsid w:val="008706CA"/>
  </w:style>
  <w:style w:type="character" w:customStyle="1" w:styleId="WW8Num9z5">
    <w:name w:val="WW8Num9z5"/>
    <w:rsid w:val="008706CA"/>
  </w:style>
  <w:style w:type="character" w:customStyle="1" w:styleId="WW8Num9z6">
    <w:name w:val="WW8Num9z6"/>
    <w:rsid w:val="008706CA"/>
  </w:style>
  <w:style w:type="character" w:customStyle="1" w:styleId="WW8Num9z7">
    <w:name w:val="WW8Num9z7"/>
    <w:rsid w:val="008706CA"/>
  </w:style>
  <w:style w:type="character" w:customStyle="1" w:styleId="WW8Num9z8">
    <w:name w:val="WW8Num9z8"/>
    <w:rsid w:val="008706CA"/>
  </w:style>
  <w:style w:type="character" w:customStyle="1" w:styleId="WW8Num10z0">
    <w:name w:val="WW8Num10z0"/>
    <w:rsid w:val="008706CA"/>
    <w:rPr>
      <w:lang w:val="en-US"/>
    </w:rPr>
  </w:style>
  <w:style w:type="character" w:customStyle="1" w:styleId="WW8Num10z1">
    <w:name w:val="WW8Num10z1"/>
    <w:rsid w:val="008706CA"/>
  </w:style>
  <w:style w:type="character" w:customStyle="1" w:styleId="WW8Num10z2">
    <w:name w:val="WW8Num10z2"/>
    <w:rsid w:val="008706CA"/>
  </w:style>
  <w:style w:type="character" w:customStyle="1" w:styleId="WW8Num10z3">
    <w:name w:val="WW8Num10z3"/>
    <w:rsid w:val="008706CA"/>
  </w:style>
  <w:style w:type="character" w:customStyle="1" w:styleId="WW8Num10z4">
    <w:name w:val="WW8Num10z4"/>
    <w:rsid w:val="008706CA"/>
  </w:style>
  <w:style w:type="character" w:customStyle="1" w:styleId="WW8Num10z5">
    <w:name w:val="WW8Num10z5"/>
    <w:rsid w:val="008706CA"/>
  </w:style>
  <w:style w:type="character" w:customStyle="1" w:styleId="WW8Num10z6">
    <w:name w:val="WW8Num10z6"/>
    <w:rsid w:val="008706CA"/>
  </w:style>
  <w:style w:type="character" w:customStyle="1" w:styleId="WW8Num10z7">
    <w:name w:val="WW8Num10z7"/>
    <w:rsid w:val="008706CA"/>
  </w:style>
  <w:style w:type="character" w:customStyle="1" w:styleId="WW8Num10z8">
    <w:name w:val="WW8Num10z8"/>
    <w:rsid w:val="008706CA"/>
  </w:style>
  <w:style w:type="character" w:customStyle="1" w:styleId="WW8Num11z0">
    <w:name w:val="WW8Num11z0"/>
    <w:rsid w:val="008706CA"/>
    <w:rPr>
      <w:rFonts w:ascii="Wingdings" w:hAnsi="Wingdings" w:cs="Wingdings"/>
      <w:b w:val="0"/>
      <w:sz w:val="20"/>
      <w:szCs w:val="20"/>
    </w:rPr>
  </w:style>
  <w:style w:type="character" w:customStyle="1" w:styleId="WW8Num12z0">
    <w:name w:val="WW8Num12z0"/>
    <w:rsid w:val="008706CA"/>
    <w:rPr>
      <w:szCs w:val="22"/>
      <w:lang w:val="en-US"/>
    </w:rPr>
  </w:style>
  <w:style w:type="character" w:customStyle="1" w:styleId="WW8Num12z1">
    <w:name w:val="WW8Num12z1"/>
    <w:rsid w:val="008706CA"/>
  </w:style>
  <w:style w:type="character" w:customStyle="1" w:styleId="WW8Num12z2">
    <w:name w:val="WW8Num12z2"/>
    <w:rsid w:val="008706CA"/>
  </w:style>
  <w:style w:type="character" w:customStyle="1" w:styleId="WW8Num12z3">
    <w:name w:val="WW8Num12z3"/>
    <w:rsid w:val="008706CA"/>
  </w:style>
  <w:style w:type="character" w:customStyle="1" w:styleId="WW8Num12z4">
    <w:name w:val="WW8Num12z4"/>
    <w:rsid w:val="008706CA"/>
  </w:style>
  <w:style w:type="character" w:customStyle="1" w:styleId="WW8Num12z5">
    <w:name w:val="WW8Num12z5"/>
    <w:rsid w:val="008706CA"/>
  </w:style>
  <w:style w:type="character" w:customStyle="1" w:styleId="WW8Num12z6">
    <w:name w:val="WW8Num12z6"/>
    <w:rsid w:val="008706CA"/>
  </w:style>
  <w:style w:type="character" w:customStyle="1" w:styleId="WW8Num12z7">
    <w:name w:val="WW8Num12z7"/>
    <w:rsid w:val="008706CA"/>
  </w:style>
  <w:style w:type="character" w:customStyle="1" w:styleId="WW8Num12z8">
    <w:name w:val="WW8Num12z8"/>
    <w:rsid w:val="008706CA"/>
  </w:style>
  <w:style w:type="character" w:customStyle="1" w:styleId="WW8Num13z0">
    <w:name w:val="WW8Num13z0"/>
    <w:rsid w:val="008706CA"/>
    <w:rPr>
      <w:rFonts w:ascii="Times New Roman" w:hAnsi="Times New Roman" w:cs="Times New Roman"/>
      <w:b w:val="0"/>
      <w:sz w:val="22"/>
      <w:szCs w:val="22"/>
    </w:rPr>
  </w:style>
  <w:style w:type="character" w:customStyle="1" w:styleId="WW8Num14z0">
    <w:name w:val="WW8Num14z0"/>
    <w:rsid w:val="008706CA"/>
    <w:rPr>
      <w:rFonts w:ascii="Times New Roman" w:hAnsi="Times New Roman" w:cs="Times New Roman"/>
    </w:rPr>
  </w:style>
  <w:style w:type="character" w:customStyle="1" w:styleId="WW8Num15z0">
    <w:name w:val="WW8Num15z0"/>
    <w:rsid w:val="008706CA"/>
    <w:rPr>
      <w:rFonts w:ascii="Times New Roman" w:hAnsi="Times New Roman" w:cs="Times New Roman"/>
    </w:rPr>
  </w:style>
  <w:style w:type="character" w:customStyle="1" w:styleId="WW8Num16z0">
    <w:name w:val="WW8Num16z0"/>
    <w:rsid w:val="008706CA"/>
    <w:rPr>
      <w:rFonts w:ascii="Wingdings" w:hAnsi="Wingdings" w:cs="Wingdings"/>
      <w:sz w:val="22"/>
      <w:lang w:val="en-US"/>
    </w:rPr>
  </w:style>
  <w:style w:type="character" w:customStyle="1" w:styleId="WW8Num16z1">
    <w:name w:val="WW8Num16z1"/>
    <w:rsid w:val="008706CA"/>
    <w:rPr>
      <w:rFonts w:ascii="Courier New" w:hAnsi="Courier New" w:cs="Courier New"/>
    </w:rPr>
  </w:style>
  <w:style w:type="character" w:customStyle="1" w:styleId="WW8Num16z2">
    <w:name w:val="WW8Num16z2"/>
    <w:rsid w:val="008706CA"/>
    <w:rPr>
      <w:rFonts w:ascii="Wingdings" w:hAnsi="Wingdings" w:cs="Wingdings"/>
    </w:rPr>
  </w:style>
  <w:style w:type="character" w:customStyle="1" w:styleId="WW8Num16z3">
    <w:name w:val="WW8Num16z3"/>
    <w:rsid w:val="008706CA"/>
    <w:rPr>
      <w:rFonts w:ascii="Symbol" w:hAnsi="Symbol" w:cs="Symbol"/>
    </w:rPr>
  </w:style>
  <w:style w:type="character" w:customStyle="1" w:styleId="WW8Num17z0">
    <w:name w:val="WW8Num17z0"/>
    <w:rsid w:val="008706CA"/>
    <w:rPr>
      <w:sz w:val="20"/>
      <w:szCs w:val="20"/>
      <w:lang w:val="en-US"/>
    </w:rPr>
  </w:style>
  <w:style w:type="character" w:customStyle="1" w:styleId="WW8Num17z1">
    <w:name w:val="WW8Num17z1"/>
    <w:rsid w:val="008706CA"/>
  </w:style>
  <w:style w:type="character" w:customStyle="1" w:styleId="WW8Num17z2">
    <w:name w:val="WW8Num17z2"/>
    <w:rsid w:val="008706CA"/>
  </w:style>
  <w:style w:type="character" w:customStyle="1" w:styleId="WW8Num17z3">
    <w:name w:val="WW8Num17z3"/>
    <w:rsid w:val="008706CA"/>
  </w:style>
  <w:style w:type="character" w:customStyle="1" w:styleId="WW8Num17z4">
    <w:name w:val="WW8Num17z4"/>
    <w:rsid w:val="008706CA"/>
  </w:style>
  <w:style w:type="character" w:customStyle="1" w:styleId="WW8Num17z5">
    <w:name w:val="WW8Num17z5"/>
    <w:rsid w:val="008706CA"/>
  </w:style>
  <w:style w:type="character" w:customStyle="1" w:styleId="WW8Num17z6">
    <w:name w:val="WW8Num17z6"/>
    <w:rsid w:val="008706CA"/>
  </w:style>
  <w:style w:type="character" w:customStyle="1" w:styleId="WW8Num17z7">
    <w:name w:val="WW8Num17z7"/>
    <w:rsid w:val="008706CA"/>
  </w:style>
  <w:style w:type="character" w:customStyle="1" w:styleId="WW8Num17z8">
    <w:name w:val="WW8Num17z8"/>
    <w:rsid w:val="008706CA"/>
  </w:style>
  <w:style w:type="character" w:customStyle="1" w:styleId="WW8Num18z0">
    <w:name w:val="WW8Num18z0"/>
    <w:rsid w:val="008706CA"/>
    <w:rPr>
      <w:rFonts w:ascii="Wingdings" w:hAnsi="Wingdings" w:cs="Wingdings"/>
      <w:sz w:val="22"/>
      <w:lang w:val="en-GB"/>
    </w:rPr>
  </w:style>
  <w:style w:type="character" w:customStyle="1" w:styleId="WW8Num18z1">
    <w:name w:val="WW8Num18z1"/>
    <w:rsid w:val="008706CA"/>
    <w:rPr>
      <w:rFonts w:ascii="Courier New" w:hAnsi="Courier New" w:cs="Courier New"/>
    </w:rPr>
  </w:style>
  <w:style w:type="character" w:customStyle="1" w:styleId="WW8Num18z2">
    <w:name w:val="WW8Num18z2"/>
    <w:rsid w:val="008706CA"/>
    <w:rPr>
      <w:rFonts w:ascii="Wingdings" w:hAnsi="Wingdings" w:cs="Wingdings"/>
    </w:rPr>
  </w:style>
  <w:style w:type="character" w:customStyle="1" w:styleId="WW8Num18z3">
    <w:name w:val="WW8Num18z3"/>
    <w:rsid w:val="008706CA"/>
    <w:rPr>
      <w:rFonts w:ascii="Symbol" w:hAnsi="Symbol" w:cs="Symbol"/>
    </w:rPr>
  </w:style>
  <w:style w:type="character" w:customStyle="1" w:styleId="WW8Num19z0">
    <w:name w:val="WW8Num19z0"/>
    <w:rsid w:val="008706CA"/>
    <w:rPr>
      <w:szCs w:val="22"/>
      <w:lang w:val="en-GB"/>
    </w:rPr>
  </w:style>
  <w:style w:type="character" w:customStyle="1" w:styleId="WW8Num19z1">
    <w:name w:val="WW8Num19z1"/>
    <w:rsid w:val="008706CA"/>
  </w:style>
  <w:style w:type="character" w:customStyle="1" w:styleId="WW8Num19z2">
    <w:name w:val="WW8Num19z2"/>
    <w:rsid w:val="008706CA"/>
  </w:style>
  <w:style w:type="character" w:customStyle="1" w:styleId="WW8Num19z3">
    <w:name w:val="WW8Num19z3"/>
    <w:rsid w:val="008706CA"/>
  </w:style>
  <w:style w:type="character" w:customStyle="1" w:styleId="WW8Num19z4">
    <w:name w:val="WW8Num19z4"/>
    <w:rsid w:val="008706CA"/>
  </w:style>
  <w:style w:type="character" w:customStyle="1" w:styleId="WW8Num19z5">
    <w:name w:val="WW8Num19z5"/>
    <w:rsid w:val="008706CA"/>
  </w:style>
  <w:style w:type="character" w:customStyle="1" w:styleId="WW8Num19z6">
    <w:name w:val="WW8Num19z6"/>
    <w:rsid w:val="008706CA"/>
  </w:style>
  <w:style w:type="character" w:customStyle="1" w:styleId="WW8Num19z7">
    <w:name w:val="WW8Num19z7"/>
    <w:rsid w:val="008706CA"/>
  </w:style>
  <w:style w:type="character" w:customStyle="1" w:styleId="WW8Num19z8">
    <w:name w:val="WW8Num19z8"/>
    <w:rsid w:val="008706CA"/>
  </w:style>
  <w:style w:type="character" w:customStyle="1" w:styleId="WW8Num20z0">
    <w:name w:val="WW8Num20z0"/>
    <w:rsid w:val="008706CA"/>
    <w:rPr>
      <w:rFonts w:ascii="Wingdings" w:hAnsi="Wingdings" w:cs="Wingdings"/>
      <w:sz w:val="22"/>
    </w:rPr>
  </w:style>
  <w:style w:type="character" w:customStyle="1" w:styleId="WW8Num20z1">
    <w:name w:val="WW8Num20z1"/>
    <w:rsid w:val="008706CA"/>
    <w:rPr>
      <w:rFonts w:ascii="Courier New" w:hAnsi="Courier New" w:cs="Courier New"/>
    </w:rPr>
  </w:style>
  <w:style w:type="character" w:customStyle="1" w:styleId="WW8Num20z2">
    <w:name w:val="WW8Num20z2"/>
    <w:rsid w:val="008706CA"/>
    <w:rPr>
      <w:rFonts w:ascii="Wingdings" w:hAnsi="Wingdings" w:cs="Wingdings"/>
    </w:rPr>
  </w:style>
  <w:style w:type="character" w:customStyle="1" w:styleId="WW8Num20z3">
    <w:name w:val="WW8Num20z3"/>
    <w:rsid w:val="008706CA"/>
    <w:rPr>
      <w:rFonts w:ascii="Symbol" w:hAnsi="Symbol" w:cs="Symbol"/>
    </w:rPr>
  </w:style>
  <w:style w:type="character" w:customStyle="1" w:styleId="WW8Num21z0">
    <w:name w:val="WW8Num21z0"/>
    <w:rsid w:val="008706CA"/>
    <w:rPr>
      <w:szCs w:val="22"/>
      <w:lang w:val="en-GB"/>
    </w:rPr>
  </w:style>
  <w:style w:type="character" w:customStyle="1" w:styleId="WW8Num21z1">
    <w:name w:val="WW8Num21z1"/>
    <w:rsid w:val="008706CA"/>
  </w:style>
  <w:style w:type="character" w:customStyle="1" w:styleId="WW8Num21z2">
    <w:name w:val="WW8Num21z2"/>
    <w:rsid w:val="008706CA"/>
  </w:style>
  <w:style w:type="character" w:customStyle="1" w:styleId="WW8Num21z3">
    <w:name w:val="WW8Num21z3"/>
    <w:rsid w:val="008706CA"/>
  </w:style>
  <w:style w:type="character" w:customStyle="1" w:styleId="WW8Num21z4">
    <w:name w:val="WW8Num21z4"/>
    <w:rsid w:val="008706CA"/>
  </w:style>
  <w:style w:type="character" w:customStyle="1" w:styleId="WW8Num21z5">
    <w:name w:val="WW8Num21z5"/>
    <w:rsid w:val="008706CA"/>
  </w:style>
  <w:style w:type="character" w:customStyle="1" w:styleId="WW8Num21z6">
    <w:name w:val="WW8Num21z6"/>
    <w:rsid w:val="008706CA"/>
  </w:style>
  <w:style w:type="character" w:customStyle="1" w:styleId="WW8Num21z7">
    <w:name w:val="WW8Num21z7"/>
    <w:rsid w:val="008706CA"/>
  </w:style>
  <w:style w:type="character" w:customStyle="1" w:styleId="WW8Num21z8">
    <w:name w:val="WW8Num21z8"/>
    <w:rsid w:val="008706CA"/>
  </w:style>
  <w:style w:type="character" w:customStyle="1" w:styleId="WW8Num22z0">
    <w:name w:val="WW8Num22z0"/>
    <w:rsid w:val="008706CA"/>
    <w:rPr>
      <w:szCs w:val="22"/>
    </w:rPr>
  </w:style>
  <w:style w:type="character" w:customStyle="1" w:styleId="WW8Num22z1">
    <w:name w:val="WW8Num22z1"/>
    <w:rsid w:val="008706CA"/>
  </w:style>
  <w:style w:type="character" w:customStyle="1" w:styleId="WW8Num22z2">
    <w:name w:val="WW8Num22z2"/>
    <w:rsid w:val="008706CA"/>
  </w:style>
  <w:style w:type="character" w:customStyle="1" w:styleId="WW8Num22z3">
    <w:name w:val="WW8Num22z3"/>
    <w:rsid w:val="008706CA"/>
  </w:style>
  <w:style w:type="character" w:customStyle="1" w:styleId="WW8Num22z4">
    <w:name w:val="WW8Num22z4"/>
    <w:rsid w:val="008706CA"/>
  </w:style>
  <w:style w:type="character" w:customStyle="1" w:styleId="WW8Num22z5">
    <w:name w:val="WW8Num22z5"/>
    <w:rsid w:val="008706CA"/>
  </w:style>
  <w:style w:type="character" w:customStyle="1" w:styleId="WW8Num22z6">
    <w:name w:val="WW8Num22z6"/>
    <w:rsid w:val="008706CA"/>
  </w:style>
  <w:style w:type="character" w:customStyle="1" w:styleId="WW8Num22z7">
    <w:name w:val="WW8Num22z7"/>
    <w:rsid w:val="008706CA"/>
  </w:style>
  <w:style w:type="character" w:customStyle="1" w:styleId="WW8Num22z8">
    <w:name w:val="WW8Num22z8"/>
    <w:rsid w:val="008706CA"/>
  </w:style>
  <w:style w:type="character" w:customStyle="1" w:styleId="WW8Num23z0">
    <w:name w:val="WW8Num23z0"/>
    <w:rsid w:val="008706CA"/>
    <w:rPr>
      <w:rFonts w:ascii="Times New Roman" w:hAnsi="Times New Roman" w:cs="Times New Roman"/>
      <w:lang w:val="en-US"/>
    </w:rPr>
  </w:style>
  <w:style w:type="character" w:customStyle="1" w:styleId="WW8Num24z0">
    <w:name w:val="WW8Num24z0"/>
    <w:rsid w:val="008706CA"/>
    <w:rPr>
      <w:rFonts w:ascii="Wingdings" w:hAnsi="Wingdings" w:cs="Wingdings"/>
      <w:sz w:val="22"/>
      <w:lang w:val="en-GB"/>
    </w:rPr>
  </w:style>
  <w:style w:type="character" w:customStyle="1" w:styleId="WW8Num24z1">
    <w:name w:val="WW8Num24z1"/>
    <w:rsid w:val="008706CA"/>
    <w:rPr>
      <w:rFonts w:ascii="Courier New" w:hAnsi="Courier New" w:cs="Courier New"/>
    </w:rPr>
  </w:style>
  <w:style w:type="character" w:customStyle="1" w:styleId="WW8Num24z2">
    <w:name w:val="WW8Num24z2"/>
    <w:rsid w:val="008706CA"/>
    <w:rPr>
      <w:rFonts w:ascii="Wingdings" w:hAnsi="Wingdings" w:cs="Wingdings"/>
    </w:rPr>
  </w:style>
  <w:style w:type="character" w:customStyle="1" w:styleId="WW8Num24z3">
    <w:name w:val="WW8Num24z3"/>
    <w:rsid w:val="008706CA"/>
    <w:rPr>
      <w:rFonts w:ascii="Symbol" w:hAnsi="Symbol" w:cs="Symbol"/>
    </w:rPr>
  </w:style>
  <w:style w:type="character" w:customStyle="1" w:styleId="WW8Num25z0">
    <w:name w:val="WW8Num25z0"/>
    <w:rsid w:val="008706CA"/>
    <w:rPr>
      <w:rFonts w:ascii="Times New Roman" w:hAnsi="Times New Roman" w:cs="Times New Roman"/>
      <w:sz w:val="22"/>
      <w:szCs w:val="22"/>
    </w:rPr>
  </w:style>
  <w:style w:type="character" w:customStyle="1" w:styleId="WW8Num25z1">
    <w:name w:val="WW8Num25z1"/>
    <w:rsid w:val="008706CA"/>
    <w:rPr>
      <w:rFonts w:ascii="Courier New" w:hAnsi="Courier New" w:cs="Courier New"/>
    </w:rPr>
  </w:style>
  <w:style w:type="character" w:customStyle="1" w:styleId="WW8Num25z2">
    <w:name w:val="WW8Num25z2"/>
    <w:rsid w:val="008706CA"/>
    <w:rPr>
      <w:rFonts w:ascii="Wingdings" w:hAnsi="Wingdings" w:cs="Wingdings"/>
    </w:rPr>
  </w:style>
  <w:style w:type="character" w:customStyle="1" w:styleId="WW8Num25z3">
    <w:name w:val="WW8Num25z3"/>
    <w:rsid w:val="008706CA"/>
    <w:rPr>
      <w:rFonts w:ascii="Symbol" w:hAnsi="Symbol" w:cs="Symbol"/>
    </w:rPr>
  </w:style>
  <w:style w:type="character" w:customStyle="1" w:styleId="WW8Num26z0">
    <w:name w:val="WW8Num26z0"/>
    <w:rsid w:val="008706CA"/>
    <w:rPr>
      <w:rFonts w:ascii="Times New Roman" w:hAnsi="Times New Roman" w:cs="Times New Roman"/>
      <w:b w:val="0"/>
      <w:sz w:val="22"/>
      <w:szCs w:val="22"/>
    </w:rPr>
  </w:style>
  <w:style w:type="character" w:customStyle="1" w:styleId="WW8Num27z0">
    <w:name w:val="WW8Num27z0"/>
    <w:rsid w:val="008706CA"/>
    <w:rPr>
      <w:rFonts w:ascii="Wingdings" w:hAnsi="Wingdings" w:cs="Wingdings"/>
      <w:b w:val="0"/>
      <w:sz w:val="20"/>
      <w:szCs w:val="20"/>
    </w:rPr>
  </w:style>
  <w:style w:type="character" w:customStyle="1" w:styleId="WW8Num27z1">
    <w:name w:val="WW8Num27z1"/>
    <w:rsid w:val="008706CA"/>
  </w:style>
  <w:style w:type="character" w:customStyle="1" w:styleId="WW8Num27z2">
    <w:name w:val="WW8Num27z2"/>
    <w:rsid w:val="008706CA"/>
  </w:style>
  <w:style w:type="character" w:customStyle="1" w:styleId="WW8Num27z3">
    <w:name w:val="WW8Num27z3"/>
    <w:rsid w:val="008706CA"/>
  </w:style>
  <w:style w:type="character" w:customStyle="1" w:styleId="WW8Num27z4">
    <w:name w:val="WW8Num27z4"/>
    <w:rsid w:val="008706CA"/>
  </w:style>
  <w:style w:type="character" w:customStyle="1" w:styleId="WW8Num27z5">
    <w:name w:val="WW8Num27z5"/>
    <w:rsid w:val="008706CA"/>
  </w:style>
  <w:style w:type="character" w:customStyle="1" w:styleId="WW8Num27z6">
    <w:name w:val="WW8Num27z6"/>
    <w:rsid w:val="008706CA"/>
  </w:style>
  <w:style w:type="character" w:customStyle="1" w:styleId="WW8Num27z7">
    <w:name w:val="WW8Num27z7"/>
    <w:rsid w:val="008706CA"/>
  </w:style>
  <w:style w:type="character" w:customStyle="1" w:styleId="WW8Num27z8">
    <w:name w:val="WW8Num27z8"/>
    <w:rsid w:val="008706CA"/>
  </w:style>
  <w:style w:type="character" w:customStyle="1" w:styleId="WW8Num28z0">
    <w:name w:val="WW8Num28z0"/>
    <w:rsid w:val="008706CA"/>
    <w:rPr>
      <w:szCs w:val="22"/>
      <w:lang w:val="en-US"/>
    </w:rPr>
  </w:style>
  <w:style w:type="character" w:customStyle="1" w:styleId="WW8Num28z1">
    <w:name w:val="WW8Num28z1"/>
    <w:rsid w:val="008706CA"/>
  </w:style>
  <w:style w:type="character" w:customStyle="1" w:styleId="WW8Num28z2">
    <w:name w:val="WW8Num28z2"/>
    <w:rsid w:val="008706CA"/>
  </w:style>
  <w:style w:type="character" w:customStyle="1" w:styleId="WW8Num28z3">
    <w:name w:val="WW8Num28z3"/>
    <w:rsid w:val="008706CA"/>
  </w:style>
  <w:style w:type="character" w:customStyle="1" w:styleId="WW8Num28z4">
    <w:name w:val="WW8Num28z4"/>
    <w:rsid w:val="008706CA"/>
  </w:style>
  <w:style w:type="character" w:customStyle="1" w:styleId="WW8Num28z5">
    <w:name w:val="WW8Num28z5"/>
    <w:rsid w:val="008706CA"/>
  </w:style>
  <w:style w:type="character" w:customStyle="1" w:styleId="WW8Num28z6">
    <w:name w:val="WW8Num28z6"/>
    <w:rsid w:val="008706CA"/>
  </w:style>
  <w:style w:type="character" w:customStyle="1" w:styleId="WW8Num28z7">
    <w:name w:val="WW8Num28z7"/>
    <w:rsid w:val="008706CA"/>
  </w:style>
  <w:style w:type="character" w:customStyle="1" w:styleId="WW8Num28z8">
    <w:name w:val="WW8Num28z8"/>
    <w:rsid w:val="008706CA"/>
  </w:style>
  <w:style w:type="character" w:customStyle="1" w:styleId="WW8Num29z0">
    <w:name w:val="WW8Num29z0"/>
    <w:rsid w:val="008706CA"/>
    <w:rPr>
      <w:szCs w:val="22"/>
    </w:rPr>
  </w:style>
  <w:style w:type="character" w:customStyle="1" w:styleId="WW8Num29z1">
    <w:name w:val="WW8Num29z1"/>
    <w:rsid w:val="008706CA"/>
  </w:style>
  <w:style w:type="character" w:customStyle="1" w:styleId="WW8Num29z2">
    <w:name w:val="WW8Num29z2"/>
    <w:rsid w:val="008706CA"/>
  </w:style>
  <w:style w:type="character" w:customStyle="1" w:styleId="WW8Num29z3">
    <w:name w:val="WW8Num29z3"/>
    <w:rsid w:val="008706CA"/>
  </w:style>
  <w:style w:type="character" w:customStyle="1" w:styleId="WW8Num29z4">
    <w:name w:val="WW8Num29z4"/>
    <w:rsid w:val="008706CA"/>
  </w:style>
  <w:style w:type="character" w:customStyle="1" w:styleId="WW8Num29z5">
    <w:name w:val="WW8Num29z5"/>
    <w:rsid w:val="008706CA"/>
  </w:style>
  <w:style w:type="character" w:customStyle="1" w:styleId="WW8Num29z6">
    <w:name w:val="WW8Num29z6"/>
    <w:rsid w:val="008706CA"/>
  </w:style>
  <w:style w:type="character" w:customStyle="1" w:styleId="WW8Num29z7">
    <w:name w:val="WW8Num29z7"/>
    <w:rsid w:val="008706CA"/>
  </w:style>
  <w:style w:type="character" w:customStyle="1" w:styleId="WW8Num29z8">
    <w:name w:val="WW8Num29z8"/>
    <w:rsid w:val="008706CA"/>
  </w:style>
  <w:style w:type="character" w:customStyle="1" w:styleId="WW8Num30z0">
    <w:name w:val="WW8Num30z0"/>
    <w:rsid w:val="008706CA"/>
    <w:rPr>
      <w:szCs w:val="22"/>
      <w:lang w:val="en-US"/>
    </w:rPr>
  </w:style>
  <w:style w:type="character" w:customStyle="1" w:styleId="WW8Num30z1">
    <w:name w:val="WW8Num30z1"/>
    <w:rsid w:val="008706CA"/>
  </w:style>
  <w:style w:type="character" w:customStyle="1" w:styleId="WW8Num30z2">
    <w:name w:val="WW8Num30z2"/>
    <w:rsid w:val="008706CA"/>
  </w:style>
  <w:style w:type="character" w:customStyle="1" w:styleId="WW8Num30z3">
    <w:name w:val="WW8Num30z3"/>
    <w:rsid w:val="008706CA"/>
  </w:style>
  <w:style w:type="character" w:customStyle="1" w:styleId="WW8Num30z4">
    <w:name w:val="WW8Num30z4"/>
    <w:rsid w:val="008706CA"/>
  </w:style>
  <w:style w:type="character" w:customStyle="1" w:styleId="WW8Num30z5">
    <w:name w:val="WW8Num30z5"/>
    <w:rsid w:val="008706CA"/>
  </w:style>
  <w:style w:type="character" w:customStyle="1" w:styleId="WW8Num30z6">
    <w:name w:val="WW8Num30z6"/>
    <w:rsid w:val="008706CA"/>
  </w:style>
  <w:style w:type="character" w:customStyle="1" w:styleId="WW8Num30z7">
    <w:name w:val="WW8Num30z7"/>
    <w:rsid w:val="008706CA"/>
  </w:style>
  <w:style w:type="character" w:customStyle="1" w:styleId="WW8Num30z8">
    <w:name w:val="WW8Num30z8"/>
    <w:rsid w:val="008706CA"/>
  </w:style>
  <w:style w:type="character" w:customStyle="1" w:styleId="WW8Num31z0">
    <w:name w:val="WW8Num31z0"/>
    <w:rsid w:val="008706CA"/>
    <w:rPr>
      <w:rFonts w:ascii="Wingdings" w:hAnsi="Wingdings" w:cs="Wingdings"/>
      <w:b w:val="0"/>
      <w:sz w:val="20"/>
      <w:szCs w:val="20"/>
    </w:rPr>
  </w:style>
  <w:style w:type="character" w:customStyle="1" w:styleId="WW8Num31z1">
    <w:name w:val="WW8Num31z1"/>
    <w:rsid w:val="008706CA"/>
  </w:style>
  <w:style w:type="character" w:customStyle="1" w:styleId="WW8Num31z2">
    <w:name w:val="WW8Num31z2"/>
    <w:rsid w:val="008706CA"/>
  </w:style>
  <w:style w:type="character" w:customStyle="1" w:styleId="WW8Num31z3">
    <w:name w:val="WW8Num31z3"/>
    <w:rsid w:val="008706CA"/>
  </w:style>
  <w:style w:type="character" w:customStyle="1" w:styleId="WW8Num31z4">
    <w:name w:val="WW8Num31z4"/>
    <w:rsid w:val="008706CA"/>
  </w:style>
  <w:style w:type="character" w:customStyle="1" w:styleId="WW8Num31z5">
    <w:name w:val="WW8Num31z5"/>
    <w:rsid w:val="008706CA"/>
  </w:style>
  <w:style w:type="character" w:customStyle="1" w:styleId="WW8Num31z6">
    <w:name w:val="WW8Num31z6"/>
    <w:rsid w:val="008706CA"/>
  </w:style>
  <w:style w:type="character" w:customStyle="1" w:styleId="WW8Num31z7">
    <w:name w:val="WW8Num31z7"/>
    <w:rsid w:val="008706CA"/>
  </w:style>
  <w:style w:type="character" w:customStyle="1" w:styleId="WW8Num31z8">
    <w:name w:val="WW8Num31z8"/>
    <w:rsid w:val="008706CA"/>
  </w:style>
  <w:style w:type="character" w:customStyle="1" w:styleId="WW8Num32z0">
    <w:name w:val="WW8Num32z0"/>
    <w:rsid w:val="008706CA"/>
    <w:rPr>
      <w:rFonts w:ascii="Wingdings" w:hAnsi="Wingdings" w:cs="Wingdings"/>
      <w:b w:val="0"/>
      <w:sz w:val="20"/>
      <w:szCs w:val="20"/>
    </w:rPr>
  </w:style>
  <w:style w:type="character" w:customStyle="1" w:styleId="WW8Num33z0">
    <w:name w:val="WW8Num33z0"/>
    <w:rsid w:val="008706CA"/>
    <w:rPr>
      <w:rFonts w:ascii="Times New Roman" w:hAnsi="Times New Roman" w:cs="Times New Roman"/>
    </w:rPr>
  </w:style>
  <w:style w:type="character" w:customStyle="1" w:styleId="WW8Num34z0">
    <w:name w:val="WW8Num34z0"/>
    <w:rsid w:val="008706CA"/>
    <w:rPr>
      <w:szCs w:val="22"/>
    </w:rPr>
  </w:style>
  <w:style w:type="character" w:customStyle="1" w:styleId="WW8Num34z1">
    <w:name w:val="WW8Num34z1"/>
    <w:rsid w:val="008706CA"/>
  </w:style>
  <w:style w:type="character" w:customStyle="1" w:styleId="WW8Num34z2">
    <w:name w:val="WW8Num34z2"/>
    <w:rsid w:val="008706CA"/>
  </w:style>
  <w:style w:type="character" w:customStyle="1" w:styleId="WW8Num34z3">
    <w:name w:val="WW8Num34z3"/>
    <w:rsid w:val="008706CA"/>
  </w:style>
  <w:style w:type="character" w:customStyle="1" w:styleId="WW8Num34z4">
    <w:name w:val="WW8Num34z4"/>
    <w:rsid w:val="008706CA"/>
  </w:style>
  <w:style w:type="character" w:customStyle="1" w:styleId="WW8Num34z5">
    <w:name w:val="WW8Num34z5"/>
    <w:rsid w:val="008706CA"/>
  </w:style>
  <w:style w:type="character" w:customStyle="1" w:styleId="WW8Num34z6">
    <w:name w:val="WW8Num34z6"/>
    <w:rsid w:val="008706CA"/>
  </w:style>
  <w:style w:type="character" w:customStyle="1" w:styleId="WW8Num34z7">
    <w:name w:val="WW8Num34z7"/>
    <w:rsid w:val="008706CA"/>
  </w:style>
  <w:style w:type="character" w:customStyle="1" w:styleId="WW8Num34z8">
    <w:name w:val="WW8Num34z8"/>
    <w:rsid w:val="008706CA"/>
  </w:style>
  <w:style w:type="character" w:customStyle="1" w:styleId="WW8Num35z0">
    <w:name w:val="WW8Num35z0"/>
    <w:rsid w:val="008706CA"/>
  </w:style>
  <w:style w:type="character" w:customStyle="1" w:styleId="WW8Num35z1">
    <w:name w:val="WW8Num35z1"/>
    <w:rsid w:val="008706CA"/>
  </w:style>
  <w:style w:type="character" w:customStyle="1" w:styleId="WW8Num35z2">
    <w:name w:val="WW8Num35z2"/>
    <w:rsid w:val="008706CA"/>
  </w:style>
  <w:style w:type="character" w:customStyle="1" w:styleId="WW8Num35z3">
    <w:name w:val="WW8Num35z3"/>
    <w:rsid w:val="008706CA"/>
  </w:style>
  <w:style w:type="character" w:customStyle="1" w:styleId="WW8Num35z4">
    <w:name w:val="WW8Num35z4"/>
    <w:rsid w:val="008706CA"/>
  </w:style>
  <w:style w:type="character" w:customStyle="1" w:styleId="WW8Num35z5">
    <w:name w:val="WW8Num35z5"/>
    <w:rsid w:val="008706CA"/>
  </w:style>
  <w:style w:type="character" w:customStyle="1" w:styleId="WW8Num35z6">
    <w:name w:val="WW8Num35z6"/>
    <w:rsid w:val="008706CA"/>
  </w:style>
  <w:style w:type="character" w:customStyle="1" w:styleId="WW8Num35z7">
    <w:name w:val="WW8Num35z7"/>
    <w:rsid w:val="008706CA"/>
  </w:style>
  <w:style w:type="character" w:customStyle="1" w:styleId="WW8Num35z8">
    <w:name w:val="WW8Num35z8"/>
    <w:rsid w:val="008706CA"/>
  </w:style>
  <w:style w:type="character" w:customStyle="1" w:styleId="WW8Num36z0">
    <w:name w:val="WW8Num36z0"/>
    <w:rsid w:val="008706CA"/>
  </w:style>
  <w:style w:type="character" w:customStyle="1" w:styleId="WW8Num36z1">
    <w:name w:val="WW8Num36z1"/>
    <w:rsid w:val="008706CA"/>
  </w:style>
  <w:style w:type="character" w:customStyle="1" w:styleId="WW8Num36z2">
    <w:name w:val="WW8Num36z2"/>
    <w:rsid w:val="008706CA"/>
  </w:style>
  <w:style w:type="character" w:customStyle="1" w:styleId="WW8Num36z3">
    <w:name w:val="WW8Num36z3"/>
    <w:rsid w:val="008706CA"/>
  </w:style>
  <w:style w:type="character" w:customStyle="1" w:styleId="WW8Num36z4">
    <w:name w:val="WW8Num36z4"/>
    <w:rsid w:val="008706CA"/>
  </w:style>
  <w:style w:type="character" w:customStyle="1" w:styleId="WW8Num36z5">
    <w:name w:val="WW8Num36z5"/>
    <w:rsid w:val="008706CA"/>
  </w:style>
  <w:style w:type="character" w:customStyle="1" w:styleId="WW8Num36z6">
    <w:name w:val="WW8Num36z6"/>
    <w:rsid w:val="008706CA"/>
  </w:style>
  <w:style w:type="character" w:customStyle="1" w:styleId="WW8Num36z7">
    <w:name w:val="WW8Num36z7"/>
    <w:rsid w:val="008706CA"/>
  </w:style>
  <w:style w:type="character" w:customStyle="1" w:styleId="WW8Num36z8">
    <w:name w:val="WW8Num36z8"/>
    <w:rsid w:val="008706CA"/>
  </w:style>
  <w:style w:type="character" w:customStyle="1" w:styleId="WW8Num37z0">
    <w:name w:val="WW8Num37z0"/>
    <w:rsid w:val="008706CA"/>
  </w:style>
  <w:style w:type="character" w:customStyle="1" w:styleId="WW8Num37z1">
    <w:name w:val="WW8Num37z1"/>
    <w:rsid w:val="008706CA"/>
  </w:style>
  <w:style w:type="character" w:customStyle="1" w:styleId="WW8Num37z2">
    <w:name w:val="WW8Num37z2"/>
    <w:rsid w:val="008706CA"/>
  </w:style>
  <w:style w:type="character" w:customStyle="1" w:styleId="WW8Num37z3">
    <w:name w:val="WW8Num37z3"/>
    <w:rsid w:val="008706CA"/>
  </w:style>
  <w:style w:type="character" w:customStyle="1" w:styleId="WW8Num37z4">
    <w:name w:val="WW8Num37z4"/>
    <w:rsid w:val="008706CA"/>
  </w:style>
  <w:style w:type="character" w:customStyle="1" w:styleId="WW8Num37z5">
    <w:name w:val="WW8Num37z5"/>
    <w:rsid w:val="008706CA"/>
  </w:style>
  <w:style w:type="character" w:customStyle="1" w:styleId="WW8Num37z6">
    <w:name w:val="WW8Num37z6"/>
    <w:rsid w:val="008706CA"/>
  </w:style>
  <w:style w:type="character" w:customStyle="1" w:styleId="WW8Num37z7">
    <w:name w:val="WW8Num37z7"/>
    <w:rsid w:val="008706CA"/>
  </w:style>
  <w:style w:type="character" w:customStyle="1" w:styleId="WW8Num37z8">
    <w:name w:val="WW8Num37z8"/>
    <w:rsid w:val="008706CA"/>
  </w:style>
  <w:style w:type="character" w:customStyle="1" w:styleId="WW8Num38z0">
    <w:name w:val="WW8Num38z0"/>
    <w:rsid w:val="008706CA"/>
    <w:rPr>
      <w:rFonts w:ascii="Wingdings" w:hAnsi="Wingdings" w:cs="Wingdings" w:hint="default"/>
      <w:b w:val="0"/>
      <w:sz w:val="20"/>
      <w:szCs w:val="20"/>
    </w:rPr>
  </w:style>
  <w:style w:type="character" w:customStyle="1" w:styleId="WW8Num38z1">
    <w:name w:val="WW8Num38z1"/>
    <w:rsid w:val="008706CA"/>
  </w:style>
  <w:style w:type="character" w:customStyle="1" w:styleId="WW8Num38z2">
    <w:name w:val="WW8Num38z2"/>
    <w:rsid w:val="008706CA"/>
  </w:style>
  <w:style w:type="character" w:customStyle="1" w:styleId="WW8Num38z3">
    <w:name w:val="WW8Num38z3"/>
    <w:rsid w:val="008706CA"/>
  </w:style>
  <w:style w:type="character" w:customStyle="1" w:styleId="WW8Num38z4">
    <w:name w:val="WW8Num38z4"/>
    <w:rsid w:val="008706CA"/>
  </w:style>
  <w:style w:type="character" w:customStyle="1" w:styleId="WW8Num38z5">
    <w:name w:val="WW8Num38z5"/>
    <w:rsid w:val="008706CA"/>
  </w:style>
  <w:style w:type="character" w:customStyle="1" w:styleId="WW8Num38z6">
    <w:name w:val="WW8Num38z6"/>
    <w:rsid w:val="008706CA"/>
  </w:style>
  <w:style w:type="character" w:customStyle="1" w:styleId="WW8Num38z7">
    <w:name w:val="WW8Num38z7"/>
    <w:rsid w:val="008706CA"/>
  </w:style>
  <w:style w:type="character" w:customStyle="1" w:styleId="WW8Num38z8">
    <w:name w:val="WW8Num38z8"/>
    <w:rsid w:val="008706CA"/>
  </w:style>
  <w:style w:type="character" w:customStyle="1" w:styleId="WW8Num39z0">
    <w:name w:val="WW8Num39z0"/>
    <w:rsid w:val="008706CA"/>
    <w:rPr>
      <w:rFonts w:ascii="Wingdings" w:hAnsi="Wingdings" w:cs="Wingdings" w:hint="default"/>
      <w:sz w:val="22"/>
    </w:rPr>
  </w:style>
  <w:style w:type="character" w:customStyle="1" w:styleId="WW8Num39z1">
    <w:name w:val="WW8Num39z1"/>
    <w:rsid w:val="008706CA"/>
    <w:rPr>
      <w:rFonts w:ascii="Courier New" w:hAnsi="Courier New" w:cs="Courier New" w:hint="default"/>
    </w:rPr>
  </w:style>
  <w:style w:type="character" w:customStyle="1" w:styleId="WW8Num39z2">
    <w:name w:val="WW8Num39z2"/>
    <w:rsid w:val="008706CA"/>
    <w:rPr>
      <w:rFonts w:ascii="Wingdings" w:hAnsi="Wingdings" w:cs="Wingdings" w:hint="default"/>
    </w:rPr>
  </w:style>
  <w:style w:type="character" w:customStyle="1" w:styleId="WW8Num39z3">
    <w:name w:val="WW8Num39z3"/>
    <w:rsid w:val="008706CA"/>
    <w:rPr>
      <w:rFonts w:ascii="Symbol" w:hAnsi="Symbol" w:cs="Symbol" w:hint="default"/>
    </w:rPr>
  </w:style>
  <w:style w:type="character" w:customStyle="1" w:styleId="WW8Num40z0">
    <w:name w:val="WW8Num40z0"/>
    <w:rsid w:val="008706CA"/>
    <w:rPr>
      <w:rFonts w:ascii="Wingdings" w:hAnsi="Wingdings" w:cs="Wingdings" w:hint="default"/>
      <w:b w:val="0"/>
      <w:sz w:val="20"/>
      <w:szCs w:val="20"/>
    </w:rPr>
  </w:style>
  <w:style w:type="character" w:customStyle="1" w:styleId="WW8Num40z1">
    <w:name w:val="WW8Num40z1"/>
    <w:rsid w:val="008706CA"/>
    <w:rPr>
      <w:rFonts w:ascii="Courier New" w:hAnsi="Courier New" w:cs="Courier New" w:hint="default"/>
    </w:rPr>
  </w:style>
  <w:style w:type="character" w:customStyle="1" w:styleId="WW8Num40z2">
    <w:name w:val="WW8Num40z2"/>
    <w:rsid w:val="008706CA"/>
    <w:rPr>
      <w:rFonts w:ascii="Wingdings" w:hAnsi="Wingdings" w:cs="Wingdings" w:hint="default"/>
    </w:rPr>
  </w:style>
  <w:style w:type="character" w:customStyle="1" w:styleId="WW8Num40z3">
    <w:name w:val="WW8Num40z3"/>
    <w:rsid w:val="008706CA"/>
    <w:rPr>
      <w:rFonts w:ascii="Symbol" w:hAnsi="Symbol" w:cs="Symbol" w:hint="default"/>
    </w:rPr>
  </w:style>
  <w:style w:type="character" w:customStyle="1" w:styleId="WW8Num41z0">
    <w:name w:val="WW8Num41z0"/>
    <w:rsid w:val="008706CA"/>
  </w:style>
  <w:style w:type="character" w:customStyle="1" w:styleId="WW8Num41z1">
    <w:name w:val="WW8Num41z1"/>
    <w:rsid w:val="008706CA"/>
  </w:style>
  <w:style w:type="character" w:customStyle="1" w:styleId="WW8Num41z2">
    <w:name w:val="WW8Num41z2"/>
    <w:rsid w:val="008706CA"/>
  </w:style>
  <w:style w:type="character" w:customStyle="1" w:styleId="WW8Num41z3">
    <w:name w:val="WW8Num41z3"/>
    <w:rsid w:val="008706CA"/>
  </w:style>
  <w:style w:type="character" w:customStyle="1" w:styleId="WW8Num41z4">
    <w:name w:val="WW8Num41z4"/>
    <w:rsid w:val="008706CA"/>
  </w:style>
  <w:style w:type="character" w:customStyle="1" w:styleId="WW8Num41z5">
    <w:name w:val="WW8Num41z5"/>
    <w:rsid w:val="008706CA"/>
  </w:style>
  <w:style w:type="character" w:customStyle="1" w:styleId="WW8Num41z6">
    <w:name w:val="WW8Num41z6"/>
    <w:rsid w:val="008706CA"/>
  </w:style>
  <w:style w:type="character" w:customStyle="1" w:styleId="WW8Num41z7">
    <w:name w:val="WW8Num41z7"/>
    <w:rsid w:val="008706CA"/>
  </w:style>
  <w:style w:type="character" w:customStyle="1" w:styleId="WW8Num41z8">
    <w:name w:val="WW8Num41z8"/>
    <w:rsid w:val="008706CA"/>
  </w:style>
  <w:style w:type="character" w:customStyle="1" w:styleId="WW8Num42z0">
    <w:name w:val="WW8Num42z0"/>
    <w:rsid w:val="008706CA"/>
    <w:rPr>
      <w:rFonts w:ascii="Wingdings" w:hAnsi="Wingdings" w:cs="Wingdings"/>
      <w:sz w:val="22"/>
    </w:rPr>
  </w:style>
  <w:style w:type="character" w:customStyle="1" w:styleId="WW8Num42z1">
    <w:name w:val="WW8Num42z1"/>
    <w:rsid w:val="008706CA"/>
    <w:rPr>
      <w:rFonts w:ascii="Courier New" w:hAnsi="Courier New" w:cs="Courier New" w:hint="default"/>
    </w:rPr>
  </w:style>
  <w:style w:type="character" w:customStyle="1" w:styleId="WW8Num42z2">
    <w:name w:val="WW8Num42z2"/>
    <w:rsid w:val="008706CA"/>
    <w:rPr>
      <w:rFonts w:ascii="Wingdings" w:hAnsi="Wingdings" w:cs="Wingdings" w:hint="default"/>
    </w:rPr>
  </w:style>
  <w:style w:type="character" w:customStyle="1" w:styleId="WW8Num42z3">
    <w:name w:val="WW8Num42z3"/>
    <w:rsid w:val="008706CA"/>
    <w:rPr>
      <w:rFonts w:ascii="Symbol" w:hAnsi="Symbol" w:cs="Symbol" w:hint="default"/>
    </w:rPr>
  </w:style>
  <w:style w:type="character" w:customStyle="1" w:styleId="WW8Num43z0">
    <w:name w:val="WW8Num43z0"/>
    <w:rsid w:val="008706CA"/>
    <w:rPr>
      <w:rFonts w:ascii="Wingdings" w:hAnsi="Wingdings" w:cs="Wingdings"/>
      <w:sz w:val="22"/>
    </w:rPr>
  </w:style>
  <w:style w:type="character" w:customStyle="1" w:styleId="WW8Num43z1">
    <w:name w:val="WW8Num43z1"/>
    <w:rsid w:val="008706CA"/>
    <w:rPr>
      <w:rFonts w:ascii="Courier New" w:hAnsi="Courier New" w:cs="Courier New" w:hint="default"/>
    </w:rPr>
  </w:style>
  <w:style w:type="character" w:customStyle="1" w:styleId="WW8Num43z2">
    <w:name w:val="WW8Num43z2"/>
    <w:rsid w:val="008706CA"/>
    <w:rPr>
      <w:rFonts w:ascii="Wingdings" w:hAnsi="Wingdings" w:cs="Wingdings" w:hint="default"/>
    </w:rPr>
  </w:style>
  <w:style w:type="character" w:customStyle="1" w:styleId="WW8Num43z3">
    <w:name w:val="WW8Num43z3"/>
    <w:rsid w:val="008706CA"/>
    <w:rPr>
      <w:rFonts w:ascii="Symbol" w:hAnsi="Symbol" w:cs="Symbol" w:hint="default"/>
    </w:rPr>
  </w:style>
  <w:style w:type="character" w:customStyle="1" w:styleId="WW8Num44z0">
    <w:name w:val="WW8Num44z0"/>
    <w:rsid w:val="008706CA"/>
    <w:rPr>
      <w:rFonts w:hint="default"/>
      <w:szCs w:val="22"/>
    </w:rPr>
  </w:style>
  <w:style w:type="character" w:customStyle="1" w:styleId="WW8Num45z0">
    <w:name w:val="WW8Num45z0"/>
    <w:rsid w:val="008706CA"/>
  </w:style>
  <w:style w:type="character" w:customStyle="1" w:styleId="WW8Num45z1">
    <w:name w:val="WW8Num45z1"/>
    <w:rsid w:val="008706CA"/>
  </w:style>
  <w:style w:type="character" w:customStyle="1" w:styleId="WW8Num45z2">
    <w:name w:val="WW8Num45z2"/>
    <w:rsid w:val="008706CA"/>
  </w:style>
  <w:style w:type="character" w:customStyle="1" w:styleId="WW8Num45z3">
    <w:name w:val="WW8Num45z3"/>
    <w:rsid w:val="008706CA"/>
  </w:style>
  <w:style w:type="character" w:customStyle="1" w:styleId="WW8Num45z4">
    <w:name w:val="WW8Num45z4"/>
    <w:rsid w:val="008706CA"/>
  </w:style>
  <w:style w:type="character" w:customStyle="1" w:styleId="WW8Num45z5">
    <w:name w:val="WW8Num45z5"/>
    <w:rsid w:val="008706CA"/>
  </w:style>
  <w:style w:type="character" w:customStyle="1" w:styleId="WW8Num45z6">
    <w:name w:val="WW8Num45z6"/>
    <w:rsid w:val="008706CA"/>
  </w:style>
  <w:style w:type="character" w:customStyle="1" w:styleId="WW8Num45z7">
    <w:name w:val="WW8Num45z7"/>
    <w:rsid w:val="008706CA"/>
  </w:style>
  <w:style w:type="character" w:customStyle="1" w:styleId="WW8Num45z8">
    <w:name w:val="WW8Num45z8"/>
    <w:rsid w:val="008706CA"/>
  </w:style>
  <w:style w:type="character" w:customStyle="1" w:styleId="WW8Num46z0">
    <w:name w:val="WW8Num46z0"/>
    <w:rsid w:val="008706CA"/>
  </w:style>
  <w:style w:type="character" w:customStyle="1" w:styleId="WW8Num46z1">
    <w:name w:val="WW8Num46z1"/>
    <w:rsid w:val="008706CA"/>
  </w:style>
  <w:style w:type="character" w:customStyle="1" w:styleId="WW8Num46z2">
    <w:name w:val="WW8Num46z2"/>
    <w:rsid w:val="008706CA"/>
  </w:style>
  <w:style w:type="character" w:customStyle="1" w:styleId="WW8Num46z3">
    <w:name w:val="WW8Num46z3"/>
    <w:rsid w:val="008706CA"/>
  </w:style>
  <w:style w:type="character" w:customStyle="1" w:styleId="WW8Num46z4">
    <w:name w:val="WW8Num46z4"/>
    <w:rsid w:val="008706CA"/>
  </w:style>
  <w:style w:type="character" w:customStyle="1" w:styleId="WW8Num46z5">
    <w:name w:val="WW8Num46z5"/>
    <w:rsid w:val="008706CA"/>
  </w:style>
  <w:style w:type="character" w:customStyle="1" w:styleId="WW8Num46z6">
    <w:name w:val="WW8Num46z6"/>
    <w:rsid w:val="008706CA"/>
  </w:style>
  <w:style w:type="character" w:customStyle="1" w:styleId="WW8Num46z7">
    <w:name w:val="WW8Num46z7"/>
    <w:rsid w:val="008706CA"/>
  </w:style>
  <w:style w:type="character" w:customStyle="1" w:styleId="WW8Num46z8">
    <w:name w:val="WW8Num46z8"/>
    <w:rsid w:val="008706CA"/>
  </w:style>
  <w:style w:type="character" w:customStyle="1" w:styleId="WW8Num47z0">
    <w:name w:val="WW8Num47z0"/>
    <w:rsid w:val="008706CA"/>
  </w:style>
  <w:style w:type="character" w:customStyle="1" w:styleId="WW8Num47z1">
    <w:name w:val="WW8Num47z1"/>
    <w:rsid w:val="008706CA"/>
  </w:style>
  <w:style w:type="character" w:customStyle="1" w:styleId="WW8Num47z2">
    <w:name w:val="WW8Num47z2"/>
    <w:rsid w:val="008706CA"/>
  </w:style>
  <w:style w:type="character" w:customStyle="1" w:styleId="WW8Num47z3">
    <w:name w:val="WW8Num47z3"/>
    <w:rsid w:val="008706CA"/>
  </w:style>
  <w:style w:type="character" w:customStyle="1" w:styleId="WW8Num47z4">
    <w:name w:val="WW8Num47z4"/>
    <w:rsid w:val="008706CA"/>
  </w:style>
  <w:style w:type="character" w:customStyle="1" w:styleId="WW8Num47z5">
    <w:name w:val="WW8Num47z5"/>
    <w:rsid w:val="008706CA"/>
  </w:style>
  <w:style w:type="character" w:customStyle="1" w:styleId="WW8Num47z6">
    <w:name w:val="WW8Num47z6"/>
    <w:rsid w:val="008706CA"/>
  </w:style>
  <w:style w:type="character" w:customStyle="1" w:styleId="WW8Num47z7">
    <w:name w:val="WW8Num47z7"/>
    <w:rsid w:val="008706CA"/>
  </w:style>
  <w:style w:type="character" w:customStyle="1" w:styleId="WW8Num47z8">
    <w:name w:val="WW8Num47z8"/>
    <w:rsid w:val="008706CA"/>
  </w:style>
  <w:style w:type="character" w:customStyle="1" w:styleId="WW8Num48z0">
    <w:name w:val="WW8Num48z0"/>
    <w:rsid w:val="008706CA"/>
    <w:rPr>
      <w:rFonts w:ascii="Wingdings" w:hAnsi="Wingdings" w:cs="Wingdings" w:hint="default"/>
    </w:rPr>
  </w:style>
  <w:style w:type="character" w:customStyle="1" w:styleId="WW8Num48z1">
    <w:name w:val="WW8Num48z1"/>
    <w:rsid w:val="008706CA"/>
    <w:rPr>
      <w:rFonts w:ascii="Courier New" w:hAnsi="Courier New" w:cs="Courier New" w:hint="default"/>
    </w:rPr>
  </w:style>
  <w:style w:type="character" w:customStyle="1" w:styleId="WW8Num48z3">
    <w:name w:val="WW8Num48z3"/>
    <w:rsid w:val="008706CA"/>
    <w:rPr>
      <w:rFonts w:ascii="Symbol" w:hAnsi="Symbol" w:cs="Symbol" w:hint="default"/>
    </w:rPr>
  </w:style>
  <w:style w:type="character" w:customStyle="1" w:styleId="WW8Num49z0">
    <w:name w:val="WW8Num49z0"/>
    <w:rsid w:val="008706CA"/>
    <w:rPr>
      <w:rFonts w:ascii="Wingdings" w:hAnsi="Wingdings" w:cs="Wingdings" w:hint="default"/>
      <w:b w:val="0"/>
      <w:sz w:val="20"/>
      <w:szCs w:val="20"/>
    </w:rPr>
  </w:style>
  <w:style w:type="character" w:customStyle="1" w:styleId="WW8Num49z1">
    <w:name w:val="WW8Num49z1"/>
    <w:rsid w:val="008706CA"/>
  </w:style>
  <w:style w:type="character" w:customStyle="1" w:styleId="WW8Num49z2">
    <w:name w:val="WW8Num49z2"/>
    <w:rsid w:val="008706CA"/>
  </w:style>
  <w:style w:type="character" w:customStyle="1" w:styleId="WW8Num49z3">
    <w:name w:val="WW8Num49z3"/>
    <w:rsid w:val="008706CA"/>
  </w:style>
  <w:style w:type="character" w:customStyle="1" w:styleId="WW8Num49z4">
    <w:name w:val="WW8Num49z4"/>
    <w:rsid w:val="008706CA"/>
  </w:style>
  <w:style w:type="character" w:customStyle="1" w:styleId="WW8Num49z5">
    <w:name w:val="WW8Num49z5"/>
    <w:rsid w:val="008706CA"/>
  </w:style>
  <w:style w:type="character" w:customStyle="1" w:styleId="WW8Num49z6">
    <w:name w:val="WW8Num49z6"/>
    <w:rsid w:val="008706CA"/>
  </w:style>
  <w:style w:type="character" w:customStyle="1" w:styleId="WW8Num49z7">
    <w:name w:val="WW8Num49z7"/>
    <w:rsid w:val="008706CA"/>
  </w:style>
  <w:style w:type="character" w:customStyle="1" w:styleId="WW8Num49z8">
    <w:name w:val="WW8Num49z8"/>
    <w:rsid w:val="008706CA"/>
  </w:style>
  <w:style w:type="character" w:customStyle="1" w:styleId="WW8Num50z0">
    <w:name w:val="WW8Num50z0"/>
    <w:rsid w:val="008706CA"/>
    <w:rPr>
      <w:rFonts w:ascii="Wingdings" w:hAnsi="Wingdings" w:cs="Wingdings" w:hint="default"/>
      <w:b w:val="0"/>
      <w:sz w:val="20"/>
      <w:szCs w:val="20"/>
    </w:rPr>
  </w:style>
  <w:style w:type="character" w:customStyle="1" w:styleId="WW8Num50z1">
    <w:name w:val="WW8Num50z1"/>
    <w:rsid w:val="008706CA"/>
    <w:rPr>
      <w:rFonts w:ascii="Courier New" w:hAnsi="Courier New" w:cs="Courier New" w:hint="default"/>
    </w:rPr>
  </w:style>
  <w:style w:type="character" w:customStyle="1" w:styleId="WW8Num50z2">
    <w:name w:val="WW8Num50z2"/>
    <w:rsid w:val="008706CA"/>
    <w:rPr>
      <w:rFonts w:ascii="Wingdings" w:hAnsi="Wingdings" w:cs="Wingdings" w:hint="default"/>
    </w:rPr>
  </w:style>
  <w:style w:type="character" w:customStyle="1" w:styleId="WW8Num50z3">
    <w:name w:val="WW8Num50z3"/>
    <w:rsid w:val="008706CA"/>
    <w:rPr>
      <w:rFonts w:ascii="Symbol" w:hAnsi="Symbol" w:cs="Symbol" w:hint="default"/>
    </w:rPr>
  </w:style>
  <w:style w:type="character" w:customStyle="1" w:styleId="21">
    <w:name w:val="Основной шрифт абзаца2"/>
    <w:rsid w:val="008706CA"/>
  </w:style>
  <w:style w:type="character" w:customStyle="1" w:styleId="WW8Num1z1">
    <w:name w:val="WW8Num1z1"/>
    <w:rsid w:val="008706CA"/>
    <w:rPr>
      <w:rFonts w:ascii="Courier New" w:hAnsi="Courier New" w:cs="Courier New"/>
    </w:rPr>
  </w:style>
  <w:style w:type="character" w:customStyle="1" w:styleId="WW8Num1z2">
    <w:name w:val="WW8Num1z2"/>
    <w:rsid w:val="008706CA"/>
    <w:rPr>
      <w:rFonts w:ascii="Wingdings" w:hAnsi="Wingdings" w:cs="Wingdings"/>
    </w:rPr>
  </w:style>
  <w:style w:type="character" w:customStyle="1" w:styleId="WW8Num1z3">
    <w:name w:val="WW8Num1z3"/>
    <w:rsid w:val="008706CA"/>
    <w:rPr>
      <w:rFonts w:ascii="Symbol" w:hAnsi="Symbol" w:cs="Symbol"/>
    </w:rPr>
  </w:style>
  <w:style w:type="character" w:customStyle="1" w:styleId="WW8Num11z1">
    <w:name w:val="WW8Num11z1"/>
    <w:rsid w:val="008706CA"/>
    <w:rPr>
      <w:rFonts w:ascii="Symbol" w:hAnsi="Symbol" w:cs="Symbol"/>
    </w:rPr>
  </w:style>
  <w:style w:type="character" w:customStyle="1" w:styleId="WW8Num11z4">
    <w:name w:val="WW8Num11z4"/>
    <w:rsid w:val="008706CA"/>
    <w:rPr>
      <w:rFonts w:ascii="Courier New" w:hAnsi="Courier New" w:cs="Courier New"/>
    </w:rPr>
  </w:style>
  <w:style w:type="character" w:customStyle="1" w:styleId="WW8Num14z1">
    <w:name w:val="WW8Num14z1"/>
    <w:rsid w:val="008706CA"/>
    <w:rPr>
      <w:rFonts w:ascii="Courier New" w:hAnsi="Courier New" w:cs="Courier New"/>
    </w:rPr>
  </w:style>
  <w:style w:type="character" w:customStyle="1" w:styleId="WW8Num14z2">
    <w:name w:val="WW8Num14z2"/>
    <w:rsid w:val="008706CA"/>
    <w:rPr>
      <w:rFonts w:ascii="Wingdings" w:hAnsi="Wingdings" w:cs="Wingdings"/>
    </w:rPr>
  </w:style>
  <w:style w:type="character" w:customStyle="1" w:styleId="WW8Num14z3">
    <w:name w:val="WW8Num14z3"/>
    <w:rsid w:val="008706CA"/>
    <w:rPr>
      <w:rFonts w:ascii="Symbol" w:hAnsi="Symbol" w:cs="Symbol"/>
    </w:rPr>
  </w:style>
  <w:style w:type="character" w:customStyle="1" w:styleId="WW8Num23z1">
    <w:name w:val="WW8Num23z1"/>
    <w:rsid w:val="008706CA"/>
    <w:rPr>
      <w:rFonts w:ascii="Courier New" w:hAnsi="Courier New" w:cs="Courier New"/>
    </w:rPr>
  </w:style>
  <w:style w:type="character" w:customStyle="1" w:styleId="WW8Num23z2">
    <w:name w:val="WW8Num23z2"/>
    <w:rsid w:val="008706CA"/>
    <w:rPr>
      <w:rFonts w:ascii="Wingdings" w:hAnsi="Wingdings" w:cs="Wingdings"/>
    </w:rPr>
  </w:style>
  <w:style w:type="character" w:customStyle="1" w:styleId="WW8Num23z3">
    <w:name w:val="WW8Num23z3"/>
    <w:rsid w:val="008706CA"/>
    <w:rPr>
      <w:rFonts w:ascii="Symbol" w:hAnsi="Symbol" w:cs="Symbol"/>
    </w:rPr>
  </w:style>
  <w:style w:type="character" w:customStyle="1" w:styleId="WW8Num32z1">
    <w:name w:val="WW8Num32z1"/>
    <w:rsid w:val="008706CA"/>
    <w:rPr>
      <w:rFonts w:ascii="Courier New" w:hAnsi="Courier New" w:cs="Courier New"/>
    </w:rPr>
  </w:style>
  <w:style w:type="character" w:customStyle="1" w:styleId="WW8Num32z2">
    <w:name w:val="WW8Num32z2"/>
    <w:rsid w:val="008706CA"/>
    <w:rPr>
      <w:rFonts w:ascii="Wingdings" w:hAnsi="Wingdings" w:cs="Wingdings"/>
    </w:rPr>
  </w:style>
  <w:style w:type="character" w:customStyle="1" w:styleId="WW8Num32z3">
    <w:name w:val="WW8Num32z3"/>
    <w:rsid w:val="008706CA"/>
    <w:rPr>
      <w:rFonts w:ascii="Symbol" w:hAnsi="Symbol" w:cs="Symbol"/>
    </w:rPr>
  </w:style>
  <w:style w:type="character" w:customStyle="1" w:styleId="WW8Num33z1">
    <w:name w:val="WW8Num33z1"/>
    <w:rsid w:val="008706CA"/>
    <w:rPr>
      <w:rFonts w:ascii="Courier New" w:hAnsi="Courier New" w:cs="Courier New"/>
    </w:rPr>
  </w:style>
  <w:style w:type="character" w:customStyle="1" w:styleId="WW8Num33z2">
    <w:name w:val="WW8Num33z2"/>
    <w:rsid w:val="008706CA"/>
    <w:rPr>
      <w:rFonts w:ascii="Wingdings" w:hAnsi="Wingdings" w:cs="Wingdings"/>
    </w:rPr>
  </w:style>
  <w:style w:type="character" w:customStyle="1" w:styleId="WW8Num33z3">
    <w:name w:val="WW8Num33z3"/>
    <w:rsid w:val="008706CA"/>
    <w:rPr>
      <w:rFonts w:ascii="Symbol" w:hAnsi="Symbol" w:cs="Symbol"/>
    </w:rPr>
  </w:style>
  <w:style w:type="character" w:customStyle="1" w:styleId="WW8Num44z1">
    <w:name w:val="WW8Num44z1"/>
    <w:rsid w:val="008706CA"/>
    <w:rPr>
      <w:rFonts w:ascii="Courier New" w:hAnsi="Courier New" w:cs="Courier New"/>
    </w:rPr>
  </w:style>
  <w:style w:type="character" w:customStyle="1" w:styleId="WW8Num44z2">
    <w:name w:val="WW8Num44z2"/>
    <w:rsid w:val="008706CA"/>
    <w:rPr>
      <w:rFonts w:ascii="Wingdings" w:hAnsi="Wingdings" w:cs="Wingdings"/>
    </w:rPr>
  </w:style>
  <w:style w:type="character" w:customStyle="1" w:styleId="WW8Num44z3">
    <w:name w:val="WW8Num44z3"/>
    <w:rsid w:val="008706CA"/>
    <w:rPr>
      <w:rFonts w:ascii="Symbol" w:hAnsi="Symbol" w:cs="Symbol"/>
    </w:rPr>
  </w:style>
  <w:style w:type="character" w:customStyle="1" w:styleId="WW8Num51z0">
    <w:name w:val="WW8Num51z0"/>
    <w:rsid w:val="008706CA"/>
    <w:rPr>
      <w:rFonts w:ascii="Wingdings" w:hAnsi="Wingdings" w:cs="Wingdings"/>
      <w:sz w:val="22"/>
    </w:rPr>
  </w:style>
  <w:style w:type="character" w:customStyle="1" w:styleId="WW8Num51z1">
    <w:name w:val="WW8Num51z1"/>
    <w:rsid w:val="008706CA"/>
    <w:rPr>
      <w:rFonts w:ascii="Courier New" w:hAnsi="Courier New" w:cs="Courier New"/>
    </w:rPr>
  </w:style>
  <w:style w:type="character" w:customStyle="1" w:styleId="WW8Num51z2">
    <w:name w:val="WW8Num51z2"/>
    <w:rsid w:val="008706CA"/>
    <w:rPr>
      <w:rFonts w:ascii="Wingdings" w:hAnsi="Wingdings" w:cs="Wingdings"/>
    </w:rPr>
  </w:style>
  <w:style w:type="character" w:customStyle="1" w:styleId="WW8Num51z3">
    <w:name w:val="WW8Num51z3"/>
    <w:rsid w:val="008706CA"/>
    <w:rPr>
      <w:rFonts w:ascii="Symbol" w:hAnsi="Symbol" w:cs="Symbol"/>
    </w:rPr>
  </w:style>
  <w:style w:type="character" w:customStyle="1" w:styleId="WW8Num52z0">
    <w:name w:val="WW8Num52z0"/>
    <w:rsid w:val="008706CA"/>
    <w:rPr>
      <w:rFonts w:ascii="Wingdings" w:hAnsi="Wingdings" w:cs="Wingdings"/>
      <w:sz w:val="22"/>
    </w:rPr>
  </w:style>
  <w:style w:type="character" w:customStyle="1" w:styleId="WW8Num52z1">
    <w:name w:val="WW8Num52z1"/>
    <w:rsid w:val="008706CA"/>
    <w:rPr>
      <w:rFonts w:ascii="Courier New" w:hAnsi="Courier New" w:cs="Courier New"/>
    </w:rPr>
  </w:style>
  <w:style w:type="character" w:customStyle="1" w:styleId="WW8Num52z2">
    <w:name w:val="WW8Num52z2"/>
    <w:rsid w:val="008706CA"/>
    <w:rPr>
      <w:rFonts w:ascii="Wingdings" w:hAnsi="Wingdings" w:cs="Wingdings"/>
    </w:rPr>
  </w:style>
  <w:style w:type="character" w:customStyle="1" w:styleId="WW8Num52z3">
    <w:name w:val="WW8Num52z3"/>
    <w:rsid w:val="008706CA"/>
    <w:rPr>
      <w:rFonts w:ascii="Symbol" w:hAnsi="Symbol" w:cs="Symbol"/>
    </w:rPr>
  </w:style>
  <w:style w:type="character" w:customStyle="1" w:styleId="WW8Num53z0">
    <w:name w:val="WW8Num53z0"/>
    <w:rsid w:val="008706CA"/>
    <w:rPr>
      <w:rFonts w:ascii="Wingdings" w:hAnsi="Wingdings" w:cs="Wingdings"/>
      <w:sz w:val="22"/>
    </w:rPr>
  </w:style>
  <w:style w:type="character" w:customStyle="1" w:styleId="WW8Num53z1">
    <w:name w:val="WW8Num53z1"/>
    <w:rsid w:val="008706CA"/>
    <w:rPr>
      <w:rFonts w:ascii="Courier New" w:hAnsi="Courier New" w:cs="Courier New"/>
    </w:rPr>
  </w:style>
  <w:style w:type="character" w:customStyle="1" w:styleId="WW8Num53z2">
    <w:name w:val="WW8Num53z2"/>
    <w:rsid w:val="008706CA"/>
    <w:rPr>
      <w:rFonts w:ascii="Wingdings" w:hAnsi="Wingdings" w:cs="Wingdings"/>
    </w:rPr>
  </w:style>
  <w:style w:type="character" w:customStyle="1" w:styleId="WW8Num53z3">
    <w:name w:val="WW8Num53z3"/>
    <w:rsid w:val="008706CA"/>
    <w:rPr>
      <w:rFonts w:ascii="Symbol" w:hAnsi="Symbol" w:cs="Symbol"/>
    </w:rPr>
  </w:style>
  <w:style w:type="character" w:customStyle="1" w:styleId="WW8Num54z0">
    <w:name w:val="WW8Num54z0"/>
    <w:rsid w:val="008706CA"/>
    <w:rPr>
      <w:rFonts w:ascii="Times New Roman" w:hAnsi="Times New Roman" w:cs="Times New Roman"/>
      <w:sz w:val="22"/>
    </w:rPr>
  </w:style>
  <w:style w:type="character" w:customStyle="1" w:styleId="WW8Num54z1">
    <w:name w:val="WW8Num54z1"/>
    <w:rsid w:val="008706CA"/>
    <w:rPr>
      <w:rFonts w:ascii="Courier New" w:hAnsi="Courier New" w:cs="Courier New"/>
    </w:rPr>
  </w:style>
  <w:style w:type="character" w:customStyle="1" w:styleId="WW8Num54z2">
    <w:name w:val="WW8Num54z2"/>
    <w:rsid w:val="008706CA"/>
    <w:rPr>
      <w:rFonts w:ascii="Wingdings" w:hAnsi="Wingdings" w:cs="Wingdings"/>
    </w:rPr>
  </w:style>
  <w:style w:type="character" w:customStyle="1" w:styleId="WW8Num54z3">
    <w:name w:val="WW8Num54z3"/>
    <w:rsid w:val="008706CA"/>
    <w:rPr>
      <w:rFonts w:ascii="Symbol" w:hAnsi="Symbol" w:cs="Symbol"/>
    </w:rPr>
  </w:style>
  <w:style w:type="character" w:customStyle="1" w:styleId="WW8Num55z0">
    <w:name w:val="WW8Num55z0"/>
    <w:rsid w:val="008706CA"/>
    <w:rPr>
      <w:rFonts w:ascii="Times New Roman" w:eastAsia="Times New Roman" w:hAnsi="Times New Roman" w:cs="Times New Roman"/>
      <w:b w:val="0"/>
      <w:sz w:val="22"/>
      <w:szCs w:val="22"/>
    </w:rPr>
  </w:style>
  <w:style w:type="character" w:customStyle="1" w:styleId="WW8Num55z1">
    <w:name w:val="WW8Num55z1"/>
    <w:rsid w:val="008706CA"/>
    <w:rPr>
      <w:rFonts w:ascii="Courier New" w:hAnsi="Courier New" w:cs="Courier New"/>
    </w:rPr>
  </w:style>
  <w:style w:type="character" w:customStyle="1" w:styleId="WW8Num55z2">
    <w:name w:val="WW8Num55z2"/>
    <w:rsid w:val="008706CA"/>
    <w:rPr>
      <w:rFonts w:ascii="Wingdings" w:hAnsi="Wingdings" w:cs="Wingdings"/>
    </w:rPr>
  </w:style>
  <w:style w:type="character" w:customStyle="1" w:styleId="WW8Num55z3">
    <w:name w:val="WW8Num55z3"/>
    <w:rsid w:val="008706CA"/>
    <w:rPr>
      <w:rFonts w:ascii="Symbol" w:hAnsi="Symbol" w:cs="Symbol"/>
    </w:rPr>
  </w:style>
  <w:style w:type="character" w:customStyle="1" w:styleId="WW8Num56z0">
    <w:name w:val="WW8Num56z0"/>
    <w:rsid w:val="008706CA"/>
    <w:rPr>
      <w:rFonts w:ascii="Wingdings" w:hAnsi="Wingdings" w:cs="Wingdings"/>
      <w:b w:val="0"/>
      <w:sz w:val="20"/>
      <w:szCs w:val="20"/>
    </w:rPr>
  </w:style>
  <w:style w:type="character" w:customStyle="1" w:styleId="WW8Num60z0">
    <w:name w:val="WW8Num60z0"/>
    <w:rsid w:val="008706CA"/>
    <w:rPr>
      <w:rFonts w:ascii="Wingdings" w:hAnsi="Wingdings" w:cs="Wingdings"/>
      <w:b w:val="0"/>
      <w:sz w:val="20"/>
      <w:szCs w:val="20"/>
    </w:rPr>
  </w:style>
  <w:style w:type="character" w:customStyle="1" w:styleId="WW8Num61z0">
    <w:name w:val="WW8Num61z0"/>
    <w:rsid w:val="008706CA"/>
    <w:rPr>
      <w:rFonts w:ascii="Wingdings" w:hAnsi="Wingdings" w:cs="Wingdings"/>
      <w:sz w:val="22"/>
    </w:rPr>
  </w:style>
  <w:style w:type="character" w:customStyle="1" w:styleId="WW8Num61z1">
    <w:name w:val="WW8Num61z1"/>
    <w:rsid w:val="008706CA"/>
    <w:rPr>
      <w:rFonts w:ascii="Courier New" w:hAnsi="Courier New" w:cs="Courier New"/>
    </w:rPr>
  </w:style>
  <w:style w:type="character" w:customStyle="1" w:styleId="WW8Num61z2">
    <w:name w:val="WW8Num61z2"/>
    <w:rsid w:val="008706CA"/>
    <w:rPr>
      <w:rFonts w:ascii="Wingdings" w:hAnsi="Wingdings" w:cs="Wingdings"/>
    </w:rPr>
  </w:style>
  <w:style w:type="character" w:customStyle="1" w:styleId="WW8Num61z3">
    <w:name w:val="WW8Num61z3"/>
    <w:rsid w:val="008706CA"/>
    <w:rPr>
      <w:rFonts w:ascii="Symbol" w:hAnsi="Symbol" w:cs="Symbol"/>
    </w:rPr>
  </w:style>
  <w:style w:type="character" w:customStyle="1" w:styleId="WW8Num62z0">
    <w:name w:val="WW8Num62z0"/>
    <w:rsid w:val="008706CA"/>
    <w:rPr>
      <w:rFonts w:ascii="Wingdings" w:hAnsi="Wingdings" w:cs="Wingdings"/>
    </w:rPr>
  </w:style>
  <w:style w:type="character" w:customStyle="1" w:styleId="WW8Num62z1">
    <w:name w:val="WW8Num62z1"/>
    <w:rsid w:val="008706CA"/>
    <w:rPr>
      <w:rFonts w:ascii="Courier New" w:hAnsi="Courier New" w:cs="Courier New"/>
    </w:rPr>
  </w:style>
  <w:style w:type="character" w:customStyle="1" w:styleId="WW8Num62z3">
    <w:name w:val="WW8Num62z3"/>
    <w:rsid w:val="008706CA"/>
    <w:rPr>
      <w:rFonts w:ascii="Symbol" w:hAnsi="Symbol" w:cs="Symbol"/>
    </w:rPr>
  </w:style>
  <w:style w:type="character" w:customStyle="1" w:styleId="WW8Num63z0">
    <w:name w:val="WW8Num63z0"/>
    <w:rsid w:val="008706CA"/>
    <w:rPr>
      <w:rFonts w:ascii="Wingdings" w:hAnsi="Wingdings" w:cs="Wingdings"/>
      <w:b w:val="0"/>
      <w:sz w:val="20"/>
      <w:szCs w:val="20"/>
    </w:rPr>
  </w:style>
  <w:style w:type="character" w:customStyle="1" w:styleId="WW8Num63z1">
    <w:name w:val="WW8Num63z1"/>
    <w:rsid w:val="008706CA"/>
    <w:rPr>
      <w:rFonts w:ascii="Courier New" w:hAnsi="Courier New" w:cs="Courier New"/>
    </w:rPr>
  </w:style>
  <w:style w:type="character" w:customStyle="1" w:styleId="WW8Num63z2">
    <w:name w:val="WW8Num63z2"/>
    <w:rsid w:val="008706CA"/>
    <w:rPr>
      <w:rFonts w:ascii="Wingdings" w:hAnsi="Wingdings" w:cs="Wingdings"/>
    </w:rPr>
  </w:style>
  <w:style w:type="character" w:customStyle="1" w:styleId="WW8Num63z3">
    <w:name w:val="WW8Num63z3"/>
    <w:rsid w:val="008706CA"/>
    <w:rPr>
      <w:rFonts w:ascii="Symbol" w:hAnsi="Symbol" w:cs="Symbol"/>
    </w:rPr>
  </w:style>
  <w:style w:type="character" w:customStyle="1" w:styleId="WW8Num64z0">
    <w:name w:val="WW8Num64z0"/>
    <w:rsid w:val="008706CA"/>
    <w:rPr>
      <w:rFonts w:ascii="Times New Roman" w:eastAsia="Times New Roman" w:hAnsi="Times New Roman" w:cs="Times New Roman"/>
    </w:rPr>
  </w:style>
  <w:style w:type="character" w:customStyle="1" w:styleId="WW8Num64z1">
    <w:name w:val="WW8Num64z1"/>
    <w:rsid w:val="008706CA"/>
    <w:rPr>
      <w:rFonts w:ascii="Courier New" w:hAnsi="Courier New" w:cs="Courier New"/>
    </w:rPr>
  </w:style>
  <w:style w:type="character" w:customStyle="1" w:styleId="WW8Num64z2">
    <w:name w:val="WW8Num64z2"/>
    <w:rsid w:val="008706CA"/>
    <w:rPr>
      <w:rFonts w:ascii="Wingdings" w:hAnsi="Wingdings" w:cs="Wingdings"/>
    </w:rPr>
  </w:style>
  <w:style w:type="character" w:customStyle="1" w:styleId="WW8Num64z3">
    <w:name w:val="WW8Num64z3"/>
    <w:rsid w:val="008706CA"/>
    <w:rPr>
      <w:rFonts w:ascii="Symbol" w:hAnsi="Symbol" w:cs="Symbol"/>
    </w:rPr>
  </w:style>
  <w:style w:type="character" w:customStyle="1" w:styleId="WW8Num65z0">
    <w:name w:val="WW8Num65z0"/>
    <w:rsid w:val="008706CA"/>
    <w:rPr>
      <w:rFonts w:ascii="Wingdings" w:hAnsi="Wingdings" w:cs="Wingdings"/>
      <w:b w:val="0"/>
      <w:sz w:val="22"/>
      <w:szCs w:val="22"/>
    </w:rPr>
  </w:style>
  <w:style w:type="character" w:customStyle="1" w:styleId="WW8Num68z0">
    <w:name w:val="WW8Num68z0"/>
    <w:rsid w:val="008706CA"/>
    <w:rPr>
      <w:rFonts w:ascii="Wingdings" w:hAnsi="Wingdings" w:cs="Wingdings"/>
      <w:sz w:val="22"/>
    </w:rPr>
  </w:style>
  <w:style w:type="character" w:customStyle="1" w:styleId="WW8Num68z1">
    <w:name w:val="WW8Num68z1"/>
    <w:rsid w:val="008706CA"/>
    <w:rPr>
      <w:rFonts w:ascii="Courier New" w:hAnsi="Courier New" w:cs="Courier New"/>
    </w:rPr>
  </w:style>
  <w:style w:type="character" w:customStyle="1" w:styleId="WW8Num68z2">
    <w:name w:val="WW8Num68z2"/>
    <w:rsid w:val="008706CA"/>
    <w:rPr>
      <w:rFonts w:ascii="Wingdings" w:hAnsi="Wingdings" w:cs="Wingdings"/>
    </w:rPr>
  </w:style>
  <w:style w:type="character" w:customStyle="1" w:styleId="WW8Num68z3">
    <w:name w:val="WW8Num68z3"/>
    <w:rsid w:val="008706CA"/>
    <w:rPr>
      <w:rFonts w:ascii="Symbol" w:hAnsi="Symbol" w:cs="Symbol"/>
    </w:rPr>
  </w:style>
  <w:style w:type="character" w:customStyle="1" w:styleId="12">
    <w:name w:val="Основной шрифт абзаца1"/>
    <w:rsid w:val="008706CA"/>
  </w:style>
  <w:style w:type="character" w:customStyle="1" w:styleId="shorttext">
    <w:name w:val="short_text"/>
    <w:basedOn w:val="12"/>
    <w:rsid w:val="008706CA"/>
  </w:style>
  <w:style w:type="character" w:customStyle="1" w:styleId="HTML">
    <w:name w:val="Разметка HTML"/>
    <w:rsid w:val="008706CA"/>
    <w:rPr>
      <w:vanish/>
      <w:color w:val="FF0000"/>
    </w:rPr>
  </w:style>
  <w:style w:type="character" w:customStyle="1" w:styleId="a5">
    <w:name w:val="Гран текст задания Знак"/>
    <w:basedOn w:val="12"/>
    <w:rsid w:val="008706CA"/>
    <w:rPr>
      <w:lang w:val="ru-RU" w:bidi="ar-SA"/>
    </w:rPr>
  </w:style>
  <w:style w:type="character" w:styleId="a6">
    <w:name w:val="page number"/>
    <w:basedOn w:val="12"/>
    <w:rsid w:val="008706CA"/>
  </w:style>
  <w:style w:type="character" w:customStyle="1" w:styleId="a7">
    <w:name w:val="Гран основной текст Знак Знак"/>
    <w:basedOn w:val="12"/>
    <w:rsid w:val="008706CA"/>
    <w:rPr>
      <w:sz w:val="22"/>
      <w:lang w:val="en-US" w:bidi="ar-SA"/>
    </w:rPr>
  </w:style>
  <w:style w:type="character" w:customStyle="1" w:styleId="a8">
    <w:name w:val="Маркер задания Знак Знак"/>
    <w:basedOn w:val="12"/>
    <w:rsid w:val="008706CA"/>
    <w:rPr>
      <w:szCs w:val="24"/>
      <w:lang w:val="uk-UA" w:bidi="ar-SA"/>
    </w:rPr>
  </w:style>
  <w:style w:type="character" w:customStyle="1" w:styleId="hps">
    <w:name w:val="hps"/>
    <w:basedOn w:val="12"/>
    <w:rsid w:val="008706CA"/>
  </w:style>
  <w:style w:type="character" w:customStyle="1" w:styleId="apple-style-span">
    <w:name w:val="apple-style-span"/>
    <w:basedOn w:val="12"/>
    <w:rsid w:val="008706CA"/>
  </w:style>
  <w:style w:type="character" w:customStyle="1" w:styleId="WW8Num11z3">
    <w:name w:val="WW8Num11z3"/>
    <w:rsid w:val="008706CA"/>
    <w:rPr>
      <w:rFonts w:ascii="Symbol" w:hAnsi="Symbol" w:cs="Symbol"/>
    </w:rPr>
  </w:style>
  <w:style w:type="character" w:styleId="a9">
    <w:name w:val="Hyperlink"/>
    <w:basedOn w:val="12"/>
    <w:rsid w:val="008706CA"/>
    <w:rPr>
      <w:rFonts w:ascii="Arial" w:hAnsi="Arial" w:cs="Arial"/>
      <w:strike w:val="0"/>
      <w:dstrike w:val="0"/>
      <w:color w:val="00007F"/>
      <w:sz w:val="20"/>
      <w:szCs w:val="20"/>
      <w:u w:val="none"/>
    </w:rPr>
  </w:style>
  <w:style w:type="character" w:customStyle="1" w:styleId="longtext">
    <w:name w:val="long_text"/>
    <w:basedOn w:val="21"/>
    <w:rsid w:val="008706CA"/>
  </w:style>
  <w:style w:type="character" w:customStyle="1" w:styleId="aa">
    <w:name w:val="Маркеры списка"/>
    <w:rsid w:val="008706CA"/>
    <w:rPr>
      <w:rFonts w:ascii="OpenSymbol" w:eastAsia="OpenSymbol" w:hAnsi="OpenSymbol" w:cs="OpenSymbol"/>
    </w:rPr>
  </w:style>
  <w:style w:type="paragraph" w:customStyle="1" w:styleId="ab">
    <w:name w:val="Заголовок"/>
    <w:basedOn w:val="a1"/>
    <w:next w:val="ac"/>
    <w:rsid w:val="008706CA"/>
    <w:pPr>
      <w:keepNext/>
      <w:spacing w:before="240" w:after="120"/>
    </w:pPr>
    <w:rPr>
      <w:rFonts w:ascii="Arial" w:eastAsia="Arial Unicode MS" w:hAnsi="Arial" w:cs="Tahoma"/>
      <w:sz w:val="28"/>
      <w:szCs w:val="28"/>
    </w:rPr>
  </w:style>
  <w:style w:type="paragraph" w:styleId="ac">
    <w:name w:val="Body Text"/>
    <w:basedOn w:val="a1"/>
    <w:rsid w:val="008706CA"/>
    <w:pPr>
      <w:spacing w:after="120"/>
    </w:pPr>
  </w:style>
  <w:style w:type="paragraph" w:styleId="ad">
    <w:name w:val="List"/>
    <w:basedOn w:val="ac"/>
    <w:rsid w:val="008706CA"/>
    <w:rPr>
      <w:rFonts w:cs="Tahoma"/>
    </w:rPr>
  </w:style>
  <w:style w:type="paragraph" w:styleId="ae">
    <w:name w:val="caption"/>
    <w:basedOn w:val="a1"/>
    <w:qFormat/>
    <w:rsid w:val="008706CA"/>
    <w:pPr>
      <w:suppressLineNumbers/>
      <w:spacing w:before="120" w:after="120"/>
    </w:pPr>
    <w:rPr>
      <w:rFonts w:cs="Mangal"/>
      <w:i/>
      <w:iCs/>
    </w:rPr>
  </w:style>
  <w:style w:type="paragraph" w:customStyle="1" w:styleId="22">
    <w:name w:val="Указатель2"/>
    <w:basedOn w:val="a1"/>
    <w:rsid w:val="008706CA"/>
    <w:pPr>
      <w:suppressLineNumbers/>
    </w:pPr>
    <w:rPr>
      <w:rFonts w:cs="Mangal"/>
    </w:rPr>
  </w:style>
  <w:style w:type="paragraph" w:customStyle="1" w:styleId="13">
    <w:name w:val="Название1"/>
    <w:basedOn w:val="a1"/>
    <w:rsid w:val="008706CA"/>
    <w:pPr>
      <w:suppressLineNumbers/>
      <w:spacing w:before="120" w:after="120"/>
    </w:pPr>
    <w:rPr>
      <w:rFonts w:cs="Tahoma"/>
      <w:i/>
      <w:iCs/>
    </w:rPr>
  </w:style>
  <w:style w:type="paragraph" w:customStyle="1" w:styleId="14">
    <w:name w:val="Указатель1"/>
    <w:basedOn w:val="a1"/>
    <w:rsid w:val="008706CA"/>
    <w:pPr>
      <w:suppressLineNumbers/>
    </w:pPr>
    <w:rPr>
      <w:rFonts w:cs="Tahoma"/>
    </w:rPr>
  </w:style>
  <w:style w:type="paragraph" w:customStyle="1" w:styleId="af">
    <w:name w:val="Заголовок параграфа"/>
    <w:basedOn w:val="a1"/>
    <w:next w:val="af0"/>
    <w:rsid w:val="008706CA"/>
    <w:pPr>
      <w:spacing w:after="240"/>
      <w:jc w:val="center"/>
    </w:pPr>
    <w:rPr>
      <w:b/>
      <w:bCs/>
      <w:i/>
      <w:iCs/>
    </w:rPr>
  </w:style>
  <w:style w:type="paragraph" w:customStyle="1" w:styleId="af0">
    <w:name w:val="Простой текст"/>
    <w:basedOn w:val="a1"/>
    <w:rsid w:val="008706CA"/>
    <w:pPr>
      <w:spacing w:line="216" w:lineRule="auto"/>
      <w:ind w:firstLine="340"/>
    </w:pPr>
    <w:rPr>
      <w:sz w:val="22"/>
      <w:szCs w:val="22"/>
    </w:rPr>
  </w:style>
  <w:style w:type="paragraph" w:customStyle="1" w:styleId="af1">
    <w:name w:val="Текст задания"/>
    <w:basedOn w:val="a1"/>
    <w:rsid w:val="008706CA"/>
    <w:pPr>
      <w:spacing w:line="216" w:lineRule="auto"/>
      <w:ind w:firstLine="567"/>
    </w:pPr>
    <w:rPr>
      <w:sz w:val="20"/>
      <w:szCs w:val="20"/>
    </w:rPr>
  </w:style>
  <w:style w:type="paragraph" w:customStyle="1" w:styleId="af2">
    <w:name w:val="Подпись рисунка"/>
    <w:basedOn w:val="af0"/>
    <w:next w:val="af0"/>
    <w:rsid w:val="008706CA"/>
    <w:pPr>
      <w:ind w:firstLine="0"/>
      <w:jc w:val="center"/>
    </w:pPr>
  </w:style>
  <w:style w:type="paragraph" w:customStyle="1" w:styleId="af3">
    <w:name w:val="Гран основной текст Знак"/>
    <w:basedOn w:val="af0"/>
    <w:rsid w:val="008706CA"/>
    <w:pPr>
      <w:spacing w:line="240" w:lineRule="auto"/>
      <w:jc w:val="both"/>
    </w:pPr>
    <w:rPr>
      <w:szCs w:val="20"/>
      <w:lang w:val="en-US"/>
    </w:rPr>
  </w:style>
  <w:style w:type="paragraph" w:customStyle="1" w:styleId="af4">
    <w:name w:val="Гран заголовок задания"/>
    <w:basedOn w:val="a1"/>
    <w:next w:val="af5"/>
    <w:rsid w:val="008706CA"/>
    <w:pPr>
      <w:spacing w:after="60"/>
      <w:jc w:val="center"/>
    </w:pPr>
    <w:rPr>
      <w:b/>
      <w:bCs/>
      <w:sz w:val="20"/>
      <w:szCs w:val="20"/>
    </w:rPr>
  </w:style>
  <w:style w:type="paragraph" w:customStyle="1" w:styleId="af5">
    <w:name w:val="Гран текст задания"/>
    <w:basedOn w:val="a1"/>
    <w:rsid w:val="008706CA"/>
    <w:pPr>
      <w:ind w:firstLine="567"/>
    </w:pPr>
    <w:rPr>
      <w:sz w:val="20"/>
      <w:szCs w:val="20"/>
    </w:rPr>
  </w:style>
  <w:style w:type="paragraph" w:customStyle="1" w:styleId="af6">
    <w:name w:val="Гран подпись рисунка"/>
    <w:basedOn w:val="af0"/>
    <w:next w:val="af0"/>
    <w:rsid w:val="008706CA"/>
    <w:pPr>
      <w:spacing w:before="120" w:after="120" w:line="240" w:lineRule="auto"/>
      <w:ind w:firstLine="0"/>
      <w:jc w:val="center"/>
    </w:pPr>
    <w:rPr>
      <w:lang w:val="en-US"/>
    </w:rPr>
  </w:style>
  <w:style w:type="paragraph" w:customStyle="1" w:styleId="af7">
    <w:name w:val="Приклад"/>
    <w:basedOn w:val="a1"/>
    <w:next w:val="af0"/>
    <w:rsid w:val="008706CA"/>
    <w:pPr>
      <w:spacing w:line="216" w:lineRule="auto"/>
      <w:ind w:firstLine="340"/>
    </w:pPr>
    <w:rPr>
      <w:b/>
      <w:i/>
      <w:sz w:val="22"/>
      <w:szCs w:val="22"/>
    </w:rPr>
  </w:style>
  <w:style w:type="paragraph" w:styleId="af8">
    <w:name w:val="header"/>
    <w:basedOn w:val="a1"/>
    <w:rsid w:val="008706CA"/>
    <w:pPr>
      <w:widowControl w:val="0"/>
      <w:tabs>
        <w:tab w:val="center" w:pos="4677"/>
        <w:tab w:val="right" w:pos="9355"/>
      </w:tabs>
      <w:spacing w:line="360" w:lineRule="auto"/>
      <w:ind w:firstLine="709"/>
      <w:jc w:val="both"/>
    </w:pPr>
    <w:rPr>
      <w:sz w:val="28"/>
      <w:szCs w:val="28"/>
      <w:lang w:val="ru-RU"/>
    </w:rPr>
  </w:style>
  <w:style w:type="paragraph" w:styleId="af9">
    <w:name w:val="footer"/>
    <w:basedOn w:val="a1"/>
    <w:rsid w:val="008706CA"/>
    <w:pPr>
      <w:widowControl w:val="0"/>
      <w:tabs>
        <w:tab w:val="center" w:pos="4677"/>
        <w:tab w:val="right" w:pos="9355"/>
      </w:tabs>
      <w:spacing w:line="360" w:lineRule="auto"/>
      <w:ind w:firstLine="709"/>
      <w:jc w:val="both"/>
    </w:pPr>
    <w:rPr>
      <w:sz w:val="28"/>
      <w:szCs w:val="28"/>
      <w:lang w:val="ru-RU"/>
    </w:rPr>
  </w:style>
  <w:style w:type="paragraph" w:styleId="afa">
    <w:name w:val="Balloon Text"/>
    <w:basedOn w:val="a1"/>
    <w:rsid w:val="008706CA"/>
    <w:pPr>
      <w:widowControl w:val="0"/>
      <w:spacing w:line="360" w:lineRule="auto"/>
      <w:ind w:firstLine="709"/>
      <w:jc w:val="both"/>
    </w:pPr>
    <w:rPr>
      <w:rFonts w:ascii="Tahoma" w:hAnsi="Tahoma" w:cs="Tahoma"/>
      <w:sz w:val="16"/>
      <w:szCs w:val="16"/>
      <w:lang w:val="ru-RU"/>
    </w:rPr>
  </w:style>
  <w:style w:type="paragraph" w:customStyle="1" w:styleId="15">
    <w:name w:val="Название объекта1"/>
    <w:basedOn w:val="a1"/>
    <w:next w:val="a1"/>
    <w:rsid w:val="008706CA"/>
    <w:pPr>
      <w:jc w:val="center"/>
    </w:pPr>
    <w:rPr>
      <w:sz w:val="22"/>
      <w:szCs w:val="22"/>
      <w:lang w:val="ru-RU"/>
    </w:rPr>
  </w:style>
  <w:style w:type="paragraph" w:customStyle="1" w:styleId="afb">
    <w:name w:val="Маркер задания Знак"/>
    <w:basedOn w:val="a1"/>
    <w:rsid w:val="008706CA"/>
    <w:pPr>
      <w:jc w:val="both"/>
    </w:pPr>
    <w:rPr>
      <w:sz w:val="20"/>
    </w:rPr>
  </w:style>
  <w:style w:type="paragraph" w:customStyle="1" w:styleId="afc">
    <w:name w:val="Гран выравнивание по центру"/>
    <w:basedOn w:val="af3"/>
    <w:next w:val="af3"/>
    <w:rsid w:val="008706CA"/>
    <w:pPr>
      <w:ind w:firstLine="0"/>
      <w:jc w:val="center"/>
    </w:pPr>
  </w:style>
  <w:style w:type="paragraph" w:customStyle="1" w:styleId="afd">
    <w:name w:val="Гран таблица"/>
    <w:basedOn w:val="af3"/>
    <w:rsid w:val="008706CA"/>
    <w:pPr>
      <w:ind w:firstLine="0"/>
      <w:jc w:val="center"/>
    </w:pPr>
  </w:style>
  <w:style w:type="paragraph" w:customStyle="1" w:styleId="afe">
    <w:name w:val="Гран основной текст"/>
    <w:basedOn w:val="a1"/>
    <w:rsid w:val="008706CA"/>
    <w:pPr>
      <w:ind w:firstLine="340"/>
      <w:jc w:val="both"/>
    </w:pPr>
    <w:rPr>
      <w:sz w:val="22"/>
    </w:rPr>
  </w:style>
  <w:style w:type="paragraph" w:customStyle="1" w:styleId="aff">
    <w:name w:val="Маркер задания"/>
    <w:basedOn w:val="a1"/>
    <w:rsid w:val="008706CA"/>
    <w:pPr>
      <w:tabs>
        <w:tab w:val="left" w:pos="720"/>
      </w:tabs>
      <w:ind w:left="360" w:hanging="360"/>
      <w:jc w:val="both"/>
    </w:pPr>
  </w:style>
  <w:style w:type="paragraph" w:customStyle="1" w:styleId="aff0">
    <w:name w:val="Содержимое таблицы"/>
    <w:basedOn w:val="a1"/>
    <w:rsid w:val="008706CA"/>
    <w:pPr>
      <w:suppressLineNumbers/>
    </w:pPr>
  </w:style>
  <w:style w:type="paragraph" w:customStyle="1" w:styleId="aff1">
    <w:name w:val="Заголовок таблицы"/>
    <w:basedOn w:val="aff0"/>
    <w:rsid w:val="008706CA"/>
    <w:pPr>
      <w:jc w:val="center"/>
    </w:pPr>
    <w:rPr>
      <w:b/>
      <w:bCs/>
    </w:rPr>
  </w:style>
  <w:style w:type="paragraph" w:customStyle="1" w:styleId="aff2">
    <w:name w:val="Содержимое врезки"/>
    <w:basedOn w:val="ac"/>
    <w:rsid w:val="008706CA"/>
  </w:style>
  <w:style w:type="character" w:customStyle="1" w:styleId="WW8Num23z4">
    <w:name w:val="WW8Num23z4"/>
    <w:rsid w:val="001242A6"/>
  </w:style>
  <w:style w:type="character" w:customStyle="1" w:styleId="WW8Num23z5">
    <w:name w:val="WW8Num23z5"/>
    <w:rsid w:val="001242A6"/>
  </w:style>
  <w:style w:type="character" w:customStyle="1" w:styleId="WW8Num23z6">
    <w:name w:val="WW8Num23z6"/>
    <w:rsid w:val="001242A6"/>
  </w:style>
  <w:style w:type="character" w:customStyle="1" w:styleId="WW8Num23z7">
    <w:name w:val="WW8Num23z7"/>
    <w:rsid w:val="001242A6"/>
  </w:style>
  <w:style w:type="character" w:customStyle="1" w:styleId="WW8Num23z8">
    <w:name w:val="WW8Num23z8"/>
    <w:rsid w:val="001242A6"/>
  </w:style>
  <w:style w:type="character" w:customStyle="1" w:styleId="WW8Num24z4">
    <w:name w:val="WW8Num24z4"/>
    <w:rsid w:val="001242A6"/>
  </w:style>
  <w:style w:type="character" w:customStyle="1" w:styleId="WW8Num24z5">
    <w:name w:val="WW8Num24z5"/>
    <w:rsid w:val="001242A6"/>
  </w:style>
  <w:style w:type="character" w:customStyle="1" w:styleId="WW8Num24z6">
    <w:name w:val="WW8Num24z6"/>
    <w:rsid w:val="001242A6"/>
  </w:style>
  <w:style w:type="character" w:customStyle="1" w:styleId="WW8Num24z7">
    <w:name w:val="WW8Num24z7"/>
    <w:rsid w:val="001242A6"/>
  </w:style>
  <w:style w:type="character" w:customStyle="1" w:styleId="WW8Num24z8">
    <w:name w:val="WW8Num24z8"/>
    <w:rsid w:val="001242A6"/>
  </w:style>
  <w:style w:type="character" w:customStyle="1" w:styleId="WW8Num25z4">
    <w:name w:val="WW8Num25z4"/>
    <w:rsid w:val="001242A6"/>
  </w:style>
  <w:style w:type="character" w:customStyle="1" w:styleId="WW8Num25z5">
    <w:name w:val="WW8Num25z5"/>
    <w:rsid w:val="001242A6"/>
  </w:style>
  <w:style w:type="character" w:customStyle="1" w:styleId="WW8Num25z6">
    <w:name w:val="WW8Num25z6"/>
    <w:rsid w:val="001242A6"/>
  </w:style>
  <w:style w:type="character" w:customStyle="1" w:styleId="WW8Num25z7">
    <w:name w:val="WW8Num25z7"/>
    <w:rsid w:val="001242A6"/>
  </w:style>
  <w:style w:type="character" w:customStyle="1" w:styleId="WW8Num25z8">
    <w:name w:val="WW8Num25z8"/>
    <w:rsid w:val="001242A6"/>
  </w:style>
  <w:style w:type="character" w:customStyle="1" w:styleId="WW8Num26z1">
    <w:name w:val="WW8Num26z1"/>
    <w:rsid w:val="001242A6"/>
    <w:rPr>
      <w:rFonts w:hint="default"/>
      <w:color w:val="000000"/>
      <w:sz w:val="26"/>
      <w:szCs w:val="26"/>
    </w:rPr>
  </w:style>
  <w:style w:type="character" w:customStyle="1" w:styleId="WW8Num26z2">
    <w:name w:val="WW8Num26z2"/>
    <w:rsid w:val="001242A6"/>
  </w:style>
  <w:style w:type="character" w:customStyle="1" w:styleId="WW8Num26z3">
    <w:name w:val="WW8Num26z3"/>
    <w:rsid w:val="001242A6"/>
  </w:style>
  <w:style w:type="character" w:customStyle="1" w:styleId="WW8Num26z4">
    <w:name w:val="WW8Num26z4"/>
    <w:rsid w:val="001242A6"/>
  </w:style>
  <w:style w:type="character" w:customStyle="1" w:styleId="WW8Num26z5">
    <w:name w:val="WW8Num26z5"/>
    <w:rsid w:val="001242A6"/>
  </w:style>
  <w:style w:type="character" w:customStyle="1" w:styleId="WW8Num26z6">
    <w:name w:val="WW8Num26z6"/>
    <w:rsid w:val="001242A6"/>
  </w:style>
  <w:style w:type="character" w:customStyle="1" w:styleId="WW8Num26z7">
    <w:name w:val="WW8Num26z7"/>
    <w:rsid w:val="001242A6"/>
  </w:style>
  <w:style w:type="character" w:customStyle="1" w:styleId="WW8Num26z8">
    <w:name w:val="WW8Num26z8"/>
    <w:rsid w:val="001242A6"/>
  </w:style>
  <w:style w:type="character" w:customStyle="1" w:styleId="WW8Num32z4">
    <w:name w:val="WW8Num32z4"/>
    <w:rsid w:val="001242A6"/>
  </w:style>
  <w:style w:type="character" w:customStyle="1" w:styleId="WW8Num32z5">
    <w:name w:val="WW8Num32z5"/>
    <w:rsid w:val="001242A6"/>
  </w:style>
  <w:style w:type="character" w:customStyle="1" w:styleId="WW8Num32z6">
    <w:name w:val="WW8Num32z6"/>
    <w:rsid w:val="001242A6"/>
  </w:style>
  <w:style w:type="character" w:customStyle="1" w:styleId="WW8Num32z7">
    <w:name w:val="WW8Num32z7"/>
    <w:rsid w:val="001242A6"/>
  </w:style>
  <w:style w:type="character" w:customStyle="1" w:styleId="WW8Num32z8">
    <w:name w:val="WW8Num32z8"/>
    <w:rsid w:val="001242A6"/>
  </w:style>
  <w:style w:type="character" w:customStyle="1" w:styleId="WW8Num33z4">
    <w:name w:val="WW8Num33z4"/>
    <w:rsid w:val="001242A6"/>
  </w:style>
  <w:style w:type="character" w:customStyle="1" w:styleId="WW8Num33z5">
    <w:name w:val="WW8Num33z5"/>
    <w:rsid w:val="001242A6"/>
  </w:style>
  <w:style w:type="character" w:customStyle="1" w:styleId="WW8Num33z6">
    <w:name w:val="WW8Num33z6"/>
    <w:rsid w:val="001242A6"/>
  </w:style>
  <w:style w:type="character" w:customStyle="1" w:styleId="WW8Num33z7">
    <w:name w:val="WW8Num33z7"/>
    <w:rsid w:val="001242A6"/>
  </w:style>
  <w:style w:type="character" w:customStyle="1" w:styleId="WW8Num33z8">
    <w:name w:val="WW8Num33z8"/>
    <w:rsid w:val="001242A6"/>
  </w:style>
  <w:style w:type="character" w:customStyle="1" w:styleId="WW8Num39z4">
    <w:name w:val="WW8Num39z4"/>
    <w:rsid w:val="001242A6"/>
  </w:style>
  <w:style w:type="character" w:customStyle="1" w:styleId="WW8Num39z5">
    <w:name w:val="WW8Num39z5"/>
    <w:rsid w:val="001242A6"/>
  </w:style>
  <w:style w:type="character" w:customStyle="1" w:styleId="WW8Num39z6">
    <w:name w:val="WW8Num39z6"/>
    <w:rsid w:val="001242A6"/>
  </w:style>
  <w:style w:type="character" w:customStyle="1" w:styleId="WW8Num39z7">
    <w:name w:val="WW8Num39z7"/>
    <w:rsid w:val="001242A6"/>
  </w:style>
  <w:style w:type="character" w:customStyle="1" w:styleId="WW8Num39z8">
    <w:name w:val="WW8Num39z8"/>
    <w:rsid w:val="001242A6"/>
  </w:style>
  <w:style w:type="character" w:customStyle="1" w:styleId="WW8Num40z4">
    <w:name w:val="WW8Num40z4"/>
    <w:rsid w:val="001242A6"/>
  </w:style>
  <w:style w:type="character" w:customStyle="1" w:styleId="WW8Num40z5">
    <w:name w:val="WW8Num40z5"/>
    <w:rsid w:val="001242A6"/>
  </w:style>
  <w:style w:type="character" w:customStyle="1" w:styleId="WW8Num40z6">
    <w:name w:val="WW8Num40z6"/>
    <w:rsid w:val="001242A6"/>
  </w:style>
  <w:style w:type="character" w:customStyle="1" w:styleId="WW8Num40z7">
    <w:name w:val="WW8Num40z7"/>
    <w:rsid w:val="001242A6"/>
  </w:style>
  <w:style w:type="character" w:customStyle="1" w:styleId="WW8Num40z8">
    <w:name w:val="WW8Num40z8"/>
    <w:rsid w:val="001242A6"/>
  </w:style>
  <w:style w:type="character" w:customStyle="1" w:styleId="WW8Num42z4">
    <w:name w:val="WW8Num42z4"/>
    <w:rsid w:val="001242A6"/>
  </w:style>
  <w:style w:type="character" w:customStyle="1" w:styleId="WW8Num42z5">
    <w:name w:val="WW8Num42z5"/>
    <w:rsid w:val="001242A6"/>
  </w:style>
  <w:style w:type="character" w:customStyle="1" w:styleId="WW8Num42z6">
    <w:name w:val="WW8Num42z6"/>
    <w:rsid w:val="001242A6"/>
  </w:style>
  <w:style w:type="character" w:customStyle="1" w:styleId="WW8Num42z7">
    <w:name w:val="WW8Num42z7"/>
    <w:rsid w:val="001242A6"/>
  </w:style>
  <w:style w:type="character" w:customStyle="1" w:styleId="WW8Num42z8">
    <w:name w:val="WW8Num42z8"/>
    <w:rsid w:val="001242A6"/>
  </w:style>
  <w:style w:type="character" w:customStyle="1" w:styleId="WW8Num43z4">
    <w:name w:val="WW8Num43z4"/>
    <w:rsid w:val="001242A6"/>
  </w:style>
  <w:style w:type="character" w:customStyle="1" w:styleId="WW8Num43z5">
    <w:name w:val="WW8Num43z5"/>
    <w:rsid w:val="001242A6"/>
  </w:style>
  <w:style w:type="character" w:customStyle="1" w:styleId="WW8Num43z6">
    <w:name w:val="WW8Num43z6"/>
    <w:rsid w:val="001242A6"/>
  </w:style>
  <w:style w:type="character" w:customStyle="1" w:styleId="WW8Num43z7">
    <w:name w:val="WW8Num43z7"/>
    <w:rsid w:val="001242A6"/>
  </w:style>
  <w:style w:type="character" w:customStyle="1" w:styleId="WW8Num43z8">
    <w:name w:val="WW8Num43z8"/>
    <w:rsid w:val="001242A6"/>
  </w:style>
  <w:style w:type="character" w:customStyle="1" w:styleId="WW8Num44z4">
    <w:name w:val="WW8Num44z4"/>
    <w:rsid w:val="001242A6"/>
  </w:style>
  <w:style w:type="character" w:customStyle="1" w:styleId="WW8Num44z5">
    <w:name w:val="WW8Num44z5"/>
    <w:rsid w:val="001242A6"/>
  </w:style>
  <w:style w:type="character" w:customStyle="1" w:styleId="WW8Num44z6">
    <w:name w:val="WW8Num44z6"/>
    <w:rsid w:val="001242A6"/>
  </w:style>
  <w:style w:type="character" w:customStyle="1" w:styleId="WW8Num44z7">
    <w:name w:val="WW8Num44z7"/>
    <w:rsid w:val="001242A6"/>
  </w:style>
  <w:style w:type="character" w:customStyle="1" w:styleId="WW8Num44z8">
    <w:name w:val="WW8Num44z8"/>
    <w:rsid w:val="001242A6"/>
  </w:style>
  <w:style w:type="character" w:customStyle="1" w:styleId="WW8Num4z4">
    <w:name w:val="WW8Num4z4"/>
    <w:rsid w:val="001242A6"/>
  </w:style>
  <w:style w:type="character" w:customStyle="1" w:styleId="WW8Num4z5">
    <w:name w:val="WW8Num4z5"/>
    <w:rsid w:val="001242A6"/>
  </w:style>
  <w:style w:type="character" w:customStyle="1" w:styleId="WW8Num4z6">
    <w:name w:val="WW8Num4z6"/>
    <w:rsid w:val="001242A6"/>
  </w:style>
  <w:style w:type="character" w:customStyle="1" w:styleId="WW8Num4z7">
    <w:name w:val="WW8Num4z7"/>
    <w:rsid w:val="001242A6"/>
  </w:style>
  <w:style w:type="character" w:customStyle="1" w:styleId="WW8Num4z8">
    <w:name w:val="WW8Num4z8"/>
    <w:rsid w:val="001242A6"/>
  </w:style>
  <w:style w:type="character" w:customStyle="1" w:styleId="WW8Num5z1">
    <w:name w:val="WW8Num5z1"/>
    <w:rsid w:val="001242A6"/>
  </w:style>
  <w:style w:type="character" w:customStyle="1" w:styleId="WW8Num5z2">
    <w:name w:val="WW8Num5z2"/>
    <w:rsid w:val="001242A6"/>
  </w:style>
  <w:style w:type="character" w:customStyle="1" w:styleId="WW8Num5z3">
    <w:name w:val="WW8Num5z3"/>
    <w:rsid w:val="001242A6"/>
  </w:style>
  <w:style w:type="character" w:customStyle="1" w:styleId="WW8Num5z4">
    <w:name w:val="WW8Num5z4"/>
    <w:rsid w:val="001242A6"/>
  </w:style>
  <w:style w:type="character" w:customStyle="1" w:styleId="WW8Num5z5">
    <w:name w:val="WW8Num5z5"/>
    <w:rsid w:val="001242A6"/>
  </w:style>
  <w:style w:type="character" w:customStyle="1" w:styleId="WW8Num5z6">
    <w:name w:val="WW8Num5z6"/>
    <w:rsid w:val="001242A6"/>
  </w:style>
  <w:style w:type="character" w:customStyle="1" w:styleId="WW8Num5z7">
    <w:name w:val="WW8Num5z7"/>
    <w:rsid w:val="001242A6"/>
  </w:style>
  <w:style w:type="character" w:customStyle="1" w:styleId="WW8Num5z8">
    <w:name w:val="WW8Num5z8"/>
    <w:rsid w:val="001242A6"/>
  </w:style>
  <w:style w:type="character" w:customStyle="1" w:styleId="WW8Num6z2">
    <w:name w:val="WW8Num6z2"/>
    <w:rsid w:val="001242A6"/>
  </w:style>
  <w:style w:type="character" w:customStyle="1" w:styleId="WW8Num6z3">
    <w:name w:val="WW8Num6z3"/>
    <w:rsid w:val="001242A6"/>
  </w:style>
  <w:style w:type="character" w:customStyle="1" w:styleId="WW8Num6z5">
    <w:name w:val="WW8Num6z5"/>
    <w:rsid w:val="001242A6"/>
  </w:style>
  <w:style w:type="character" w:customStyle="1" w:styleId="WW8Num6z6">
    <w:name w:val="WW8Num6z6"/>
    <w:rsid w:val="001242A6"/>
  </w:style>
  <w:style w:type="character" w:customStyle="1" w:styleId="WW8Num6z7">
    <w:name w:val="WW8Num6z7"/>
    <w:rsid w:val="001242A6"/>
  </w:style>
  <w:style w:type="character" w:customStyle="1" w:styleId="WW8Num6z8">
    <w:name w:val="WW8Num6z8"/>
    <w:rsid w:val="001242A6"/>
  </w:style>
  <w:style w:type="character" w:customStyle="1" w:styleId="WW8Num11z2">
    <w:name w:val="WW8Num11z2"/>
    <w:rsid w:val="001242A6"/>
    <w:rPr>
      <w:rFonts w:ascii="Wingdings" w:hAnsi="Wingdings" w:cs="Wingdings" w:hint="default"/>
    </w:rPr>
  </w:style>
  <w:style w:type="character" w:customStyle="1" w:styleId="WW8Num13z1">
    <w:name w:val="WW8Num13z1"/>
    <w:rsid w:val="001242A6"/>
    <w:rPr>
      <w:rFonts w:ascii="Courier New" w:hAnsi="Courier New" w:cs="Courier New" w:hint="default"/>
    </w:rPr>
  </w:style>
  <w:style w:type="character" w:customStyle="1" w:styleId="WW8Num13z2">
    <w:name w:val="WW8Num13z2"/>
    <w:rsid w:val="001242A6"/>
    <w:rPr>
      <w:rFonts w:ascii="Wingdings" w:hAnsi="Wingdings" w:cs="Wingdings" w:hint="default"/>
    </w:rPr>
  </w:style>
  <w:style w:type="character" w:customStyle="1" w:styleId="WW8Num13z3">
    <w:name w:val="WW8Num13z3"/>
    <w:rsid w:val="001242A6"/>
    <w:rPr>
      <w:rFonts w:ascii="Symbol" w:hAnsi="Symbol" w:cs="Symbol" w:hint="default"/>
    </w:rPr>
  </w:style>
  <w:style w:type="character" w:customStyle="1" w:styleId="WW8Num14z4">
    <w:name w:val="WW8Num14z4"/>
    <w:rsid w:val="001242A6"/>
  </w:style>
  <w:style w:type="character" w:customStyle="1" w:styleId="WW8Num14z5">
    <w:name w:val="WW8Num14z5"/>
    <w:rsid w:val="001242A6"/>
  </w:style>
  <w:style w:type="character" w:customStyle="1" w:styleId="WW8Num14z6">
    <w:name w:val="WW8Num14z6"/>
    <w:rsid w:val="001242A6"/>
  </w:style>
  <w:style w:type="character" w:customStyle="1" w:styleId="WW8Num14z7">
    <w:name w:val="WW8Num14z7"/>
    <w:rsid w:val="001242A6"/>
  </w:style>
  <w:style w:type="character" w:customStyle="1" w:styleId="WW8Num14z8">
    <w:name w:val="WW8Num14z8"/>
    <w:rsid w:val="001242A6"/>
  </w:style>
  <w:style w:type="character" w:customStyle="1" w:styleId="WW8Num15z1">
    <w:name w:val="WW8Num15z1"/>
    <w:rsid w:val="001242A6"/>
    <w:rPr>
      <w:rFonts w:hint="default"/>
      <w:color w:val="000000"/>
    </w:rPr>
  </w:style>
  <w:style w:type="character" w:customStyle="1" w:styleId="WW8Num15z2">
    <w:name w:val="WW8Num15z2"/>
    <w:rsid w:val="001242A6"/>
  </w:style>
  <w:style w:type="character" w:customStyle="1" w:styleId="WW8Num15z3">
    <w:name w:val="WW8Num15z3"/>
    <w:rsid w:val="001242A6"/>
  </w:style>
  <w:style w:type="character" w:customStyle="1" w:styleId="WW8Num15z4">
    <w:name w:val="WW8Num15z4"/>
    <w:rsid w:val="001242A6"/>
  </w:style>
  <w:style w:type="character" w:customStyle="1" w:styleId="WW8Num15z5">
    <w:name w:val="WW8Num15z5"/>
    <w:rsid w:val="001242A6"/>
  </w:style>
  <w:style w:type="character" w:customStyle="1" w:styleId="WW8Num15z6">
    <w:name w:val="WW8Num15z6"/>
    <w:rsid w:val="001242A6"/>
  </w:style>
  <w:style w:type="character" w:customStyle="1" w:styleId="WW8Num15z7">
    <w:name w:val="WW8Num15z7"/>
    <w:rsid w:val="001242A6"/>
  </w:style>
  <w:style w:type="character" w:customStyle="1" w:styleId="WW8Num15z8">
    <w:name w:val="WW8Num15z8"/>
    <w:rsid w:val="001242A6"/>
  </w:style>
  <w:style w:type="character" w:customStyle="1" w:styleId="WW8Num16z4">
    <w:name w:val="WW8Num16z4"/>
    <w:rsid w:val="001242A6"/>
  </w:style>
  <w:style w:type="character" w:customStyle="1" w:styleId="WW8Num16z5">
    <w:name w:val="WW8Num16z5"/>
    <w:rsid w:val="001242A6"/>
  </w:style>
  <w:style w:type="character" w:customStyle="1" w:styleId="WW8Num16z6">
    <w:name w:val="WW8Num16z6"/>
    <w:rsid w:val="001242A6"/>
  </w:style>
  <w:style w:type="character" w:customStyle="1" w:styleId="WW8Num16z7">
    <w:name w:val="WW8Num16z7"/>
    <w:rsid w:val="001242A6"/>
  </w:style>
  <w:style w:type="character" w:customStyle="1" w:styleId="WW8Num16z8">
    <w:name w:val="WW8Num16z8"/>
    <w:rsid w:val="001242A6"/>
  </w:style>
  <w:style w:type="character" w:customStyle="1" w:styleId="WW8Num18z4">
    <w:name w:val="WW8Num18z4"/>
    <w:rsid w:val="001242A6"/>
  </w:style>
  <w:style w:type="character" w:customStyle="1" w:styleId="WW8Num18z5">
    <w:name w:val="WW8Num18z5"/>
    <w:rsid w:val="001242A6"/>
  </w:style>
  <w:style w:type="character" w:customStyle="1" w:styleId="WW8Num18z6">
    <w:name w:val="WW8Num18z6"/>
    <w:rsid w:val="001242A6"/>
  </w:style>
  <w:style w:type="character" w:customStyle="1" w:styleId="WW8Num18z7">
    <w:name w:val="WW8Num18z7"/>
    <w:rsid w:val="001242A6"/>
  </w:style>
  <w:style w:type="character" w:customStyle="1" w:styleId="WW8Num18z8">
    <w:name w:val="WW8Num18z8"/>
    <w:rsid w:val="001242A6"/>
  </w:style>
  <w:style w:type="character" w:customStyle="1" w:styleId="WW8Num20z4">
    <w:name w:val="WW8Num20z4"/>
    <w:rsid w:val="001242A6"/>
  </w:style>
  <w:style w:type="character" w:customStyle="1" w:styleId="WW8Num20z5">
    <w:name w:val="WW8Num20z5"/>
    <w:rsid w:val="001242A6"/>
  </w:style>
  <w:style w:type="character" w:customStyle="1" w:styleId="WW8Num20z6">
    <w:name w:val="WW8Num20z6"/>
    <w:rsid w:val="001242A6"/>
  </w:style>
  <w:style w:type="character" w:customStyle="1" w:styleId="WW8Num20z7">
    <w:name w:val="WW8Num20z7"/>
    <w:rsid w:val="001242A6"/>
  </w:style>
  <w:style w:type="character" w:customStyle="1" w:styleId="WW8Num20z8">
    <w:name w:val="WW8Num20z8"/>
    <w:rsid w:val="001242A6"/>
  </w:style>
  <w:style w:type="character" w:customStyle="1" w:styleId="aff3">
    <w:name w:val="нижній інд"/>
    <w:basedOn w:val="12"/>
    <w:rsid w:val="001242A6"/>
    <w:rPr>
      <w:vertAlign w:val="subscript"/>
    </w:rPr>
  </w:style>
  <w:style w:type="character" w:customStyle="1" w:styleId="Absatz-Standardschriftart">
    <w:name w:val="Absatz-Standardschriftart"/>
    <w:rsid w:val="001242A6"/>
  </w:style>
  <w:style w:type="paragraph" w:customStyle="1" w:styleId="aff4">
    <w:name w:val="Заголовок задания"/>
    <w:basedOn w:val="a1"/>
    <w:next w:val="af5"/>
    <w:rsid w:val="001242A6"/>
    <w:pPr>
      <w:spacing w:after="60" w:line="216" w:lineRule="auto"/>
      <w:jc w:val="center"/>
    </w:pPr>
    <w:rPr>
      <w:b/>
      <w:bCs/>
      <w:sz w:val="20"/>
      <w:szCs w:val="20"/>
    </w:rPr>
  </w:style>
  <w:style w:type="paragraph" w:customStyle="1" w:styleId="aff5">
    <w:name w:val="Табичные данные"/>
    <w:basedOn w:val="af0"/>
    <w:rsid w:val="001242A6"/>
    <w:pPr>
      <w:spacing w:before="20" w:after="20" w:line="204" w:lineRule="auto"/>
      <w:ind w:firstLine="0"/>
    </w:pPr>
    <w:rPr>
      <w:sz w:val="20"/>
      <w:szCs w:val="20"/>
    </w:rPr>
  </w:style>
  <w:style w:type="paragraph" w:customStyle="1" w:styleId="a0">
    <w:name w:val="Задание Гран"/>
    <w:basedOn w:val="a1"/>
    <w:rsid w:val="001242A6"/>
    <w:pPr>
      <w:numPr>
        <w:numId w:val="41"/>
      </w:numPr>
      <w:jc w:val="both"/>
    </w:pPr>
    <w:rPr>
      <w:sz w:val="20"/>
      <w:szCs w:val="20"/>
    </w:rPr>
  </w:style>
  <w:style w:type="paragraph" w:customStyle="1" w:styleId="a">
    <w:name w:val="Маркер Гран"/>
    <w:basedOn w:val="af3"/>
    <w:rsid w:val="001242A6"/>
    <w:pPr>
      <w:numPr>
        <w:numId w:val="8"/>
      </w:numPr>
    </w:pPr>
    <w:rPr>
      <w:szCs w:val="22"/>
      <w:lang w:val="en-GB"/>
    </w:rPr>
  </w:style>
  <w:style w:type="character" w:customStyle="1" w:styleId="WW8Num57z5">
    <w:name w:val="WW8Num57z5"/>
    <w:rsid w:val="001242A6"/>
  </w:style>
  <w:style w:type="character" w:customStyle="1" w:styleId="11">
    <w:name w:val="Заголовок 1 Знак"/>
    <w:basedOn w:val="a2"/>
    <w:link w:val="1"/>
    <w:rsid w:val="001242A6"/>
    <w:rPr>
      <w:b/>
      <w:sz w:val="24"/>
      <w:lang w:eastAsia="zh-CN"/>
    </w:rPr>
  </w:style>
  <w:style w:type="character" w:customStyle="1" w:styleId="20">
    <w:name w:val="Заголовок 2 Знак"/>
    <w:basedOn w:val="a2"/>
    <w:link w:val="2"/>
    <w:rsid w:val="001242A6"/>
    <w:rPr>
      <w:b/>
      <w:lang w:eastAsia="zh-CN"/>
    </w:rPr>
  </w:style>
  <w:style w:type="character" w:customStyle="1" w:styleId="30">
    <w:name w:val="Заголовок 3 Знак"/>
    <w:basedOn w:val="a2"/>
    <w:link w:val="3"/>
    <w:rsid w:val="001242A6"/>
    <w:rPr>
      <w:b/>
      <w:sz w:val="22"/>
      <w:lang w:eastAsia="zh-CN"/>
    </w:rPr>
  </w:style>
  <w:style w:type="character" w:customStyle="1" w:styleId="40">
    <w:name w:val="Заголовок 4 Знак"/>
    <w:basedOn w:val="a2"/>
    <w:link w:val="4"/>
    <w:rsid w:val="001242A6"/>
    <w:rPr>
      <w:b/>
      <w:sz w:val="28"/>
      <w:lang w:eastAsia="zh-CN"/>
    </w:rPr>
  </w:style>
  <w:style w:type="character" w:customStyle="1" w:styleId="50">
    <w:name w:val="Заголовок 5 Знак"/>
    <w:basedOn w:val="a2"/>
    <w:link w:val="5"/>
    <w:rsid w:val="001242A6"/>
    <w:rPr>
      <w:b/>
      <w:sz w:val="24"/>
      <w:lang w:eastAsia="zh-CN"/>
    </w:rPr>
  </w:style>
  <w:style w:type="character" w:customStyle="1" w:styleId="60">
    <w:name w:val="Заголовок 6 Знак"/>
    <w:basedOn w:val="a2"/>
    <w:link w:val="6"/>
    <w:rsid w:val="001242A6"/>
    <w:rPr>
      <w:b/>
      <w:sz w:val="32"/>
      <w:lang w:eastAsia="zh-CN"/>
    </w:rPr>
  </w:style>
  <w:style w:type="character" w:customStyle="1" w:styleId="70">
    <w:name w:val="Заголовок 7 Знак"/>
    <w:basedOn w:val="a2"/>
    <w:link w:val="7"/>
    <w:rsid w:val="001242A6"/>
    <w:rPr>
      <w:b/>
      <w:sz w:val="28"/>
      <w:lang w:eastAsia="zh-CN"/>
    </w:rPr>
  </w:style>
  <w:style w:type="character" w:customStyle="1" w:styleId="80">
    <w:name w:val="Заголовок 8 Знак"/>
    <w:basedOn w:val="a2"/>
    <w:link w:val="8"/>
    <w:rsid w:val="001242A6"/>
    <w:rPr>
      <w:rFonts w:ascii="Calibri" w:eastAsia="Calibri" w:hAnsi="Calibri" w:cs="Calibri"/>
      <w:i/>
      <w:iCs/>
      <w:sz w:val="24"/>
      <w:szCs w:val="24"/>
      <w:lang w:val="en-US" w:eastAsia="zh-CN" w:bidi="en-US"/>
    </w:rPr>
  </w:style>
  <w:style w:type="character" w:customStyle="1" w:styleId="90">
    <w:name w:val="Заголовок 9 Знак"/>
    <w:basedOn w:val="a2"/>
    <w:link w:val="9"/>
    <w:rsid w:val="001242A6"/>
    <w:rPr>
      <w:sz w:val="28"/>
      <w:lang w:eastAsia="zh-CN"/>
    </w:rPr>
  </w:style>
  <w:style w:type="character" w:customStyle="1" w:styleId="WW8Num11z5">
    <w:name w:val="WW8Num11z5"/>
    <w:rsid w:val="001242A6"/>
  </w:style>
  <w:style w:type="character" w:customStyle="1" w:styleId="WW8Num11z6">
    <w:name w:val="WW8Num11z6"/>
    <w:rsid w:val="001242A6"/>
  </w:style>
  <w:style w:type="character" w:customStyle="1" w:styleId="WW8Num11z7">
    <w:name w:val="WW8Num11z7"/>
    <w:rsid w:val="001242A6"/>
  </w:style>
  <w:style w:type="character" w:customStyle="1" w:styleId="WW8Num11z8">
    <w:name w:val="WW8Num11z8"/>
    <w:rsid w:val="001242A6"/>
  </w:style>
  <w:style w:type="character" w:customStyle="1" w:styleId="WW8Num13z4">
    <w:name w:val="WW8Num13z4"/>
    <w:rsid w:val="001242A6"/>
  </w:style>
  <w:style w:type="character" w:customStyle="1" w:styleId="WW8Num13z5">
    <w:name w:val="WW8Num13z5"/>
    <w:rsid w:val="001242A6"/>
  </w:style>
  <w:style w:type="character" w:customStyle="1" w:styleId="WW8Num13z6">
    <w:name w:val="WW8Num13z6"/>
    <w:rsid w:val="001242A6"/>
  </w:style>
  <w:style w:type="character" w:customStyle="1" w:styleId="WW8Num13z7">
    <w:name w:val="WW8Num13z7"/>
    <w:rsid w:val="001242A6"/>
  </w:style>
  <w:style w:type="character" w:customStyle="1" w:styleId="WW8Num13z8">
    <w:name w:val="WW8Num13z8"/>
    <w:rsid w:val="001242A6"/>
  </w:style>
  <w:style w:type="character" w:customStyle="1" w:styleId="aff6">
    <w:name w:val="Задание Гран Знак"/>
    <w:basedOn w:val="12"/>
    <w:rsid w:val="001242A6"/>
    <w:rPr>
      <w:lang w:val="uk-UA" w:bidi="ar-SA"/>
    </w:rPr>
  </w:style>
  <w:style w:type="character" w:customStyle="1" w:styleId="aff7">
    <w:name w:val="Символ нумерации"/>
    <w:rsid w:val="001242A6"/>
  </w:style>
  <w:style w:type="character" w:customStyle="1" w:styleId="WW8Num72z0">
    <w:name w:val="WW8Num72z0"/>
    <w:rsid w:val="001242A6"/>
    <w:rPr>
      <w:rFonts w:hint="default"/>
      <w:color w:val="000000"/>
      <w:lang w:val="ru-RU"/>
    </w:rPr>
  </w:style>
  <w:style w:type="character" w:customStyle="1" w:styleId="WW8Num72z1">
    <w:name w:val="WW8Num72z1"/>
    <w:rsid w:val="001242A6"/>
  </w:style>
  <w:style w:type="character" w:customStyle="1" w:styleId="WW8Num72z2">
    <w:name w:val="WW8Num72z2"/>
    <w:rsid w:val="001242A6"/>
  </w:style>
  <w:style w:type="character" w:customStyle="1" w:styleId="WW8Num72z3">
    <w:name w:val="WW8Num72z3"/>
    <w:rsid w:val="001242A6"/>
  </w:style>
  <w:style w:type="character" w:customStyle="1" w:styleId="WW8Num72z4">
    <w:name w:val="WW8Num72z4"/>
    <w:rsid w:val="001242A6"/>
  </w:style>
  <w:style w:type="character" w:customStyle="1" w:styleId="WW8Num72z5">
    <w:name w:val="WW8Num72z5"/>
    <w:rsid w:val="001242A6"/>
  </w:style>
  <w:style w:type="character" w:customStyle="1" w:styleId="WW8Num72z6">
    <w:name w:val="WW8Num72z6"/>
    <w:rsid w:val="001242A6"/>
  </w:style>
  <w:style w:type="character" w:customStyle="1" w:styleId="WW8Num72z7">
    <w:name w:val="WW8Num72z7"/>
    <w:rsid w:val="001242A6"/>
  </w:style>
  <w:style w:type="character" w:customStyle="1" w:styleId="WW8Num72z8">
    <w:name w:val="WW8Num72z8"/>
    <w:rsid w:val="001242A6"/>
  </w:style>
  <w:style w:type="paragraph" w:customStyle="1" w:styleId="aff8">
    <w:name w:val="Гран тосновной текст"/>
    <w:basedOn w:val="af0"/>
    <w:rsid w:val="001242A6"/>
    <w:pPr>
      <w:spacing w:line="240" w:lineRule="auto"/>
    </w:pPr>
    <w:rPr>
      <w:szCs w:val="20"/>
    </w:rPr>
  </w:style>
  <w:style w:type="paragraph" w:customStyle="1" w:styleId="aff9">
    <w:name w:val="Табичные данные задание"/>
    <w:basedOn w:val="aff5"/>
    <w:rsid w:val="001242A6"/>
    <w:pPr>
      <w:spacing w:line="240" w:lineRule="auto"/>
      <w:jc w:val="center"/>
    </w:pPr>
  </w:style>
  <w:style w:type="character" w:customStyle="1" w:styleId="WW8Num1z4">
    <w:name w:val="WW8Num1z4"/>
    <w:rsid w:val="001242A6"/>
  </w:style>
  <w:style w:type="character" w:customStyle="1" w:styleId="WW8Num1z5">
    <w:name w:val="WW8Num1z5"/>
    <w:rsid w:val="001242A6"/>
  </w:style>
  <w:style w:type="character" w:customStyle="1" w:styleId="WW8Num1z6">
    <w:name w:val="WW8Num1z6"/>
    <w:rsid w:val="001242A6"/>
  </w:style>
  <w:style w:type="character" w:customStyle="1" w:styleId="WW8Num1z7">
    <w:name w:val="WW8Num1z7"/>
    <w:rsid w:val="001242A6"/>
  </w:style>
  <w:style w:type="character" w:customStyle="1" w:styleId="WW8Num1z8">
    <w:name w:val="WW8Num1z8"/>
    <w:rsid w:val="001242A6"/>
  </w:style>
  <w:style w:type="character" w:customStyle="1" w:styleId="WW8Num48z2">
    <w:name w:val="WW8Num48z2"/>
    <w:rsid w:val="001242A6"/>
  </w:style>
  <w:style w:type="character" w:customStyle="1" w:styleId="WW8Num48z4">
    <w:name w:val="WW8Num48z4"/>
    <w:rsid w:val="001242A6"/>
  </w:style>
  <w:style w:type="character" w:customStyle="1" w:styleId="WW8Num48z5">
    <w:name w:val="WW8Num48z5"/>
    <w:rsid w:val="001242A6"/>
  </w:style>
  <w:style w:type="character" w:customStyle="1" w:styleId="WW8Num48z6">
    <w:name w:val="WW8Num48z6"/>
    <w:rsid w:val="001242A6"/>
  </w:style>
  <w:style w:type="character" w:customStyle="1" w:styleId="WW8Num48z7">
    <w:name w:val="WW8Num48z7"/>
    <w:rsid w:val="001242A6"/>
  </w:style>
  <w:style w:type="character" w:customStyle="1" w:styleId="WW8Num48z8">
    <w:name w:val="WW8Num48z8"/>
    <w:rsid w:val="001242A6"/>
  </w:style>
  <w:style w:type="character" w:customStyle="1" w:styleId="WW8Num51z4">
    <w:name w:val="WW8Num51z4"/>
    <w:rsid w:val="001242A6"/>
  </w:style>
  <w:style w:type="character" w:customStyle="1" w:styleId="WW8Num51z5">
    <w:name w:val="WW8Num51z5"/>
    <w:rsid w:val="001242A6"/>
  </w:style>
  <w:style w:type="character" w:customStyle="1" w:styleId="WW8Num51z6">
    <w:name w:val="WW8Num51z6"/>
    <w:rsid w:val="001242A6"/>
  </w:style>
  <w:style w:type="character" w:customStyle="1" w:styleId="WW8Num51z7">
    <w:name w:val="WW8Num51z7"/>
    <w:rsid w:val="001242A6"/>
  </w:style>
  <w:style w:type="character" w:customStyle="1" w:styleId="WW8Num51z8">
    <w:name w:val="WW8Num51z8"/>
    <w:rsid w:val="001242A6"/>
  </w:style>
  <w:style w:type="character" w:customStyle="1" w:styleId="WW8Num53z4">
    <w:name w:val="WW8Num53z4"/>
    <w:rsid w:val="001242A6"/>
  </w:style>
  <w:style w:type="character" w:customStyle="1" w:styleId="WW8Num53z5">
    <w:name w:val="WW8Num53z5"/>
    <w:rsid w:val="001242A6"/>
  </w:style>
  <w:style w:type="character" w:customStyle="1" w:styleId="WW8Num53z6">
    <w:name w:val="WW8Num53z6"/>
    <w:rsid w:val="001242A6"/>
  </w:style>
  <w:style w:type="character" w:customStyle="1" w:styleId="WW8Num53z7">
    <w:name w:val="WW8Num53z7"/>
    <w:rsid w:val="001242A6"/>
  </w:style>
  <w:style w:type="character" w:customStyle="1" w:styleId="WW8Num53z8">
    <w:name w:val="WW8Num53z8"/>
    <w:rsid w:val="001242A6"/>
  </w:style>
  <w:style w:type="character" w:customStyle="1" w:styleId="WW8Num56z1">
    <w:name w:val="WW8Num56z1"/>
    <w:rsid w:val="001242A6"/>
  </w:style>
  <w:style w:type="character" w:customStyle="1" w:styleId="WW8Num56z2">
    <w:name w:val="WW8Num56z2"/>
    <w:rsid w:val="001242A6"/>
  </w:style>
  <w:style w:type="character" w:customStyle="1" w:styleId="WW8Num56z3">
    <w:name w:val="WW8Num56z3"/>
    <w:rsid w:val="001242A6"/>
  </w:style>
  <w:style w:type="character" w:customStyle="1" w:styleId="WW8Num56z4">
    <w:name w:val="WW8Num56z4"/>
    <w:rsid w:val="001242A6"/>
  </w:style>
  <w:style w:type="character" w:customStyle="1" w:styleId="WW8Num56z5">
    <w:name w:val="WW8Num56z5"/>
    <w:rsid w:val="001242A6"/>
  </w:style>
  <w:style w:type="character" w:customStyle="1" w:styleId="WW8Num56z6">
    <w:name w:val="WW8Num56z6"/>
    <w:rsid w:val="001242A6"/>
  </w:style>
  <w:style w:type="character" w:customStyle="1" w:styleId="WW8Num56z7">
    <w:name w:val="WW8Num56z7"/>
    <w:rsid w:val="001242A6"/>
  </w:style>
  <w:style w:type="character" w:customStyle="1" w:styleId="WW8Num56z8">
    <w:name w:val="WW8Num56z8"/>
    <w:rsid w:val="001242A6"/>
  </w:style>
  <w:style w:type="character" w:customStyle="1" w:styleId="WW8Num57z0">
    <w:name w:val="WW8Num57z0"/>
    <w:rsid w:val="001242A6"/>
    <w:rPr>
      <w:rFonts w:ascii="Wingdings" w:hAnsi="Wingdings" w:cs="Wingdings"/>
    </w:rPr>
  </w:style>
  <w:style w:type="character" w:customStyle="1" w:styleId="WW8Num57z1">
    <w:name w:val="WW8Num57z1"/>
    <w:rsid w:val="001242A6"/>
  </w:style>
  <w:style w:type="character" w:customStyle="1" w:styleId="WW8Num57z2">
    <w:name w:val="WW8Num57z2"/>
    <w:rsid w:val="001242A6"/>
  </w:style>
  <w:style w:type="character" w:customStyle="1" w:styleId="WW8Num57z3">
    <w:name w:val="WW8Num57z3"/>
    <w:rsid w:val="001242A6"/>
  </w:style>
  <w:style w:type="character" w:customStyle="1" w:styleId="WW8Num57z4">
    <w:name w:val="WW8Num57z4"/>
    <w:rsid w:val="001242A6"/>
  </w:style>
  <w:style w:type="character" w:customStyle="1" w:styleId="WW8Num57z6">
    <w:name w:val="WW8Num57z6"/>
    <w:rsid w:val="001242A6"/>
  </w:style>
  <w:style w:type="character" w:customStyle="1" w:styleId="WW8Num57z7">
    <w:name w:val="WW8Num57z7"/>
    <w:rsid w:val="001242A6"/>
  </w:style>
  <w:style w:type="character" w:customStyle="1" w:styleId="WW8Num57z8">
    <w:name w:val="WW8Num57z8"/>
    <w:rsid w:val="001242A6"/>
  </w:style>
  <w:style w:type="character" w:customStyle="1" w:styleId="WW8Num58z0">
    <w:name w:val="WW8Num58z0"/>
    <w:rsid w:val="001242A6"/>
    <w:rPr>
      <w:rFonts w:ascii="Wingdings" w:hAnsi="Wingdings" w:cs="Wingdings"/>
      <w:sz w:val="22"/>
    </w:rPr>
  </w:style>
  <w:style w:type="character" w:customStyle="1" w:styleId="WW8Num58z1">
    <w:name w:val="WW8Num58z1"/>
    <w:rsid w:val="001242A6"/>
    <w:rPr>
      <w:rFonts w:ascii="Courier New" w:hAnsi="Courier New" w:cs="Courier New"/>
    </w:rPr>
  </w:style>
  <w:style w:type="character" w:customStyle="1" w:styleId="WW8Num58z2">
    <w:name w:val="WW8Num58z2"/>
    <w:rsid w:val="001242A6"/>
    <w:rPr>
      <w:rFonts w:ascii="Wingdings" w:hAnsi="Wingdings" w:cs="Wingdings"/>
    </w:rPr>
  </w:style>
  <w:style w:type="character" w:customStyle="1" w:styleId="WW8Num58z3">
    <w:name w:val="WW8Num58z3"/>
    <w:rsid w:val="001242A6"/>
    <w:rPr>
      <w:rFonts w:ascii="Symbol" w:hAnsi="Symbol" w:cs="Symbol"/>
    </w:rPr>
  </w:style>
  <w:style w:type="character" w:customStyle="1" w:styleId="WW8Num59z0">
    <w:name w:val="WW8Num59z0"/>
    <w:rsid w:val="001242A6"/>
    <w:rPr>
      <w:rFonts w:ascii="Wingdings" w:hAnsi="Wingdings" w:cs="Wingdings"/>
    </w:rPr>
  </w:style>
  <w:style w:type="character" w:customStyle="1" w:styleId="WW8Num59z1">
    <w:name w:val="WW8Num59z1"/>
    <w:rsid w:val="001242A6"/>
  </w:style>
  <w:style w:type="character" w:customStyle="1" w:styleId="WW8Num59z2">
    <w:name w:val="WW8Num59z2"/>
    <w:rsid w:val="001242A6"/>
  </w:style>
  <w:style w:type="character" w:customStyle="1" w:styleId="WW8Num59z3">
    <w:name w:val="WW8Num59z3"/>
    <w:rsid w:val="001242A6"/>
  </w:style>
  <w:style w:type="character" w:customStyle="1" w:styleId="WW8Num59z4">
    <w:name w:val="WW8Num59z4"/>
    <w:rsid w:val="001242A6"/>
  </w:style>
  <w:style w:type="character" w:customStyle="1" w:styleId="WW8Num59z5">
    <w:name w:val="WW8Num59z5"/>
    <w:rsid w:val="001242A6"/>
  </w:style>
  <w:style w:type="character" w:customStyle="1" w:styleId="WW8Num59z6">
    <w:name w:val="WW8Num59z6"/>
    <w:rsid w:val="001242A6"/>
  </w:style>
  <w:style w:type="character" w:customStyle="1" w:styleId="WW8Num59z7">
    <w:name w:val="WW8Num59z7"/>
    <w:rsid w:val="001242A6"/>
  </w:style>
  <w:style w:type="character" w:customStyle="1" w:styleId="WW8Num59z8">
    <w:name w:val="WW8Num59z8"/>
    <w:rsid w:val="001242A6"/>
  </w:style>
  <w:style w:type="character" w:customStyle="1" w:styleId="WW8Num61z4">
    <w:name w:val="WW8Num61z4"/>
    <w:rsid w:val="001242A6"/>
  </w:style>
  <w:style w:type="character" w:customStyle="1" w:styleId="WW8Num61z5">
    <w:name w:val="WW8Num61z5"/>
    <w:rsid w:val="001242A6"/>
  </w:style>
  <w:style w:type="character" w:customStyle="1" w:styleId="WW8Num61z6">
    <w:name w:val="WW8Num61z6"/>
    <w:rsid w:val="001242A6"/>
  </w:style>
  <w:style w:type="character" w:customStyle="1" w:styleId="WW8Num61z7">
    <w:name w:val="WW8Num61z7"/>
    <w:rsid w:val="001242A6"/>
  </w:style>
  <w:style w:type="character" w:customStyle="1" w:styleId="WW8Num61z8">
    <w:name w:val="WW8Num61z8"/>
    <w:rsid w:val="001242A6"/>
  </w:style>
  <w:style w:type="character" w:customStyle="1" w:styleId="WW8Num62z2">
    <w:name w:val="WW8Num62z2"/>
    <w:rsid w:val="001242A6"/>
  </w:style>
  <w:style w:type="character" w:customStyle="1" w:styleId="WW8Num62z4">
    <w:name w:val="WW8Num62z4"/>
    <w:rsid w:val="001242A6"/>
  </w:style>
  <w:style w:type="character" w:customStyle="1" w:styleId="WW8Num62z5">
    <w:name w:val="WW8Num62z5"/>
    <w:rsid w:val="001242A6"/>
  </w:style>
  <w:style w:type="character" w:customStyle="1" w:styleId="WW8Num62z6">
    <w:name w:val="WW8Num62z6"/>
    <w:rsid w:val="001242A6"/>
  </w:style>
  <w:style w:type="character" w:customStyle="1" w:styleId="WW8Num62z7">
    <w:name w:val="WW8Num62z7"/>
    <w:rsid w:val="001242A6"/>
  </w:style>
  <w:style w:type="character" w:customStyle="1" w:styleId="WW8Num62z8">
    <w:name w:val="WW8Num62z8"/>
    <w:rsid w:val="001242A6"/>
  </w:style>
  <w:style w:type="character" w:customStyle="1" w:styleId="WW8Num63z4">
    <w:name w:val="WW8Num63z4"/>
    <w:rsid w:val="001242A6"/>
  </w:style>
  <w:style w:type="character" w:customStyle="1" w:styleId="WW8Num63z5">
    <w:name w:val="WW8Num63z5"/>
    <w:rsid w:val="001242A6"/>
  </w:style>
  <w:style w:type="character" w:customStyle="1" w:styleId="WW8Num63z6">
    <w:name w:val="WW8Num63z6"/>
    <w:rsid w:val="001242A6"/>
  </w:style>
  <w:style w:type="character" w:customStyle="1" w:styleId="WW8Num63z7">
    <w:name w:val="WW8Num63z7"/>
    <w:rsid w:val="001242A6"/>
  </w:style>
  <w:style w:type="character" w:customStyle="1" w:styleId="WW8Num63z8">
    <w:name w:val="WW8Num63z8"/>
    <w:rsid w:val="001242A6"/>
  </w:style>
  <w:style w:type="character" w:customStyle="1" w:styleId="WW8Num64z4">
    <w:name w:val="WW8Num64z4"/>
    <w:rsid w:val="001242A6"/>
  </w:style>
  <w:style w:type="character" w:customStyle="1" w:styleId="WW8Num64z5">
    <w:name w:val="WW8Num64z5"/>
    <w:rsid w:val="001242A6"/>
  </w:style>
  <w:style w:type="character" w:customStyle="1" w:styleId="WW8Num64z6">
    <w:name w:val="WW8Num64z6"/>
    <w:rsid w:val="001242A6"/>
  </w:style>
  <w:style w:type="character" w:customStyle="1" w:styleId="WW8Num64z7">
    <w:name w:val="WW8Num64z7"/>
    <w:rsid w:val="001242A6"/>
  </w:style>
  <w:style w:type="character" w:customStyle="1" w:styleId="WW8Num64z8">
    <w:name w:val="WW8Num64z8"/>
    <w:rsid w:val="001242A6"/>
  </w:style>
  <w:style w:type="character" w:customStyle="1" w:styleId="WW8Num65z1">
    <w:name w:val="WW8Num65z1"/>
    <w:rsid w:val="001242A6"/>
  </w:style>
  <w:style w:type="character" w:customStyle="1" w:styleId="WW8Num65z2">
    <w:name w:val="WW8Num65z2"/>
    <w:rsid w:val="001242A6"/>
  </w:style>
  <w:style w:type="character" w:customStyle="1" w:styleId="WW8Num65z3">
    <w:name w:val="WW8Num65z3"/>
    <w:rsid w:val="001242A6"/>
  </w:style>
  <w:style w:type="character" w:customStyle="1" w:styleId="WW8Num65z4">
    <w:name w:val="WW8Num65z4"/>
    <w:rsid w:val="001242A6"/>
  </w:style>
  <w:style w:type="character" w:customStyle="1" w:styleId="WW8Num65z5">
    <w:name w:val="WW8Num65z5"/>
    <w:rsid w:val="001242A6"/>
  </w:style>
  <w:style w:type="character" w:customStyle="1" w:styleId="WW8Num65z6">
    <w:name w:val="WW8Num65z6"/>
    <w:rsid w:val="001242A6"/>
  </w:style>
  <w:style w:type="character" w:customStyle="1" w:styleId="WW8Num65z7">
    <w:name w:val="WW8Num65z7"/>
    <w:rsid w:val="001242A6"/>
  </w:style>
  <w:style w:type="character" w:customStyle="1" w:styleId="WW8Num65z8">
    <w:name w:val="WW8Num65z8"/>
    <w:rsid w:val="001242A6"/>
  </w:style>
  <w:style w:type="character" w:customStyle="1" w:styleId="WW8Num66z0">
    <w:name w:val="WW8Num66z0"/>
    <w:rsid w:val="001242A6"/>
    <w:rPr>
      <w:rFonts w:ascii="Wingdings" w:hAnsi="Wingdings" w:cs="Wingdings"/>
      <w:b w:val="0"/>
      <w:sz w:val="20"/>
      <w:szCs w:val="20"/>
    </w:rPr>
  </w:style>
  <w:style w:type="character" w:customStyle="1" w:styleId="WW8Num66z1">
    <w:name w:val="WW8Num66z1"/>
    <w:rsid w:val="001242A6"/>
  </w:style>
  <w:style w:type="character" w:customStyle="1" w:styleId="WW8Num66z2">
    <w:name w:val="WW8Num66z2"/>
    <w:rsid w:val="001242A6"/>
  </w:style>
  <w:style w:type="character" w:customStyle="1" w:styleId="WW8Num66z3">
    <w:name w:val="WW8Num66z3"/>
    <w:rsid w:val="001242A6"/>
  </w:style>
  <w:style w:type="character" w:customStyle="1" w:styleId="WW8Num66z4">
    <w:name w:val="WW8Num66z4"/>
    <w:rsid w:val="001242A6"/>
  </w:style>
  <w:style w:type="character" w:customStyle="1" w:styleId="WW8Num66z5">
    <w:name w:val="WW8Num66z5"/>
    <w:rsid w:val="001242A6"/>
  </w:style>
  <w:style w:type="character" w:customStyle="1" w:styleId="WW8Num66z6">
    <w:name w:val="WW8Num66z6"/>
    <w:rsid w:val="001242A6"/>
  </w:style>
  <w:style w:type="character" w:customStyle="1" w:styleId="WW8Num66z7">
    <w:name w:val="WW8Num66z7"/>
    <w:rsid w:val="001242A6"/>
  </w:style>
  <w:style w:type="character" w:customStyle="1" w:styleId="WW8Num66z8">
    <w:name w:val="WW8Num66z8"/>
    <w:rsid w:val="001242A6"/>
  </w:style>
  <w:style w:type="character" w:customStyle="1" w:styleId="WW8Num67z0">
    <w:name w:val="WW8Num67z0"/>
    <w:rsid w:val="001242A6"/>
    <w:rPr>
      <w:rFonts w:ascii="Wingdings" w:hAnsi="Wingdings" w:cs="Wingdings"/>
      <w:sz w:val="22"/>
    </w:rPr>
  </w:style>
  <w:style w:type="character" w:customStyle="1" w:styleId="WW8Num67z1">
    <w:name w:val="WW8Num67z1"/>
    <w:rsid w:val="001242A6"/>
    <w:rPr>
      <w:rFonts w:ascii="Courier New" w:hAnsi="Courier New" w:cs="Courier New"/>
    </w:rPr>
  </w:style>
  <w:style w:type="character" w:customStyle="1" w:styleId="WW8Num67z2">
    <w:name w:val="WW8Num67z2"/>
    <w:rsid w:val="001242A6"/>
    <w:rPr>
      <w:rFonts w:ascii="Wingdings" w:hAnsi="Wingdings" w:cs="Wingdings"/>
    </w:rPr>
  </w:style>
  <w:style w:type="character" w:customStyle="1" w:styleId="WW8Num67z3">
    <w:name w:val="WW8Num67z3"/>
    <w:rsid w:val="001242A6"/>
    <w:rPr>
      <w:rFonts w:ascii="Symbol" w:hAnsi="Symbol" w:cs="Symbol"/>
    </w:rPr>
  </w:style>
  <w:style w:type="character" w:customStyle="1" w:styleId="WW8Num69z0">
    <w:name w:val="WW8Num69z0"/>
    <w:rsid w:val="001242A6"/>
    <w:rPr>
      <w:rFonts w:ascii="Wingdings" w:hAnsi="Wingdings" w:cs="Wingdings"/>
      <w:b w:val="0"/>
      <w:sz w:val="22"/>
      <w:szCs w:val="22"/>
    </w:rPr>
  </w:style>
  <w:style w:type="character" w:customStyle="1" w:styleId="WW8Num69z1">
    <w:name w:val="WW8Num69z1"/>
    <w:rsid w:val="001242A6"/>
  </w:style>
  <w:style w:type="character" w:customStyle="1" w:styleId="WW8Num69z2">
    <w:name w:val="WW8Num69z2"/>
    <w:rsid w:val="001242A6"/>
  </w:style>
  <w:style w:type="character" w:customStyle="1" w:styleId="WW8Num69z3">
    <w:name w:val="WW8Num69z3"/>
    <w:rsid w:val="001242A6"/>
  </w:style>
  <w:style w:type="character" w:customStyle="1" w:styleId="WW8Num69z4">
    <w:name w:val="WW8Num69z4"/>
    <w:rsid w:val="001242A6"/>
  </w:style>
  <w:style w:type="character" w:customStyle="1" w:styleId="WW8Num69z5">
    <w:name w:val="WW8Num69z5"/>
    <w:rsid w:val="001242A6"/>
  </w:style>
  <w:style w:type="character" w:customStyle="1" w:styleId="WW8Num69z6">
    <w:name w:val="WW8Num69z6"/>
    <w:rsid w:val="001242A6"/>
  </w:style>
  <w:style w:type="character" w:customStyle="1" w:styleId="WW8Num69z7">
    <w:name w:val="WW8Num69z7"/>
    <w:rsid w:val="001242A6"/>
  </w:style>
  <w:style w:type="character" w:customStyle="1" w:styleId="WW8Num69z8">
    <w:name w:val="WW8Num69z8"/>
    <w:rsid w:val="001242A6"/>
  </w:style>
  <w:style w:type="character" w:customStyle="1" w:styleId="WW8Num70z0">
    <w:name w:val="WW8Num70z0"/>
    <w:rsid w:val="001242A6"/>
  </w:style>
  <w:style w:type="character" w:customStyle="1" w:styleId="WW8Num70z1">
    <w:name w:val="WW8Num70z1"/>
    <w:rsid w:val="001242A6"/>
    <w:rPr>
      <w:rFonts w:ascii="Wingdings" w:hAnsi="Wingdings" w:cs="Wingdings"/>
      <w:b w:val="0"/>
      <w:sz w:val="22"/>
      <w:szCs w:val="22"/>
    </w:rPr>
  </w:style>
  <w:style w:type="character" w:customStyle="1" w:styleId="WW8Num70z2">
    <w:name w:val="WW8Num70z2"/>
    <w:rsid w:val="001242A6"/>
    <w:rPr>
      <w:rFonts w:ascii="Wingdings" w:hAnsi="Wingdings" w:cs="Wingdings"/>
      <w:b w:val="0"/>
      <w:sz w:val="20"/>
      <w:szCs w:val="20"/>
    </w:rPr>
  </w:style>
  <w:style w:type="character" w:customStyle="1" w:styleId="WW8Num70z4">
    <w:name w:val="WW8Num70z4"/>
    <w:rsid w:val="001242A6"/>
  </w:style>
  <w:style w:type="character" w:customStyle="1" w:styleId="WW8Num70z5">
    <w:name w:val="WW8Num70z5"/>
    <w:rsid w:val="001242A6"/>
  </w:style>
  <w:style w:type="character" w:customStyle="1" w:styleId="WW8Num70z6">
    <w:name w:val="WW8Num70z6"/>
    <w:rsid w:val="001242A6"/>
  </w:style>
  <w:style w:type="character" w:customStyle="1" w:styleId="WW8Num70z7">
    <w:name w:val="WW8Num70z7"/>
    <w:rsid w:val="001242A6"/>
  </w:style>
  <w:style w:type="character" w:customStyle="1" w:styleId="WW8Num70z8">
    <w:name w:val="WW8Num70z8"/>
    <w:rsid w:val="001242A6"/>
  </w:style>
  <w:style w:type="character" w:customStyle="1" w:styleId="WW8Num71z0">
    <w:name w:val="WW8Num71z0"/>
    <w:rsid w:val="001242A6"/>
  </w:style>
  <w:style w:type="character" w:customStyle="1" w:styleId="WW8Num71z1">
    <w:name w:val="WW8Num71z1"/>
    <w:rsid w:val="001242A6"/>
  </w:style>
  <w:style w:type="character" w:customStyle="1" w:styleId="WW8Num71z2">
    <w:name w:val="WW8Num71z2"/>
    <w:rsid w:val="001242A6"/>
  </w:style>
  <w:style w:type="character" w:customStyle="1" w:styleId="WW8Num71z3">
    <w:name w:val="WW8Num71z3"/>
    <w:rsid w:val="001242A6"/>
  </w:style>
  <w:style w:type="character" w:customStyle="1" w:styleId="WW8Num71z4">
    <w:name w:val="WW8Num71z4"/>
    <w:rsid w:val="001242A6"/>
  </w:style>
  <w:style w:type="character" w:customStyle="1" w:styleId="WW8Num71z5">
    <w:name w:val="WW8Num71z5"/>
    <w:rsid w:val="001242A6"/>
  </w:style>
  <w:style w:type="character" w:customStyle="1" w:styleId="WW8Num71z6">
    <w:name w:val="WW8Num71z6"/>
    <w:rsid w:val="001242A6"/>
  </w:style>
  <w:style w:type="character" w:customStyle="1" w:styleId="WW8Num71z7">
    <w:name w:val="WW8Num71z7"/>
    <w:rsid w:val="001242A6"/>
  </w:style>
  <w:style w:type="character" w:customStyle="1" w:styleId="WW8Num71z8">
    <w:name w:val="WW8Num71z8"/>
    <w:rsid w:val="001242A6"/>
  </w:style>
  <w:style w:type="character" w:customStyle="1" w:styleId="WW8Num73z0">
    <w:name w:val="WW8Num73z0"/>
    <w:rsid w:val="001242A6"/>
    <w:rPr>
      <w:rFonts w:ascii="Wingdings" w:hAnsi="Wingdings" w:cs="Wingdings"/>
    </w:rPr>
  </w:style>
  <w:style w:type="character" w:customStyle="1" w:styleId="WW8Num73z1">
    <w:name w:val="WW8Num73z1"/>
    <w:rsid w:val="001242A6"/>
  </w:style>
  <w:style w:type="character" w:customStyle="1" w:styleId="WW8Num73z2">
    <w:name w:val="WW8Num73z2"/>
    <w:rsid w:val="001242A6"/>
  </w:style>
  <w:style w:type="character" w:customStyle="1" w:styleId="WW8Num73z3">
    <w:name w:val="WW8Num73z3"/>
    <w:rsid w:val="001242A6"/>
  </w:style>
  <w:style w:type="character" w:customStyle="1" w:styleId="WW8Num73z4">
    <w:name w:val="WW8Num73z4"/>
    <w:rsid w:val="001242A6"/>
  </w:style>
  <w:style w:type="character" w:customStyle="1" w:styleId="WW8Num73z5">
    <w:name w:val="WW8Num73z5"/>
    <w:rsid w:val="001242A6"/>
  </w:style>
  <w:style w:type="character" w:customStyle="1" w:styleId="WW8Num73z6">
    <w:name w:val="WW8Num73z6"/>
    <w:rsid w:val="001242A6"/>
  </w:style>
  <w:style w:type="character" w:customStyle="1" w:styleId="WW8Num73z7">
    <w:name w:val="WW8Num73z7"/>
    <w:rsid w:val="001242A6"/>
  </w:style>
  <w:style w:type="character" w:customStyle="1" w:styleId="WW8Num73z8">
    <w:name w:val="WW8Num73z8"/>
    <w:rsid w:val="001242A6"/>
  </w:style>
  <w:style w:type="character" w:customStyle="1" w:styleId="WW8Num74z0">
    <w:name w:val="WW8Num74z0"/>
    <w:rsid w:val="001242A6"/>
    <w:rPr>
      <w:szCs w:val="22"/>
    </w:rPr>
  </w:style>
  <w:style w:type="character" w:customStyle="1" w:styleId="WW8Num74z1">
    <w:name w:val="WW8Num74z1"/>
    <w:rsid w:val="001242A6"/>
  </w:style>
  <w:style w:type="character" w:customStyle="1" w:styleId="WW8Num74z2">
    <w:name w:val="WW8Num74z2"/>
    <w:rsid w:val="001242A6"/>
  </w:style>
  <w:style w:type="character" w:customStyle="1" w:styleId="WW8Num74z3">
    <w:name w:val="WW8Num74z3"/>
    <w:rsid w:val="001242A6"/>
  </w:style>
  <w:style w:type="character" w:customStyle="1" w:styleId="WW8Num74z4">
    <w:name w:val="WW8Num74z4"/>
    <w:rsid w:val="001242A6"/>
  </w:style>
  <w:style w:type="character" w:customStyle="1" w:styleId="WW8Num74z5">
    <w:name w:val="WW8Num74z5"/>
    <w:rsid w:val="001242A6"/>
  </w:style>
  <w:style w:type="character" w:customStyle="1" w:styleId="WW8Num74z6">
    <w:name w:val="WW8Num74z6"/>
    <w:rsid w:val="001242A6"/>
  </w:style>
  <w:style w:type="character" w:customStyle="1" w:styleId="WW8Num74z7">
    <w:name w:val="WW8Num74z7"/>
    <w:rsid w:val="001242A6"/>
  </w:style>
  <w:style w:type="character" w:customStyle="1" w:styleId="WW8Num74z8">
    <w:name w:val="WW8Num74z8"/>
    <w:rsid w:val="001242A6"/>
  </w:style>
  <w:style w:type="character" w:customStyle="1" w:styleId="WW8Num75z0">
    <w:name w:val="WW8Num75z0"/>
    <w:rsid w:val="001242A6"/>
    <w:rPr>
      <w:rFonts w:ascii="Wingdings" w:hAnsi="Wingdings" w:cs="Wingdings"/>
      <w:sz w:val="22"/>
      <w:lang w:val="ru-RU"/>
    </w:rPr>
  </w:style>
  <w:style w:type="character" w:customStyle="1" w:styleId="WW8Num75z1">
    <w:name w:val="WW8Num75z1"/>
    <w:rsid w:val="001242A6"/>
    <w:rPr>
      <w:rFonts w:ascii="Courier New" w:hAnsi="Courier New" w:cs="Courier New"/>
    </w:rPr>
  </w:style>
  <w:style w:type="character" w:customStyle="1" w:styleId="WW8Num75z2">
    <w:name w:val="WW8Num75z2"/>
    <w:rsid w:val="001242A6"/>
    <w:rPr>
      <w:rFonts w:ascii="Wingdings" w:hAnsi="Wingdings" w:cs="Wingdings"/>
    </w:rPr>
  </w:style>
  <w:style w:type="character" w:customStyle="1" w:styleId="WW8Num75z3">
    <w:name w:val="WW8Num75z3"/>
    <w:rsid w:val="001242A6"/>
    <w:rPr>
      <w:rFonts w:ascii="Symbol" w:hAnsi="Symbol" w:cs="Symbol"/>
    </w:rPr>
  </w:style>
  <w:style w:type="character" w:customStyle="1" w:styleId="WW8Num76z0">
    <w:name w:val="WW8Num76z0"/>
    <w:rsid w:val="001242A6"/>
  </w:style>
  <w:style w:type="character" w:customStyle="1" w:styleId="WW8Num76z1">
    <w:name w:val="WW8Num76z1"/>
    <w:rsid w:val="001242A6"/>
  </w:style>
  <w:style w:type="character" w:customStyle="1" w:styleId="WW8Num76z2">
    <w:name w:val="WW8Num76z2"/>
    <w:rsid w:val="001242A6"/>
  </w:style>
  <w:style w:type="character" w:customStyle="1" w:styleId="WW8Num76z3">
    <w:name w:val="WW8Num76z3"/>
    <w:rsid w:val="001242A6"/>
  </w:style>
  <w:style w:type="character" w:customStyle="1" w:styleId="WW8Num76z4">
    <w:name w:val="WW8Num76z4"/>
    <w:rsid w:val="001242A6"/>
  </w:style>
  <w:style w:type="character" w:customStyle="1" w:styleId="WW8Num76z5">
    <w:name w:val="WW8Num76z5"/>
    <w:rsid w:val="001242A6"/>
  </w:style>
  <w:style w:type="character" w:customStyle="1" w:styleId="WW8Num76z6">
    <w:name w:val="WW8Num76z6"/>
    <w:rsid w:val="001242A6"/>
  </w:style>
  <w:style w:type="character" w:customStyle="1" w:styleId="WW8Num76z7">
    <w:name w:val="WW8Num76z7"/>
    <w:rsid w:val="001242A6"/>
  </w:style>
  <w:style w:type="character" w:customStyle="1" w:styleId="WW8Num76z8">
    <w:name w:val="WW8Num76z8"/>
    <w:rsid w:val="001242A6"/>
  </w:style>
  <w:style w:type="character" w:customStyle="1" w:styleId="WW8Num77z0">
    <w:name w:val="WW8Num77z0"/>
    <w:rsid w:val="001242A6"/>
    <w:rPr>
      <w:rFonts w:ascii="Wingdings" w:hAnsi="Wingdings" w:cs="Wingdings"/>
    </w:rPr>
  </w:style>
  <w:style w:type="character" w:customStyle="1" w:styleId="WW8Num77z1">
    <w:name w:val="WW8Num77z1"/>
    <w:rsid w:val="001242A6"/>
  </w:style>
  <w:style w:type="character" w:customStyle="1" w:styleId="WW8Num77z2">
    <w:name w:val="WW8Num77z2"/>
    <w:rsid w:val="001242A6"/>
  </w:style>
  <w:style w:type="character" w:customStyle="1" w:styleId="WW8Num77z3">
    <w:name w:val="WW8Num77z3"/>
    <w:rsid w:val="001242A6"/>
  </w:style>
  <w:style w:type="character" w:customStyle="1" w:styleId="WW8Num77z4">
    <w:name w:val="WW8Num77z4"/>
    <w:rsid w:val="001242A6"/>
  </w:style>
  <w:style w:type="character" w:customStyle="1" w:styleId="WW8Num77z5">
    <w:name w:val="WW8Num77z5"/>
    <w:rsid w:val="001242A6"/>
  </w:style>
  <w:style w:type="character" w:customStyle="1" w:styleId="WW8Num77z6">
    <w:name w:val="WW8Num77z6"/>
    <w:rsid w:val="001242A6"/>
  </w:style>
  <w:style w:type="character" w:customStyle="1" w:styleId="WW8Num77z7">
    <w:name w:val="WW8Num77z7"/>
    <w:rsid w:val="001242A6"/>
  </w:style>
  <w:style w:type="character" w:customStyle="1" w:styleId="WW8Num77z8">
    <w:name w:val="WW8Num77z8"/>
    <w:rsid w:val="001242A6"/>
  </w:style>
  <w:style w:type="character" w:customStyle="1" w:styleId="16">
    <w:name w:val="Шрифт абзацу за промовчанням1"/>
    <w:rsid w:val="001242A6"/>
  </w:style>
  <w:style w:type="character" w:customStyle="1" w:styleId="23">
    <w:name w:val="Основний текст 2 Знак"/>
    <w:basedOn w:val="16"/>
    <w:rsid w:val="001242A6"/>
    <w:rPr>
      <w:sz w:val="22"/>
      <w:szCs w:val="22"/>
    </w:rPr>
  </w:style>
  <w:style w:type="character" w:customStyle="1" w:styleId="24">
    <w:name w:val="Основний текст з відступом 2 Знак"/>
    <w:basedOn w:val="16"/>
    <w:rsid w:val="001242A6"/>
  </w:style>
  <w:style w:type="character" w:customStyle="1" w:styleId="affa">
    <w:name w:val="Основний текст з відступом Знак"/>
    <w:basedOn w:val="16"/>
    <w:rsid w:val="001242A6"/>
  </w:style>
  <w:style w:type="character" w:customStyle="1" w:styleId="25">
    <w:name w:val="2 заголовок Знак"/>
    <w:basedOn w:val="16"/>
    <w:rsid w:val="001242A6"/>
    <w:rPr>
      <w:b/>
      <w:sz w:val="32"/>
      <w:szCs w:val="32"/>
    </w:rPr>
  </w:style>
  <w:style w:type="character" w:customStyle="1" w:styleId="26">
    <w:name w:val="2 заг Знак"/>
    <w:basedOn w:val="25"/>
    <w:rsid w:val="001242A6"/>
  </w:style>
  <w:style w:type="character" w:customStyle="1" w:styleId="affb">
    <w:name w:val="Таймс Знак"/>
    <w:basedOn w:val="16"/>
    <w:rsid w:val="001242A6"/>
    <w:rPr>
      <w:sz w:val="28"/>
      <w:szCs w:val="22"/>
    </w:rPr>
  </w:style>
  <w:style w:type="character" w:customStyle="1" w:styleId="affc">
    <w:name w:val="Верхній колонтитул Знак"/>
    <w:basedOn w:val="16"/>
    <w:rsid w:val="001242A6"/>
    <w:rPr>
      <w:sz w:val="28"/>
      <w:szCs w:val="28"/>
      <w:lang w:val="ru-RU"/>
    </w:rPr>
  </w:style>
  <w:style w:type="character" w:customStyle="1" w:styleId="affd">
    <w:name w:val="Нижній колонтитул Знак"/>
    <w:basedOn w:val="16"/>
    <w:rsid w:val="001242A6"/>
    <w:rPr>
      <w:sz w:val="28"/>
      <w:szCs w:val="28"/>
      <w:lang w:val="ru-RU"/>
    </w:rPr>
  </w:style>
  <w:style w:type="character" w:customStyle="1" w:styleId="affe">
    <w:name w:val="Основной шрифт"/>
    <w:rsid w:val="001242A6"/>
  </w:style>
  <w:style w:type="character" w:customStyle="1" w:styleId="31">
    <w:name w:val="Основний текст з відступом 3 Знак"/>
    <w:basedOn w:val="16"/>
    <w:rsid w:val="001242A6"/>
    <w:rPr>
      <w:sz w:val="16"/>
      <w:szCs w:val="16"/>
    </w:rPr>
  </w:style>
  <w:style w:type="character" w:customStyle="1" w:styleId="afff">
    <w:name w:val="Основний текст Знак"/>
    <w:basedOn w:val="16"/>
    <w:rsid w:val="001242A6"/>
  </w:style>
  <w:style w:type="character" w:customStyle="1" w:styleId="afff0">
    <w:name w:val="Текст у виносці Знак"/>
    <w:basedOn w:val="16"/>
    <w:rsid w:val="001242A6"/>
    <w:rPr>
      <w:rFonts w:ascii="Tahoma" w:hAnsi="Tahoma" w:cs="Tahoma"/>
      <w:sz w:val="16"/>
      <w:szCs w:val="16"/>
      <w:lang w:val="ru-RU"/>
    </w:rPr>
  </w:style>
  <w:style w:type="character" w:customStyle="1" w:styleId="afff1">
    <w:name w:val="Програмний"/>
    <w:rsid w:val="001242A6"/>
    <w:rPr>
      <w:rFonts w:ascii="Times New Roman" w:hAnsi="Times New Roman" w:cs="Times New Roman"/>
      <w:i/>
      <w:strike w:val="0"/>
      <w:dstrike w:val="0"/>
      <w:color w:val="000000"/>
      <w:position w:val="0"/>
      <w:sz w:val="24"/>
      <w:vertAlign w:val="baseline"/>
    </w:rPr>
  </w:style>
  <w:style w:type="character" w:customStyle="1" w:styleId="afff2">
    <w:name w:val="Текст виноски Знак"/>
    <w:basedOn w:val="16"/>
    <w:rsid w:val="001242A6"/>
  </w:style>
  <w:style w:type="paragraph" w:customStyle="1" w:styleId="17">
    <w:name w:val="Текст у виносці1"/>
    <w:basedOn w:val="a1"/>
    <w:rsid w:val="001242A6"/>
    <w:pPr>
      <w:widowControl w:val="0"/>
      <w:spacing w:line="360" w:lineRule="auto"/>
      <w:ind w:firstLine="709"/>
      <w:jc w:val="both"/>
    </w:pPr>
    <w:rPr>
      <w:rFonts w:ascii="Tahoma" w:hAnsi="Tahoma" w:cs="Tahoma"/>
      <w:sz w:val="16"/>
      <w:szCs w:val="16"/>
      <w:lang w:val="ru-RU"/>
    </w:rPr>
  </w:style>
  <w:style w:type="paragraph" w:customStyle="1" w:styleId="18">
    <w:name w:val="Назва об'єкта1"/>
    <w:basedOn w:val="a1"/>
    <w:next w:val="a1"/>
    <w:rsid w:val="001242A6"/>
    <w:pPr>
      <w:jc w:val="center"/>
    </w:pPr>
    <w:rPr>
      <w:sz w:val="22"/>
      <w:szCs w:val="22"/>
      <w:lang w:val="ru-RU"/>
    </w:rPr>
  </w:style>
  <w:style w:type="paragraph" w:customStyle="1" w:styleId="220">
    <w:name w:val="Основний текст 22"/>
    <w:basedOn w:val="a1"/>
    <w:rsid w:val="001242A6"/>
    <w:rPr>
      <w:sz w:val="22"/>
      <w:szCs w:val="22"/>
    </w:rPr>
  </w:style>
  <w:style w:type="paragraph" w:customStyle="1" w:styleId="19">
    <w:name w:val="Цитата1"/>
    <w:basedOn w:val="a1"/>
    <w:rsid w:val="001242A6"/>
    <w:pPr>
      <w:spacing w:line="360" w:lineRule="auto"/>
      <w:ind w:left="567" w:right="1276" w:firstLine="426"/>
      <w:jc w:val="both"/>
    </w:pPr>
    <w:rPr>
      <w:sz w:val="22"/>
      <w:szCs w:val="22"/>
    </w:rPr>
  </w:style>
  <w:style w:type="paragraph" w:customStyle="1" w:styleId="210">
    <w:name w:val="Основний текст з відступом 21"/>
    <w:basedOn w:val="a1"/>
    <w:rsid w:val="001242A6"/>
    <w:pPr>
      <w:spacing w:after="120" w:line="480" w:lineRule="auto"/>
      <w:ind w:left="283"/>
    </w:pPr>
    <w:rPr>
      <w:sz w:val="20"/>
      <w:szCs w:val="20"/>
    </w:rPr>
  </w:style>
  <w:style w:type="paragraph" w:styleId="afff3">
    <w:name w:val="Body Text Indent"/>
    <w:basedOn w:val="a1"/>
    <w:link w:val="1a"/>
    <w:rsid w:val="001242A6"/>
    <w:pPr>
      <w:spacing w:after="120"/>
      <w:ind w:left="283"/>
    </w:pPr>
    <w:rPr>
      <w:sz w:val="20"/>
      <w:szCs w:val="20"/>
    </w:rPr>
  </w:style>
  <w:style w:type="character" w:customStyle="1" w:styleId="1a">
    <w:name w:val="Основний текст з відступом Знак1"/>
    <w:basedOn w:val="a2"/>
    <w:link w:val="afff3"/>
    <w:rsid w:val="001242A6"/>
    <w:rPr>
      <w:lang w:eastAsia="zh-CN"/>
    </w:rPr>
  </w:style>
  <w:style w:type="paragraph" w:customStyle="1" w:styleId="27">
    <w:name w:val="2 заголовок"/>
    <w:basedOn w:val="a1"/>
    <w:rsid w:val="001242A6"/>
    <w:pPr>
      <w:widowControl w:val="0"/>
      <w:spacing w:before="240" w:after="120" w:line="276" w:lineRule="auto"/>
      <w:jc w:val="center"/>
    </w:pPr>
    <w:rPr>
      <w:b/>
      <w:sz w:val="32"/>
      <w:szCs w:val="32"/>
    </w:rPr>
  </w:style>
  <w:style w:type="paragraph" w:customStyle="1" w:styleId="28">
    <w:name w:val="2 заг"/>
    <w:basedOn w:val="27"/>
    <w:rsid w:val="001242A6"/>
  </w:style>
  <w:style w:type="paragraph" w:customStyle="1" w:styleId="afff4">
    <w:name w:val="Таймс"/>
    <w:basedOn w:val="a1"/>
    <w:rsid w:val="001242A6"/>
    <w:rPr>
      <w:sz w:val="28"/>
      <w:szCs w:val="22"/>
    </w:rPr>
  </w:style>
  <w:style w:type="paragraph" w:customStyle="1" w:styleId="afff5">
    <w:name w:val="Абзац списка"/>
    <w:basedOn w:val="a1"/>
    <w:qFormat/>
    <w:rsid w:val="001242A6"/>
    <w:pPr>
      <w:widowControl w:val="0"/>
      <w:spacing w:line="360" w:lineRule="auto"/>
      <w:ind w:left="720" w:firstLine="709"/>
      <w:contextualSpacing/>
      <w:jc w:val="both"/>
    </w:pPr>
    <w:rPr>
      <w:rFonts w:eastAsia="Calibri"/>
      <w:sz w:val="28"/>
      <w:szCs w:val="22"/>
    </w:rPr>
  </w:style>
  <w:style w:type="paragraph" w:customStyle="1" w:styleId="10">
    <w:name w:val="Нумерований список1"/>
    <w:basedOn w:val="a1"/>
    <w:rsid w:val="001242A6"/>
    <w:pPr>
      <w:numPr>
        <w:numId w:val="9"/>
      </w:numPr>
      <w:spacing w:line="204" w:lineRule="auto"/>
      <w:jc w:val="both"/>
    </w:pPr>
    <w:rPr>
      <w:sz w:val="22"/>
      <w:szCs w:val="20"/>
    </w:rPr>
  </w:style>
  <w:style w:type="paragraph" w:customStyle="1" w:styleId="211">
    <w:name w:val="Нумерований список 21"/>
    <w:basedOn w:val="a1"/>
    <w:rsid w:val="001242A6"/>
    <w:pPr>
      <w:tabs>
        <w:tab w:val="num" w:pos="360"/>
      </w:tabs>
      <w:spacing w:line="204" w:lineRule="auto"/>
      <w:ind w:left="360" w:hanging="360"/>
      <w:jc w:val="both"/>
    </w:pPr>
    <w:rPr>
      <w:sz w:val="22"/>
      <w:szCs w:val="20"/>
    </w:rPr>
  </w:style>
  <w:style w:type="paragraph" w:customStyle="1" w:styleId="310">
    <w:name w:val="Нумерований список 31"/>
    <w:basedOn w:val="a1"/>
    <w:rsid w:val="001242A6"/>
    <w:pPr>
      <w:tabs>
        <w:tab w:val="num" w:pos="360"/>
      </w:tabs>
      <w:spacing w:line="204" w:lineRule="auto"/>
      <w:ind w:left="360" w:hanging="360"/>
      <w:jc w:val="both"/>
    </w:pPr>
    <w:rPr>
      <w:sz w:val="22"/>
      <w:szCs w:val="20"/>
    </w:rPr>
  </w:style>
  <w:style w:type="paragraph" w:customStyle="1" w:styleId="41">
    <w:name w:val="Нумерований список 41"/>
    <w:basedOn w:val="a1"/>
    <w:rsid w:val="001242A6"/>
    <w:pPr>
      <w:tabs>
        <w:tab w:val="num" w:pos="360"/>
      </w:tabs>
      <w:spacing w:line="204" w:lineRule="auto"/>
      <w:ind w:left="1429" w:hanging="720"/>
      <w:jc w:val="both"/>
    </w:pPr>
    <w:rPr>
      <w:sz w:val="22"/>
      <w:szCs w:val="20"/>
    </w:rPr>
  </w:style>
  <w:style w:type="paragraph" w:customStyle="1" w:styleId="afff6">
    <w:name w:val="ЗАДАЧА"/>
    <w:basedOn w:val="a1"/>
    <w:next w:val="10"/>
    <w:rsid w:val="001242A6"/>
    <w:pPr>
      <w:keepNext/>
      <w:spacing w:before="60" w:after="60" w:line="204" w:lineRule="auto"/>
      <w:ind w:firstLine="454"/>
    </w:pPr>
    <w:rPr>
      <w:b/>
      <w:sz w:val="22"/>
      <w:szCs w:val="20"/>
    </w:rPr>
  </w:style>
  <w:style w:type="paragraph" w:customStyle="1" w:styleId="1b">
    <w:name w:val="Стиль1"/>
    <w:basedOn w:val="a1"/>
    <w:rsid w:val="001242A6"/>
    <w:pPr>
      <w:spacing w:line="204" w:lineRule="auto"/>
      <w:ind w:left="709" w:hanging="255"/>
      <w:jc w:val="both"/>
    </w:pPr>
    <w:rPr>
      <w:sz w:val="22"/>
      <w:szCs w:val="20"/>
    </w:rPr>
  </w:style>
  <w:style w:type="paragraph" w:customStyle="1" w:styleId="29">
    <w:name w:val="Стиль2"/>
    <w:basedOn w:val="a1"/>
    <w:rsid w:val="001242A6"/>
    <w:pPr>
      <w:spacing w:line="204" w:lineRule="auto"/>
      <w:ind w:left="993" w:hanging="284"/>
      <w:jc w:val="both"/>
    </w:pPr>
    <w:rPr>
      <w:sz w:val="22"/>
      <w:szCs w:val="20"/>
    </w:rPr>
  </w:style>
  <w:style w:type="paragraph" w:customStyle="1" w:styleId="212">
    <w:name w:val="Основний текст 21"/>
    <w:basedOn w:val="a1"/>
    <w:rsid w:val="001242A6"/>
    <w:pPr>
      <w:spacing w:line="360" w:lineRule="auto"/>
      <w:ind w:firstLine="567"/>
      <w:jc w:val="both"/>
    </w:pPr>
    <w:rPr>
      <w:sz w:val="28"/>
      <w:szCs w:val="20"/>
    </w:rPr>
  </w:style>
  <w:style w:type="paragraph" w:customStyle="1" w:styleId="311">
    <w:name w:val="Основний текст з відступом 31"/>
    <w:basedOn w:val="a1"/>
    <w:rsid w:val="001242A6"/>
    <w:pPr>
      <w:spacing w:after="120"/>
      <w:ind w:left="283"/>
    </w:pPr>
    <w:rPr>
      <w:sz w:val="16"/>
      <w:szCs w:val="16"/>
    </w:rPr>
  </w:style>
  <w:style w:type="paragraph" w:customStyle="1" w:styleId="afff7">
    <w:name w:val="таб"/>
    <w:basedOn w:val="a1"/>
    <w:rsid w:val="001242A6"/>
    <w:pPr>
      <w:keepNext/>
      <w:spacing w:before="60" w:after="60" w:line="204" w:lineRule="auto"/>
      <w:jc w:val="right"/>
    </w:pPr>
    <w:rPr>
      <w:sz w:val="22"/>
      <w:szCs w:val="20"/>
    </w:rPr>
  </w:style>
  <w:style w:type="paragraph" w:customStyle="1" w:styleId="213">
    <w:name w:val="Основной текст 21"/>
    <w:basedOn w:val="a1"/>
    <w:rsid w:val="001242A6"/>
    <w:pPr>
      <w:spacing w:line="360" w:lineRule="auto"/>
      <w:ind w:firstLine="567"/>
      <w:jc w:val="both"/>
    </w:pPr>
    <w:rPr>
      <w:sz w:val="28"/>
      <w:szCs w:val="20"/>
    </w:rPr>
  </w:style>
  <w:style w:type="paragraph" w:customStyle="1" w:styleId="214">
    <w:name w:val="Основной текст с отступом 21"/>
    <w:basedOn w:val="a1"/>
    <w:rsid w:val="001242A6"/>
    <w:pPr>
      <w:spacing w:line="360" w:lineRule="auto"/>
      <w:ind w:left="993" w:hanging="426"/>
      <w:jc w:val="both"/>
    </w:pPr>
    <w:rPr>
      <w:sz w:val="28"/>
      <w:szCs w:val="20"/>
    </w:rPr>
  </w:style>
  <w:style w:type="paragraph" w:customStyle="1" w:styleId="312">
    <w:name w:val="Основной текст с отступом 31"/>
    <w:basedOn w:val="a1"/>
    <w:rsid w:val="001242A6"/>
    <w:pPr>
      <w:spacing w:line="360" w:lineRule="auto"/>
      <w:ind w:left="851" w:hanging="284"/>
      <w:jc w:val="both"/>
    </w:pPr>
    <w:rPr>
      <w:sz w:val="28"/>
      <w:szCs w:val="20"/>
    </w:rPr>
  </w:style>
  <w:style w:type="paragraph" w:styleId="afff8">
    <w:name w:val="footnote text"/>
    <w:basedOn w:val="a1"/>
    <w:link w:val="1c"/>
    <w:rsid w:val="001242A6"/>
    <w:pPr>
      <w:spacing w:line="204" w:lineRule="auto"/>
      <w:ind w:firstLine="454"/>
      <w:jc w:val="both"/>
    </w:pPr>
    <w:rPr>
      <w:sz w:val="20"/>
      <w:szCs w:val="20"/>
    </w:rPr>
  </w:style>
  <w:style w:type="character" w:customStyle="1" w:styleId="1c">
    <w:name w:val="Текст виноски Знак1"/>
    <w:basedOn w:val="a2"/>
    <w:link w:val="afff8"/>
    <w:rsid w:val="001242A6"/>
    <w:rPr>
      <w:lang w:eastAsia="zh-CN"/>
    </w:rPr>
  </w:style>
  <w:style w:type="paragraph" w:customStyle="1" w:styleId="afff9">
    <w:name w:val="КолВерх"/>
    <w:rsid w:val="001242A6"/>
    <w:pPr>
      <w:pBdr>
        <w:top w:val="none" w:sz="0" w:space="0" w:color="000000"/>
        <w:left w:val="none" w:sz="0" w:space="0" w:color="000000"/>
        <w:bottom w:val="double" w:sz="4" w:space="1" w:color="000000"/>
        <w:right w:val="none" w:sz="0" w:space="0" w:color="000000"/>
      </w:pBdr>
      <w:suppressAutoHyphens/>
      <w:jc w:val="center"/>
    </w:pPr>
    <w:rPr>
      <w:b/>
      <w:i/>
      <w:color w:val="000000"/>
      <w:sz w:val="16"/>
      <w:lang w:eastAsia="zh-CN"/>
    </w:rPr>
  </w:style>
  <w:style w:type="paragraph" w:customStyle="1" w:styleId="afffa">
    <w:name w:val="КолНиз"/>
    <w:rsid w:val="001242A6"/>
    <w:pPr>
      <w:pBdr>
        <w:top w:val="double" w:sz="4" w:space="1" w:color="000000"/>
        <w:left w:val="none" w:sz="0" w:space="0" w:color="000000"/>
        <w:bottom w:val="none" w:sz="0" w:space="0" w:color="000000"/>
        <w:right w:val="none" w:sz="0" w:space="0" w:color="000000"/>
      </w:pBdr>
      <w:suppressAutoHyphens/>
      <w:jc w:val="center"/>
    </w:pPr>
    <w:rPr>
      <w:b/>
      <w:i/>
      <w:color w:val="000000"/>
      <w:sz w:val="16"/>
      <w:lang w:eastAsia="zh-CN"/>
    </w:rPr>
  </w:style>
  <w:style w:type="table" w:styleId="afffb">
    <w:name w:val="Table Grid"/>
    <w:basedOn w:val="a3"/>
    <w:rsid w:val="001242A6"/>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c">
    <w:name w:val="List Paragraph"/>
    <w:basedOn w:val="a1"/>
    <w:uiPriority w:val="34"/>
    <w:qFormat/>
    <w:rsid w:val="00404EB0"/>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827" Type="http://schemas.openxmlformats.org/officeDocument/2006/relationships/image" Target="media/image1819.wmf"/><Relationship Id="rId3182" Type="http://schemas.openxmlformats.org/officeDocument/2006/relationships/image" Target="media/image3165.wmf"/><Relationship Id="rId3042" Type="http://schemas.openxmlformats.org/officeDocument/2006/relationships/image" Target="media/image3025.wmf"/><Relationship Id="rId170" Type="http://schemas.openxmlformats.org/officeDocument/2006/relationships/image" Target="media/image163.wmf"/><Relationship Id="rId3859" Type="http://schemas.openxmlformats.org/officeDocument/2006/relationships/image" Target="media/image3842.wmf"/><Relationship Id="rId987" Type="http://schemas.openxmlformats.org/officeDocument/2006/relationships/image" Target="media/image979.wmf"/><Relationship Id="rId2668" Type="http://schemas.openxmlformats.org/officeDocument/2006/relationships/image" Target="media/image2651.wmf"/><Relationship Id="rId2875" Type="http://schemas.openxmlformats.org/officeDocument/2006/relationships/image" Target="media/image2858.wmf"/><Relationship Id="rId3719" Type="http://schemas.openxmlformats.org/officeDocument/2006/relationships/image" Target="media/image3702.wmf"/><Relationship Id="rId847" Type="http://schemas.openxmlformats.org/officeDocument/2006/relationships/image" Target="media/image839.wmf"/><Relationship Id="rId1477" Type="http://schemas.openxmlformats.org/officeDocument/2006/relationships/image" Target="media/image1469.wmf"/><Relationship Id="rId1684" Type="http://schemas.openxmlformats.org/officeDocument/2006/relationships/image" Target="media/image1676.wmf"/><Relationship Id="rId1891" Type="http://schemas.openxmlformats.org/officeDocument/2006/relationships/image" Target="media/image1883.wmf"/><Relationship Id="rId2528" Type="http://schemas.openxmlformats.org/officeDocument/2006/relationships/image" Target="media/image2511.wmf"/><Relationship Id="rId2735" Type="http://schemas.openxmlformats.org/officeDocument/2006/relationships/image" Target="media/image2718.wmf"/><Relationship Id="rId2942" Type="http://schemas.openxmlformats.org/officeDocument/2006/relationships/image" Target="media/image2925.wmf"/><Relationship Id="rId707" Type="http://schemas.openxmlformats.org/officeDocument/2006/relationships/image" Target="media/image699.png"/><Relationship Id="rId914" Type="http://schemas.openxmlformats.org/officeDocument/2006/relationships/image" Target="media/image906.wmf"/><Relationship Id="rId1337" Type="http://schemas.openxmlformats.org/officeDocument/2006/relationships/image" Target="media/image1329.wmf"/><Relationship Id="rId1544" Type="http://schemas.openxmlformats.org/officeDocument/2006/relationships/image" Target="media/image1536.wmf"/><Relationship Id="rId1751" Type="http://schemas.openxmlformats.org/officeDocument/2006/relationships/image" Target="media/image1743.wmf"/><Relationship Id="rId2802" Type="http://schemas.openxmlformats.org/officeDocument/2006/relationships/image" Target="media/image2785.wmf"/><Relationship Id="rId43" Type="http://schemas.openxmlformats.org/officeDocument/2006/relationships/image" Target="media/image37.wmf"/><Relationship Id="rId1404" Type="http://schemas.openxmlformats.org/officeDocument/2006/relationships/image" Target="media/image1396.wmf"/><Relationship Id="rId1611" Type="http://schemas.openxmlformats.org/officeDocument/2006/relationships/image" Target="media/image1603.wmf"/><Relationship Id="rId3369" Type="http://schemas.openxmlformats.org/officeDocument/2006/relationships/image" Target="media/image3352.wmf"/><Relationship Id="rId3576" Type="http://schemas.openxmlformats.org/officeDocument/2006/relationships/image" Target="media/image3559.wmf"/><Relationship Id="rId497" Type="http://schemas.openxmlformats.org/officeDocument/2006/relationships/image" Target="media/image489.wmf"/><Relationship Id="rId2178" Type="http://schemas.openxmlformats.org/officeDocument/2006/relationships/image" Target="media/image2163.wmf"/><Relationship Id="rId2385" Type="http://schemas.openxmlformats.org/officeDocument/2006/relationships/image" Target="media/image2369.wmf"/><Relationship Id="rId3229" Type="http://schemas.openxmlformats.org/officeDocument/2006/relationships/image" Target="media/image3212.wmf"/><Relationship Id="rId3783" Type="http://schemas.openxmlformats.org/officeDocument/2006/relationships/image" Target="media/image3766.wmf"/><Relationship Id="rId357" Type="http://schemas.openxmlformats.org/officeDocument/2006/relationships/image" Target="media/image349.wmf"/><Relationship Id="rId1194" Type="http://schemas.openxmlformats.org/officeDocument/2006/relationships/image" Target="media/image1186.wmf"/><Relationship Id="rId2038" Type="http://schemas.openxmlformats.org/officeDocument/2006/relationships/image" Target="media/image2023.wmf"/><Relationship Id="rId2592" Type="http://schemas.openxmlformats.org/officeDocument/2006/relationships/image" Target="media/image2575.png"/><Relationship Id="rId3436" Type="http://schemas.openxmlformats.org/officeDocument/2006/relationships/image" Target="media/image3419.wmf"/><Relationship Id="rId3643" Type="http://schemas.openxmlformats.org/officeDocument/2006/relationships/image" Target="media/image3626.wmf"/><Relationship Id="rId3850" Type="http://schemas.openxmlformats.org/officeDocument/2006/relationships/image" Target="media/image3833.png"/><Relationship Id="rId217" Type="http://schemas.openxmlformats.org/officeDocument/2006/relationships/image" Target="media/image210.wmf"/><Relationship Id="rId564" Type="http://schemas.openxmlformats.org/officeDocument/2006/relationships/image" Target="media/image556.wmf"/><Relationship Id="rId771" Type="http://schemas.openxmlformats.org/officeDocument/2006/relationships/image" Target="media/image763.wmf"/><Relationship Id="rId2245" Type="http://schemas.openxmlformats.org/officeDocument/2006/relationships/image" Target="media/image2230.wmf"/><Relationship Id="rId2452" Type="http://schemas.openxmlformats.org/officeDocument/2006/relationships/image" Target="media/image2436.wmf"/><Relationship Id="rId3503" Type="http://schemas.openxmlformats.org/officeDocument/2006/relationships/image" Target="media/image3486.wmf"/><Relationship Id="rId3710" Type="http://schemas.openxmlformats.org/officeDocument/2006/relationships/image" Target="media/image3693.wmf"/><Relationship Id="rId424" Type="http://schemas.openxmlformats.org/officeDocument/2006/relationships/image" Target="media/image416.wmf"/><Relationship Id="rId631" Type="http://schemas.openxmlformats.org/officeDocument/2006/relationships/image" Target="media/image623.wmf"/><Relationship Id="rId1054" Type="http://schemas.openxmlformats.org/officeDocument/2006/relationships/image" Target="media/image1046.wmf"/><Relationship Id="rId1261" Type="http://schemas.openxmlformats.org/officeDocument/2006/relationships/image" Target="media/image1253.wmf"/><Relationship Id="rId2105" Type="http://schemas.openxmlformats.org/officeDocument/2006/relationships/image" Target="media/image2090.wmf"/><Relationship Id="rId2312" Type="http://schemas.openxmlformats.org/officeDocument/2006/relationships/image" Target="media/image2297.wmf"/><Relationship Id="rId1121" Type="http://schemas.openxmlformats.org/officeDocument/2006/relationships/image" Target="media/image1113.png"/><Relationship Id="rId3086" Type="http://schemas.openxmlformats.org/officeDocument/2006/relationships/image" Target="media/image3069.wmf"/><Relationship Id="rId3293" Type="http://schemas.openxmlformats.org/officeDocument/2006/relationships/image" Target="media/image3276.wmf"/><Relationship Id="rId1938" Type="http://schemas.openxmlformats.org/officeDocument/2006/relationships/image" Target="media/image1929.wmf"/><Relationship Id="rId3153" Type="http://schemas.openxmlformats.org/officeDocument/2006/relationships/image" Target="media/image3136.wmf"/><Relationship Id="rId3360" Type="http://schemas.openxmlformats.org/officeDocument/2006/relationships/image" Target="media/image3343.wmf"/><Relationship Id="rId281" Type="http://schemas.openxmlformats.org/officeDocument/2006/relationships/image" Target="media/image274.wmf"/><Relationship Id="rId3013" Type="http://schemas.openxmlformats.org/officeDocument/2006/relationships/image" Target="media/image2996.wmf"/><Relationship Id="rId141" Type="http://schemas.openxmlformats.org/officeDocument/2006/relationships/image" Target="media/image134.wmf"/><Relationship Id="rId3220" Type="http://schemas.openxmlformats.org/officeDocument/2006/relationships/image" Target="media/image3203.wmf"/><Relationship Id="rId7" Type="http://schemas.openxmlformats.org/officeDocument/2006/relationships/image" Target="media/image1.png"/><Relationship Id="rId2779" Type="http://schemas.openxmlformats.org/officeDocument/2006/relationships/image" Target="media/image2762.wmf"/><Relationship Id="rId2986" Type="http://schemas.openxmlformats.org/officeDocument/2006/relationships/image" Target="media/image2969.wmf"/><Relationship Id="rId958" Type="http://schemas.openxmlformats.org/officeDocument/2006/relationships/image" Target="media/image950.wmf"/><Relationship Id="rId1588" Type="http://schemas.openxmlformats.org/officeDocument/2006/relationships/image" Target="media/image1580.wmf"/><Relationship Id="rId1795" Type="http://schemas.openxmlformats.org/officeDocument/2006/relationships/image" Target="media/image1787.wmf"/><Relationship Id="rId2639" Type="http://schemas.openxmlformats.org/officeDocument/2006/relationships/image" Target="media/image2622.wmf"/><Relationship Id="rId2846" Type="http://schemas.openxmlformats.org/officeDocument/2006/relationships/image" Target="media/image2829.wmf"/><Relationship Id="rId87" Type="http://schemas.openxmlformats.org/officeDocument/2006/relationships/image" Target="media/image81.png"/><Relationship Id="rId818" Type="http://schemas.openxmlformats.org/officeDocument/2006/relationships/image" Target="media/image810.wmf"/><Relationship Id="rId1448" Type="http://schemas.openxmlformats.org/officeDocument/2006/relationships/image" Target="media/image1440.wmf"/><Relationship Id="rId1655" Type="http://schemas.openxmlformats.org/officeDocument/2006/relationships/image" Target="media/image1647.wmf"/><Relationship Id="rId2706" Type="http://schemas.openxmlformats.org/officeDocument/2006/relationships/image" Target="media/image2689.wmf"/><Relationship Id="rId1308" Type="http://schemas.openxmlformats.org/officeDocument/2006/relationships/image" Target="media/image1300.wmf"/><Relationship Id="rId1862" Type="http://schemas.openxmlformats.org/officeDocument/2006/relationships/image" Target="media/image1854.png"/><Relationship Id="rId2913" Type="http://schemas.openxmlformats.org/officeDocument/2006/relationships/image" Target="media/image2896.wmf"/><Relationship Id="rId1515" Type="http://schemas.openxmlformats.org/officeDocument/2006/relationships/image" Target="media/image1507.wmf"/><Relationship Id="rId1722" Type="http://schemas.openxmlformats.org/officeDocument/2006/relationships/image" Target="media/image1714.wmf"/><Relationship Id="rId14" Type="http://schemas.openxmlformats.org/officeDocument/2006/relationships/image" Target="media/image8.png"/><Relationship Id="rId3687" Type="http://schemas.openxmlformats.org/officeDocument/2006/relationships/image" Target="media/image3670.wmf"/><Relationship Id="rId3894" Type="http://schemas.openxmlformats.org/officeDocument/2006/relationships/footer" Target="footer1.xml"/><Relationship Id="rId2289" Type="http://schemas.openxmlformats.org/officeDocument/2006/relationships/image" Target="media/image2274.wmf"/><Relationship Id="rId2496" Type="http://schemas.openxmlformats.org/officeDocument/2006/relationships/image" Target="media/image2480.wmf"/><Relationship Id="rId3547" Type="http://schemas.openxmlformats.org/officeDocument/2006/relationships/image" Target="media/image3530.wmf"/><Relationship Id="rId3754" Type="http://schemas.openxmlformats.org/officeDocument/2006/relationships/image" Target="media/image3737.wmf"/><Relationship Id="rId468" Type="http://schemas.openxmlformats.org/officeDocument/2006/relationships/image" Target="media/image460.wmf"/><Relationship Id="rId675" Type="http://schemas.openxmlformats.org/officeDocument/2006/relationships/image" Target="media/image667.wmf"/><Relationship Id="rId882" Type="http://schemas.openxmlformats.org/officeDocument/2006/relationships/image" Target="media/image874.png"/><Relationship Id="rId1098" Type="http://schemas.openxmlformats.org/officeDocument/2006/relationships/image" Target="media/image1090.wmf"/><Relationship Id="rId2149" Type="http://schemas.openxmlformats.org/officeDocument/2006/relationships/image" Target="media/image2134.png"/><Relationship Id="rId2356" Type="http://schemas.openxmlformats.org/officeDocument/2006/relationships/image" Target="media/image2340.wmf"/><Relationship Id="rId2563" Type="http://schemas.openxmlformats.org/officeDocument/2006/relationships/image" Target="media/image2546.wmf"/><Relationship Id="rId2770" Type="http://schemas.openxmlformats.org/officeDocument/2006/relationships/image" Target="media/image2753.wmf"/><Relationship Id="rId3407" Type="http://schemas.openxmlformats.org/officeDocument/2006/relationships/image" Target="media/image3390.wmf"/><Relationship Id="rId3614" Type="http://schemas.openxmlformats.org/officeDocument/2006/relationships/image" Target="media/image3597.wmf"/><Relationship Id="rId3821" Type="http://schemas.openxmlformats.org/officeDocument/2006/relationships/image" Target="media/image3804.wmf"/><Relationship Id="rId328" Type="http://schemas.openxmlformats.org/officeDocument/2006/relationships/image" Target="media/image320.png"/><Relationship Id="rId535" Type="http://schemas.openxmlformats.org/officeDocument/2006/relationships/image" Target="media/image527.wmf"/><Relationship Id="rId742" Type="http://schemas.openxmlformats.org/officeDocument/2006/relationships/image" Target="media/image734.wmf"/><Relationship Id="rId1165" Type="http://schemas.openxmlformats.org/officeDocument/2006/relationships/image" Target="media/image1157.wmf"/><Relationship Id="rId1372" Type="http://schemas.openxmlformats.org/officeDocument/2006/relationships/image" Target="media/image1364.wmf"/><Relationship Id="rId2009" Type="http://schemas.openxmlformats.org/officeDocument/2006/relationships/image" Target="media/image1994.wmf"/><Relationship Id="rId2216" Type="http://schemas.openxmlformats.org/officeDocument/2006/relationships/image" Target="media/image2201.wmf"/><Relationship Id="rId2423" Type="http://schemas.openxmlformats.org/officeDocument/2006/relationships/image" Target="media/image2407.wmf"/><Relationship Id="rId2630" Type="http://schemas.openxmlformats.org/officeDocument/2006/relationships/image" Target="media/image2613.wmf"/><Relationship Id="rId602" Type="http://schemas.openxmlformats.org/officeDocument/2006/relationships/image" Target="media/image594.wmf"/><Relationship Id="rId1025" Type="http://schemas.openxmlformats.org/officeDocument/2006/relationships/image" Target="media/image1017.wmf"/><Relationship Id="rId1232" Type="http://schemas.openxmlformats.org/officeDocument/2006/relationships/image" Target="media/image1224.wmf"/><Relationship Id="rId3197" Type="http://schemas.openxmlformats.org/officeDocument/2006/relationships/image" Target="media/image3180.wmf"/><Relationship Id="rId3057" Type="http://schemas.openxmlformats.org/officeDocument/2006/relationships/image" Target="media/image3040.wmf"/><Relationship Id="rId185" Type="http://schemas.openxmlformats.org/officeDocument/2006/relationships/image" Target="media/image178.wmf"/><Relationship Id="rId1909" Type="http://schemas.openxmlformats.org/officeDocument/2006/relationships/image" Target="media/image1901.wmf"/><Relationship Id="rId3264" Type="http://schemas.openxmlformats.org/officeDocument/2006/relationships/image" Target="media/image3247.wmf"/><Relationship Id="rId3471" Type="http://schemas.openxmlformats.org/officeDocument/2006/relationships/image" Target="media/image3454.wmf"/><Relationship Id="rId392" Type="http://schemas.openxmlformats.org/officeDocument/2006/relationships/image" Target="media/image384.wmf"/><Relationship Id="rId2073" Type="http://schemas.openxmlformats.org/officeDocument/2006/relationships/image" Target="media/image2058.wmf"/><Relationship Id="rId2280" Type="http://schemas.openxmlformats.org/officeDocument/2006/relationships/image" Target="media/image2265.wmf"/><Relationship Id="rId3124" Type="http://schemas.openxmlformats.org/officeDocument/2006/relationships/image" Target="media/image3107.wmf"/><Relationship Id="rId3331" Type="http://schemas.openxmlformats.org/officeDocument/2006/relationships/image" Target="media/image3314.wmf"/><Relationship Id="rId252" Type="http://schemas.openxmlformats.org/officeDocument/2006/relationships/image" Target="media/image245.png"/><Relationship Id="rId2140" Type="http://schemas.openxmlformats.org/officeDocument/2006/relationships/image" Target="media/image2125.wmf"/><Relationship Id="rId112" Type="http://schemas.openxmlformats.org/officeDocument/2006/relationships/image" Target="media/image105.png"/><Relationship Id="rId1699" Type="http://schemas.openxmlformats.org/officeDocument/2006/relationships/image" Target="media/image1691.wmf"/><Relationship Id="rId2000" Type="http://schemas.openxmlformats.org/officeDocument/2006/relationships/image" Target="media/image1985.wmf"/><Relationship Id="rId2957" Type="http://schemas.openxmlformats.org/officeDocument/2006/relationships/image" Target="media/image2940.wmf"/><Relationship Id="rId929" Type="http://schemas.openxmlformats.org/officeDocument/2006/relationships/image" Target="media/image921.wmf"/><Relationship Id="rId1559" Type="http://schemas.openxmlformats.org/officeDocument/2006/relationships/image" Target="media/image1551.wmf"/><Relationship Id="rId1766" Type="http://schemas.openxmlformats.org/officeDocument/2006/relationships/image" Target="media/image1758.wmf"/><Relationship Id="rId1973" Type="http://schemas.openxmlformats.org/officeDocument/2006/relationships/image" Target="media/image1960.wmf"/><Relationship Id="rId2817" Type="http://schemas.openxmlformats.org/officeDocument/2006/relationships/image" Target="media/image2800.wmf"/><Relationship Id="rId58" Type="http://schemas.openxmlformats.org/officeDocument/2006/relationships/image" Target="media/image52.wmf"/><Relationship Id="rId1419" Type="http://schemas.openxmlformats.org/officeDocument/2006/relationships/image" Target="media/image1411.wmf"/><Relationship Id="rId1626" Type="http://schemas.openxmlformats.org/officeDocument/2006/relationships/image" Target="media/image1618.wmf"/><Relationship Id="rId1833" Type="http://schemas.openxmlformats.org/officeDocument/2006/relationships/image" Target="media/image1825.wmf"/><Relationship Id="rId1900" Type="http://schemas.openxmlformats.org/officeDocument/2006/relationships/image" Target="media/image1892.wmf"/><Relationship Id="rId3798" Type="http://schemas.openxmlformats.org/officeDocument/2006/relationships/image" Target="media/image3781.wmf"/><Relationship Id="rId3658" Type="http://schemas.openxmlformats.org/officeDocument/2006/relationships/image" Target="media/image3641.png"/><Relationship Id="rId3865" Type="http://schemas.openxmlformats.org/officeDocument/2006/relationships/image" Target="media/image3848.png"/><Relationship Id="rId579" Type="http://schemas.openxmlformats.org/officeDocument/2006/relationships/image" Target="media/image571.wmf"/><Relationship Id="rId786" Type="http://schemas.openxmlformats.org/officeDocument/2006/relationships/image" Target="media/image778.wmf"/><Relationship Id="rId993" Type="http://schemas.openxmlformats.org/officeDocument/2006/relationships/image" Target="media/image985.wmf"/><Relationship Id="rId2467" Type="http://schemas.openxmlformats.org/officeDocument/2006/relationships/image" Target="media/image2451.wmf"/><Relationship Id="rId2674" Type="http://schemas.openxmlformats.org/officeDocument/2006/relationships/image" Target="media/image2657.wmf"/><Relationship Id="rId3518" Type="http://schemas.openxmlformats.org/officeDocument/2006/relationships/image" Target="media/image3501.wmf"/><Relationship Id="rId439" Type="http://schemas.openxmlformats.org/officeDocument/2006/relationships/image" Target="media/image431.wmf"/><Relationship Id="rId646" Type="http://schemas.openxmlformats.org/officeDocument/2006/relationships/image" Target="media/image638.wmf"/><Relationship Id="rId1069" Type="http://schemas.openxmlformats.org/officeDocument/2006/relationships/image" Target="media/image1061.wmf"/><Relationship Id="rId1276" Type="http://schemas.openxmlformats.org/officeDocument/2006/relationships/image" Target="media/image1268.wmf"/><Relationship Id="rId1483" Type="http://schemas.openxmlformats.org/officeDocument/2006/relationships/image" Target="media/image1475.wmf"/><Relationship Id="rId2327" Type="http://schemas.openxmlformats.org/officeDocument/2006/relationships/image" Target="media/image2312.wmf"/><Relationship Id="rId2881" Type="http://schemas.openxmlformats.org/officeDocument/2006/relationships/image" Target="media/image2864.wmf"/><Relationship Id="rId3725" Type="http://schemas.openxmlformats.org/officeDocument/2006/relationships/image" Target="media/image3708.wmf"/><Relationship Id="rId506" Type="http://schemas.openxmlformats.org/officeDocument/2006/relationships/image" Target="media/image498.wmf"/><Relationship Id="rId853" Type="http://schemas.openxmlformats.org/officeDocument/2006/relationships/image" Target="media/image845.wmf"/><Relationship Id="rId1136" Type="http://schemas.openxmlformats.org/officeDocument/2006/relationships/image" Target="media/image1128.wmf"/><Relationship Id="rId1690" Type="http://schemas.openxmlformats.org/officeDocument/2006/relationships/image" Target="media/image1682.wmf"/><Relationship Id="rId2534" Type="http://schemas.openxmlformats.org/officeDocument/2006/relationships/image" Target="media/image2517.wmf"/><Relationship Id="rId2741" Type="http://schemas.openxmlformats.org/officeDocument/2006/relationships/image" Target="media/image2724.wmf"/><Relationship Id="rId713" Type="http://schemas.openxmlformats.org/officeDocument/2006/relationships/image" Target="media/image705.wmf"/><Relationship Id="rId920" Type="http://schemas.openxmlformats.org/officeDocument/2006/relationships/image" Target="media/image912.wmf"/><Relationship Id="rId1343" Type="http://schemas.openxmlformats.org/officeDocument/2006/relationships/image" Target="media/image1335.wmf"/><Relationship Id="rId1550" Type="http://schemas.openxmlformats.org/officeDocument/2006/relationships/image" Target="media/image1542.wmf"/><Relationship Id="rId2601" Type="http://schemas.openxmlformats.org/officeDocument/2006/relationships/image" Target="media/image2584.wmf"/><Relationship Id="rId1203" Type="http://schemas.openxmlformats.org/officeDocument/2006/relationships/image" Target="media/image1195.wmf"/><Relationship Id="rId1410" Type="http://schemas.openxmlformats.org/officeDocument/2006/relationships/image" Target="media/image1402.wmf"/><Relationship Id="rId3168" Type="http://schemas.openxmlformats.org/officeDocument/2006/relationships/image" Target="media/image3151.wmf"/><Relationship Id="rId3375" Type="http://schemas.openxmlformats.org/officeDocument/2006/relationships/image" Target="media/image3358.wmf"/><Relationship Id="rId3582" Type="http://schemas.openxmlformats.org/officeDocument/2006/relationships/image" Target="media/image3565.wmf"/><Relationship Id="rId296" Type="http://schemas.openxmlformats.org/officeDocument/2006/relationships/image" Target="media/image289.wmf"/><Relationship Id="rId2184" Type="http://schemas.openxmlformats.org/officeDocument/2006/relationships/image" Target="media/image2169.wmf"/><Relationship Id="rId2391" Type="http://schemas.openxmlformats.org/officeDocument/2006/relationships/image" Target="media/image2375.wmf"/><Relationship Id="rId3028" Type="http://schemas.openxmlformats.org/officeDocument/2006/relationships/image" Target="media/image3011.wmf"/><Relationship Id="rId3235" Type="http://schemas.openxmlformats.org/officeDocument/2006/relationships/image" Target="media/image3218.wmf"/><Relationship Id="rId3442" Type="http://schemas.openxmlformats.org/officeDocument/2006/relationships/image" Target="media/image3425.wmf"/><Relationship Id="rId156" Type="http://schemas.openxmlformats.org/officeDocument/2006/relationships/image" Target="media/image149.wmf"/><Relationship Id="rId363" Type="http://schemas.openxmlformats.org/officeDocument/2006/relationships/image" Target="media/image355.wmf"/><Relationship Id="rId570" Type="http://schemas.openxmlformats.org/officeDocument/2006/relationships/image" Target="media/image562.wmf"/><Relationship Id="rId2044" Type="http://schemas.openxmlformats.org/officeDocument/2006/relationships/image" Target="media/image2029.wmf"/><Relationship Id="rId2251" Type="http://schemas.openxmlformats.org/officeDocument/2006/relationships/image" Target="media/image2236.wmf"/><Relationship Id="rId3302" Type="http://schemas.openxmlformats.org/officeDocument/2006/relationships/image" Target="media/image3285.wmf"/><Relationship Id="rId223" Type="http://schemas.openxmlformats.org/officeDocument/2006/relationships/image" Target="media/image216.wmf"/><Relationship Id="rId430" Type="http://schemas.openxmlformats.org/officeDocument/2006/relationships/image" Target="media/image422.wmf"/><Relationship Id="rId1060" Type="http://schemas.openxmlformats.org/officeDocument/2006/relationships/image" Target="media/image1052.wmf"/><Relationship Id="rId2111" Type="http://schemas.openxmlformats.org/officeDocument/2006/relationships/image" Target="media/image2096.wmf"/><Relationship Id="rId1877" Type="http://schemas.openxmlformats.org/officeDocument/2006/relationships/image" Target="media/image1869.wmf"/><Relationship Id="rId2928" Type="http://schemas.openxmlformats.org/officeDocument/2006/relationships/image" Target="media/image2911.wmf"/><Relationship Id="rId1737" Type="http://schemas.openxmlformats.org/officeDocument/2006/relationships/image" Target="media/image1729.wmf"/><Relationship Id="rId1944" Type="http://schemas.openxmlformats.org/officeDocument/2006/relationships/oleObject" Target="embeddings/oleObject4.bin"/><Relationship Id="rId3092" Type="http://schemas.openxmlformats.org/officeDocument/2006/relationships/image" Target="media/image3075.png"/><Relationship Id="rId29" Type="http://schemas.openxmlformats.org/officeDocument/2006/relationships/image" Target="media/image23.wmf"/><Relationship Id="rId1804" Type="http://schemas.openxmlformats.org/officeDocument/2006/relationships/image" Target="media/image1796.wmf"/><Relationship Id="rId3769" Type="http://schemas.openxmlformats.org/officeDocument/2006/relationships/image" Target="media/image3752.wmf"/><Relationship Id="rId897" Type="http://schemas.openxmlformats.org/officeDocument/2006/relationships/image" Target="media/image889.png"/><Relationship Id="rId2578" Type="http://schemas.openxmlformats.org/officeDocument/2006/relationships/image" Target="media/image2561.wmf"/><Relationship Id="rId2785" Type="http://schemas.openxmlformats.org/officeDocument/2006/relationships/image" Target="media/image2768.wmf"/><Relationship Id="rId2992" Type="http://schemas.openxmlformats.org/officeDocument/2006/relationships/image" Target="media/image2975.wmf"/><Relationship Id="rId3629" Type="http://schemas.openxmlformats.org/officeDocument/2006/relationships/image" Target="media/image3612.wmf"/><Relationship Id="rId3836" Type="http://schemas.openxmlformats.org/officeDocument/2006/relationships/image" Target="media/image3819.wmf"/><Relationship Id="rId757" Type="http://schemas.openxmlformats.org/officeDocument/2006/relationships/image" Target="media/image749.wmf"/><Relationship Id="rId964" Type="http://schemas.openxmlformats.org/officeDocument/2006/relationships/image" Target="media/image956.wmf"/><Relationship Id="rId1387" Type="http://schemas.openxmlformats.org/officeDocument/2006/relationships/image" Target="media/image1379.wmf"/><Relationship Id="rId1594" Type="http://schemas.openxmlformats.org/officeDocument/2006/relationships/image" Target="media/image1586.wmf"/><Relationship Id="rId2438" Type="http://schemas.openxmlformats.org/officeDocument/2006/relationships/image" Target="media/image2422.wmf"/><Relationship Id="rId2645" Type="http://schemas.openxmlformats.org/officeDocument/2006/relationships/image" Target="media/image2628.wmf"/><Relationship Id="rId2852" Type="http://schemas.openxmlformats.org/officeDocument/2006/relationships/image" Target="media/image2835.wmf"/><Relationship Id="rId93" Type="http://schemas.openxmlformats.org/officeDocument/2006/relationships/image" Target="media/image86.wmf"/><Relationship Id="rId617" Type="http://schemas.openxmlformats.org/officeDocument/2006/relationships/image" Target="media/image609.wmf"/><Relationship Id="rId824" Type="http://schemas.openxmlformats.org/officeDocument/2006/relationships/image" Target="media/image816.wmf"/><Relationship Id="rId1247" Type="http://schemas.openxmlformats.org/officeDocument/2006/relationships/image" Target="media/image1239.wmf"/><Relationship Id="rId1454" Type="http://schemas.openxmlformats.org/officeDocument/2006/relationships/image" Target="media/image1446.wmf"/><Relationship Id="rId1661" Type="http://schemas.openxmlformats.org/officeDocument/2006/relationships/image" Target="media/image1653.wmf"/><Relationship Id="rId2505" Type="http://schemas.openxmlformats.org/officeDocument/2006/relationships/image" Target="media/image2489.wmf"/><Relationship Id="rId2712" Type="http://schemas.openxmlformats.org/officeDocument/2006/relationships/image" Target="media/image2695.wmf"/><Relationship Id="rId1107" Type="http://schemas.openxmlformats.org/officeDocument/2006/relationships/image" Target="media/image1099.wmf"/><Relationship Id="rId1314" Type="http://schemas.openxmlformats.org/officeDocument/2006/relationships/image" Target="media/image1306.wmf"/><Relationship Id="rId1521" Type="http://schemas.openxmlformats.org/officeDocument/2006/relationships/image" Target="media/image1513.wmf"/><Relationship Id="rId3279" Type="http://schemas.openxmlformats.org/officeDocument/2006/relationships/image" Target="media/image3262.wmf"/><Relationship Id="rId3486" Type="http://schemas.openxmlformats.org/officeDocument/2006/relationships/image" Target="media/image3469.wmf"/><Relationship Id="rId3693" Type="http://schemas.openxmlformats.org/officeDocument/2006/relationships/image" Target="media/image3676.wmf"/><Relationship Id="rId20" Type="http://schemas.openxmlformats.org/officeDocument/2006/relationships/image" Target="media/image14.wmf"/><Relationship Id="rId2088" Type="http://schemas.openxmlformats.org/officeDocument/2006/relationships/image" Target="media/image2073.wmf"/><Relationship Id="rId2295" Type="http://schemas.openxmlformats.org/officeDocument/2006/relationships/image" Target="media/image2280.wmf"/><Relationship Id="rId3139" Type="http://schemas.openxmlformats.org/officeDocument/2006/relationships/image" Target="media/image3122.wmf"/><Relationship Id="rId3346" Type="http://schemas.openxmlformats.org/officeDocument/2006/relationships/image" Target="media/image3329.wmf"/><Relationship Id="rId267" Type="http://schemas.openxmlformats.org/officeDocument/2006/relationships/image" Target="media/image260.wmf"/><Relationship Id="rId474" Type="http://schemas.openxmlformats.org/officeDocument/2006/relationships/image" Target="media/image466.wmf"/><Relationship Id="rId2155" Type="http://schemas.openxmlformats.org/officeDocument/2006/relationships/image" Target="media/image2140.wmf"/><Relationship Id="rId3553" Type="http://schemas.openxmlformats.org/officeDocument/2006/relationships/image" Target="media/image3536.wmf"/><Relationship Id="rId3760" Type="http://schemas.openxmlformats.org/officeDocument/2006/relationships/image" Target="media/image3743.wmf"/><Relationship Id="rId127" Type="http://schemas.openxmlformats.org/officeDocument/2006/relationships/image" Target="media/image120.png"/><Relationship Id="rId681" Type="http://schemas.openxmlformats.org/officeDocument/2006/relationships/image" Target="media/image673.wmf"/><Relationship Id="rId2362" Type="http://schemas.openxmlformats.org/officeDocument/2006/relationships/image" Target="media/image2346.wmf"/><Relationship Id="rId3206" Type="http://schemas.openxmlformats.org/officeDocument/2006/relationships/image" Target="media/image3189.wmf"/><Relationship Id="rId3413" Type="http://schemas.openxmlformats.org/officeDocument/2006/relationships/image" Target="media/image3396.wmf"/><Relationship Id="rId3620" Type="http://schemas.openxmlformats.org/officeDocument/2006/relationships/image" Target="media/image3603.wmf"/><Relationship Id="rId334" Type="http://schemas.openxmlformats.org/officeDocument/2006/relationships/image" Target="media/image326.wmf"/><Relationship Id="rId541" Type="http://schemas.openxmlformats.org/officeDocument/2006/relationships/image" Target="media/image533.wmf"/><Relationship Id="rId1171" Type="http://schemas.openxmlformats.org/officeDocument/2006/relationships/image" Target="media/image1163.wmf"/><Relationship Id="rId2015" Type="http://schemas.openxmlformats.org/officeDocument/2006/relationships/image" Target="media/image2000.wmf"/><Relationship Id="rId2222" Type="http://schemas.openxmlformats.org/officeDocument/2006/relationships/image" Target="media/image2207.wmf"/><Relationship Id="rId401" Type="http://schemas.openxmlformats.org/officeDocument/2006/relationships/image" Target="media/image393.png"/><Relationship Id="rId1031" Type="http://schemas.openxmlformats.org/officeDocument/2006/relationships/image" Target="media/image1023.wmf"/><Relationship Id="rId1988" Type="http://schemas.openxmlformats.org/officeDocument/2006/relationships/image" Target="media/image1974.wmf"/><Relationship Id="rId1848" Type="http://schemas.openxmlformats.org/officeDocument/2006/relationships/image" Target="media/image1840.wmf"/><Relationship Id="rId3063" Type="http://schemas.openxmlformats.org/officeDocument/2006/relationships/image" Target="media/image3046.wmf"/><Relationship Id="rId3270" Type="http://schemas.openxmlformats.org/officeDocument/2006/relationships/image" Target="media/image3253.wmf"/><Relationship Id="rId191" Type="http://schemas.openxmlformats.org/officeDocument/2006/relationships/image" Target="media/image184.wmf"/><Relationship Id="rId1708" Type="http://schemas.openxmlformats.org/officeDocument/2006/relationships/image" Target="media/image1700.wmf"/><Relationship Id="rId1915" Type="http://schemas.openxmlformats.org/officeDocument/2006/relationships/image" Target="media/image1907.wmf"/><Relationship Id="rId3130" Type="http://schemas.openxmlformats.org/officeDocument/2006/relationships/image" Target="media/image3113.wmf"/><Relationship Id="rId2689" Type="http://schemas.openxmlformats.org/officeDocument/2006/relationships/image" Target="media/image2672.wmf"/><Relationship Id="rId2896" Type="http://schemas.openxmlformats.org/officeDocument/2006/relationships/image" Target="media/image2879.wmf"/><Relationship Id="rId868" Type="http://schemas.openxmlformats.org/officeDocument/2006/relationships/image" Target="media/image860.wmf"/><Relationship Id="rId1498" Type="http://schemas.openxmlformats.org/officeDocument/2006/relationships/image" Target="media/image1490.wmf"/><Relationship Id="rId2549" Type="http://schemas.openxmlformats.org/officeDocument/2006/relationships/image" Target="media/image2532.wmf"/><Relationship Id="rId2756" Type="http://schemas.openxmlformats.org/officeDocument/2006/relationships/image" Target="media/image2739.wmf"/><Relationship Id="rId2963" Type="http://schemas.openxmlformats.org/officeDocument/2006/relationships/image" Target="media/image2946.wmf"/><Relationship Id="rId3807" Type="http://schemas.openxmlformats.org/officeDocument/2006/relationships/image" Target="media/image3790.wmf"/><Relationship Id="rId728" Type="http://schemas.openxmlformats.org/officeDocument/2006/relationships/image" Target="media/image720.wmf"/><Relationship Id="rId935" Type="http://schemas.openxmlformats.org/officeDocument/2006/relationships/image" Target="media/image927.wmf"/><Relationship Id="rId1358" Type="http://schemas.openxmlformats.org/officeDocument/2006/relationships/image" Target="media/image1350.wmf"/><Relationship Id="rId1565" Type="http://schemas.openxmlformats.org/officeDocument/2006/relationships/image" Target="media/image1557.wmf"/><Relationship Id="rId1772" Type="http://schemas.openxmlformats.org/officeDocument/2006/relationships/image" Target="media/image1764.wmf"/><Relationship Id="rId2409" Type="http://schemas.openxmlformats.org/officeDocument/2006/relationships/image" Target="media/image2393.wmf"/><Relationship Id="rId2616" Type="http://schemas.openxmlformats.org/officeDocument/2006/relationships/image" Target="media/image2599.wmf"/><Relationship Id="rId64" Type="http://schemas.openxmlformats.org/officeDocument/2006/relationships/image" Target="media/image58.wmf"/><Relationship Id="rId1218" Type="http://schemas.openxmlformats.org/officeDocument/2006/relationships/image" Target="media/image1210.wmf"/><Relationship Id="rId1425" Type="http://schemas.openxmlformats.org/officeDocument/2006/relationships/image" Target="media/image1417.wmf"/><Relationship Id="rId2823" Type="http://schemas.openxmlformats.org/officeDocument/2006/relationships/image" Target="media/image2806.wmf"/><Relationship Id="rId1632" Type="http://schemas.openxmlformats.org/officeDocument/2006/relationships/image" Target="media/image1624.wmf"/><Relationship Id="rId2199" Type="http://schemas.openxmlformats.org/officeDocument/2006/relationships/image" Target="media/image2184.wmf"/><Relationship Id="rId3597" Type="http://schemas.openxmlformats.org/officeDocument/2006/relationships/image" Target="media/image3580.wmf"/><Relationship Id="rId3457" Type="http://schemas.openxmlformats.org/officeDocument/2006/relationships/image" Target="media/image3440.png"/><Relationship Id="rId3664" Type="http://schemas.openxmlformats.org/officeDocument/2006/relationships/image" Target="media/image3647.wmf"/><Relationship Id="rId3871" Type="http://schemas.openxmlformats.org/officeDocument/2006/relationships/image" Target="media/image3854.wmf"/><Relationship Id="rId378" Type="http://schemas.openxmlformats.org/officeDocument/2006/relationships/image" Target="media/image370.wmf"/><Relationship Id="rId585" Type="http://schemas.openxmlformats.org/officeDocument/2006/relationships/image" Target="media/image577.wmf"/><Relationship Id="rId792" Type="http://schemas.openxmlformats.org/officeDocument/2006/relationships/image" Target="media/image784.wmf"/><Relationship Id="rId2059" Type="http://schemas.openxmlformats.org/officeDocument/2006/relationships/image" Target="media/image2044.wmf"/><Relationship Id="rId2266" Type="http://schemas.openxmlformats.org/officeDocument/2006/relationships/image" Target="media/image2251.wmf"/><Relationship Id="rId2473" Type="http://schemas.openxmlformats.org/officeDocument/2006/relationships/image" Target="media/image2457.wmf"/><Relationship Id="rId2680" Type="http://schemas.openxmlformats.org/officeDocument/2006/relationships/image" Target="media/image2663.wmf"/><Relationship Id="rId3317" Type="http://schemas.openxmlformats.org/officeDocument/2006/relationships/image" Target="media/image3300.png"/><Relationship Id="rId3524" Type="http://schemas.openxmlformats.org/officeDocument/2006/relationships/image" Target="media/image3507.wmf"/><Relationship Id="rId3731" Type="http://schemas.openxmlformats.org/officeDocument/2006/relationships/image" Target="media/image3714.wmf"/><Relationship Id="rId238" Type="http://schemas.openxmlformats.org/officeDocument/2006/relationships/image" Target="media/image231.png"/><Relationship Id="rId445" Type="http://schemas.openxmlformats.org/officeDocument/2006/relationships/image" Target="media/image437.wmf"/><Relationship Id="rId652" Type="http://schemas.openxmlformats.org/officeDocument/2006/relationships/image" Target="media/image644.wmf"/><Relationship Id="rId1075" Type="http://schemas.openxmlformats.org/officeDocument/2006/relationships/image" Target="media/image1067.wmf"/><Relationship Id="rId1282" Type="http://schemas.openxmlformats.org/officeDocument/2006/relationships/image" Target="media/image1274.wmf"/><Relationship Id="rId2126" Type="http://schemas.openxmlformats.org/officeDocument/2006/relationships/image" Target="media/image2111.wmf"/><Relationship Id="rId2333" Type="http://schemas.openxmlformats.org/officeDocument/2006/relationships/image" Target="media/image2318.wmf"/><Relationship Id="rId2540" Type="http://schemas.openxmlformats.org/officeDocument/2006/relationships/image" Target="media/image2523.wmf"/><Relationship Id="rId305" Type="http://schemas.openxmlformats.org/officeDocument/2006/relationships/hyperlink" Target=".//C:/Documents%20and%20Settings/gor/Local%20Settings/Temp/Word_0" TargetMode="External"/><Relationship Id="rId512" Type="http://schemas.openxmlformats.org/officeDocument/2006/relationships/image" Target="media/image504.wmf"/><Relationship Id="rId1142" Type="http://schemas.openxmlformats.org/officeDocument/2006/relationships/image" Target="media/image1134.wmf"/><Relationship Id="rId2400" Type="http://schemas.openxmlformats.org/officeDocument/2006/relationships/image" Target="media/image2384.wmf"/><Relationship Id="rId1002" Type="http://schemas.openxmlformats.org/officeDocument/2006/relationships/image" Target="media/image994.wmf"/><Relationship Id="rId1959" Type="http://schemas.openxmlformats.org/officeDocument/2006/relationships/image" Target="media/image1947.wmf"/><Relationship Id="rId3174" Type="http://schemas.openxmlformats.org/officeDocument/2006/relationships/image" Target="media/image3157.wmf"/><Relationship Id="rId1819" Type="http://schemas.openxmlformats.org/officeDocument/2006/relationships/image" Target="media/image1811.wmf"/><Relationship Id="rId3381" Type="http://schemas.openxmlformats.org/officeDocument/2006/relationships/image" Target="media/image3364.wmf"/><Relationship Id="rId2190" Type="http://schemas.openxmlformats.org/officeDocument/2006/relationships/image" Target="media/image2175.wmf"/><Relationship Id="rId3034" Type="http://schemas.openxmlformats.org/officeDocument/2006/relationships/image" Target="media/image3017.wmf"/><Relationship Id="rId3241" Type="http://schemas.openxmlformats.org/officeDocument/2006/relationships/image" Target="media/image3224.wmf"/><Relationship Id="rId162" Type="http://schemas.openxmlformats.org/officeDocument/2006/relationships/image" Target="media/image155.wmf"/><Relationship Id="rId2050" Type="http://schemas.openxmlformats.org/officeDocument/2006/relationships/image" Target="media/image2035.wmf"/><Relationship Id="rId3101" Type="http://schemas.openxmlformats.org/officeDocument/2006/relationships/image" Target="media/image3084.wmf"/><Relationship Id="rId979" Type="http://schemas.openxmlformats.org/officeDocument/2006/relationships/image" Target="media/image971.wmf"/><Relationship Id="rId839" Type="http://schemas.openxmlformats.org/officeDocument/2006/relationships/image" Target="media/image831.wmf"/><Relationship Id="rId1469" Type="http://schemas.openxmlformats.org/officeDocument/2006/relationships/image" Target="media/image1461.wmf"/><Relationship Id="rId2867" Type="http://schemas.openxmlformats.org/officeDocument/2006/relationships/image" Target="media/image2850.wmf"/><Relationship Id="rId1676" Type="http://schemas.openxmlformats.org/officeDocument/2006/relationships/image" Target="media/image1668.png"/><Relationship Id="rId1883" Type="http://schemas.openxmlformats.org/officeDocument/2006/relationships/image" Target="media/image1875.wmf"/><Relationship Id="rId2727" Type="http://schemas.openxmlformats.org/officeDocument/2006/relationships/image" Target="media/image2710.wmf"/><Relationship Id="rId2934" Type="http://schemas.openxmlformats.org/officeDocument/2006/relationships/image" Target="media/image2917.wmf"/><Relationship Id="rId906" Type="http://schemas.openxmlformats.org/officeDocument/2006/relationships/image" Target="media/image898.wmf"/><Relationship Id="rId1329" Type="http://schemas.openxmlformats.org/officeDocument/2006/relationships/image" Target="media/image1321.wmf"/><Relationship Id="rId1536" Type="http://schemas.openxmlformats.org/officeDocument/2006/relationships/image" Target="media/image1528.wmf"/><Relationship Id="rId1743" Type="http://schemas.openxmlformats.org/officeDocument/2006/relationships/image" Target="media/image1735.wmf"/><Relationship Id="rId1950" Type="http://schemas.openxmlformats.org/officeDocument/2006/relationships/image" Target="media/image1938.wmf"/><Relationship Id="rId35" Type="http://schemas.openxmlformats.org/officeDocument/2006/relationships/image" Target="media/image29.wmf"/><Relationship Id="rId1603" Type="http://schemas.openxmlformats.org/officeDocument/2006/relationships/image" Target="media/image1595.wmf"/><Relationship Id="rId1810" Type="http://schemas.openxmlformats.org/officeDocument/2006/relationships/image" Target="media/image1802.wmf"/><Relationship Id="rId3568" Type="http://schemas.openxmlformats.org/officeDocument/2006/relationships/image" Target="media/image3551.wmf"/><Relationship Id="rId3775" Type="http://schemas.openxmlformats.org/officeDocument/2006/relationships/image" Target="media/image3758.wmf"/><Relationship Id="rId489" Type="http://schemas.openxmlformats.org/officeDocument/2006/relationships/image" Target="media/image481.wmf"/><Relationship Id="rId696" Type="http://schemas.openxmlformats.org/officeDocument/2006/relationships/image" Target="media/image688.wmf"/><Relationship Id="rId2377" Type="http://schemas.openxmlformats.org/officeDocument/2006/relationships/image" Target="media/image2361.wmf"/><Relationship Id="rId2584" Type="http://schemas.openxmlformats.org/officeDocument/2006/relationships/image" Target="media/image2567.wmf"/><Relationship Id="rId2791" Type="http://schemas.openxmlformats.org/officeDocument/2006/relationships/image" Target="media/image2774.jpeg"/><Relationship Id="rId3428" Type="http://schemas.openxmlformats.org/officeDocument/2006/relationships/image" Target="media/image3411.wmf"/><Relationship Id="rId3635" Type="http://schemas.openxmlformats.org/officeDocument/2006/relationships/image" Target="media/image3618.wmf"/><Relationship Id="rId349" Type="http://schemas.openxmlformats.org/officeDocument/2006/relationships/image" Target="media/image341.wmf"/><Relationship Id="rId556" Type="http://schemas.openxmlformats.org/officeDocument/2006/relationships/image" Target="media/image548.wmf"/><Relationship Id="rId763" Type="http://schemas.openxmlformats.org/officeDocument/2006/relationships/image" Target="media/image755.wmf"/><Relationship Id="rId1186" Type="http://schemas.openxmlformats.org/officeDocument/2006/relationships/image" Target="media/image1178.wmf"/><Relationship Id="rId1393" Type="http://schemas.openxmlformats.org/officeDocument/2006/relationships/image" Target="media/image1385.wmf"/><Relationship Id="rId2237" Type="http://schemas.openxmlformats.org/officeDocument/2006/relationships/image" Target="media/image2222.wmf"/><Relationship Id="rId2444" Type="http://schemas.openxmlformats.org/officeDocument/2006/relationships/image" Target="media/image2428.wmf"/><Relationship Id="rId3842" Type="http://schemas.openxmlformats.org/officeDocument/2006/relationships/image" Target="media/image3825.wmf"/><Relationship Id="rId209" Type="http://schemas.openxmlformats.org/officeDocument/2006/relationships/image" Target="media/image202.wmf"/><Relationship Id="rId416" Type="http://schemas.openxmlformats.org/officeDocument/2006/relationships/image" Target="media/image408.wmf"/><Relationship Id="rId970" Type="http://schemas.openxmlformats.org/officeDocument/2006/relationships/image" Target="media/image962.wmf"/><Relationship Id="rId1046" Type="http://schemas.openxmlformats.org/officeDocument/2006/relationships/image" Target="media/image1038.wmf"/><Relationship Id="rId1253" Type="http://schemas.openxmlformats.org/officeDocument/2006/relationships/image" Target="media/image1245.png"/><Relationship Id="rId2651" Type="http://schemas.openxmlformats.org/officeDocument/2006/relationships/image" Target="media/image2634.wmf"/><Relationship Id="rId3702" Type="http://schemas.openxmlformats.org/officeDocument/2006/relationships/image" Target="media/image3685.wmf"/><Relationship Id="rId623" Type="http://schemas.openxmlformats.org/officeDocument/2006/relationships/image" Target="media/image615.wmf"/><Relationship Id="rId830" Type="http://schemas.openxmlformats.org/officeDocument/2006/relationships/image" Target="media/image822.wmf"/><Relationship Id="rId1460" Type="http://schemas.openxmlformats.org/officeDocument/2006/relationships/image" Target="media/image1452.wmf"/><Relationship Id="rId2304" Type="http://schemas.openxmlformats.org/officeDocument/2006/relationships/image" Target="media/image2289.wmf"/><Relationship Id="rId2511" Type="http://schemas.openxmlformats.org/officeDocument/2006/relationships/image" Target="media/image2494.wmf"/><Relationship Id="rId1113" Type="http://schemas.openxmlformats.org/officeDocument/2006/relationships/image" Target="media/image1105.wmf"/><Relationship Id="rId1320" Type="http://schemas.openxmlformats.org/officeDocument/2006/relationships/image" Target="media/image1312.wmf"/><Relationship Id="rId3078" Type="http://schemas.openxmlformats.org/officeDocument/2006/relationships/image" Target="media/image3061.wmf"/><Relationship Id="rId3285" Type="http://schemas.openxmlformats.org/officeDocument/2006/relationships/image" Target="media/image3268.wmf"/><Relationship Id="rId3492" Type="http://schemas.openxmlformats.org/officeDocument/2006/relationships/image" Target="media/image3475.wmf"/><Relationship Id="rId2094" Type="http://schemas.openxmlformats.org/officeDocument/2006/relationships/image" Target="media/image2079.png"/><Relationship Id="rId3145" Type="http://schemas.openxmlformats.org/officeDocument/2006/relationships/image" Target="media/image3128.wmf"/><Relationship Id="rId3352" Type="http://schemas.openxmlformats.org/officeDocument/2006/relationships/image" Target="media/image3335.wmf"/><Relationship Id="rId273" Type="http://schemas.openxmlformats.org/officeDocument/2006/relationships/image" Target="media/image266.wmf"/><Relationship Id="rId480" Type="http://schemas.openxmlformats.org/officeDocument/2006/relationships/image" Target="media/image472.wmf"/><Relationship Id="rId2161" Type="http://schemas.openxmlformats.org/officeDocument/2006/relationships/image" Target="media/image2146.wmf"/><Relationship Id="rId3005" Type="http://schemas.openxmlformats.org/officeDocument/2006/relationships/image" Target="media/image2988.wmf"/><Relationship Id="rId3212" Type="http://schemas.openxmlformats.org/officeDocument/2006/relationships/image" Target="media/image3195.wmf"/><Relationship Id="rId133" Type="http://schemas.openxmlformats.org/officeDocument/2006/relationships/image" Target="media/image126.wmf"/><Relationship Id="rId340" Type="http://schemas.openxmlformats.org/officeDocument/2006/relationships/image" Target="media/image332.wmf"/><Relationship Id="rId2021" Type="http://schemas.openxmlformats.org/officeDocument/2006/relationships/image" Target="media/image2006.png"/><Relationship Id="rId200" Type="http://schemas.openxmlformats.org/officeDocument/2006/relationships/image" Target="media/image193.png"/><Relationship Id="rId2978" Type="http://schemas.openxmlformats.org/officeDocument/2006/relationships/image" Target="media/image2961.wmf"/><Relationship Id="rId1787" Type="http://schemas.openxmlformats.org/officeDocument/2006/relationships/image" Target="media/image1779.wmf"/><Relationship Id="rId1994" Type="http://schemas.openxmlformats.org/officeDocument/2006/relationships/image" Target="media/image1979.wmf"/><Relationship Id="rId2838" Type="http://schemas.openxmlformats.org/officeDocument/2006/relationships/image" Target="media/image2821.wmf"/><Relationship Id="rId79" Type="http://schemas.openxmlformats.org/officeDocument/2006/relationships/image" Target="media/image73.png"/><Relationship Id="rId1647" Type="http://schemas.openxmlformats.org/officeDocument/2006/relationships/image" Target="media/image1639.wmf"/><Relationship Id="rId1854" Type="http://schemas.openxmlformats.org/officeDocument/2006/relationships/image" Target="media/image1846.wmf"/><Relationship Id="rId2905" Type="http://schemas.openxmlformats.org/officeDocument/2006/relationships/image" Target="media/image2888.wmf"/><Relationship Id="rId1507" Type="http://schemas.openxmlformats.org/officeDocument/2006/relationships/image" Target="media/image1499.wmf"/><Relationship Id="rId1714" Type="http://schemas.openxmlformats.org/officeDocument/2006/relationships/image" Target="media/image1706.png"/><Relationship Id="rId1921" Type="http://schemas.openxmlformats.org/officeDocument/2006/relationships/image" Target="media/image1913.wmf"/><Relationship Id="rId3679" Type="http://schemas.openxmlformats.org/officeDocument/2006/relationships/image" Target="media/image3662.wmf"/><Relationship Id="rId2488" Type="http://schemas.openxmlformats.org/officeDocument/2006/relationships/image" Target="media/image2472.wmf"/><Relationship Id="rId3886" Type="http://schemas.openxmlformats.org/officeDocument/2006/relationships/image" Target="media/image3869.wmf"/><Relationship Id="rId1297" Type="http://schemas.openxmlformats.org/officeDocument/2006/relationships/image" Target="media/image1289.wmf"/><Relationship Id="rId2695" Type="http://schemas.openxmlformats.org/officeDocument/2006/relationships/image" Target="media/image2678.wmf"/><Relationship Id="rId3539" Type="http://schemas.openxmlformats.org/officeDocument/2006/relationships/image" Target="media/image3522.wmf"/><Relationship Id="rId3746" Type="http://schemas.openxmlformats.org/officeDocument/2006/relationships/image" Target="media/image3729.wmf"/><Relationship Id="rId667" Type="http://schemas.openxmlformats.org/officeDocument/2006/relationships/image" Target="media/image659.wmf"/><Relationship Id="rId874" Type="http://schemas.openxmlformats.org/officeDocument/2006/relationships/image" Target="media/image866.wmf"/><Relationship Id="rId2348" Type="http://schemas.openxmlformats.org/officeDocument/2006/relationships/image" Target="media/image2332.wmf"/><Relationship Id="rId2555" Type="http://schemas.openxmlformats.org/officeDocument/2006/relationships/image" Target="media/image2538.wmf"/><Relationship Id="rId2762" Type="http://schemas.openxmlformats.org/officeDocument/2006/relationships/image" Target="media/image2745.wmf"/><Relationship Id="rId3606" Type="http://schemas.openxmlformats.org/officeDocument/2006/relationships/image" Target="media/image3589.wmf"/><Relationship Id="rId3813" Type="http://schemas.openxmlformats.org/officeDocument/2006/relationships/image" Target="media/image3796.wmf"/><Relationship Id="rId527" Type="http://schemas.openxmlformats.org/officeDocument/2006/relationships/image" Target="media/image519.wmf"/><Relationship Id="rId734" Type="http://schemas.openxmlformats.org/officeDocument/2006/relationships/image" Target="media/image726.wmf"/><Relationship Id="rId941" Type="http://schemas.openxmlformats.org/officeDocument/2006/relationships/image" Target="media/image933.wmf"/><Relationship Id="rId1157" Type="http://schemas.openxmlformats.org/officeDocument/2006/relationships/image" Target="media/image1149.wmf"/><Relationship Id="rId1364" Type="http://schemas.openxmlformats.org/officeDocument/2006/relationships/image" Target="media/image1356.wmf"/><Relationship Id="rId1571" Type="http://schemas.openxmlformats.org/officeDocument/2006/relationships/image" Target="media/image1563.wmf"/><Relationship Id="rId2208" Type="http://schemas.openxmlformats.org/officeDocument/2006/relationships/image" Target="media/image2193.wmf"/><Relationship Id="rId2415" Type="http://schemas.openxmlformats.org/officeDocument/2006/relationships/image" Target="media/image2399.wmf"/><Relationship Id="rId2622" Type="http://schemas.openxmlformats.org/officeDocument/2006/relationships/image" Target="media/image2605.wmf"/><Relationship Id="rId70" Type="http://schemas.openxmlformats.org/officeDocument/2006/relationships/image" Target="media/image64.wmf"/><Relationship Id="rId801" Type="http://schemas.openxmlformats.org/officeDocument/2006/relationships/image" Target="media/image793.wmf"/><Relationship Id="rId1017" Type="http://schemas.openxmlformats.org/officeDocument/2006/relationships/image" Target="media/image1009.wmf"/><Relationship Id="rId1224" Type="http://schemas.openxmlformats.org/officeDocument/2006/relationships/image" Target="media/image1216.wmf"/><Relationship Id="rId1431" Type="http://schemas.openxmlformats.org/officeDocument/2006/relationships/image" Target="media/image1423.wmf"/><Relationship Id="rId3189" Type="http://schemas.openxmlformats.org/officeDocument/2006/relationships/image" Target="media/image3172.wmf"/><Relationship Id="rId3396" Type="http://schemas.openxmlformats.org/officeDocument/2006/relationships/image" Target="media/image3379.wmf"/><Relationship Id="rId3049" Type="http://schemas.openxmlformats.org/officeDocument/2006/relationships/image" Target="media/image3032.wmf"/><Relationship Id="rId3256" Type="http://schemas.openxmlformats.org/officeDocument/2006/relationships/image" Target="media/image3239.wmf"/><Relationship Id="rId3463" Type="http://schemas.openxmlformats.org/officeDocument/2006/relationships/image" Target="media/image3446.wmf"/><Relationship Id="rId177" Type="http://schemas.openxmlformats.org/officeDocument/2006/relationships/image" Target="media/image170.png"/><Relationship Id="rId384" Type="http://schemas.openxmlformats.org/officeDocument/2006/relationships/image" Target="media/image376.wmf"/><Relationship Id="rId591" Type="http://schemas.openxmlformats.org/officeDocument/2006/relationships/image" Target="media/image583.wmf"/><Relationship Id="rId2065" Type="http://schemas.openxmlformats.org/officeDocument/2006/relationships/image" Target="media/image2050.wmf"/><Relationship Id="rId2272" Type="http://schemas.openxmlformats.org/officeDocument/2006/relationships/image" Target="media/image2257.wmf"/><Relationship Id="rId3116" Type="http://schemas.openxmlformats.org/officeDocument/2006/relationships/image" Target="media/image3099.wmf"/><Relationship Id="rId3670" Type="http://schemas.openxmlformats.org/officeDocument/2006/relationships/image" Target="media/image3653.wmf"/><Relationship Id="rId244" Type="http://schemas.openxmlformats.org/officeDocument/2006/relationships/image" Target="media/image237.png"/><Relationship Id="rId1081" Type="http://schemas.openxmlformats.org/officeDocument/2006/relationships/image" Target="media/image1073.wmf"/><Relationship Id="rId3323" Type="http://schemas.openxmlformats.org/officeDocument/2006/relationships/image" Target="media/image3306.wmf"/><Relationship Id="rId3530" Type="http://schemas.openxmlformats.org/officeDocument/2006/relationships/image" Target="media/image3513.wmf"/><Relationship Id="rId451" Type="http://schemas.openxmlformats.org/officeDocument/2006/relationships/image" Target="media/image443.wmf"/><Relationship Id="rId2132" Type="http://schemas.openxmlformats.org/officeDocument/2006/relationships/image" Target="media/image2117.wmf"/><Relationship Id="rId104" Type="http://schemas.openxmlformats.org/officeDocument/2006/relationships/image" Target="media/image97.wmf"/><Relationship Id="rId311" Type="http://schemas.openxmlformats.org/officeDocument/2006/relationships/image" Target="media/image303.wmf"/><Relationship Id="rId1898" Type="http://schemas.openxmlformats.org/officeDocument/2006/relationships/image" Target="media/image1890.wmf"/><Relationship Id="rId2949" Type="http://schemas.openxmlformats.org/officeDocument/2006/relationships/image" Target="media/image2932.wmf"/><Relationship Id="rId1758" Type="http://schemas.openxmlformats.org/officeDocument/2006/relationships/image" Target="media/image1750.wmf"/><Relationship Id="rId2809" Type="http://schemas.openxmlformats.org/officeDocument/2006/relationships/image" Target="media/image2792.wmf"/><Relationship Id="rId1965" Type="http://schemas.openxmlformats.org/officeDocument/2006/relationships/image" Target="media/image1953.wmf"/><Relationship Id="rId3180" Type="http://schemas.openxmlformats.org/officeDocument/2006/relationships/image" Target="media/image3163.wmf"/><Relationship Id="rId1618" Type="http://schemas.openxmlformats.org/officeDocument/2006/relationships/image" Target="media/image1610.wmf"/><Relationship Id="rId1825" Type="http://schemas.openxmlformats.org/officeDocument/2006/relationships/image" Target="media/image1817.wmf"/><Relationship Id="rId3040" Type="http://schemas.openxmlformats.org/officeDocument/2006/relationships/image" Target="media/image3023.wmf"/><Relationship Id="rId2599" Type="http://schemas.openxmlformats.org/officeDocument/2006/relationships/image" Target="media/image2582.wmf"/><Relationship Id="rId3857" Type="http://schemas.openxmlformats.org/officeDocument/2006/relationships/image" Target="media/image3840.wmf"/><Relationship Id="rId778" Type="http://schemas.openxmlformats.org/officeDocument/2006/relationships/image" Target="media/image770.png"/><Relationship Id="rId985" Type="http://schemas.openxmlformats.org/officeDocument/2006/relationships/image" Target="media/image977.wmf"/><Relationship Id="rId2459" Type="http://schemas.openxmlformats.org/officeDocument/2006/relationships/image" Target="media/image2443.wmf"/><Relationship Id="rId2666" Type="http://schemas.openxmlformats.org/officeDocument/2006/relationships/image" Target="media/image2649.wmf"/><Relationship Id="rId2873" Type="http://schemas.openxmlformats.org/officeDocument/2006/relationships/image" Target="media/image2856.wmf"/><Relationship Id="rId3717" Type="http://schemas.openxmlformats.org/officeDocument/2006/relationships/image" Target="media/image3700.wmf"/><Relationship Id="rId638" Type="http://schemas.openxmlformats.org/officeDocument/2006/relationships/image" Target="media/image630.wmf"/><Relationship Id="rId845" Type="http://schemas.openxmlformats.org/officeDocument/2006/relationships/image" Target="media/image837.wmf"/><Relationship Id="rId1268" Type="http://schemas.openxmlformats.org/officeDocument/2006/relationships/image" Target="media/image1260.wmf"/><Relationship Id="rId1475" Type="http://schemas.openxmlformats.org/officeDocument/2006/relationships/image" Target="media/image1467.wmf"/><Relationship Id="rId1682" Type="http://schemas.openxmlformats.org/officeDocument/2006/relationships/image" Target="media/image1674.wmf"/><Relationship Id="rId2319" Type="http://schemas.openxmlformats.org/officeDocument/2006/relationships/image" Target="media/image2304.wmf"/><Relationship Id="rId2526" Type="http://schemas.openxmlformats.org/officeDocument/2006/relationships/image" Target="media/image2509.wmf"/><Relationship Id="rId2733" Type="http://schemas.openxmlformats.org/officeDocument/2006/relationships/image" Target="media/image2716.wmf"/><Relationship Id="rId705" Type="http://schemas.openxmlformats.org/officeDocument/2006/relationships/image" Target="media/image697.wmf"/><Relationship Id="rId1128" Type="http://schemas.openxmlformats.org/officeDocument/2006/relationships/image" Target="media/image1120.wmf"/><Relationship Id="rId1335" Type="http://schemas.openxmlformats.org/officeDocument/2006/relationships/image" Target="media/image1327.wmf"/><Relationship Id="rId1542" Type="http://schemas.openxmlformats.org/officeDocument/2006/relationships/image" Target="media/image1534.wmf"/><Relationship Id="rId2940" Type="http://schemas.openxmlformats.org/officeDocument/2006/relationships/image" Target="media/image2923.wmf"/><Relationship Id="rId912" Type="http://schemas.openxmlformats.org/officeDocument/2006/relationships/image" Target="media/image904.wmf"/><Relationship Id="rId2800" Type="http://schemas.openxmlformats.org/officeDocument/2006/relationships/image" Target="media/image2783.wmf"/><Relationship Id="rId41" Type="http://schemas.openxmlformats.org/officeDocument/2006/relationships/image" Target="media/image35.png"/><Relationship Id="rId1402" Type="http://schemas.openxmlformats.org/officeDocument/2006/relationships/image" Target="media/image1394.wmf"/><Relationship Id="rId288" Type="http://schemas.openxmlformats.org/officeDocument/2006/relationships/image" Target="media/image281.wmf"/><Relationship Id="rId3367" Type="http://schemas.openxmlformats.org/officeDocument/2006/relationships/image" Target="media/image3350.wmf"/><Relationship Id="rId3574" Type="http://schemas.openxmlformats.org/officeDocument/2006/relationships/image" Target="media/image3557.wmf"/><Relationship Id="rId3781" Type="http://schemas.openxmlformats.org/officeDocument/2006/relationships/image" Target="media/image3764.wmf"/><Relationship Id="rId495" Type="http://schemas.openxmlformats.org/officeDocument/2006/relationships/image" Target="media/image487.png"/><Relationship Id="rId2176" Type="http://schemas.openxmlformats.org/officeDocument/2006/relationships/image" Target="media/image2161.wmf"/><Relationship Id="rId2383" Type="http://schemas.openxmlformats.org/officeDocument/2006/relationships/image" Target="media/image2367.wmf"/><Relationship Id="rId2590" Type="http://schemas.openxmlformats.org/officeDocument/2006/relationships/image" Target="media/image2573.wmf"/><Relationship Id="rId3227" Type="http://schemas.openxmlformats.org/officeDocument/2006/relationships/image" Target="media/image3210.wmf"/><Relationship Id="rId3434" Type="http://schemas.openxmlformats.org/officeDocument/2006/relationships/image" Target="media/image3417.wmf"/><Relationship Id="rId3641" Type="http://schemas.openxmlformats.org/officeDocument/2006/relationships/image" Target="media/image3624.wmf"/><Relationship Id="rId148" Type="http://schemas.openxmlformats.org/officeDocument/2006/relationships/image" Target="media/image141.wmf"/><Relationship Id="rId355" Type="http://schemas.openxmlformats.org/officeDocument/2006/relationships/image" Target="media/image347.wmf"/><Relationship Id="rId562" Type="http://schemas.openxmlformats.org/officeDocument/2006/relationships/image" Target="media/image554.wmf"/><Relationship Id="rId1192" Type="http://schemas.openxmlformats.org/officeDocument/2006/relationships/image" Target="media/image1184.wmf"/><Relationship Id="rId2036" Type="http://schemas.openxmlformats.org/officeDocument/2006/relationships/image" Target="media/image2021.png"/><Relationship Id="rId2243" Type="http://schemas.openxmlformats.org/officeDocument/2006/relationships/image" Target="media/image2228.wmf"/><Relationship Id="rId2450" Type="http://schemas.openxmlformats.org/officeDocument/2006/relationships/image" Target="media/image2434.wmf"/><Relationship Id="rId3501" Type="http://schemas.openxmlformats.org/officeDocument/2006/relationships/image" Target="media/image3484.wmf"/><Relationship Id="rId215" Type="http://schemas.openxmlformats.org/officeDocument/2006/relationships/image" Target="media/image208.wmf"/><Relationship Id="rId422" Type="http://schemas.openxmlformats.org/officeDocument/2006/relationships/image" Target="media/image414.wmf"/><Relationship Id="rId1052" Type="http://schemas.openxmlformats.org/officeDocument/2006/relationships/image" Target="media/image1044.wmf"/><Relationship Id="rId2103" Type="http://schemas.openxmlformats.org/officeDocument/2006/relationships/image" Target="media/image2088.wmf"/><Relationship Id="rId2310" Type="http://schemas.openxmlformats.org/officeDocument/2006/relationships/image" Target="media/image2295.wmf"/><Relationship Id="rId1869" Type="http://schemas.openxmlformats.org/officeDocument/2006/relationships/image" Target="media/image1861.wmf"/><Relationship Id="rId3084" Type="http://schemas.openxmlformats.org/officeDocument/2006/relationships/image" Target="media/image3067.wmf"/><Relationship Id="rId3291" Type="http://schemas.openxmlformats.org/officeDocument/2006/relationships/image" Target="media/image3274.wmf"/><Relationship Id="rId1729" Type="http://schemas.openxmlformats.org/officeDocument/2006/relationships/image" Target="media/image1721.wmf"/><Relationship Id="rId1936" Type="http://schemas.openxmlformats.org/officeDocument/2006/relationships/image" Target="media/image1927.wmf"/><Relationship Id="rId3151" Type="http://schemas.openxmlformats.org/officeDocument/2006/relationships/image" Target="media/image3134.wmf"/><Relationship Id="rId3011" Type="http://schemas.openxmlformats.org/officeDocument/2006/relationships/image" Target="media/image2994.wmf"/><Relationship Id="rId5" Type="http://schemas.openxmlformats.org/officeDocument/2006/relationships/footnotes" Target="footnotes.xml"/><Relationship Id="rId889" Type="http://schemas.openxmlformats.org/officeDocument/2006/relationships/image" Target="media/image881.wmf"/><Relationship Id="rId2777" Type="http://schemas.openxmlformats.org/officeDocument/2006/relationships/image" Target="media/image2760.wmf"/><Relationship Id="rId749" Type="http://schemas.openxmlformats.org/officeDocument/2006/relationships/image" Target="media/image741.wmf"/><Relationship Id="rId1379" Type="http://schemas.openxmlformats.org/officeDocument/2006/relationships/image" Target="media/image1371.wmf"/><Relationship Id="rId1586" Type="http://schemas.openxmlformats.org/officeDocument/2006/relationships/image" Target="media/image1578.wmf"/><Relationship Id="rId2984" Type="http://schemas.openxmlformats.org/officeDocument/2006/relationships/image" Target="media/image2967.wmf"/><Relationship Id="rId3828" Type="http://schemas.openxmlformats.org/officeDocument/2006/relationships/image" Target="media/image3811.png"/><Relationship Id="rId609" Type="http://schemas.openxmlformats.org/officeDocument/2006/relationships/image" Target="media/image601.wmf"/><Relationship Id="rId956" Type="http://schemas.openxmlformats.org/officeDocument/2006/relationships/image" Target="media/image948.wmf"/><Relationship Id="rId1239" Type="http://schemas.openxmlformats.org/officeDocument/2006/relationships/image" Target="media/image1231.wmf"/><Relationship Id="rId1793" Type="http://schemas.openxmlformats.org/officeDocument/2006/relationships/image" Target="media/image1785.wmf"/><Relationship Id="rId2637" Type="http://schemas.openxmlformats.org/officeDocument/2006/relationships/image" Target="media/image2620.wmf"/><Relationship Id="rId2844" Type="http://schemas.openxmlformats.org/officeDocument/2006/relationships/image" Target="media/image2827.wmf"/><Relationship Id="rId85" Type="http://schemas.openxmlformats.org/officeDocument/2006/relationships/image" Target="media/image79.png"/><Relationship Id="rId816" Type="http://schemas.openxmlformats.org/officeDocument/2006/relationships/image" Target="media/image808.wmf"/><Relationship Id="rId1446" Type="http://schemas.openxmlformats.org/officeDocument/2006/relationships/image" Target="media/image1438.wmf"/><Relationship Id="rId1653" Type="http://schemas.openxmlformats.org/officeDocument/2006/relationships/image" Target="media/image1645.wmf"/><Relationship Id="rId1860" Type="http://schemas.openxmlformats.org/officeDocument/2006/relationships/image" Target="media/image1852.wmf"/><Relationship Id="rId2704" Type="http://schemas.openxmlformats.org/officeDocument/2006/relationships/image" Target="media/image2687.wmf"/><Relationship Id="rId2911" Type="http://schemas.openxmlformats.org/officeDocument/2006/relationships/image" Target="media/image2894.wmf"/><Relationship Id="rId1306" Type="http://schemas.openxmlformats.org/officeDocument/2006/relationships/image" Target="media/image1298.wmf"/><Relationship Id="rId1513" Type="http://schemas.openxmlformats.org/officeDocument/2006/relationships/image" Target="media/image1505.wmf"/><Relationship Id="rId1720" Type="http://schemas.openxmlformats.org/officeDocument/2006/relationships/image" Target="media/image1712.wmf"/><Relationship Id="rId12" Type="http://schemas.openxmlformats.org/officeDocument/2006/relationships/image" Target="media/image6.png"/><Relationship Id="rId1818" Type="http://schemas.openxmlformats.org/officeDocument/2006/relationships/image" Target="media/image1810.wmf"/><Relationship Id="rId3033" Type="http://schemas.openxmlformats.org/officeDocument/2006/relationships/image" Target="media/image3016.wmf"/><Relationship Id="rId3240" Type="http://schemas.openxmlformats.org/officeDocument/2006/relationships/image" Target="media/image3223.wmf"/><Relationship Id="rId3478" Type="http://schemas.openxmlformats.org/officeDocument/2006/relationships/image" Target="media/image3461.wmf"/><Relationship Id="rId3685" Type="http://schemas.openxmlformats.org/officeDocument/2006/relationships/image" Target="media/image3668.wmf"/><Relationship Id="rId3892" Type="http://schemas.openxmlformats.org/officeDocument/2006/relationships/image" Target="media/image3875.wmf"/><Relationship Id="rId161" Type="http://schemas.openxmlformats.org/officeDocument/2006/relationships/image" Target="media/image154.wmf"/><Relationship Id="rId399" Type="http://schemas.openxmlformats.org/officeDocument/2006/relationships/image" Target="media/image391.wmf"/><Relationship Id="rId2287" Type="http://schemas.openxmlformats.org/officeDocument/2006/relationships/image" Target="media/image2272.wmf"/><Relationship Id="rId2494" Type="http://schemas.openxmlformats.org/officeDocument/2006/relationships/image" Target="media/image2478.wmf"/><Relationship Id="rId3338" Type="http://schemas.openxmlformats.org/officeDocument/2006/relationships/image" Target="media/image3321.wmf"/><Relationship Id="rId3545" Type="http://schemas.openxmlformats.org/officeDocument/2006/relationships/image" Target="media/image3528.wmf"/><Relationship Id="rId3752" Type="http://schemas.openxmlformats.org/officeDocument/2006/relationships/image" Target="media/image3735.wmf"/><Relationship Id="rId259" Type="http://schemas.openxmlformats.org/officeDocument/2006/relationships/image" Target="media/image252.wmf"/><Relationship Id="rId466" Type="http://schemas.openxmlformats.org/officeDocument/2006/relationships/image" Target="media/image458.wmf"/><Relationship Id="rId673" Type="http://schemas.openxmlformats.org/officeDocument/2006/relationships/image" Target="media/image665.wmf"/><Relationship Id="rId880" Type="http://schemas.openxmlformats.org/officeDocument/2006/relationships/image" Target="media/image872.wmf"/><Relationship Id="rId1096" Type="http://schemas.openxmlformats.org/officeDocument/2006/relationships/image" Target="media/image1088.wmf"/><Relationship Id="rId2147" Type="http://schemas.openxmlformats.org/officeDocument/2006/relationships/image" Target="media/image2132.wmf"/><Relationship Id="rId2354" Type="http://schemas.openxmlformats.org/officeDocument/2006/relationships/image" Target="media/image2338.wmf"/><Relationship Id="rId2561" Type="http://schemas.openxmlformats.org/officeDocument/2006/relationships/image" Target="media/image2544.wmf"/><Relationship Id="rId2799" Type="http://schemas.openxmlformats.org/officeDocument/2006/relationships/image" Target="media/image2782.wmf"/><Relationship Id="rId3100" Type="http://schemas.openxmlformats.org/officeDocument/2006/relationships/image" Target="media/image3083.wmf"/><Relationship Id="rId3405" Type="http://schemas.openxmlformats.org/officeDocument/2006/relationships/image" Target="media/image3388.wmf"/><Relationship Id="rId119" Type="http://schemas.openxmlformats.org/officeDocument/2006/relationships/image" Target="media/image112.png"/><Relationship Id="rId326" Type="http://schemas.openxmlformats.org/officeDocument/2006/relationships/image" Target="media/image318.wmf"/><Relationship Id="rId533" Type="http://schemas.openxmlformats.org/officeDocument/2006/relationships/image" Target="media/image525.wmf"/><Relationship Id="rId978" Type="http://schemas.openxmlformats.org/officeDocument/2006/relationships/image" Target="media/image970.wmf"/><Relationship Id="rId1163" Type="http://schemas.openxmlformats.org/officeDocument/2006/relationships/image" Target="media/image1155.wmf"/><Relationship Id="rId1370" Type="http://schemas.openxmlformats.org/officeDocument/2006/relationships/image" Target="media/image1362.wmf"/><Relationship Id="rId2007" Type="http://schemas.openxmlformats.org/officeDocument/2006/relationships/image" Target="media/image1992.wmf"/><Relationship Id="rId2214" Type="http://schemas.openxmlformats.org/officeDocument/2006/relationships/image" Target="media/image2199.wmf"/><Relationship Id="rId2659" Type="http://schemas.openxmlformats.org/officeDocument/2006/relationships/image" Target="media/image2642.wmf"/><Relationship Id="rId2866" Type="http://schemas.openxmlformats.org/officeDocument/2006/relationships/image" Target="media/image2849.wmf"/><Relationship Id="rId3612" Type="http://schemas.openxmlformats.org/officeDocument/2006/relationships/image" Target="media/image3595.wmf"/><Relationship Id="rId740" Type="http://schemas.openxmlformats.org/officeDocument/2006/relationships/image" Target="media/image732.wmf"/><Relationship Id="rId838" Type="http://schemas.openxmlformats.org/officeDocument/2006/relationships/image" Target="media/image830.wmf"/><Relationship Id="rId1023" Type="http://schemas.openxmlformats.org/officeDocument/2006/relationships/image" Target="media/image1015.wmf"/><Relationship Id="rId1468" Type="http://schemas.openxmlformats.org/officeDocument/2006/relationships/image" Target="media/image1460.wmf"/><Relationship Id="rId1675" Type="http://schemas.openxmlformats.org/officeDocument/2006/relationships/image" Target="media/image1667.png"/><Relationship Id="rId1882" Type="http://schemas.openxmlformats.org/officeDocument/2006/relationships/image" Target="media/image1874.wmf"/><Relationship Id="rId2421" Type="http://schemas.openxmlformats.org/officeDocument/2006/relationships/image" Target="media/image2405.wmf"/><Relationship Id="rId2519" Type="http://schemas.openxmlformats.org/officeDocument/2006/relationships/image" Target="media/image2502.wmf"/><Relationship Id="rId2726" Type="http://schemas.openxmlformats.org/officeDocument/2006/relationships/image" Target="media/image2709.wmf"/><Relationship Id="rId600" Type="http://schemas.openxmlformats.org/officeDocument/2006/relationships/image" Target="media/image592.wmf"/><Relationship Id="rId1230" Type="http://schemas.openxmlformats.org/officeDocument/2006/relationships/image" Target="media/image1222.wmf"/><Relationship Id="rId1328" Type="http://schemas.openxmlformats.org/officeDocument/2006/relationships/image" Target="media/image1320.wmf"/><Relationship Id="rId1535" Type="http://schemas.openxmlformats.org/officeDocument/2006/relationships/image" Target="media/image1527.wmf"/><Relationship Id="rId2933" Type="http://schemas.openxmlformats.org/officeDocument/2006/relationships/image" Target="media/image2916.wmf"/><Relationship Id="rId905" Type="http://schemas.openxmlformats.org/officeDocument/2006/relationships/image" Target="media/image897.wmf"/><Relationship Id="rId1742" Type="http://schemas.openxmlformats.org/officeDocument/2006/relationships/image" Target="media/image1734.wmf"/><Relationship Id="rId3195" Type="http://schemas.openxmlformats.org/officeDocument/2006/relationships/image" Target="media/image3178.wmf"/><Relationship Id="rId34" Type="http://schemas.openxmlformats.org/officeDocument/2006/relationships/image" Target="media/image28.wmf"/><Relationship Id="rId1602" Type="http://schemas.openxmlformats.org/officeDocument/2006/relationships/image" Target="media/image1594.wmf"/><Relationship Id="rId3055" Type="http://schemas.openxmlformats.org/officeDocument/2006/relationships/image" Target="media/image3038.wmf"/><Relationship Id="rId3262" Type="http://schemas.openxmlformats.org/officeDocument/2006/relationships/image" Target="media/image3245.wmf"/><Relationship Id="rId183" Type="http://schemas.openxmlformats.org/officeDocument/2006/relationships/image" Target="media/image176.wmf"/><Relationship Id="rId390" Type="http://schemas.openxmlformats.org/officeDocument/2006/relationships/image" Target="media/image382.wmf"/><Relationship Id="rId1907" Type="http://schemas.openxmlformats.org/officeDocument/2006/relationships/image" Target="media/image1899.wmf"/><Relationship Id="rId2071" Type="http://schemas.openxmlformats.org/officeDocument/2006/relationships/image" Target="media/image2056.wmf"/><Relationship Id="rId3122" Type="http://schemas.openxmlformats.org/officeDocument/2006/relationships/image" Target="media/image3105.wmf"/><Relationship Id="rId3567" Type="http://schemas.openxmlformats.org/officeDocument/2006/relationships/image" Target="media/image3550.wmf"/><Relationship Id="rId3774" Type="http://schemas.openxmlformats.org/officeDocument/2006/relationships/image" Target="media/image3757.wmf"/><Relationship Id="rId250" Type="http://schemas.openxmlformats.org/officeDocument/2006/relationships/image" Target="media/image243.wmf"/><Relationship Id="rId488" Type="http://schemas.openxmlformats.org/officeDocument/2006/relationships/image" Target="media/image480.wmf"/><Relationship Id="rId695" Type="http://schemas.openxmlformats.org/officeDocument/2006/relationships/image" Target="media/image687.wmf"/><Relationship Id="rId2169" Type="http://schemas.openxmlformats.org/officeDocument/2006/relationships/image" Target="media/image2154.wmf"/><Relationship Id="rId2376" Type="http://schemas.openxmlformats.org/officeDocument/2006/relationships/image" Target="media/image2360.wmf"/><Relationship Id="rId2583" Type="http://schemas.openxmlformats.org/officeDocument/2006/relationships/image" Target="media/image2566.wmf"/><Relationship Id="rId2790" Type="http://schemas.openxmlformats.org/officeDocument/2006/relationships/image" Target="media/image2773.png"/><Relationship Id="rId3427" Type="http://schemas.openxmlformats.org/officeDocument/2006/relationships/image" Target="media/image3410.wmf"/><Relationship Id="rId3634" Type="http://schemas.openxmlformats.org/officeDocument/2006/relationships/image" Target="media/image3617.wmf"/><Relationship Id="rId3841" Type="http://schemas.openxmlformats.org/officeDocument/2006/relationships/image" Target="media/image3824.wmf"/><Relationship Id="rId110" Type="http://schemas.openxmlformats.org/officeDocument/2006/relationships/image" Target="media/image103.png"/><Relationship Id="rId348" Type="http://schemas.openxmlformats.org/officeDocument/2006/relationships/image" Target="media/image340.wmf"/><Relationship Id="rId555" Type="http://schemas.openxmlformats.org/officeDocument/2006/relationships/image" Target="media/image547.wmf"/><Relationship Id="rId762" Type="http://schemas.openxmlformats.org/officeDocument/2006/relationships/image" Target="media/image754.wmf"/><Relationship Id="rId1185" Type="http://schemas.openxmlformats.org/officeDocument/2006/relationships/image" Target="media/image1177.wmf"/><Relationship Id="rId1392" Type="http://schemas.openxmlformats.org/officeDocument/2006/relationships/image" Target="media/image1384.wmf"/><Relationship Id="rId2029" Type="http://schemas.openxmlformats.org/officeDocument/2006/relationships/image" Target="media/image2014.png"/><Relationship Id="rId2236" Type="http://schemas.openxmlformats.org/officeDocument/2006/relationships/image" Target="media/image2221.png"/><Relationship Id="rId2443" Type="http://schemas.openxmlformats.org/officeDocument/2006/relationships/image" Target="media/image2427.wmf"/><Relationship Id="rId2650" Type="http://schemas.openxmlformats.org/officeDocument/2006/relationships/image" Target="media/image2633.wmf"/><Relationship Id="rId2888" Type="http://schemas.openxmlformats.org/officeDocument/2006/relationships/image" Target="media/image2871.wmf"/><Relationship Id="rId3701" Type="http://schemas.openxmlformats.org/officeDocument/2006/relationships/image" Target="media/image3684.wmf"/><Relationship Id="rId208" Type="http://schemas.openxmlformats.org/officeDocument/2006/relationships/image" Target="media/image201.png"/><Relationship Id="rId415" Type="http://schemas.openxmlformats.org/officeDocument/2006/relationships/image" Target="media/image407.wmf"/><Relationship Id="rId622" Type="http://schemas.openxmlformats.org/officeDocument/2006/relationships/image" Target="media/image614.wmf"/><Relationship Id="rId1045" Type="http://schemas.openxmlformats.org/officeDocument/2006/relationships/image" Target="media/image1037.wmf"/><Relationship Id="rId1252" Type="http://schemas.openxmlformats.org/officeDocument/2006/relationships/image" Target="media/image1244.png"/><Relationship Id="rId1697" Type="http://schemas.openxmlformats.org/officeDocument/2006/relationships/image" Target="media/image1689.wmf"/><Relationship Id="rId2303" Type="http://schemas.openxmlformats.org/officeDocument/2006/relationships/image" Target="media/image2288.wmf"/><Relationship Id="rId2510" Type="http://schemas.openxmlformats.org/officeDocument/2006/relationships/hyperlink" Target=".//C:/Documents%20and%20Settings/gor/Local%20Settings/Temp/Word_1" TargetMode="External"/><Relationship Id="rId2748" Type="http://schemas.openxmlformats.org/officeDocument/2006/relationships/image" Target="media/image2731.wmf"/><Relationship Id="rId2955" Type="http://schemas.openxmlformats.org/officeDocument/2006/relationships/image" Target="media/image2938.wmf"/><Relationship Id="rId927" Type="http://schemas.openxmlformats.org/officeDocument/2006/relationships/image" Target="media/image919.wmf"/><Relationship Id="rId1112" Type="http://schemas.openxmlformats.org/officeDocument/2006/relationships/image" Target="media/image1104.wmf"/><Relationship Id="rId1557" Type="http://schemas.openxmlformats.org/officeDocument/2006/relationships/image" Target="media/image1549.wmf"/><Relationship Id="rId1764" Type="http://schemas.openxmlformats.org/officeDocument/2006/relationships/image" Target="media/image1756.wmf"/><Relationship Id="rId1971" Type="http://schemas.openxmlformats.org/officeDocument/2006/relationships/image" Target="media/image1958.wmf"/><Relationship Id="rId2608" Type="http://schemas.openxmlformats.org/officeDocument/2006/relationships/image" Target="media/image2591.wmf"/><Relationship Id="rId2815" Type="http://schemas.openxmlformats.org/officeDocument/2006/relationships/image" Target="media/image2798.wmf"/><Relationship Id="rId56" Type="http://schemas.openxmlformats.org/officeDocument/2006/relationships/image" Target="media/image50.png"/><Relationship Id="rId1417" Type="http://schemas.openxmlformats.org/officeDocument/2006/relationships/image" Target="media/image1409.wmf"/><Relationship Id="rId1624" Type="http://schemas.openxmlformats.org/officeDocument/2006/relationships/image" Target="media/image1616.wmf"/><Relationship Id="rId1831" Type="http://schemas.openxmlformats.org/officeDocument/2006/relationships/image" Target="media/image1823.wmf"/><Relationship Id="rId3077" Type="http://schemas.openxmlformats.org/officeDocument/2006/relationships/image" Target="media/image3060.wmf"/><Relationship Id="rId3284" Type="http://schemas.openxmlformats.org/officeDocument/2006/relationships/image" Target="media/image3267.png"/><Relationship Id="rId1929" Type="http://schemas.openxmlformats.org/officeDocument/2006/relationships/image" Target="media/image1921.wmf"/><Relationship Id="rId2093" Type="http://schemas.openxmlformats.org/officeDocument/2006/relationships/image" Target="media/image2078.wmf"/><Relationship Id="rId3491" Type="http://schemas.openxmlformats.org/officeDocument/2006/relationships/image" Target="media/image3474.wmf"/><Relationship Id="rId3589" Type="http://schemas.openxmlformats.org/officeDocument/2006/relationships/image" Target="media/image3572.wmf"/><Relationship Id="rId3796" Type="http://schemas.openxmlformats.org/officeDocument/2006/relationships/image" Target="media/image3779.wmf"/><Relationship Id="rId2398" Type="http://schemas.openxmlformats.org/officeDocument/2006/relationships/image" Target="media/image2382.wmf"/><Relationship Id="rId3144" Type="http://schemas.openxmlformats.org/officeDocument/2006/relationships/image" Target="media/image3127.wmf"/><Relationship Id="rId3351" Type="http://schemas.openxmlformats.org/officeDocument/2006/relationships/image" Target="media/image3334.wmf"/><Relationship Id="rId3449" Type="http://schemas.openxmlformats.org/officeDocument/2006/relationships/image" Target="media/image3432.wmf"/><Relationship Id="rId272" Type="http://schemas.openxmlformats.org/officeDocument/2006/relationships/image" Target="media/image265.wmf"/><Relationship Id="rId577" Type="http://schemas.openxmlformats.org/officeDocument/2006/relationships/image" Target="media/image569.wmf"/><Relationship Id="rId2160" Type="http://schemas.openxmlformats.org/officeDocument/2006/relationships/image" Target="media/image2145.wmf"/><Relationship Id="rId2258" Type="http://schemas.openxmlformats.org/officeDocument/2006/relationships/image" Target="media/image2243.wmf"/><Relationship Id="rId3004" Type="http://schemas.openxmlformats.org/officeDocument/2006/relationships/image" Target="media/image2987.wmf"/><Relationship Id="rId3211" Type="http://schemas.openxmlformats.org/officeDocument/2006/relationships/image" Target="media/image3194.wmf"/><Relationship Id="rId3656" Type="http://schemas.openxmlformats.org/officeDocument/2006/relationships/image" Target="media/image3639.png"/><Relationship Id="rId3863" Type="http://schemas.openxmlformats.org/officeDocument/2006/relationships/image" Target="media/image3846.wmf"/><Relationship Id="rId132" Type="http://schemas.openxmlformats.org/officeDocument/2006/relationships/image" Target="media/image125.wmf"/><Relationship Id="rId784" Type="http://schemas.openxmlformats.org/officeDocument/2006/relationships/image" Target="media/image776.wmf"/><Relationship Id="rId991" Type="http://schemas.openxmlformats.org/officeDocument/2006/relationships/image" Target="media/image983.wmf"/><Relationship Id="rId1067" Type="http://schemas.openxmlformats.org/officeDocument/2006/relationships/image" Target="media/image1059.wmf"/><Relationship Id="rId2020" Type="http://schemas.openxmlformats.org/officeDocument/2006/relationships/image" Target="media/image2005.wmf"/><Relationship Id="rId2465" Type="http://schemas.openxmlformats.org/officeDocument/2006/relationships/image" Target="media/image2449.wmf"/><Relationship Id="rId2672" Type="http://schemas.openxmlformats.org/officeDocument/2006/relationships/image" Target="media/image2655.wmf"/><Relationship Id="rId3309" Type="http://schemas.openxmlformats.org/officeDocument/2006/relationships/image" Target="media/image3292.wmf"/><Relationship Id="rId3516" Type="http://schemas.openxmlformats.org/officeDocument/2006/relationships/image" Target="media/image3499.wmf"/><Relationship Id="rId3723" Type="http://schemas.openxmlformats.org/officeDocument/2006/relationships/image" Target="media/image3706.wmf"/><Relationship Id="rId437" Type="http://schemas.openxmlformats.org/officeDocument/2006/relationships/image" Target="media/image429.wmf"/><Relationship Id="rId644" Type="http://schemas.openxmlformats.org/officeDocument/2006/relationships/image" Target="media/image636.wmf"/><Relationship Id="rId851" Type="http://schemas.openxmlformats.org/officeDocument/2006/relationships/image" Target="media/image843.wmf"/><Relationship Id="rId1274" Type="http://schemas.openxmlformats.org/officeDocument/2006/relationships/image" Target="media/image1266.wmf"/><Relationship Id="rId1481" Type="http://schemas.openxmlformats.org/officeDocument/2006/relationships/image" Target="media/image1473.wmf"/><Relationship Id="rId1579" Type="http://schemas.openxmlformats.org/officeDocument/2006/relationships/image" Target="media/image1571.wmf"/><Relationship Id="rId2118" Type="http://schemas.openxmlformats.org/officeDocument/2006/relationships/image" Target="media/image2103.wmf"/><Relationship Id="rId2325" Type="http://schemas.openxmlformats.org/officeDocument/2006/relationships/image" Target="media/image2310.wmf"/><Relationship Id="rId2532" Type="http://schemas.openxmlformats.org/officeDocument/2006/relationships/image" Target="media/image2515.wmf"/><Relationship Id="rId2977" Type="http://schemas.openxmlformats.org/officeDocument/2006/relationships/image" Target="media/image2960.wmf"/><Relationship Id="rId504" Type="http://schemas.openxmlformats.org/officeDocument/2006/relationships/image" Target="media/image496.wmf"/><Relationship Id="rId711" Type="http://schemas.openxmlformats.org/officeDocument/2006/relationships/image" Target="media/image703.wmf"/><Relationship Id="rId949" Type="http://schemas.openxmlformats.org/officeDocument/2006/relationships/image" Target="media/image941.wmf"/><Relationship Id="rId1134" Type="http://schemas.openxmlformats.org/officeDocument/2006/relationships/image" Target="media/image1126.png"/><Relationship Id="rId1341" Type="http://schemas.openxmlformats.org/officeDocument/2006/relationships/image" Target="media/image1333.wmf"/><Relationship Id="rId1786" Type="http://schemas.openxmlformats.org/officeDocument/2006/relationships/image" Target="media/image1778.wmf"/><Relationship Id="rId1993" Type="http://schemas.openxmlformats.org/officeDocument/2006/relationships/image" Target="media/image1978.wmf"/><Relationship Id="rId2837" Type="http://schemas.openxmlformats.org/officeDocument/2006/relationships/image" Target="media/image2820.wmf"/><Relationship Id="rId78" Type="http://schemas.openxmlformats.org/officeDocument/2006/relationships/image" Target="media/image72.wmf"/><Relationship Id="rId809" Type="http://schemas.openxmlformats.org/officeDocument/2006/relationships/image" Target="media/image801.wmf"/><Relationship Id="rId1201" Type="http://schemas.openxmlformats.org/officeDocument/2006/relationships/image" Target="media/image1193.wmf"/><Relationship Id="rId1439" Type="http://schemas.openxmlformats.org/officeDocument/2006/relationships/image" Target="media/image1431.wmf"/><Relationship Id="rId1646" Type="http://schemas.openxmlformats.org/officeDocument/2006/relationships/image" Target="media/image1638.wmf"/><Relationship Id="rId1853" Type="http://schemas.openxmlformats.org/officeDocument/2006/relationships/image" Target="media/image1845.wmf"/><Relationship Id="rId2904" Type="http://schemas.openxmlformats.org/officeDocument/2006/relationships/image" Target="media/image2887.wmf"/><Relationship Id="rId3099" Type="http://schemas.openxmlformats.org/officeDocument/2006/relationships/image" Target="media/image3082.wmf"/><Relationship Id="rId1506" Type="http://schemas.openxmlformats.org/officeDocument/2006/relationships/image" Target="media/image1498.wmf"/><Relationship Id="rId1713" Type="http://schemas.openxmlformats.org/officeDocument/2006/relationships/image" Target="media/image1705.wmf"/><Relationship Id="rId1920" Type="http://schemas.openxmlformats.org/officeDocument/2006/relationships/image" Target="media/image1912.wmf"/><Relationship Id="rId3166" Type="http://schemas.openxmlformats.org/officeDocument/2006/relationships/image" Target="media/image3149.wmf"/><Relationship Id="rId3373" Type="http://schemas.openxmlformats.org/officeDocument/2006/relationships/image" Target="media/image3356.wmf"/><Relationship Id="rId3580" Type="http://schemas.openxmlformats.org/officeDocument/2006/relationships/image" Target="media/image3563.wmf"/><Relationship Id="rId294" Type="http://schemas.openxmlformats.org/officeDocument/2006/relationships/image" Target="media/image287.wmf"/><Relationship Id="rId2182" Type="http://schemas.openxmlformats.org/officeDocument/2006/relationships/image" Target="media/image2167.png"/><Relationship Id="rId3026" Type="http://schemas.openxmlformats.org/officeDocument/2006/relationships/image" Target="media/image3009.wmf"/><Relationship Id="rId3233" Type="http://schemas.openxmlformats.org/officeDocument/2006/relationships/image" Target="media/image3216.wmf"/><Relationship Id="rId3678" Type="http://schemas.openxmlformats.org/officeDocument/2006/relationships/image" Target="media/image3661.wmf"/><Relationship Id="rId3885" Type="http://schemas.openxmlformats.org/officeDocument/2006/relationships/image" Target="media/image3868.wmf"/><Relationship Id="rId154" Type="http://schemas.openxmlformats.org/officeDocument/2006/relationships/image" Target="media/image147.wmf"/><Relationship Id="rId361" Type="http://schemas.openxmlformats.org/officeDocument/2006/relationships/image" Target="media/image353.wmf"/><Relationship Id="rId599" Type="http://schemas.openxmlformats.org/officeDocument/2006/relationships/image" Target="media/image591.wmf"/><Relationship Id="rId2042" Type="http://schemas.openxmlformats.org/officeDocument/2006/relationships/image" Target="media/image2027.wmf"/><Relationship Id="rId2487" Type="http://schemas.openxmlformats.org/officeDocument/2006/relationships/image" Target="media/image2471.wmf"/><Relationship Id="rId2694" Type="http://schemas.openxmlformats.org/officeDocument/2006/relationships/image" Target="media/image2677.wmf"/><Relationship Id="rId3440" Type="http://schemas.openxmlformats.org/officeDocument/2006/relationships/image" Target="media/image3423.wmf"/><Relationship Id="rId3538" Type="http://schemas.openxmlformats.org/officeDocument/2006/relationships/image" Target="media/image3521.wmf"/><Relationship Id="rId3745" Type="http://schemas.openxmlformats.org/officeDocument/2006/relationships/image" Target="media/image3728.wmf"/><Relationship Id="rId459" Type="http://schemas.openxmlformats.org/officeDocument/2006/relationships/image" Target="media/image451.wmf"/><Relationship Id="rId666" Type="http://schemas.openxmlformats.org/officeDocument/2006/relationships/image" Target="media/image658.wmf"/><Relationship Id="rId873" Type="http://schemas.openxmlformats.org/officeDocument/2006/relationships/image" Target="media/image865.wmf"/><Relationship Id="rId1089" Type="http://schemas.openxmlformats.org/officeDocument/2006/relationships/image" Target="media/image1081.wmf"/><Relationship Id="rId1296" Type="http://schemas.openxmlformats.org/officeDocument/2006/relationships/image" Target="media/image1288.wmf"/><Relationship Id="rId2347" Type="http://schemas.openxmlformats.org/officeDocument/2006/relationships/image" Target="media/image2331.wmf"/><Relationship Id="rId2554" Type="http://schemas.openxmlformats.org/officeDocument/2006/relationships/image" Target="media/image2537.wmf"/><Relationship Id="rId2999" Type="http://schemas.openxmlformats.org/officeDocument/2006/relationships/image" Target="media/image2982.wmf"/><Relationship Id="rId3300" Type="http://schemas.openxmlformats.org/officeDocument/2006/relationships/image" Target="media/image3283.wmf"/><Relationship Id="rId221" Type="http://schemas.openxmlformats.org/officeDocument/2006/relationships/image" Target="media/image214.wmf"/><Relationship Id="rId319" Type="http://schemas.openxmlformats.org/officeDocument/2006/relationships/image" Target="media/image311.wmf"/><Relationship Id="rId526" Type="http://schemas.openxmlformats.org/officeDocument/2006/relationships/image" Target="media/image518.wmf"/><Relationship Id="rId1156" Type="http://schemas.openxmlformats.org/officeDocument/2006/relationships/image" Target="media/image1148.wmf"/><Relationship Id="rId1363" Type="http://schemas.openxmlformats.org/officeDocument/2006/relationships/image" Target="media/image1355.wmf"/><Relationship Id="rId2207" Type="http://schemas.openxmlformats.org/officeDocument/2006/relationships/image" Target="media/image2192.wmf"/><Relationship Id="rId2761" Type="http://schemas.openxmlformats.org/officeDocument/2006/relationships/image" Target="media/image2744.wmf"/><Relationship Id="rId2859" Type="http://schemas.openxmlformats.org/officeDocument/2006/relationships/image" Target="media/image2842.wmf"/><Relationship Id="rId3605" Type="http://schemas.openxmlformats.org/officeDocument/2006/relationships/image" Target="media/image3588.wmf"/><Relationship Id="rId3812" Type="http://schemas.openxmlformats.org/officeDocument/2006/relationships/image" Target="media/image3795.png"/><Relationship Id="rId733" Type="http://schemas.openxmlformats.org/officeDocument/2006/relationships/image" Target="media/image725.wmf"/><Relationship Id="rId940" Type="http://schemas.openxmlformats.org/officeDocument/2006/relationships/image" Target="media/image932.wmf"/><Relationship Id="rId1016" Type="http://schemas.openxmlformats.org/officeDocument/2006/relationships/image" Target="media/image1008.wmf"/><Relationship Id="rId1570" Type="http://schemas.openxmlformats.org/officeDocument/2006/relationships/image" Target="media/image1562.wmf"/><Relationship Id="rId1668" Type="http://schemas.openxmlformats.org/officeDocument/2006/relationships/image" Target="media/image1660.wmf"/><Relationship Id="rId1875" Type="http://schemas.openxmlformats.org/officeDocument/2006/relationships/image" Target="media/image1867.wmf"/><Relationship Id="rId2414" Type="http://schemas.openxmlformats.org/officeDocument/2006/relationships/image" Target="media/image2398.wmf"/><Relationship Id="rId2621" Type="http://schemas.openxmlformats.org/officeDocument/2006/relationships/image" Target="media/image2604.wmf"/><Relationship Id="rId2719" Type="http://schemas.openxmlformats.org/officeDocument/2006/relationships/image" Target="media/image2702.wmf"/><Relationship Id="rId800" Type="http://schemas.openxmlformats.org/officeDocument/2006/relationships/image" Target="media/image792.wmf"/><Relationship Id="rId1223" Type="http://schemas.openxmlformats.org/officeDocument/2006/relationships/image" Target="media/image1215.wmf"/><Relationship Id="rId1430" Type="http://schemas.openxmlformats.org/officeDocument/2006/relationships/image" Target="media/image1422.wmf"/><Relationship Id="rId1528" Type="http://schemas.openxmlformats.org/officeDocument/2006/relationships/image" Target="media/image1520.wmf"/><Relationship Id="rId2926" Type="http://schemas.openxmlformats.org/officeDocument/2006/relationships/image" Target="media/image2909.wmf"/><Relationship Id="rId3090" Type="http://schemas.openxmlformats.org/officeDocument/2006/relationships/image" Target="media/image3073.wmf"/><Relationship Id="rId1735" Type="http://schemas.openxmlformats.org/officeDocument/2006/relationships/image" Target="media/image1727.wmf"/><Relationship Id="rId1942" Type="http://schemas.openxmlformats.org/officeDocument/2006/relationships/oleObject" Target="embeddings/oleObject3.bin"/><Relationship Id="rId3188" Type="http://schemas.openxmlformats.org/officeDocument/2006/relationships/image" Target="media/image3171.wmf"/><Relationship Id="rId3395" Type="http://schemas.openxmlformats.org/officeDocument/2006/relationships/image" Target="media/image3378.wmf"/><Relationship Id="rId27" Type="http://schemas.openxmlformats.org/officeDocument/2006/relationships/image" Target="media/image21.wmf"/><Relationship Id="rId1802" Type="http://schemas.openxmlformats.org/officeDocument/2006/relationships/image" Target="media/image1794.wmf"/><Relationship Id="rId3048" Type="http://schemas.openxmlformats.org/officeDocument/2006/relationships/image" Target="media/image3031.wmf"/><Relationship Id="rId3255" Type="http://schemas.openxmlformats.org/officeDocument/2006/relationships/image" Target="media/image3238.wmf"/><Relationship Id="rId3462" Type="http://schemas.openxmlformats.org/officeDocument/2006/relationships/image" Target="media/image3445.wmf"/><Relationship Id="rId176" Type="http://schemas.openxmlformats.org/officeDocument/2006/relationships/image" Target="media/image169.wmf"/><Relationship Id="rId383" Type="http://schemas.openxmlformats.org/officeDocument/2006/relationships/image" Target="media/image375.wmf"/><Relationship Id="rId590" Type="http://schemas.openxmlformats.org/officeDocument/2006/relationships/image" Target="media/image582.wmf"/><Relationship Id="rId2064" Type="http://schemas.openxmlformats.org/officeDocument/2006/relationships/image" Target="media/image2049.wmf"/><Relationship Id="rId2271" Type="http://schemas.openxmlformats.org/officeDocument/2006/relationships/image" Target="media/image2256.wmf"/><Relationship Id="rId3115" Type="http://schemas.openxmlformats.org/officeDocument/2006/relationships/image" Target="media/image3098.wmf"/><Relationship Id="rId3322" Type="http://schemas.openxmlformats.org/officeDocument/2006/relationships/image" Target="media/image3305.wmf"/><Relationship Id="rId3767" Type="http://schemas.openxmlformats.org/officeDocument/2006/relationships/image" Target="media/image3750.wmf"/><Relationship Id="rId243" Type="http://schemas.openxmlformats.org/officeDocument/2006/relationships/image" Target="media/image236.png"/><Relationship Id="rId450" Type="http://schemas.openxmlformats.org/officeDocument/2006/relationships/image" Target="media/image442.wmf"/><Relationship Id="rId688" Type="http://schemas.openxmlformats.org/officeDocument/2006/relationships/image" Target="media/image680.wmf"/><Relationship Id="rId895" Type="http://schemas.openxmlformats.org/officeDocument/2006/relationships/image" Target="media/image887.wmf"/><Relationship Id="rId1080" Type="http://schemas.openxmlformats.org/officeDocument/2006/relationships/image" Target="media/image1072.wmf"/><Relationship Id="rId2131" Type="http://schemas.openxmlformats.org/officeDocument/2006/relationships/image" Target="media/image2116.wmf"/><Relationship Id="rId2369" Type="http://schemas.openxmlformats.org/officeDocument/2006/relationships/image" Target="media/image2353.wmf"/><Relationship Id="rId2576" Type="http://schemas.openxmlformats.org/officeDocument/2006/relationships/image" Target="media/image2559.wmf"/><Relationship Id="rId2783" Type="http://schemas.openxmlformats.org/officeDocument/2006/relationships/image" Target="media/image2766.wmf"/><Relationship Id="rId2990" Type="http://schemas.openxmlformats.org/officeDocument/2006/relationships/image" Target="media/image2973.wmf"/><Relationship Id="rId3627" Type="http://schemas.openxmlformats.org/officeDocument/2006/relationships/image" Target="media/image3610.wmf"/><Relationship Id="rId3834" Type="http://schemas.openxmlformats.org/officeDocument/2006/relationships/image" Target="media/image3817.wmf"/><Relationship Id="rId103" Type="http://schemas.openxmlformats.org/officeDocument/2006/relationships/image" Target="media/image96.wmf"/><Relationship Id="rId310" Type="http://schemas.openxmlformats.org/officeDocument/2006/relationships/image" Target="media/image302.wmf"/><Relationship Id="rId548" Type="http://schemas.openxmlformats.org/officeDocument/2006/relationships/image" Target="media/image540.wmf"/><Relationship Id="rId755" Type="http://schemas.openxmlformats.org/officeDocument/2006/relationships/image" Target="media/image747.wmf"/><Relationship Id="rId962" Type="http://schemas.openxmlformats.org/officeDocument/2006/relationships/image" Target="media/image954.wmf"/><Relationship Id="rId1178" Type="http://schemas.openxmlformats.org/officeDocument/2006/relationships/image" Target="media/image1170.wmf"/><Relationship Id="rId1385" Type="http://schemas.openxmlformats.org/officeDocument/2006/relationships/image" Target="media/image1377.wmf"/><Relationship Id="rId1592" Type="http://schemas.openxmlformats.org/officeDocument/2006/relationships/image" Target="media/image1584.wmf"/><Relationship Id="rId2229" Type="http://schemas.openxmlformats.org/officeDocument/2006/relationships/image" Target="media/image2214.wmf"/><Relationship Id="rId2436" Type="http://schemas.openxmlformats.org/officeDocument/2006/relationships/image" Target="media/image2420.wmf"/><Relationship Id="rId2643" Type="http://schemas.openxmlformats.org/officeDocument/2006/relationships/image" Target="media/image2626.wmf"/><Relationship Id="rId2850" Type="http://schemas.openxmlformats.org/officeDocument/2006/relationships/image" Target="media/image2833.wmf"/><Relationship Id="rId91" Type="http://schemas.openxmlformats.org/officeDocument/2006/relationships/image" Target="media/image84.wmf"/><Relationship Id="rId408" Type="http://schemas.openxmlformats.org/officeDocument/2006/relationships/image" Target="media/image400.png"/><Relationship Id="rId615" Type="http://schemas.openxmlformats.org/officeDocument/2006/relationships/image" Target="media/image607.wmf"/><Relationship Id="rId822" Type="http://schemas.openxmlformats.org/officeDocument/2006/relationships/image" Target="media/image814.wmf"/><Relationship Id="rId1038" Type="http://schemas.openxmlformats.org/officeDocument/2006/relationships/image" Target="media/image1030.wmf"/><Relationship Id="rId1245" Type="http://schemas.openxmlformats.org/officeDocument/2006/relationships/image" Target="media/image1237.wmf"/><Relationship Id="rId1452" Type="http://schemas.openxmlformats.org/officeDocument/2006/relationships/image" Target="media/image1444.wmf"/><Relationship Id="rId1897" Type="http://schemas.openxmlformats.org/officeDocument/2006/relationships/image" Target="media/image1889.wmf"/><Relationship Id="rId2503" Type="http://schemas.openxmlformats.org/officeDocument/2006/relationships/image" Target="media/image2487.wmf"/><Relationship Id="rId2948" Type="http://schemas.openxmlformats.org/officeDocument/2006/relationships/image" Target="media/image2931.wmf"/><Relationship Id="rId1105" Type="http://schemas.openxmlformats.org/officeDocument/2006/relationships/image" Target="media/image1097.wmf"/><Relationship Id="rId1312" Type="http://schemas.openxmlformats.org/officeDocument/2006/relationships/image" Target="media/image1304.wmf"/><Relationship Id="rId1757" Type="http://schemas.openxmlformats.org/officeDocument/2006/relationships/image" Target="media/image1749.wmf"/><Relationship Id="rId1964" Type="http://schemas.openxmlformats.org/officeDocument/2006/relationships/image" Target="media/image1952.wmf"/><Relationship Id="rId2710" Type="http://schemas.openxmlformats.org/officeDocument/2006/relationships/image" Target="media/image2693.wmf"/><Relationship Id="rId2808" Type="http://schemas.openxmlformats.org/officeDocument/2006/relationships/image" Target="media/image2791.wmf"/><Relationship Id="rId49" Type="http://schemas.openxmlformats.org/officeDocument/2006/relationships/image" Target="media/image43.wmf"/><Relationship Id="rId1617" Type="http://schemas.openxmlformats.org/officeDocument/2006/relationships/image" Target="media/image1609.wmf"/><Relationship Id="rId1824" Type="http://schemas.openxmlformats.org/officeDocument/2006/relationships/image" Target="media/image1816.png"/><Relationship Id="rId3277" Type="http://schemas.openxmlformats.org/officeDocument/2006/relationships/image" Target="media/image3260.wmf"/><Relationship Id="rId198" Type="http://schemas.openxmlformats.org/officeDocument/2006/relationships/image" Target="media/image191.png"/><Relationship Id="rId2086" Type="http://schemas.openxmlformats.org/officeDocument/2006/relationships/image" Target="media/image2071.wmf"/><Relationship Id="rId3484" Type="http://schemas.openxmlformats.org/officeDocument/2006/relationships/image" Target="media/image3467.wmf"/><Relationship Id="rId3691" Type="http://schemas.openxmlformats.org/officeDocument/2006/relationships/image" Target="media/image3674.wmf"/><Relationship Id="rId3789" Type="http://schemas.openxmlformats.org/officeDocument/2006/relationships/image" Target="media/image3772.wmf"/><Relationship Id="rId2293" Type="http://schemas.openxmlformats.org/officeDocument/2006/relationships/image" Target="media/image2278.wmf"/><Relationship Id="rId2598" Type="http://schemas.openxmlformats.org/officeDocument/2006/relationships/image" Target="media/image2581.wmf"/><Relationship Id="rId3137" Type="http://schemas.openxmlformats.org/officeDocument/2006/relationships/image" Target="media/image3120.wmf"/><Relationship Id="rId3344" Type="http://schemas.openxmlformats.org/officeDocument/2006/relationships/image" Target="media/image3327.wmf"/><Relationship Id="rId3551" Type="http://schemas.openxmlformats.org/officeDocument/2006/relationships/image" Target="media/image3534.wmf"/><Relationship Id="rId265" Type="http://schemas.openxmlformats.org/officeDocument/2006/relationships/image" Target="media/image258.png"/><Relationship Id="rId472" Type="http://schemas.openxmlformats.org/officeDocument/2006/relationships/image" Target="media/image464.wmf"/><Relationship Id="rId2153" Type="http://schemas.openxmlformats.org/officeDocument/2006/relationships/image" Target="media/image2138.png"/><Relationship Id="rId2360" Type="http://schemas.openxmlformats.org/officeDocument/2006/relationships/image" Target="media/image2344.wmf"/><Relationship Id="rId3204" Type="http://schemas.openxmlformats.org/officeDocument/2006/relationships/image" Target="media/image3187.wmf"/><Relationship Id="rId3411" Type="http://schemas.openxmlformats.org/officeDocument/2006/relationships/image" Target="media/image3394.wmf"/><Relationship Id="rId3649" Type="http://schemas.openxmlformats.org/officeDocument/2006/relationships/image" Target="media/image3632.wmf"/><Relationship Id="rId3856" Type="http://schemas.openxmlformats.org/officeDocument/2006/relationships/image" Target="media/image3839.wmf"/><Relationship Id="rId125" Type="http://schemas.openxmlformats.org/officeDocument/2006/relationships/image" Target="media/image118.wmf"/><Relationship Id="rId332" Type="http://schemas.openxmlformats.org/officeDocument/2006/relationships/image" Target="media/image324.png"/><Relationship Id="rId777" Type="http://schemas.openxmlformats.org/officeDocument/2006/relationships/image" Target="media/image769.wmf"/><Relationship Id="rId984" Type="http://schemas.openxmlformats.org/officeDocument/2006/relationships/image" Target="media/image976.wmf"/><Relationship Id="rId2013" Type="http://schemas.openxmlformats.org/officeDocument/2006/relationships/image" Target="media/image1998.wmf"/><Relationship Id="rId2220" Type="http://schemas.openxmlformats.org/officeDocument/2006/relationships/image" Target="media/image2205.wmf"/><Relationship Id="rId2458" Type="http://schemas.openxmlformats.org/officeDocument/2006/relationships/image" Target="media/image2442.wmf"/><Relationship Id="rId2665" Type="http://schemas.openxmlformats.org/officeDocument/2006/relationships/image" Target="media/image2648.wmf"/><Relationship Id="rId2872" Type="http://schemas.openxmlformats.org/officeDocument/2006/relationships/image" Target="media/image2855.wmf"/><Relationship Id="rId3509" Type="http://schemas.openxmlformats.org/officeDocument/2006/relationships/image" Target="media/image3492.wmf"/><Relationship Id="rId3716" Type="http://schemas.openxmlformats.org/officeDocument/2006/relationships/image" Target="media/image3699.wmf"/><Relationship Id="rId637" Type="http://schemas.openxmlformats.org/officeDocument/2006/relationships/image" Target="media/image629.wmf"/><Relationship Id="rId844" Type="http://schemas.openxmlformats.org/officeDocument/2006/relationships/image" Target="media/image836.wmf"/><Relationship Id="rId1267" Type="http://schemas.openxmlformats.org/officeDocument/2006/relationships/image" Target="media/image1259.wmf"/><Relationship Id="rId1474" Type="http://schemas.openxmlformats.org/officeDocument/2006/relationships/image" Target="media/image1466.png"/><Relationship Id="rId1681" Type="http://schemas.openxmlformats.org/officeDocument/2006/relationships/image" Target="media/image1673.wmf"/><Relationship Id="rId2318" Type="http://schemas.openxmlformats.org/officeDocument/2006/relationships/image" Target="media/image2303.wmf"/><Relationship Id="rId2525" Type="http://schemas.openxmlformats.org/officeDocument/2006/relationships/image" Target="media/image2508.wmf"/><Relationship Id="rId2732" Type="http://schemas.openxmlformats.org/officeDocument/2006/relationships/image" Target="media/image2715.wmf"/><Relationship Id="rId704" Type="http://schemas.openxmlformats.org/officeDocument/2006/relationships/image" Target="media/image696.wmf"/><Relationship Id="rId911" Type="http://schemas.openxmlformats.org/officeDocument/2006/relationships/image" Target="media/image903.wmf"/><Relationship Id="rId1127" Type="http://schemas.openxmlformats.org/officeDocument/2006/relationships/image" Target="media/image1119.wmf"/><Relationship Id="rId1334" Type="http://schemas.openxmlformats.org/officeDocument/2006/relationships/image" Target="media/image1326.wmf"/><Relationship Id="rId1541" Type="http://schemas.openxmlformats.org/officeDocument/2006/relationships/image" Target="media/image1533.wmf"/><Relationship Id="rId1779" Type="http://schemas.openxmlformats.org/officeDocument/2006/relationships/image" Target="media/image1771.wmf"/><Relationship Id="rId1986" Type="http://schemas.openxmlformats.org/officeDocument/2006/relationships/oleObject" Target="embeddings/oleObject5.bin"/><Relationship Id="rId40" Type="http://schemas.openxmlformats.org/officeDocument/2006/relationships/image" Target="media/image34.wmf"/><Relationship Id="rId1401" Type="http://schemas.openxmlformats.org/officeDocument/2006/relationships/image" Target="media/image1393.wmf"/><Relationship Id="rId1639" Type="http://schemas.openxmlformats.org/officeDocument/2006/relationships/image" Target="media/image1631.wmf"/><Relationship Id="rId1846" Type="http://schemas.openxmlformats.org/officeDocument/2006/relationships/image" Target="media/image1838.wmf"/><Relationship Id="rId3061" Type="http://schemas.openxmlformats.org/officeDocument/2006/relationships/image" Target="media/image3044.wmf"/><Relationship Id="rId3299" Type="http://schemas.openxmlformats.org/officeDocument/2006/relationships/image" Target="media/image3282.wmf"/><Relationship Id="rId1706" Type="http://schemas.openxmlformats.org/officeDocument/2006/relationships/image" Target="media/image1698.wmf"/><Relationship Id="rId1913" Type="http://schemas.openxmlformats.org/officeDocument/2006/relationships/image" Target="media/image1905.wmf"/><Relationship Id="rId3159" Type="http://schemas.openxmlformats.org/officeDocument/2006/relationships/image" Target="media/image3142.wmf"/><Relationship Id="rId3366" Type="http://schemas.openxmlformats.org/officeDocument/2006/relationships/image" Target="media/image3349.wmf"/><Relationship Id="rId3573" Type="http://schemas.openxmlformats.org/officeDocument/2006/relationships/image" Target="media/image3556.wmf"/><Relationship Id="rId287" Type="http://schemas.openxmlformats.org/officeDocument/2006/relationships/image" Target="media/image280.wmf"/><Relationship Id="rId494" Type="http://schemas.openxmlformats.org/officeDocument/2006/relationships/image" Target="media/image486.wmf"/><Relationship Id="rId2175" Type="http://schemas.openxmlformats.org/officeDocument/2006/relationships/image" Target="media/image2160.wmf"/><Relationship Id="rId2382" Type="http://schemas.openxmlformats.org/officeDocument/2006/relationships/image" Target="media/image2366.wmf"/><Relationship Id="rId3019" Type="http://schemas.openxmlformats.org/officeDocument/2006/relationships/image" Target="media/image3002.wmf"/><Relationship Id="rId3226" Type="http://schemas.openxmlformats.org/officeDocument/2006/relationships/image" Target="media/image3209.wmf"/><Relationship Id="rId3780" Type="http://schemas.openxmlformats.org/officeDocument/2006/relationships/image" Target="media/image3763.wmf"/><Relationship Id="rId3878" Type="http://schemas.openxmlformats.org/officeDocument/2006/relationships/image" Target="media/image3861.wmf"/><Relationship Id="rId147" Type="http://schemas.openxmlformats.org/officeDocument/2006/relationships/image" Target="media/image140.wmf"/><Relationship Id="rId354" Type="http://schemas.openxmlformats.org/officeDocument/2006/relationships/image" Target="media/image346.wmf"/><Relationship Id="rId799" Type="http://schemas.openxmlformats.org/officeDocument/2006/relationships/image" Target="media/image791.wmf"/><Relationship Id="rId1191" Type="http://schemas.openxmlformats.org/officeDocument/2006/relationships/image" Target="media/image1183.wmf"/><Relationship Id="rId2035" Type="http://schemas.openxmlformats.org/officeDocument/2006/relationships/image" Target="media/image2020.png"/><Relationship Id="rId2687" Type="http://schemas.openxmlformats.org/officeDocument/2006/relationships/image" Target="media/image2670.wmf"/><Relationship Id="rId2894" Type="http://schemas.openxmlformats.org/officeDocument/2006/relationships/image" Target="media/image2877.wmf"/><Relationship Id="rId3433" Type="http://schemas.openxmlformats.org/officeDocument/2006/relationships/image" Target="media/image3416.wmf"/><Relationship Id="rId3640" Type="http://schemas.openxmlformats.org/officeDocument/2006/relationships/image" Target="media/image3623.wmf"/><Relationship Id="rId3738" Type="http://schemas.openxmlformats.org/officeDocument/2006/relationships/image" Target="media/image3721.wmf"/><Relationship Id="rId561" Type="http://schemas.openxmlformats.org/officeDocument/2006/relationships/image" Target="media/image553.wmf"/><Relationship Id="rId659" Type="http://schemas.openxmlformats.org/officeDocument/2006/relationships/image" Target="media/image651.wmf"/><Relationship Id="rId866" Type="http://schemas.openxmlformats.org/officeDocument/2006/relationships/image" Target="media/image858.wmf"/><Relationship Id="rId1289" Type="http://schemas.openxmlformats.org/officeDocument/2006/relationships/image" Target="media/image1281.wmf"/><Relationship Id="rId1496" Type="http://schemas.openxmlformats.org/officeDocument/2006/relationships/image" Target="media/image1488.wmf"/><Relationship Id="rId2242" Type="http://schemas.openxmlformats.org/officeDocument/2006/relationships/image" Target="media/image2227.wmf"/><Relationship Id="rId2547" Type="http://schemas.openxmlformats.org/officeDocument/2006/relationships/image" Target="media/image2530.wmf"/><Relationship Id="rId3500" Type="http://schemas.openxmlformats.org/officeDocument/2006/relationships/image" Target="media/image3483.wmf"/><Relationship Id="rId214" Type="http://schemas.openxmlformats.org/officeDocument/2006/relationships/image" Target="media/image207.png"/><Relationship Id="rId421" Type="http://schemas.openxmlformats.org/officeDocument/2006/relationships/image" Target="media/image413.wmf"/><Relationship Id="rId519" Type="http://schemas.openxmlformats.org/officeDocument/2006/relationships/image" Target="media/image511.png"/><Relationship Id="rId1051" Type="http://schemas.openxmlformats.org/officeDocument/2006/relationships/image" Target="media/image1043.wmf"/><Relationship Id="rId1149" Type="http://schemas.openxmlformats.org/officeDocument/2006/relationships/image" Target="media/image1141.wmf"/><Relationship Id="rId1356" Type="http://schemas.openxmlformats.org/officeDocument/2006/relationships/image" Target="media/image1348.wmf"/><Relationship Id="rId2102" Type="http://schemas.openxmlformats.org/officeDocument/2006/relationships/image" Target="media/image2087.png"/><Relationship Id="rId2754" Type="http://schemas.openxmlformats.org/officeDocument/2006/relationships/image" Target="media/image2737.wmf"/><Relationship Id="rId2961" Type="http://schemas.openxmlformats.org/officeDocument/2006/relationships/image" Target="media/image2944.wmf"/><Relationship Id="rId3805" Type="http://schemas.openxmlformats.org/officeDocument/2006/relationships/image" Target="media/image3788.wmf"/><Relationship Id="rId726" Type="http://schemas.openxmlformats.org/officeDocument/2006/relationships/image" Target="media/image718.wmf"/><Relationship Id="rId933" Type="http://schemas.openxmlformats.org/officeDocument/2006/relationships/image" Target="media/image925.wmf"/><Relationship Id="rId1009" Type="http://schemas.openxmlformats.org/officeDocument/2006/relationships/image" Target="media/image1001.wmf"/><Relationship Id="rId1563" Type="http://schemas.openxmlformats.org/officeDocument/2006/relationships/image" Target="media/image1555.wmf"/><Relationship Id="rId1770" Type="http://schemas.openxmlformats.org/officeDocument/2006/relationships/image" Target="media/image1762.wmf"/><Relationship Id="rId1868" Type="http://schemas.openxmlformats.org/officeDocument/2006/relationships/image" Target="media/image1860.wmf"/><Relationship Id="rId2407" Type="http://schemas.openxmlformats.org/officeDocument/2006/relationships/image" Target="media/image2391.wmf"/><Relationship Id="rId2614" Type="http://schemas.openxmlformats.org/officeDocument/2006/relationships/image" Target="media/image2597.wmf"/><Relationship Id="rId2821" Type="http://schemas.openxmlformats.org/officeDocument/2006/relationships/image" Target="media/image2804.wmf"/><Relationship Id="rId62" Type="http://schemas.openxmlformats.org/officeDocument/2006/relationships/image" Target="media/image56.wmf"/><Relationship Id="rId1216" Type="http://schemas.openxmlformats.org/officeDocument/2006/relationships/image" Target="media/image1208.wmf"/><Relationship Id="rId1423" Type="http://schemas.openxmlformats.org/officeDocument/2006/relationships/image" Target="media/image1415.wmf"/><Relationship Id="rId1630" Type="http://schemas.openxmlformats.org/officeDocument/2006/relationships/image" Target="media/image1622.wmf"/><Relationship Id="rId2919" Type="http://schemas.openxmlformats.org/officeDocument/2006/relationships/image" Target="media/image2902.wmf"/><Relationship Id="rId3083" Type="http://schemas.openxmlformats.org/officeDocument/2006/relationships/image" Target="media/image3066.wmf"/><Relationship Id="rId3290" Type="http://schemas.openxmlformats.org/officeDocument/2006/relationships/image" Target="media/image3273.wmf"/><Relationship Id="rId1728" Type="http://schemas.openxmlformats.org/officeDocument/2006/relationships/image" Target="media/image1720.wmf"/><Relationship Id="rId1935" Type="http://schemas.openxmlformats.org/officeDocument/2006/relationships/image" Target="media/image1926.wmf"/><Relationship Id="rId3150" Type="http://schemas.openxmlformats.org/officeDocument/2006/relationships/image" Target="media/image3133.wmf"/><Relationship Id="rId3388" Type="http://schemas.openxmlformats.org/officeDocument/2006/relationships/image" Target="media/image3371.wmf"/><Relationship Id="rId3595" Type="http://schemas.openxmlformats.org/officeDocument/2006/relationships/image" Target="media/image3578.wmf"/><Relationship Id="rId2197" Type="http://schemas.openxmlformats.org/officeDocument/2006/relationships/image" Target="media/image2182.wmf"/><Relationship Id="rId3010" Type="http://schemas.openxmlformats.org/officeDocument/2006/relationships/image" Target="media/image2993.wmf"/><Relationship Id="rId3248" Type="http://schemas.openxmlformats.org/officeDocument/2006/relationships/image" Target="media/image3231.wmf"/><Relationship Id="rId3455" Type="http://schemas.openxmlformats.org/officeDocument/2006/relationships/image" Target="media/image3438.png"/><Relationship Id="rId3662" Type="http://schemas.openxmlformats.org/officeDocument/2006/relationships/image" Target="media/image3645.png"/><Relationship Id="rId169" Type="http://schemas.openxmlformats.org/officeDocument/2006/relationships/image" Target="media/image162.wmf"/><Relationship Id="rId376" Type="http://schemas.openxmlformats.org/officeDocument/2006/relationships/image" Target="media/image368.png"/><Relationship Id="rId583" Type="http://schemas.openxmlformats.org/officeDocument/2006/relationships/image" Target="media/image575.wmf"/><Relationship Id="rId790" Type="http://schemas.openxmlformats.org/officeDocument/2006/relationships/image" Target="media/image782.wmf"/><Relationship Id="rId2057" Type="http://schemas.openxmlformats.org/officeDocument/2006/relationships/image" Target="media/image2042.wmf"/><Relationship Id="rId2264" Type="http://schemas.openxmlformats.org/officeDocument/2006/relationships/image" Target="media/image2249.png"/><Relationship Id="rId2471" Type="http://schemas.openxmlformats.org/officeDocument/2006/relationships/image" Target="media/image2455.wmf"/><Relationship Id="rId3108" Type="http://schemas.openxmlformats.org/officeDocument/2006/relationships/image" Target="media/image3091.wmf"/><Relationship Id="rId3315" Type="http://schemas.openxmlformats.org/officeDocument/2006/relationships/image" Target="media/image3298.png"/><Relationship Id="rId3522" Type="http://schemas.openxmlformats.org/officeDocument/2006/relationships/image" Target="media/image3505.wmf"/><Relationship Id="rId4" Type="http://schemas.openxmlformats.org/officeDocument/2006/relationships/webSettings" Target="webSettings.xml"/><Relationship Id="rId236" Type="http://schemas.openxmlformats.org/officeDocument/2006/relationships/image" Target="media/image229.png"/><Relationship Id="rId443" Type="http://schemas.openxmlformats.org/officeDocument/2006/relationships/image" Target="media/image435.wmf"/><Relationship Id="rId650" Type="http://schemas.openxmlformats.org/officeDocument/2006/relationships/image" Target="media/image642.wmf"/><Relationship Id="rId888" Type="http://schemas.openxmlformats.org/officeDocument/2006/relationships/image" Target="media/image880.wmf"/><Relationship Id="rId1073" Type="http://schemas.openxmlformats.org/officeDocument/2006/relationships/image" Target="media/image1065.wmf"/><Relationship Id="rId1280" Type="http://schemas.openxmlformats.org/officeDocument/2006/relationships/image" Target="media/image1272.wmf"/><Relationship Id="rId2124" Type="http://schemas.openxmlformats.org/officeDocument/2006/relationships/image" Target="media/image2109.wmf"/><Relationship Id="rId2331" Type="http://schemas.openxmlformats.org/officeDocument/2006/relationships/image" Target="media/image2316.wmf"/><Relationship Id="rId2569" Type="http://schemas.openxmlformats.org/officeDocument/2006/relationships/image" Target="media/image2552.wmf"/><Relationship Id="rId2776" Type="http://schemas.openxmlformats.org/officeDocument/2006/relationships/image" Target="media/image2759.wmf"/><Relationship Id="rId2983" Type="http://schemas.openxmlformats.org/officeDocument/2006/relationships/image" Target="media/image2966.wmf"/><Relationship Id="rId3827" Type="http://schemas.openxmlformats.org/officeDocument/2006/relationships/image" Target="media/image3810.wmf"/><Relationship Id="rId303" Type="http://schemas.openxmlformats.org/officeDocument/2006/relationships/image" Target="media/image296.wmf"/><Relationship Id="rId748" Type="http://schemas.openxmlformats.org/officeDocument/2006/relationships/image" Target="media/image740.wmf"/><Relationship Id="rId955" Type="http://schemas.openxmlformats.org/officeDocument/2006/relationships/image" Target="media/image947.wmf"/><Relationship Id="rId1140" Type="http://schemas.openxmlformats.org/officeDocument/2006/relationships/image" Target="media/image1132.wmf"/><Relationship Id="rId1378" Type="http://schemas.openxmlformats.org/officeDocument/2006/relationships/image" Target="media/image1370.wmf"/><Relationship Id="rId1585" Type="http://schemas.openxmlformats.org/officeDocument/2006/relationships/image" Target="media/image1577.wmf"/><Relationship Id="rId1792" Type="http://schemas.openxmlformats.org/officeDocument/2006/relationships/image" Target="media/image1784.wmf"/><Relationship Id="rId2429" Type="http://schemas.openxmlformats.org/officeDocument/2006/relationships/image" Target="media/image2413.wmf"/><Relationship Id="rId2636" Type="http://schemas.openxmlformats.org/officeDocument/2006/relationships/image" Target="media/image2619.wmf"/><Relationship Id="rId2843" Type="http://schemas.openxmlformats.org/officeDocument/2006/relationships/image" Target="media/image2826.wmf"/><Relationship Id="rId84" Type="http://schemas.openxmlformats.org/officeDocument/2006/relationships/image" Target="media/image78.wmf"/><Relationship Id="rId510" Type="http://schemas.openxmlformats.org/officeDocument/2006/relationships/image" Target="media/image502.png"/><Relationship Id="rId608" Type="http://schemas.openxmlformats.org/officeDocument/2006/relationships/image" Target="media/image600.wmf"/><Relationship Id="rId815" Type="http://schemas.openxmlformats.org/officeDocument/2006/relationships/image" Target="media/image807.wmf"/><Relationship Id="rId1238" Type="http://schemas.openxmlformats.org/officeDocument/2006/relationships/image" Target="media/image1230.wmf"/><Relationship Id="rId1445" Type="http://schemas.openxmlformats.org/officeDocument/2006/relationships/image" Target="media/image1437.wmf"/><Relationship Id="rId1652" Type="http://schemas.openxmlformats.org/officeDocument/2006/relationships/image" Target="media/image1644.wmf"/><Relationship Id="rId1000" Type="http://schemas.openxmlformats.org/officeDocument/2006/relationships/image" Target="media/image992.wmf"/><Relationship Id="rId1305" Type="http://schemas.openxmlformats.org/officeDocument/2006/relationships/image" Target="media/image1297.wmf"/><Relationship Id="rId1957" Type="http://schemas.openxmlformats.org/officeDocument/2006/relationships/image" Target="media/image1945.wmf"/><Relationship Id="rId2703" Type="http://schemas.openxmlformats.org/officeDocument/2006/relationships/image" Target="media/image2686.wmf"/><Relationship Id="rId2910" Type="http://schemas.openxmlformats.org/officeDocument/2006/relationships/image" Target="media/image2893.wmf"/><Relationship Id="rId1512" Type="http://schemas.openxmlformats.org/officeDocument/2006/relationships/image" Target="media/image1504.wmf"/><Relationship Id="rId1817" Type="http://schemas.openxmlformats.org/officeDocument/2006/relationships/image" Target="media/image1809.wmf"/><Relationship Id="rId3172" Type="http://schemas.openxmlformats.org/officeDocument/2006/relationships/image" Target="media/image3155.wmf"/><Relationship Id="rId11" Type="http://schemas.openxmlformats.org/officeDocument/2006/relationships/image" Target="media/image5.png"/><Relationship Id="rId398" Type="http://schemas.openxmlformats.org/officeDocument/2006/relationships/image" Target="media/image390.wmf"/><Relationship Id="rId2079" Type="http://schemas.openxmlformats.org/officeDocument/2006/relationships/image" Target="media/image2064.wmf"/><Relationship Id="rId3032" Type="http://schemas.openxmlformats.org/officeDocument/2006/relationships/image" Target="media/image3015.wmf"/><Relationship Id="rId3477" Type="http://schemas.openxmlformats.org/officeDocument/2006/relationships/image" Target="media/image3460.wmf"/><Relationship Id="rId3684" Type="http://schemas.openxmlformats.org/officeDocument/2006/relationships/image" Target="media/image3667.png"/><Relationship Id="rId3891" Type="http://schemas.openxmlformats.org/officeDocument/2006/relationships/image" Target="media/image3874.wmf"/><Relationship Id="rId160" Type="http://schemas.openxmlformats.org/officeDocument/2006/relationships/image" Target="media/image153.wmf"/><Relationship Id="rId2286" Type="http://schemas.openxmlformats.org/officeDocument/2006/relationships/image" Target="media/image2271.wmf"/><Relationship Id="rId2493" Type="http://schemas.openxmlformats.org/officeDocument/2006/relationships/image" Target="media/image2477.wmf"/><Relationship Id="rId3337" Type="http://schemas.openxmlformats.org/officeDocument/2006/relationships/image" Target="media/image3320.wmf"/><Relationship Id="rId3544" Type="http://schemas.openxmlformats.org/officeDocument/2006/relationships/image" Target="media/image3527.wmf"/><Relationship Id="rId3751" Type="http://schemas.openxmlformats.org/officeDocument/2006/relationships/image" Target="media/image3734.wmf"/><Relationship Id="rId258" Type="http://schemas.openxmlformats.org/officeDocument/2006/relationships/image" Target="media/image251.wmf"/><Relationship Id="rId465" Type="http://schemas.openxmlformats.org/officeDocument/2006/relationships/image" Target="media/image457.wmf"/><Relationship Id="rId672" Type="http://schemas.openxmlformats.org/officeDocument/2006/relationships/image" Target="media/image664.wmf"/><Relationship Id="rId1095" Type="http://schemas.openxmlformats.org/officeDocument/2006/relationships/image" Target="media/image1087.wmf"/><Relationship Id="rId2146" Type="http://schemas.openxmlformats.org/officeDocument/2006/relationships/image" Target="media/image2131.wmf"/><Relationship Id="rId2353" Type="http://schemas.openxmlformats.org/officeDocument/2006/relationships/image" Target="media/image2337.wmf"/><Relationship Id="rId2560" Type="http://schemas.openxmlformats.org/officeDocument/2006/relationships/image" Target="media/image2543.wmf"/><Relationship Id="rId2798" Type="http://schemas.openxmlformats.org/officeDocument/2006/relationships/image" Target="media/image2781.wmf"/><Relationship Id="rId3404" Type="http://schemas.openxmlformats.org/officeDocument/2006/relationships/image" Target="media/image3387.wmf"/><Relationship Id="rId3611" Type="http://schemas.openxmlformats.org/officeDocument/2006/relationships/image" Target="media/image3594.wmf"/><Relationship Id="rId3849" Type="http://schemas.openxmlformats.org/officeDocument/2006/relationships/image" Target="media/image3832.png"/><Relationship Id="rId118" Type="http://schemas.openxmlformats.org/officeDocument/2006/relationships/image" Target="media/image111.png"/><Relationship Id="rId325" Type="http://schemas.openxmlformats.org/officeDocument/2006/relationships/image" Target="media/image317.wmf"/><Relationship Id="rId532" Type="http://schemas.openxmlformats.org/officeDocument/2006/relationships/image" Target="media/image524.wmf"/><Relationship Id="rId977" Type="http://schemas.openxmlformats.org/officeDocument/2006/relationships/image" Target="media/image969.wmf"/><Relationship Id="rId1162" Type="http://schemas.openxmlformats.org/officeDocument/2006/relationships/image" Target="media/image1154.wmf"/><Relationship Id="rId2006" Type="http://schemas.openxmlformats.org/officeDocument/2006/relationships/image" Target="media/image1991.wmf"/><Relationship Id="rId2213" Type="http://schemas.openxmlformats.org/officeDocument/2006/relationships/image" Target="media/image2198.wmf"/><Relationship Id="rId2420" Type="http://schemas.openxmlformats.org/officeDocument/2006/relationships/image" Target="media/image2404.wmf"/><Relationship Id="rId2658" Type="http://schemas.openxmlformats.org/officeDocument/2006/relationships/image" Target="media/image2641.wmf"/><Relationship Id="rId2865" Type="http://schemas.openxmlformats.org/officeDocument/2006/relationships/image" Target="media/image2848.wmf"/><Relationship Id="rId3709" Type="http://schemas.openxmlformats.org/officeDocument/2006/relationships/image" Target="media/image3692.wmf"/><Relationship Id="rId837" Type="http://schemas.openxmlformats.org/officeDocument/2006/relationships/image" Target="media/image829.wmf"/><Relationship Id="rId1022" Type="http://schemas.openxmlformats.org/officeDocument/2006/relationships/image" Target="media/image1014.wmf"/><Relationship Id="rId1467" Type="http://schemas.openxmlformats.org/officeDocument/2006/relationships/image" Target="media/image1459.wmf"/><Relationship Id="rId1674" Type="http://schemas.openxmlformats.org/officeDocument/2006/relationships/image" Target="media/image1666.wmf"/><Relationship Id="rId1881" Type="http://schemas.openxmlformats.org/officeDocument/2006/relationships/image" Target="media/image1873.png"/><Relationship Id="rId2518" Type="http://schemas.openxmlformats.org/officeDocument/2006/relationships/image" Target="media/image2501.wmf"/><Relationship Id="rId2725" Type="http://schemas.openxmlformats.org/officeDocument/2006/relationships/image" Target="media/image2708.wmf"/><Relationship Id="rId2932" Type="http://schemas.openxmlformats.org/officeDocument/2006/relationships/image" Target="media/image2915.wmf"/><Relationship Id="rId904" Type="http://schemas.openxmlformats.org/officeDocument/2006/relationships/image" Target="media/image896.wmf"/><Relationship Id="rId1327" Type="http://schemas.openxmlformats.org/officeDocument/2006/relationships/image" Target="media/image1319.wmf"/><Relationship Id="rId1534" Type="http://schemas.openxmlformats.org/officeDocument/2006/relationships/image" Target="media/image1526.wmf"/><Relationship Id="rId1741" Type="http://schemas.openxmlformats.org/officeDocument/2006/relationships/image" Target="media/image1733.wmf"/><Relationship Id="rId1979" Type="http://schemas.openxmlformats.org/officeDocument/2006/relationships/image" Target="media/image1966.wmf"/><Relationship Id="rId3194" Type="http://schemas.openxmlformats.org/officeDocument/2006/relationships/image" Target="media/image3177.wmf"/><Relationship Id="rId33" Type="http://schemas.openxmlformats.org/officeDocument/2006/relationships/image" Target="media/image27.wmf"/><Relationship Id="rId1601" Type="http://schemas.openxmlformats.org/officeDocument/2006/relationships/image" Target="media/image1593.wmf"/><Relationship Id="rId1839" Type="http://schemas.openxmlformats.org/officeDocument/2006/relationships/image" Target="media/image1831.wmf"/><Relationship Id="rId3054" Type="http://schemas.openxmlformats.org/officeDocument/2006/relationships/image" Target="media/image3037.wmf"/><Relationship Id="rId3499" Type="http://schemas.openxmlformats.org/officeDocument/2006/relationships/image" Target="media/image3482.wmf"/><Relationship Id="rId182" Type="http://schemas.openxmlformats.org/officeDocument/2006/relationships/image" Target="media/image175.wmf"/><Relationship Id="rId1906" Type="http://schemas.openxmlformats.org/officeDocument/2006/relationships/image" Target="media/image1898.wmf"/><Relationship Id="rId3261" Type="http://schemas.openxmlformats.org/officeDocument/2006/relationships/image" Target="media/image3244.wmf"/><Relationship Id="rId3359" Type="http://schemas.openxmlformats.org/officeDocument/2006/relationships/image" Target="media/image3342.wmf"/><Relationship Id="rId3566" Type="http://schemas.openxmlformats.org/officeDocument/2006/relationships/image" Target="media/image3549.wmf"/><Relationship Id="rId487" Type="http://schemas.openxmlformats.org/officeDocument/2006/relationships/image" Target="media/image479.wmf"/><Relationship Id="rId694" Type="http://schemas.openxmlformats.org/officeDocument/2006/relationships/image" Target="media/image686.wmf"/><Relationship Id="rId2070" Type="http://schemas.openxmlformats.org/officeDocument/2006/relationships/image" Target="media/image2055.wmf"/><Relationship Id="rId2168" Type="http://schemas.openxmlformats.org/officeDocument/2006/relationships/image" Target="media/image2153.wmf"/><Relationship Id="rId2375" Type="http://schemas.openxmlformats.org/officeDocument/2006/relationships/image" Target="media/image2359.wmf"/><Relationship Id="rId3121" Type="http://schemas.openxmlformats.org/officeDocument/2006/relationships/image" Target="media/image3104.wmf"/><Relationship Id="rId3219" Type="http://schemas.openxmlformats.org/officeDocument/2006/relationships/image" Target="media/image3202.wmf"/><Relationship Id="rId3773" Type="http://schemas.openxmlformats.org/officeDocument/2006/relationships/image" Target="media/image3756.wmf"/><Relationship Id="rId347" Type="http://schemas.openxmlformats.org/officeDocument/2006/relationships/image" Target="media/image339.wmf"/><Relationship Id="rId999" Type="http://schemas.openxmlformats.org/officeDocument/2006/relationships/image" Target="media/image991.png"/><Relationship Id="rId1184" Type="http://schemas.openxmlformats.org/officeDocument/2006/relationships/image" Target="media/image1176.wmf"/><Relationship Id="rId2028" Type="http://schemas.openxmlformats.org/officeDocument/2006/relationships/image" Target="media/image2013.wmf"/><Relationship Id="rId2582" Type="http://schemas.openxmlformats.org/officeDocument/2006/relationships/image" Target="media/image2565.wmf"/><Relationship Id="rId2887" Type="http://schemas.openxmlformats.org/officeDocument/2006/relationships/image" Target="media/image2870.wmf"/><Relationship Id="rId3426" Type="http://schemas.openxmlformats.org/officeDocument/2006/relationships/image" Target="media/image3409.wmf"/><Relationship Id="rId3633" Type="http://schemas.openxmlformats.org/officeDocument/2006/relationships/image" Target="media/image3616.wmf"/><Relationship Id="rId3840" Type="http://schemas.openxmlformats.org/officeDocument/2006/relationships/image" Target="media/image3823.wmf"/><Relationship Id="rId554" Type="http://schemas.openxmlformats.org/officeDocument/2006/relationships/image" Target="media/image546.wmf"/><Relationship Id="rId761" Type="http://schemas.openxmlformats.org/officeDocument/2006/relationships/image" Target="media/image753.wmf"/><Relationship Id="rId859" Type="http://schemas.openxmlformats.org/officeDocument/2006/relationships/image" Target="media/image851.wmf"/><Relationship Id="rId1391" Type="http://schemas.openxmlformats.org/officeDocument/2006/relationships/image" Target="media/image1383.wmf"/><Relationship Id="rId1489" Type="http://schemas.openxmlformats.org/officeDocument/2006/relationships/image" Target="media/image1481.png"/><Relationship Id="rId1696" Type="http://schemas.openxmlformats.org/officeDocument/2006/relationships/image" Target="media/image1688.wmf"/><Relationship Id="rId2235" Type="http://schemas.openxmlformats.org/officeDocument/2006/relationships/image" Target="media/image2220.png"/><Relationship Id="rId2442" Type="http://schemas.openxmlformats.org/officeDocument/2006/relationships/image" Target="media/image2426.wmf"/><Relationship Id="rId3700" Type="http://schemas.openxmlformats.org/officeDocument/2006/relationships/image" Target="media/image3683.png"/><Relationship Id="rId207" Type="http://schemas.openxmlformats.org/officeDocument/2006/relationships/image" Target="media/image200.png"/><Relationship Id="rId414" Type="http://schemas.openxmlformats.org/officeDocument/2006/relationships/image" Target="media/image406.wmf"/><Relationship Id="rId621" Type="http://schemas.openxmlformats.org/officeDocument/2006/relationships/image" Target="media/image613.wmf"/><Relationship Id="rId1044" Type="http://schemas.openxmlformats.org/officeDocument/2006/relationships/image" Target="media/image1036.wmf"/><Relationship Id="rId1251" Type="http://schemas.openxmlformats.org/officeDocument/2006/relationships/image" Target="media/image1243.wmf"/><Relationship Id="rId1349" Type="http://schemas.openxmlformats.org/officeDocument/2006/relationships/image" Target="media/image1341.wmf"/><Relationship Id="rId2302" Type="http://schemas.openxmlformats.org/officeDocument/2006/relationships/image" Target="media/image2287.wmf"/><Relationship Id="rId2747" Type="http://schemas.openxmlformats.org/officeDocument/2006/relationships/image" Target="media/image2730.wmf"/><Relationship Id="rId2954" Type="http://schemas.openxmlformats.org/officeDocument/2006/relationships/image" Target="media/image2937.wmf"/><Relationship Id="rId719" Type="http://schemas.openxmlformats.org/officeDocument/2006/relationships/image" Target="media/image711.wmf"/><Relationship Id="rId926" Type="http://schemas.openxmlformats.org/officeDocument/2006/relationships/image" Target="media/image918.wmf"/><Relationship Id="rId1111" Type="http://schemas.openxmlformats.org/officeDocument/2006/relationships/image" Target="media/image1103.wmf"/><Relationship Id="rId1556" Type="http://schemas.openxmlformats.org/officeDocument/2006/relationships/image" Target="media/image1548.wmf"/><Relationship Id="rId1763" Type="http://schemas.openxmlformats.org/officeDocument/2006/relationships/image" Target="media/image1755.wmf"/><Relationship Id="rId1970" Type="http://schemas.openxmlformats.org/officeDocument/2006/relationships/image" Target="media/image1957.wmf"/><Relationship Id="rId2607" Type="http://schemas.openxmlformats.org/officeDocument/2006/relationships/image" Target="media/image2590.wmf"/><Relationship Id="rId2814" Type="http://schemas.openxmlformats.org/officeDocument/2006/relationships/image" Target="media/image2797.wmf"/><Relationship Id="rId55" Type="http://schemas.openxmlformats.org/officeDocument/2006/relationships/image" Target="media/image49.png"/><Relationship Id="rId1209" Type="http://schemas.openxmlformats.org/officeDocument/2006/relationships/image" Target="media/image1201.png"/><Relationship Id="rId1416" Type="http://schemas.openxmlformats.org/officeDocument/2006/relationships/image" Target="media/image1408.wmf"/><Relationship Id="rId1623" Type="http://schemas.openxmlformats.org/officeDocument/2006/relationships/image" Target="media/image1615.wmf"/><Relationship Id="rId1830" Type="http://schemas.openxmlformats.org/officeDocument/2006/relationships/image" Target="media/image1822.wmf"/><Relationship Id="rId3076" Type="http://schemas.openxmlformats.org/officeDocument/2006/relationships/image" Target="media/image3059.wmf"/><Relationship Id="rId3283" Type="http://schemas.openxmlformats.org/officeDocument/2006/relationships/image" Target="media/image3266.wmf"/><Relationship Id="rId3490" Type="http://schemas.openxmlformats.org/officeDocument/2006/relationships/image" Target="media/image3473.wmf"/><Relationship Id="rId1928" Type="http://schemas.openxmlformats.org/officeDocument/2006/relationships/image" Target="media/image1920.wmf"/><Relationship Id="rId2092" Type="http://schemas.openxmlformats.org/officeDocument/2006/relationships/image" Target="media/image2077.wmf"/><Relationship Id="rId3143" Type="http://schemas.openxmlformats.org/officeDocument/2006/relationships/image" Target="media/image3126.wmf"/><Relationship Id="rId3350" Type="http://schemas.openxmlformats.org/officeDocument/2006/relationships/image" Target="media/image3333.wmf"/><Relationship Id="rId3588" Type="http://schemas.openxmlformats.org/officeDocument/2006/relationships/image" Target="media/image3571.wmf"/><Relationship Id="rId3795" Type="http://schemas.openxmlformats.org/officeDocument/2006/relationships/image" Target="media/image3778.wmf"/><Relationship Id="rId271" Type="http://schemas.openxmlformats.org/officeDocument/2006/relationships/image" Target="media/image264.wmf"/><Relationship Id="rId2397" Type="http://schemas.openxmlformats.org/officeDocument/2006/relationships/image" Target="media/image2381.wmf"/><Relationship Id="rId3003" Type="http://schemas.openxmlformats.org/officeDocument/2006/relationships/image" Target="media/image2986.wmf"/><Relationship Id="rId3448" Type="http://schemas.openxmlformats.org/officeDocument/2006/relationships/image" Target="media/image3431.wmf"/><Relationship Id="rId3655" Type="http://schemas.openxmlformats.org/officeDocument/2006/relationships/image" Target="media/image3638.png"/><Relationship Id="rId3862" Type="http://schemas.openxmlformats.org/officeDocument/2006/relationships/image" Target="media/image3845.wmf"/><Relationship Id="rId131" Type="http://schemas.openxmlformats.org/officeDocument/2006/relationships/image" Target="media/image124.wmf"/><Relationship Id="rId369" Type="http://schemas.openxmlformats.org/officeDocument/2006/relationships/image" Target="media/image361.png"/><Relationship Id="rId576" Type="http://schemas.openxmlformats.org/officeDocument/2006/relationships/image" Target="media/image568.wmf"/><Relationship Id="rId783" Type="http://schemas.openxmlformats.org/officeDocument/2006/relationships/image" Target="media/image775.wmf"/><Relationship Id="rId990" Type="http://schemas.openxmlformats.org/officeDocument/2006/relationships/image" Target="media/image982.wmf"/><Relationship Id="rId2257" Type="http://schemas.openxmlformats.org/officeDocument/2006/relationships/image" Target="media/image2242.wmf"/><Relationship Id="rId2464" Type="http://schemas.openxmlformats.org/officeDocument/2006/relationships/image" Target="media/image2448.wmf"/><Relationship Id="rId2671" Type="http://schemas.openxmlformats.org/officeDocument/2006/relationships/image" Target="media/image2654.wmf"/><Relationship Id="rId3210" Type="http://schemas.openxmlformats.org/officeDocument/2006/relationships/image" Target="media/image3193.wmf"/><Relationship Id="rId3308" Type="http://schemas.openxmlformats.org/officeDocument/2006/relationships/image" Target="media/image3291.wmf"/><Relationship Id="rId3515" Type="http://schemas.openxmlformats.org/officeDocument/2006/relationships/image" Target="media/image3498.wmf"/><Relationship Id="rId229" Type="http://schemas.openxmlformats.org/officeDocument/2006/relationships/image" Target="media/image222.wmf"/><Relationship Id="rId436" Type="http://schemas.openxmlformats.org/officeDocument/2006/relationships/image" Target="media/image428.wmf"/><Relationship Id="rId643" Type="http://schemas.openxmlformats.org/officeDocument/2006/relationships/image" Target="media/image635.wmf"/><Relationship Id="rId1066" Type="http://schemas.openxmlformats.org/officeDocument/2006/relationships/image" Target="media/image1058.wmf"/><Relationship Id="rId1273" Type="http://schemas.openxmlformats.org/officeDocument/2006/relationships/image" Target="media/image1265.png"/><Relationship Id="rId1480" Type="http://schemas.openxmlformats.org/officeDocument/2006/relationships/image" Target="media/image1472.wmf"/><Relationship Id="rId2117" Type="http://schemas.openxmlformats.org/officeDocument/2006/relationships/image" Target="media/image2102.wmf"/><Relationship Id="rId2324" Type="http://schemas.openxmlformats.org/officeDocument/2006/relationships/image" Target="media/image2309.wmf"/><Relationship Id="rId2769" Type="http://schemas.openxmlformats.org/officeDocument/2006/relationships/image" Target="media/image2752.wmf"/><Relationship Id="rId2976" Type="http://schemas.openxmlformats.org/officeDocument/2006/relationships/image" Target="media/image2959.wmf"/><Relationship Id="rId3722" Type="http://schemas.openxmlformats.org/officeDocument/2006/relationships/image" Target="media/image3705.wmf"/><Relationship Id="rId850" Type="http://schemas.openxmlformats.org/officeDocument/2006/relationships/image" Target="media/image842.wmf"/><Relationship Id="rId948" Type="http://schemas.openxmlformats.org/officeDocument/2006/relationships/image" Target="media/image940.wmf"/><Relationship Id="rId1133" Type="http://schemas.openxmlformats.org/officeDocument/2006/relationships/image" Target="media/image1125.wmf"/><Relationship Id="rId1578" Type="http://schemas.openxmlformats.org/officeDocument/2006/relationships/image" Target="media/image1570.wmf"/><Relationship Id="rId1785" Type="http://schemas.openxmlformats.org/officeDocument/2006/relationships/image" Target="media/image1777.wmf"/><Relationship Id="rId1992" Type="http://schemas.openxmlformats.org/officeDocument/2006/relationships/image" Target="media/image1977.wmf"/><Relationship Id="rId2531" Type="http://schemas.openxmlformats.org/officeDocument/2006/relationships/image" Target="media/image2514.wmf"/><Relationship Id="rId2629" Type="http://schemas.openxmlformats.org/officeDocument/2006/relationships/image" Target="media/image2612.wmf"/><Relationship Id="rId2836" Type="http://schemas.openxmlformats.org/officeDocument/2006/relationships/image" Target="media/image2819.wmf"/><Relationship Id="rId77" Type="http://schemas.openxmlformats.org/officeDocument/2006/relationships/image" Target="media/image71.wmf"/><Relationship Id="rId503" Type="http://schemas.openxmlformats.org/officeDocument/2006/relationships/image" Target="media/image495.wmf"/><Relationship Id="rId710" Type="http://schemas.openxmlformats.org/officeDocument/2006/relationships/image" Target="media/image702.wmf"/><Relationship Id="rId808" Type="http://schemas.openxmlformats.org/officeDocument/2006/relationships/image" Target="media/image800.wmf"/><Relationship Id="rId1340" Type="http://schemas.openxmlformats.org/officeDocument/2006/relationships/image" Target="media/image1332.wmf"/><Relationship Id="rId1438" Type="http://schemas.openxmlformats.org/officeDocument/2006/relationships/image" Target="media/image1430.wmf"/><Relationship Id="rId1645" Type="http://schemas.openxmlformats.org/officeDocument/2006/relationships/image" Target="media/image1637.wmf"/><Relationship Id="rId3098" Type="http://schemas.openxmlformats.org/officeDocument/2006/relationships/image" Target="media/image3081.wmf"/><Relationship Id="rId1200" Type="http://schemas.openxmlformats.org/officeDocument/2006/relationships/image" Target="media/image1192.wmf"/><Relationship Id="rId1852" Type="http://schemas.openxmlformats.org/officeDocument/2006/relationships/image" Target="media/image1844.wmf"/><Relationship Id="rId2903" Type="http://schemas.openxmlformats.org/officeDocument/2006/relationships/image" Target="media/image2886.wmf"/><Relationship Id="rId1505" Type="http://schemas.openxmlformats.org/officeDocument/2006/relationships/image" Target="media/image1497.wmf"/><Relationship Id="rId1712" Type="http://schemas.openxmlformats.org/officeDocument/2006/relationships/image" Target="media/image1704.wmf"/><Relationship Id="rId3165" Type="http://schemas.openxmlformats.org/officeDocument/2006/relationships/image" Target="media/image3148.wmf"/><Relationship Id="rId3372" Type="http://schemas.openxmlformats.org/officeDocument/2006/relationships/image" Target="media/image3355.wmf"/><Relationship Id="rId293" Type="http://schemas.openxmlformats.org/officeDocument/2006/relationships/image" Target="media/image286.wmf"/><Relationship Id="rId2181" Type="http://schemas.openxmlformats.org/officeDocument/2006/relationships/image" Target="media/image2166.wmf"/><Relationship Id="rId3025" Type="http://schemas.openxmlformats.org/officeDocument/2006/relationships/image" Target="media/image3008.wmf"/><Relationship Id="rId3232" Type="http://schemas.openxmlformats.org/officeDocument/2006/relationships/image" Target="media/image3215.wmf"/><Relationship Id="rId3677" Type="http://schemas.openxmlformats.org/officeDocument/2006/relationships/image" Target="media/image3660.wmf"/><Relationship Id="rId3884" Type="http://schemas.openxmlformats.org/officeDocument/2006/relationships/image" Target="media/image3867.wmf"/><Relationship Id="rId153" Type="http://schemas.openxmlformats.org/officeDocument/2006/relationships/image" Target="media/image146.wmf"/><Relationship Id="rId360" Type="http://schemas.openxmlformats.org/officeDocument/2006/relationships/image" Target="media/image352.wmf"/><Relationship Id="rId598" Type="http://schemas.openxmlformats.org/officeDocument/2006/relationships/image" Target="media/image590.wmf"/><Relationship Id="rId2041" Type="http://schemas.openxmlformats.org/officeDocument/2006/relationships/image" Target="media/image2026.wmf"/><Relationship Id="rId2279" Type="http://schemas.openxmlformats.org/officeDocument/2006/relationships/image" Target="media/image2264.wmf"/><Relationship Id="rId2486" Type="http://schemas.openxmlformats.org/officeDocument/2006/relationships/image" Target="media/image2470.wmf"/><Relationship Id="rId2693" Type="http://schemas.openxmlformats.org/officeDocument/2006/relationships/image" Target="media/image2676.wmf"/><Relationship Id="rId3537" Type="http://schemas.openxmlformats.org/officeDocument/2006/relationships/image" Target="media/image3520.wmf"/><Relationship Id="rId3744" Type="http://schemas.openxmlformats.org/officeDocument/2006/relationships/image" Target="media/image3727.wmf"/><Relationship Id="rId220" Type="http://schemas.openxmlformats.org/officeDocument/2006/relationships/image" Target="media/image213.wmf"/><Relationship Id="rId458" Type="http://schemas.openxmlformats.org/officeDocument/2006/relationships/image" Target="media/image450.wmf"/><Relationship Id="rId665" Type="http://schemas.openxmlformats.org/officeDocument/2006/relationships/image" Target="media/image657.wmf"/><Relationship Id="rId872" Type="http://schemas.openxmlformats.org/officeDocument/2006/relationships/image" Target="media/image864.wmf"/><Relationship Id="rId1088" Type="http://schemas.openxmlformats.org/officeDocument/2006/relationships/image" Target="media/image1080.wmf"/><Relationship Id="rId1295" Type="http://schemas.openxmlformats.org/officeDocument/2006/relationships/image" Target="media/image1287.png"/><Relationship Id="rId2139" Type="http://schemas.openxmlformats.org/officeDocument/2006/relationships/image" Target="media/image2124.wmf"/><Relationship Id="rId2346" Type="http://schemas.openxmlformats.org/officeDocument/2006/relationships/image" Target="media/image2330.wmf"/><Relationship Id="rId2553" Type="http://schemas.openxmlformats.org/officeDocument/2006/relationships/image" Target="media/image2536.wmf"/><Relationship Id="rId2760" Type="http://schemas.openxmlformats.org/officeDocument/2006/relationships/image" Target="media/image2743.wmf"/><Relationship Id="rId2998" Type="http://schemas.openxmlformats.org/officeDocument/2006/relationships/image" Target="media/image2981.wmf"/><Relationship Id="rId3604" Type="http://schemas.openxmlformats.org/officeDocument/2006/relationships/image" Target="media/image3587.wmf"/><Relationship Id="rId3811" Type="http://schemas.openxmlformats.org/officeDocument/2006/relationships/image" Target="media/image3794.png"/><Relationship Id="rId318" Type="http://schemas.openxmlformats.org/officeDocument/2006/relationships/image" Target="media/image310.wmf"/><Relationship Id="rId525" Type="http://schemas.openxmlformats.org/officeDocument/2006/relationships/image" Target="media/image517.wmf"/><Relationship Id="rId732" Type="http://schemas.openxmlformats.org/officeDocument/2006/relationships/image" Target="media/image724.wmf"/><Relationship Id="rId1155" Type="http://schemas.openxmlformats.org/officeDocument/2006/relationships/image" Target="media/image1147.wmf"/><Relationship Id="rId1362" Type="http://schemas.openxmlformats.org/officeDocument/2006/relationships/image" Target="media/image1354.wmf"/><Relationship Id="rId2206" Type="http://schemas.openxmlformats.org/officeDocument/2006/relationships/image" Target="media/image2191.wmf"/><Relationship Id="rId2413" Type="http://schemas.openxmlformats.org/officeDocument/2006/relationships/image" Target="media/image2397.wmf"/><Relationship Id="rId2620" Type="http://schemas.openxmlformats.org/officeDocument/2006/relationships/image" Target="media/image2603.wmf"/><Relationship Id="rId2858" Type="http://schemas.openxmlformats.org/officeDocument/2006/relationships/image" Target="media/image2841.wmf"/><Relationship Id="rId99" Type="http://schemas.openxmlformats.org/officeDocument/2006/relationships/image" Target="media/image92.wmf"/><Relationship Id="rId1015" Type="http://schemas.openxmlformats.org/officeDocument/2006/relationships/image" Target="media/image1007.wmf"/><Relationship Id="rId1222" Type="http://schemas.openxmlformats.org/officeDocument/2006/relationships/image" Target="media/image1214.wmf"/><Relationship Id="rId1667" Type="http://schemas.openxmlformats.org/officeDocument/2006/relationships/image" Target="media/image1659.wmf"/><Relationship Id="rId1874" Type="http://schemas.openxmlformats.org/officeDocument/2006/relationships/image" Target="media/image1866.wmf"/><Relationship Id="rId2718" Type="http://schemas.openxmlformats.org/officeDocument/2006/relationships/image" Target="media/image2701.wmf"/><Relationship Id="rId2925" Type="http://schemas.openxmlformats.org/officeDocument/2006/relationships/image" Target="media/image2908.wmf"/><Relationship Id="rId1527" Type="http://schemas.openxmlformats.org/officeDocument/2006/relationships/image" Target="media/image1519.wmf"/><Relationship Id="rId1734" Type="http://schemas.openxmlformats.org/officeDocument/2006/relationships/image" Target="media/image1726.wmf"/><Relationship Id="rId1941" Type="http://schemas.openxmlformats.org/officeDocument/2006/relationships/image" Target="media/image1931.wmf"/><Relationship Id="rId3187" Type="http://schemas.openxmlformats.org/officeDocument/2006/relationships/image" Target="media/image3170.wmf"/><Relationship Id="rId3394" Type="http://schemas.openxmlformats.org/officeDocument/2006/relationships/image" Target="media/image3377.wmf"/><Relationship Id="rId26" Type="http://schemas.openxmlformats.org/officeDocument/2006/relationships/image" Target="media/image20.wmf"/><Relationship Id="rId3047" Type="http://schemas.openxmlformats.org/officeDocument/2006/relationships/image" Target="media/image3030.wmf"/><Relationship Id="rId3699" Type="http://schemas.openxmlformats.org/officeDocument/2006/relationships/image" Target="media/image3682.png"/><Relationship Id="rId175" Type="http://schemas.openxmlformats.org/officeDocument/2006/relationships/image" Target="media/image168.wmf"/><Relationship Id="rId1801" Type="http://schemas.openxmlformats.org/officeDocument/2006/relationships/image" Target="media/image1793.wmf"/><Relationship Id="rId3254" Type="http://schemas.openxmlformats.org/officeDocument/2006/relationships/image" Target="media/image3237.wmf"/><Relationship Id="rId3461" Type="http://schemas.openxmlformats.org/officeDocument/2006/relationships/image" Target="media/image3444.wmf"/><Relationship Id="rId3559" Type="http://schemas.openxmlformats.org/officeDocument/2006/relationships/image" Target="media/image3542.wmf"/><Relationship Id="rId382" Type="http://schemas.openxmlformats.org/officeDocument/2006/relationships/image" Target="media/image374.wmf"/><Relationship Id="rId687" Type="http://schemas.openxmlformats.org/officeDocument/2006/relationships/image" Target="media/image679.wmf"/><Relationship Id="rId2063" Type="http://schemas.openxmlformats.org/officeDocument/2006/relationships/image" Target="media/image2048.wmf"/><Relationship Id="rId2270" Type="http://schemas.openxmlformats.org/officeDocument/2006/relationships/image" Target="media/image2255.wmf"/><Relationship Id="rId2368" Type="http://schemas.openxmlformats.org/officeDocument/2006/relationships/image" Target="media/image2352.wmf"/><Relationship Id="rId3114" Type="http://schemas.openxmlformats.org/officeDocument/2006/relationships/image" Target="media/image3097.wmf"/><Relationship Id="rId3321" Type="http://schemas.openxmlformats.org/officeDocument/2006/relationships/image" Target="media/image3304.wmf"/><Relationship Id="rId3766" Type="http://schemas.openxmlformats.org/officeDocument/2006/relationships/image" Target="media/image3749.wmf"/><Relationship Id="rId242" Type="http://schemas.openxmlformats.org/officeDocument/2006/relationships/image" Target="media/image235.png"/><Relationship Id="rId894" Type="http://schemas.openxmlformats.org/officeDocument/2006/relationships/image" Target="media/image886.wmf"/><Relationship Id="rId1177" Type="http://schemas.openxmlformats.org/officeDocument/2006/relationships/image" Target="media/image1169.wmf"/><Relationship Id="rId2130" Type="http://schemas.openxmlformats.org/officeDocument/2006/relationships/image" Target="media/image2115.wmf"/><Relationship Id="rId2575" Type="http://schemas.openxmlformats.org/officeDocument/2006/relationships/image" Target="media/image2558.wmf"/><Relationship Id="rId2782" Type="http://schemas.openxmlformats.org/officeDocument/2006/relationships/image" Target="media/image2765.wmf"/><Relationship Id="rId3419" Type="http://schemas.openxmlformats.org/officeDocument/2006/relationships/image" Target="media/image3402.wmf"/><Relationship Id="rId3626" Type="http://schemas.openxmlformats.org/officeDocument/2006/relationships/image" Target="media/image3609.wmf"/><Relationship Id="rId3833" Type="http://schemas.openxmlformats.org/officeDocument/2006/relationships/image" Target="media/image3816.wmf"/><Relationship Id="rId102" Type="http://schemas.openxmlformats.org/officeDocument/2006/relationships/image" Target="media/image95.wmf"/><Relationship Id="rId547" Type="http://schemas.openxmlformats.org/officeDocument/2006/relationships/image" Target="media/image539.wmf"/><Relationship Id="rId754" Type="http://schemas.openxmlformats.org/officeDocument/2006/relationships/image" Target="media/image746.wmf"/><Relationship Id="rId961" Type="http://schemas.openxmlformats.org/officeDocument/2006/relationships/image" Target="media/image953.wmf"/><Relationship Id="rId1384" Type="http://schemas.openxmlformats.org/officeDocument/2006/relationships/image" Target="media/image1376.wmf"/><Relationship Id="rId1591" Type="http://schemas.openxmlformats.org/officeDocument/2006/relationships/image" Target="media/image1583.wmf"/><Relationship Id="rId1689" Type="http://schemas.openxmlformats.org/officeDocument/2006/relationships/image" Target="media/image1681.wmf"/><Relationship Id="rId2228" Type="http://schemas.openxmlformats.org/officeDocument/2006/relationships/image" Target="media/image2213.wmf"/><Relationship Id="rId2435" Type="http://schemas.openxmlformats.org/officeDocument/2006/relationships/image" Target="media/image2419.wmf"/><Relationship Id="rId2642" Type="http://schemas.openxmlformats.org/officeDocument/2006/relationships/image" Target="media/image2625.wmf"/><Relationship Id="rId90" Type="http://schemas.openxmlformats.org/officeDocument/2006/relationships/hyperlink" Target=".//C:/Documents%20and%20Settings/gor/Local%20Settings/Temp/Word_2" TargetMode="External"/><Relationship Id="rId407" Type="http://schemas.openxmlformats.org/officeDocument/2006/relationships/image" Target="media/image399.wmf"/><Relationship Id="rId614" Type="http://schemas.openxmlformats.org/officeDocument/2006/relationships/image" Target="media/image606.wmf"/><Relationship Id="rId821" Type="http://schemas.openxmlformats.org/officeDocument/2006/relationships/image" Target="media/image813.wmf"/><Relationship Id="rId1037" Type="http://schemas.openxmlformats.org/officeDocument/2006/relationships/image" Target="media/image1029.wmf"/><Relationship Id="rId1244" Type="http://schemas.openxmlformats.org/officeDocument/2006/relationships/image" Target="media/image1236.wmf"/><Relationship Id="rId1451" Type="http://schemas.openxmlformats.org/officeDocument/2006/relationships/image" Target="media/image1443.wmf"/><Relationship Id="rId1896" Type="http://schemas.openxmlformats.org/officeDocument/2006/relationships/image" Target="media/image1888.wmf"/><Relationship Id="rId2502" Type="http://schemas.openxmlformats.org/officeDocument/2006/relationships/image" Target="media/image2486.wmf"/><Relationship Id="rId2947" Type="http://schemas.openxmlformats.org/officeDocument/2006/relationships/image" Target="media/image2930.wmf"/><Relationship Id="rId919" Type="http://schemas.openxmlformats.org/officeDocument/2006/relationships/image" Target="media/image911.wmf"/><Relationship Id="rId1104" Type="http://schemas.openxmlformats.org/officeDocument/2006/relationships/image" Target="media/image1096.wmf"/><Relationship Id="rId1311" Type="http://schemas.openxmlformats.org/officeDocument/2006/relationships/image" Target="media/image1303.wmf"/><Relationship Id="rId1549" Type="http://schemas.openxmlformats.org/officeDocument/2006/relationships/image" Target="media/image1541.png"/><Relationship Id="rId1756" Type="http://schemas.openxmlformats.org/officeDocument/2006/relationships/image" Target="media/image1748.wmf"/><Relationship Id="rId1963" Type="http://schemas.openxmlformats.org/officeDocument/2006/relationships/image" Target="media/image1951.wmf"/><Relationship Id="rId2807" Type="http://schemas.openxmlformats.org/officeDocument/2006/relationships/image" Target="media/image2790.wmf"/><Relationship Id="rId48" Type="http://schemas.openxmlformats.org/officeDocument/2006/relationships/image" Target="media/image42.wmf"/><Relationship Id="rId1409" Type="http://schemas.openxmlformats.org/officeDocument/2006/relationships/image" Target="media/image1401.wmf"/><Relationship Id="rId1616" Type="http://schemas.openxmlformats.org/officeDocument/2006/relationships/image" Target="media/image1608.wmf"/><Relationship Id="rId1823" Type="http://schemas.openxmlformats.org/officeDocument/2006/relationships/image" Target="media/image1815.png"/><Relationship Id="rId3069" Type="http://schemas.openxmlformats.org/officeDocument/2006/relationships/image" Target="media/image3052.wmf"/><Relationship Id="rId3276" Type="http://schemas.openxmlformats.org/officeDocument/2006/relationships/image" Target="media/image3259.wmf"/><Relationship Id="rId3483" Type="http://schemas.openxmlformats.org/officeDocument/2006/relationships/image" Target="media/image3466.wmf"/><Relationship Id="rId3690" Type="http://schemas.openxmlformats.org/officeDocument/2006/relationships/image" Target="media/image3673.wmf"/><Relationship Id="rId197" Type="http://schemas.openxmlformats.org/officeDocument/2006/relationships/image" Target="media/image190.wmf"/><Relationship Id="rId2085" Type="http://schemas.openxmlformats.org/officeDocument/2006/relationships/image" Target="media/image2070.wmf"/><Relationship Id="rId2292" Type="http://schemas.openxmlformats.org/officeDocument/2006/relationships/image" Target="media/image2277.wmf"/><Relationship Id="rId3136" Type="http://schemas.openxmlformats.org/officeDocument/2006/relationships/image" Target="media/image3119.wmf"/><Relationship Id="rId3343" Type="http://schemas.openxmlformats.org/officeDocument/2006/relationships/image" Target="media/image3326.wmf"/><Relationship Id="rId3788" Type="http://schemas.openxmlformats.org/officeDocument/2006/relationships/image" Target="media/image3771.wmf"/><Relationship Id="rId264" Type="http://schemas.openxmlformats.org/officeDocument/2006/relationships/image" Target="media/image257.png"/><Relationship Id="rId471" Type="http://schemas.openxmlformats.org/officeDocument/2006/relationships/image" Target="media/image463.wmf"/><Relationship Id="rId2152" Type="http://schemas.openxmlformats.org/officeDocument/2006/relationships/image" Target="media/image2137.png"/><Relationship Id="rId2597" Type="http://schemas.openxmlformats.org/officeDocument/2006/relationships/image" Target="media/image2580.wmf"/><Relationship Id="rId3550" Type="http://schemas.openxmlformats.org/officeDocument/2006/relationships/image" Target="media/image3533.wmf"/><Relationship Id="rId3648" Type="http://schemas.openxmlformats.org/officeDocument/2006/relationships/image" Target="media/image3631.wmf"/><Relationship Id="rId3855" Type="http://schemas.openxmlformats.org/officeDocument/2006/relationships/image" Target="media/image3838.wmf"/><Relationship Id="rId124" Type="http://schemas.openxmlformats.org/officeDocument/2006/relationships/image" Target="media/image117.png"/><Relationship Id="rId569" Type="http://schemas.openxmlformats.org/officeDocument/2006/relationships/image" Target="media/image561.wmf"/><Relationship Id="rId776" Type="http://schemas.openxmlformats.org/officeDocument/2006/relationships/image" Target="media/image768.wmf"/><Relationship Id="rId983" Type="http://schemas.openxmlformats.org/officeDocument/2006/relationships/image" Target="media/image975.png"/><Relationship Id="rId1199" Type="http://schemas.openxmlformats.org/officeDocument/2006/relationships/image" Target="media/image1191.wmf"/><Relationship Id="rId2457" Type="http://schemas.openxmlformats.org/officeDocument/2006/relationships/image" Target="media/image2441.wmf"/><Relationship Id="rId2664" Type="http://schemas.openxmlformats.org/officeDocument/2006/relationships/image" Target="media/image2647.wmf"/><Relationship Id="rId3203" Type="http://schemas.openxmlformats.org/officeDocument/2006/relationships/image" Target="media/image3186.wmf"/><Relationship Id="rId3410" Type="http://schemas.openxmlformats.org/officeDocument/2006/relationships/image" Target="media/image3393.wmf"/><Relationship Id="rId3508" Type="http://schemas.openxmlformats.org/officeDocument/2006/relationships/image" Target="media/image3491.wmf"/><Relationship Id="rId331" Type="http://schemas.openxmlformats.org/officeDocument/2006/relationships/image" Target="media/image323.png"/><Relationship Id="rId429" Type="http://schemas.openxmlformats.org/officeDocument/2006/relationships/image" Target="media/image421.wmf"/><Relationship Id="rId636" Type="http://schemas.openxmlformats.org/officeDocument/2006/relationships/image" Target="media/image628.wmf"/><Relationship Id="rId1059" Type="http://schemas.openxmlformats.org/officeDocument/2006/relationships/image" Target="media/image1051.wmf"/><Relationship Id="rId1266" Type="http://schemas.openxmlformats.org/officeDocument/2006/relationships/image" Target="media/image1258.wmf"/><Relationship Id="rId1473" Type="http://schemas.openxmlformats.org/officeDocument/2006/relationships/image" Target="media/image1465.wmf"/><Relationship Id="rId2012" Type="http://schemas.openxmlformats.org/officeDocument/2006/relationships/image" Target="media/image1997.wmf"/><Relationship Id="rId2317" Type="http://schemas.openxmlformats.org/officeDocument/2006/relationships/image" Target="media/image2302.wmf"/><Relationship Id="rId2871" Type="http://schemas.openxmlformats.org/officeDocument/2006/relationships/image" Target="media/image2854.wmf"/><Relationship Id="rId2969" Type="http://schemas.openxmlformats.org/officeDocument/2006/relationships/image" Target="media/image2952.wmf"/><Relationship Id="rId3715" Type="http://schemas.openxmlformats.org/officeDocument/2006/relationships/image" Target="media/image3698.wmf"/><Relationship Id="rId843" Type="http://schemas.openxmlformats.org/officeDocument/2006/relationships/image" Target="media/image835.wmf"/><Relationship Id="rId1126" Type="http://schemas.openxmlformats.org/officeDocument/2006/relationships/image" Target="media/image1118.wmf"/><Relationship Id="rId1680" Type="http://schemas.openxmlformats.org/officeDocument/2006/relationships/image" Target="media/image1672.wmf"/><Relationship Id="rId1778" Type="http://schemas.openxmlformats.org/officeDocument/2006/relationships/image" Target="media/image1770.wmf"/><Relationship Id="rId1985" Type="http://schemas.openxmlformats.org/officeDocument/2006/relationships/image" Target="media/image1972.wmf"/><Relationship Id="rId2524" Type="http://schemas.openxmlformats.org/officeDocument/2006/relationships/image" Target="media/image2507.wmf"/><Relationship Id="rId2731" Type="http://schemas.openxmlformats.org/officeDocument/2006/relationships/image" Target="media/image2714.wmf"/><Relationship Id="rId2829" Type="http://schemas.openxmlformats.org/officeDocument/2006/relationships/image" Target="media/image2812.wmf"/><Relationship Id="rId703" Type="http://schemas.openxmlformats.org/officeDocument/2006/relationships/image" Target="media/image695.wmf"/><Relationship Id="rId910" Type="http://schemas.openxmlformats.org/officeDocument/2006/relationships/image" Target="media/image902.wmf"/><Relationship Id="rId1333" Type="http://schemas.openxmlformats.org/officeDocument/2006/relationships/image" Target="media/image1325.wmf"/><Relationship Id="rId1540" Type="http://schemas.openxmlformats.org/officeDocument/2006/relationships/image" Target="media/image1532.wmf"/><Relationship Id="rId1638" Type="http://schemas.openxmlformats.org/officeDocument/2006/relationships/image" Target="media/image1630.wmf"/><Relationship Id="rId1400" Type="http://schemas.openxmlformats.org/officeDocument/2006/relationships/image" Target="media/image1392.wmf"/><Relationship Id="rId1845" Type="http://schemas.openxmlformats.org/officeDocument/2006/relationships/image" Target="media/image1837.wmf"/><Relationship Id="rId3060" Type="http://schemas.openxmlformats.org/officeDocument/2006/relationships/image" Target="media/image3043.wmf"/><Relationship Id="rId3298" Type="http://schemas.openxmlformats.org/officeDocument/2006/relationships/image" Target="media/image3281.wmf"/><Relationship Id="rId1705" Type="http://schemas.openxmlformats.org/officeDocument/2006/relationships/image" Target="media/image1697.wmf"/><Relationship Id="rId1912" Type="http://schemas.openxmlformats.org/officeDocument/2006/relationships/image" Target="media/image1904.wmf"/><Relationship Id="rId3158" Type="http://schemas.openxmlformats.org/officeDocument/2006/relationships/image" Target="media/image3141.wmf"/><Relationship Id="rId3365" Type="http://schemas.openxmlformats.org/officeDocument/2006/relationships/image" Target="media/image3348.wmf"/><Relationship Id="rId3572" Type="http://schemas.openxmlformats.org/officeDocument/2006/relationships/image" Target="media/image3555.wmf"/><Relationship Id="rId286" Type="http://schemas.openxmlformats.org/officeDocument/2006/relationships/image" Target="media/image279.wmf"/><Relationship Id="rId493" Type="http://schemas.openxmlformats.org/officeDocument/2006/relationships/image" Target="media/image485.wmf"/><Relationship Id="rId2174" Type="http://schemas.openxmlformats.org/officeDocument/2006/relationships/image" Target="media/image2159.wmf"/><Relationship Id="rId2381" Type="http://schemas.openxmlformats.org/officeDocument/2006/relationships/image" Target="media/image2365.wmf"/><Relationship Id="rId3018" Type="http://schemas.openxmlformats.org/officeDocument/2006/relationships/image" Target="media/image3001.wmf"/><Relationship Id="rId3225" Type="http://schemas.openxmlformats.org/officeDocument/2006/relationships/image" Target="media/image3208.wmf"/><Relationship Id="rId3432" Type="http://schemas.openxmlformats.org/officeDocument/2006/relationships/image" Target="media/image3415.wmf"/><Relationship Id="rId3877" Type="http://schemas.openxmlformats.org/officeDocument/2006/relationships/image" Target="media/image3860.wmf"/><Relationship Id="rId146" Type="http://schemas.openxmlformats.org/officeDocument/2006/relationships/image" Target="media/image139.png"/><Relationship Id="rId353" Type="http://schemas.openxmlformats.org/officeDocument/2006/relationships/image" Target="media/image345.wmf"/><Relationship Id="rId560" Type="http://schemas.openxmlformats.org/officeDocument/2006/relationships/image" Target="media/image552.wmf"/><Relationship Id="rId798" Type="http://schemas.openxmlformats.org/officeDocument/2006/relationships/image" Target="media/image790.wmf"/><Relationship Id="rId1190" Type="http://schemas.openxmlformats.org/officeDocument/2006/relationships/image" Target="media/image1182.wmf"/><Relationship Id="rId2034" Type="http://schemas.openxmlformats.org/officeDocument/2006/relationships/image" Target="media/image2019.png"/><Relationship Id="rId2241" Type="http://schemas.openxmlformats.org/officeDocument/2006/relationships/image" Target="media/image2226.wmf"/><Relationship Id="rId2479" Type="http://schemas.openxmlformats.org/officeDocument/2006/relationships/image" Target="media/image2463.wmf"/><Relationship Id="rId2686" Type="http://schemas.openxmlformats.org/officeDocument/2006/relationships/image" Target="media/image2669.wmf"/><Relationship Id="rId2893" Type="http://schemas.openxmlformats.org/officeDocument/2006/relationships/image" Target="media/image2876.wmf"/><Relationship Id="rId3737" Type="http://schemas.openxmlformats.org/officeDocument/2006/relationships/image" Target="media/image3720.wmf"/><Relationship Id="rId213" Type="http://schemas.openxmlformats.org/officeDocument/2006/relationships/image" Target="media/image206.png"/><Relationship Id="rId420" Type="http://schemas.openxmlformats.org/officeDocument/2006/relationships/image" Target="media/image412.wmf"/><Relationship Id="rId658" Type="http://schemas.openxmlformats.org/officeDocument/2006/relationships/image" Target="media/image650.wmf"/><Relationship Id="rId865" Type="http://schemas.openxmlformats.org/officeDocument/2006/relationships/image" Target="media/image857.wmf"/><Relationship Id="rId1050" Type="http://schemas.openxmlformats.org/officeDocument/2006/relationships/image" Target="media/image1042.wmf"/><Relationship Id="rId1288" Type="http://schemas.openxmlformats.org/officeDocument/2006/relationships/image" Target="media/image1280.wmf"/><Relationship Id="rId1495" Type="http://schemas.openxmlformats.org/officeDocument/2006/relationships/image" Target="media/image1487.wmf"/><Relationship Id="rId2101" Type="http://schemas.openxmlformats.org/officeDocument/2006/relationships/image" Target="media/image2086.wmf"/><Relationship Id="rId2339" Type="http://schemas.openxmlformats.org/officeDocument/2006/relationships/image" Target="media/image2323.wmf"/><Relationship Id="rId2546" Type="http://schemas.openxmlformats.org/officeDocument/2006/relationships/image" Target="media/image2529.wmf"/><Relationship Id="rId2753" Type="http://schemas.openxmlformats.org/officeDocument/2006/relationships/image" Target="media/image2736.wmf"/><Relationship Id="rId2960" Type="http://schemas.openxmlformats.org/officeDocument/2006/relationships/image" Target="media/image2943.wmf"/><Relationship Id="rId3804" Type="http://schemas.openxmlformats.org/officeDocument/2006/relationships/image" Target="media/image3787.wmf"/><Relationship Id="rId518" Type="http://schemas.openxmlformats.org/officeDocument/2006/relationships/image" Target="media/image510.wmf"/><Relationship Id="rId725" Type="http://schemas.openxmlformats.org/officeDocument/2006/relationships/image" Target="media/image717.wmf"/><Relationship Id="rId932" Type="http://schemas.openxmlformats.org/officeDocument/2006/relationships/image" Target="media/image924.wmf"/><Relationship Id="rId1148" Type="http://schemas.openxmlformats.org/officeDocument/2006/relationships/image" Target="media/image1140.wmf"/><Relationship Id="rId1355" Type="http://schemas.openxmlformats.org/officeDocument/2006/relationships/image" Target="media/image1347.wmf"/><Relationship Id="rId1562" Type="http://schemas.openxmlformats.org/officeDocument/2006/relationships/image" Target="media/image1554.wmf"/><Relationship Id="rId2406" Type="http://schemas.openxmlformats.org/officeDocument/2006/relationships/image" Target="media/image2390.wmf"/><Relationship Id="rId2613" Type="http://schemas.openxmlformats.org/officeDocument/2006/relationships/image" Target="media/image2596.wmf"/><Relationship Id="rId1008" Type="http://schemas.openxmlformats.org/officeDocument/2006/relationships/image" Target="media/image1000.wmf"/><Relationship Id="rId1215" Type="http://schemas.openxmlformats.org/officeDocument/2006/relationships/image" Target="media/image1207.wmf"/><Relationship Id="rId1422" Type="http://schemas.openxmlformats.org/officeDocument/2006/relationships/image" Target="media/image1414.wmf"/><Relationship Id="rId1867" Type="http://schemas.openxmlformats.org/officeDocument/2006/relationships/image" Target="media/image1859.wmf"/><Relationship Id="rId2820" Type="http://schemas.openxmlformats.org/officeDocument/2006/relationships/image" Target="media/image2803.wmf"/><Relationship Id="rId2918" Type="http://schemas.openxmlformats.org/officeDocument/2006/relationships/image" Target="media/image2901.wmf"/><Relationship Id="rId61" Type="http://schemas.openxmlformats.org/officeDocument/2006/relationships/image" Target="media/image55.png"/><Relationship Id="rId1727" Type="http://schemas.openxmlformats.org/officeDocument/2006/relationships/image" Target="media/image1719.wmf"/><Relationship Id="rId1934" Type="http://schemas.openxmlformats.org/officeDocument/2006/relationships/oleObject" Target="embeddings/oleObject1.bin"/><Relationship Id="rId3082" Type="http://schemas.openxmlformats.org/officeDocument/2006/relationships/image" Target="media/image3065.wmf"/><Relationship Id="rId3387" Type="http://schemas.openxmlformats.org/officeDocument/2006/relationships/image" Target="media/image3370.wmf"/><Relationship Id="rId19" Type="http://schemas.openxmlformats.org/officeDocument/2006/relationships/image" Target="media/image13.wmf"/><Relationship Id="rId2196" Type="http://schemas.openxmlformats.org/officeDocument/2006/relationships/image" Target="media/image2181.wmf"/><Relationship Id="rId3594" Type="http://schemas.openxmlformats.org/officeDocument/2006/relationships/image" Target="media/image3577.wmf"/><Relationship Id="rId168" Type="http://schemas.openxmlformats.org/officeDocument/2006/relationships/image" Target="media/image161.wmf"/><Relationship Id="rId3247" Type="http://schemas.openxmlformats.org/officeDocument/2006/relationships/image" Target="media/image3230.wmf"/><Relationship Id="rId3454" Type="http://schemas.openxmlformats.org/officeDocument/2006/relationships/image" Target="media/image3437.png"/><Relationship Id="rId3661" Type="http://schemas.openxmlformats.org/officeDocument/2006/relationships/image" Target="media/image3644.wmf"/><Relationship Id="rId375" Type="http://schemas.openxmlformats.org/officeDocument/2006/relationships/image" Target="media/image367.wmf"/><Relationship Id="rId582" Type="http://schemas.openxmlformats.org/officeDocument/2006/relationships/image" Target="media/image574.wmf"/><Relationship Id="rId2056" Type="http://schemas.openxmlformats.org/officeDocument/2006/relationships/image" Target="media/image2041.wmf"/><Relationship Id="rId2263" Type="http://schemas.openxmlformats.org/officeDocument/2006/relationships/image" Target="media/image2248.png"/><Relationship Id="rId2470" Type="http://schemas.openxmlformats.org/officeDocument/2006/relationships/image" Target="media/image2454.wmf"/><Relationship Id="rId3107" Type="http://schemas.openxmlformats.org/officeDocument/2006/relationships/image" Target="media/image3090.wmf"/><Relationship Id="rId3314" Type="http://schemas.openxmlformats.org/officeDocument/2006/relationships/image" Target="media/image3297.wmf"/><Relationship Id="rId3521" Type="http://schemas.openxmlformats.org/officeDocument/2006/relationships/image" Target="media/image3504.wmf"/><Relationship Id="rId3759" Type="http://schemas.openxmlformats.org/officeDocument/2006/relationships/image" Target="media/image3742.wmf"/><Relationship Id="rId3" Type="http://schemas.openxmlformats.org/officeDocument/2006/relationships/settings" Target="settings.xml"/><Relationship Id="rId235" Type="http://schemas.openxmlformats.org/officeDocument/2006/relationships/image" Target="media/image228.png"/><Relationship Id="rId442" Type="http://schemas.openxmlformats.org/officeDocument/2006/relationships/image" Target="media/image434.wmf"/><Relationship Id="rId887" Type="http://schemas.openxmlformats.org/officeDocument/2006/relationships/image" Target="media/image879.wmf"/><Relationship Id="rId1072" Type="http://schemas.openxmlformats.org/officeDocument/2006/relationships/image" Target="media/image1064.wmf"/><Relationship Id="rId2123" Type="http://schemas.openxmlformats.org/officeDocument/2006/relationships/image" Target="media/image2108.wmf"/><Relationship Id="rId2330" Type="http://schemas.openxmlformats.org/officeDocument/2006/relationships/image" Target="media/image2315.wmf"/><Relationship Id="rId2568" Type="http://schemas.openxmlformats.org/officeDocument/2006/relationships/image" Target="media/image2551.wmf"/><Relationship Id="rId2775" Type="http://schemas.openxmlformats.org/officeDocument/2006/relationships/image" Target="media/image2758.wmf"/><Relationship Id="rId2982" Type="http://schemas.openxmlformats.org/officeDocument/2006/relationships/image" Target="media/image2965.wmf"/><Relationship Id="rId3619" Type="http://schemas.openxmlformats.org/officeDocument/2006/relationships/image" Target="media/image3602.wmf"/><Relationship Id="rId3826" Type="http://schemas.openxmlformats.org/officeDocument/2006/relationships/image" Target="media/image3809.wmf"/><Relationship Id="rId302" Type="http://schemas.openxmlformats.org/officeDocument/2006/relationships/image" Target="media/image295.wmf"/><Relationship Id="rId747" Type="http://schemas.openxmlformats.org/officeDocument/2006/relationships/image" Target="media/image739.wmf"/><Relationship Id="rId954" Type="http://schemas.openxmlformats.org/officeDocument/2006/relationships/image" Target="media/image946.wmf"/><Relationship Id="rId1377" Type="http://schemas.openxmlformats.org/officeDocument/2006/relationships/image" Target="media/image1369.wmf"/><Relationship Id="rId1584" Type="http://schemas.openxmlformats.org/officeDocument/2006/relationships/image" Target="media/image1576.wmf"/><Relationship Id="rId1791" Type="http://schemas.openxmlformats.org/officeDocument/2006/relationships/image" Target="media/image1783.wmf"/><Relationship Id="rId2428" Type="http://schemas.openxmlformats.org/officeDocument/2006/relationships/image" Target="media/image2412.wmf"/><Relationship Id="rId2635" Type="http://schemas.openxmlformats.org/officeDocument/2006/relationships/image" Target="media/image2618.wmf"/><Relationship Id="rId2842" Type="http://schemas.openxmlformats.org/officeDocument/2006/relationships/image" Target="media/image2825.wmf"/><Relationship Id="rId83" Type="http://schemas.openxmlformats.org/officeDocument/2006/relationships/image" Target="media/image77.wmf"/><Relationship Id="rId607" Type="http://schemas.openxmlformats.org/officeDocument/2006/relationships/image" Target="media/image599.wmf"/><Relationship Id="rId814" Type="http://schemas.openxmlformats.org/officeDocument/2006/relationships/image" Target="media/image806.wmf"/><Relationship Id="rId1237" Type="http://schemas.openxmlformats.org/officeDocument/2006/relationships/image" Target="media/image1229.wmf"/><Relationship Id="rId1444" Type="http://schemas.openxmlformats.org/officeDocument/2006/relationships/image" Target="media/image1436.png"/><Relationship Id="rId1651" Type="http://schemas.openxmlformats.org/officeDocument/2006/relationships/image" Target="media/image1643.wmf"/><Relationship Id="rId1889" Type="http://schemas.openxmlformats.org/officeDocument/2006/relationships/image" Target="media/image1881.wmf"/><Relationship Id="rId2702" Type="http://schemas.openxmlformats.org/officeDocument/2006/relationships/image" Target="media/image2685.wmf"/><Relationship Id="rId1304" Type="http://schemas.openxmlformats.org/officeDocument/2006/relationships/image" Target="media/image1296.wmf"/><Relationship Id="rId1511" Type="http://schemas.openxmlformats.org/officeDocument/2006/relationships/image" Target="media/image1503.wmf"/><Relationship Id="rId1749" Type="http://schemas.openxmlformats.org/officeDocument/2006/relationships/image" Target="media/image1741.wmf"/><Relationship Id="rId1956" Type="http://schemas.openxmlformats.org/officeDocument/2006/relationships/image" Target="media/image1944.wmf"/><Relationship Id="rId3171" Type="http://schemas.openxmlformats.org/officeDocument/2006/relationships/image" Target="media/image3154.wmf"/><Relationship Id="rId1609" Type="http://schemas.openxmlformats.org/officeDocument/2006/relationships/image" Target="media/image1601.wmf"/><Relationship Id="rId1816" Type="http://schemas.openxmlformats.org/officeDocument/2006/relationships/image" Target="media/image1808.wmf"/><Relationship Id="rId3269" Type="http://schemas.openxmlformats.org/officeDocument/2006/relationships/image" Target="media/image3252.png"/><Relationship Id="rId3476" Type="http://schemas.openxmlformats.org/officeDocument/2006/relationships/image" Target="media/image3459.wmf"/><Relationship Id="rId3683" Type="http://schemas.openxmlformats.org/officeDocument/2006/relationships/image" Target="media/image3666.wmf"/><Relationship Id="rId10" Type="http://schemas.openxmlformats.org/officeDocument/2006/relationships/image" Target="media/image4.png"/><Relationship Id="rId397" Type="http://schemas.openxmlformats.org/officeDocument/2006/relationships/image" Target="media/image389.wmf"/><Relationship Id="rId2078" Type="http://schemas.openxmlformats.org/officeDocument/2006/relationships/image" Target="media/image2063.wmf"/><Relationship Id="rId2285" Type="http://schemas.openxmlformats.org/officeDocument/2006/relationships/image" Target="media/image2270.wmf"/><Relationship Id="rId2492" Type="http://schemas.openxmlformats.org/officeDocument/2006/relationships/image" Target="media/image2476.wmf"/><Relationship Id="rId3031" Type="http://schemas.openxmlformats.org/officeDocument/2006/relationships/image" Target="media/image3014.wmf"/><Relationship Id="rId3129" Type="http://schemas.openxmlformats.org/officeDocument/2006/relationships/image" Target="media/image3112.wmf"/><Relationship Id="rId3336" Type="http://schemas.openxmlformats.org/officeDocument/2006/relationships/image" Target="media/image3319.wmf"/><Relationship Id="rId3890" Type="http://schemas.openxmlformats.org/officeDocument/2006/relationships/image" Target="media/image3873.wmf"/><Relationship Id="rId257" Type="http://schemas.openxmlformats.org/officeDocument/2006/relationships/image" Target="media/image250.wmf"/><Relationship Id="rId464" Type="http://schemas.openxmlformats.org/officeDocument/2006/relationships/image" Target="media/image456.wmf"/><Relationship Id="rId1094" Type="http://schemas.openxmlformats.org/officeDocument/2006/relationships/image" Target="media/image1086.wmf"/><Relationship Id="rId2145" Type="http://schemas.openxmlformats.org/officeDocument/2006/relationships/image" Target="media/image2130.wmf"/><Relationship Id="rId2797" Type="http://schemas.openxmlformats.org/officeDocument/2006/relationships/image" Target="media/image2780.wmf"/><Relationship Id="rId3543" Type="http://schemas.openxmlformats.org/officeDocument/2006/relationships/image" Target="media/image3526.wmf"/><Relationship Id="rId3750" Type="http://schemas.openxmlformats.org/officeDocument/2006/relationships/image" Target="media/image3733.wmf"/><Relationship Id="rId3848" Type="http://schemas.openxmlformats.org/officeDocument/2006/relationships/image" Target="media/image3831.png"/><Relationship Id="rId117" Type="http://schemas.openxmlformats.org/officeDocument/2006/relationships/image" Target="media/image110.png"/><Relationship Id="rId671" Type="http://schemas.openxmlformats.org/officeDocument/2006/relationships/image" Target="media/image663.wmf"/><Relationship Id="rId769" Type="http://schemas.openxmlformats.org/officeDocument/2006/relationships/image" Target="media/image761.wmf"/><Relationship Id="rId976" Type="http://schemas.openxmlformats.org/officeDocument/2006/relationships/image" Target="media/image968.png"/><Relationship Id="rId1399" Type="http://schemas.openxmlformats.org/officeDocument/2006/relationships/image" Target="media/image1391.wmf"/><Relationship Id="rId2352" Type="http://schemas.openxmlformats.org/officeDocument/2006/relationships/image" Target="media/image2336.wmf"/><Relationship Id="rId2657" Type="http://schemas.openxmlformats.org/officeDocument/2006/relationships/image" Target="media/image2640.wmf"/><Relationship Id="rId3403" Type="http://schemas.openxmlformats.org/officeDocument/2006/relationships/image" Target="media/image3386.wmf"/><Relationship Id="rId3610" Type="http://schemas.openxmlformats.org/officeDocument/2006/relationships/image" Target="media/image3593.wmf"/><Relationship Id="rId324" Type="http://schemas.openxmlformats.org/officeDocument/2006/relationships/image" Target="media/image316.wmf"/><Relationship Id="rId531" Type="http://schemas.openxmlformats.org/officeDocument/2006/relationships/image" Target="media/image523.wmf"/><Relationship Id="rId629" Type="http://schemas.openxmlformats.org/officeDocument/2006/relationships/image" Target="media/image621.wmf"/><Relationship Id="rId1161" Type="http://schemas.openxmlformats.org/officeDocument/2006/relationships/image" Target="media/image1153.png"/><Relationship Id="rId1259" Type="http://schemas.openxmlformats.org/officeDocument/2006/relationships/image" Target="media/image1251.wmf"/><Relationship Id="rId1466" Type="http://schemas.openxmlformats.org/officeDocument/2006/relationships/image" Target="media/image1458.wmf"/><Relationship Id="rId2005" Type="http://schemas.openxmlformats.org/officeDocument/2006/relationships/image" Target="media/image1990.wmf"/><Relationship Id="rId2212" Type="http://schemas.openxmlformats.org/officeDocument/2006/relationships/image" Target="media/image2197.wmf"/><Relationship Id="rId2864" Type="http://schemas.openxmlformats.org/officeDocument/2006/relationships/image" Target="media/image2847.wmf"/><Relationship Id="rId3708" Type="http://schemas.openxmlformats.org/officeDocument/2006/relationships/image" Target="media/image3691.wmf"/><Relationship Id="rId836" Type="http://schemas.openxmlformats.org/officeDocument/2006/relationships/image" Target="media/image828.wmf"/><Relationship Id="rId1021" Type="http://schemas.openxmlformats.org/officeDocument/2006/relationships/image" Target="media/image1013.wmf"/><Relationship Id="rId1119" Type="http://schemas.openxmlformats.org/officeDocument/2006/relationships/image" Target="media/image1111.wmf"/><Relationship Id="rId1673" Type="http://schemas.openxmlformats.org/officeDocument/2006/relationships/image" Target="media/image1665.wmf"/><Relationship Id="rId1880" Type="http://schemas.openxmlformats.org/officeDocument/2006/relationships/image" Target="media/image1872.png"/><Relationship Id="rId1978" Type="http://schemas.openxmlformats.org/officeDocument/2006/relationships/image" Target="media/image1965.wmf"/><Relationship Id="rId2517" Type="http://schemas.openxmlformats.org/officeDocument/2006/relationships/image" Target="media/image2500.wmf"/><Relationship Id="rId2724" Type="http://schemas.openxmlformats.org/officeDocument/2006/relationships/image" Target="media/image2707.wmf"/><Relationship Id="rId2931" Type="http://schemas.openxmlformats.org/officeDocument/2006/relationships/image" Target="media/image2914.wmf"/><Relationship Id="rId903" Type="http://schemas.openxmlformats.org/officeDocument/2006/relationships/image" Target="media/image895.wmf"/><Relationship Id="rId1326" Type="http://schemas.openxmlformats.org/officeDocument/2006/relationships/image" Target="media/image1318.wmf"/><Relationship Id="rId1533" Type="http://schemas.openxmlformats.org/officeDocument/2006/relationships/image" Target="media/image1525.wmf"/><Relationship Id="rId1740" Type="http://schemas.openxmlformats.org/officeDocument/2006/relationships/image" Target="media/image1732.wmf"/><Relationship Id="rId3193" Type="http://schemas.openxmlformats.org/officeDocument/2006/relationships/image" Target="media/image3176.wmf"/><Relationship Id="rId32" Type="http://schemas.openxmlformats.org/officeDocument/2006/relationships/image" Target="media/image26.wmf"/><Relationship Id="rId1600" Type="http://schemas.openxmlformats.org/officeDocument/2006/relationships/image" Target="media/image1592.wmf"/><Relationship Id="rId1838" Type="http://schemas.openxmlformats.org/officeDocument/2006/relationships/image" Target="media/image1830.wmf"/><Relationship Id="rId3053" Type="http://schemas.openxmlformats.org/officeDocument/2006/relationships/image" Target="media/image3036.wmf"/><Relationship Id="rId3260" Type="http://schemas.openxmlformats.org/officeDocument/2006/relationships/image" Target="media/image3243.wmf"/><Relationship Id="rId3498" Type="http://schemas.openxmlformats.org/officeDocument/2006/relationships/image" Target="media/image3481.wmf"/><Relationship Id="rId181" Type="http://schemas.openxmlformats.org/officeDocument/2006/relationships/image" Target="media/image174.wmf"/><Relationship Id="rId1905" Type="http://schemas.openxmlformats.org/officeDocument/2006/relationships/image" Target="media/image1897.wmf"/><Relationship Id="rId3120" Type="http://schemas.openxmlformats.org/officeDocument/2006/relationships/image" Target="media/image3103.wmf"/><Relationship Id="rId3358" Type="http://schemas.openxmlformats.org/officeDocument/2006/relationships/image" Target="media/image3341.png"/><Relationship Id="rId3565" Type="http://schemas.openxmlformats.org/officeDocument/2006/relationships/image" Target="media/image3548.wmf"/><Relationship Id="rId3772" Type="http://schemas.openxmlformats.org/officeDocument/2006/relationships/image" Target="media/image3755.wmf"/><Relationship Id="rId279" Type="http://schemas.openxmlformats.org/officeDocument/2006/relationships/image" Target="media/image272.wmf"/><Relationship Id="rId486" Type="http://schemas.openxmlformats.org/officeDocument/2006/relationships/image" Target="media/image478.wmf"/><Relationship Id="rId693" Type="http://schemas.openxmlformats.org/officeDocument/2006/relationships/image" Target="media/image685.wmf"/><Relationship Id="rId2167" Type="http://schemas.openxmlformats.org/officeDocument/2006/relationships/image" Target="media/image2152.wmf"/><Relationship Id="rId2374" Type="http://schemas.openxmlformats.org/officeDocument/2006/relationships/image" Target="media/image2358.wmf"/><Relationship Id="rId2581" Type="http://schemas.openxmlformats.org/officeDocument/2006/relationships/image" Target="media/image2564.wmf"/><Relationship Id="rId3218" Type="http://schemas.openxmlformats.org/officeDocument/2006/relationships/image" Target="media/image3201.wmf"/><Relationship Id="rId3425" Type="http://schemas.openxmlformats.org/officeDocument/2006/relationships/image" Target="media/image3408.wmf"/><Relationship Id="rId3632" Type="http://schemas.openxmlformats.org/officeDocument/2006/relationships/image" Target="media/image3615.wmf"/><Relationship Id="rId139" Type="http://schemas.openxmlformats.org/officeDocument/2006/relationships/image" Target="media/image132.wmf"/><Relationship Id="rId346" Type="http://schemas.openxmlformats.org/officeDocument/2006/relationships/image" Target="media/image338.wmf"/><Relationship Id="rId553" Type="http://schemas.openxmlformats.org/officeDocument/2006/relationships/image" Target="media/image545.wmf"/><Relationship Id="rId760" Type="http://schemas.openxmlformats.org/officeDocument/2006/relationships/image" Target="media/image752.png"/><Relationship Id="rId998" Type="http://schemas.openxmlformats.org/officeDocument/2006/relationships/image" Target="media/image990.png"/><Relationship Id="rId1183" Type="http://schemas.openxmlformats.org/officeDocument/2006/relationships/image" Target="media/image1175.wmf"/><Relationship Id="rId1390" Type="http://schemas.openxmlformats.org/officeDocument/2006/relationships/image" Target="media/image1382.wmf"/><Relationship Id="rId2027" Type="http://schemas.openxmlformats.org/officeDocument/2006/relationships/image" Target="media/image2012.wmf"/><Relationship Id="rId2234" Type="http://schemas.openxmlformats.org/officeDocument/2006/relationships/image" Target="media/image2219.png"/><Relationship Id="rId2441" Type="http://schemas.openxmlformats.org/officeDocument/2006/relationships/image" Target="media/image2425.wmf"/><Relationship Id="rId2679" Type="http://schemas.openxmlformats.org/officeDocument/2006/relationships/image" Target="media/image2662.wmf"/><Relationship Id="rId2886" Type="http://schemas.openxmlformats.org/officeDocument/2006/relationships/image" Target="media/image2869.wmf"/><Relationship Id="rId206" Type="http://schemas.openxmlformats.org/officeDocument/2006/relationships/image" Target="media/image199.png"/><Relationship Id="rId413" Type="http://schemas.openxmlformats.org/officeDocument/2006/relationships/image" Target="media/image405.wmf"/><Relationship Id="rId858" Type="http://schemas.openxmlformats.org/officeDocument/2006/relationships/image" Target="media/image850.wmf"/><Relationship Id="rId1043" Type="http://schemas.openxmlformats.org/officeDocument/2006/relationships/image" Target="media/image1035.wmf"/><Relationship Id="rId1488" Type="http://schemas.openxmlformats.org/officeDocument/2006/relationships/image" Target="media/image1480.wmf"/><Relationship Id="rId1695" Type="http://schemas.openxmlformats.org/officeDocument/2006/relationships/image" Target="media/image1687.wmf"/><Relationship Id="rId2539" Type="http://schemas.openxmlformats.org/officeDocument/2006/relationships/image" Target="media/image2522.wmf"/><Relationship Id="rId2746" Type="http://schemas.openxmlformats.org/officeDocument/2006/relationships/image" Target="media/image2729.wmf"/><Relationship Id="rId2953" Type="http://schemas.openxmlformats.org/officeDocument/2006/relationships/image" Target="media/image2936.wmf"/><Relationship Id="rId620" Type="http://schemas.openxmlformats.org/officeDocument/2006/relationships/image" Target="media/image612.wmf"/><Relationship Id="rId718" Type="http://schemas.openxmlformats.org/officeDocument/2006/relationships/image" Target="media/image710.wmf"/><Relationship Id="rId925" Type="http://schemas.openxmlformats.org/officeDocument/2006/relationships/image" Target="media/image917.wmf"/><Relationship Id="rId1250" Type="http://schemas.openxmlformats.org/officeDocument/2006/relationships/image" Target="media/image1242.wmf"/><Relationship Id="rId1348" Type="http://schemas.openxmlformats.org/officeDocument/2006/relationships/image" Target="media/image1340.wmf"/><Relationship Id="rId1555" Type="http://schemas.openxmlformats.org/officeDocument/2006/relationships/image" Target="media/image1547.wmf"/><Relationship Id="rId1762" Type="http://schemas.openxmlformats.org/officeDocument/2006/relationships/image" Target="media/image1754.wmf"/><Relationship Id="rId2301" Type="http://schemas.openxmlformats.org/officeDocument/2006/relationships/image" Target="media/image2286.wmf"/><Relationship Id="rId2606" Type="http://schemas.openxmlformats.org/officeDocument/2006/relationships/image" Target="media/image2589.wmf"/><Relationship Id="rId1110" Type="http://schemas.openxmlformats.org/officeDocument/2006/relationships/image" Target="media/image1102.wmf"/><Relationship Id="rId1208" Type="http://schemas.openxmlformats.org/officeDocument/2006/relationships/image" Target="media/image1200.png"/><Relationship Id="rId1415" Type="http://schemas.openxmlformats.org/officeDocument/2006/relationships/image" Target="media/image1407.wmf"/><Relationship Id="rId2813" Type="http://schemas.openxmlformats.org/officeDocument/2006/relationships/image" Target="media/image2796.wmf"/><Relationship Id="rId54" Type="http://schemas.openxmlformats.org/officeDocument/2006/relationships/image" Target="media/image48.wmf"/><Relationship Id="rId1622" Type="http://schemas.openxmlformats.org/officeDocument/2006/relationships/image" Target="media/image1614.wmf"/><Relationship Id="rId1927" Type="http://schemas.openxmlformats.org/officeDocument/2006/relationships/image" Target="media/image1919.wmf"/><Relationship Id="rId3075" Type="http://schemas.openxmlformats.org/officeDocument/2006/relationships/image" Target="media/image3058.wmf"/><Relationship Id="rId3282" Type="http://schemas.openxmlformats.org/officeDocument/2006/relationships/image" Target="media/image3265.wmf"/><Relationship Id="rId2091" Type="http://schemas.openxmlformats.org/officeDocument/2006/relationships/image" Target="media/image2076.wmf"/><Relationship Id="rId2189" Type="http://schemas.openxmlformats.org/officeDocument/2006/relationships/image" Target="media/image2174.wmf"/><Relationship Id="rId3142" Type="http://schemas.openxmlformats.org/officeDocument/2006/relationships/image" Target="media/image3125.wmf"/><Relationship Id="rId3587" Type="http://schemas.openxmlformats.org/officeDocument/2006/relationships/image" Target="media/image3570.wmf"/><Relationship Id="rId3794" Type="http://schemas.openxmlformats.org/officeDocument/2006/relationships/image" Target="media/image3777.wmf"/><Relationship Id="rId270" Type="http://schemas.openxmlformats.org/officeDocument/2006/relationships/image" Target="media/image263.wmf"/><Relationship Id="rId2396" Type="http://schemas.openxmlformats.org/officeDocument/2006/relationships/image" Target="media/image2380.wmf"/><Relationship Id="rId3002" Type="http://schemas.openxmlformats.org/officeDocument/2006/relationships/image" Target="media/image2985.wmf"/><Relationship Id="rId3447" Type="http://schemas.openxmlformats.org/officeDocument/2006/relationships/image" Target="media/image3430.wmf"/><Relationship Id="rId3654" Type="http://schemas.openxmlformats.org/officeDocument/2006/relationships/image" Target="media/image3637.png"/><Relationship Id="rId3861" Type="http://schemas.openxmlformats.org/officeDocument/2006/relationships/image" Target="media/image3844.wmf"/><Relationship Id="rId130" Type="http://schemas.openxmlformats.org/officeDocument/2006/relationships/image" Target="media/image123.wmf"/><Relationship Id="rId368" Type="http://schemas.openxmlformats.org/officeDocument/2006/relationships/image" Target="media/image360.png"/><Relationship Id="rId575" Type="http://schemas.openxmlformats.org/officeDocument/2006/relationships/image" Target="media/image567.wmf"/><Relationship Id="rId782" Type="http://schemas.openxmlformats.org/officeDocument/2006/relationships/image" Target="media/image774.wmf"/><Relationship Id="rId2049" Type="http://schemas.openxmlformats.org/officeDocument/2006/relationships/image" Target="media/image2034.wmf"/><Relationship Id="rId2256" Type="http://schemas.openxmlformats.org/officeDocument/2006/relationships/image" Target="media/image2241.wmf"/><Relationship Id="rId2463" Type="http://schemas.openxmlformats.org/officeDocument/2006/relationships/image" Target="media/image2447.wmf"/><Relationship Id="rId2670" Type="http://schemas.openxmlformats.org/officeDocument/2006/relationships/image" Target="media/image2653.wmf"/><Relationship Id="rId3307" Type="http://schemas.openxmlformats.org/officeDocument/2006/relationships/image" Target="media/image3290.wmf"/><Relationship Id="rId3514" Type="http://schemas.openxmlformats.org/officeDocument/2006/relationships/image" Target="media/image3497.wmf"/><Relationship Id="rId3721" Type="http://schemas.openxmlformats.org/officeDocument/2006/relationships/image" Target="media/image3704.wmf"/><Relationship Id="rId228" Type="http://schemas.openxmlformats.org/officeDocument/2006/relationships/image" Target="media/image221.wmf"/><Relationship Id="rId435" Type="http://schemas.openxmlformats.org/officeDocument/2006/relationships/image" Target="media/image427.wmf"/><Relationship Id="rId642" Type="http://schemas.openxmlformats.org/officeDocument/2006/relationships/image" Target="media/image634.wmf"/><Relationship Id="rId1065" Type="http://schemas.openxmlformats.org/officeDocument/2006/relationships/image" Target="media/image1057.wmf"/><Relationship Id="rId1272" Type="http://schemas.openxmlformats.org/officeDocument/2006/relationships/image" Target="media/image1264.wmf"/><Relationship Id="rId2116" Type="http://schemas.openxmlformats.org/officeDocument/2006/relationships/image" Target="media/image2101.wmf"/><Relationship Id="rId2323" Type="http://schemas.openxmlformats.org/officeDocument/2006/relationships/image" Target="media/image2308.wmf"/><Relationship Id="rId2530" Type="http://schemas.openxmlformats.org/officeDocument/2006/relationships/image" Target="media/image2513.wmf"/><Relationship Id="rId2768" Type="http://schemas.openxmlformats.org/officeDocument/2006/relationships/image" Target="media/image2751.wmf"/><Relationship Id="rId2975" Type="http://schemas.openxmlformats.org/officeDocument/2006/relationships/image" Target="media/image2958.wmf"/><Relationship Id="rId3819" Type="http://schemas.openxmlformats.org/officeDocument/2006/relationships/image" Target="media/image3802.wmf"/><Relationship Id="rId502" Type="http://schemas.openxmlformats.org/officeDocument/2006/relationships/image" Target="media/image494.wmf"/><Relationship Id="rId947" Type="http://schemas.openxmlformats.org/officeDocument/2006/relationships/image" Target="media/image939.wmf"/><Relationship Id="rId1132" Type="http://schemas.openxmlformats.org/officeDocument/2006/relationships/image" Target="media/image1124.wmf"/><Relationship Id="rId1577" Type="http://schemas.openxmlformats.org/officeDocument/2006/relationships/image" Target="media/image1569.wmf"/><Relationship Id="rId1784" Type="http://schemas.openxmlformats.org/officeDocument/2006/relationships/image" Target="media/image1776.wmf"/><Relationship Id="rId1991" Type="http://schemas.openxmlformats.org/officeDocument/2006/relationships/image" Target="media/image1976.wmf"/><Relationship Id="rId2628" Type="http://schemas.openxmlformats.org/officeDocument/2006/relationships/image" Target="media/image2611.wmf"/><Relationship Id="rId2835" Type="http://schemas.openxmlformats.org/officeDocument/2006/relationships/image" Target="media/image2818.wmf"/><Relationship Id="rId76" Type="http://schemas.openxmlformats.org/officeDocument/2006/relationships/image" Target="media/image70.wmf"/><Relationship Id="rId807" Type="http://schemas.openxmlformats.org/officeDocument/2006/relationships/image" Target="media/image799.wmf"/><Relationship Id="rId1437" Type="http://schemas.openxmlformats.org/officeDocument/2006/relationships/image" Target="media/image1429.wmf"/><Relationship Id="rId1644" Type="http://schemas.openxmlformats.org/officeDocument/2006/relationships/image" Target="media/image1636.wmf"/><Relationship Id="rId1851" Type="http://schemas.openxmlformats.org/officeDocument/2006/relationships/image" Target="media/image1843.wmf"/><Relationship Id="rId2902" Type="http://schemas.openxmlformats.org/officeDocument/2006/relationships/image" Target="media/image2885.wmf"/><Relationship Id="rId3097" Type="http://schemas.openxmlformats.org/officeDocument/2006/relationships/image" Target="media/image3080.wmf"/><Relationship Id="rId1504" Type="http://schemas.openxmlformats.org/officeDocument/2006/relationships/image" Target="media/image1496.wmf"/><Relationship Id="rId1711" Type="http://schemas.openxmlformats.org/officeDocument/2006/relationships/image" Target="media/image1703.wmf"/><Relationship Id="rId1949" Type="http://schemas.openxmlformats.org/officeDocument/2006/relationships/image" Target="media/image1937.wmf"/><Relationship Id="rId3164" Type="http://schemas.openxmlformats.org/officeDocument/2006/relationships/image" Target="media/image3147.wmf"/><Relationship Id="rId292" Type="http://schemas.openxmlformats.org/officeDocument/2006/relationships/image" Target="media/image285.wmf"/><Relationship Id="rId1809" Type="http://schemas.openxmlformats.org/officeDocument/2006/relationships/image" Target="media/image1801.png"/><Relationship Id="rId3371" Type="http://schemas.openxmlformats.org/officeDocument/2006/relationships/image" Target="media/image3354.wmf"/><Relationship Id="rId3469" Type="http://schemas.openxmlformats.org/officeDocument/2006/relationships/image" Target="media/image3452.wmf"/><Relationship Id="rId3676" Type="http://schemas.openxmlformats.org/officeDocument/2006/relationships/image" Target="media/image3659.wmf"/><Relationship Id="rId597" Type="http://schemas.openxmlformats.org/officeDocument/2006/relationships/image" Target="media/image589.wmf"/><Relationship Id="rId2180" Type="http://schemas.openxmlformats.org/officeDocument/2006/relationships/image" Target="media/image2165.wmf"/><Relationship Id="rId2278" Type="http://schemas.openxmlformats.org/officeDocument/2006/relationships/image" Target="media/image2263.wmf"/><Relationship Id="rId2485" Type="http://schemas.openxmlformats.org/officeDocument/2006/relationships/image" Target="media/image2469.wmf"/><Relationship Id="rId3024" Type="http://schemas.openxmlformats.org/officeDocument/2006/relationships/image" Target="media/image3007.wmf"/><Relationship Id="rId3231" Type="http://schemas.openxmlformats.org/officeDocument/2006/relationships/image" Target="media/image3214.wmf"/><Relationship Id="rId3329" Type="http://schemas.openxmlformats.org/officeDocument/2006/relationships/image" Target="media/image3312.wmf"/><Relationship Id="rId3883" Type="http://schemas.openxmlformats.org/officeDocument/2006/relationships/image" Target="media/image3866.wmf"/><Relationship Id="rId152" Type="http://schemas.openxmlformats.org/officeDocument/2006/relationships/image" Target="media/image145.wmf"/><Relationship Id="rId457" Type="http://schemas.openxmlformats.org/officeDocument/2006/relationships/image" Target="media/image449.wmf"/><Relationship Id="rId1087" Type="http://schemas.openxmlformats.org/officeDocument/2006/relationships/image" Target="media/image1079.wmf"/><Relationship Id="rId1294" Type="http://schemas.openxmlformats.org/officeDocument/2006/relationships/image" Target="media/image1286.png"/><Relationship Id="rId2040" Type="http://schemas.openxmlformats.org/officeDocument/2006/relationships/image" Target="media/image2025.wmf"/><Relationship Id="rId2138" Type="http://schemas.openxmlformats.org/officeDocument/2006/relationships/image" Target="media/image2123.wmf"/><Relationship Id="rId2692" Type="http://schemas.openxmlformats.org/officeDocument/2006/relationships/image" Target="media/image2675.wmf"/><Relationship Id="rId2997" Type="http://schemas.openxmlformats.org/officeDocument/2006/relationships/image" Target="media/image2980.wmf"/><Relationship Id="rId3536" Type="http://schemas.openxmlformats.org/officeDocument/2006/relationships/image" Target="media/image3519.wmf"/><Relationship Id="rId3743" Type="http://schemas.openxmlformats.org/officeDocument/2006/relationships/image" Target="media/image3726.wmf"/><Relationship Id="rId664" Type="http://schemas.openxmlformats.org/officeDocument/2006/relationships/image" Target="media/image656.wmf"/><Relationship Id="rId871" Type="http://schemas.openxmlformats.org/officeDocument/2006/relationships/image" Target="media/image863.wmf"/><Relationship Id="rId969" Type="http://schemas.openxmlformats.org/officeDocument/2006/relationships/image" Target="media/image961.wmf"/><Relationship Id="rId1599" Type="http://schemas.openxmlformats.org/officeDocument/2006/relationships/image" Target="media/image1591.png"/><Relationship Id="rId2345" Type="http://schemas.openxmlformats.org/officeDocument/2006/relationships/image" Target="media/image2329.wmf"/><Relationship Id="rId2552" Type="http://schemas.openxmlformats.org/officeDocument/2006/relationships/image" Target="media/image2535.wmf"/><Relationship Id="rId3603" Type="http://schemas.openxmlformats.org/officeDocument/2006/relationships/image" Target="media/image3586.wmf"/><Relationship Id="rId3810" Type="http://schemas.openxmlformats.org/officeDocument/2006/relationships/image" Target="media/image3793.png"/><Relationship Id="rId317" Type="http://schemas.openxmlformats.org/officeDocument/2006/relationships/image" Target="media/image309.wmf"/><Relationship Id="rId524" Type="http://schemas.openxmlformats.org/officeDocument/2006/relationships/image" Target="media/image516.wmf"/><Relationship Id="rId731" Type="http://schemas.openxmlformats.org/officeDocument/2006/relationships/image" Target="media/image723.wmf"/><Relationship Id="rId1154" Type="http://schemas.openxmlformats.org/officeDocument/2006/relationships/image" Target="media/image1146.wmf"/><Relationship Id="rId1361" Type="http://schemas.openxmlformats.org/officeDocument/2006/relationships/image" Target="media/image1353.wmf"/><Relationship Id="rId1459" Type="http://schemas.openxmlformats.org/officeDocument/2006/relationships/image" Target="media/image1451.wmf"/><Relationship Id="rId2205" Type="http://schemas.openxmlformats.org/officeDocument/2006/relationships/image" Target="media/image2190.wmf"/><Relationship Id="rId2412" Type="http://schemas.openxmlformats.org/officeDocument/2006/relationships/image" Target="media/image2396.wmf"/><Relationship Id="rId2857" Type="http://schemas.openxmlformats.org/officeDocument/2006/relationships/image" Target="media/image2840.wmf"/><Relationship Id="rId98" Type="http://schemas.openxmlformats.org/officeDocument/2006/relationships/image" Target="media/image91.wmf"/><Relationship Id="rId829" Type="http://schemas.openxmlformats.org/officeDocument/2006/relationships/image" Target="media/image821.wmf"/><Relationship Id="rId1014" Type="http://schemas.openxmlformats.org/officeDocument/2006/relationships/image" Target="media/image1006.wmf"/><Relationship Id="rId1221" Type="http://schemas.openxmlformats.org/officeDocument/2006/relationships/image" Target="media/image1213.wmf"/><Relationship Id="rId1666" Type="http://schemas.openxmlformats.org/officeDocument/2006/relationships/image" Target="media/image1658.wmf"/><Relationship Id="rId1873" Type="http://schemas.openxmlformats.org/officeDocument/2006/relationships/image" Target="media/image1865.wmf"/><Relationship Id="rId2717" Type="http://schemas.openxmlformats.org/officeDocument/2006/relationships/image" Target="media/image2700.wmf"/><Relationship Id="rId2924" Type="http://schemas.openxmlformats.org/officeDocument/2006/relationships/image" Target="media/image2907.wmf"/><Relationship Id="rId1319" Type="http://schemas.openxmlformats.org/officeDocument/2006/relationships/image" Target="media/image1311.wmf"/><Relationship Id="rId1526" Type="http://schemas.openxmlformats.org/officeDocument/2006/relationships/image" Target="media/image1518.wmf"/><Relationship Id="rId1733" Type="http://schemas.openxmlformats.org/officeDocument/2006/relationships/image" Target="media/image1725.wmf"/><Relationship Id="rId1940" Type="http://schemas.openxmlformats.org/officeDocument/2006/relationships/oleObject" Target="embeddings/oleObject2.bin"/><Relationship Id="rId3186" Type="http://schemas.openxmlformats.org/officeDocument/2006/relationships/image" Target="media/image3169.wmf"/><Relationship Id="rId3393" Type="http://schemas.openxmlformats.org/officeDocument/2006/relationships/image" Target="media/image3376.wmf"/><Relationship Id="rId25" Type="http://schemas.openxmlformats.org/officeDocument/2006/relationships/image" Target="media/image19.wmf"/><Relationship Id="rId1800" Type="http://schemas.openxmlformats.org/officeDocument/2006/relationships/image" Target="media/image1792.wmf"/><Relationship Id="rId3046" Type="http://schemas.openxmlformats.org/officeDocument/2006/relationships/image" Target="media/image3029.wmf"/><Relationship Id="rId3253" Type="http://schemas.openxmlformats.org/officeDocument/2006/relationships/image" Target="media/image3236.wmf"/><Relationship Id="rId3460" Type="http://schemas.openxmlformats.org/officeDocument/2006/relationships/image" Target="media/image3443.wmf"/><Relationship Id="rId3698" Type="http://schemas.openxmlformats.org/officeDocument/2006/relationships/image" Target="media/image3681.png"/><Relationship Id="rId174" Type="http://schemas.openxmlformats.org/officeDocument/2006/relationships/image" Target="media/image167.wmf"/><Relationship Id="rId381" Type="http://schemas.openxmlformats.org/officeDocument/2006/relationships/image" Target="media/image373.wmf"/><Relationship Id="rId2062" Type="http://schemas.openxmlformats.org/officeDocument/2006/relationships/image" Target="media/image2047.wmf"/><Relationship Id="rId3113" Type="http://schemas.openxmlformats.org/officeDocument/2006/relationships/image" Target="media/image3096.wmf"/><Relationship Id="rId3558" Type="http://schemas.openxmlformats.org/officeDocument/2006/relationships/image" Target="media/image3541.wmf"/><Relationship Id="rId3765" Type="http://schemas.openxmlformats.org/officeDocument/2006/relationships/image" Target="media/image3748.wmf"/><Relationship Id="rId241" Type="http://schemas.openxmlformats.org/officeDocument/2006/relationships/image" Target="media/image234.wmf"/><Relationship Id="rId479" Type="http://schemas.openxmlformats.org/officeDocument/2006/relationships/image" Target="media/image471.wmf"/><Relationship Id="rId686" Type="http://schemas.openxmlformats.org/officeDocument/2006/relationships/image" Target="media/image678.wmf"/><Relationship Id="rId893" Type="http://schemas.openxmlformats.org/officeDocument/2006/relationships/image" Target="media/image885.wmf"/><Relationship Id="rId2367" Type="http://schemas.openxmlformats.org/officeDocument/2006/relationships/image" Target="media/image2351.wmf"/><Relationship Id="rId2574" Type="http://schemas.openxmlformats.org/officeDocument/2006/relationships/image" Target="media/image2557.wmf"/><Relationship Id="rId2781" Type="http://schemas.openxmlformats.org/officeDocument/2006/relationships/image" Target="media/image2764.wmf"/><Relationship Id="rId3320" Type="http://schemas.openxmlformats.org/officeDocument/2006/relationships/image" Target="media/image3303.wmf"/><Relationship Id="rId3418" Type="http://schemas.openxmlformats.org/officeDocument/2006/relationships/image" Target="media/image3401.wmf"/><Relationship Id="rId3625" Type="http://schemas.openxmlformats.org/officeDocument/2006/relationships/image" Target="media/image3608.wmf"/><Relationship Id="rId339" Type="http://schemas.openxmlformats.org/officeDocument/2006/relationships/image" Target="media/image331.wmf"/><Relationship Id="rId546" Type="http://schemas.openxmlformats.org/officeDocument/2006/relationships/image" Target="media/image538.wmf"/><Relationship Id="rId753" Type="http://schemas.openxmlformats.org/officeDocument/2006/relationships/image" Target="media/image745.wmf"/><Relationship Id="rId1176" Type="http://schemas.openxmlformats.org/officeDocument/2006/relationships/image" Target="media/image1168.wmf"/><Relationship Id="rId1383" Type="http://schemas.openxmlformats.org/officeDocument/2006/relationships/image" Target="media/image1375.wmf"/><Relationship Id="rId2227" Type="http://schemas.openxmlformats.org/officeDocument/2006/relationships/image" Target="media/image2212.wmf"/><Relationship Id="rId2434" Type="http://schemas.openxmlformats.org/officeDocument/2006/relationships/image" Target="media/image2418.wmf"/><Relationship Id="rId2879" Type="http://schemas.openxmlformats.org/officeDocument/2006/relationships/image" Target="media/image2862.wmf"/><Relationship Id="rId3832" Type="http://schemas.openxmlformats.org/officeDocument/2006/relationships/image" Target="media/image3815.wmf"/><Relationship Id="rId101" Type="http://schemas.openxmlformats.org/officeDocument/2006/relationships/image" Target="media/image94.wmf"/><Relationship Id="rId406" Type="http://schemas.openxmlformats.org/officeDocument/2006/relationships/image" Target="media/image398.wmf"/><Relationship Id="rId960" Type="http://schemas.openxmlformats.org/officeDocument/2006/relationships/image" Target="media/image952.wmf"/><Relationship Id="rId1036" Type="http://schemas.openxmlformats.org/officeDocument/2006/relationships/image" Target="media/image1028.wmf"/><Relationship Id="rId1243" Type="http://schemas.openxmlformats.org/officeDocument/2006/relationships/image" Target="media/image1235.wmf"/><Relationship Id="rId1590" Type="http://schemas.openxmlformats.org/officeDocument/2006/relationships/image" Target="media/image1582.wmf"/><Relationship Id="rId1688" Type="http://schemas.openxmlformats.org/officeDocument/2006/relationships/image" Target="media/image1680.wmf"/><Relationship Id="rId1895" Type="http://schemas.openxmlformats.org/officeDocument/2006/relationships/image" Target="media/image1887.wmf"/><Relationship Id="rId2641" Type="http://schemas.openxmlformats.org/officeDocument/2006/relationships/image" Target="media/image2624.wmf"/><Relationship Id="rId2739" Type="http://schemas.openxmlformats.org/officeDocument/2006/relationships/image" Target="media/image2722.wmf"/><Relationship Id="rId2946" Type="http://schemas.openxmlformats.org/officeDocument/2006/relationships/image" Target="media/image2929.wmf"/><Relationship Id="rId613" Type="http://schemas.openxmlformats.org/officeDocument/2006/relationships/image" Target="media/image605.wmf"/><Relationship Id="rId820" Type="http://schemas.openxmlformats.org/officeDocument/2006/relationships/image" Target="media/image812.wmf"/><Relationship Id="rId918" Type="http://schemas.openxmlformats.org/officeDocument/2006/relationships/image" Target="media/image910.wmf"/><Relationship Id="rId1450" Type="http://schemas.openxmlformats.org/officeDocument/2006/relationships/image" Target="media/image1442.wmf"/><Relationship Id="rId1548" Type="http://schemas.openxmlformats.org/officeDocument/2006/relationships/image" Target="media/image1540.png"/><Relationship Id="rId1755" Type="http://schemas.openxmlformats.org/officeDocument/2006/relationships/image" Target="media/image1747.wmf"/><Relationship Id="rId2501" Type="http://schemas.openxmlformats.org/officeDocument/2006/relationships/image" Target="media/image2485.wmf"/><Relationship Id="rId1103" Type="http://schemas.openxmlformats.org/officeDocument/2006/relationships/image" Target="media/image1095.wmf"/><Relationship Id="rId1310" Type="http://schemas.openxmlformats.org/officeDocument/2006/relationships/image" Target="media/image1302.wmf"/><Relationship Id="rId1408" Type="http://schemas.openxmlformats.org/officeDocument/2006/relationships/image" Target="media/image1400.wmf"/><Relationship Id="rId1962" Type="http://schemas.openxmlformats.org/officeDocument/2006/relationships/image" Target="media/image1950.wmf"/><Relationship Id="rId2806" Type="http://schemas.openxmlformats.org/officeDocument/2006/relationships/image" Target="media/image2789.wmf"/><Relationship Id="rId47" Type="http://schemas.openxmlformats.org/officeDocument/2006/relationships/image" Target="media/image41.wmf"/><Relationship Id="rId1615" Type="http://schemas.openxmlformats.org/officeDocument/2006/relationships/image" Target="media/image1607.wmf"/><Relationship Id="rId1822" Type="http://schemas.openxmlformats.org/officeDocument/2006/relationships/image" Target="media/image1814.png"/><Relationship Id="rId3068" Type="http://schemas.openxmlformats.org/officeDocument/2006/relationships/image" Target="media/image3051.wmf"/><Relationship Id="rId3275" Type="http://schemas.openxmlformats.org/officeDocument/2006/relationships/image" Target="media/image3258.wmf"/><Relationship Id="rId3482" Type="http://schemas.openxmlformats.org/officeDocument/2006/relationships/image" Target="media/image3465.wmf"/><Relationship Id="rId196" Type="http://schemas.openxmlformats.org/officeDocument/2006/relationships/image" Target="media/image189.wmf"/><Relationship Id="rId2084" Type="http://schemas.openxmlformats.org/officeDocument/2006/relationships/image" Target="media/image2069.wmf"/><Relationship Id="rId2291" Type="http://schemas.openxmlformats.org/officeDocument/2006/relationships/image" Target="media/image2276.wmf"/><Relationship Id="rId3135" Type="http://schemas.openxmlformats.org/officeDocument/2006/relationships/image" Target="media/image3118.wmf"/><Relationship Id="rId3342" Type="http://schemas.openxmlformats.org/officeDocument/2006/relationships/image" Target="media/image3325.wmf"/><Relationship Id="rId3787" Type="http://schemas.openxmlformats.org/officeDocument/2006/relationships/image" Target="media/image3770.wmf"/><Relationship Id="rId263" Type="http://schemas.openxmlformats.org/officeDocument/2006/relationships/image" Target="media/image256.png"/><Relationship Id="rId470" Type="http://schemas.openxmlformats.org/officeDocument/2006/relationships/image" Target="media/image462.wmf"/><Relationship Id="rId2151" Type="http://schemas.openxmlformats.org/officeDocument/2006/relationships/image" Target="media/image2136.png"/><Relationship Id="rId2389" Type="http://schemas.openxmlformats.org/officeDocument/2006/relationships/image" Target="media/image2373.wmf"/><Relationship Id="rId2596" Type="http://schemas.openxmlformats.org/officeDocument/2006/relationships/image" Target="media/image2579.wmf"/><Relationship Id="rId3202" Type="http://schemas.openxmlformats.org/officeDocument/2006/relationships/image" Target="media/image3185.wmf"/><Relationship Id="rId3647" Type="http://schemas.openxmlformats.org/officeDocument/2006/relationships/image" Target="media/image3630.wmf"/><Relationship Id="rId3854" Type="http://schemas.openxmlformats.org/officeDocument/2006/relationships/image" Target="media/image3837.wmf"/><Relationship Id="rId123" Type="http://schemas.openxmlformats.org/officeDocument/2006/relationships/image" Target="media/image116.png"/><Relationship Id="rId330" Type="http://schemas.openxmlformats.org/officeDocument/2006/relationships/image" Target="media/image322.png"/><Relationship Id="rId568" Type="http://schemas.openxmlformats.org/officeDocument/2006/relationships/image" Target="media/image560.wmf"/><Relationship Id="rId775" Type="http://schemas.openxmlformats.org/officeDocument/2006/relationships/image" Target="media/image767.wmf"/><Relationship Id="rId982" Type="http://schemas.openxmlformats.org/officeDocument/2006/relationships/image" Target="media/image974.png"/><Relationship Id="rId1198" Type="http://schemas.openxmlformats.org/officeDocument/2006/relationships/image" Target="media/image1190.wmf"/><Relationship Id="rId2011" Type="http://schemas.openxmlformats.org/officeDocument/2006/relationships/image" Target="media/image1996.wmf"/><Relationship Id="rId2249" Type="http://schemas.openxmlformats.org/officeDocument/2006/relationships/image" Target="media/image2234.wmf"/><Relationship Id="rId2456" Type="http://schemas.openxmlformats.org/officeDocument/2006/relationships/image" Target="media/image2440.wmf"/><Relationship Id="rId2663" Type="http://schemas.openxmlformats.org/officeDocument/2006/relationships/image" Target="media/image2646.wmf"/><Relationship Id="rId2870" Type="http://schemas.openxmlformats.org/officeDocument/2006/relationships/image" Target="media/image2853.wmf"/><Relationship Id="rId3507" Type="http://schemas.openxmlformats.org/officeDocument/2006/relationships/image" Target="media/image3490.wmf"/><Relationship Id="rId3714" Type="http://schemas.openxmlformats.org/officeDocument/2006/relationships/image" Target="media/image3697.wmf"/><Relationship Id="rId428" Type="http://schemas.openxmlformats.org/officeDocument/2006/relationships/image" Target="media/image420.wmf"/><Relationship Id="rId635" Type="http://schemas.openxmlformats.org/officeDocument/2006/relationships/image" Target="media/image627.wmf"/><Relationship Id="rId842" Type="http://schemas.openxmlformats.org/officeDocument/2006/relationships/image" Target="media/image834.wmf"/><Relationship Id="rId1058" Type="http://schemas.openxmlformats.org/officeDocument/2006/relationships/image" Target="media/image1050.wmf"/><Relationship Id="rId1265" Type="http://schemas.openxmlformats.org/officeDocument/2006/relationships/image" Target="media/image1257.wmf"/><Relationship Id="rId1472" Type="http://schemas.openxmlformats.org/officeDocument/2006/relationships/image" Target="media/image1464.wmf"/><Relationship Id="rId2109" Type="http://schemas.openxmlformats.org/officeDocument/2006/relationships/image" Target="media/image2094.wmf"/><Relationship Id="rId2316" Type="http://schemas.openxmlformats.org/officeDocument/2006/relationships/image" Target="media/image2301.wmf"/><Relationship Id="rId2523" Type="http://schemas.openxmlformats.org/officeDocument/2006/relationships/image" Target="media/image2506.wmf"/><Relationship Id="rId2730" Type="http://schemas.openxmlformats.org/officeDocument/2006/relationships/image" Target="media/image2713.wmf"/><Relationship Id="rId2968" Type="http://schemas.openxmlformats.org/officeDocument/2006/relationships/image" Target="media/image2951.wmf"/><Relationship Id="rId702" Type="http://schemas.openxmlformats.org/officeDocument/2006/relationships/image" Target="media/image694.wmf"/><Relationship Id="rId1125" Type="http://schemas.openxmlformats.org/officeDocument/2006/relationships/image" Target="media/image1117.wmf"/><Relationship Id="rId1332" Type="http://schemas.openxmlformats.org/officeDocument/2006/relationships/image" Target="media/image1324.wmf"/><Relationship Id="rId1777" Type="http://schemas.openxmlformats.org/officeDocument/2006/relationships/image" Target="media/image1769.wmf"/><Relationship Id="rId1984" Type="http://schemas.openxmlformats.org/officeDocument/2006/relationships/image" Target="media/image1971.png"/><Relationship Id="rId2828" Type="http://schemas.openxmlformats.org/officeDocument/2006/relationships/image" Target="media/image2811.wmf"/><Relationship Id="rId69" Type="http://schemas.openxmlformats.org/officeDocument/2006/relationships/image" Target="media/image63.wmf"/><Relationship Id="rId1637" Type="http://schemas.openxmlformats.org/officeDocument/2006/relationships/image" Target="media/image1629.wmf"/><Relationship Id="rId1844" Type="http://schemas.openxmlformats.org/officeDocument/2006/relationships/image" Target="media/image1836.wmf"/><Relationship Id="rId3297" Type="http://schemas.openxmlformats.org/officeDocument/2006/relationships/image" Target="media/image3280.wmf"/><Relationship Id="rId1704" Type="http://schemas.openxmlformats.org/officeDocument/2006/relationships/image" Target="media/image1696.wmf"/><Relationship Id="rId3157" Type="http://schemas.openxmlformats.org/officeDocument/2006/relationships/image" Target="media/image3140.wmf"/><Relationship Id="rId285" Type="http://schemas.openxmlformats.org/officeDocument/2006/relationships/image" Target="media/image278.wmf"/><Relationship Id="rId1911" Type="http://schemas.openxmlformats.org/officeDocument/2006/relationships/image" Target="media/image1903.wmf"/><Relationship Id="rId3364" Type="http://schemas.openxmlformats.org/officeDocument/2006/relationships/image" Target="media/image3347.wmf"/><Relationship Id="rId3571" Type="http://schemas.openxmlformats.org/officeDocument/2006/relationships/image" Target="media/image3554.wmf"/><Relationship Id="rId3669" Type="http://schemas.openxmlformats.org/officeDocument/2006/relationships/image" Target="media/image3652.wmf"/><Relationship Id="rId492" Type="http://schemas.openxmlformats.org/officeDocument/2006/relationships/image" Target="media/image484.wmf"/><Relationship Id="rId797" Type="http://schemas.openxmlformats.org/officeDocument/2006/relationships/image" Target="media/image789.wmf"/><Relationship Id="rId2173" Type="http://schemas.openxmlformats.org/officeDocument/2006/relationships/image" Target="media/image2158.wmf"/><Relationship Id="rId2380" Type="http://schemas.openxmlformats.org/officeDocument/2006/relationships/image" Target="media/image2364.wmf"/><Relationship Id="rId2478" Type="http://schemas.openxmlformats.org/officeDocument/2006/relationships/image" Target="media/image2462.wmf"/><Relationship Id="rId3017" Type="http://schemas.openxmlformats.org/officeDocument/2006/relationships/image" Target="media/image3000.wmf"/><Relationship Id="rId3224" Type="http://schemas.openxmlformats.org/officeDocument/2006/relationships/image" Target="media/image3207.wmf"/><Relationship Id="rId3431" Type="http://schemas.openxmlformats.org/officeDocument/2006/relationships/image" Target="media/image3414.wmf"/><Relationship Id="rId3876" Type="http://schemas.openxmlformats.org/officeDocument/2006/relationships/image" Target="media/image3859.wmf"/><Relationship Id="rId145" Type="http://schemas.openxmlformats.org/officeDocument/2006/relationships/image" Target="media/image138.png"/><Relationship Id="rId352" Type="http://schemas.openxmlformats.org/officeDocument/2006/relationships/image" Target="media/image344.wmf"/><Relationship Id="rId1287" Type="http://schemas.openxmlformats.org/officeDocument/2006/relationships/image" Target="media/image1279.wmf"/><Relationship Id="rId2033" Type="http://schemas.openxmlformats.org/officeDocument/2006/relationships/image" Target="media/image2018.wmf"/><Relationship Id="rId2240" Type="http://schemas.openxmlformats.org/officeDocument/2006/relationships/image" Target="media/image2225.wmf"/><Relationship Id="rId2685" Type="http://schemas.openxmlformats.org/officeDocument/2006/relationships/image" Target="media/image2668.wmf"/><Relationship Id="rId2892" Type="http://schemas.openxmlformats.org/officeDocument/2006/relationships/image" Target="media/image2875.wmf"/><Relationship Id="rId3529" Type="http://schemas.openxmlformats.org/officeDocument/2006/relationships/image" Target="media/image3512.wmf"/><Relationship Id="rId3736" Type="http://schemas.openxmlformats.org/officeDocument/2006/relationships/image" Target="media/image3719.wmf"/><Relationship Id="rId212" Type="http://schemas.openxmlformats.org/officeDocument/2006/relationships/image" Target="media/image205.wmf"/><Relationship Id="rId657" Type="http://schemas.openxmlformats.org/officeDocument/2006/relationships/image" Target="media/image649.wmf"/><Relationship Id="rId864" Type="http://schemas.openxmlformats.org/officeDocument/2006/relationships/image" Target="media/image856.wmf"/><Relationship Id="rId1494" Type="http://schemas.openxmlformats.org/officeDocument/2006/relationships/image" Target="media/image1486.wmf"/><Relationship Id="rId1799" Type="http://schemas.openxmlformats.org/officeDocument/2006/relationships/image" Target="media/image1791.wmf"/><Relationship Id="rId2100" Type="http://schemas.openxmlformats.org/officeDocument/2006/relationships/image" Target="media/image2085.wmf"/><Relationship Id="rId2338" Type="http://schemas.openxmlformats.org/officeDocument/2006/relationships/image" Target="media/image2322.wmf"/><Relationship Id="rId2545" Type="http://schemas.openxmlformats.org/officeDocument/2006/relationships/image" Target="media/image2528.wmf"/><Relationship Id="rId2752" Type="http://schemas.openxmlformats.org/officeDocument/2006/relationships/image" Target="media/image2735.wmf"/><Relationship Id="rId3803" Type="http://schemas.openxmlformats.org/officeDocument/2006/relationships/image" Target="media/image3786.wmf"/><Relationship Id="rId517" Type="http://schemas.openxmlformats.org/officeDocument/2006/relationships/image" Target="media/image509.wmf"/><Relationship Id="rId724" Type="http://schemas.openxmlformats.org/officeDocument/2006/relationships/image" Target="media/image716.wmf"/><Relationship Id="rId931" Type="http://schemas.openxmlformats.org/officeDocument/2006/relationships/image" Target="media/image923.wmf"/><Relationship Id="rId1147" Type="http://schemas.openxmlformats.org/officeDocument/2006/relationships/image" Target="media/image1139.wmf"/><Relationship Id="rId1354" Type="http://schemas.openxmlformats.org/officeDocument/2006/relationships/image" Target="media/image1346.wmf"/><Relationship Id="rId1561" Type="http://schemas.openxmlformats.org/officeDocument/2006/relationships/image" Target="media/image1553.wmf"/><Relationship Id="rId2405" Type="http://schemas.openxmlformats.org/officeDocument/2006/relationships/image" Target="media/image2389.wmf"/><Relationship Id="rId2612" Type="http://schemas.openxmlformats.org/officeDocument/2006/relationships/image" Target="media/image2595.wmf"/><Relationship Id="rId60" Type="http://schemas.openxmlformats.org/officeDocument/2006/relationships/image" Target="media/image54.wmf"/><Relationship Id="rId1007" Type="http://schemas.openxmlformats.org/officeDocument/2006/relationships/image" Target="media/image999.wmf"/><Relationship Id="rId1214" Type="http://schemas.openxmlformats.org/officeDocument/2006/relationships/image" Target="media/image1206.wmf"/><Relationship Id="rId1421" Type="http://schemas.openxmlformats.org/officeDocument/2006/relationships/image" Target="media/image1413.wmf"/><Relationship Id="rId1659" Type="http://schemas.openxmlformats.org/officeDocument/2006/relationships/image" Target="media/image1651.wmf"/><Relationship Id="rId1866" Type="http://schemas.openxmlformats.org/officeDocument/2006/relationships/image" Target="media/image1858.wmf"/><Relationship Id="rId2917" Type="http://schemas.openxmlformats.org/officeDocument/2006/relationships/image" Target="media/image2900.wmf"/><Relationship Id="rId3081" Type="http://schemas.openxmlformats.org/officeDocument/2006/relationships/image" Target="media/image3064.wmf"/><Relationship Id="rId1519" Type="http://schemas.openxmlformats.org/officeDocument/2006/relationships/image" Target="media/image1511.wmf"/><Relationship Id="rId1726" Type="http://schemas.openxmlformats.org/officeDocument/2006/relationships/image" Target="media/image1718.wmf"/><Relationship Id="rId1933" Type="http://schemas.openxmlformats.org/officeDocument/2006/relationships/image" Target="media/image1925.wmf"/><Relationship Id="rId3179" Type="http://schemas.openxmlformats.org/officeDocument/2006/relationships/image" Target="media/image3162.wmf"/><Relationship Id="rId3386" Type="http://schemas.openxmlformats.org/officeDocument/2006/relationships/image" Target="media/image3369.wmf"/><Relationship Id="rId3593" Type="http://schemas.openxmlformats.org/officeDocument/2006/relationships/image" Target="media/image3576.wmf"/><Relationship Id="rId18" Type="http://schemas.openxmlformats.org/officeDocument/2006/relationships/image" Target="media/image12.wmf"/><Relationship Id="rId2195" Type="http://schemas.openxmlformats.org/officeDocument/2006/relationships/image" Target="media/image2180.wmf"/><Relationship Id="rId3039" Type="http://schemas.openxmlformats.org/officeDocument/2006/relationships/image" Target="media/image3022.wmf"/><Relationship Id="rId3246" Type="http://schemas.openxmlformats.org/officeDocument/2006/relationships/image" Target="media/image3229.wmf"/><Relationship Id="rId3453" Type="http://schemas.openxmlformats.org/officeDocument/2006/relationships/image" Target="media/image3436.png"/><Relationship Id="rId167" Type="http://schemas.openxmlformats.org/officeDocument/2006/relationships/image" Target="media/image160.png"/><Relationship Id="rId374" Type="http://schemas.openxmlformats.org/officeDocument/2006/relationships/image" Target="media/image366.wmf"/><Relationship Id="rId581" Type="http://schemas.openxmlformats.org/officeDocument/2006/relationships/image" Target="media/image573.wmf"/><Relationship Id="rId2055" Type="http://schemas.openxmlformats.org/officeDocument/2006/relationships/image" Target="media/image2040.wmf"/><Relationship Id="rId2262" Type="http://schemas.openxmlformats.org/officeDocument/2006/relationships/image" Target="media/image2247.png"/><Relationship Id="rId3106" Type="http://schemas.openxmlformats.org/officeDocument/2006/relationships/image" Target="media/image3089.wmf"/><Relationship Id="rId3660" Type="http://schemas.openxmlformats.org/officeDocument/2006/relationships/image" Target="media/image3643.wmf"/><Relationship Id="rId3758" Type="http://schemas.openxmlformats.org/officeDocument/2006/relationships/image" Target="media/image3741.wmf"/><Relationship Id="rId234" Type="http://schemas.openxmlformats.org/officeDocument/2006/relationships/image" Target="media/image227.png"/><Relationship Id="rId679" Type="http://schemas.openxmlformats.org/officeDocument/2006/relationships/image" Target="media/image671.wmf"/><Relationship Id="rId886" Type="http://schemas.openxmlformats.org/officeDocument/2006/relationships/image" Target="media/image878.wmf"/><Relationship Id="rId2567" Type="http://schemas.openxmlformats.org/officeDocument/2006/relationships/image" Target="media/image2550.wmf"/><Relationship Id="rId2774" Type="http://schemas.openxmlformats.org/officeDocument/2006/relationships/image" Target="media/image2757.wmf"/><Relationship Id="rId3313" Type="http://schemas.openxmlformats.org/officeDocument/2006/relationships/image" Target="media/image3296.wmf"/><Relationship Id="rId3520" Type="http://schemas.openxmlformats.org/officeDocument/2006/relationships/image" Target="media/image3503.wmf"/><Relationship Id="rId3618" Type="http://schemas.openxmlformats.org/officeDocument/2006/relationships/image" Target="media/image3601.wmf"/><Relationship Id="rId2" Type="http://schemas.openxmlformats.org/officeDocument/2006/relationships/styles" Target="styles.xml"/><Relationship Id="rId441" Type="http://schemas.openxmlformats.org/officeDocument/2006/relationships/image" Target="media/image433.wmf"/><Relationship Id="rId539" Type="http://schemas.openxmlformats.org/officeDocument/2006/relationships/image" Target="media/image531.wmf"/><Relationship Id="rId746" Type="http://schemas.openxmlformats.org/officeDocument/2006/relationships/image" Target="media/image738.wmf"/><Relationship Id="rId1071" Type="http://schemas.openxmlformats.org/officeDocument/2006/relationships/image" Target="media/image1063.wmf"/><Relationship Id="rId1169" Type="http://schemas.openxmlformats.org/officeDocument/2006/relationships/image" Target="media/image1161.wmf"/><Relationship Id="rId1376" Type="http://schemas.openxmlformats.org/officeDocument/2006/relationships/image" Target="media/image1368.wmf"/><Relationship Id="rId1583" Type="http://schemas.openxmlformats.org/officeDocument/2006/relationships/image" Target="media/image1575.wmf"/><Relationship Id="rId2122" Type="http://schemas.openxmlformats.org/officeDocument/2006/relationships/image" Target="media/image2107.wmf"/><Relationship Id="rId2427" Type="http://schemas.openxmlformats.org/officeDocument/2006/relationships/image" Target="media/image2411.wmf"/><Relationship Id="rId2981" Type="http://schemas.openxmlformats.org/officeDocument/2006/relationships/image" Target="media/image2964.wmf"/><Relationship Id="rId3825" Type="http://schemas.openxmlformats.org/officeDocument/2006/relationships/image" Target="media/image3808.wmf"/><Relationship Id="rId301" Type="http://schemas.openxmlformats.org/officeDocument/2006/relationships/image" Target="media/image294.wmf"/><Relationship Id="rId953" Type="http://schemas.openxmlformats.org/officeDocument/2006/relationships/image" Target="media/image945.wmf"/><Relationship Id="rId1029" Type="http://schemas.openxmlformats.org/officeDocument/2006/relationships/image" Target="media/image1021.wmf"/><Relationship Id="rId1236" Type="http://schemas.openxmlformats.org/officeDocument/2006/relationships/image" Target="media/image1228.png"/><Relationship Id="rId1790" Type="http://schemas.openxmlformats.org/officeDocument/2006/relationships/image" Target="media/image1782.wmf"/><Relationship Id="rId1888" Type="http://schemas.openxmlformats.org/officeDocument/2006/relationships/image" Target="media/image1880.wmf"/><Relationship Id="rId2634" Type="http://schemas.openxmlformats.org/officeDocument/2006/relationships/image" Target="media/image2617.wmf"/><Relationship Id="rId2841" Type="http://schemas.openxmlformats.org/officeDocument/2006/relationships/image" Target="media/image2824.wmf"/><Relationship Id="rId2939" Type="http://schemas.openxmlformats.org/officeDocument/2006/relationships/image" Target="media/image2922.wmf"/><Relationship Id="rId82" Type="http://schemas.openxmlformats.org/officeDocument/2006/relationships/image" Target="media/image76.wmf"/><Relationship Id="rId606" Type="http://schemas.openxmlformats.org/officeDocument/2006/relationships/image" Target="media/image598.wmf"/><Relationship Id="rId813" Type="http://schemas.openxmlformats.org/officeDocument/2006/relationships/image" Target="media/image805.wmf"/><Relationship Id="rId1443" Type="http://schemas.openxmlformats.org/officeDocument/2006/relationships/image" Target="media/image1435.png"/><Relationship Id="rId1650" Type="http://schemas.openxmlformats.org/officeDocument/2006/relationships/image" Target="media/image1642.wmf"/><Relationship Id="rId1748" Type="http://schemas.openxmlformats.org/officeDocument/2006/relationships/image" Target="media/image1740.wmf"/><Relationship Id="rId2701" Type="http://schemas.openxmlformats.org/officeDocument/2006/relationships/image" Target="media/image2684.wmf"/><Relationship Id="rId1303" Type="http://schemas.openxmlformats.org/officeDocument/2006/relationships/image" Target="media/image1295.wmf"/><Relationship Id="rId1510" Type="http://schemas.openxmlformats.org/officeDocument/2006/relationships/image" Target="media/image1502.wmf"/><Relationship Id="rId1955" Type="http://schemas.openxmlformats.org/officeDocument/2006/relationships/image" Target="media/image1943.wmf"/><Relationship Id="rId3170" Type="http://schemas.openxmlformats.org/officeDocument/2006/relationships/image" Target="media/image3153.wmf"/><Relationship Id="rId1608" Type="http://schemas.openxmlformats.org/officeDocument/2006/relationships/image" Target="media/image1600.wmf"/><Relationship Id="rId1815" Type="http://schemas.openxmlformats.org/officeDocument/2006/relationships/image" Target="media/image1807.wmf"/><Relationship Id="rId3030" Type="http://schemas.openxmlformats.org/officeDocument/2006/relationships/image" Target="media/image3013.wmf"/><Relationship Id="rId3268" Type="http://schemas.openxmlformats.org/officeDocument/2006/relationships/image" Target="media/image3251.png"/><Relationship Id="rId3475" Type="http://schemas.openxmlformats.org/officeDocument/2006/relationships/image" Target="media/image3458.wmf"/><Relationship Id="rId3682" Type="http://schemas.openxmlformats.org/officeDocument/2006/relationships/image" Target="media/image3665.wmf"/><Relationship Id="rId189" Type="http://schemas.openxmlformats.org/officeDocument/2006/relationships/image" Target="media/image182.wmf"/><Relationship Id="rId396" Type="http://schemas.openxmlformats.org/officeDocument/2006/relationships/image" Target="media/image388.wmf"/><Relationship Id="rId2077" Type="http://schemas.openxmlformats.org/officeDocument/2006/relationships/image" Target="media/image2062.wmf"/><Relationship Id="rId2284" Type="http://schemas.openxmlformats.org/officeDocument/2006/relationships/image" Target="media/image2269.wmf"/><Relationship Id="rId2491" Type="http://schemas.openxmlformats.org/officeDocument/2006/relationships/image" Target="media/image2475.wmf"/><Relationship Id="rId3128" Type="http://schemas.openxmlformats.org/officeDocument/2006/relationships/image" Target="media/image3111.wmf"/><Relationship Id="rId3335" Type="http://schemas.openxmlformats.org/officeDocument/2006/relationships/image" Target="media/image3318.wmf"/><Relationship Id="rId3542" Type="http://schemas.openxmlformats.org/officeDocument/2006/relationships/image" Target="media/image3525.wmf"/><Relationship Id="rId256" Type="http://schemas.openxmlformats.org/officeDocument/2006/relationships/image" Target="media/image249.wmf"/><Relationship Id="rId463" Type="http://schemas.openxmlformats.org/officeDocument/2006/relationships/image" Target="media/image455.wmf"/><Relationship Id="rId670" Type="http://schemas.openxmlformats.org/officeDocument/2006/relationships/image" Target="media/image662.wmf"/><Relationship Id="rId1093" Type="http://schemas.openxmlformats.org/officeDocument/2006/relationships/image" Target="media/image1085.wmf"/><Relationship Id="rId2144" Type="http://schemas.openxmlformats.org/officeDocument/2006/relationships/image" Target="media/image2129.wmf"/><Relationship Id="rId2351" Type="http://schemas.openxmlformats.org/officeDocument/2006/relationships/image" Target="media/image2335.wmf"/><Relationship Id="rId2589" Type="http://schemas.openxmlformats.org/officeDocument/2006/relationships/image" Target="media/image2572.wmf"/><Relationship Id="rId2796" Type="http://schemas.openxmlformats.org/officeDocument/2006/relationships/image" Target="media/image2779.wmf"/><Relationship Id="rId3402" Type="http://schemas.openxmlformats.org/officeDocument/2006/relationships/image" Target="media/image3385.wmf"/><Relationship Id="rId3847" Type="http://schemas.openxmlformats.org/officeDocument/2006/relationships/image" Target="media/image3830.png"/><Relationship Id="rId116" Type="http://schemas.openxmlformats.org/officeDocument/2006/relationships/image" Target="media/image109.png"/><Relationship Id="rId323" Type="http://schemas.openxmlformats.org/officeDocument/2006/relationships/image" Target="media/image315.wmf"/><Relationship Id="rId530" Type="http://schemas.openxmlformats.org/officeDocument/2006/relationships/image" Target="media/image522.wmf"/><Relationship Id="rId768" Type="http://schemas.openxmlformats.org/officeDocument/2006/relationships/image" Target="media/image760.wmf"/><Relationship Id="rId975" Type="http://schemas.openxmlformats.org/officeDocument/2006/relationships/image" Target="media/image967.png"/><Relationship Id="rId1160" Type="http://schemas.openxmlformats.org/officeDocument/2006/relationships/image" Target="media/image1152.png"/><Relationship Id="rId1398" Type="http://schemas.openxmlformats.org/officeDocument/2006/relationships/image" Target="media/image1390.wmf"/><Relationship Id="rId2004" Type="http://schemas.openxmlformats.org/officeDocument/2006/relationships/image" Target="media/image1989.wmf"/><Relationship Id="rId2211" Type="http://schemas.openxmlformats.org/officeDocument/2006/relationships/image" Target="media/image2196.wmf"/><Relationship Id="rId2449" Type="http://schemas.openxmlformats.org/officeDocument/2006/relationships/image" Target="media/image2433.wmf"/><Relationship Id="rId2656" Type="http://schemas.openxmlformats.org/officeDocument/2006/relationships/image" Target="media/image2639.wmf"/><Relationship Id="rId2863" Type="http://schemas.openxmlformats.org/officeDocument/2006/relationships/image" Target="media/image2846.wmf"/><Relationship Id="rId3707" Type="http://schemas.openxmlformats.org/officeDocument/2006/relationships/image" Target="media/image3690.wmf"/><Relationship Id="rId628" Type="http://schemas.openxmlformats.org/officeDocument/2006/relationships/image" Target="media/image620.wmf"/><Relationship Id="rId835" Type="http://schemas.openxmlformats.org/officeDocument/2006/relationships/image" Target="media/image827.wmf"/><Relationship Id="rId1258" Type="http://schemas.openxmlformats.org/officeDocument/2006/relationships/image" Target="media/image1250.wmf"/><Relationship Id="rId1465" Type="http://schemas.openxmlformats.org/officeDocument/2006/relationships/image" Target="media/image1457.wmf"/><Relationship Id="rId1672" Type="http://schemas.openxmlformats.org/officeDocument/2006/relationships/image" Target="media/image1664.wmf"/><Relationship Id="rId2309" Type="http://schemas.openxmlformats.org/officeDocument/2006/relationships/image" Target="media/image2294.wmf"/><Relationship Id="rId2516" Type="http://schemas.openxmlformats.org/officeDocument/2006/relationships/image" Target="media/image2499.wmf"/><Relationship Id="rId2723" Type="http://schemas.openxmlformats.org/officeDocument/2006/relationships/image" Target="media/image2706.wmf"/><Relationship Id="rId1020" Type="http://schemas.openxmlformats.org/officeDocument/2006/relationships/image" Target="media/image1012.wmf"/><Relationship Id="rId1118" Type="http://schemas.openxmlformats.org/officeDocument/2006/relationships/image" Target="media/image1110.wmf"/><Relationship Id="rId1325" Type="http://schemas.openxmlformats.org/officeDocument/2006/relationships/image" Target="media/image1317.wmf"/><Relationship Id="rId1532" Type="http://schemas.openxmlformats.org/officeDocument/2006/relationships/image" Target="media/image1524.wmf"/><Relationship Id="rId1977" Type="http://schemas.openxmlformats.org/officeDocument/2006/relationships/image" Target="media/image1964.wmf"/><Relationship Id="rId2930" Type="http://schemas.openxmlformats.org/officeDocument/2006/relationships/image" Target="media/image2913.wmf"/><Relationship Id="rId902" Type="http://schemas.openxmlformats.org/officeDocument/2006/relationships/image" Target="media/image894.png"/><Relationship Id="rId1837" Type="http://schemas.openxmlformats.org/officeDocument/2006/relationships/image" Target="media/image1829.wmf"/><Relationship Id="rId3192" Type="http://schemas.openxmlformats.org/officeDocument/2006/relationships/image" Target="media/image3175.wmf"/><Relationship Id="rId3497" Type="http://schemas.openxmlformats.org/officeDocument/2006/relationships/image" Target="media/image3480.wmf"/><Relationship Id="rId31" Type="http://schemas.openxmlformats.org/officeDocument/2006/relationships/image" Target="media/image25.wmf"/><Relationship Id="rId2099" Type="http://schemas.openxmlformats.org/officeDocument/2006/relationships/image" Target="media/image2084.wmf"/><Relationship Id="rId3052" Type="http://schemas.openxmlformats.org/officeDocument/2006/relationships/image" Target="media/image3035.wmf"/><Relationship Id="rId180" Type="http://schemas.openxmlformats.org/officeDocument/2006/relationships/image" Target="media/image173.wmf"/><Relationship Id="rId278" Type="http://schemas.openxmlformats.org/officeDocument/2006/relationships/image" Target="media/image271.wmf"/><Relationship Id="rId1904" Type="http://schemas.openxmlformats.org/officeDocument/2006/relationships/image" Target="media/image1896.wmf"/><Relationship Id="rId3357" Type="http://schemas.openxmlformats.org/officeDocument/2006/relationships/image" Target="media/image3340.wmf"/><Relationship Id="rId3564" Type="http://schemas.openxmlformats.org/officeDocument/2006/relationships/image" Target="media/image3547.wmf"/><Relationship Id="rId3771" Type="http://schemas.openxmlformats.org/officeDocument/2006/relationships/image" Target="media/image3754.wmf"/><Relationship Id="rId485" Type="http://schemas.openxmlformats.org/officeDocument/2006/relationships/image" Target="media/image477.png"/><Relationship Id="rId692" Type="http://schemas.openxmlformats.org/officeDocument/2006/relationships/image" Target="media/image684.wmf"/><Relationship Id="rId2166" Type="http://schemas.openxmlformats.org/officeDocument/2006/relationships/image" Target="media/image2151.wmf"/><Relationship Id="rId2373" Type="http://schemas.openxmlformats.org/officeDocument/2006/relationships/image" Target="media/image2357.wmf"/><Relationship Id="rId2580" Type="http://schemas.openxmlformats.org/officeDocument/2006/relationships/image" Target="media/image2563.wmf"/><Relationship Id="rId3217" Type="http://schemas.openxmlformats.org/officeDocument/2006/relationships/image" Target="media/image3200.wmf"/><Relationship Id="rId3424" Type="http://schemas.openxmlformats.org/officeDocument/2006/relationships/image" Target="media/image3407.wmf"/><Relationship Id="rId3631" Type="http://schemas.openxmlformats.org/officeDocument/2006/relationships/image" Target="media/image3614.wmf"/><Relationship Id="rId3869" Type="http://schemas.openxmlformats.org/officeDocument/2006/relationships/image" Target="media/image3852.wmf"/><Relationship Id="rId138" Type="http://schemas.openxmlformats.org/officeDocument/2006/relationships/image" Target="media/image131.wmf"/><Relationship Id="rId345" Type="http://schemas.openxmlformats.org/officeDocument/2006/relationships/image" Target="media/image337.wmf"/><Relationship Id="rId552" Type="http://schemas.openxmlformats.org/officeDocument/2006/relationships/image" Target="media/image544.wmf"/><Relationship Id="rId997" Type="http://schemas.openxmlformats.org/officeDocument/2006/relationships/image" Target="media/image989.png"/><Relationship Id="rId1182" Type="http://schemas.openxmlformats.org/officeDocument/2006/relationships/image" Target="media/image1174.wmf"/><Relationship Id="rId2026" Type="http://schemas.openxmlformats.org/officeDocument/2006/relationships/image" Target="media/image2011.wmf"/><Relationship Id="rId2233" Type="http://schemas.openxmlformats.org/officeDocument/2006/relationships/image" Target="media/image2218.png"/><Relationship Id="rId2440" Type="http://schemas.openxmlformats.org/officeDocument/2006/relationships/image" Target="media/image2424.wmf"/><Relationship Id="rId2678" Type="http://schemas.openxmlformats.org/officeDocument/2006/relationships/image" Target="media/image2661.wmf"/><Relationship Id="rId2885" Type="http://schemas.openxmlformats.org/officeDocument/2006/relationships/image" Target="media/image2868.wmf"/><Relationship Id="rId3729" Type="http://schemas.openxmlformats.org/officeDocument/2006/relationships/image" Target="media/image3712.wmf"/><Relationship Id="rId205" Type="http://schemas.openxmlformats.org/officeDocument/2006/relationships/image" Target="media/image198.png"/><Relationship Id="rId412" Type="http://schemas.openxmlformats.org/officeDocument/2006/relationships/image" Target="media/image404.wmf"/><Relationship Id="rId857" Type="http://schemas.openxmlformats.org/officeDocument/2006/relationships/image" Target="media/image849.wmf"/><Relationship Id="rId1042" Type="http://schemas.openxmlformats.org/officeDocument/2006/relationships/image" Target="media/image1034.wmf"/><Relationship Id="rId1487" Type="http://schemas.openxmlformats.org/officeDocument/2006/relationships/image" Target="media/image1479.wmf"/><Relationship Id="rId1694" Type="http://schemas.openxmlformats.org/officeDocument/2006/relationships/image" Target="media/image1686.wmf"/><Relationship Id="rId2300" Type="http://schemas.openxmlformats.org/officeDocument/2006/relationships/image" Target="media/image2285.wmf"/><Relationship Id="rId2538" Type="http://schemas.openxmlformats.org/officeDocument/2006/relationships/image" Target="media/image2521.wmf"/><Relationship Id="rId2745" Type="http://schemas.openxmlformats.org/officeDocument/2006/relationships/image" Target="media/image2728.wmf"/><Relationship Id="rId2952" Type="http://schemas.openxmlformats.org/officeDocument/2006/relationships/image" Target="media/image2935.wmf"/><Relationship Id="rId717" Type="http://schemas.openxmlformats.org/officeDocument/2006/relationships/image" Target="media/image709.wmf"/><Relationship Id="rId924" Type="http://schemas.openxmlformats.org/officeDocument/2006/relationships/image" Target="media/image916.wmf"/><Relationship Id="rId1347" Type="http://schemas.openxmlformats.org/officeDocument/2006/relationships/image" Target="media/image1339.wmf"/><Relationship Id="rId1554" Type="http://schemas.openxmlformats.org/officeDocument/2006/relationships/image" Target="media/image1546.wmf"/><Relationship Id="rId1761" Type="http://schemas.openxmlformats.org/officeDocument/2006/relationships/image" Target="media/image1753.wmf"/><Relationship Id="rId1999" Type="http://schemas.openxmlformats.org/officeDocument/2006/relationships/image" Target="media/image1984.wmf"/><Relationship Id="rId2605" Type="http://schemas.openxmlformats.org/officeDocument/2006/relationships/image" Target="media/image2588.wmf"/><Relationship Id="rId2812" Type="http://schemas.openxmlformats.org/officeDocument/2006/relationships/image" Target="media/image2795.wmf"/><Relationship Id="rId53" Type="http://schemas.openxmlformats.org/officeDocument/2006/relationships/image" Target="media/image47.wmf"/><Relationship Id="rId1207" Type="http://schemas.openxmlformats.org/officeDocument/2006/relationships/image" Target="media/image1199.wmf"/><Relationship Id="rId1414" Type="http://schemas.openxmlformats.org/officeDocument/2006/relationships/image" Target="media/image1406.wmf"/><Relationship Id="rId1621" Type="http://schemas.openxmlformats.org/officeDocument/2006/relationships/image" Target="media/image1613.wmf"/><Relationship Id="rId1859" Type="http://schemas.openxmlformats.org/officeDocument/2006/relationships/image" Target="media/image1851.wmf"/><Relationship Id="rId3074" Type="http://schemas.openxmlformats.org/officeDocument/2006/relationships/image" Target="media/image3057.wmf"/><Relationship Id="rId1719" Type="http://schemas.openxmlformats.org/officeDocument/2006/relationships/image" Target="media/image1711.wmf"/><Relationship Id="rId1926" Type="http://schemas.openxmlformats.org/officeDocument/2006/relationships/image" Target="media/image1918.wmf"/><Relationship Id="rId3281" Type="http://schemas.openxmlformats.org/officeDocument/2006/relationships/image" Target="media/image3264.wmf"/><Relationship Id="rId3379" Type="http://schemas.openxmlformats.org/officeDocument/2006/relationships/image" Target="media/image3362.wmf"/><Relationship Id="rId3586" Type="http://schemas.openxmlformats.org/officeDocument/2006/relationships/image" Target="media/image3569.wmf"/><Relationship Id="rId3793" Type="http://schemas.openxmlformats.org/officeDocument/2006/relationships/image" Target="media/image3776.wmf"/><Relationship Id="rId2090" Type="http://schemas.openxmlformats.org/officeDocument/2006/relationships/image" Target="media/image2075.wmf"/><Relationship Id="rId2188" Type="http://schemas.openxmlformats.org/officeDocument/2006/relationships/image" Target="media/image2173.wmf"/><Relationship Id="rId2395" Type="http://schemas.openxmlformats.org/officeDocument/2006/relationships/image" Target="media/image2379.wmf"/><Relationship Id="rId3141" Type="http://schemas.openxmlformats.org/officeDocument/2006/relationships/image" Target="media/image3124.wmf"/><Relationship Id="rId3239" Type="http://schemas.openxmlformats.org/officeDocument/2006/relationships/image" Target="media/image3222.wmf"/><Relationship Id="rId3446" Type="http://schemas.openxmlformats.org/officeDocument/2006/relationships/image" Target="media/image3429.wmf"/><Relationship Id="rId367" Type="http://schemas.openxmlformats.org/officeDocument/2006/relationships/image" Target="media/image359.png"/><Relationship Id="rId574" Type="http://schemas.openxmlformats.org/officeDocument/2006/relationships/image" Target="media/image566.wmf"/><Relationship Id="rId2048" Type="http://schemas.openxmlformats.org/officeDocument/2006/relationships/image" Target="media/image2033.wmf"/><Relationship Id="rId2255" Type="http://schemas.openxmlformats.org/officeDocument/2006/relationships/image" Target="media/image2240.wmf"/><Relationship Id="rId3001" Type="http://schemas.openxmlformats.org/officeDocument/2006/relationships/image" Target="media/image2984.wmf"/><Relationship Id="rId3653" Type="http://schemas.openxmlformats.org/officeDocument/2006/relationships/image" Target="media/image3636.png"/><Relationship Id="rId3860" Type="http://schemas.openxmlformats.org/officeDocument/2006/relationships/image" Target="media/image3843.wmf"/><Relationship Id="rId227" Type="http://schemas.openxmlformats.org/officeDocument/2006/relationships/image" Target="media/image220.wmf"/><Relationship Id="rId781" Type="http://schemas.openxmlformats.org/officeDocument/2006/relationships/image" Target="media/image773.png"/><Relationship Id="rId879" Type="http://schemas.openxmlformats.org/officeDocument/2006/relationships/image" Target="media/image871.wmf"/><Relationship Id="rId2462" Type="http://schemas.openxmlformats.org/officeDocument/2006/relationships/image" Target="media/image2446.wmf"/><Relationship Id="rId2767" Type="http://schemas.openxmlformats.org/officeDocument/2006/relationships/image" Target="media/image2750.wmf"/><Relationship Id="rId3306" Type="http://schemas.openxmlformats.org/officeDocument/2006/relationships/image" Target="media/image3289.wmf"/><Relationship Id="rId3513" Type="http://schemas.openxmlformats.org/officeDocument/2006/relationships/image" Target="media/image3496.wmf"/><Relationship Id="rId3720" Type="http://schemas.openxmlformats.org/officeDocument/2006/relationships/image" Target="media/image3703.wmf"/><Relationship Id="rId434" Type="http://schemas.openxmlformats.org/officeDocument/2006/relationships/image" Target="media/image426.wmf"/><Relationship Id="rId641" Type="http://schemas.openxmlformats.org/officeDocument/2006/relationships/image" Target="media/image633.wmf"/><Relationship Id="rId739" Type="http://schemas.openxmlformats.org/officeDocument/2006/relationships/image" Target="media/image731.wmf"/><Relationship Id="rId1064" Type="http://schemas.openxmlformats.org/officeDocument/2006/relationships/image" Target="media/image1056.wmf"/><Relationship Id="rId1271" Type="http://schemas.openxmlformats.org/officeDocument/2006/relationships/image" Target="media/image1263.wmf"/><Relationship Id="rId1369" Type="http://schemas.openxmlformats.org/officeDocument/2006/relationships/image" Target="media/image1361.wmf"/><Relationship Id="rId1576" Type="http://schemas.openxmlformats.org/officeDocument/2006/relationships/image" Target="media/image1568.wmf"/><Relationship Id="rId2115" Type="http://schemas.openxmlformats.org/officeDocument/2006/relationships/image" Target="media/image2100.wmf"/><Relationship Id="rId2322" Type="http://schemas.openxmlformats.org/officeDocument/2006/relationships/image" Target="media/image2307.wmf"/><Relationship Id="rId2974" Type="http://schemas.openxmlformats.org/officeDocument/2006/relationships/image" Target="media/image2957.wmf"/><Relationship Id="rId3818" Type="http://schemas.openxmlformats.org/officeDocument/2006/relationships/image" Target="media/image3801.wmf"/><Relationship Id="rId501" Type="http://schemas.openxmlformats.org/officeDocument/2006/relationships/image" Target="media/image493.wmf"/><Relationship Id="rId946" Type="http://schemas.openxmlformats.org/officeDocument/2006/relationships/image" Target="media/image938.wmf"/><Relationship Id="rId1131" Type="http://schemas.openxmlformats.org/officeDocument/2006/relationships/image" Target="media/image1123.wmf"/><Relationship Id="rId1229" Type="http://schemas.openxmlformats.org/officeDocument/2006/relationships/image" Target="media/image1221.wmf"/><Relationship Id="rId1783" Type="http://schemas.openxmlformats.org/officeDocument/2006/relationships/image" Target="media/image1775.wmf"/><Relationship Id="rId1990" Type="http://schemas.openxmlformats.org/officeDocument/2006/relationships/oleObject" Target="embeddings/oleObject6.bin"/><Relationship Id="rId2627" Type="http://schemas.openxmlformats.org/officeDocument/2006/relationships/image" Target="media/image2610.wmf"/><Relationship Id="rId2834" Type="http://schemas.openxmlformats.org/officeDocument/2006/relationships/image" Target="media/image2817.wmf"/><Relationship Id="rId75" Type="http://schemas.openxmlformats.org/officeDocument/2006/relationships/image" Target="media/image69.wmf"/><Relationship Id="rId806" Type="http://schemas.openxmlformats.org/officeDocument/2006/relationships/image" Target="media/image798.wmf"/><Relationship Id="rId1436" Type="http://schemas.openxmlformats.org/officeDocument/2006/relationships/image" Target="media/image1428.wmf"/><Relationship Id="rId1643" Type="http://schemas.openxmlformats.org/officeDocument/2006/relationships/image" Target="media/image1635.wmf"/><Relationship Id="rId1850" Type="http://schemas.openxmlformats.org/officeDocument/2006/relationships/image" Target="media/image1842.wmf"/><Relationship Id="rId2901" Type="http://schemas.openxmlformats.org/officeDocument/2006/relationships/image" Target="media/image2884.wmf"/><Relationship Id="rId3096" Type="http://schemas.openxmlformats.org/officeDocument/2006/relationships/image" Target="media/image3079.wmf"/><Relationship Id="rId1503" Type="http://schemas.openxmlformats.org/officeDocument/2006/relationships/image" Target="media/image1495.wmf"/><Relationship Id="rId1710" Type="http://schemas.openxmlformats.org/officeDocument/2006/relationships/image" Target="media/image1702.wmf"/><Relationship Id="rId1948" Type="http://schemas.openxmlformats.org/officeDocument/2006/relationships/image" Target="media/image1936.wmf"/><Relationship Id="rId3163" Type="http://schemas.openxmlformats.org/officeDocument/2006/relationships/image" Target="media/image3146.wmf"/><Relationship Id="rId3370" Type="http://schemas.openxmlformats.org/officeDocument/2006/relationships/image" Target="media/image3353.wmf"/><Relationship Id="rId291" Type="http://schemas.openxmlformats.org/officeDocument/2006/relationships/image" Target="media/image284.wmf"/><Relationship Id="rId1808" Type="http://schemas.openxmlformats.org/officeDocument/2006/relationships/image" Target="media/image1800.wmf"/><Relationship Id="rId3023" Type="http://schemas.openxmlformats.org/officeDocument/2006/relationships/image" Target="media/image3006.wmf"/><Relationship Id="rId3468" Type="http://schemas.openxmlformats.org/officeDocument/2006/relationships/image" Target="media/image3451.wmf"/><Relationship Id="rId3675" Type="http://schemas.openxmlformats.org/officeDocument/2006/relationships/image" Target="media/image3658.wmf"/><Relationship Id="rId3882" Type="http://schemas.openxmlformats.org/officeDocument/2006/relationships/image" Target="media/image3865.wmf"/><Relationship Id="rId151" Type="http://schemas.openxmlformats.org/officeDocument/2006/relationships/image" Target="media/image144.wmf"/><Relationship Id="rId389" Type="http://schemas.openxmlformats.org/officeDocument/2006/relationships/image" Target="media/image381.wmf"/><Relationship Id="rId596" Type="http://schemas.openxmlformats.org/officeDocument/2006/relationships/image" Target="media/image588.wmf"/><Relationship Id="rId2277" Type="http://schemas.openxmlformats.org/officeDocument/2006/relationships/image" Target="media/image2262.wmf"/><Relationship Id="rId2484" Type="http://schemas.openxmlformats.org/officeDocument/2006/relationships/image" Target="media/image2468.wmf"/><Relationship Id="rId2691" Type="http://schemas.openxmlformats.org/officeDocument/2006/relationships/image" Target="media/image2674.wmf"/><Relationship Id="rId3230" Type="http://schemas.openxmlformats.org/officeDocument/2006/relationships/image" Target="media/image3213.wmf"/><Relationship Id="rId3328" Type="http://schemas.openxmlformats.org/officeDocument/2006/relationships/image" Target="media/image3311.wmf"/><Relationship Id="rId3535" Type="http://schemas.openxmlformats.org/officeDocument/2006/relationships/image" Target="media/image3518.wmf"/><Relationship Id="rId3742" Type="http://schemas.openxmlformats.org/officeDocument/2006/relationships/image" Target="media/image3725.wmf"/><Relationship Id="rId249" Type="http://schemas.openxmlformats.org/officeDocument/2006/relationships/image" Target="media/image242.wmf"/><Relationship Id="rId456" Type="http://schemas.openxmlformats.org/officeDocument/2006/relationships/image" Target="media/image448.wmf"/><Relationship Id="rId663" Type="http://schemas.openxmlformats.org/officeDocument/2006/relationships/image" Target="media/image655.wmf"/><Relationship Id="rId870" Type="http://schemas.openxmlformats.org/officeDocument/2006/relationships/image" Target="media/image862.wmf"/><Relationship Id="rId1086" Type="http://schemas.openxmlformats.org/officeDocument/2006/relationships/image" Target="media/image1078.wmf"/><Relationship Id="rId1293" Type="http://schemas.openxmlformats.org/officeDocument/2006/relationships/image" Target="media/image1285.png"/><Relationship Id="rId2137" Type="http://schemas.openxmlformats.org/officeDocument/2006/relationships/image" Target="media/image2122.png"/><Relationship Id="rId2344" Type="http://schemas.openxmlformats.org/officeDocument/2006/relationships/image" Target="media/image2328.wmf"/><Relationship Id="rId2551" Type="http://schemas.openxmlformats.org/officeDocument/2006/relationships/image" Target="media/image2534.wmf"/><Relationship Id="rId2789" Type="http://schemas.openxmlformats.org/officeDocument/2006/relationships/image" Target="media/image2772.wmf"/><Relationship Id="rId2996" Type="http://schemas.openxmlformats.org/officeDocument/2006/relationships/image" Target="media/image2979.wmf"/><Relationship Id="rId109" Type="http://schemas.openxmlformats.org/officeDocument/2006/relationships/image" Target="media/image102.wmf"/><Relationship Id="rId316" Type="http://schemas.openxmlformats.org/officeDocument/2006/relationships/image" Target="media/image308.wmf"/><Relationship Id="rId523" Type="http://schemas.openxmlformats.org/officeDocument/2006/relationships/image" Target="media/image515.png"/><Relationship Id="rId968" Type="http://schemas.openxmlformats.org/officeDocument/2006/relationships/image" Target="media/image960.wmf"/><Relationship Id="rId1153" Type="http://schemas.openxmlformats.org/officeDocument/2006/relationships/image" Target="media/image1145.wmf"/><Relationship Id="rId1598" Type="http://schemas.openxmlformats.org/officeDocument/2006/relationships/image" Target="media/image1590.png"/><Relationship Id="rId2204" Type="http://schemas.openxmlformats.org/officeDocument/2006/relationships/image" Target="media/image2189.wmf"/><Relationship Id="rId2649" Type="http://schemas.openxmlformats.org/officeDocument/2006/relationships/image" Target="media/image2632.wmf"/><Relationship Id="rId2856" Type="http://schemas.openxmlformats.org/officeDocument/2006/relationships/image" Target="media/image2839.wmf"/><Relationship Id="rId3602" Type="http://schemas.openxmlformats.org/officeDocument/2006/relationships/image" Target="media/image3585.wmf"/><Relationship Id="rId97" Type="http://schemas.openxmlformats.org/officeDocument/2006/relationships/image" Target="media/image90.wmf"/><Relationship Id="rId730" Type="http://schemas.openxmlformats.org/officeDocument/2006/relationships/image" Target="media/image722.wmf"/><Relationship Id="rId828" Type="http://schemas.openxmlformats.org/officeDocument/2006/relationships/image" Target="media/image820.wmf"/><Relationship Id="rId1013" Type="http://schemas.openxmlformats.org/officeDocument/2006/relationships/image" Target="media/image1005.wmf"/><Relationship Id="rId1360" Type="http://schemas.openxmlformats.org/officeDocument/2006/relationships/image" Target="media/image1352.wmf"/><Relationship Id="rId1458" Type="http://schemas.openxmlformats.org/officeDocument/2006/relationships/image" Target="media/image1450.wmf"/><Relationship Id="rId1665" Type="http://schemas.openxmlformats.org/officeDocument/2006/relationships/image" Target="media/image1657.wmf"/><Relationship Id="rId1872" Type="http://schemas.openxmlformats.org/officeDocument/2006/relationships/image" Target="media/image1864.wmf"/><Relationship Id="rId2411" Type="http://schemas.openxmlformats.org/officeDocument/2006/relationships/image" Target="media/image2395.wmf"/><Relationship Id="rId2509" Type="http://schemas.openxmlformats.org/officeDocument/2006/relationships/image" Target="media/image2493.wmf"/><Relationship Id="rId2716" Type="http://schemas.openxmlformats.org/officeDocument/2006/relationships/image" Target="media/image2699.wmf"/><Relationship Id="rId1220" Type="http://schemas.openxmlformats.org/officeDocument/2006/relationships/image" Target="media/image1212.wmf"/><Relationship Id="rId1318" Type="http://schemas.openxmlformats.org/officeDocument/2006/relationships/image" Target="media/image1310.wmf"/><Relationship Id="rId1525" Type="http://schemas.openxmlformats.org/officeDocument/2006/relationships/image" Target="media/image1517.wmf"/><Relationship Id="rId2923" Type="http://schemas.openxmlformats.org/officeDocument/2006/relationships/image" Target="media/image2906.wmf"/><Relationship Id="rId1732" Type="http://schemas.openxmlformats.org/officeDocument/2006/relationships/image" Target="media/image1724.wmf"/><Relationship Id="rId3185" Type="http://schemas.openxmlformats.org/officeDocument/2006/relationships/image" Target="media/image3168.wmf"/><Relationship Id="rId3392" Type="http://schemas.openxmlformats.org/officeDocument/2006/relationships/image" Target="media/image3375.wmf"/><Relationship Id="rId24" Type="http://schemas.openxmlformats.org/officeDocument/2006/relationships/image" Target="media/image18.wmf"/><Relationship Id="rId2299" Type="http://schemas.openxmlformats.org/officeDocument/2006/relationships/image" Target="media/image2284.wmf"/><Relationship Id="rId3045" Type="http://schemas.openxmlformats.org/officeDocument/2006/relationships/image" Target="media/image3028.wmf"/><Relationship Id="rId3252" Type="http://schemas.openxmlformats.org/officeDocument/2006/relationships/image" Target="media/image3235.wmf"/><Relationship Id="rId3697" Type="http://schemas.openxmlformats.org/officeDocument/2006/relationships/image" Target="media/image3680.png"/><Relationship Id="rId173" Type="http://schemas.openxmlformats.org/officeDocument/2006/relationships/image" Target="media/image166.wmf"/><Relationship Id="rId380" Type="http://schemas.openxmlformats.org/officeDocument/2006/relationships/image" Target="media/image372.wmf"/><Relationship Id="rId2061" Type="http://schemas.openxmlformats.org/officeDocument/2006/relationships/image" Target="media/image2046.wmf"/><Relationship Id="rId3112" Type="http://schemas.openxmlformats.org/officeDocument/2006/relationships/image" Target="media/image3095.wmf"/><Relationship Id="rId3557" Type="http://schemas.openxmlformats.org/officeDocument/2006/relationships/image" Target="media/image3540.wmf"/><Relationship Id="rId3764" Type="http://schemas.openxmlformats.org/officeDocument/2006/relationships/image" Target="media/image3747.wmf"/><Relationship Id="rId240" Type="http://schemas.openxmlformats.org/officeDocument/2006/relationships/image" Target="media/image233.wmf"/><Relationship Id="rId478" Type="http://schemas.openxmlformats.org/officeDocument/2006/relationships/image" Target="media/image470.wmf"/><Relationship Id="rId685" Type="http://schemas.openxmlformats.org/officeDocument/2006/relationships/image" Target="media/image677.wmf"/><Relationship Id="rId892" Type="http://schemas.openxmlformats.org/officeDocument/2006/relationships/image" Target="media/image884.wmf"/><Relationship Id="rId2159" Type="http://schemas.openxmlformats.org/officeDocument/2006/relationships/image" Target="media/image2144.wmf"/><Relationship Id="rId2366" Type="http://schemas.openxmlformats.org/officeDocument/2006/relationships/image" Target="media/image2350.wmf"/><Relationship Id="rId2573" Type="http://schemas.openxmlformats.org/officeDocument/2006/relationships/image" Target="media/image2556.wmf"/><Relationship Id="rId2780" Type="http://schemas.openxmlformats.org/officeDocument/2006/relationships/image" Target="media/image2763.wmf"/><Relationship Id="rId3417" Type="http://schemas.openxmlformats.org/officeDocument/2006/relationships/image" Target="media/image3400.wmf"/><Relationship Id="rId3624" Type="http://schemas.openxmlformats.org/officeDocument/2006/relationships/image" Target="media/image3607.wmf"/><Relationship Id="rId3831" Type="http://schemas.openxmlformats.org/officeDocument/2006/relationships/image" Target="media/image3814.wmf"/><Relationship Id="rId100" Type="http://schemas.openxmlformats.org/officeDocument/2006/relationships/image" Target="media/image93.wmf"/><Relationship Id="rId338" Type="http://schemas.openxmlformats.org/officeDocument/2006/relationships/image" Target="media/image330.wmf"/><Relationship Id="rId545" Type="http://schemas.openxmlformats.org/officeDocument/2006/relationships/image" Target="media/image537.wmf"/><Relationship Id="rId752" Type="http://schemas.openxmlformats.org/officeDocument/2006/relationships/image" Target="media/image744.wmf"/><Relationship Id="rId1175" Type="http://schemas.openxmlformats.org/officeDocument/2006/relationships/image" Target="media/image1167.wmf"/><Relationship Id="rId1382" Type="http://schemas.openxmlformats.org/officeDocument/2006/relationships/image" Target="media/image1374.wmf"/><Relationship Id="rId2019" Type="http://schemas.openxmlformats.org/officeDocument/2006/relationships/image" Target="media/image2004.wmf"/><Relationship Id="rId2226" Type="http://schemas.openxmlformats.org/officeDocument/2006/relationships/image" Target="media/image2211.wmf"/><Relationship Id="rId2433" Type="http://schemas.openxmlformats.org/officeDocument/2006/relationships/image" Target="media/image2417.wmf"/><Relationship Id="rId2640" Type="http://schemas.openxmlformats.org/officeDocument/2006/relationships/image" Target="media/image2623.wmf"/><Relationship Id="rId2878" Type="http://schemas.openxmlformats.org/officeDocument/2006/relationships/image" Target="media/image2861.wmf"/><Relationship Id="rId405" Type="http://schemas.openxmlformats.org/officeDocument/2006/relationships/image" Target="media/image397.wmf"/><Relationship Id="rId612" Type="http://schemas.openxmlformats.org/officeDocument/2006/relationships/image" Target="media/image604.wmf"/><Relationship Id="rId1035" Type="http://schemas.openxmlformats.org/officeDocument/2006/relationships/image" Target="media/image1027.wmf"/><Relationship Id="rId1242" Type="http://schemas.openxmlformats.org/officeDocument/2006/relationships/image" Target="media/image1234.wmf"/><Relationship Id="rId1687" Type="http://schemas.openxmlformats.org/officeDocument/2006/relationships/image" Target="media/image1679.wmf"/><Relationship Id="rId1894" Type="http://schemas.openxmlformats.org/officeDocument/2006/relationships/image" Target="media/image1886.wmf"/><Relationship Id="rId2500" Type="http://schemas.openxmlformats.org/officeDocument/2006/relationships/image" Target="media/image2484.wmf"/><Relationship Id="rId2738" Type="http://schemas.openxmlformats.org/officeDocument/2006/relationships/image" Target="media/image2721.wmf"/><Relationship Id="rId2945" Type="http://schemas.openxmlformats.org/officeDocument/2006/relationships/image" Target="media/image2928.wmf"/><Relationship Id="rId917" Type="http://schemas.openxmlformats.org/officeDocument/2006/relationships/image" Target="media/image909.wmf"/><Relationship Id="rId1102" Type="http://schemas.openxmlformats.org/officeDocument/2006/relationships/image" Target="media/image1094.wmf"/><Relationship Id="rId1547" Type="http://schemas.openxmlformats.org/officeDocument/2006/relationships/image" Target="media/image1539.png"/><Relationship Id="rId1754" Type="http://schemas.openxmlformats.org/officeDocument/2006/relationships/image" Target="media/image1746.wmf"/><Relationship Id="rId1961" Type="http://schemas.openxmlformats.org/officeDocument/2006/relationships/image" Target="media/image1949.wmf"/><Relationship Id="rId2805" Type="http://schemas.openxmlformats.org/officeDocument/2006/relationships/image" Target="media/image2788.wmf"/><Relationship Id="rId46" Type="http://schemas.openxmlformats.org/officeDocument/2006/relationships/image" Target="media/image40.wmf"/><Relationship Id="rId1407" Type="http://schemas.openxmlformats.org/officeDocument/2006/relationships/image" Target="media/image1399.wmf"/><Relationship Id="rId1614" Type="http://schemas.openxmlformats.org/officeDocument/2006/relationships/image" Target="media/image1606.wmf"/><Relationship Id="rId1821" Type="http://schemas.openxmlformats.org/officeDocument/2006/relationships/image" Target="media/image1813.wmf"/><Relationship Id="rId3067" Type="http://schemas.openxmlformats.org/officeDocument/2006/relationships/image" Target="media/image3050.wmf"/><Relationship Id="rId3274" Type="http://schemas.openxmlformats.org/officeDocument/2006/relationships/image" Target="media/image3257.wmf"/><Relationship Id="rId195" Type="http://schemas.openxmlformats.org/officeDocument/2006/relationships/image" Target="media/image188.wmf"/><Relationship Id="rId1919" Type="http://schemas.openxmlformats.org/officeDocument/2006/relationships/image" Target="media/image1911.png"/><Relationship Id="rId3481" Type="http://schemas.openxmlformats.org/officeDocument/2006/relationships/image" Target="media/image3464.png"/><Relationship Id="rId3579" Type="http://schemas.openxmlformats.org/officeDocument/2006/relationships/image" Target="media/image3562.wmf"/><Relationship Id="rId3786" Type="http://schemas.openxmlformats.org/officeDocument/2006/relationships/image" Target="media/image3769.wmf"/><Relationship Id="rId2083" Type="http://schemas.openxmlformats.org/officeDocument/2006/relationships/image" Target="media/image2068.wmf"/><Relationship Id="rId2290" Type="http://schemas.openxmlformats.org/officeDocument/2006/relationships/image" Target="media/image2275.wmf"/><Relationship Id="rId2388" Type="http://schemas.openxmlformats.org/officeDocument/2006/relationships/image" Target="media/image2372.wmf"/><Relationship Id="rId2595" Type="http://schemas.openxmlformats.org/officeDocument/2006/relationships/image" Target="media/image2578.wmf"/><Relationship Id="rId3134" Type="http://schemas.openxmlformats.org/officeDocument/2006/relationships/image" Target="media/image3117.wmf"/><Relationship Id="rId3341" Type="http://schemas.openxmlformats.org/officeDocument/2006/relationships/image" Target="media/image3324.wmf"/><Relationship Id="rId3439" Type="http://schemas.openxmlformats.org/officeDocument/2006/relationships/image" Target="media/image3422.wmf"/><Relationship Id="rId262" Type="http://schemas.openxmlformats.org/officeDocument/2006/relationships/image" Target="media/image255.wmf"/><Relationship Id="rId567" Type="http://schemas.openxmlformats.org/officeDocument/2006/relationships/image" Target="media/image559.wmf"/><Relationship Id="rId1197" Type="http://schemas.openxmlformats.org/officeDocument/2006/relationships/image" Target="media/image1189.wmf"/><Relationship Id="rId2150" Type="http://schemas.openxmlformats.org/officeDocument/2006/relationships/image" Target="media/image2135.png"/><Relationship Id="rId2248" Type="http://schemas.openxmlformats.org/officeDocument/2006/relationships/image" Target="media/image2233.wmf"/><Relationship Id="rId3201" Type="http://schemas.openxmlformats.org/officeDocument/2006/relationships/image" Target="media/image3184.wmf"/><Relationship Id="rId3646" Type="http://schemas.openxmlformats.org/officeDocument/2006/relationships/image" Target="media/image3629.wmf"/><Relationship Id="rId3853" Type="http://schemas.openxmlformats.org/officeDocument/2006/relationships/image" Target="media/image3836.wmf"/><Relationship Id="rId122" Type="http://schemas.openxmlformats.org/officeDocument/2006/relationships/image" Target="media/image115.png"/><Relationship Id="rId774" Type="http://schemas.openxmlformats.org/officeDocument/2006/relationships/image" Target="media/image766.wmf"/><Relationship Id="rId981" Type="http://schemas.openxmlformats.org/officeDocument/2006/relationships/image" Target="media/image973.wmf"/><Relationship Id="rId1057" Type="http://schemas.openxmlformats.org/officeDocument/2006/relationships/image" Target="media/image1049.wmf"/><Relationship Id="rId2010" Type="http://schemas.openxmlformats.org/officeDocument/2006/relationships/image" Target="media/image1995.wmf"/><Relationship Id="rId2455" Type="http://schemas.openxmlformats.org/officeDocument/2006/relationships/image" Target="media/image2439.wmf"/><Relationship Id="rId2662" Type="http://schemas.openxmlformats.org/officeDocument/2006/relationships/image" Target="media/image2645.wmf"/><Relationship Id="rId3506" Type="http://schemas.openxmlformats.org/officeDocument/2006/relationships/image" Target="media/image3489.wmf"/><Relationship Id="rId3713" Type="http://schemas.openxmlformats.org/officeDocument/2006/relationships/image" Target="media/image3696.wmf"/><Relationship Id="rId427" Type="http://schemas.openxmlformats.org/officeDocument/2006/relationships/image" Target="media/image419.wmf"/><Relationship Id="rId634" Type="http://schemas.openxmlformats.org/officeDocument/2006/relationships/image" Target="media/image626.wmf"/><Relationship Id="rId841" Type="http://schemas.openxmlformats.org/officeDocument/2006/relationships/image" Target="media/image833.wmf"/><Relationship Id="rId1264" Type="http://schemas.openxmlformats.org/officeDocument/2006/relationships/image" Target="media/image1256.wmf"/><Relationship Id="rId1471" Type="http://schemas.openxmlformats.org/officeDocument/2006/relationships/image" Target="media/image1463.wmf"/><Relationship Id="rId1569" Type="http://schemas.openxmlformats.org/officeDocument/2006/relationships/image" Target="media/image1561.wmf"/><Relationship Id="rId2108" Type="http://schemas.openxmlformats.org/officeDocument/2006/relationships/image" Target="media/image2093.wmf"/><Relationship Id="rId2315" Type="http://schemas.openxmlformats.org/officeDocument/2006/relationships/image" Target="media/image2300.wmf"/><Relationship Id="rId2522" Type="http://schemas.openxmlformats.org/officeDocument/2006/relationships/image" Target="media/image2505.wmf"/><Relationship Id="rId2967" Type="http://schemas.openxmlformats.org/officeDocument/2006/relationships/image" Target="media/image2950.wmf"/><Relationship Id="rId701" Type="http://schemas.openxmlformats.org/officeDocument/2006/relationships/image" Target="media/image693.wmf"/><Relationship Id="rId939" Type="http://schemas.openxmlformats.org/officeDocument/2006/relationships/image" Target="media/image931.wmf"/><Relationship Id="rId1124" Type="http://schemas.openxmlformats.org/officeDocument/2006/relationships/image" Target="media/image1116.wmf"/><Relationship Id="rId1331" Type="http://schemas.openxmlformats.org/officeDocument/2006/relationships/image" Target="media/image1323.wmf"/><Relationship Id="rId1776" Type="http://schemas.openxmlformats.org/officeDocument/2006/relationships/image" Target="media/image1768.wmf"/><Relationship Id="rId1983" Type="http://schemas.openxmlformats.org/officeDocument/2006/relationships/image" Target="media/image1970.wmf"/><Relationship Id="rId2827" Type="http://schemas.openxmlformats.org/officeDocument/2006/relationships/image" Target="media/image2810.wmf"/><Relationship Id="rId68" Type="http://schemas.openxmlformats.org/officeDocument/2006/relationships/image" Target="media/image62.png"/><Relationship Id="rId1429" Type="http://schemas.openxmlformats.org/officeDocument/2006/relationships/image" Target="media/image1421.wmf"/><Relationship Id="rId1636" Type="http://schemas.openxmlformats.org/officeDocument/2006/relationships/image" Target="media/image1628.wmf"/><Relationship Id="rId1843" Type="http://schemas.openxmlformats.org/officeDocument/2006/relationships/image" Target="media/image1835.wmf"/><Relationship Id="rId3089" Type="http://schemas.openxmlformats.org/officeDocument/2006/relationships/image" Target="media/image3072.wmf"/><Relationship Id="rId3296" Type="http://schemas.openxmlformats.org/officeDocument/2006/relationships/image" Target="media/image3279.wmf"/><Relationship Id="rId1703" Type="http://schemas.openxmlformats.org/officeDocument/2006/relationships/image" Target="media/image1695.wmf"/><Relationship Id="rId1910" Type="http://schemas.openxmlformats.org/officeDocument/2006/relationships/image" Target="media/image1902.wmf"/><Relationship Id="rId3156" Type="http://schemas.openxmlformats.org/officeDocument/2006/relationships/image" Target="media/image3139.wmf"/><Relationship Id="rId3363" Type="http://schemas.openxmlformats.org/officeDocument/2006/relationships/image" Target="media/image3346.wmf"/><Relationship Id="rId284" Type="http://schemas.openxmlformats.org/officeDocument/2006/relationships/image" Target="media/image277.wmf"/><Relationship Id="rId491" Type="http://schemas.openxmlformats.org/officeDocument/2006/relationships/image" Target="media/image483.wmf"/><Relationship Id="rId2172" Type="http://schemas.openxmlformats.org/officeDocument/2006/relationships/image" Target="media/image2157.wmf"/><Relationship Id="rId3016" Type="http://schemas.openxmlformats.org/officeDocument/2006/relationships/image" Target="media/image2999.wmf"/><Relationship Id="rId3223" Type="http://schemas.openxmlformats.org/officeDocument/2006/relationships/image" Target="media/image3206.wmf"/><Relationship Id="rId3570" Type="http://schemas.openxmlformats.org/officeDocument/2006/relationships/image" Target="media/image3553.wmf"/><Relationship Id="rId3668" Type="http://schemas.openxmlformats.org/officeDocument/2006/relationships/image" Target="media/image3651.wmf"/><Relationship Id="rId3875" Type="http://schemas.openxmlformats.org/officeDocument/2006/relationships/image" Target="media/image3858.wmf"/><Relationship Id="rId144" Type="http://schemas.openxmlformats.org/officeDocument/2006/relationships/image" Target="media/image137.wmf"/><Relationship Id="rId589" Type="http://schemas.openxmlformats.org/officeDocument/2006/relationships/image" Target="media/image581.wmf"/><Relationship Id="rId796" Type="http://schemas.openxmlformats.org/officeDocument/2006/relationships/image" Target="media/image788.wmf"/><Relationship Id="rId2477" Type="http://schemas.openxmlformats.org/officeDocument/2006/relationships/image" Target="media/image2461.wmf"/><Relationship Id="rId2684" Type="http://schemas.openxmlformats.org/officeDocument/2006/relationships/image" Target="media/image2667.wmf"/><Relationship Id="rId3430" Type="http://schemas.openxmlformats.org/officeDocument/2006/relationships/image" Target="media/image3413.wmf"/><Relationship Id="rId3528" Type="http://schemas.openxmlformats.org/officeDocument/2006/relationships/image" Target="media/image3511.wmf"/><Relationship Id="rId3735" Type="http://schemas.openxmlformats.org/officeDocument/2006/relationships/image" Target="media/image3718.wmf"/><Relationship Id="rId351" Type="http://schemas.openxmlformats.org/officeDocument/2006/relationships/image" Target="media/image343.wmf"/><Relationship Id="rId449" Type="http://schemas.openxmlformats.org/officeDocument/2006/relationships/image" Target="media/image441.wmf"/><Relationship Id="rId656" Type="http://schemas.openxmlformats.org/officeDocument/2006/relationships/image" Target="media/image648.wmf"/><Relationship Id="rId863" Type="http://schemas.openxmlformats.org/officeDocument/2006/relationships/image" Target="media/image855.wmf"/><Relationship Id="rId1079" Type="http://schemas.openxmlformats.org/officeDocument/2006/relationships/image" Target="media/image1071.wmf"/><Relationship Id="rId1286" Type="http://schemas.openxmlformats.org/officeDocument/2006/relationships/image" Target="media/image1278.wmf"/><Relationship Id="rId1493" Type="http://schemas.openxmlformats.org/officeDocument/2006/relationships/image" Target="media/image1485.wmf"/><Relationship Id="rId2032" Type="http://schemas.openxmlformats.org/officeDocument/2006/relationships/image" Target="media/image2017.png"/><Relationship Id="rId2337" Type="http://schemas.openxmlformats.org/officeDocument/2006/relationships/image" Target="media/image2321.wmf"/><Relationship Id="rId2544" Type="http://schemas.openxmlformats.org/officeDocument/2006/relationships/image" Target="media/image2527.wmf"/><Relationship Id="rId2891" Type="http://schemas.openxmlformats.org/officeDocument/2006/relationships/image" Target="media/image2874.wmf"/><Relationship Id="rId2989" Type="http://schemas.openxmlformats.org/officeDocument/2006/relationships/image" Target="media/image2972.wmf"/><Relationship Id="rId211" Type="http://schemas.openxmlformats.org/officeDocument/2006/relationships/image" Target="media/image204.wmf"/><Relationship Id="rId309" Type="http://schemas.openxmlformats.org/officeDocument/2006/relationships/image" Target="media/image301.wmf"/><Relationship Id="rId516" Type="http://schemas.openxmlformats.org/officeDocument/2006/relationships/image" Target="media/image508.wmf"/><Relationship Id="rId1146" Type="http://schemas.openxmlformats.org/officeDocument/2006/relationships/image" Target="media/image1138.wmf"/><Relationship Id="rId1798" Type="http://schemas.openxmlformats.org/officeDocument/2006/relationships/image" Target="media/image1790.wmf"/><Relationship Id="rId2751" Type="http://schemas.openxmlformats.org/officeDocument/2006/relationships/image" Target="media/image2734.wmf"/><Relationship Id="rId2849" Type="http://schemas.openxmlformats.org/officeDocument/2006/relationships/image" Target="media/image2832.wmf"/><Relationship Id="rId3802" Type="http://schemas.openxmlformats.org/officeDocument/2006/relationships/image" Target="media/image3785.wmf"/><Relationship Id="rId723" Type="http://schemas.openxmlformats.org/officeDocument/2006/relationships/image" Target="media/image715.wmf"/><Relationship Id="rId930" Type="http://schemas.openxmlformats.org/officeDocument/2006/relationships/image" Target="media/image922.wmf"/><Relationship Id="rId1006" Type="http://schemas.openxmlformats.org/officeDocument/2006/relationships/image" Target="media/image998.wmf"/><Relationship Id="rId1353" Type="http://schemas.openxmlformats.org/officeDocument/2006/relationships/image" Target="media/image1345.wmf"/><Relationship Id="rId1560" Type="http://schemas.openxmlformats.org/officeDocument/2006/relationships/image" Target="media/image1552.wmf"/><Relationship Id="rId1658" Type="http://schemas.openxmlformats.org/officeDocument/2006/relationships/image" Target="media/image1650.wmf"/><Relationship Id="rId1865" Type="http://schemas.openxmlformats.org/officeDocument/2006/relationships/image" Target="media/image1857.wmf"/><Relationship Id="rId2404" Type="http://schemas.openxmlformats.org/officeDocument/2006/relationships/image" Target="media/image2388.wmf"/><Relationship Id="rId2611" Type="http://schemas.openxmlformats.org/officeDocument/2006/relationships/image" Target="media/image2594.wmf"/><Relationship Id="rId2709" Type="http://schemas.openxmlformats.org/officeDocument/2006/relationships/image" Target="media/image2692.wmf"/><Relationship Id="rId1213" Type="http://schemas.openxmlformats.org/officeDocument/2006/relationships/image" Target="media/image1205.wmf"/><Relationship Id="rId1420" Type="http://schemas.openxmlformats.org/officeDocument/2006/relationships/image" Target="media/image1412.wmf"/><Relationship Id="rId1518" Type="http://schemas.openxmlformats.org/officeDocument/2006/relationships/image" Target="media/image1510.wmf"/><Relationship Id="rId2916" Type="http://schemas.openxmlformats.org/officeDocument/2006/relationships/image" Target="media/image2899.wmf"/><Relationship Id="rId3080" Type="http://schemas.openxmlformats.org/officeDocument/2006/relationships/image" Target="media/image3063.wmf"/><Relationship Id="rId1725" Type="http://schemas.openxmlformats.org/officeDocument/2006/relationships/image" Target="media/image1717.wmf"/><Relationship Id="rId1932" Type="http://schemas.openxmlformats.org/officeDocument/2006/relationships/image" Target="media/image1924.png"/><Relationship Id="rId3178" Type="http://schemas.openxmlformats.org/officeDocument/2006/relationships/image" Target="media/image3161.wmf"/><Relationship Id="rId3385" Type="http://schemas.openxmlformats.org/officeDocument/2006/relationships/image" Target="media/image3368.wmf"/><Relationship Id="rId3592" Type="http://schemas.openxmlformats.org/officeDocument/2006/relationships/image" Target="media/image3575.wmf"/><Relationship Id="rId17" Type="http://schemas.openxmlformats.org/officeDocument/2006/relationships/image" Target="media/image11.wmf"/><Relationship Id="rId2194" Type="http://schemas.openxmlformats.org/officeDocument/2006/relationships/image" Target="media/image2179.wmf"/><Relationship Id="rId3038" Type="http://schemas.openxmlformats.org/officeDocument/2006/relationships/image" Target="media/image3021.wmf"/><Relationship Id="rId3245" Type="http://schemas.openxmlformats.org/officeDocument/2006/relationships/image" Target="media/image3228.wmf"/><Relationship Id="rId3452" Type="http://schemas.openxmlformats.org/officeDocument/2006/relationships/image" Target="media/image3435.wmf"/><Relationship Id="rId3897" Type="http://schemas.openxmlformats.org/officeDocument/2006/relationships/theme" Target="theme/theme1.xml"/><Relationship Id="rId166" Type="http://schemas.openxmlformats.org/officeDocument/2006/relationships/image" Target="media/image159.png"/><Relationship Id="rId373" Type="http://schemas.openxmlformats.org/officeDocument/2006/relationships/image" Target="media/image365.wmf"/><Relationship Id="rId580" Type="http://schemas.openxmlformats.org/officeDocument/2006/relationships/image" Target="media/image572.wmf"/><Relationship Id="rId2054" Type="http://schemas.openxmlformats.org/officeDocument/2006/relationships/image" Target="media/image2039.wmf"/><Relationship Id="rId2261" Type="http://schemas.openxmlformats.org/officeDocument/2006/relationships/image" Target="media/image2246.wmf"/><Relationship Id="rId2499" Type="http://schemas.openxmlformats.org/officeDocument/2006/relationships/image" Target="media/image2483.wmf"/><Relationship Id="rId3105" Type="http://schemas.openxmlformats.org/officeDocument/2006/relationships/image" Target="media/image3088.wmf"/><Relationship Id="rId3312" Type="http://schemas.openxmlformats.org/officeDocument/2006/relationships/image" Target="media/image3295.wmf"/><Relationship Id="rId3757" Type="http://schemas.openxmlformats.org/officeDocument/2006/relationships/image" Target="media/image3740.wmf"/><Relationship Id="rId1" Type="http://schemas.openxmlformats.org/officeDocument/2006/relationships/numbering" Target="numbering.xml"/><Relationship Id="rId233" Type="http://schemas.openxmlformats.org/officeDocument/2006/relationships/image" Target="media/image226.wmf"/><Relationship Id="rId440" Type="http://schemas.openxmlformats.org/officeDocument/2006/relationships/image" Target="media/image432.wmf"/><Relationship Id="rId678" Type="http://schemas.openxmlformats.org/officeDocument/2006/relationships/image" Target="media/image670.wmf"/><Relationship Id="rId885" Type="http://schemas.openxmlformats.org/officeDocument/2006/relationships/image" Target="media/image877.wmf"/><Relationship Id="rId1070" Type="http://schemas.openxmlformats.org/officeDocument/2006/relationships/image" Target="media/image1062.wmf"/><Relationship Id="rId2121" Type="http://schemas.openxmlformats.org/officeDocument/2006/relationships/image" Target="media/image2106.wmf"/><Relationship Id="rId2359" Type="http://schemas.openxmlformats.org/officeDocument/2006/relationships/image" Target="media/image2343.wmf"/><Relationship Id="rId2566" Type="http://schemas.openxmlformats.org/officeDocument/2006/relationships/image" Target="media/image2549.wmf"/><Relationship Id="rId2773" Type="http://schemas.openxmlformats.org/officeDocument/2006/relationships/image" Target="media/image2756.wmf"/><Relationship Id="rId2980" Type="http://schemas.openxmlformats.org/officeDocument/2006/relationships/image" Target="media/image2963.wmf"/><Relationship Id="rId3617" Type="http://schemas.openxmlformats.org/officeDocument/2006/relationships/image" Target="media/image3600.wmf"/><Relationship Id="rId3824" Type="http://schemas.openxmlformats.org/officeDocument/2006/relationships/image" Target="media/image3807.wmf"/><Relationship Id="rId300" Type="http://schemas.openxmlformats.org/officeDocument/2006/relationships/image" Target="media/image293.wmf"/><Relationship Id="rId538" Type="http://schemas.openxmlformats.org/officeDocument/2006/relationships/image" Target="media/image530.wmf"/><Relationship Id="rId745" Type="http://schemas.openxmlformats.org/officeDocument/2006/relationships/image" Target="media/image737.wmf"/><Relationship Id="rId952" Type="http://schemas.openxmlformats.org/officeDocument/2006/relationships/image" Target="media/image944.wmf"/><Relationship Id="rId1168" Type="http://schemas.openxmlformats.org/officeDocument/2006/relationships/image" Target="media/image1160.wmf"/><Relationship Id="rId1375" Type="http://schemas.openxmlformats.org/officeDocument/2006/relationships/image" Target="media/image1367.wmf"/><Relationship Id="rId1582" Type="http://schemas.openxmlformats.org/officeDocument/2006/relationships/image" Target="media/image1574.wmf"/><Relationship Id="rId2219" Type="http://schemas.openxmlformats.org/officeDocument/2006/relationships/image" Target="media/image2204.wmf"/><Relationship Id="rId2426" Type="http://schemas.openxmlformats.org/officeDocument/2006/relationships/image" Target="media/image2410.wmf"/><Relationship Id="rId2633" Type="http://schemas.openxmlformats.org/officeDocument/2006/relationships/image" Target="media/image2616.wmf"/><Relationship Id="rId81" Type="http://schemas.openxmlformats.org/officeDocument/2006/relationships/image" Target="media/image75.wmf"/><Relationship Id="rId605" Type="http://schemas.openxmlformats.org/officeDocument/2006/relationships/image" Target="media/image597.wmf"/><Relationship Id="rId812" Type="http://schemas.openxmlformats.org/officeDocument/2006/relationships/image" Target="media/image804.wmf"/><Relationship Id="rId1028" Type="http://schemas.openxmlformats.org/officeDocument/2006/relationships/image" Target="media/image1020.wmf"/><Relationship Id="rId1235" Type="http://schemas.openxmlformats.org/officeDocument/2006/relationships/image" Target="media/image1227.png"/><Relationship Id="rId1442" Type="http://schemas.openxmlformats.org/officeDocument/2006/relationships/image" Target="media/image1434.png"/><Relationship Id="rId1887" Type="http://schemas.openxmlformats.org/officeDocument/2006/relationships/image" Target="media/image1879.wmf"/><Relationship Id="rId2840" Type="http://schemas.openxmlformats.org/officeDocument/2006/relationships/image" Target="media/image2823.wmf"/><Relationship Id="rId2938" Type="http://schemas.openxmlformats.org/officeDocument/2006/relationships/image" Target="media/image2921.wmf"/><Relationship Id="rId1302" Type="http://schemas.openxmlformats.org/officeDocument/2006/relationships/image" Target="media/image1294.wmf"/><Relationship Id="rId1747" Type="http://schemas.openxmlformats.org/officeDocument/2006/relationships/image" Target="media/image1739.wmf"/><Relationship Id="rId1954" Type="http://schemas.openxmlformats.org/officeDocument/2006/relationships/image" Target="media/image1942.wmf"/><Relationship Id="rId2700" Type="http://schemas.openxmlformats.org/officeDocument/2006/relationships/image" Target="media/image2683.wmf"/><Relationship Id="rId39" Type="http://schemas.openxmlformats.org/officeDocument/2006/relationships/image" Target="media/image33.wmf"/><Relationship Id="rId1607" Type="http://schemas.openxmlformats.org/officeDocument/2006/relationships/image" Target="media/image1599.wmf"/><Relationship Id="rId1814" Type="http://schemas.openxmlformats.org/officeDocument/2006/relationships/image" Target="media/image1806.wmf"/><Relationship Id="rId3267" Type="http://schemas.openxmlformats.org/officeDocument/2006/relationships/image" Target="media/image3250.wmf"/><Relationship Id="rId188" Type="http://schemas.openxmlformats.org/officeDocument/2006/relationships/image" Target="media/image181.wmf"/><Relationship Id="rId395" Type="http://schemas.openxmlformats.org/officeDocument/2006/relationships/image" Target="media/image387.png"/><Relationship Id="rId2076" Type="http://schemas.openxmlformats.org/officeDocument/2006/relationships/image" Target="media/image2061.wmf"/><Relationship Id="rId3474" Type="http://schemas.openxmlformats.org/officeDocument/2006/relationships/image" Target="media/image3457.wmf"/><Relationship Id="rId3681" Type="http://schemas.openxmlformats.org/officeDocument/2006/relationships/image" Target="media/image3664.wmf"/><Relationship Id="rId3779" Type="http://schemas.openxmlformats.org/officeDocument/2006/relationships/image" Target="media/image3762.wmf"/><Relationship Id="rId2283" Type="http://schemas.openxmlformats.org/officeDocument/2006/relationships/image" Target="media/image2268.wmf"/><Relationship Id="rId2490" Type="http://schemas.openxmlformats.org/officeDocument/2006/relationships/image" Target="media/image2474.wmf"/><Relationship Id="rId2588" Type="http://schemas.openxmlformats.org/officeDocument/2006/relationships/image" Target="media/image2571.wmf"/><Relationship Id="rId3127" Type="http://schemas.openxmlformats.org/officeDocument/2006/relationships/image" Target="media/image3110.wmf"/><Relationship Id="rId3334" Type="http://schemas.openxmlformats.org/officeDocument/2006/relationships/image" Target="media/image3317.wmf"/><Relationship Id="rId3541" Type="http://schemas.openxmlformats.org/officeDocument/2006/relationships/image" Target="media/image3524.wmf"/><Relationship Id="rId255" Type="http://schemas.openxmlformats.org/officeDocument/2006/relationships/image" Target="media/image248.wmf"/><Relationship Id="rId462" Type="http://schemas.openxmlformats.org/officeDocument/2006/relationships/image" Target="media/image454.wmf"/><Relationship Id="rId1092" Type="http://schemas.openxmlformats.org/officeDocument/2006/relationships/image" Target="media/image1084.wmf"/><Relationship Id="rId1397" Type="http://schemas.openxmlformats.org/officeDocument/2006/relationships/image" Target="media/image1389.wmf"/><Relationship Id="rId2143" Type="http://schemas.openxmlformats.org/officeDocument/2006/relationships/image" Target="media/image2128.wmf"/><Relationship Id="rId2350" Type="http://schemas.openxmlformats.org/officeDocument/2006/relationships/image" Target="media/image2334.wmf"/><Relationship Id="rId2795" Type="http://schemas.openxmlformats.org/officeDocument/2006/relationships/image" Target="media/image2778.wmf"/><Relationship Id="rId3401" Type="http://schemas.openxmlformats.org/officeDocument/2006/relationships/image" Target="media/image3384.wmf"/><Relationship Id="rId3639" Type="http://schemas.openxmlformats.org/officeDocument/2006/relationships/image" Target="media/image3622.wmf"/><Relationship Id="rId3846" Type="http://schemas.openxmlformats.org/officeDocument/2006/relationships/image" Target="media/image3829.wmf"/><Relationship Id="rId115" Type="http://schemas.openxmlformats.org/officeDocument/2006/relationships/image" Target="media/image108.png"/><Relationship Id="rId322" Type="http://schemas.openxmlformats.org/officeDocument/2006/relationships/image" Target="media/image314.wmf"/><Relationship Id="rId767" Type="http://schemas.openxmlformats.org/officeDocument/2006/relationships/image" Target="media/image759.wmf"/><Relationship Id="rId974" Type="http://schemas.openxmlformats.org/officeDocument/2006/relationships/image" Target="media/image966.wmf"/><Relationship Id="rId2003" Type="http://schemas.openxmlformats.org/officeDocument/2006/relationships/image" Target="media/image1988.wmf"/><Relationship Id="rId2210" Type="http://schemas.openxmlformats.org/officeDocument/2006/relationships/image" Target="media/image2195.wmf"/><Relationship Id="rId2448" Type="http://schemas.openxmlformats.org/officeDocument/2006/relationships/image" Target="media/image2432.wmf"/><Relationship Id="rId2655" Type="http://schemas.openxmlformats.org/officeDocument/2006/relationships/image" Target="media/image2638.wmf"/><Relationship Id="rId2862" Type="http://schemas.openxmlformats.org/officeDocument/2006/relationships/image" Target="media/image2845.wmf"/><Relationship Id="rId3706" Type="http://schemas.openxmlformats.org/officeDocument/2006/relationships/image" Target="media/image3689.wmf"/><Relationship Id="rId627" Type="http://schemas.openxmlformats.org/officeDocument/2006/relationships/image" Target="media/image619.wmf"/><Relationship Id="rId834" Type="http://schemas.openxmlformats.org/officeDocument/2006/relationships/image" Target="media/image826.wmf"/><Relationship Id="rId1257" Type="http://schemas.openxmlformats.org/officeDocument/2006/relationships/image" Target="media/image1249.wmf"/><Relationship Id="rId1464" Type="http://schemas.openxmlformats.org/officeDocument/2006/relationships/image" Target="media/image1456.wmf"/><Relationship Id="rId1671" Type="http://schemas.openxmlformats.org/officeDocument/2006/relationships/image" Target="media/image1663.wmf"/><Relationship Id="rId2308" Type="http://schemas.openxmlformats.org/officeDocument/2006/relationships/image" Target="media/image2293.wmf"/><Relationship Id="rId2515" Type="http://schemas.openxmlformats.org/officeDocument/2006/relationships/image" Target="media/image2498.wmf"/><Relationship Id="rId2722" Type="http://schemas.openxmlformats.org/officeDocument/2006/relationships/image" Target="media/image2705.wmf"/><Relationship Id="rId901" Type="http://schemas.openxmlformats.org/officeDocument/2006/relationships/image" Target="media/image893.png"/><Relationship Id="rId1117" Type="http://schemas.openxmlformats.org/officeDocument/2006/relationships/image" Target="media/image1109.wmf"/><Relationship Id="rId1324" Type="http://schemas.openxmlformats.org/officeDocument/2006/relationships/image" Target="media/image1316.wmf"/><Relationship Id="rId1531" Type="http://schemas.openxmlformats.org/officeDocument/2006/relationships/image" Target="media/image1523.wmf"/><Relationship Id="rId1769" Type="http://schemas.openxmlformats.org/officeDocument/2006/relationships/image" Target="media/image1761.wmf"/><Relationship Id="rId1976" Type="http://schemas.openxmlformats.org/officeDocument/2006/relationships/image" Target="media/image1963.wmf"/><Relationship Id="rId3191" Type="http://schemas.openxmlformats.org/officeDocument/2006/relationships/image" Target="media/image3174.wmf"/><Relationship Id="rId30" Type="http://schemas.openxmlformats.org/officeDocument/2006/relationships/image" Target="media/image24.wmf"/><Relationship Id="rId1629" Type="http://schemas.openxmlformats.org/officeDocument/2006/relationships/image" Target="media/image1621.wmf"/><Relationship Id="rId1836" Type="http://schemas.openxmlformats.org/officeDocument/2006/relationships/image" Target="media/image1828.wmf"/><Relationship Id="rId3289" Type="http://schemas.openxmlformats.org/officeDocument/2006/relationships/image" Target="media/image3272.wmf"/><Relationship Id="rId3496" Type="http://schemas.openxmlformats.org/officeDocument/2006/relationships/image" Target="media/image3479.wmf"/><Relationship Id="rId1903" Type="http://schemas.openxmlformats.org/officeDocument/2006/relationships/image" Target="media/image1895.wmf"/><Relationship Id="rId2098" Type="http://schemas.openxmlformats.org/officeDocument/2006/relationships/image" Target="media/image2083.wmf"/><Relationship Id="rId3051" Type="http://schemas.openxmlformats.org/officeDocument/2006/relationships/image" Target="media/image3034.wmf"/><Relationship Id="rId3149" Type="http://schemas.openxmlformats.org/officeDocument/2006/relationships/image" Target="media/image3132.wmf"/><Relationship Id="rId3356" Type="http://schemas.openxmlformats.org/officeDocument/2006/relationships/image" Target="media/image3339.wmf"/><Relationship Id="rId3563" Type="http://schemas.openxmlformats.org/officeDocument/2006/relationships/image" Target="media/image3546.wmf"/><Relationship Id="rId277" Type="http://schemas.openxmlformats.org/officeDocument/2006/relationships/image" Target="media/image270.wmf"/><Relationship Id="rId484" Type="http://schemas.openxmlformats.org/officeDocument/2006/relationships/image" Target="media/image476.wmf"/><Relationship Id="rId2165" Type="http://schemas.openxmlformats.org/officeDocument/2006/relationships/image" Target="media/image2150.wmf"/><Relationship Id="rId3009" Type="http://schemas.openxmlformats.org/officeDocument/2006/relationships/image" Target="media/image2992.wmf"/><Relationship Id="rId3216" Type="http://schemas.openxmlformats.org/officeDocument/2006/relationships/image" Target="media/image3199.wmf"/><Relationship Id="rId3770" Type="http://schemas.openxmlformats.org/officeDocument/2006/relationships/image" Target="media/image3753.wmf"/><Relationship Id="rId3868" Type="http://schemas.openxmlformats.org/officeDocument/2006/relationships/image" Target="media/image3851.wmf"/><Relationship Id="rId137" Type="http://schemas.openxmlformats.org/officeDocument/2006/relationships/image" Target="media/image130.wmf"/><Relationship Id="rId344" Type="http://schemas.openxmlformats.org/officeDocument/2006/relationships/image" Target="media/image336.wmf"/><Relationship Id="rId691" Type="http://schemas.openxmlformats.org/officeDocument/2006/relationships/image" Target="media/image683.wmf"/><Relationship Id="rId789" Type="http://schemas.openxmlformats.org/officeDocument/2006/relationships/image" Target="media/image781.wmf"/><Relationship Id="rId996" Type="http://schemas.openxmlformats.org/officeDocument/2006/relationships/image" Target="media/image988.png"/><Relationship Id="rId2025" Type="http://schemas.openxmlformats.org/officeDocument/2006/relationships/image" Target="media/image2010.wmf"/><Relationship Id="rId2372" Type="http://schemas.openxmlformats.org/officeDocument/2006/relationships/image" Target="media/image2356.wmf"/><Relationship Id="rId2677" Type="http://schemas.openxmlformats.org/officeDocument/2006/relationships/image" Target="media/image2660.wmf"/><Relationship Id="rId2884" Type="http://schemas.openxmlformats.org/officeDocument/2006/relationships/image" Target="media/image2867.wmf"/><Relationship Id="rId3423" Type="http://schemas.openxmlformats.org/officeDocument/2006/relationships/image" Target="media/image3406.wmf"/><Relationship Id="rId3630" Type="http://schemas.openxmlformats.org/officeDocument/2006/relationships/image" Target="media/image3613.wmf"/><Relationship Id="rId3728" Type="http://schemas.openxmlformats.org/officeDocument/2006/relationships/image" Target="media/image3711.wmf"/><Relationship Id="rId551" Type="http://schemas.openxmlformats.org/officeDocument/2006/relationships/image" Target="media/image543.wmf"/><Relationship Id="rId649" Type="http://schemas.openxmlformats.org/officeDocument/2006/relationships/image" Target="media/image641.wmf"/><Relationship Id="rId856" Type="http://schemas.openxmlformats.org/officeDocument/2006/relationships/image" Target="media/image848.wmf"/><Relationship Id="rId1181" Type="http://schemas.openxmlformats.org/officeDocument/2006/relationships/image" Target="media/image1173.wmf"/><Relationship Id="rId1279" Type="http://schemas.openxmlformats.org/officeDocument/2006/relationships/image" Target="media/image1271.wmf"/><Relationship Id="rId1486" Type="http://schemas.openxmlformats.org/officeDocument/2006/relationships/image" Target="media/image1478.wmf"/><Relationship Id="rId2232" Type="http://schemas.openxmlformats.org/officeDocument/2006/relationships/image" Target="media/image2217.png"/><Relationship Id="rId2537" Type="http://schemas.openxmlformats.org/officeDocument/2006/relationships/image" Target="media/image2520.wmf"/><Relationship Id="rId204" Type="http://schemas.openxmlformats.org/officeDocument/2006/relationships/image" Target="media/image197.wmf"/><Relationship Id="rId411" Type="http://schemas.openxmlformats.org/officeDocument/2006/relationships/image" Target="media/image403.wmf"/><Relationship Id="rId509" Type="http://schemas.openxmlformats.org/officeDocument/2006/relationships/image" Target="media/image501.png"/><Relationship Id="rId1041" Type="http://schemas.openxmlformats.org/officeDocument/2006/relationships/image" Target="media/image1033.wmf"/><Relationship Id="rId1139" Type="http://schemas.openxmlformats.org/officeDocument/2006/relationships/image" Target="media/image1131.wmf"/><Relationship Id="rId1346" Type="http://schemas.openxmlformats.org/officeDocument/2006/relationships/image" Target="media/image1338.wmf"/><Relationship Id="rId1693" Type="http://schemas.openxmlformats.org/officeDocument/2006/relationships/image" Target="media/image1685.wmf"/><Relationship Id="rId1998" Type="http://schemas.openxmlformats.org/officeDocument/2006/relationships/image" Target="media/image1983.wmf"/><Relationship Id="rId2744" Type="http://schemas.openxmlformats.org/officeDocument/2006/relationships/image" Target="media/image2727.wmf"/><Relationship Id="rId2951" Type="http://schemas.openxmlformats.org/officeDocument/2006/relationships/image" Target="media/image2934.wmf"/><Relationship Id="rId716" Type="http://schemas.openxmlformats.org/officeDocument/2006/relationships/image" Target="media/image708.wmf"/><Relationship Id="rId923" Type="http://schemas.openxmlformats.org/officeDocument/2006/relationships/image" Target="media/image915.wmf"/><Relationship Id="rId1553" Type="http://schemas.openxmlformats.org/officeDocument/2006/relationships/image" Target="media/image1545.wmf"/><Relationship Id="rId1760" Type="http://schemas.openxmlformats.org/officeDocument/2006/relationships/image" Target="media/image1752.wmf"/><Relationship Id="rId1858" Type="http://schemas.openxmlformats.org/officeDocument/2006/relationships/image" Target="media/image1850.wmf"/><Relationship Id="rId2604" Type="http://schemas.openxmlformats.org/officeDocument/2006/relationships/image" Target="media/image2587.wmf"/><Relationship Id="rId2811" Type="http://schemas.openxmlformats.org/officeDocument/2006/relationships/image" Target="media/image2794.wmf"/><Relationship Id="rId52" Type="http://schemas.openxmlformats.org/officeDocument/2006/relationships/image" Target="media/image46.wmf"/><Relationship Id="rId1206" Type="http://schemas.openxmlformats.org/officeDocument/2006/relationships/image" Target="media/image1198.wmf"/><Relationship Id="rId1413" Type="http://schemas.openxmlformats.org/officeDocument/2006/relationships/image" Target="media/image1405.wmf"/><Relationship Id="rId1620" Type="http://schemas.openxmlformats.org/officeDocument/2006/relationships/image" Target="media/image1612.wmf"/><Relationship Id="rId2909" Type="http://schemas.openxmlformats.org/officeDocument/2006/relationships/image" Target="media/image2892.wmf"/><Relationship Id="rId3073" Type="http://schemas.openxmlformats.org/officeDocument/2006/relationships/image" Target="media/image3056.wmf"/><Relationship Id="rId3280" Type="http://schemas.openxmlformats.org/officeDocument/2006/relationships/image" Target="media/image3263.wmf"/><Relationship Id="rId1718" Type="http://schemas.openxmlformats.org/officeDocument/2006/relationships/image" Target="media/image1710.wmf"/><Relationship Id="rId1925" Type="http://schemas.openxmlformats.org/officeDocument/2006/relationships/image" Target="media/image1917.wmf"/><Relationship Id="rId3140" Type="http://schemas.openxmlformats.org/officeDocument/2006/relationships/image" Target="media/image3123.wmf"/><Relationship Id="rId3378" Type="http://schemas.openxmlformats.org/officeDocument/2006/relationships/image" Target="media/image3361.wmf"/><Relationship Id="rId3585" Type="http://schemas.openxmlformats.org/officeDocument/2006/relationships/image" Target="media/image3568.wmf"/><Relationship Id="rId3792" Type="http://schemas.openxmlformats.org/officeDocument/2006/relationships/image" Target="media/image3775.wmf"/><Relationship Id="rId299" Type="http://schemas.openxmlformats.org/officeDocument/2006/relationships/image" Target="media/image292.wmf"/><Relationship Id="rId2187" Type="http://schemas.openxmlformats.org/officeDocument/2006/relationships/image" Target="media/image2172.wmf"/><Relationship Id="rId2394" Type="http://schemas.openxmlformats.org/officeDocument/2006/relationships/image" Target="media/image2378.wmf"/><Relationship Id="rId3238" Type="http://schemas.openxmlformats.org/officeDocument/2006/relationships/image" Target="media/image3221.wmf"/><Relationship Id="rId3445" Type="http://schemas.openxmlformats.org/officeDocument/2006/relationships/image" Target="media/image3428.wmf"/><Relationship Id="rId3652" Type="http://schemas.openxmlformats.org/officeDocument/2006/relationships/image" Target="media/image3635.png"/><Relationship Id="rId159" Type="http://schemas.openxmlformats.org/officeDocument/2006/relationships/image" Target="media/image152.wmf"/><Relationship Id="rId366" Type="http://schemas.openxmlformats.org/officeDocument/2006/relationships/image" Target="media/image358.wmf"/><Relationship Id="rId573" Type="http://schemas.openxmlformats.org/officeDocument/2006/relationships/image" Target="media/image565.wmf"/><Relationship Id="rId780" Type="http://schemas.openxmlformats.org/officeDocument/2006/relationships/image" Target="media/image772.png"/><Relationship Id="rId2047" Type="http://schemas.openxmlformats.org/officeDocument/2006/relationships/image" Target="media/image2032.wmf"/><Relationship Id="rId2254" Type="http://schemas.openxmlformats.org/officeDocument/2006/relationships/image" Target="media/image2239.wmf"/><Relationship Id="rId2461" Type="http://schemas.openxmlformats.org/officeDocument/2006/relationships/image" Target="media/image2445.wmf"/><Relationship Id="rId2699" Type="http://schemas.openxmlformats.org/officeDocument/2006/relationships/image" Target="media/image2682.wmf"/><Relationship Id="rId3000" Type="http://schemas.openxmlformats.org/officeDocument/2006/relationships/image" Target="media/image2983.wmf"/><Relationship Id="rId3305" Type="http://schemas.openxmlformats.org/officeDocument/2006/relationships/image" Target="media/image3288.wmf"/><Relationship Id="rId3512" Type="http://schemas.openxmlformats.org/officeDocument/2006/relationships/image" Target="media/image3495.wmf"/><Relationship Id="rId226" Type="http://schemas.openxmlformats.org/officeDocument/2006/relationships/image" Target="media/image219.png"/><Relationship Id="rId433" Type="http://schemas.openxmlformats.org/officeDocument/2006/relationships/image" Target="media/image425.wmf"/><Relationship Id="rId878" Type="http://schemas.openxmlformats.org/officeDocument/2006/relationships/image" Target="media/image870.wmf"/><Relationship Id="rId1063" Type="http://schemas.openxmlformats.org/officeDocument/2006/relationships/image" Target="media/image1055.wmf"/><Relationship Id="rId1270" Type="http://schemas.openxmlformats.org/officeDocument/2006/relationships/image" Target="media/image1262.wmf"/><Relationship Id="rId2114" Type="http://schemas.openxmlformats.org/officeDocument/2006/relationships/image" Target="media/image2099.wmf"/><Relationship Id="rId2559" Type="http://schemas.openxmlformats.org/officeDocument/2006/relationships/image" Target="media/image2542.wmf"/><Relationship Id="rId2766" Type="http://schemas.openxmlformats.org/officeDocument/2006/relationships/image" Target="media/image2749.wmf"/><Relationship Id="rId2973" Type="http://schemas.openxmlformats.org/officeDocument/2006/relationships/image" Target="media/image2956.wmf"/><Relationship Id="rId3817" Type="http://schemas.openxmlformats.org/officeDocument/2006/relationships/image" Target="media/image3800.wmf"/><Relationship Id="rId640" Type="http://schemas.openxmlformats.org/officeDocument/2006/relationships/image" Target="media/image632.wmf"/><Relationship Id="rId738" Type="http://schemas.openxmlformats.org/officeDocument/2006/relationships/image" Target="media/image730.wmf"/><Relationship Id="rId945" Type="http://schemas.openxmlformats.org/officeDocument/2006/relationships/image" Target="media/image937.wmf"/><Relationship Id="rId1368" Type="http://schemas.openxmlformats.org/officeDocument/2006/relationships/image" Target="media/image1360.wmf"/><Relationship Id="rId1575" Type="http://schemas.openxmlformats.org/officeDocument/2006/relationships/image" Target="media/image1567.wmf"/><Relationship Id="rId1782" Type="http://schemas.openxmlformats.org/officeDocument/2006/relationships/image" Target="media/image1774.wmf"/><Relationship Id="rId2321" Type="http://schemas.openxmlformats.org/officeDocument/2006/relationships/image" Target="media/image2306.wmf"/><Relationship Id="rId2419" Type="http://schemas.openxmlformats.org/officeDocument/2006/relationships/image" Target="media/image2403.wmf"/><Relationship Id="rId2626" Type="http://schemas.openxmlformats.org/officeDocument/2006/relationships/image" Target="media/image2609.wmf"/><Relationship Id="rId2833" Type="http://schemas.openxmlformats.org/officeDocument/2006/relationships/image" Target="media/image2816.wmf"/><Relationship Id="rId74" Type="http://schemas.openxmlformats.org/officeDocument/2006/relationships/image" Target="media/image68.wmf"/><Relationship Id="rId500" Type="http://schemas.openxmlformats.org/officeDocument/2006/relationships/image" Target="media/image492.wmf"/><Relationship Id="rId805" Type="http://schemas.openxmlformats.org/officeDocument/2006/relationships/image" Target="media/image797.wmf"/><Relationship Id="rId1130" Type="http://schemas.openxmlformats.org/officeDocument/2006/relationships/image" Target="media/image1122.wmf"/><Relationship Id="rId1228" Type="http://schemas.openxmlformats.org/officeDocument/2006/relationships/image" Target="media/image1220.wmf"/><Relationship Id="rId1435" Type="http://schemas.openxmlformats.org/officeDocument/2006/relationships/image" Target="media/image1427.wmf"/><Relationship Id="rId1642" Type="http://schemas.openxmlformats.org/officeDocument/2006/relationships/image" Target="media/image1634.wmf"/><Relationship Id="rId1947" Type="http://schemas.openxmlformats.org/officeDocument/2006/relationships/image" Target="media/image1935.wmf"/><Relationship Id="rId2900" Type="http://schemas.openxmlformats.org/officeDocument/2006/relationships/image" Target="media/image2883.wmf"/><Relationship Id="rId3095" Type="http://schemas.openxmlformats.org/officeDocument/2006/relationships/image" Target="media/image3078.wmf"/><Relationship Id="rId1502" Type="http://schemas.openxmlformats.org/officeDocument/2006/relationships/image" Target="media/image1494.wmf"/><Relationship Id="rId1807" Type="http://schemas.openxmlformats.org/officeDocument/2006/relationships/image" Target="media/image1799.wmf"/><Relationship Id="rId3162" Type="http://schemas.openxmlformats.org/officeDocument/2006/relationships/image" Target="media/image3145.wmf"/><Relationship Id="rId290" Type="http://schemas.openxmlformats.org/officeDocument/2006/relationships/image" Target="media/image283.wmf"/><Relationship Id="rId388" Type="http://schemas.openxmlformats.org/officeDocument/2006/relationships/image" Target="media/image380.wmf"/><Relationship Id="rId2069" Type="http://schemas.openxmlformats.org/officeDocument/2006/relationships/image" Target="media/image2054.wmf"/><Relationship Id="rId3022" Type="http://schemas.openxmlformats.org/officeDocument/2006/relationships/image" Target="media/image3005.wmf"/><Relationship Id="rId3467" Type="http://schemas.openxmlformats.org/officeDocument/2006/relationships/image" Target="media/image3450.wmf"/><Relationship Id="rId3674" Type="http://schemas.openxmlformats.org/officeDocument/2006/relationships/image" Target="media/image3657.wmf"/><Relationship Id="rId3881" Type="http://schemas.openxmlformats.org/officeDocument/2006/relationships/image" Target="media/image3864.wmf"/><Relationship Id="rId150" Type="http://schemas.openxmlformats.org/officeDocument/2006/relationships/image" Target="media/image143.wmf"/><Relationship Id="rId595" Type="http://schemas.openxmlformats.org/officeDocument/2006/relationships/image" Target="media/image587.wmf"/><Relationship Id="rId2276" Type="http://schemas.openxmlformats.org/officeDocument/2006/relationships/image" Target="media/image2261.wmf"/><Relationship Id="rId2483" Type="http://schemas.openxmlformats.org/officeDocument/2006/relationships/image" Target="media/image2467.wmf"/><Relationship Id="rId2690" Type="http://schemas.openxmlformats.org/officeDocument/2006/relationships/image" Target="media/image2673.wmf"/><Relationship Id="rId3327" Type="http://schemas.openxmlformats.org/officeDocument/2006/relationships/image" Target="media/image3310.wmf"/><Relationship Id="rId3534" Type="http://schemas.openxmlformats.org/officeDocument/2006/relationships/image" Target="media/image3517.wmf"/><Relationship Id="rId3741" Type="http://schemas.openxmlformats.org/officeDocument/2006/relationships/image" Target="media/image3724.wmf"/><Relationship Id="rId248" Type="http://schemas.openxmlformats.org/officeDocument/2006/relationships/image" Target="media/image241.png"/><Relationship Id="rId455" Type="http://schemas.openxmlformats.org/officeDocument/2006/relationships/image" Target="media/image447.wmf"/><Relationship Id="rId662" Type="http://schemas.openxmlformats.org/officeDocument/2006/relationships/image" Target="media/image654.wmf"/><Relationship Id="rId1085" Type="http://schemas.openxmlformats.org/officeDocument/2006/relationships/image" Target="media/image1077.wmf"/><Relationship Id="rId1292" Type="http://schemas.openxmlformats.org/officeDocument/2006/relationships/image" Target="media/image1284.png"/><Relationship Id="rId2136" Type="http://schemas.openxmlformats.org/officeDocument/2006/relationships/image" Target="media/image2121.png"/><Relationship Id="rId2343" Type="http://schemas.openxmlformats.org/officeDocument/2006/relationships/image" Target="media/image2327.wmf"/><Relationship Id="rId2550" Type="http://schemas.openxmlformats.org/officeDocument/2006/relationships/image" Target="media/image2533.wmf"/><Relationship Id="rId2788" Type="http://schemas.openxmlformats.org/officeDocument/2006/relationships/image" Target="media/image2771.wmf"/><Relationship Id="rId2995" Type="http://schemas.openxmlformats.org/officeDocument/2006/relationships/image" Target="media/image2978.wmf"/><Relationship Id="rId3601" Type="http://schemas.openxmlformats.org/officeDocument/2006/relationships/image" Target="media/image3584.wmf"/><Relationship Id="rId3839" Type="http://schemas.openxmlformats.org/officeDocument/2006/relationships/image" Target="media/image3822.wmf"/><Relationship Id="rId108" Type="http://schemas.openxmlformats.org/officeDocument/2006/relationships/image" Target="media/image101.wmf"/><Relationship Id="rId315" Type="http://schemas.openxmlformats.org/officeDocument/2006/relationships/image" Target="media/image307.wmf"/><Relationship Id="rId522" Type="http://schemas.openxmlformats.org/officeDocument/2006/relationships/image" Target="media/image514.png"/><Relationship Id="rId967" Type="http://schemas.openxmlformats.org/officeDocument/2006/relationships/image" Target="media/image959.wmf"/><Relationship Id="rId1152" Type="http://schemas.openxmlformats.org/officeDocument/2006/relationships/image" Target="media/image1144.wmf"/><Relationship Id="rId1597" Type="http://schemas.openxmlformats.org/officeDocument/2006/relationships/image" Target="media/image1589.png"/><Relationship Id="rId2203" Type="http://schemas.openxmlformats.org/officeDocument/2006/relationships/image" Target="media/image2188.wmf"/><Relationship Id="rId2410" Type="http://schemas.openxmlformats.org/officeDocument/2006/relationships/image" Target="media/image2394.wmf"/><Relationship Id="rId2648" Type="http://schemas.openxmlformats.org/officeDocument/2006/relationships/image" Target="media/image2631.wmf"/><Relationship Id="rId2855" Type="http://schemas.openxmlformats.org/officeDocument/2006/relationships/image" Target="media/image2838.wmf"/><Relationship Id="rId96" Type="http://schemas.openxmlformats.org/officeDocument/2006/relationships/image" Target="media/image89.png"/><Relationship Id="rId827" Type="http://schemas.openxmlformats.org/officeDocument/2006/relationships/image" Target="media/image819.wmf"/><Relationship Id="rId1012" Type="http://schemas.openxmlformats.org/officeDocument/2006/relationships/image" Target="media/image1004.wmf"/><Relationship Id="rId1457" Type="http://schemas.openxmlformats.org/officeDocument/2006/relationships/image" Target="media/image1449.wmf"/><Relationship Id="rId1664" Type="http://schemas.openxmlformats.org/officeDocument/2006/relationships/image" Target="media/image1656.wmf"/><Relationship Id="rId1871" Type="http://schemas.openxmlformats.org/officeDocument/2006/relationships/image" Target="media/image1863.wmf"/><Relationship Id="rId2508" Type="http://schemas.openxmlformats.org/officeDocument/2006/relationships/image" Target="media/image2492.wmf"/><Relationship Id="rId2715" Type="http://schemas.openxmlformats.org/officeDocument/2006/relationships/image" Target="media/image2698.wmf"/><Relationship Id="rId2922" Type="http://schemas.openxmlformats.org/officeDocument/2006/relationships/image" Target="media/image2905.wmf"/><Relationship Id="rId1317" Type="http://schemas.openxmlformats.org/officeDocument/2006/relationships/image" Target="media/image1309.wmf"/><Relationship Id="rId1524" Type="http://schemas.openxmlformats.org/officeDocument/2006/relationships/image" Target="media/image1516.wmf"/><Relationship Id="rId1731" Type="http://schemas.openxmlformats.org/officeDocument/2006/relationships/image" Target="media/image1723.wmf"/><Relationship Id="rId1969" Type="http://schemas.openxmlformats.org/officeDocument/2006/relationships/image" Target="media/image1956.wmf"/><Relationship Id="rId3184" Type="http://schemas.openxmlformats.org/officeDocument/2006/relationships/image" Target="media/image3167.wmf"/><Relationship Id="rId23" Type="http://schemas.openxmlformats.org/officeDocument/2006/relationships/image" Target="media/image17.wmf"/><Relationship Id="rId1829" Type="http://schemas.openxmlformats.org/officeDocument/2006/relationships/image" Target="media/image1821.wmf"/><Relationship Id="rId3391" Type="http://schemas.openxmlformats.org/officeDocument/2006/relationships/image" Target="media/image3374.wmf"/><Relationship Id="rId3489" Type="http://schemas.openxmlformats.org/officeDocument/2006/relationships/image" Target="media/image3472.wmf"/><Relationship Id="rId3696" Type="http://schemas.openxmlformats.org/officeDocument/2006/relationships/image" Target="media/image3679.wmf"/><Relationship Id="rId2298" Type="http://schemas.openxmlformats.org/officeDocument/2006/relationships/image" Target="media/image2283.wmf"/><Relationship Id="rId3044" Type="http://schemas.openxmlformats.org/officeDocument/2006/relationships/image" Target="media/image3027.wmf"/><Relationship Id="rId3251" Type="http://schemas.openxmlformats.org/officeDocument/2006/relationships/image" Target="media/image3234.wmf"/><Relationship Id="rId3349" Type="http://schemas.openxmlformats.org/officeDocument/2006/relationships/image" Target="media/image3332.wmf"/><Relationship Id="rId3556" Type="http://schemas.openxmlformats.org/officeDocument/2006/relationships/image" Target="media/image3539.wmf"/><Relationship Id="rId172" Type="http://schemas.openxmlformats.org/officeDocument/2006/relationships/image" Target="media/image165.wmf"/><Relationship Id="rId477" Type="http://schemas.openxmlformats.org/officeDocument/2006/relationships/image" Target="media/image469.wmf"/><Relationship Id="rId684" Type="http://schemas.openxmlformats.org/officeDocument/2006/relationships/image" Target="media/image676.wmf"/><Relationship Id="rId2060" Type="http://schemas.openxmlformats.org/officeDocument/2006/relationships/image" Target="media/image2045.wmf"/><Relationship Id="rId2158" Type="http://schemas.openxmlformats.org/officeDocument/2006/relationships/image" Target="media/image2143.wmf"/><Relationship Id="rId2365" Type="http://schemas.openxmlformats.org/officeDocument/2006/relationships/image" Target="media/image2349.wmf"/><Relationship Id="rId3111" Type="http://schemas.openxmlformats.org/officeDocument/2006/relationships/image" Target="media/image3094.wmf"/><Relationship Id="rId3209" Type="http://schemas.openxmlformats.org/officeDocument/2006/relationships/image" Target="media/image3192.wmf"/><Relationship Id="rId3763" Type="http://schemas.openxmlformats.org/officeDocument/2006/relationships/image" Target="media/image3746.wmf"/><Relationship Id="rId337" Type="http://schemas.openxmlformats.org/officeDocument/2006/relationships/image" Target="media/image329.wmf"/><Relationship Id="rId891" Type="http://schemas.openxmlformats.org/officeDocument/2006/relationships/image" Target="media/image883.wmf"/><Relationship Id="rId989" Type="http://schemas.openxmlformats.org/officeDocument/2006/relationships/image" Target="media/image981.wmf"/><Relationship Id="rId2018" Type="http://schemas.openxmlformats.org/officeDocument/2006/relationships/image" Target="media/image2003.wmf"/><Relationship Id="rId2572" Type="http://schemas.openxmlformats.org/officeDocument/2006/relationships/image" Target="media/image2555.wmf"/><Relationship Id="rId2877" Type="http://schemas.openxmlformats.org/officeDocument/2006/relationships/image" Target="media/image2860.wmf"/><Relationship Id="rId3416" Type="http://schemas.openxmlformats.org/officeDocument/2006/relationships/image" Target="media/image3399.wmf"/><Relationship Id="rId3623" Type="http://schemas.openxmlformats.org/officeDocument/2006/relationships/image" Target="media/image3606.wmf"/><Relationship Id="rId3830" Type="http://schemas.openxmlformats.org/officeDocument/2006/relationships/image" Target="media/image3813.wmf"/><Relationship Id="rId544" Type="http://schemas.openxmlformats.org/officeDocument/2006/relationships/image" Target="media/image536.wmf"/><Relationship Id="rId751" Type="http://schemas.openxmlformats.org/officeDocument/2006/relationships/image" Target="media/image743.wmf"/><Relationship Id="rId849" Type="http://schemas.openxmlformats.org/officeDocument/2006/relationships/image" Target="media/image841.wmf"/><Relationship Id="rId1174" Type="http://schemas.openxmlformats.org/officeDocument/2006/relationships/image" Target="media/image1166.wmf"/><Relationship Id="rId1381" Type="http://schemas.openxmlformats.org/officeDocument/2006/relationships/image" Target="media/image1373.wmf"/><Relationship Id="rId1479" Type="http://schemas.openxmlformats.org/officeDocument/2006/relationships/image" Target="media/image1471.wmf"/><Relationship Id="rId1686" Type="http://schemas.openxmlformats.org/officeDocument/2006/relationships/image" Target="media/image1678.wmf"/><Relationship Id="rId2225" Type="http://schemas.openxmlformats.org/officeDocument/2006/relationships/image" Target="media/image2210.wmf"/><Relationship Id="rId2432" Type="http://schemas.openxmlformats.org/officeDocument/2006/relationships/image" Target="media/image2416.wmf"/><Relationship Id="rId404" Type="http://schemas.openxmlformats.org/officeDocument/2006/relationships/image" Target="media/image396.wmf"/><Relationship Id="rId611" Type="http://schemas.openxmlformats.org/officeDocument/2006/relationships/image" Target="media/image603.wmf"/><Relationship Id="rId1034" Type="http://schemas.openxmlformats.org/officeDocument/2006/relationships/image" Target="media/image1026.wmf"/><Relationship Id="rId1241" Type="http://schemas.openxmlformats.org/officeDocument/2006/relationships/image" Target="media/image1233.wmf"/><Relationship Id="rId1339" Type="http://schemas.openxmlformats.org/officeDocument/2006/relationships/image" Target="media/image1331.wmf"/><Relationship Id="rId1893" Type="http://schemas.openxmlformats.org/officeDocument/2006/relationships/image" Target="media/image1885.wmf"/><Relationship Id="rId2737" Type="http://schemas.openxmlformats.org/officeDocument/2006/relationships/image" Target="media/image2720.wmf"/><Relationship Id="rId2944" Type="http://schemas.openxmlformats.org/officeDocument/2006/relationships/image" Target="media/image2927.wmf"/><Relationship Id="rId709" Type="http://schemas.openxmlformats.org/officeDocument/2006/relationships/image" Target="media/image701.png"/><Relationship Id="rId916" Type="http://schemas.openxmlformats.org/officeDocument/2006/relationships/image" Target="media/image908.wmf"/><Relationship Id="rId1101" Type="http://schemas.openxmlformats.org/officeDocument/2006/relationships/image" Target="media/image1093.png"/><Relationship Id="rId1546" Type="http://schemas.openxmlformats.org/officeDocument/2006/relationships/image" Target="media/image1538.wmf"/><Relationship Id="rId1753" Type="http://schemas.openxmlformats.org/officeDocument/2006/relationships/image" Target="media/image1745.wmf"/><Relationship Id="rId1960" Type="http://schemas.openxmlformats.org/officeDocument/2006/relationships/image" Target="media/image1948.wmf"/><Relationship Id="rId2804" Type="http://schemas.openxmlformats.org/officeDocument/2006/relationships/image" Target="media/image2787.wmf"/><Relationship Id="rId45" Type="http://schemas.openxmlformats.org/officeDocument/2006/relationships/image" Target="media/image39.wmf"/><Relationship Id="rId1406" Type="http://schemas.openxmlformats.org/officeDocument/2006/relationships/image" Target="media/image1398.wmf"/><Relationship Id="rId1613" Type="http://schemas.openxmlformats.org/officeDocument/2006/relationships/image" Target="media/image1605.wmf"/><Relationship Id="rId1820" Type="http://schemas.openxmlformats.org/officeDocument/2006/relationships/image" Target="media/image1812.wmf"/><Relationship Id="rId3066" Type="http://schemas.openxmlformats.org/officeDocument/2006/relationships/image" Target="media/image3049.wmf"/><Relationship Id="rId3273" Type="http://schemas.openxmlformats.org/officeDocument/2006/relationships/image" Target="media/image3256.wmf"/><Relationship Id="rId3480" Type="http://schemas.openxmlformats.org/officeDocument/2006/relationships/image" Target="media/image3463.png"/><Relationship Id="rId194" Type="http://schemas.openxmlformats.org/officeDocument/2006/relationships/image" Target="media/image187.wmf"/><Relationship Id="rId1918" Type="http://schemas.openxmlformats.org/officeDocument/2006/relationships/image" Target="media/image1910.png"/><Relationship Id="rId2082" Type="http://schemas.openxmlformats.org/officeDocument/2006/relationships/image" Target="media/image2067.wmf"/><Relationship Id="rId3133" Type="http://schemas.openxmlformats.org/officeDocument/2006/relationships/image" Target="media/image3116.wmf"/><Relationship Id="rId3578" Type="http://schemas.openxmlformats.org/officeDocument/2006/relationships/image" Target="media/image3561.wmf"/><Relationship Id="rId3785" Type="http://schemas.openxmlformats.org/officeDocument/2006/relationships/image" Target="media/image3768.wmf"/><Relationship Id="rId261" Type="http://schemas.openxmlformats.org/officeDocument/2006/relationships/image" Target="media/image254.wmf"/><Relationship Id="rId499" Type="http://schemas.openxmlformats.org/officeDocument/2006/relationships/image" Target="media/image491.wmf"/><Relationship Id="rId2387" Type="http://schemas.openxmlformats.org/officeDocument/2006/relationships/image" Target="media/image2371.wmf"/><Relationship Id="rId2594" Type="http://schemas.openxmlformats.org/officeDocument/2006/relationships/image" Target="media/image2577.wmf"/><Relationship Id="rId3340" Type="http://schemas.openxmlformats.org/officeDocument/2006/relationships/image" Target="media/image3323.wmf"/><Relationship Id="rId3438" Type="http://schemas.openxmlformats.org/officeDocument/2006/relationships/image" Target="media/image3421.wmf"/><Relationship Id="rId3645" Type="http://schemas.openxmlformats.org/officeDocument/2006/relationships/image" Target="media/image3628.wmf"/><Relationship Id="rId3852" Type="http://schemas.openxmlformats.org/officeDocument/2006/relationships/image" Target="media/image3835.wmf"/><Relationship Id="rId359" Type="http://schemas.openxmlformats.org/officeDocument/2006/relationships/image" Target="media/image351.wmf"/><Relationship Id="rId566" Type="http://schemas.openxmlformats.org/officeDocument/2006/relationships/image" Target="media/image558.wmf"/><Relationship Id="rId773" Type="http://schemas.openxmlformats.org/officeDocument/2006/relationships/image" Target="media/image765.wmf"/><Relationship Id="rId1196" Type="http://schemas.openxmlformats.org/officeDocument/2006/relationships/image" Target="media/image1188.wmf"/><Relationship Id="rId2247" Type="http://schemas.openxmlformats.org/officeDocument/2006/relationships/image" Target="media/image2232.wmf"/><Relationship Id="rId2454" Type="http://schemas.openxmlformats.org/officeDocument/2006/relationships/image" Target="media/image2438.wmf"/><Relationship Id="rId2899" Type="http://schemas.openxmlformats.org/officeDocument/2006/relationships/image" Target="media/image2882.wmf"/><Relationship Id="rId3200" Type="http://schemas.openxmlformats.org/officeDocument/2006/relationships/image" Target="media/image3183.wmf"/><Relationship Id="rId3505" Type="http://schemas.openxmlformats.org/officeDocument/2006/relationships/image" Target="media/image3488.wmf"/><Relationship Id="rId121" Type="http://schemas.openxmlformats.org/officeDocument/2006/relationships/image" Target="media/image114.png"/><Relationship Id="rId219" Type="http://schemas.openxmlformats.org/officeDocument/2006/relationships/image" Target="media/image212.wmf"/><Relationship Id="rId426" Type="http://schemas.openxmlformats.org/officeDocument/2006/relationships/image" Target="media/image418.wmf"/><Relationship Id="rId633" Type="http://schemas.openxmlformats.org/officeDocument/2006/relationships/image" Target="media/image625.wmf"/><Relationship Id="rId980" Type="http://schemas.openxmlformats.org/officeDocument/2006/relationships/image" Target="media/image972.wmf"/><Relationship Id="rId1056" Type="http://schemas.openxmlformats.org/officeDocument/2006/relationships/image" Target="media/image1048.wmf"/><Relationship Id="rId1263" Type="http://schemas.openxmlformats.org/officeDocument/2006/relationships/image" Target="media/image1255.wmf"/><Relationship Id="rId2107" Type="http://schemas.openxmlformats.org/officeDocument/2006/relationships/image" Target="media/image2092.wmf"/><Relationship Id="rId2314" Type="http://schemas.openxmlformats.org/officeDocument/2006/relationships/image" Target="media/image2299.wmf"/><Relationship Id="rId2661" Type="http://schemas.openxmlformats.org/officeDocument/2006/relationships/image" Target="media/image2644.wmf"/><Relationship Id="rId2759" Type="http://schemas.openxmlformats.org/officeDocument/2006/relationships/image" Target="media/image2742.wmf"/><Relationship Id="rId2966" Type="http://schemas.openxmlformats.org/officeDocument/2006/relationships/image" Target="media/image2949.wmf"/><Relationship Id="rId3712" Type="http://schemas.openxmlformats.org/officeDocument/2006/relationships/image" Target="media/image3695.wmf"/><Relationship Id="rId840" Type="http://schemas.openxmlformats.org/officeDocument/2006/relationships/image" Target="media/image832.wmf"/><Relationship Id="rId938" Type="http://schemas.openxmlformats.org/officeDocument/2006/relationships/image" Target="media/image930.wmf"/><Relationship Id="rId1470" Type="http://schemas.openxmlformats.org/officeDocument/2006/relationships/image" Target="media/image1462.wmf"/><Relationship Id="rId1568" Type="http://schemas.openxmlformats.org/officeDocument/2006/relationships/image" Target="media/image1560.wmf"/><Relationship Id="rId1775" Type="http://schemas.openxmlformats.org/officeDocument/2006/relationships/image" Target="media/image1767.wmf"/><Relationship Id="rId2521" Type="http://schemas.openxmlformats.org/officeDocument/2006/relationships/image" Target="media/image2504.wmf"/><Relationship Id="rId2619" Type="http://schemas.openxmlformats.org/officeDocument/2006/relationships/image" Target="media/image2602.wmf"/><Relationship Id="rId2826" Type="http://schemas.openxmlformats.org/officeDocument/2006/relationships/image" Target="media/image2809.wmf"/><Relationship Id="rId67" Type="http://schemas.openxmlformats.org/officeDocument/2006/relationships/image" Target="media/image61.wmf"/><Relationship Id="rId700" Type="http://schemas.openxmlformats.org/officeDocument/2006/relationships/image" Target="media/image692.wmf"/><Relationship Id="rId1123" Type="http://schemas.openxmlformats.org/officeDocument/2006/relationships/image" Target="media/image1115.wmf"/><Relationship Id="rId1330" Type="http://schemas.openxmlformats.org/officeDocument/2006/relationships/image" Target="media/image1322.wmf"/><Relationship Id="rId1428" Type="http://schemas.openxmlformats.org/officeDocument/2006/relationships/image" Target="media/image1420.wmf"/><Relationship Id="rId1635" Type="http://schemas.openxmlformats.org/officeDocument/2006/relationships/image" Target="media/image1627.wmf"/><Relationship Id="rId1982" Type="http://schemas.openxmlformats.org/officeDocument/2006/relationships/image" Target="media/image1969.wmf"/><Relationship Id="rId3088" Type="http://schemas.openxmlformats.org/officeDocument/2006/relationships/image" Target="media/image3071.wmf"/><Relationship Id="rId1842" Type="http://schemas.openxmlformats.org/officeDocument/2006/relationships/image" Target="media/image1834.wmf"/><Relationship Id="rId3295" Type="http://schemas.openxmlformats.org/officeDocument/2006/relationships/image" Target="media/image3278.wmf"/><Relationship Id="rId1702" Type="http://schemas.openxmlformats.org/officeDocument/2006/relationships/image" Target="media/image1694.wmf"/><Relationship Id="rId3155" Type="http://schemas.openxmlformats.org/officeDocument/2006/relationships/image" Target="media/image3138.wmf"/><Relationship Id="rId3362" Type="http://schemas.openxmlformats.org/officeDocument/2006/relationships/image" Target="media/image3345.wmf"/><Relationship Id="rId283" Type="http://schemas.openxmlformats.org/officeDocument/2006/relationships/image" Target="media/image276.wmf"/><Relationship Id="rId490" Type="http://schemas.openxmlformats.org/officeDocument/2006/relationships/image" Target="media/image482.wmf"/><Relationship Id="rId2171" Type="http://schemas.openxmlformats.org/officeDocument/2006/relationships/image" Target="media/image2156.wmf"/><Relationship Id="rId3015" Type="http://schemas.openxmlformats.org/officeDocument/2006/relationships/image" Target="media/image2998.wmf"/><Relationship Id="rId3222" Type="http://schemas.openxmlformats.org/officeDocument/2006/relationships/image" Target="media/image3205.wmf"/><Relationship Id="rId3667" Type="http://schemas.openxmlformats.org/officeDocument/2006/relationships/image" Target="media/image3650.wmf"/><Relationship Id="rId3874" Type="http://schemas.openxmlformats.org/officeDocument/2006/relationships/image" Target="media/image3857.wmf"/><Relationship Id="rId143" Type="http://schemas.openxmlformats.org/officeDocument/2006/relationships/image" Target="media/image136.wmf"/><Relationship Id="rId350" Type="http://schemas.openxmlformats.org/officeDocument/2006/relationships/image" Target="media/image342.wmf"/><Relationship Id="rId588" Type="http://schemas.openxmlformats.org/officeDocument/2006/relationships/image" Target="media/image580.wmf"/><Relationship Id="rId795" Type="http://schemas.openxmlformats.org/officeDocument/2006/relationships/image" Target="media/image787.wmf"/><Relationship Id="rId2031" Type="http://schemas.openxmlformats.org/officeDocument/2006/relationships/image" Target="media/image2016.png"/><Relationship Id="rId2269" Type="http://schemas.openxmlformats.org/officeDocument/2006/relationships/image" Target="media/image2254.wmf"/><Relationship Id="rId2476" Type="http://schemas.openxmlformats.org/officeDocument/2006/relationships/image" Target="media/image2460.wmf"/><Relationship Id="rId2683" Type="http://schemas.openxmlformats.org/officeDocument/2006/relationships/image" Target="media/image2666.wmf"/><Relationship Id="rId2890" Type="http://schemas.openxmlformats.org/officeDocument/2006/relationships/image" Target="media/image2873.wmf"/><Relationship Id="rId3527" Type="http://schemas.openxmlformats.org/officeDocument/2006/relationships/image" Target="media/image3510.wmf"/><Relationship Id="rId3734" Type="http://schemas.openxmlformats.org/officeDocument/2006/relationships/image" Target="media/image3717.wmf"/><Relationship Id="rId9" Type="http://schemas.openxmlformats.org/officeDocument/2006/relationships/image" Target="media/image3.png"/><Relationship Id="rId210" Type="http://schemas.openxmlformats.org/officeDocument/2006/relationships/image" Target="media/image203.wmf"/><Relationship Id="rId448" Type="http://schemas.openxmlformats.org/officeDocument/2006/relationships/image" Target="media/image440.wmf"/><Relationship Id="rId655" Type="http://schemas.openxmlformats.org/officeDocument/2006/relationships/image" Target="media/image647.wmf"/><Relationship Id="rId862" Type="http://schemas.openxmlformats.org/officeDocument/2006/relationships/image" Target="media/image854.wmf"/><Relationship Id="rId1078" Type="http://schemas.openxmlformats.org/officeDocument/2006/relationships/image" Target="media/image1070.wmf"/><Relationship Id="rId1285" Type="http://schemas.openxmlformats.org/officeDocument/2006/relationships/image" Target="media/image1277.wmf"/><Relationship Id="rId1492" Type="http://schemas.openxmlformats.org/officeDocument/2006/relationships/image" Target="media/image1484.png"/><Relationship Id="rId2129" Type="http://schemas.openxmlformats.org/officeDocument/2006/relationships/image" Target="media/image2114.wmf"/><Relationship Id="rId2336" Type="http://schemas.openxmlformats.org/officeDocument/2006/relationships/image" Target="media/image2320.wmf"/><Relationship Id="rId2543" Type="http://schemas.openxmlformats.org/officeDocument/2006/relationships/image" Target="media/image2526.wmf"/><Relationship Id="rId2750" Type="http://schemas.openxmlformats.org/officeDocument/2006/relationships/image" Target="media/image2733.wmf"/><Relationship Id="rId2988" Type="http://schemas.openxmlformats.org/officeDocument/2006/relationships/image" Target="media/image2971.wmf"/><Relationship Id="rId3801" Type="http://schemas.openxmlformats.org/officeDocument/2006/relationships/image" Target="media/image3784.wmf"/><Relationship Id="rId308" Type="http://schemas.openxmlformats.org/officeDocument/2006/relationships/image" Target="media/image300.wmf"/><Relationship Id="rId515" Type="http://schemas.openxmlformats.org/officeDocument/2006/relationships/image" Target="media/image507.wmf"/><Relationship Id="rId722" Type="http://schemas.openxmlformats.org/officeDocument/2006/relationships/image" Target="media/image714.wmf"/><Relationship Id="rId1145" Type="http://schemas.openxmlformats.org/officeDocument/2006/relationships/image" Target="media/image1137.wmf"/><Relationship Id="rId1352" Type="http://schemas.openxmlformats.org/officeDocument/2006/relationships/image" Target="media/image1344.wmf"/><Relationship Id="rId1797" Type="http://schemas.openxmlformats.org/officeDocument/2006/relationships/image" Target="media/image1789.wmf"/><Relationship Id="rId2403" Type="http://schemas.openxmlformats.org/officeDocument/2006/relationships/image" Target="media/image2387.wmf"/><Relationship Id="rId2848" Type="http://schemas.openxmlformats.org/officeDocument/2006/relationships/image" Target="media/image2831.wmf"/><Relationship Id="rId89" Type="http://schemas.openxmlformats.org/officeDocument/2006/relationships/image" Target="media/image83.wmf"/><Relationship Id="rId1005" Type="http://schemas.openxmlformats.org/officeDocument/2006/relationships/image" Target="media/image997.wmf"/><Relationship Id="rId1212" Type="http://schemas.openxmlformats.org/officeDocument/2006/relationships/image" Target="media/image1204.wmf"/><Relationship Id="rId1657" Type="http://schemas.openxmlformats.org/officeDocument/2006/relationships/image" Target="media/image1649.wmf"/><Relationship Id="rId1864" Type="http://schemas.openxmlformats.org/officeDocument/2006/relationships/image" Target="media/image1856.wmf"/><Relationship Id="rId2610" Type="http://schemas.openxmlformats.org/officeDocument/2006/relationships/image" Target="media/image2593.wmf"/><Relationship Id="rId2708" Type="http://schemas.openxmlformats.org/officeDocument/2006/relationships/image" Target="media/image2691.wmf"/><Relationship Id="rId2915" Type="http://schemas.openxmlformats.org/officeDocument/2006/relationships/image" Target="media/image2898.wmf"/><Relationship Id="rId1517" Type="http://schemas.openxmlformats.org/officeDocument/2006/relationships/image" Target="media/image1509.wmf"/><Relationship Id="rId1724" Type="http://schemas.openxmlformats.org/officeDocument/2006/relationships/image" Target="media/image1716.wmf"/><Relationship Id="rId3177" Type="http://schemas.openxmlformats.org/officeDocument/2006/relationships/image" Target="media/image3160.wmf"/><Relationship Id="rId16" Type="http://schemas.openxmlformats.org/officeDocument/2006/relationships/image" Target="media/image10.wmf"/><Relationship Id="rId1931" Type="http://schemas.openxmlformats.org/officeDocument/2006/relationships/image" Target="media/image1923.wmf"/><Relationship Id="rId3037" Type="http://schemas.openxmlformats.org/officeDocument/2006/relationships/image" Target="media/image3020.wmf"/><Relationship Id="rId3384" Type="http://schemas.openxmlformats.org/officeDocument/2006/relationships/image" Target="media/image3367.wmf"/><Relationship Id="rId3591" Type="http://schemas.openxmlformats.org/officeDocument/2006/relationships/image" Target="media/image3574.wmf"/><Relationship Id="rId3689" Type="http://schemas.openxmlformats.org/officeDocument/2006/relationships/image" Target="media/image3672.wmf"/><Relationship Id="rId3896" Type="http://schemas.openxmlformats.org/officeDocument/2006/relationships/fontTable" Target="fontTable.xml"/><Relationship Id="rId2193" Type="http://schemas.openxmlformats.org/officeDocument/2006/relationships/image" Target="media/image2178.wmf"/><Relationship Id="rId2498" Type="http://schemas.openxmlformats.org/officeDocument/2006/relationships/image" Target="media/image2482.wmf"/><Relationship Id="rId3244" Type="http://schemas.openxmlformats.org/officeDocument/2006/relationships/image" Target="media/image3227.wmf"/><Relationship Id="rId3451" Type="http://schemas.openxmlformats.org/officeDocument/2006/relationships/image" Target="media/image3434.wmf"/><Relationship Id="rId3549" Type="http://schemas.openxmlformats.org/officeDocument/2006/relationships/image" Target="media/image3532.wmf"/><Relationship Id="rId165" Type="http://schemas.openxmlformats.org/officeDocument/2006/relationships/image" Target="media/image158.wmf"/><Relationship Id="rId372" Type="http://schemas.openxmlformats.org/officeDocument/2006/relationships/image" Target="media/image364.png"/><Relationship Id="rId677" Type="http://schemas.openxmlformats.org/officeDocument/2006/relationships/image" Target="media/image669.wmf"/><Relationship Id="rId2053" Type="http://schemas.openxmlformats.org/officeDocument/2006/relationships/image" Target="media/image2038.wmf"/><Relationship Id="rId2260" Type="http://schemas.openxmlformats.org/officeDocument/2006/relationships/image" Target="media/image2245.wmf"/><Relationship Id="rId2358" Type="http://schemas.openxmlformats.org/officeDocument/2006/relationships/image" Target="media/image2342.wmf"/><Relationship Id="rId3104" Type="http://schemas.openxmlformats.org/officeDocument/2006/relationships/image" Target="media/image3087.wmf"/><Relationship Id="rId3311" Type="http://schemas.openxmlformats.org/officeDocument/2006/relationships/image" Target="media/image3294.wmf"/><Relationship Id="rId3756" Type="http://schemas.openxmlformats.org/officeDocument/2006/relationships/image" Target="media/image3739.wmf"/><Relationship Id="rId232" Type="http://schemas.openxmlformats.org/officeDocument/2006/relationships/image" Target="media/image225.wmf"/><Relationship Id="rId884" Type="http://schemas.openxmlformats.org/officeDocument/2006/relationships/image" Target="media/image876.png"/><Relationship Id="rId2120" Type="http://schemas.openxmlformats.org/officeDocument/2006/relationships/image" Target="media/image2105.wmf"/><Relationship Id="rId2565" Type="http://schemas.openxmlformats.org/officeDocument/2006/relationships/image" Target="media/image2548.wmf"/><Relationship Id="rId2772" Type="http://schemas.openxmlformats.org/officeDocument/2006/relationships/image" Target="media/image2755.wmf"/><Relationship Id="rId3409" Type="http://schemas.openxmlformats.org/officeDocument/2006/relationships/image" Target="media/image3392.wmf"/><Relationship Id="rId3616" Type="http://schemas.openxmlformats.org/officeDocument/2006/relationships/image" Target="media/image3599.wmf"/><Relationship Id="rId3823" Type="http://schemas.openxmlformats.org/officeDocument/2006/relationships/image" Target="media/image3806.wmf"/><Relationship Id="rId537" Type="http://schemas.openxmlformats.org/officeDocument/2006/relationships/image" Target="media/image529.wmf"/><Relationship Id="rId744" Type="http://schemas.openxmlformats.org/officeDocument/2006/relationships/image" Target="media/image736.wmf"/><Relationship Id="rId951" Type="http://schemas.openxmlformats.org/officeDocument/2006/relationships/image" Target="media/image943.wmf"/><Relationship Id="rId1167" Type="http://schemas.openxmlformats.org/officeDocument/2006/relationships/image" Target="media/image1159.wmf"/><Relationship Id="rId1374" Type="http://schemas.openxmlformats.org/officeDocument/2006/relationships/image" Target="media/image1366.wmf"/><Relationship Id="rId1581" Type="http://schemas.openxmlformats.org/officeDocument/2006/relationships/image" Target="media/image1573.wmf"/><Relationship Id="rId1679" Type="http://schemas.openxmlformats.org/officeDocument/2006/relationships/image" Target="media/image1671.wmf"/><Relationship Id="rId2218" Type="http://schemas.openxmlformats.org/officeDocument/2006/relationships/image" Target="media/image2203.wmf"/><Relationship Id="rId2425" Type="http://schemas.openxmlformats.org/officeDocument/2006/relationships/image" Target="media/image2409.wmf"/><Relationship Id="rId2632" Type="http://schemas.openxmlformats.org/officeDocument/2006/relationships/image" Target="media/image2615.wmf"/><Relationship Id="rId80" Type="http://schemas.openxmlformats.org/officeDocument/2006/relationships/image" Target="media/image74.wmf"/><Relationship Id="rId604" Type="http://schemas.openxmlformats.org/officeDocument/2006/relationships/image" Target="media/image596.wmf"/><Relationship Id="rId811" Type="http://schemas.openxmlformats.org/officeDocument/2006/relationships/image" Target="media/image803.wmf"/><Relationship Id="rId1027" Type="http://schemas.openxmlformats.org/officeDocument/2006/relationships/image" Target="media/image1019.wmf"/><Relationship Id="rId1234" Type="http://schemas.openxmlformats.org/officeDocument/2006/relationships/image" Target="media/image1226.png"/><Relationship Id="rId1441" Type="http://schemas.openxmlformats.org/officeDocument/2006/relationships/image" Target="media/image1433.wmf"/><Relationship Id="rId1886" Type="http://schemas.openxmlformats.org/officeDocument/2006/relationships/image" Target="media/image1878.wmf"/><Relationship Id="rId2937" Type="http://schemas.openxmlformats.org/officeDocument/2006/relationships/image" Target="media/image2920.wmf"/><Relationship Id="rId909" Type="http://schemas.openxmlformats.org/officeDocument/2006/relationships/image" Target="media/image901.wmf"/><Relationship Id="rId1301" Type="http://schemas.openxmlformats.org/officeDocument/2006/relationships/image" Target="media/image1293.wmf"/><Relationship Id="rId1539" Type="http://schemas.openxmlformats.org/officeDocument/2006/relationships/image" Target="media/image1531.wmf"/><Relationship Id="rId1746" Type="http://schemas.openxmlformats.org/officeDocument/2006/relationships/image" Target="media/image1738.wmf"/><Relationship Id="rId1953" Type="http://schemas.openxmlformats.org/officeDocument/2006/relationships/image" Target="media/image1941.png"/><Relationship Id="rId3199" Type="http://schemas.openxmlformats.org/officeDocument/2006/relationships/image" Target="media/image3182.wmf"/><Relationship Id="rId38" Type="http://schemas.openxmlformats.org/officeDocument/2006/relationships/image" Target="media/image32.wmf"/><Relationship Id="rId1606" Type="http://schemas.openxmlformats.org/officeDocument/2006/relationships/image" Target="media/image1598.wmf"/><Relationship Id="rId1813" Type="http://schemas.openxmlformats.org/officeDocument/2006/relationships/image" Target="media/image1805.wmf"/><Relationship Id="rId3059" Type="http://schemas.openxmlformats.org/officeDocument/2006/relationships/image" Target="media/image3042.wmf"/><Relationship Id="rId3266" Type="http://schemas.openxmlformats.org/officeDocument/2006/relationships/image" Target="media/image3249.wmf"/><Relationship Id="rId3473" Type="http://schemas.openxmlformats.org/officeDocument/2006/relationships/image" Target="media/image3456.wmf"/><Relationship Id="rId187" Type="http://schemas.openxmlformats.org/officeDocument/2006/relationships/image" Target="media/image180.wmf"/><Relationship Id="rId394" Type="http://schemas.openxmlformats.org/officeDocument/2006/relationships/image" Target="media/image386.png"/><Relationship Id="rId2075" Type="http://schemas.openxmlformats.org/officeDocument/2006/relationships/image" Target="media/image2060.wmf"/><Relationship Id="rId2282" Type="http://schemas.openxmlformats.org/officeDocument/2006/relationships/image" Target="media/image2267.wmf"/><Relationship Id="rId3126" Type="http://schemas.openxmlformats.org/officeDocument/2006/relationships/image" Target="media/image3109.wmf"/><Relationship Id="rId3680" Type="http://schemas.openxmlformats.org/officeDocument/2006/relationships/image" Target="media/image3663.wmf"/><Relationship Id="rId3778" Type="http://schemas.openxmlformats.org/officeDocument/2006/relationships/image" Target="media/image3761.wmf"/><Relationship Id="rId254" Type="http://schemas.openxmlformats.org/officeDocument/2006/relationships/image" Target="media/image247.wmf"/><Relationship Id="rId699" Type="http://schemas.openxmlformats.org/officeDocument/2006/relationships/image" Target="media/image691.wmf"/><Relationship Id="rId1091" Type="http://schemas.openxmlformats.org/officeDocument/2006/relationships/image" Target="media/image1083.wmf"/><Relationship Id="rId2587" Type="http://schemas.openxmlformats.org/officeDocument/2006/relationships/image" Target="media/image2570.wmf"/><Relationship Id="rId2794" Type="http://schemas.openxmlformats.org/officeDocument/2006/relationships/image" Target="media/image2777.wmf"/><Relationship Id="rId3333" Type="http://schemas.openxmlformats.org/officeDocument/2006/relationships/image" Target="media/image3316.wmf"/><Relationship Id="rId3540" Type="http://schemas.openxmlformats.org/officeDocument/2006/relationships/image" Target="media/image3523.wmf"/><Relationship Id="rId3638" Type="http://schemas.openxmlformats.org/officeDocument/2006/relationships/image" Target="media/image3621.wmf"/><Relationship Id="rId3845" Type="http://schemas.openxmlformats.org/officeDocument/2006/relationships/image" Target="media/image3828.wmf"/><Relationship Id="rId114" Type="http://schemas.openxmlformats.org/officeDocument/2006/relationships/image" Target="media/image107.png"/><Relationship Id="rId461" Type="http://schemas.openxmlformats.org/officeDocument/2006/relationships/image" Target="media/image453.wmf"/><Relationship Id="rId559" Type="http://schemas.openxmlformats.org/officeDocument/2006/relationships/image" Target="media/image551.wmf"/><Relationship Id="rId766" Type="http://schemas.openxmlformats.org/officeDocument/2006/relationships/image" Target="media/image758.wmf"/><Relationship Id="rId1189" Type="http://schemas.openxmlformats.org/officeDocument/2006/relationships/image" Target="media/image1181.wmf"/><Relationship Id="rId1396" Type="http://schemas.openxmlformats.org/officeDocument/2006/relationships/image" Target="media/image1388.wmf"/><Relationship Id="rId2142" Type="http://schemas.openxmlformats.org/officeDocument/2006/relationships/image" Target="media/image2127.wmf"/><Relationship Id="rId2447" Type="http://schemas.openxmlformats.org/officeDocument/2006/relationships/image" Target="media/image2431.wmf"/><Relationship Id="rId3400" Type="http://schemas.openxmlformats.org/officeDocument/2006/relationships/image" Target="media/image3383.wmf"/><Relationship Id="rId321" Type="http://schemas.openxmlformats.org/officeDocument/2006/relationships/image" Target="media/image313.wmf"/><Relationship Id="rId419" Type="http://schemas.openxmlformats.org/officeDocument/2006/relationships/image" Target="media/image411.wmf"/><Relationship Id="rId626" Type="http://schemas.openxmlformats.org/officeDocument/2006/relationships/image" Target="media/image618.png"/><Relationship Id="rId973" Type="http://schemas.openxmlformats.org/officeDocument/2006/relationships/image" Target="media/image965.wmf"/><Relationship Id="rId1049" Type="http://schemas.openxmlformats.org/officeDocument/2006/relationships/image" Target="media/image1041.wmf"/><Relationship Id="rId1256" Type="http://schemas.openxmlformats.org/officeDocument/2006/relationships/image" Target="media/image1248.wmf"/><Relationship Id="rId2002" Type="http://schemas.openxmlformats.org/officeDocument/2006/relationships/image" Target="media/image1987.wmf"/><Relationship Id="rId2307" Type="http://schemas.openxmlformats.org/officeDocument/2006/relationships/image" Target="media/image2292.wmf"/><Relationship Id="rId2654" Type="http://schemas.openxmlformats.org/officeDocument/2006/relationships/image" Target="media/image2637.wmf"/><Relationship Id="rId2861" Type="http://schemas.openxmlformats.org/officeDocument/2006/relationships/image" Target="media/image2844.wmf"/><Relationship Id="rId2959" Type="http://schemas.openxmlformats.org/officeDocument/2006/relationships/image" Target="media/image2942.wmf"/><Relationship Id="rId3705" Type="http://schemas.openxmlformats.org/officeDocument/2006/relationships/image" Target="media/image3688.wmf"/><Relationship Id="rId833" Type="http://schemas.openxmlformats.org/officeDocument/2006/relationships/image" Target="media/image825.wmf"/><Relationship Id="rId1116" Type="http://schemas.openxmlformats.org/officeDocument/2006/relationships/image" Target="media/image1108.wmf"/><Relationship Id="rId1463" Type="http://schemas.openxmlformats.org/officeDocument/2006/relationships/image" Target="media/image1455.wmf"/><Relationship Id="rId1670" Type="http://schemas.openxmlformats.org/officeDocument/2006/relationships/image" Target="media/image1662.wmf"/><Relationship Id="rId1768" Type="http://schemas.openxmlformats.org/officeDocument/2006/relationships/image" Target="media/image1760.wmf"/><Relationship Id="rId2514" Type="http://schemas.openxmlformats.org/officeDocument/2006/relationships/image" Target="media/image2497.wmf"/><Relationship Id="rId2721" Type="http://schemas.openxmlformats.org/officeDocument/2006/relationships/image" Target="media/image2704.wmf"/><Relationship Id="rId2819" Type="http://schemas.openxmlformats.org/officeDocument/2006/relationships/image" Target="media/image2802.wmf"/><Relationship Id="rId900" Type="http://schemas.openxmlformats.org/officeDocument/2006/relationships/image" Target="media/image892.png"/><Relationship Id="rId1323" Type="http://schemas.openxmlformats.org/officeDocument/2006/relationships/image" Target="media/image1315.wmf"/><Relationship Id="rId1530" Type="http://schemas.openxmlformats.org/officeDocument/2006/relationships/image" Target="media/image1522.wmf"/><Relationship Id="rId1628" Type="http://schemas.openxmlformats.org/officeDocument/2006/relationships/image" Target="media/image1620.wmf"/><Relationship Id="rId1975" Type="http://schemas.openxmlformats.org/officeDocument/2006/relationships/image" Target="media/image1962.png"/><Relationship Id="rId3190" Type="http://schemas.openxmlformats.org/officeDocument/2006/relationships/image" Target="media/image3173.wmf"/><Relationship Id="rId1835" Type="http://schemas.openxmlformats.org/officeDocument/2006/relationships/image" Target="media/image1827.wmf"/><Relationship Id="rId3050" Type="http://schemas.openxmlformats.org/officeDocument/2006/relationships/image" Target="media/image3033.wmf"/><Relationship Id="rId3288" Type="http://schemas.openxmlformats.org/officeDocument/2006/relationships/image" Target="media/image3271.wmf"/><Relationship Id="rId3495" Type="http://schemas.openxmlformats.org/officeDocument/2006/relationships/image" Target="media/image3478.wmf"/><Relationship Id="rId1902" Type="http://schemas.openxmlformats.org/officeDocument/2006/relationships/image" Target="media/image1894.wmf"/><Relationship Id="rId2097" Type="http://schemas.openxmlformats.org/officeDocument/2006/relationships/image" Target="media/image2082.wmf"/><Relationship Id="rId3148" Type="http://schemas.openxmlformats.org/officeDocument/2006/relationships/image" Target="media/image3131.wmf"/><Relationship Id="rId3355" Type="http://schemas.openxmlformats.org/officeDocument/2006/relationships/image" Target="media/image3338.wmf"/><Relationship Id="rId3562" Type="http://schemas.openxmlformats.org/officeDocument/2006/relationships/image" Target="media/image3545.wmf"/><Relationship Id="rId276" Type="http://schemas.openxmlformats.org/officeDocument/2006/relationships/image" Target="media/image269.wmf"/><Relationship Id="rId483" Type="http://schemas.openxmlformats.org/officeDocument/2006/relationships/image" Target="media/image475.wmf"/><Relationship Id="rId690" Type="http://schemas.openxmlformats.org/officeDocument/2006/relationships/image" Target="media/image682.wmf"/><Relationship Id="rId2164" Type="http://schemas.openxmlformats.org/officeDocument/2006/relationships/image" Target="media/image2149.wmf"/><Relationship Id="rId2371" Type="http://schemas.openxmlformats.org/officeDocument/2006/relationships/image" Target="media/image2355.wmf"/><Relationship Id="rId3008" Type="http://schemas.openxmlformats.org/officeDocument/2006/relationships/image" Target="media/image2991.wmf"/><Relationship Id="rId3215" Type="http://schemas.openxmlformats.org/officeDocument/2006/relationships/image" Target="media/image3198.wmf"/><Relationship Id="rId3422" Type="http://schemas.openxmlformats.org/officeDocument/2006/relationships/image" Target="media/image3405.wmf"/><Relationship Id="rId3867" Type="http://schemas.openxmlformats.org/officeDocument/2006/relationships/image" Target="media/image3850.wmf"/><Relationship Id="rId136" Type="http://schemas.openxmlformats.org/officeDocument/2006/relationships/image" Target="media/image129.wmf"/><Relationship Id="rId343" Type="http://schemas.openxmlformats.org/officeDocument/2006/relationships/image" Target="media/image335.wmf"/><Relationship Id="rId550" Type="http://schemas.openxmlformats.org/officeDocument/2006/relationships/image" Target="media/image542.wmf"/><Relationship Id="rId788" Type="http://schemas.openxmlformats.org/officeDocument/2006/relationships/image" Target="media/image780.wmf"/><Relationship Id="rId995" Type="http://schemas.openxmlformats.org/officeDocument/2006/relationships/image" Target="media/image987.png"/><Relationship Id="rId1180" Type="http://schemas.openxmlformats.org/officeDocument/2006/relationships/image" Target="media/image1172.wmf"/><Relationship Id="rId2024" Type="http://schemas.openxmlformats.org/officeDocument/2006/relationships/image" Target="media/image2009.wmf"/><Relationship Id="rId2231" Type="http://schemas.openxmlformats.org/officeDocument/2006/relationships/image" Target="media/image2216.wmf"/><Relationship Id="rId2469" Type="http://schemas.openxmlformats.org/officeDocument/2006/relationships/image" Target="media/image2453.wmf"/><Relationship Id="rId2676" Type="http://schemas.openxmlformats.org/officeDocument/2006/relationships/image" Target="media/image2659.png"/><Relationship Id="rId2883" Type="http://schemas.openxmlformats.org/officeDocument/2006/relationships/image" Target="media/image2866.wmf"/><Relationship Id="rId3727" Type="http://schemas.openxmlformats.org/officeDocument/2006/relationships/image" Target="media/image3710.wmf"/><Relationship Id="rId203" Type="http://schemas.openxmlformats.org/officeDocument/2006/relationships/image" Target="media/image196.wmf"/><Relationship Id="rId648" Type="http://schemas.openxmlformats.org/officeDocument/2006/relationships/image" Target="media/image640.wmf"/><Relationship Id="rId855" Type="http://schemas.openxmlformats.org/officeDocument/2006/relationships/image" Target="media/image847.wmf"/><Relationship Id="rId1040" Type="http://schemas.openxmlformats.org/officeDocument/2006/relationships/image" Target="media/image1032.wmf"/><Relationship Id="rId1278" Type="http://schemas.openxmlformats.org/officeDocument/2006/relationships/image" Target="media/image1270.wmf"/><Relationship Id="rId1485" Type="http://schemas.openxmlformats.org/officeDocument/2006/relationships/image" Target="media/image1477.wmf"/><Relationship Id="rId1692" Type="http://schemas.openxmlformats.org/officeDocument/2006/relationships/image" Target="media/image1684.wmf"/><Relationship Id="rId2329" Type="http://schemas.openxmlformats.org/officeDocument/2006/relationships/image" Target="media/image2314.wmf"/><Relationship Id="rId2536" Type="http://schemas.openxmlformats.org/officeDocument/2006/relationships/image" Target="media/image2519.wmf"/><Relationship Id="rId2743" Type="http://schemas.openxmlformats.org/officeDocument/2006/relationships/image" Target="media/image2726.wmf"/><Relationship Id="rId410" Type="http://schemas.openxmlformats.org/officeDocument/2006/relationships/image" Target="media/image402.wmf"/><Relationship Id="rId508" Type="http://schemas.openxmlformats.org/officeDocument/2006/relationships/image" Target="media/image500.png"/><Relationship Id="rId715" Type="http://schemas.openxmlformats.org/officeDocument/2006/relationships/image" Target="media/image707.wmf"/><Relationship Id="rId922" Type="http://schemas.openxmlformats.org/officeDocument/2006/relationships/image" Target="media/image914.wmf"/><Relationship Id="rId1138" Type="http://schemas.openxmlformats.org/officeDocument/2006/relationships/image" Target="media/image1130.wmf"/><Relationship Id="rId1345" Type="http://schemas.openxmlformats.org/officeDocument/2006/relationships/image" Target="media/image1337.wmf"/><Relationship Id="rId1552" Type="http://schemas.openxmlformats.org/officeDocument/2006/relationships/image" Target="media/image1544.wmf"/><Relationship Id="rId1997" Type="http://schemas.openxmlformats.org/officeDocument/2006/relationships/image" Target="media/image1982.wmf"/><Relationship Id="rId2603" Type="http://schemas.openxmlformats.org/officeDocument/2006/relationships/image" Target="media/image2586.wmf"/><Relationship Id="rId2950" Type="http://schemas.openxmlformats.org/officeDocument/2006/relationships/image" Target="media/image2933.wmf"/><Relationship Id="rId1205" Type="http://schemas.openxmlformats.org/officeDocument/2006/relationships/image" Target="media/image1197.wmf"/><Relationship Id="rId1857" Type="http://schemas.openxmlformats.org/officeDocument/2006/relationships/image" Target="media/image1849.wmf"/><Relationship Id="rId2810" Type="http://schemas.openxmlformats.org/officeDocument/2006/relationships/image" Target="media/image2793.wmf"/><Relationship Id="rId2908" Type="http://schemas.openxmlformats.org/officeDocument/2006/relationships/image" Target="media/image2891.wmf"/><Relationship Id="rId51" Type="http://schemas.openxmlformats.org/officeDocument/2006/relationships/image" Target="media/image45.wmf"/><Relationship Id="rId1412" Type="http://schemas.openxmlformats.org/officeDocument/2006/relationships/image" Target="media/image1404.wmf"/><Relationship Id="rId1717" Type="http://schemas.openxmlformats.org/officeDocument/2006/relationships/image" Target="media/image1709.wmf"/><Relationship Id="rId1924" Type="http://schemas.openxmlformats.org/officeDocument/2006/relationships/image" Target="media/image1916.wmf"/><Relationship Id="rId3072" Type="http://schemas.openxmlformats.org/officeDocument/2006/relationships/image" Target="media/image3055.wmf"/><Relationship Id="rId3377" Type="http://schemas.openxmlformats.org/officeDocument/2006/relationships/image" Target="media/image3360.wmf"/><Relationship Id="rId298" Type="http://schemas.openxmlformats.org/officeDocument/2006/relationships/image" Target="media/image291.wmf"/><Relationship Id="rId3584" Type="http://schemas.openxmlformats.org/officeDocument/2006/relationships/image" Target="media/image3567.wmf"/><Relationship Id="rId3791" Type="http://schemas.openxmlformats.org/officeDocument/2006/relationships/image" Target="media/image3774.wmf"/><Relationship Id="rId3889" Type="http://schemas.openxmlformats.org/officeDocument/2006/relationships/image" Target="media/image3872.wmf"/><Relationship Id="rId158" Type="http://schemas.openxmlformats.org/officeDocument/2006/relationships/image" Target="media/image151.wmf"/><Relationship Id="rId2186" Type="http://schemas.openxmlformats.org/officeDocument/2006/relationships/image" Target="media/image2171.wmf"/><Relationship Id="rId2393" Type="http://schemas.openxmlformats.org/officeDocument/2006/relationships/image" Target="media/image2377.wmf"/><Relationship Id="rId2698" Type="http://schemas.openxmlformats.org/officeDocument/2006/relationships/image" Target="media/image2681.wmf"/><Relationship Id="rId3237" Type="http://schemas.openxmlformats.org/officeDocument/2006/relationships/image" Target="media/image3220.wmf"/><Relationship Id="rId3444" Type="http://schemas.openxmlformats.org/officeDocument/2006/relationships/image" Target="media/image3427.wmf"/><Relationship Id="rId3651" Type="http://schemas.openxmlformats.org/officeDocument/2006/relationships/image" Target="media/image3634.wmf"/><Relationship Id="rId365" Type="http://schemas.openxmlformats.org/officeDocument/2006/relationships/image" Target="media/image357.wmf"/><Relationship Id="rId572" Type="http://schemas.openxmlformats.org/officeDocument/2006/relationships/image" Target="media/image564.wmf"/><Relationship Id="rId2046" Type="http://schemas.openxmlformats.org/officeDocument/2006/relationships/image" Target="media/image2031.wmf"/><Relationship Id="rId2253" Type="http://schemas.openxmlformats.org/officeDocument/2006/relationships/image" Target="media/image2238.wmf"/><Relationship Id="rId2460" Type="http://schemas.openxmlformats.org/officeDocument/2006/relationships/image" Target="media/image2444.wmf"/><Relationship Id="rId3304" Type="http://schemas.openxmlformats.org/officeDocument/2006/relationships/image" Target="media/image3287.wmf"/><Relationship Id="rId3511" Type="http://schemas.openxmlformats.org/officeDocument/2006/relationships/image" Target="media/image3494.wmf"/><Relationship Id="rId3749" Type="http://schemas.openxmlformats.org/officeDocument/2006/relationships/image" Target="media/image3732.wmf"/><Relationship Id="rId225" Type="http://schemas.openxmlformats.org/officeDocument/2006/relationships/image" Target="media/image218.png"/><Relationship Id="rId432" Type="http://schemas.openxmlformats.org/officeDocument/2006/relationships/image" Target="media/image424.wmf"/><Relationship Id="rId877" Type="http://schemas.openxmlformats.org/officeDocument/2006/relationships/image" Target="media/image869.wmf"/><Relationship Id="rId1062" Type="http://schemas.openxmlformats.org/officeDocument/2006/relationships/image" Target="media/image1054.wmf"/><Relationship Id="rId2113" Type="http://schemas.openxmlformats.org/officeDocument/2006/relationships/image" Target="media/image2098.wmf"/><Relationship Id="rId2320" Type="http://schemas.openxmlformats.org/officeDocument/2006/relationships/image" Target="media/image2305.wmf"/><Relationship Id="rId2558" Type="http://schemas.openxmlformats.org/officeDocument/2006/relationships/image" Target="media/image2541.wmf"/><Relationship Id="rId2765" Type="http://schemas.openxmlformats.org/officeDocument/2006/relationships/image" Target="media/image2748.wmf"/><Relationship Id="rId2972" Type="http://schemas.openxmlformats.org/officeDocument/2006/relationships/image" Target="media/image2955.wmf"/><Relationship Id="rId3609" Type="http://schemas.openxmlformats.org/officeDocument/2006/relationships/image" Target="media/image3592.wmf"/><Relationship Id="rId3816" Type="http://schemas.openxmlformats.org/officeDocument/2006/relationships/image" Target="media/image3799.wmf"/><Relationship Id="rId737" Type="http://schemas.openxmlformats.org/officeDocument/2006/relationships/image" Target="media/image729.wmf"/><Relationship Id="rId944" Type="http://schemas.openxmlformats.org/officeDocument/2006/relationships/image" Target="media/image936.wmf"/><Relationship Id="rId1367" Type="http://schemas.openxmlformats.org/officeDocument/2006/relationships/image" Target="media/image1359.wmf"/><Relationship Id="rId1574" Type="http://schemas.openxmlformats.org/officeDocument/2006/relationships/image" Target="media/image1566.wmf"/><Relationship Id="rId1781" Type="http://schemas.openxmlformats.org/officeDocument/2006/relationships/image" Target="media/image1773.wmf"/><Relationship Id="rId2418" Type="http://schemas.openxmlformats.org/officeDocument/2006/relationships/image" Target="media/image2402.wmf"/><Relationship Id="rId2625" Type="http://schemas.openxmlformats.org/officeDocument/2006/relationships/image" Target="media/image2608.wmf"/><Relationship Id="rId2832" Type="http://schemas.openxmlformats.org/officeDocument/2006/relationships/image" Target="media/image2815.wmf"/><Relationship Id="rId73" Type="http://schemas.openxmlformats.org/officeDocument/2006/relationships/image" Target="media/image67.png"/><Relationship Id="rId804" Type="http://schemas.openxmlformats.org/officeDocument/2006/relationships/image" Target="media/image796.wmf"/><Relationship Id="rId1227" Type="http://schemas.openxmlformats.org/officeDocument/2006/relationships/image" Target="media/image1219.wmf"/><Relationship Id="rId1434" Type="http://schemas.openxmlformats.org/officeDocument/2006/relationships/image" Target="media/image1426.wmf"/><Relationship Id="rId1641" Type="http://schemas.openxmlformats.org/officeDocument/2006/relationships/image" Target="media/image1633.wmf"/><Relationship Id="rId1879" Type="http://schemas.openxmlformats.org/officeDocument/2006/relationships/image" Target="media/image1871.wmf"/><Relationship Id="rId3094" Type="http://schemas.openxmlformats.org/officeDocument/2006/relationships/image" Target="media/image3077.wmf"/><Relationship Id="rId1501" Type="http://schemas.openxmlformats.org/officeDocument/2006/relationships/image" Target="media/image1493.wmf"/><Relationship Id="rId1739" Type="http://schemas.openxmlformats.org/officeDocument/2006/relationships/image" Target="media/image1731.wmf"/><Relationship Id="rId1946" Type="http://schemas.openxmlformats.org/officeDocument/2006/relationships/image" Target="media/image1934.wmf"/><Relationship Id="rId3399" Type="http://schemas.openxmlformats.org/officeDocument/2006/relationships/image" Target="media/image3382.wmf"/><Relationship Id="rId1806" Type="http://schemas.openxmlformats.org/officeDocument/2006/relationships/image" Target="media/image1798.wmf"/><Relationship Id="rId3161" Type="http://schemas.openxmlformats.org/officeDocument/2006/relationships/image" Target="media/image3144.wmf"/><Relationship Id="rId3259" Type="http://schemas.openxmlformats.org/officeDocument/2006/relationships/image" Target="media/image3242.wmf"/><Relationship Id="rId3466" Type="http://schemas.openxmlformats.org/officeDocument/2006/relationships/image" Target="media/image3449.wmf"/><Relationship Id="rId387" Type="http://schemas.openxmlformats.org/officeDocument/2006/relationships/image" Target="media/image379.wmf"/><Relationship Id="rId594" Type="http://schemas.openxmlformats.org/officeDocument/2006/relationships/image" Target="media/image586.wmf"/><Relationship Id="rId2068" Type="http://schemas.openxmlformats.org/officeDocument/2006/relationships/image" Target="media/image2053.wmf"/><Relationship Id="rId2275" Type="http://schemas.openxmlformats.org/officeDocument/2006/relationships/image" Target="media/image2260.wmf"/><Relationship Id="rId3021" Type="http://schemas.openxmlformats.org/officeDocument/2006/relationships/image" Target="media/image3004.wmf"/><Relationship Id="rId3119" Type="http://schemas.openxmlformats.org/officeDocument/2006/relationships/image" Target="media/image3102.wmf"/><Relationship Id="rId3326" Type="http://schemas.openxmlformats.org/officeDocument/2006/relationships/image" Target="media/image3309.wmf"/><Relationship Id="rId3673" Type="http://schemas.openxmlformats.org/officeDocument/2006/relationships/image" Target="media/image3656.wmf"/><Relationship Id="rId3880" Type="http://schemas.openxmlformats.org/officeDocument/2006/relationships/image" Target="media/image3863.wmf"/><Relationship Id="rId247" Type="http://schemas.openxmlformats.org/officeDocument/2006/relationships/image" Target="media/image240.wmf"/><Relationship Id="rId899" Type="http://schemas.openxmlformats.org/officeDocument/2006/relationships/image" Target="media/image891.png"/><Relationship Id="rId1084" Type="http://schemas.openxmlformats.org/officeDocument/2006/relationships/image" Target="media/image1076.wmf"/><Relationship Id="rId2482" Type="http://schemas.openxmlformats.org/officeDocument/2006/relationships/image" Target="media/image2466.wmf"/><Relationship Id="rId2787" Type="http://schemas.openxmlformats.org/officeDocument/2006/relationships/image" Target="media/image2770.wmf"/><Relationship Id="rId3533" Type="http://schemas.openxmlformats.org/officeDocument/2006/relationships/image" Target="media/image3516.wmf"/><Relationship Id="rId3740" Type="http://schemas.openxmlformats.org/officeDocument/2006/relationships/image" Target="media/image3723.wmf"/><Relationship Id="rId3838" Type="http://schemas.openxmlformats.org/officeDocument/2006/relationships/image" Target="media/image3821.wmf"/><Relationship Id="rId107" Type="http://schemas.openxmlformats.org/officeDocument/2006/relationships/image" Target="media/image100.wmf"/><Relationship Id="rId454" Type="http://schemas.openxmlformats.org/officeDocument/2006/relationships/image" Target="media/image446.wmf"/><Relationship Id="rId661" Type="http://schemas.openxmlformats.org/officeDocument/2006/relationships/image" Target="media/image653.wmf"/><Relationship Id="rId759" Type="http://schemas.openxmlformats.org/officeDocument/2006/relationships/image" Target="media/image751.png"/><Relationship Id="rId966" Type="http://schemas.openxmlformats.org/officeDocument/2006/relationships/image" Target="media/image958.wmf"/><Relationship Id="rId1291" Type="http://schemas.openxmlformats.org/officeDocument/2006/relationships/image" Target="media/image1283.wmf"/><Relationship Id="rId1389" Type="http://schemas.openxmlformats.org/officeDocument/2006/relationships/image" Target="media/image1381.wmf"/><Relationship Id="rId1596" Type="http://schemas.openxmlformats.org/officeDocument/2006/relationships/image" Target="media/image1588.png"/><Relationship Id="rId2135" Type="http://schemas.openxmlformats.org/officeDocument/2006/relationships/image" Target="media/image2120.wmf"/><Relationship Id="rId2342" Type="http://schemas.openxmlformats.org/officeDocument/2006/relationships/image" Target="media/image2326.wmf"/><Relationship Id="rId2647" Type="http://schemas.openxmlformats.org/officeDocument/2006/relationships/image" Target="media/image2630.wmf"/><Relationship Id="rId2994" Type="http://schemas.openxmlformats.org/officeDocument/2006/relationships/image" Target="media/image2977.wmf"/><Relationship Id="rId3600" Type="http://schemas.openxmlformats.org/officeDocument/2006/relationships/image" Target="media/image3583.wmf"/><Relationship Id="rId314" Type="http://schemas.openxmlformats.org/officeDocument/2006/relationships/image" Target="media/image306.wmf"/><Relationship Id="rId521" Type="http://schemas.openxmlformats.org/officeDocument/2006/relationships/image" Target="media/image513.png"/><Relationship Id="rId619" Type="http://schemas.openxmlformats.org/officeDocument/2006/relationships/image" Target="media/image611.wmf"/><Relationship Id="rId1151" Type="http://schemas.openxmlformats.org/officeDocument/2006/relationships/image" Target="media/image1143.wmf"/><Relationship Id="rId1249" Type="http://schemas.openxmlformats.org/officeDocument/2006/relationships/image" Target="media/image1241.wmf"/><Relationship Id="rId2202" Type="http://schemas.openxmlformats.org/officeDocument/2006/relationships/image" Target="media/image2187.wmf"/><Relationship Id="rId2854" Type="http://schemas.openxmlformats.org/officeDocument/2006/relationships/image" Target="media/image2837.wmf"/><Relationship Id="rId95" Type="http://schemas.openxmlformats.org/officeDocument/2006/relationships/image" Target="media/image88.png"/><Relationship Id="rId826" Type="http://schemas.openxmlformats.org/officeDocument/2006/relationships/image" Target="media/image818.wmf"/><Relationship Id="rId1011" Type="http://schemas.openxmlformats.org/officeDocument/2006/relationships/image" Target="media/image1003.wmf"/><Relationship Id="rId1109" Type="http://schemas.openxmlformats.org/officeDocument/2006/relationships/image" Target="media/image1101.wmf"/><Relationship Id="rId1456" Type="http://schemas.openxmlformats.org/officeDocument/2006/relationships/image" Target="media/image1448.wmf"/><Relationship Id="rId1663" Type="http://schemas.openxmlformats.org/officeDocument/2006/relationships/image" Target="media/image1655.wmf"/><Relationship Id="rId1870" Type="http://schemas.openxmlformats.org/officeDocument/2006/relationships/image" Target="media/image1862.wmf"/><Relationship Id="rId1968" Type="http://schemas.openxmlformats.org/officeDocument/2006/relationships/image" Target="media/image1955.wmf"/><Relationship Id="rId2507" Type="http://schemas.openxmlformats.org/officeDocument/2006/relationships/image" Target="media/image2491.wmf"/><Relationship Id="rId2714" Type="http://schemas.openxmlformats.org/officeDocument/2006/relationships/image" Target="media/image2697.wmf"/><Relationship Id="rId2921" Type="http://schemas.openxmlformats.org/officeDocument/2006/relationships/image" Target="media/image2904.wmf"/><Relationship Id="rId1316" Type="http://schemas.openxmlformats.org/officeDocument/2006/relationships/image" Target="media/image1308.png"/><Relationship Id="rId1523" Type="http://schemas.openxmlformats.org/officeDocument/2006/relationships/image" Target="media/image1515.wmf"/><Relationship Id="rId1730" Type="http://schemas.openxmlformats.org/officeDocument/2006/relationships/image" Target="media/image1722.wmf"/><Relationship Id="rId3183" Type="http://schemas.openxmlformats.org/officeDocument/2006/relationships/image" Target="media/image3166.wmf"/><Relationship Id="rId3390" Type="http://schemas.openxmlformats.org/officeDocument/2006/relationships/image" Target="media/image3373.wmf"/><Relationship Id="rId22" Type="http://schemas.openxmlformats.org/officeDocument/2006/relationships/image" Target="media/image16.wmf"/><Relationship Id="rId1828" Type="http://schemas.openxmlformats.org/officeDocument/2006/relationships/image" Target="media/image1820.wmf"/><Relationship Id="rId3043" Type="http://schemas.openxmlformats.org/officeDocument/2006/relationships/image" Target="media/image3026.wmf"/><Relationship Id="rId3250" Type="http://schemas.openxmlformats.org/officeDocument/2006/relationships/image" Target="media/image3233.wmf"/><Relationship Id="rId3488" Type="http://schemas.openxmlformats.org/officeDocument/2006/relationships/image" Target="media/image3471.png"/><Relationship Id="rId3695" Type="http://schemas.openxmlformats.org/officeDocument/2006/relationships/image" Target="media/image3678.wmf"/><Relationship Id="rId171" Type="http://schemas.openxmlformats.org/officeDocument/2006/relationships/image" Target="media/image164.wmf"/><Relationship Id="rId2297" Type="http://schemas.openxmlformats.org/officeDocument/2006/relationships/image" Target="media/image2282.wmf"/><Relationship Id="rId3348" Type="http://schemas.openxmlformats.org/officeDocument/2006/relationships/image" Target="media/image3331.wmf"/><Relationship Id="rId3555" Type="http://schemas.openxmlformats.org/officeDocument/2006/relationships/image" Target="media/image3538.wmf"/><Relationship Id="rId3762" Type="http://schemas.openxmlformats.org/officeDocument/2006/relationships/image" Target="media/image3745.wmf"/><Relationship Id="rId269" Type="http://schemas.openxmlformats.org/officeDocument/2006/relationships/image" Target="media/image262.wmf"/><Relationship Id="rId476" Type="http://schemas.openxmlformats.org/officeDocument/2006/relationships/image" Target="media/image468.wmf"/><Relationship Id="rId683" Type="http://schemas.openxmlformats.org/officeDocument/2006/relationships/image" Target="media/image675.wmf"/><Relationship Id="rId890" Type="http://schemas.openxmlformats.org/officeDocument/2006/relationships/image" Target="media/image882.wmf"/><Relationship Id="rId2157" Type="http://schemas.openxmlformats.org/officeDocument/2006/relationships/image" Target="media/image2142.wmf"/><Relationship Id="rId2364" Type="http://schemas.openxmlformats.org/officeDocument/2006/relationships/image" Target="media/image2348.wmf"/><Relationship Id="rId2571" Type="http://schemas.openxmlformats.org/officeDocument/2006/relationships/image" Target="media/image2554.wmf"/><Relationship Id="rId3110" Type="http://schemas.openxmlformats.org/officeDocument/2006/relationships/image" Target="media/image3093.wmf"/><Relationship Id="rId3208" Type="http://schemas.openxmlformats.org/officeDocument/2006/relationships/image" Target="media/image3191.wmf"/><Relationship Id="rId3415" Type="http://schemas.openxmlformats.org/officeDocument/2006/relationships/image" Target="media/image3398.wmf"/><Relationship Id="rId129" Type="http://schemas.openxmlformats.org/officeDocument/2006/relationships/image" Target="media/image122.wmf"/><Relationship Id="rId336" Type="http://schemas.openxmlformats.org/officeDocument/2006/relationships/image" Target="media/image328.wmf"/><Relationship Id="rId543" Type="http://schemas.openxmlformats.org/officeDocument/2006/relationships/image" Target="media/image535.wmf"/><Relationship Id="rId988" Type="http://schemas.openxmlformats.org/officeDocument/2006/relationships/image" Target="media/image980.wmf"/><Relationship Id="rId1173" Type="http://schemas.openxmlformats.org/officeDocument/2006/relationships/image" Target="media/image1165.wmf"/><Relationship Id="rId1380" Type="http://schemas.openxmlformats.org/officeDocument/2006/relationships/image" Target="media/image1372.wmf"/><Relationship Id="rId2017" Type="http://schemas.openxmlformats.org/officeDocument/2006/relationships/image" Target="media/image2002.wmf"/><Relationship Id="rId2224" Type="http://schemas.openxmlformats.org/officeDocument/2006/relationships/image" Target="media/image2209.wmf"/><Relationship Id="rId2669" Type="http://schemas.openxmlformats.org/officeDocument/2006/relationships/image" Target="media/image2652.wmf"/><Relationship Id="rId2876" Type="http://schemas.openxmlformats.org/officeDocument/2006/relationships/image" Target="media/image2859.wmf"/><Relationship Id="rId3622" Type="http://schemas.openxmlformats.org/officeDocument/2006/relationships/image" Target="media/image3605.wmf"/><Relationship Id="rId403" Type="http://schemas.openxmlformats.org/officeDocument/2006/relationships/image" Target="media/image395.wmf"/><Relationship Id="rId750" Type="http://schemas.openxmlformats.org/officeDocument/2006/relationships/image" Target="media/image742.wmf"/><Relationship Id="rId848" Type="http://schemas.openxmlformats.org/officeDocument/2006/relationships/image" Target="media/image840.wmf"/><Relationship Id="rId1033" Type="http://schemas.openxmlformats.org/officeDocument/2006/relationships/image" Target="media/image1025.wmf"/><Relationship Id="rId1478" Type="http://schemas.openxmlformats.org/officeDocument/2006/relationships/image" Target="media/image1470.png"/><Relationship Id="rId1685" Type="http://schemas.openxmlformats.org/officeDocument/2006/relationships/image" Target="media/image1677.wmf"/><Relationship Id="rId1892" Type="http://schemas.openxmlformats.org/officeDocument/2006/relationships/image" Target="media/image1884.wmf"/><Relationship Id="rId2431" Type="http://schemas.openxmlformats.org/officeDocument/2006/relationships/image" Target="media/image2415.wmf"/><Relationship Id="rId2529" Type="http://schemas.openxmlformats.org/officeDocument/2006/relationships/image" Target="media/image2512.wmf"/><Relationship Id="rId2736" Type="http://schemas.openxmlformats.org/officeDocument/2006/relationships/image" Target="media/image2719.wmf"/><Relationship Id="rId610" Type="http://schemas.openxmlformats.org/officeDocument/2006/relationships/image" Target="media/image602.wmf"/><Relationship Id="rId708" Type="http://schemas.openxmlformats.org/officeDocument/2006/relationships/image" Target="media/image700.png"/><Relationship Id="rId915" Type="http://schemas.openxmlformats.org/officeDocument/2006/relationships/image" Target="media/image907.wmf"/><Relationship Id="rId1240" Type="http://schemas.openxmlformats.org/officeDocument/2006/relationships/image" Target="media/image1232.wmf"/><Relationship Id="rId1338" Type="http://schemas.openxmlformats.org/officeDocument/2006/relationships/image" Target="media/image1330.wmf"/><Relationship Id="rId1545" Type="http://schemas.openxmlformats.org/officeDocument/2006/relationships/image" Target="media/image1537.wmf"/><Relationship Id="rId2943" Type="http://schemas.openxmlformats.org/officeDocument/2006/relationships/image" Target="media/image2926.wmf"/><Relationship Id="rId1100" Type="http://schemas.openxmlformats.org/officeDocument/2006/relationships/image" Target="media/image1092.png"/><Relationship Id="rId1405" Type="http://schemas.openxmlformats.org/officeDocument/2006/relationships/image" Target="media/image1397.wmf"/><Relationship Id="rId1752" Type="http://schemas.openxmlformats.org/officeDocument/2006/relationships/image" Target="media/image1744.wmf"/><Relationship Id="rId2803" Type="http://schemas.openxmlformats.org/officeDocument/2006/relationships/image" Target="media/image2786.wmf"/><Relationship Id="rId44" Type="http://schemas.openxmlformats.org/officeDocument/2006/relationships/image" Target="media/image38.wmf"/><Relationship Id="rId1612" Type="http://schemas.openxmlformats.org/officeDocument/2006/relationships/image" Target="media/image1604.wmf"/><Relationship Id="rId1917" Type="http://schemas.openxmlformats.org/officeDocument/2006/relationships/image" Target="media/image1909.wmf"/><Relationship Id="rId3065" Type="http://schemas.openxmlformats.org/officeDocument/2006/relationships/image" Target="media/image3048.wmf"/><Relationship Id="rId3272" Type="http://schemas.openxmlformats.org/officeDocument/2006/relationships/image" Target="media/image3255.wmf"/><Relationship Id="rId193" Type="http://schemas.openxmlformats.org/officeDocument/2006/relationships/image" Target="media/image186.wmf"/><Relationship Id="rId498" Type="http://schemas.openxmlformats.org/officeDocument/2006/relationships/image" Target="media/image490.wmf"/><Relationship Id="rId2081" Type="http://schemas.openxmlformats.org/officeDocument/2006/relationships/image" Target="media/image2066.wmf"/><Relationship Id="rId2179" Type="http://schemas.openxmlformats.org/officeDocument/2006/relationships/image" Target="media/image2164.wmf"/><Relationship Id="rId3132" Type="http://schemas.openxmlformats.org/officeDocument/2006/relationships/image" Target="media/image3115.wmf"/><Relationship Id="rId3577" Type="http://schemas.openxmlformats.org/officeDocument/2006/relationships/image" Target="media/image3560.wmf"/><Relationship Id="rId3784" Type="http://schemas.openxmlformats.org/officeDocument/2006/relationships/image" Target="media/image3767.wmf"/><Relationship Id="rId260" Type="http://schemas.openxmlformats.org/officeDocument/2006/relationships/image" Target="media/image253.wmf"/><Relationship Id="rId2386" Type="http://schemas.openxmlformats.org/officeDocument/2006/relationships/image" Target="media/image2370.wmf"/><Relationship Id="rId2593" Type="http://schemas.openxmlformats.org/officeDocument/2006/relationships/image" Target="media/image2576.png"/><Relationship Id="rId3437" Type="http://schemas.openxmlformats.org/officeDocument/2006/relationships/image" Target="media/image3420.wmf"/><Relationship Id="rId3644" Type="http://schemas.openxmlformats.org/officeDocument/2006/relationships/image" Target="media/image3627.wmf"/><Relationship Id="rId3851" Type="http://schemas.openxmlformats.org/officeDocument/2006/relationships/image" Target="media/image3834.png"/><Relationship Id="rId120" Type="http://schemas.openxmlformats.org/officeDocument/2006/relationships/image" Target="media/image113.png"/><Relationship Id="rId358" Type="http://schemas.openxmlformats.org/officeDocument/2006/relationships/image" Target="media/image350.wmf"/><Relationship Id="rId565" Type="http://schemas.openxmlformats.org/officeDocument/2006/relationships/image" Target="media/image557.wmf"/><Relationship Id="rId772" Type="http://schemas.openxmlformats.org/officeDocument/2006/relationships/image" Target="media/image764.wmf"/><Relationship Id="rId1195" Type="http://schemas.openxmlformats.org/officeDocument/2006/relationships/image" Target="media/image1187.wmf"/><Relationship Id="rId2039" Type="http://schemas.openxmlformats.org/officeDocument/2006/relationships/image" Target="media/image2024.wmf"/><Relationship Id="rId2246" Type="http://schemas.openxmlformats.org/officeDocument/2006/relationships/image" Target="media/image2231.wmf"/><Relationship Id="rId2453" Type="http://schemas.openxmlformats.org/officeDocument/2006/relationships/image" Target="media/image2437.wmf"/><Relationship Id="rId2660" Type="http://schemas.openxmlformats.org/officeDocument/2006/relationships/image" Target="media/image2643.wmf"/><Relationship Id="rId2898" Type="http://schemas.openxmlformats.org/officeDocument/2006/relationships/image" Target="media/image2881.wmf"/><Relationship Id="rId3504" Type="http://schemas.openxmlformats.org/officeDocument/2006/relationships/image" Target="media/image3487.wmf"/><Relationship Id="rId3711" Type="http://schemas.openxmlformats.org/officeDocument/2006/relationships/image" Target="media/image3694.wmf"/><Relationship Id="rId218" Type="http://schemas.openxmlformats.org/officeDocument/2006/relationships/image" Target="media/image211.wmf"/><Relationship Id="rId425" Type="http://schemas.openxmlformats.org/officeDocument/2006/relationships/image" Target="media/image417.wmf"/><Relationship Id="rId632" Type="http://schemas.openxmlformats.org/officeDocument/2006/relationships/image" Target="media/image624.wmf"/><Relationship Id="rId1055" Type="http://schemas.openxmlformats.org/officeDocument/2006/relationships/image" Target="media/image1047.wmf"/><Relationship Id="rId1262" Type="http://schemas.openxmlformats.org/officeDocument/2006/relationships/image" Target="media/image1254.wmf"/><Relationship Id="rId2106" Type="http://schemas.openxmlformats.org/officeDocument/2006/relationships/image" Target="media/image2091.wmf"/><Relationship Id="rId2313" Type="http://schemas.openxmlformats.org/officeDocument/2006/relationships/image" Target="media/image2298.wmf"/><Relationship Id="rId2520" Type="http://schemas.openxmlformats.org/officeDocument/2006/relationships/image" Target="media/image2503.wmf"/><Relationship Id="rId2758" Type="http://schemas.openxmlformats.org/officeDocument/2006/relationships/image" Target="media/image2741.wmf"/><Relationship Id="rId2965" Type="http://schemas.openxmlformats.org/officeDocument/2006/relationships/image" Target="media/image2948.png"/><Relationship Id="rId3809" Type="http://schemas.openxmlformats.org/officeDocument/2006/relationships/image" Target="media/image3792.png"/><Relationship Id="rId937" Type="http://schemas.openxmlformats.org/officeDocument/2006/relationships/image" Target="media/image929.wmf"/><Relationship Id="rId1122" Type="http://schemas.openxmlformats.org/officeDocument/2006/relationships/image" Target="media/image1114.png"/><Relationship Id="rId1567" Type="http://schemas.openxmlformats.org/officeDocument/2006/relationships/image" Target="media/image1559.wmf"/><Relationship Id="rId1774" Type="http://schemas.openxmlformats.org/officeDocument/2006/relationships/image" Target="media/image1766.wmf"/><Relationship Id="rId1981" Type="http://schemas.openxmlformats.org/officeDocument/2006/relationships/image" Target="media/image1968.wmf"/><Relationship Id="rId2618" Type="http://schemas.openxmlformats.org/officeDocument/2006/relationships/image" Target="media/image2601.wmf"/><Relationship Id="rId2825" Type="http://schemas.openxmlformats.org/officeDocument/2006/relationships/image" Target="media/image2808.wmf"/><Relationship Id="rId66" Type="http://schemas.openxmlformats.org/officeDocument/2006/relationships/image" Target="media/image60.wmf"/><Relationship Id="rId1427" Type="http://schemas.openxmlformats.org/officeDocument/2006/relationships/image" Target="media/image1419.wmf"/><Relationship Id="rId1634" Type="http://schemas.openxmlformats.org/officeDocument/2006/relationships/image" Target="media/image1626.wmf"/><Relationship Id="rId1841" Type="http://schemas.openxmlformats.org/officeDocument/2006/relationships/image" Target="media/image1833.wmf"/><Relationship Id="rId3087" Type="http://schemas.openxmlformats.org/officeDocument/2006/relationships/image" Target="media/image3070.wmf"/><Relationship Id="rId3294" Type="http://schemas.openxmlformats.org/officeDocument/2006/relationships/image" Target="media/image3277.wmf"/><Relationship Id="rId1939" Type="http://schemas.openxmlformats.org/officeDocument/2006/relationships/image" Target="media/image1930.wmf"/><Relationship Id="rId3599" Type="http://schemas.openxmlformats.org/officeDocument/2006/relationships/image" Target="media/image3582.wmf"/><Relationship Id="rId1701" Type="http://schemas.openxmlformats.org/officeDocument/2006/relationships/image" Target="media/image1693.wmf"/><Relationship Id="rId3154" Type="http://schemas.openxmlformats.org/officeDocument/2006/relationships/image" Target="media/image3137.wmf"/><Relationship Id="rId3361" Type="http://schemas.openxmlformats.org/officeDocument/2006/relationships/image" Target="media/image3344.wmf"/><Relationship Id="rId3459" Type="http://schemas.openxmlformats.org/officeDocument/2006/relationships/image" Target="media/image3442.wmf"/><Relationship Id="rId3666" Type="http://schemas.openxmlformats.org/officeDocument/2006/relationships/image" Target="media/image3649.png"/><Relationship Id="rId282" Type="http://schemas.openxmlformats.org/officeDocument/2006/relationships/image" Target="media/image275.wmf"/><Relationship Id="rId587" Type="http://schemas.openxmlformats.org/officeDocument/2006/relationships/image" Target="media/image579.wmf"/><Relationship Id="rId2170" Type="http://schemas.openxmlformats.org/officeDocument/2006/relationships/image" Target="media/image2155.wmf"/><Relationship Id="rId2268" Type="http://schemas.openxmlformats.org/officeDocument/2006/relationships/image" Target="media/image2253.wmf"/><Relationship Id="rId3014" Type="http://schemas.openxmlformats.org/officeDocument/2006/relationships/image" Target="media/image2997.wmf"/><Relationship Id="rId3221" Type="http://schemas.openxmlformats.org/officeDocument/2006/relationships/image" Target="media/image3204.wmf"/><Relationship Id="rId3319" Type="http://schemas.openxmlformats.org/officeDocument/2006/relationships/image" Target="media/image3302.wmf"/><Relationship Id="rId3873" Type="http://schemas.openxmlformats.org/officeDocument/2006/relationships/image" Target="media/image3856.wmf"/><Relationship Id="rId8" Type="http://schemas.openxmlformats.org/officeDocument/2006/relationships/image" Target="media/image2.png"/><Relationship Id="rId142" Type="http://schemas.openxmlformats.org/officeDocument/2006/relationships/image" Target="media/image135.wmf"/><Relationship Id="rId447" Type="http://schemas.openxmlformats.org/officeDocument/2006/relationships/image" Target="media/image439.wmf"/><Relationship Id="rId794" Type="http://schemas.openxmlformats.org/officeDocument/2006/relationships/image" Target="media/image786.wmf"/><Relationship Id="rId1077" Type="http://schemas.openxmlformats.org/officeDocument/2006/relationships/image" Target="media/image1069.wmf"/><Relationship Id="rId2030" Type="http://schemas.openxmlformats.org/officeDocument/2006/relationships/image" Target="media/image2015.png"/><Relationship Id="rId2128" Type="http://schemas.openxmlformats.org/officeDocument/2006/relationships/image" Target="media/image2113.wmf"/><Relationship Id="rId2475" Type="http://schemas.openxmlformats.org/officeDocument/2006/relationships/image" Target="media/image2459.wmf"/><Relationship Id="rId2682" Type="http://schemas.openxmlformats.org/officeDocument/2006/relationships/image" Target="media/image2665.wmf"/><Relationship Id="rId2987" Type="http://schemas.openxmlformats.org/officeDocument/2006/relationships/image" Target="media/image2970.wmf"/><Relationship Id="rId3526" Type="http://schemas.openxmlformats.org/officeDocument/2006/relationships/image" Target="media/image3509.wmf"/><Relationship Id="rId3733" Type="http://schemas.openxmlformats.org/officeDocument/2006/relationships/image" Target="media/image3716.wmf"/><Relationship Id="rId654" Type="http://schemas.openxmlformats.org/officeDocument/2006/relationships/image" Target="media/image646.wmf"/><Relationship Id="rId861" Type="http://schemas.openxmlformats.org/officeDocument/2006/relationships/image" Target="media/image853.wmf"/><Relationship Id="rId959" Type="http://schemas.openxmlformats.org/officeDocument/2006/relationships/image" Target="media/image951.wmf"/><Relationship Id="rId1284" Type="http://schemas.openxmlformats.org/officeDocument/2006/relationships/image" Target="media/image1276.wmf"/><Relationship Id="rId1491" Type="http://schemas.openxmlformats.org/officeDocument/2006/relationships/image" Target="media/image1483.png"/><Relationship Id="rId1589" Type="http://schemas.openxmlformats.org/officeDocument/2006/relationships/image" Target="media/image1581.wmf"/><Relationship Id="rId2335" Type="http://schemas.openxmlformats.org/officeDocument/2006/relationships/image" Target="media/image2319.wmf"/><Relationship Id="rId2542" Type="http://schemas.openxmlformats.org/officeDocument/2006/relationships/image" Target="media/image2525.wmf"/><Relationship Id="rId3800" Type="http://schemas.openxmlformats.org/officeDocument/2006/relationships/image" Target="media/image3783.wmf"/><Relationship Id="rId307" Type="http://schemas.openxmlformats.org/officeDocument/2006/relationships/image" Target="media/image299.wmf"/><Relationship Id="rId514" Type="http://schemas.openxmlformats.org/officeDocument/2006/relationships/image" Target="media/image506.wmf"/><Relationship Id="rId721" Type="http://schemas.openxmlformats.org/officeDocument/2006/relationships/image" Target="media/image713.wmf"/><Relationship Id="rId1144" Type="http://schemas.openxmlformats.org/officeDocument/2006/relationships/image" Target="media/image1136.wmf"/><Relationship Id="rId1351" Type="http://schemas.openxmlformats.org/officeDocument/2006/relationships/image" Target="media/image1343.wmf"/><Relationship Id="rId1449" Type="http://schemas.openxmlformats.org/officeDocument/2006/relationships/image" Target="media/image1441.wmf"/><Relationship Id="rId1796" Type="http://schemas.openxmlformats.org/officeDocument/2006/relationships/image" Target="media/image1788.wmf"/><Relationship Id="rId2402" Type="http://schemas.openxmlformats.org/officeDocument/2006/relationships/image" Target="media/image2386.wmf"/><Relationship Id="rId2847" Type="http://schemas.openxmlformats.org/officeDocument/2006/relationships/image" Target="media/image2830.wmf"/><Relationship Id="rId88" Type="http://schemas.openxmlformats.org/officeDocument/2006/relationships/image" Target="media/image82.wmf"/><Relationship Id="rId819" Type="http://schemas.openxmlformats.org/officeDocument/2006/relationships/image" Target="media/image811.wmf"/><Relationship Id="rId1004" Type="http://schemas.openxmlformats.org/officeDocument/2006/relationships/image" Target="media/image996.wmf"/><Relationship Id="rId1211" Type="http://schemas.openxmlformats.org/officeDocument/2006/relationships/image" Target="media/image1203.wmf"/><Relationship Id="rId1656" Type="http://schemas.openxmlformats.org/officeDocument/2006/relationships/image" Target="media/image1648.wmf"/><Relationship Id="rId1863" Type="http://schemas.openxmlformats.org/officeDocument/2006/relationships/image" Target="media/image1855.wmf"/><Relationship Id="rId2707" Type="http://schemas.openxmlformats.org/officeDocument/2006/relationships/image" Target="media/image2690.wmf"/><Relationship Id="rId2914" Type="http://schemas.openxmlformats.org/officeDocument/2006/relationships/image" Target="media/image2897.wmf"/><Relationship Id="rId1309" Type="http://schemas.openxmlformats.org/officeDocument/2006/relationships/image" Target="media/image1301.wmf"/><Relationship Id="rId1516" Type="http://schemas.openxmlformats.org/officeDocument/2006/relationships/image" Target="media/image1508.wmf"/><Relationship Id="rId1723" Type="http://schemas.openxmlformats.org/officeDocument/2006/relationships/image" Target="media/image1715.wmf"/><Relationship Id="rId1930" Type="http://schemas.openxmlformats.org/officeDocument/2006/relationships/image" Target="media/image1922.wmf"/><Relationship Id="rId3176" Type="http://schemas.openxmlformats.org/officeDocument/2006/relationships/image" Target="media/image3159.wmf"/><Relationship Id="rId3383" Type="http://schemas.openxmlformats.org/officeDocument/2006/relationships/image" Target="media/image3366.wmf"/><Relationship Id="rId3590" Type="http://schemas.openxmlformats.org/officeDocument/2006/relationships/image" Target="media/image3573.wmf"/><Relationship Id="rId15" Type="http://schemas.openxmlformats.org/officeDocument/2006/relationships/image" Target="media/image9.wmf"/><Relationship Id="rId2192" Type="http://schemas.openxmlformats.org/officeDocument/2006/relationships/image" Target="media/image2177.wmf"/><Relationship Id="rId3036" Type="http://schemas.openxmlformats.org/officeDocument/2006/relationships/image" Target="media/image3019.wmf"/><Relationship Id="rId3243" Type="http://schemas.openxmlformats.org/officeDocument/2006/relationships/image" Target="media/image3226.wmf"/><Relationship Id="rId3688" Type="http://schemas.openxmlformats.org/officeDocument/2006/relationships/image" Target="media/image3671.wmf"/><Relationship Id="rId3895" Type="http://schemas.openxmlformats.org/officeDocument/2006/relationships/footer" Target="footer2.xml"/><Relationship Id="rId164" Type="http://schemas.openxmlformats.org/officeDocument/2006/relationships/image" Target="media/image157.wmf"/><Relationship Id="rId371" Type="http://schemas.openxmlformats.org/officeDocument/2006/relationships/image" Target="media/image363.png"/><Relationship Id="rId2052" Type="http://schemas.openxmlformats.org/officeDocument/2006/relationships/image" Target="media/image2037.wmf"/><Relationship Id="rId2497" Type="http://schemas.openxmlformats.org/officeDocument/2006/relationships/image" Target="media/image2481.wmf"/><Relationship Id="rId3450" Type="http://schemas.openxmlformats.org/officeDocument/2006/relationships/image" Target="media/image3433.png"/><Relationship Id="rId3548" Type="http://schemas.openxmlformats.org/officeDocument/2006/relationships/image" Target="media/image3531.wmf"/><Relationship Id="rId3755" Type="http://schemas.openxmlformats.org/officeDocument/2006/relationships/image" Target="media/image3738.wmf"/><Relationship Id="rId469" Type="http://schemas.openxmlformats.org/officeDocument/2006/relationships/image" Target="media/image461.wmf"/><Relationship Id="rId676" Type="http://schemas.openxmlformats.org/officeDocument/2006/relationships/image" Target="media/image668.wmf"/><Relationship Id="rId883" Type="http://schemas.openxmlformats.org/officeDocument/2006/relationships/image" Target="media/image875.png"/><Relationship Id="rId1099" Type="http://schemas.openxmlformats.org/officeDocument/2006/relationships/image" Target="media/image1091.png"/><Relationship Id="rId2357" Type="http://schemas.openxmlformats.org/officeDocument/2006/relationships/image" Target="media/image2341.wmf"/><Relationship Id="rId2564" Type="http://schemas.openxmlformats.org/officeDocument/2006/relationships/image" Target="media/image2547.wmf"/><Relationship Id="rId3103" Type="http://schemas.openxmlformats.org/officeDocument/2006/relationships/image" Target="media/image3086.wmf"/><Relationship Id="rId3310" Type="http://schemas.openxmlformats.org/officeDocument/2006/relationships/image" Target="media/image3293.wmf"/><Relationship Id="rId3408" Type="http://schemas.openxmlformats.org/officeDocument/2006/relationships/image" Target="media/image3391.wmf"/><Relationship Id="rId3615" Type="http://schemas.openxmlformats.org/officeDocument/2006/relationships/image" Target="media/image3598.wmf"/><Relationship Id="rId231" Type="http://schemas.openxmlformats.org/officeDocument/2006/relationships/image" Target="media/image224.png"/><Relationship Id="rId329" Type="http://schemas.openxmlformats.org/officeDocument/2006/relationships/image" Target="media/image321.png"/><Relationship Id="rId536" Type="http://schemas.openxmlformats.org/officeDocument/2006/relationships/image" Target="media/image528.wmf"/><Relationship Id="rId1166" Type="http://schemas.openxmlformats.org/officeDocument/2006/relationships/image" Target="media/image1158.wmf"/><Relationship Id="rId1373" Type="http://schemas.openxmlformats.org/officeDocument/2006/relationships/image" Target="media/image1365.wmf"/><Relationship Id="rId2217" Type="http://schemas.openxmlformats.org/officeDocument/2006/relationships/image" Target="media/image2202.wmf"/><Relationship Id="rId2771" Type="http://schemas.openxmlformats.org/officeDocument/2006/relationships/image" Target="media/image2754.wmf"/><Relationship Id="rId2869" Type="http://schemas.openxmlformats.org/officeDocument/2006/relationships/image" Target="media/image2852.wmf"/><Relationship Id="rId3822" Type="http://schemas.openxmlformats.org/officeDocument/2006/relationships/image" Target="media/image3805.wmf"/><Relationship Id="rId743" Type="http://schemas.openxmlformats.org/officeDocument/2006/relationships/image" Target="media/image735.wmf"/><Relationship Id="rId950" Type="http://schemas.openxmlformats.org/officeDocument/2006/relationships/image" Target="media/image942.wmf"/><Relationship Id="rId1026" Type="http://schemas.openxmlformats.org/officeDocument/2006/relationships/image" Target="media/image1018.wmf"/><Relationship Id="rId1580" Type="http://schemas.openxmlformats.org/officeDocument/2006/relationships/image" Target="media/image1572.wmf"/><Relationship Id="rId1678" Type="http://schemas.openxmlformats.org/officeDocument/2006/relationships/image" Target="media/image1670.wmf"/><Relationship Id="rId1885" Type="http://schemas.openxmlformats.org/officeDocument/2006/relationships/image" Target="media/image1877.wmf"/><Relationship Id="rId2424" Type="http://schemas.openxmlformats.org/officeDocument/2006/relationships/image" Target="media/image2408.wmf"/><Relationship Id="rId2631" Type="http://schemas.openxmlformats.org/officeDocument/2006/relationships/image" Target="media/image2614.wmf"/><Relationship Id="rId2729" Type="http://schemas.openxmlformats.org/officeDocument/2006/relationships/image" Target="media/image2712.wmf"/><Relationship Id="rId2936" Type="http://schemas.openxmlformats.org/officeDocument/2006/relationships/image" Target="media/image2919.wmf"/><Relationship Id="rId603" Type="http://schemas.openxmlformats.org/officeDocument/2006/relationships/image" Target="media/image595.wmf"/><Relationship Id="rId810" Type="http://schemas.openxmlformats.org/officeDocument/2006/relationships/image" Target="media/image802.wmf"/><Relationship Id="rId908" Type="http://schemas.openxmlformats.org/officeDocument/2006/relationships/image" Target="media/image900.wmf"/><Relationship Id="rId1233" Type="http://schemas.openxmlformats.org/officeDocument/2006/relationships/image" Target="media/image1225.wmf"/><Relationship Id="rId1440" Type="http://schemas.openxmlformats.org/officeDocument/2006/relationships/image" Target="media/image1432.wmf"/><Relationship Id="rId1538" Type="http://schemas.openxmlformats.org/officeDocument/2006/relationships/image" Target="media/image1530.wmf"/><Relationship Id="rId1300" Type="http://schemas.openxmlformats.org/officeDocument/2006/relationships/image" Target="media/image1292.wmf"/><Relationship Id="rId1745" Type="http://schemas.openxmlformats.org/officeDocument/2006/relationships/image" Target="media/image1737.wmf"/><Relationship Id="rId1952" Type="http://schemas.openxmlformats.org/officeDocument/2006/relationships/image" Target="media/image1940.png"/><Relationship Id="rId3198" Type="http://schemas.openxmlformats.org/officeDocument/2006/relationships/image" Target="media/image3181.wmf"/><Relationship Id="rId37" Type="http://schemas.openxmlformats.org/officeDocument/2006/relationships/image" Target="media/image31.wmf"/><Relationship Id="rId1605" Type="http://schemas.openxmlformats.org/officeDocument/2006/relationships/image" Target="media/image1597.wmf"/><Relationship Id="rId1812" Type="http://schemas.openxmlformats.org/officeDocument/2006/relationships/image" Target="media/image1804.wmf"/><Relationship Id="rId3058" Type="http://schemas.openxmlformats.org/officeDocument/2006/relationships/image" Target="media/image3041.wmf"/><Relationship Id="rId3265" Type="http://schemas.openxmlformats.org/officeDocument/2006/relationships/image" Target="media/image3248.wmf"/><Relationship Id="rId3472" Type="http://schemas.openxmlformats.org/officeDocument/2006/relationships/image" Target="media/image3455.wmf"/><Relationship Id="rId186" Type="http://schemas.openxmlformats.org/officeDocument/2006/relationships/image" Target="media/image179.wmf"/><Relationship Id="rId393" Type="http://schemas.openxmlformats.org/officeDocument/2006/relationships/image" Target="media/image385.wmf"/><Relationship Id="rId2074" Type="http://schemas.openxmlformats.org/officeDocument/2006/relationships/image" Target="media/image2059.wmf"/><Relationship Id="rId2281" Type="http://schemas.openxmlformats.org/officeDocument/2006/relationships/image" Target="media/image2266.wmf"/><Relationship Id="rId3125" Type="http://schemas.openxmlformats.org/officeDocument/2006/relationships/image" Target="media/image3108.wmf"/><Relationship Id="rId3332" Type="http://schemas.openxmlformats.org/officeDocument/2006/relationships/image" Target="media/image3315.wmf"/><Relationship Id="rId3777" Type="http://schemas.openxmlformats.org/officeDocument/2006/relationships/image" Target="media/image3760.wmf"/><Relationship Id="rId253" Type="http://schemas.openxmlformats.org/officeDocument/2006/relationships/image" Target="media/image246.png"/><Relationship Id="rId460" Type="http://schemas.openxmlformats.org/officeDocument/2006/relationships/image" Target="media/image452.wmf"/><Relationship Id="rId698" Type="http://schemas.openxmlformats.org/officeDocument/2006/relationships/image" Target="media/image690.wmf"/><Relationship Id="rId1090" Type="http://schemas.openxmlformats.org/officeDocument/2006/relationships/image" Target="media/image1082.wmf"/><Relationship Id="rId2141" Type="http://schemas.openxmlformats.org/officeDocument/2006/relationships/image" Target="media/image2126.wmf"/><Relationship Id="rId2379" Type="http://schemas.openxmlformats.org/officeDocument/2006/relationships/image" Target="media/image2363.wmf"/><Relationship Id="rId2586" Type="http://schemas.openxmlformats.org/officeDocument/2006/relationships/image" Target="media/image2569.wmf"/><Relationship Id="rId2793" Type="http://schemas.openxmlformats.org/officeDocument/2006/relationships/image" Target="media/image2776.wmf"/><Relationship Id="rId3637" Type="http://schemas.openxmlformats.org/officeDocument/2006/relationships/image" Target="media/image3620.wmf"/><Relationship Id="rId3844" Type="http://schemas.openxmlformats.org/officeDocument/2006/relationships/image" Target="media/image3827.wmf"/><Relationship Id="rId113" Type="http://schemas.openxmlformats.org/officeDocument/2006/relationships/image" Target="media/image106.png"/><Relationship Id="rId320" Type="http://schemas.openxmlformats.org/officeDocument/2006/relationships/image" Target="media/image312.wmf"/><Relationship Id="rId558" Type="http://schemas.openxmlformats.org/officeDocument/2006/relationships/image" Target="media/image550.wmf"/><Relationship Id="rId765" Type="http://schemas.openxmlformats.org/officeDocument/2006/relationships/image" Target="media/image757.wmf"/><Relationship Id="rId972" Type="http://schemas.openxmlformats.org/officeDocument/2006/relationships/image" Target="media/image964.wmf"/><Relationship Id="rId1188" Type="http://schemas.openxmlformats.org/officeDocument/2006/relationships/image" Target="media/image1180.wmf"/><Relationship Id="rId1395" Type="http://schemas.openxmlformats.org/officeDocument/2006/relationships/image" Target="media/image1387.wmf"/><Relationship Id="rId2001" Type="http://schemas.openxmlformats.org/officeDocument/2006/relationships/image" Target="media/image1986.wmf"/><Relationship Id="rId2239" Type="http://schemas.openxmlformats.org/officeDocument/2006/relationships/image" Target="media/image2224.wmf"/><Relationship Id="rId2446" Type="http://schemas.openxmlformats.org/officeDocument/2006/relationships/image" Target="media/image2430.wmf"/><Relationship Id="rId2653" Type="http://schemas.openxmlformats.org/officeDocument/2006/relationships/image" Target="media/image2636.wmf"/><Relationship Id="rId2860" Type="http://schemas.openxmlformats.org/officeDocument/2006/relationships/image" Target="media/image2843.wmf"/><Relationship Id="rId3704" Type="http://schemas.openxmlformats.org/officeDocument/2006/relationships/image" Target="media/image3687.wmf"/><Relationship Id="rId418" Type="http://schemas.openxmlformats.org/officeDocument/2006/relationships/image" Target="media/image410.wmf"/><Relationship Id="rId625" Type="http://schemas.openxmlformats.org/officeDocument/2006/relationships/image" Target="media/image617.wmf"/><Relationship Id="rId832" Type="http://schemas.openxmlformats.org/officeDocument/2006/relationships/image" Target="media/image824.wmf"/><Relationship Id="rId1048" Type="http://schemas.openxmlformats.org/officeDocument/2006/relationships/image" Target="media/image1040.wmf"/><Relationship Id="rId1255" Type="http://schemas.openxmlformats.org/officeDocument/2006/relationships/image" Target="media/image1247.wmf"/><Relationship Id="rId1462" Type="http://schemas.openxmlformats.org/officeDocument/2006/relationships/image" Target="media/image1454.wmf"/><Relationship Id="rId2306" Type="http://schemas.openxmlformats.org/officeDocument/2006/relationships/image" Target="media/image2291.wmf"/><Relationship Id="rId2513" Type="http://schemas.openxmlformats.org/officeDocument/2006/relationships/image" Target="media/image2496.wmf"/><Relationship Id="rId2958" Type="http://schemas.openxmlformats.org/officeDocument/2006/relationships/image" Target="media/image2941.wmf"/><Relationship Id="rId1115" Type="http://schemas.openxmlformats.org/officeDocument/2006/relationships/image" Target="media/image1107.wmf"/><Relationship Id="rId1322" Type="http://schemas.openxmlformats.org/officeDocument/2006/relationships/image" Target="media/image1314.wmf"/><Relationship Id="rId1767" Type="http://schemas.openxmlformats.org/officeDocument/2006/relationships/image" Target="media/image1759.wmf"/><Relationship Id="rId1974" Type="http://schemas.openxmlformats.org/officeDocument/2006/relationships/image" Target="media/image1961.wmf"/><Relationship Id="rId2720" Type="http://schemas.openxmlformats.org/officeDocument/2006/relationships/image" Target="media/image2703.wmf"/><Relationship Id="rId2818" Type="http://schemas.openxmlformats.org/officeDocument/2006/relationships/image" Target="media/image2801.wmf"/><Relationship Id="rId59" Type="http://schemas.openxmlformats.org/officeDocument/2006/relationships/image" Target="media/image53.wmf"/><Relationship Id="rId1627" Type="http://schemas.openxmlformats.org/officeDocument/2006/relationships/image" Target="media/image1619.wmf"/><Relationship Id="rId1834" Type="http://schemas.openxmlformats.org/officeDocument/2006/relationships/image" Target="media/image1826.wmf"/><Relationship Id="rId3287" Type="http://schemas.openxmlformats.org/officeDocument/2006/relationships/image" Target="media/image3270.emf"/><Relationship Id="rId2096" Type="http://schemas.openxmlformats.org/officeDocument/2006/relationships/image" Target="media/image2081.png"/><Relationship Id="rId3494" Type="http://schemas.openxmlformats.org/officeDocument/2006/relationships/image" Target="media/image3477.wmf"/><Relationship Id="rId3799" Type="http://schemas.openxmlformats.org/officeDocument/2006/relationships/image" Target="media/image3782.wmf"/><Relationship Id="rId1901" Type="http://schemas.openxmlformats.org/officeDocument/2006/relationships/image" Target="media/image1893.wmf"/><Relationship Id="rId3147" Type="http://schemas.openxmlformats.org/officeDocument/2006/relationships/image" Target="media/image3130.wmf"/><Relationship Id="rId3354" Type="http://schemas.openxmlformats.org/officeDocument/2006/relationships/image" Target="media/image3337.wmf"/><Relationship Id="rId3561" Type="http://schemas.openxmlformats.org/officeDocument/2006/relationships/image" Target="media/image3544.wmf"/><Relationship Id="rId3659" Type="http://schemas.openxmlformats.org/officeDocument/2006/relationships/image" Target="media/image3642.wmf"/><Relationship Id="rId275" Type="http://schemas.openxmlformats.org/officeDocument/2006/relationships/image" Target="media/image268.wmf"/><Relationship Id="rId482" Type="http://schemas.openxmlformats.org/officeDocument/2006/relationships/image" Target="media/image474.png"/><Relationship Id="rId2163" Type="http://schemas.openxmlformats.org/officeDocument/2006/relationships/image" Target="media/image2148.png"/><Relationship Id="rId2370" Type="http://schemas.openxmlformats.org/officeDocument/2006/relationships/image" Target="media/image2354.wmf"/><Relationship Id="rId3007" Type="http://schemas.openxmlformats.org/officeDocument/2006/relationships/image" Target="media/image2990.wmf"/><Relationship Id="rId3214" Type="http://schemas.openxmlformats.org/officeDocument/2006/relationships/image" Target="media/image3197.wmf"/><Relationship Id="rId3421" Type="http://schemas.openxmlformats.org/officeDocument/2006/relationships/image" Target="media/image3404.wmf"/><Relationship Id="rId3866" Type="http://schemas.openxmlformats.org/officeDocument/2006/relationships/image" Target="media/image3849.png"/><Relationship Id="rId135" Type="http://schemas.openxmlformats.org/officeDocument/2006/relationships/image" Target="media/image128.wmf"/><Relationship Id="rId342" Type="http://schemas.openxmlformats.org/officeDocument/2006/relationships/image" Target="media/image334.wmf"/><Relationship Id="rId787" Type="http://schemas.openxmlformats.org/officeDocument/2006/relationships/image" Target="media/image779.wmf"/><Relationship Id="rId994" Type="http://schemas.openxmlformats.org/officeDocument/2006/relationships/image" Target="media/image986.png"/><Relationship Id="rId2023" Type="http://schemas.openxmlformats.org/officeDocument/2006/relationships/image" Target="media/image2008.wmf"/><Relationship Id="rId2230" Type="http://schemas.openxmlformats.org/officeDocument/2006/relationships/image" Target="media/image2215.wmf"/><Relationship Id="rId2468" Type="http://schemas.openxmlformats.org/officeDocument/2006/relationships/image" Target="media/image2452.wmf"/><Relationship Id="rId2675" Type="http://schemas.openxmlformats.org/officeDocument/2006/relationships/image" Target="media/image2658.wmf"/><Relationship Id="rId2882" Type="http://schemas.openxmlformats.org/officeDocument/2006/relationships/image" Target="media/image2865.wmf"/><Relationship Id="rId3519" Type="http://schemas.openxmlformats.org/officeDocument/2006/relationships/image" Target="media/image3502.wmf"/><Relationship Id="rId3726" Type="http://schemas.openxmlformats.org/officeDocument/2006/relationships/image" Target="media/image3709.wmf"/><Relationship Id="rId202" Type="http://schemas.openxmlformats.org/officeDocument/2006/relationships/image" Target="media/image195.wmf"/><Relationship Id="rId647" Type="http://schemas.openxmlformats.org/officeDocument/2006/relationships/image" Target="media/image639.wmf"/><Relationship Id="rId854" Type="http://schemas.openxmlformats.org/officeDocument/2006/relationships/image" Target="media/image846.wmf"/><Relationship Id="rId1277" Type="http://schemas.openxmlformats.org/officeDocument/2006/relationships/image" Target="media/image1269.wmf"/><Relationship Id="rId1484" Type="http://schemas.openxmlformats.org/officeDocument/2006/relationships/image" Target="media/image1476.wmf"/><Relationship Id="rId1691" Type="http://schemas.openxmlformats.org/officeDocument/2006/relationships/image" Target="media/image1683.wmf"/><Relationship Id="rId2328" Type="http://schemas.openxmlformats.org/officeDocument/2006/relationships/image" Target="media/image2313.wmf"/><Relationship Id="rId2535" Type="http://schemas.openxmlformats.org/officeDocument/2006/relationships/image" Target="media/image2518.wmf"/><Relationship Id="rId2742" Type="http://schemas.openxmlformats.org/officeDocument/2006/relationships/image" Target="media/image2725.wmf"/><Relationship Id="rId507" Type="http://schemas.openxmlformats.org/officeDocument/2006/relationships/image" Target="media/image499.wmf"/><Relationship Id="rId714" Type="http://schemas.openxmlformats.org/officeDocument/2006/relationships/image" Target="media/image706.wmf"/><Relationship Id="rId921" Type="http://schemas.openxmlformats.org/officeDocument/2006/relationships/image" Target="media/image913.wmf"/><Relationship Id="rId1137" Type="http://schemas.openxmlformats.org/officeDocument/2006/relationships/image" Target="media/image1129.wmf"/><Relationship Id="rId1344" Type="http://schemas.openxmlformats.org/officeDocument/2006/relationships/image" Target="media/image1336.wmf"/><Relationship Id="rId1551" Type="http://schemas.openxmlformats.org/officeDocument/2006/relationships/image" Target="media/image1543.wmf"/><Relationship Id="rId1789" Type="http://schemas.openxmlformats.org/officeDocument/2006/relationships/image" Target="media/image1781.wmf"/><Relationship Id="rId1996" Type="http://schemas.openxmlformats.org/officeDocument/2006/relationships/image" Target="media/image1981.wmf"/><Relationship Id="rId2602" Type="http://schemas.openxmlformats.org/officeDocument/2006/relationships/image" Target="media/image2585.wmf"/><Relationship Id="rId50" Type="http://schemas.openxmlformats.org/officeDocument/2006/relationships/image" Target="media/image44.wmf"/><Relationship Id="rId1204" Type="http://schemas.openxmlformats.org/officeDocument/2006/relationships/image" Target="media/image1196.wmf"/><Relationship Id="rId1411" Type="http://schemas.openxmlformats.org/officeDocument/2006/relationships/image" Target="media/image1403.wmf"/><Relationship Id="rId1649" Type="http://schemas.openxmlformats.org/officeDocument/2006/relationships/image" Target="media/image1641.wmf"/><Relationship Id="rId1856" Type="http://schemas.openxmlformats.org/officeDocument/2006/relationships/image" Target="media/image1848.wmf"/><Relationship Id="rId2907" Type="http://schemas.openxmlformats.org/officeDocument/2006/relationships/image" Target="media/image2890.wmf"/><Relationship Id="rId3071" Type="http://schemas.openxmlformats.org/officeDocument/2006/relationships/image" Target="media/image3054.wmf"/><Relationship Id="rId1509" Type="http://schemas.openxmlformats.org/officeDocument/2006/relationships/image" Target="media/image1501.wmf"/><Relationship Id="rId1716" Type="http://schemas.openxmlformats.org/officeDocument/2006/relationships/image" Target="media/image1708.wmf"/><Relationship Id="rId1923" Type="http://schemas.openxmlformats.org/officeDocument/2006/relationships/image" Target="media/image1915.wmf"/><Relationship Id="rId3169" Type="http://schemas.openxmlformats.org/officeDocument/2006/relationships/image" Target="media/image3152.wmf"/><Relationship Id="rId3376" Type="http://schemas.openxmlformats.org/officeDocument/2006/relationships/image" Target="media/image3359.wmf"/><Relationship Id="rId3583" Type="http://schemas.openxmlformats.org/officeDocument/2006/relationships/image" Target="media/image3566.wmf"/><Relationship Id="rId297" Type="http://schemas.openxmlformats.org/officeDocument/2006/relationships/image" Target="media/image290.wmf"/><Relationship Id="rId2185" Type="http://schemas.openxmlformats.org/officeDocument/2006/relationships/image" Target="media/image2170.wmf"/><Relationship Id="rId2392" Type="http://schemas.openxmlformats.org/officeDocument/2006/relationships/image" Target="media/image2376.wmf"/><Relationship Id="rId3029" Type="http://schemas.openxmlformats.org/officeDocument/2006/relationships/image" Target="media/image3012.wmf"/><Relationship Id="rId3236" Type="http://schemas.openxmlformats.org/officeDocument/2006/relationships/image" Target="media/image3219.wmf"/><Relationship Id="rId3790" Type="http://schemas.openxmlformats.org/officeDocument/2006/relationships/image" Target="media/image3773.wmf"/><Relationship Id="rId3888" Type="http://schemas.openxmlformats.org/officeDocument/2006/relationships/image" Target="media/image3871.wmf"/><Relationship Id="rId157" Type="http://schemas.openxmlformats.org/officeDocument/2006/relationships/image" Target="media/image150.wmf"/><Relationship Id="rId364" Type="http://schemas.openxmlformats.org/officeDocument/2006/relationships/image" Target="media/image356.wmf"/><Relationship Id="rId2045" Type="http://schemas.openxmlformats.org/officeDocument/2006/relationships/image" Target="media/image2030.wmf"/><Relationship Id="rId2697" Type="http://schemas.openxmlformats.org/officeDocument/2006/relationships/image" Target="media/image2680.wmf"/><Relationship Id="rId3443" Type="http://schemas.openxmlformats.org/officeDocument/2006/relationships/image" Target="media/image3426.wmf"/><Relationship Id="rId3650" Type="http://schemas.openxmlformats.org/officeDocument/2006/relationships/image" Target="media/image3633.wmf"/><Relationship Id="rId3748" Type="http://schemas.openxmlformats.org/officeDocument/2006/relationships/image" Target="media/image3731.wmf"/><Relationship Id="rId571" Type="http://schemas.openxmlformats.org/officeDocument/2006/relationships/image" Target="media/image563.wmf"/><Relationship Id="rId669" Type="http://schemas.openxmlformats.org/officeDocument/2006/relationships/image" Target="media/image661.wmf"/><Relationship Id="rId876" Type="http://schemas.openxmlformats.org/officeDocument/2006/relationships/image" Target="media/image868.wmf"/><Relationship Id="rId1299" Type="http://schemas.openxmlformats.org/officeDocument/2006/relationships/image" Target="media/image1291.wmf"/><Relationship Id="rId2252" Type="http://schemas.openxmlformats.org/officeDocument/2006/relationships/image" Target="media/image2237.wmf"/><Relationship Id="rId2557" Type="http://schemas.openxmlformats.org/officeDocument/2006/relationships/image" Target="media/image2540.wmf"/><Relationship Id="rId3303" Type="http://schemas.openxmlformats.org/officeDocument/2006/relationships/image" Target="media/image3286.wmf"/><Relationship Id="rId3510" Type="http://schemas.openxmlformats.org/officeDocument/2006/relationships/image" Target="media/image3493.wmf"/><Relationship Id="rId3608" Type="http://schemas.openxmlformats.org/officeDocument/2006/relationships/image" Target="media/image3591.wmf"/><Relationship Id="rId224" Type="http://schemas.openxmlformats.org/officeDocument/2006/relationships/image" Target="media/image217.png"/><Relationship Id="rId431" Type="http://schemas.openxmlformats.org/officeDocument/2006/relationships/image" Target="media/image423.wmf"/><Relationship Id="rId529" Type="http://schemas.openxmlformats.org/officeDocument/2006/relationships/image" Target="media/image521.wmf"/><Relationship Id="rId736" Type="http://schemas.openxmlformats.org/officeDocument/2006/relationships/image" Target="media/image728.wmf"/><Relationship Id="rId1061" Type="http://schemas.openxmlformats.org/officeDocument/2006/relationships/image" Target="media/image1053.wmf"/><Relationship Id="rId1159" Type="http://schemas.openxmlformats.org/officeDocument/2006/relationships/image" Target="media/image1151.wmf"/><Relationship Id="rId1366" Type="http://schemas.openxmlformats.org/officeDocument/2006/relationships/image" Target="media/image1358.wmf"/><Relationship Id="rId2112" Type="http://schemas.openxmlformats.org/officeDocument/2006/relationships/image" Target="media/image2097.wmf"/><Relationship Id="rId2417" Type="http://schemas.openxmlformats.org/officeDocument/2006/relationships/image" Target="media/image2401.wmf"/><Relationship Id="rId2764" Type="http://schemas.openxmlformats.org/officeDocument/2006/relationships/image" Target="media/image2747.wmf"/><Relationship Id="rId2971" Type="http://schemas.openxmlformats.org/officeDocument/2006/relationships/image" Target="media/image2954.wmf"/><Relationship Id="rId3815" Type="http://schemas.openxmlformats.org/officeDocument/2006/relationships/image" Target="media/image3798.wmf"/><Relationship Id="rId943" Type="http://schemas.openxmlformats.org/officeDocument/2006/relationships/image" Target="media/image935.wmf"/><Relationship Id="rId1019" Type="http://schemas.openxmlformats.org/officeDocument/2006/relationships/image" Target="media/image1011.wmf"/><Relationship Id="rId1573" Type="http://schemas.openxmlformats.org/officeDocument/2006/relationships/image" Target="media/image1565.wmf"/><Relationship Id="rId1780" Type="http://schemas.openxmlformats.org/officeDocument/2006/relationships/image" Target="media/image1772.wmf"/><Relationship Id="rId1878" Type="http://schemas.openxmlformats.org/officeDocument/2006/relationships/image" Target="media/image1870.wmf"/><Relationship Id="rId2624" Type="http://schemas.openxmlformats.org/officeDocument/2006/relationships/image" Target="media/image2607.wmf"/><Relationship Id="rId2831" Type="http://schemas.openxmlformats.org/officeDocument/2006/relationships/image" Target="media/image2814.wmf"/><Relationship Id="rId2929" Type="http://schemas.openxmlformats.org/officeDocument/2006/relationships/image" Target="media/image2912.wmf"/><Relationship Id="rId72" Type="http://schemas.openxmlformats.org/officeDocument/2006/relationships/image" Target="media/image66.wmf"/><Relationship Id="rId803" Type="http://schemas.openxmlformats.org/officeDocument/2006/relationships/image" Target="media/image795.wmf"/><Relationship Id="rId1226" Type="http://schemas.openxmlformats.org/officeDocument/2006/relationships/image" Target="media/image1218.wmf"/><Relationship Id="rId1433" Type="http://schemas.openxmlformats.org/officeDocument/2006/relationships/image" Target="media/image1425.wmf"/><Relationship Id="rId1640" Type="http://schemas.openxmlformats.org/officeDocument/2006/relationships/image" Target="media/image1632.wmf"/><Relationship Id="rId1738" Type="http://schemas.openxmlformats.org/officeDocument/2006/relationships/image" Target="media/image1730.wmf"/><Relationship Id="rId3093" Type="http://schemas.openxmlformats.org/officeDocument/2006/relationships/image" Target="media/image3076.wmf"/><Relationship Id="rId1500" Type="http://schemas.openxmlformats.org/officeDocument/2006/relationships/image" Target="media/image1492.wmf"/><Relationship Id="rId1945" Type="http://schemas.openxmlformats.org/officeDocument/2006/relationships/image" Target="media/image1933.wmf"/><Relationship Id="rId3160" Type="http://schemas.openxmlformats.org/officeDocument/2006/relationships/image" Target="media/image3143.wmf"/><Relationship Id="rId3398" Type="http://schemas.openxmlformats.org/officeDocument/2006/relationships/image" Target="media/image3381.wmf"/><Relationship Id="rId1805" Type="http://schemas.openxmlformats.org/officeDocument/2006/relationships/image" Target="media/image1797.wmf"/><Relationship Id="rId3020" Type="http://schemas.openxmlformats.org/officeDocument/2006/relationships/image" Target="media/image3003.wmf"/><Relationship Id="rId3258" Type="http://schemas.openxmlformats.org/officeDocument/2006/relationships/image" Target="media/image3241.wmf"/><Relationship Id="rId3465" Type="http://schemas.openxmlformats.org/officeDocument/2006/relationships/image" Target="media/image3448.wmf"/><Relationship Id="rId3672" Type="http://schemas.openxmlformats.org/officeDocument/2006/relationships/image" Target="media/image3655.wmf"/><Relationship Id="rId179" Type="http://schemas.openxmlformats.org/officeDocument/2006/relationships/image" Target="media/image172.wmf"/><Relationship Id="rId386" Type="http://schemas.openxmlformats.org/officeDocument/2006/relationships/image" Target="media/image378.wmf"/><Relationship Id="rId593" Type="http://schemas.openxmlformats.org/officeDocument/2006/relationships/image" Target="media/image585.wmf"/><Relationship Id="rId2067" Type="http://schemas.openxmlformats.org/officeDocument/2006/relationships/image" Target="media/image2052.wmf"/><Relationship Id="rId2274" Type="http://schemas.openxmlformats.org/officeDocument/2006/relationships/image" Target="media/image2259.wmf"/><Relationship Id="rId2481" Type="http://schemas.openxmlformats.org/officeDocument/2006/relationships/image" Target="media/image2465.wmf"/><Relationship Id="rId3118" Type="http://schemas.openxmlformats.org/officeDocument/2006/relationships/image" Target="media/image3101.wmf"/><Relationship Id="rId3325" Type="http://schemas.openxmlformats.org/officeDocument/2006/relationships/image" Target="media/image3308.wmf"/><Relationship Id="rId3532" Type="http://schemas.openxmlformats.org/officeDocument/2006/relationships/image" Target="media/image3515.wmf"/><Relationship Id="rId246" Type="http://schemas.openxmlformats.org/officeDocument/2006/relationships/image" Target="media/image239.wmf"/><Relationship Id="rId453" Type="http://schemas.openxmlformats.org/officeDocument/2006/relationships/image" Target="media/image445.wmf"/><Relationship Id="rId660" Type="http://schemas.openxmlformats.org/officeDocument/2006/relationships/image" Target="media/image652.wmf"/><Relationship Id="rId898" Type="http://schemas.openxmlformats.org/officeDocument/2006/relationships/image" Target="media/image890.png"/><Relationship Id="rId1083" Type="http://schemas.openxmlformats.org/officeDocument/2006/relationships/image" Target="media/image1075.wmf"/><Relationship Id="rId1290" Type="http://schemas.openxmlformats.org/officeDocument/2006/relationships/image" Target="media/image1282.wmf"/><Relationship Id="rId2134" Type="http://schemas.openxmlformats.org/officeDocument/2006/relationships/image" Target="media/image2119.wmf"/><Relationship Id="rId2341" Type="http://schemas.openxmlformats.org/officeDocument/2006/relationships/image" Target="media/image2325.wmf"/><Relationship Id="rId2579" Type="http://schemas.openxmlformats.org/officeDocument/2006/relationships/image" Target="media/image2562.wmf"/><Relationship Id="rId2786" Type="http://schemas.openxmlformats.org/officeDocument/2006/relationships/image" Target="media/image2769.wmf"/><Relationship Id="rId2993" Type="http://schemas.openxmlformats.org/officeDocument/2006/relationships/image" Target="media/image2976.wmf"/><Relationship Id="rId3837" Type="http://schemas.openxmlformats.org/officeDocument/2006/relationships/image" Target="media/image3820.wmf"/><Relationship Id="rId106" Type="http://schemas.openxmlformats.org/officeDocument/2006/relationships/image" Target="media/image99.wmf"/><Relationship Id="rId313" Type="http://schemas.openxmlformats.org/officeDocument/2006/relationships/image" Target="media/image305.wmf"/><Relationship Id="rId758" Type="http://schemas.openxmlformats.org/officeDocument/2006/relationships/image" Target="media/image750.png"/><Relationship Id="rId965" Type="http://schemas.openxmlformats.org/officeDocument/2006/relationships/image" Target="media/image957.wmf"/><Relationship Id="rId1150" Type="http://schemas.openxmlformats.org/officeDocument/2006/relationships/image" Target="media/image1142.wmf"/><Relationship Id="rId1388" Type="http://schemas.openxmlformats.org/officeDocument/2006/relationships/image" Target="media/image1380.wmf"/><Relationship Id="rId1595" Type="http://schemas.openxmlformats.org/officeDocument/2006/relationships/image" Target="media/image1587.wmf"/><Relationship Id="rId2439" Type="http://schemas.openxmlformats.org/officeDocument/2006/relationships/image" Target="media/image2423.wmf"/><Relationship Id="rId2646" Type="http://schemas.openxmlformats.org/officeDocument/2006/relationships/image" Target="media/image2629.wmf"/><Relationship Id="rId2853" Type="http://schemas.openxmlformats.org/officeDocument/2006/relationships/image" Target="media/image2836.wmf"/><Relationship Id="rId94" Type="http://schemas.openxmlformats.org/officeDocument/2006/relationships/image" Target="media/image87.wmf"/><Relationship Id="rId520" Type="http://schemas.openxmlformats.org/officeDocument/2006/relationships/image" Target="media/image512.png"/><Relationship Id="rId618" Type="http://schemas.openxmlformats.org/officeDocument/2006/relationships/image" Target="media/image610.wmf"/><Relationship Id="rId825" Type="http://schemas.openxmlformats.org/officeDocument/2006/relationships/image" Target="media/image817.wmf"/><Relationship Id="rId1248" Type="http://schemas.openxmlformats.org/officeDocument/2006/relationships/image" Target="media/image1240.wmf"/><Relationship Id="rId1455" Type="http://schemas.openxmlformats.org/officeDocument/2006/relationships/image" Target="media/image1447.wmf"/><Relationship Id="rId1662" Type="http://schemas.openxmlformats.org/officeDocument/2006/relationships/image" Target="media/image1654.wmf"/><Relationship Id="rId2201" Type="http://schemas.openxmlformats.org/officeDocument/2006/relationships/image" Target="media/image2186.wmf"/><Relationship Id="rId2506" Type="http://schemas.openxmlformats.org/officeDocument/2006/relationships/image" Target="media/image2490.wmf"/><Relationship Id="rId1010" Type="http://schemas.openxmlformats.org/officeDocument/2006/relationships/image" Target="media/image1002.wmf"/><Relationship Id="rId1108" Type="http://schemas.openxmlformats.org/officeDocument/2006/relationships/image" Target="media/image1100.wmf"/><Relationship Id="rId1315" Type="http://schemas.openxmlformats.org/officeDocument/2006/relationships/image" Target="media/image1307.wmf"/><Relationship Id="rId1967" Type="http://schemas.openxmlformats.org/officeDocument/2006/relationships/hyperlink" Target=".//C:/Documents%20and%20Settings/gor/Local%20Settings/Temp/Word_0" TargetMode="External"/><Relationship Id="rId2713" Type="http://schemas.openxmlformats.org/officeDocument/2006/relationships/image" Target="media/image2696.wmf"/><Relationship Id="rId2920" Type="http://schemas.openxmlformats.org/officeDocument/2006/relationships/image" Target="media/image2903.wmf"/><Relationship Id="rId1522" Type="http://schemas.openxmlformats.org/officeDocument/2006/relationships/image" Target="media/image1514.wmf"/><Relationship Id="rId21" Type="http://schemas.openxmlformats.org/officeDocument/2006/relationships/image" Target="media/image15.wmf"/><Relationship Id="rId2089" Type="http://schemas.openxmlformats.org/officeDocument/2006/relationships/image" Target="media/image2074.wmf"/><Relationship Id="rId3487" Type="http://schemas.openxmlformats.org/officeDocument/2006/relationships/image" Target="media/image3470.png"/><Relationship Id="rId3694" Type="http://schemas.openxmlformats.org/officeDocument/2006/relationships/image" Target="media/image3677.wmf"/><Relationship Id="rId2296" Type="http://schemas.openxmlformats.org/officeDocument/2006/relationships/image" Target="media/image2281.wmf"/><Relationship Id="rId3347" Type="http://schemas.openxmlformats.org/officeDocument/2006/relationships/image" Target="media/image3330.wmf"/><Relationship Id="rId3554" Type="http://schemas.openxmlformats.org/officeDocument/2006/relationships/image" Target="media/image3537.wmf"/><Relationship Id="rId3761" Type="http://schemas.openxmlformats.org/officeDocument/2006/relationships/image" Target="media/image3744.wmf"/><Relationship Id="rId268" Type="http://schemas.openxmlformats.org/officeDocument/2006/relationships/image" Target="media/image261.wmf"/><Relationship Id="rId475" Type="http://schemas.openxmlformats.org/officeDocument/2006/relationships/image" Target="media/image467.wmf"/><Relationship Id="rId682" Type="http://schemas.openxmlformats.org/officeDocument/2006/relationships/image" Target="media/image674.wmf"/><Relationship Id="rId2156" Type="http://schemas.openxmlformats.org/officeDocument/2006/relationships/image" Target="media/image2141.wmf"/><Relationship Id="rId2363" Type="http://schemas.openxmlformats.org/officeDocument/2006/relationships/image" Target="media/image2347.wmf"/><Relationship Id="rId2570" Type="http://schemas.openxmlformats.org/officeDocument/2006/relationships/image" Target="media/image2553.wmf"/><Relationship Id="rId3207" Type="http://schemas.openxmlformats.org/officeDocument/2006/relationships/image" Target="media/image3190.wmf"/><Relationship Id="rId3414" Type="http://schemas.openxmlformats.org/officeDocument/2006/relationships/image" Target="media/image3397.wmf"/><Relationship Id="rId3621" Type="http://schemas.openxmlformats.org/officeDocument/2006/relationships/image" Target="media/image3604.wmf"/><Relationship Id="rId128" Type="http://schemas.openxmlformats.org/officeDocument/2006/relationships/image" Target="media/image121.wmf"/><Relationship Id="rId335" Type="http://schemas.openxmlformats.org/officeDocument/2006/relationships/image" Target="media/image327.wmf"/><Relationship Id="rId542" Type="http://schemas.openxmlformats.org/officeDocument/2006/relationships/image" Target="media/image534.wmf"/><Relationship Id="rId1172" Type="http://schemas.openxmlformats.org/officeDocument/2006/relationships/image" Target="media/image1164.wmf"/><Relationship Id="rId2016" Type="http://schemas.openxmlformats.org/officeDocument/2006/relationships/image" Target="media/image2001.wmf"/><Relationship Id="rId2223" Type="http://schemas.openxmlformats.org/officeDocument/2006/relationships/image" Target="media/image2208.wmf"/><Relationship Id="rId2430" Type="http://schemas.openxmlformats.org/officeDocument/2006/relationships/image" Target="media/image2414.wmf"/><Relationship Id="rId402" Type="http://schemas.openxmlformats.org/officeDocument/2006/relationships/image" Target="media/image394.png"/><Relationship Id="rId1032" Type="http://schemas.openxmlformats.org/officeDocument/2006/relationships/image" Target="media/image1024.wmf"/><Relationship Id="rId1989" Type="http://schemas.openxmlformats.org/officeDocument/2006/relationships/image" Target="media/image1975.wmf"/><Relationship Id="rId1849" Type="http://schemas.openxmlformats.org/officeDocument/2006/relationships/image" Target="media/image1841.wmf"/><Relationship Id="rId3064" Type="http://schemas.openxmlformats.org/officeDocument/2006/relationships/image" Target="media/image3047.wmf"/><Relationship Id="rId192" Type="http://schemas.openxmlformats.org/officeDocument/2006/relationships/image" Target="media/image185.wmf"/><Relationship Id="rId1709" Type="http://schemas.openxmlformats.org/officeDocument/2006/relationships/image" Target="media/image1701.wmf"/><Relationship Id="rId1916" Type="http://schemas.openxmlformats.org/officeDocument/2006/relationships/image" Target="media/image1908.wmf"/><Relationship Id="rId3271" Type="http://schemas.openxmlformats.org/officeDocument/2006/relationships/image" Target="media/image3254.wmf"/><Relationship Id="rId2080" Type="http://schemas.openxmlformats.org/officeDocument/2006/relationships/image" Target="media/image2065.wmf"/><Relationship Id="rId3131" Type="http://schemas.openxmlformats.org/officeDocument/2006/relationships/image" Target="media/image3114.wmf"/><Relationship Id="rId2897" Type="http://schemas.openxmlformats.org/officeDocument/2006/relationships/image" Target="media/image2880.wmf"/><Relationship Id="rId869" Type="http://schemas.openxmlformats.org/officeDocument/2006/relationships/image" Target="media/image861.wmf"/><Relationship Id="rId1499" Type="http://schemas.openxmlformats.org/officeDocument/2006/relationships/image" Target="media/image1491.wmf"/><Relationship Id="rId729" Type="http://schemas.openxmlformats.org/officeDocument/2006/relationships/image" Target="media/image721.wmf"/><Relationship Id="rId1359" Type="http://schemas.openxmlformats.org/officeDocument/2006/relationships/image" Target="media/image1351.wmf"/><Relationship Id="rId2757" Type="http://schemas.openxmlformats.org/officeDocument/2006/relationships/image" Target="media/image2740.wmf"/><Relationship Id="rId2964" Type="http://schemas.openxmlformats.org/officeDocument/2006/relationships/image" Target="media/image2947.wmf"/><Relationship Id="rId3808" Type="http://schemas.openxmlformats.org/officeDocument/2006/relationships/image" Target="media/image3791.png"/><Relationship Id="rId936" Type="http://schemas.openxmlformats.org/officeDocument/2006/relationships/image" Target="media/image928.wmf"/><Relationship Id="rId1219" Type="http://schemas.openxmlformats.org/officeDocument/2006/relationships/image" Target="media/image1211.wmf"/><Relationship Id="rId1566" Type="http://schemas.openxmlformats.org/officeDocument/2006/relationships/image" Target="media/image1558.wmf"/><Relationship Id="rId1773" Type="http://schemas.openxmlformats.org/officeDocument/2006/relationships/image" Target="media/image1765.wmf"/><Relationship Id="rId1980" Type="http://schemas.openxmlformats.org/officeDocument/2006/relationships/image" Target="media/image1967.wmf"/><Relationship Id="rId2617" Type="http://schemas.openxmlformats.org/officeDocument/2006/relationships/image" Target="media/image2600.wmf"/><Relationship Id="rId2824" Type="http://schemas.openxmlformats.org/officeDocument/2006/relationships/image" Target="media/image2807.wmf"/><Relationship Id="rId65" Type="http://schemas.openxmlformats.org/officeDocument/2006/relationships/image" Target="media/image59.png"/><Relationship Id="rId1426" Type="http://schemas.openxmlformats.org/officeDocument/2006/relationships/image" Target="media/image1418.wmf"/><Relationship Id="rId1633" Type="http://schemas.openxmlformats.org/officeDocument/2006/relationships/image" Target="media/image1625.wmf"/><Relationship Id="rId1840" Type="http://schemas.openxmlformats.org/officeDocument/2006/relationships/image" Target="media/image1832.wmf"/><Relationship Id="rId1700" Type="http://schemas.openxmlformats.org/officeDocument/2006/relationships/image" Target="media/image1692.wmf"/><Relationship Id="rId3598" Type="http://schemas.openxmlformats.org/officeDocument/2006/relationships/image" Target="media/image3581.wmf"/><Relationship Id="rId3458" Type="http://schemas.openxmlformats.org/officeDocument/2006/relationships/image" Target="media/image3441.wmf"/><Relationship Id="rId3665" Type="http://schemas.openxmlformats.org/officeDocument/2006/relationships/image" Target="media/image3648.png"/><Relationship Id="rId3872" Type="http://schemas.openxmlformats.org/officeDocument/2006/relationships/image" Target="media/image3855.wmf"/><Relationship Id="rId379" Type="http://schemas.openxmlformats.org/officeDocument/2006/relationships/image" Target="media/image371.wmf"/><Relationship Id="rId586" Type="http://schemas.openxmlformats.org/officeDocument/2006/relationships/image" Target="media/image578.wmf"/><Relationship Id="rId793" Type="http://schemas.openxmlformats.org/officeDocument/2006/relationships/image" Target="media/image785.wmf"/><Relationship Id="rId2267" Type="http://schemas.openxmlformats.org/officeDocument/2006/relationships/image" Target="media/image2252.wmf"/><Relationship Id="rId2474" Type="http://schemas.openxmlformats.org/officeDocument/2006/relationships/image" Target="media/image2458.wmf"/><Relationship Id="rId2681" Type="http://schemas.openxmlformats.org/officeDocument/2006/relationships/image" Target="media/image2664.wmf"/><Relationship Id="rId3318" Type="http://schemas.openxmlformats.org/officeDocument/2006/relationships/image" Target="media/image3301.wmf"/><Relationship Id="rId3525" Type="http://schemas.openxmlformats.org/officeDocument/2006/relationships/image" Target="media/image3508.wmf"/><Relationship Id="rId239" Type="http://schemas.openxmlformats.org/officeDocument/2006/relationships/image" Target="media/image232.png"/><Relationship Id="rId446" Type="http://schemas.openxmlformats.org/officeDocument/2006/relationships/image" Target="media/image438.wmf"/><Relationship Id="rId653" Type="http://schemas.openxmlformats.org/officeDocument/2006/relationships/image" Target="media/image645.wmf"/><Relationship Id="rId1076" Type="http://schemas.openxmlformats.org/officeDocument/2006/relationships/image" Target="media/image1068.wmf"/><Relationship Id="rId1283" Type="http://schemas.openxmlformats.org/officeDocument/2006/relationships/image" Target="media/image1275.wmf"/><Relationship Id="rId1490" Type="http://schemas.openxmlformats.org/officeDocument/2006/relationships/image" Target="media/image1482.png"/><Relationship Id="rId2127" Type="http://schemas.openxmlformats.org/officeDocument/2006/relationships/image" Target="media/image2112.wmf"/><Relationship Id="rId2334" Type="http://schemas.openxmlformats.org/officeDocument/2006/relationships/hyperlink" Target=".//C:/Documents%20and%20Settings/gor/Local%20Settings/Temp/Word_1" TargetMode="External"/><Relationship Id="rId3732" Type="http://schemas.openxmlformats.org/officeDocument/2006/relationships/image" Target="media/image3715.wmf"/><Relationship Id="rId306" Type="http://schemas.openxmlformats.org/officeDocument/2006/relationships/image" Target="media/image298.wmf"/><Relationship Id="rId860" Type="http://schemas.openxmlformats.org/officeDocument/2006/relationships/image" Target="media/image852.wmf"/><Relationship Id="rId1143" Type="http://schemas.openxmlformats.org/officeDocument/2006/relationships/image" Target="media/image1135.wmf"/><Relationship Id="rId2541" Type="http://schemas.openxmlformats.org/officeDocument/2006/relationships/image" Target="media/image2524.wmf"/><Relationship Id="rId513" Type="http://schemas.openxmlformats.org/officeDocument/2006/relationships/image" Target="media/image505.wmf"/><Relationship Id="rId720" Type="http://schemas.openxmlformats.org/officeDocument/2006/relationships/image" Target="media/image712.wmf"/><Relationship Id="rId1350" Type="http://schemas.openxmlformats.org/officeDocument/2006/relationships/image" Target="media/image1342.wmf"/><Relationship Id="rId2401" Type="http://schemas.openxmlformats.org/officeDocument/2006/relationships/image" Target="media/image2385.wmf"/><Relationship Id="rId1003" Type="http://schemas.openxmlformats.org/officeDocument/2006/relationships/image" Target="media/image995.wmf"/><Relationship Id="rId1210" Type="http://schemas.openxmlformats.org/officeDocument/2006/relationships/image" Target="media/image1202.wmf"/><Relationship Id="rId3175" Type="http://schemas.openxmlformats.org/officeDocument/2006/relationships/image" Target="media/image3158.wmf"/><Relationship Id="rId3382" Type="http://schemas.openxmlformats.org/officeDocument/2006/relationships/image" Target="media/image3365.wmf"/><Relationship Id="rId2191" Type="http://schemas.openxmlformats.org/officeDocument/2006/relationships/image" Target="media/image2176.wmf"/><Relationship Id="rId3035" Type="http://schemas.openxmlformats.org/officeDocument/2006/relationships/image" Target="media/image3018.wmf"/><Relationship Id="rId3242" Type="http://schemas.openxmlformats.org/officeDocument/2006/relationships/image" Target="media/image3225.wmf"/><Relationship Id="rId163" Type="http://schemas.openxmlformats.org/officeDocument/2006/relationships/image" Target="media/image156.wmf"/><Relationship Id="rId370" Type="http://schemas.openxmlformats.org/officeDocument/2006/relationships/image" Target="media/image362.wmf"/><Relationship Id="rId2051" Type="http://schemas.openxmlformats.org/officeDocument/2006/relationships/image" Target="media/image2036.wmf"/><Relationship Id="rId3102" Type="http://schemas.openxmlformats.org/officeDocument/2006/relationships/image" Target="media/image3085.wmf"/><Relationship Id="rId230" Type="http://schemas.openxmlformats.org/officeDocument/2006/relationships/image" Target="media/image223.wmf"/><Relationship Id="rId2868" Type="http://schemas.openxmlformats.org/officeDocument/2006/relationships/image" Target="media/image2851.wmf"/><Relationship Id="rId1677" Type="http://schemas.openxmlformats.org/officeDocument/2006/relationships/image" Target="media/image1669.png"/><Relationship Id="rId1884" Type="http://schemas.openxmlformats.org/officeDocument/2006/relationships/image" Target="media/image1876.wmf"/><Relationship Id="rId2728" Type="http://schemas.openxmlformats.org/officeDocument/2006/relationships/image" Target="media/image2711.wmf"/><Relationship Id="rId2935" Type="http://schemas.openxmlformats.org/officeDocument/2006/relationships/image" Target="media/image2918.wmf"/><Relationship Id="rId907" Type="http://schemas.openxmlformats.org/officeDocument/2006/relationships/image" Target="media/image899.wmf"/><Relationship Id="rId1537" Type="http://schemas.openxmlformats.org/officeDocument/2006/relationships/image" Target="media/image1529.wmf"/><Relationship Id="rId1744" Type="http://schemas.openxmlformats.org/officeDocument/2006/relationships/image" Target="media/image1736.wmf"/><Relationship Id="rId1951" Type="http://schemas.openxmlformats.org/officeDocument/2006/relationships/image" Target="media/image1939.wmf"/><Relationship Id="rId36" Type="http://schemas.openxmlformats.org/officeDocument/2006/relationships/image" Target="media/image30.wmf"/><Relationship Id="rId1604" Type="http://schemas.openxmlformats.org/officeDocument/2006/relationships/image" Target="media/image1596.wmf"/><Relationship Id="rId1811" Type="http://schemas.openxmlformats.org/officeDocument/2006/relationships/image" Target="media/image1803.wmf"/><Relationship Id="rId3569" Type="http://schemas.openxmlformats.org/officeDocument/2006/relationships/image" Target="media/image3552.wmf"/><Relationship Id="rId697" Type="http://schemas.openxmlformats.org/officeDocument/2006/relationships/image" Target="media/image689.wmf"/><Relationship Id="rId2378" Type="http://schemas.openxmlformats.org/officeDocument/2006/relationships/image" Target="media/image2362.wmf"/><Relationship Id="rId3429" Type="http://schemas.openxmlformats.org/officeDocument/2006/relationships/image" Target="media/image3412.wmf"/><Relationship Id="rId3776" Type="http://schemas.openxmlformats.org/officeDocument/2006/relationships/image" Target="media/image3759.wmf"/><Relationship Id="rId1187" Type="http://schemas.openxmlformats.org/officeDocument/2006/relationships/image" Target="media/image1179.wmf"/><Relationship Id="rId2585" Type="http://schemas.openxmlformats.org/officeDocument/2006/relationships/image" Target="media/image2568.png"/><Relationship Id="rId2792" Type="http://schemas.openxmlformats.org/officeDocument/2006/relationships/image" Target="media/image2775.wmf"/><Relationship Id="rId3636" Type="http://schemas.openxmlformats.org/officeDocument/2006/relationships/image" Target="media/image3619.wmf"/><Relationship Id="rId3843" Type="http://schemas.openxmlformats.org/officeDocument/2006/relationships/image" Target="media/image3826.wmf"/><Relationship Id="rId557" Type="http://schemas.openxmlformats.org/officeDocument/2006/relationships/image" Target="media/image549.wmf"/><Relationship Id="rId764" Type="http://schemas.openxmlformats.org/officeDocument/2006/relationships/image" Target="media/image756.wmf"/><Relationship Id="rId971" Type="http://schemas.openxmlformats.org/officeDocument/2006/relationships/image" Target="media/image963.wmf"/><Relationship Id="rId1394" Type="http://schemas.openxmlformats.org/officeDocument/2006/relationships/image" Target="media/image1386.wmf"/><Relationship Id="rId2238" Type="http://schemas.openxmlformats.org/officeDocument/2006/relationships/image" Target="media/image2223.wmf"/><Relationship Id="rId2445" Type="http://schemas.openxmlformats.org/officeDocument/2006/relationships/image" Target="media/image2429.wmf"/><Relationship Id="rId2652" Type="http://schemas.openxmlformats.org/officeDocument/2006/relationships/image" Target="media/image2635.wmf"/><Relationship Id="rId3703" Type="http://schemas.openxmlformats.org/officeDocument/2006/relationships/image" Target="media/image3686.wmf"/><Relationship Id="rId417" Type="http://schemas.openxmlformats.org/officeDocument/2006/relationships/image" Target="media/image409.wmf"/><Relationship Id="rId624" Type="http://schemas.openxmlformats.org/officeDocument/2006/relationships/image" Target="media/image616.wmf"/><Relationship Id="rId831" Type="http://schemas.openxmlformats.org/officeDocument/2006/relationships/image" Target="media/image823.wmf"/><Relationship Id="rId1047" Type="http://schemas.openxmlformats.org/officeDocument/2006/relationships/image" Target="media/image1039.wmf"/><Relationship Id="rId1254" Type="http://schemas.openxmlformats.org/officeDocument/2006/relationships/image" Target="media/image1246.wmf"/><Relationship Id="rId1461" Type="http://schemas.openxmlformats.org/officeDocument/2006/relationships/image" Target="media/image1453.wmf"/><Relationship Id="rId2305" Type="http://schemas.openxmlformats.org/officeDocument/2006/relationships/image" Target="media/image2290.wmf"/><Relationship Id="rId2512" Type="http://schemas.openxmlformats.org/officeDocument/2006/relationships/image" Target="media/image2495.wmf"/><Relationship Id="rId1114" Type="http://schemas.openxmlformats.org/officeDocument/2006/relationships/image" Target="media/image1106.wmf"/><Relationship Id="rId1321" Type="http://schemas.openxmlformats.org/officeDocument/2006/relationships/image" Target="media/image1313.png"/><Relationship Id="rId3079" Type="http://schemas.openxmlformats.org/officeDocument/2006/relationships/image" Target="media/image3062.wmf"/><Relationship Id="rId3286" Type="http://schemas.openxmlformats.org/officeDocument/2006/relationships/image" Target="media/image3269.wmf"/><Relationship Id="rId3493" Type="http://schemas.openxmlformats.org/officeDocument/2006/relationships/image" Target="media/image3476.wmf"/><Relationship Id="rId2095" Type="http://schemas.openxmlformats.org/officeDocument/2006/relationships/image" Target="media/image2080.png"/><Relationship Id="rId3146" Type="http://schemas.openxmlformats.org/officeDocument/2006/relationships/image" Target="media/image3129.wmf"/><Relationship Id="rId3353" Type="http://schemas.openxmlformats.org/officeDocument/2006/relationships/image" Target="media/image3336.wmf"/><Relationship Id="rId274" Type="http://schemas.openxmlformats.org/officeDocument/2006/relationships/image" Target="media/image267.wmf"/><Relationship Id="rId481" Type="http://schemas.openxmlformats.org/officeDocument/2006/relationships/image" Target="media/image473.wmf"/><Relationship Id="rId2162" Type="http://schemas.openxmlformats.org/officeDocument/2006/relationships/image" Target="media/image2147.png"/><Relationship Id="rId3006" Type="http://schemas.openxmlformats.org/officeDocument/2006/relationships/image" Target="media/image2989.wmf"/><Relationship Id="rId3560" Type="http://schemas.openxmlformats.org/officeDocument/2006/relationships/image" Target="media/image3543.wmf"/><Relationship Id="rId134" Type="http://schemas.openxmlformats.org/officeDocument/2006/relationships/image" Target="media/image127.wmf"/><Relationship Id="rId3213" Type="http://schemas.openxmlformats.org/officeDocument/2006/relationships/image" Target="media/image3196.wmf"/><Relationship Id="rId3420" Type="http://schemas.openxmlformats.org/officeDocument/2006/relationships/image" Target="media/image3403.wmf"/><Relationship Id="rId341" Type="http://schemas.openxmlformats.org/officeDocument/2006/relationships/image" Target="media/image333.wmf"/><Relationship Id="rId2022" Type="http://schemas.openxmlformats.org/officeDocument/2006/relationships/image" Target="media/image2007.png"/><Relationship Id="rId2979" Type="http://schemas.openxmlformats.org/officeDocument/2006/relationships/image" Target="media/image2962.wmf"/><Relationship Id="rId201" Type="http://schemas.openxmlformats.org/officeDocument/2006/relationships/image" Target="media/image194.wmf"/><Relationship Id="rId1788" Type="http://schemas.openxmlformats.org/officeDocument/2006/relationships/image" Target="media/image1780.wmf"/><Relationship Id="rId1995" Type="http://schemas.openxmlformats.org/officeDocument/2006/relationships/image" Target="media/image1980.wmf"/><Relationship Id="rId2839" Type="http://schemas.openxmlformats.org/officeDocument/2006/relationships/image" Target="media/image2822.wmf"/><Relationship Id="rId1648" Type="http://schemas.openxmlformats.org/officeDocument/2006/relationships/image" Target="media/image1640.wmf"/><Relationship Id="rId1508" Type="http://schemas.openxmlformats.org/officeDocument/2006/relationships/image" Target="media/image1500.wmf"/><Relationship Id="rId1855" Type="http://schemas.openxmlformats.org/officeDocument/2006/relationships/image" Target="media/image1847.wmf"/><Relationship Id="rId2906" Type="http://schemas.openxmlformats.org/officeDocument/2006/relationships/image" Target="media/image2889.wmf"/><Relationship Id="rId3070" Type="http://schemas.openxmlformats.org/officeDocument/2006/relationships/image" Target="media/image3053.wmf"/><Relationship Id="rId1715" Type="http://schemas.openxmlformats.org/officeDocument/2006/relationships/image" Target="media/image1707.wmf"/><Relationship Id="rId1922" Type="http://schemas.openxmlformats.org/officeDocument/2006/relationships/image" Target="media/image1914.wmf"/><Relationship Id="rId3887" Type="http://schemas.openxmlformats.org/officeDocument/2006/relationships/image" Target="media/image3870.wmf"/><Relationship Id="rId2489" Type="http://schemas.openxmlformats.org/officeDocument/2006/relationships/image" Target="media/image2473.wmf"/><Relationship Id="rId2696" Type="http://schemas.openxmlformats.org/officeDocument/2006/relationships/image" Target="media/image2679.wmf"/><Relationship Id="rId3747" Type="http://schemas.openxmlformats.org/officeDocument/2006/relationships/image" Target="media/image3730.wmf"/><Relationship Id="rId668" Type="http://schemas.openxmlformats.org/officeDocument/2006/relationships/image" Target="media/image660.wmf"/><Relationship Id="rId875" Type="http://schemas.openxmlformats.org/officeDocument/2006/relationships/image" Target="media/image867.wmf"/><Relationship Id="rId1298" Type="http://schemas.openxmlformats.org/officeDocument/2006/relationships/image" Target="media/image1290.wmf"/><Relationship Id="rId2349" Type="http://schemas.openxmlformats.org/officeDocument/2006/relationships/image" Target="media/image2333.wmf"/><Relationship Id="rId2556" Type="http://schemas.openxmlformats.org/officeDocument/2006/relationships/image" Target="media/image2539.wmf"/><Relationship Id="rId2763" Type="http://schemas.openxmlformats.org/officeDocument/2006/relationships/image" Target="media/image2746.wmf"/><Relationship Id="rId2970" Type="http://schemas.openxmlformats.org/officeDocument/2006/relationships/image" Target="media/image2953.wmf"/><Relationship Id="rId3607" Type="http://schemas.openxmlformats.org/officeDocument/2006/relationships/image" Target="media/image3590.wmf"/><Relationship Id="rId3814" Type="http://schemas.openxmlformats.org/officeDocument/2006/relationships/image" Target="media/image3797.wmf"/><Relationship Id="rId528" Type="http://schemas.openxmlformats.org/officeDocument/2006/relationships/image" Target="media/image520.wmf"/><Relationship Id="rId735" Type="http://schemas.openxmlformats.org/officeDocument/2006/relationships/image" Target="media/image727.wmf"/><Relationship Id="rId942" Type="http://schemas.openxmlformats.org/officeDocument/2006/relationships/image" Target="media/image934.wmf"/><Relationship Id="rId1158" Type="http://schemas.openxmlformats.org/officeDocument/2006/relationships/image" Target="media/image1150.wmf"/><Relationship Id="rId1365" Type="http://schemas.openxmlformats.org/officeDocument/2006/relationships/image" Target="media/image1357.wmf"/><Relationship Id="rId1572" Type="http://schemas.openxmlformats.org/officeDocument/2006/relationships/image" Target="media/image1564.wmf"/><Relationship Id="rId2209" Type="http://schemas.openxmlformats.org/officeDocument/2006/relationships/image" Target="media/image2194.wmf"/><Relationship Id="rId2416" Type="http://schemas.openxmlformats.org/officeDocument/2006/relationships/image" Target="media/image2400.wmf"/><Relationship Id="rId2623" Type="http://schemas.openxmlformats.org/officeDocument/2006/relationships/image" Target="media/image2606.wmf"/><Relationship Id="rId1018" Type="http://schemas.openxmlformats.org/officeDocument/2006/relationships/image" Target="media/image1010.wmf"/><Relationship Id="rId1225" Type="http://schemas.openxmlformats.org/officeDocument/2006/relationships/image" Target="media/image1217.wmf"/><Relationship Id="rId1432" Type="http://schemas.openxmlformats.org/officeDocument/2006/relationships/image" Target="media/image1424.wmf"/><Relationship Id="rId2830" Type="http://schemas.openxmlformats.org/officeDocument/2006/relationships/image" Target="media/image2813.wmf"/><Relationship Id="rId71" Type="http://schemas.openxmlformats.org/officeDocument/2006/relationships/image" Target="media/image65.wmf"/><Relationship Id="rId802" Type="http://schemas.openxmlformats.org/officeDocument/2006/relationships/image" Target="media/image794.wmf"/><Relationship Id="rId3397" Type="http://schemas.openxmlformats.org/officeDocument/2006/relationships/image" Target="media/image3380.wmf"/><Relationship Id="rId178" Type="http://schemas.openxmlformats.org/officeDocument/2006/relationships/image" Target="media/image171.png"/><Relationship Id="rId3257" Type="http://schemas.openxmlformats.org/officeDocument/2006/relationships/image" Target="media/image3240.wmf"/><Relationship Id="rId3464" Type="http://schemas.openxmlformats.org/officeDocument/2006/relationships/image" Target="media/image3447.wmf"/><Relationship Id="rId3671" Type="http://schemas.openxmlformats.org/officeDocument/2006/relationships/image" Target="media/image3654.wmf"/><Relationship Id="rId385" Type="http://schemas.openxmlformats.org/officeDocument/2006/relationships/image" Target="media/image377.wmf"/><Relationship Id="rId592" Type="http://schemas.openxmlformats.org/officeDocument/2006/relationships/image" Target="media/image584.wmf"/><Relationship Id="rId2066" Type="http://schemas.openxmlformats.org/officeDocument/2006/relationships/image" Target="media/image2051.wmf"/><Relationship Id="rId2273" Type="http://schemas.openxmlformats.org/officeDocument/2006/relationships/image" Target="media/image2258.wmf"/><Relationship Id="rId2480" Type="http://schemas.openxmlformats.org/officeDocument/2006/relationships/image" Target="media/image2464.wmf"/><Relationship Id="rId3117" Type="http://schemas.openxmlformats.org/officeDocument/2006/relationships/image" Target="media/image3100.wmf"/><Relationship Id="rId3324" Type="http://schemas.openxmlformats.org/officeDocument/2006/relationships/image" Target="media/image3307.wmf"/><Relationship Id="rId3531" Type="http://schemas.openxmlformats.org/officeDocument/2006/relationships/image" Target="media/image3514.wmf"/><Relationship Id="rId245" Type="http://schemas.openxmlformats.org/officeDocument/2006/relationships/image" Target="media/image238.png"/><Relationship Id="rId452" Type="http://schemas.openxmlformats.org/officeDocument/2006/relationships/image" Target="media/image444.wmf"/><Relationship Id="rId1082" Type="http://schemas.openxmlformats.org/officeDocument/2006/relationships/image" Target="media/image1074.wmf"/><Relationship Id="rId2133" Type="http://schemas.openxmlformats.org/officeDocument/2006/relationships/image" Target="media/image2118.wmf"/><Relationship Id="rId2340" Type="http://schemas.openxmlformats.org/officeDocument/2006/relationships/image" Target="media/image2324.wmf"/><Relationship Id="rId105" Type="http://schemas.openxmlformats.org/officeDocument/2006/relationships/image" Target="media/image98.wmf"/><Relationship Id="rId312" Type="http://schemas.openxmlformats.org/officeDocument/2006/relationships/image" Target="media/image304.wmf"/><Relationship Id="rId2200" Type="http://schemas.openxmlformats.org/officeDocument/2006/relationships/image" Target="media/image2185.wmf"/><Relationship Id="rId1899" Type="http://schemas.openxmlformats.org/officeDocument/2006/relationships/image" Target="media/image1891.wmf"/><Relationship Id="rId1759" Type="http://schemas.openxmlformats.org/officeDocument/2006/relationships/image" Target="media/image1751.wmf"/><Relationship Id="rId1966" Type="http://schemas.openxmlformats.org/officeDocument/2006/relationships/image" Target="media/image1954.wmf"/><Relationship Id="rId3181" Type="http://schemas.openxmlformats.org/officeDocument/2006/relationships/image" Target="media/image3164.wmf"/><Relationship Id="rId1619" Type="http://schemas.openxmlformats.org/officeDocument/2006/relationships/image" Target="media/image1611.wmf"/><Relationship Id="rId1826" Type="http://schemas.openxmlformats.org/officeDocument/2006/relationships/image" Target="media/image1818.wmf"/><Relationship Id="rId3041" Type="http://schemas.openxmlformats.org/officeDocument/2006/relationships/image" Target="media/image3024.wmf"/><Relationship Id="rId3858" Type="http://schemas.openxmlformats.org/officeDocument/2006/relationships/image" Target="media/image3841.wmf"/><Relationship Id="rId779" Type="http://schemas.openxmlformats.org/officeDocument/2006/relationships/image" Target="media/image771.png"/><Relationship Id="rId986" Type="http://schemas.openxmlformats.org/officeDocument/2006/relationships/image" Target="media/image978.wmf"/><Relationship Id="rId2667" Type="http://schemas.openxmlformats.org/officeDocument/2006/relationships/image" Target="media/image2650.wmf"/><Relationship Id="rId3718" Type="http://schemas.openxmlformats.org/officeDocument/2006/relationships/image" Target="media/image3701.wmf"/><Relationship Id="rId639" Type="http://schemas.openxmlformats.org/officeDocument/2006/relationships/image" Target="media/image631.wmf"/><Relationship Id="rId1269" Type="http://schemas.openxmlformats.org/officeDocument/2006/relationships/image" Target="media/image1261.wmf"/><Relationship Id="rId1476" Type="http://schemas.openxmlformats.org/officeDocument/2006/relationships/image" Target="media/image1468.wmf"/><Relationship Id="rId2874" Type="http://schemas.openxmlformats.org/officeDocument/2006/relationships/image" Target="media/image2857.wmf"/><Relationship Id="rId846" Type="http://schemas.openxmlformats.org/officeDocument/2006/relationships/image" Target="media/image838.wmf"/><Relationship Id="rId1129" Type="http://schemas.openxmlformats.org/officeDocument/2006/relationships/image" Target="media/image1121.wmf"/><Relationship Id="rId1683" Type="http://schemas.openxmlformats.org/officeDocument/2006/relationships/image" Target="media/image1675.wmf"/><Relationship Id="rId1890" Type="http://schemas.openxmlformats.org/officeDocument/2006/relationships/image" Target="media/image1882.wmf"/><Relationship Id="rId2527" Type="http://schemas.openxmlformats.org/officeDocument/2006/relationships/image" Target="media/image2510.wmf"/><Relationship Id="rId2734" Type="http://schemas.openxmlformats.org/officeDocument/2006/relationships/image" Target="media/image2717.wmf"/><Relationship Id="rId2941" Type="http://schemas.openxmlformats.org/officeDocument/2006/relationships/image" Target="media/image2924.wmf"/><Relationship Id="rId706" Type="http://schemas.openxmlformats.org/officeDocument/2006/relationships/image" Target="media/image698.wmf"/><Relationship Id="rId913" Type="http://schemas.openxmlformats.org/officeDocument/2006/relationships/image" Target="media/image905.wmf"/><Relationship Id="rId1336" Type="http://schemas.openxmlformats.org/officeDocument/2006/relationships/image" Target="media/image1328.wmf"/><Relationship Id="rId1543" Type="http://schemas.openxmlformats.org/officeDocument/2006/relationships/image" Target="media/image1535.wmf"/><Relationship Id="rId1750" Type="http://schemas.openxmlformats.org/officeDocument/2006/relationships/image" Target="media/image1742.wmf"/><Relationship Id="rId2801" Type="http://schemas.openxmlformats.org/officeDocument/2006/relationships/image" Target="media/image2784.wmf"/><Relationship Id="rId42" Type="http://schemas.openxmlformats.org/officeDocument/2006/relationships/image" Target="media/image36.wmf"/><Relationship Id="rId1403" Type="http://schemas.openxmlformats.org/officeDocument/2006/relationships/image" Target="media/image1395.wmf"/><Relationship Id="rId1610" Type="http://schemas.openxmlformats.org/officeDocument/2006/relationships/image" Target="media/image1602.wmf"/><Relationship Id="rId3368" Type="http://schemas.openxmlformats.org/officeDocument/2006/relationships/image" Target="media/image3351.wmf"/><Relationship Id="rId3575" Type="http://schemas.openxmlformats.org/officeDocument/2006/relationships/image" Target="media/image3558.wmf"/><Relationship Id="rId3782" Type="http://schemas.openxmlformats.org/officeDocument/2006/relationships/image" Target="media/image3765.wmf"/><Relationship Id="rId289" Type="http://schemas.openxmlformats.org/officeDocument/2006/relationships/image" Target="media/image282.wmf"/><Relationship Id="rId496" Type="http://schemas.openxmlformats.org/officeDocument/2006/relationships/image" Target="media/image488.wmf"/><Relationship Id="rId2177" Type="http://schemas.openxmlformats.org/officeDocument/2006/relationships/image" Target="media/image2162.wmf"/><Relationship Id="rId2384" Type="http://schemas.openxmlformats.org/officeDocument/2006/relationships/image" Target="media/image2368.wmf"/><Relationship Id="rId2591" Type="http://schemas.openxmlformats.org/officeDocument/2006/relationships/image" Target="media/image2574.wmf"/><Relationship Id="rId3228" Type="http://schemas.openxmlformats.org/officeDocument/2006/relationships/image" Target="media/image3211.wmf"/><Relationship Id="rId3435" Type="http://schemas.openxmlformats.org/officeDocument/2006/relationships/image" Target="media/image3418.wmf"/><Relationship Id="rId3642" Type="http://schemas.openxmlformats.org/officeDocument/2006/relationships/image" Target="media/image3625.wmf"/><Relationship Id="rId149" Type="http://schemas.openxmlformats.org/officeDocument/2006/relationships/image" Target="media/image142.png"/><Relationship Id="rId356" Type="http://schemas.openxmlformats.org/officeDocument/2006/relationships/image" Target="media/image348.wmf"/><Relationship Id="rId563" Type="http://schemas.openxmlformats.org/officeDocument/2006/relationships/image" Target="media/image555.wmf"/><Relationship Id="rId770" Type="http://schemas.openxmlformats.org/officeDocument/2006/relationships/image" Target="media/image762.wmf"/><Relationship Id="rId1193" Type="http://schemas.openxmlformats.org/officeDocument/2006/relationships/image" Target="media/image1185.wmf"/><Relationship Id="rId2037" Type="http://schemas.openxmlformats.org/officeDocument/2006/relationships/image" Target="media/image2022.wmf"/><Relationship Id="rId2244" Type="http://schemas.openxmlformats.org/officeDocument/2006/relationships/image" Target="media/image2229.wmf"/><Relationship Id="rId2451" Type="http://schemas.openxmlformats.org/officeDocument/2006/relationships/image" Target="media/image2435.wmf"/><Relationship Id="rId216" Type="http://schemas.openxmlformats.org/officeDocument/2006/relationships/image" Target="media/image209.wmf"/><Relationship Id="rId423" Type="http://schemas.openxmlformats.org/officeDocument/2006/relationships/image" Target="media/image415.wmf"/><Relationship Id="rId1053" Type="http://schemas.openxmlformats.org/officeDocument/2006/relationships/image" Target="media/image1045.wmf"/><Relationship Id="rId1260" Type="http://schemas.openxmlformats.org/officeDocument/2006/relationships/image" Target="media/image1252.wmf"/><Relationship Id="rId2104" Type="http://schemas.openxmlformats.org/officeDocument/2006/relationships/image" Target="media/image2089.wmf"/><Relationship Id="rId3502" Type="http://schemas.openxmlformats.org/officeDocument/2006/relationships/image" Target="media/image3485.wmf"/><Relationship Id="rId630" Type="http://schemas.openxmlformats.org/officeDocument/2006/relationships/image" Target="media/image622.wmf"/><Relationship Id="rId2311" Type="http://schemas.openxmlformats.org/officeDocument/2006/relationships/image" Target="media/image2296.wmf"/><Relationship Id="rId1120" Type="http://schemas.openxmlformats.org/officeDocument/2006/relationships/image" Target="media/image1112.wmf"/><Relationship Id="rId1937" Type="http://schemas.openxmlformats.org/officeDocument/2006/relationships/image" Target="media/image1928.wmf"/><Relationship Id="rId3085" Type="http://schemas.openxmlformats.org/officeDocument/2006/relationships/image" Target="media/image3068.wmf"/><Relationship Id="rId3292" Type="http://schemas.openxmlformats.org/officeDocument/2006/relationships/image" Target="media/image3275.wmf"/><Relationship Id="rId3152" Type="http://schemas.openxmlformats.org/officeDocument/2006/relationships/image" Target="media/image3135.wmf"/><Relationship Id="rId280" Type="http://schemas.openxmlformats.org/officeDocument/2006/relationships/image" Target="media/image273.wmf"/><Relationship Id="rId3012" Type="http://schemas.openxmlformats.org/officeDocument/2006/relationships/image" Target="media/image2995.wmf"/><Relationship Id="rId140" Type="http://schemas.openxmlformats.org/officeDocument/2006/relationships/image" Target="media/image133.wmf"/><Relationship Id="rId6" Type="http://schemas.openxmlformats.org/officeDocument/2006/relationships/endnotes" Target="endnotes.xml"/><Relationship Id="rId2778" Type="http://schemas.openxmlformats.org/officeDocument/2006/relationships/image" Target="media/image2761.wmf"/><Relationship Id="rId2985" Type="http://schemas.openxmlformats.org/officeDocument/2006/relationships/image" Target="media/image2968.wmf"/><Relationship Id="rId3829" Type="http://schemas.openxmlformats.org/officeDocument/2006/relationships/image" Target="media/image3812.wmf"/><Relationship Id="rId957" Type="http://schemas.openxmlformats.org/officeDocument/2006/relationships/image" Target="media/image949.wmf"/><Relationship Id="rId1587" Type="http://schemas.openxmlformats.org/officeDocument/2006/relationships/image" Target="media/image1579.wmf"/><Relationship Id="rId1794" Type="http://schemas.openxmlformats.org/officeDocument/2006/relationships/image" Target="media/image1786.wmf"/><Relationship Id="rId2638" Type="http://schemas.openxmlformats.org/officeDocument/2006/relationships/image" Target="media/image2621.wmf"/><Relationship Id="rId2845" Type="http://schemas.openxmlformats.org/officeDocument/2006/relationships/image" Target="media/image2828.wmf"/><Relationship Id="rId86" Type="http://schemas.openxmlformats.org/officeDocument/2006/relationships/image" Target="media/image80.png"/><Relationship Id="rId817" Type="http://schemas.openxmlformats.org/officeDocument/2006/relationships/image" Target="media/image809.wmf"/><Relationship Id="rId1447" Type="http://schemas.openxmlformats.org/officeDocument/2006/relationships/image" Target="media/image1439.wmf"/><Relationship Id="rId1654" Type="http://schemas.openxmlformats.org/officeDocument/2006/relationships/image" Target="media/image1646.wmf"/><Relationship Id="rId1861" Type="http://schemas.openxmlformats.org/officeDocument/2006/relationships/image" Target="media/image1853.wmf"/><Relationship Id="rId2705" Type="http://schemas.openxmlformats.org/officeDocument/2006/relationships/image" Target="media/image2688.wmf"/><Relationship Id="rId2912" Type="http://schemas.openxmlformats.org/officeDocument/2006/relationships/image" Target="media/image2895.wmf"/><Relationship Id="rId1307" Type="http://schemas.openxmlformats.org/officeDocument/2006/relationships/image" Target="media/image1299.wmf"/><Relationship Id="rId1514" Type="http://schemas.openxmlformats.org/officeDocument/2006/relationships/image" Target="media/image1506.wmf"/><Relationship Id="rId1721" Type="http://schemas.openxmlformats.org/officeDocument/2006/relationships/image" Target="media/image1713.wmf"/><Relationship Id="rId13" Type="http://schemas.openxmlformats.org/officeDocument/2006/relationships/image" Target="media/image7.png"/><Relationship Id="rId3479" Type="http://schemas.openxmlformats.org/officeDocument/2006/relationships/image" Target="media/image3462.wmf"/><Relationship Id="rId3686" Type="http://schemas.openxmlformats.org/officeDocument/2006/relationships/image" Target="media/image3669.wmf"/><Relationship Id="rId2288" Type="http://schemas.openxmlformats.org/officeDocument/2006/relationships/image" Target="media/image2273.wmf"/><Relationship Id="rId2495" Type="http://schemas.openxmlformats.org/officeDocument/2006/relationships/image" Target="media/image2479.wmf"/><Relationship Id="rId3339" Type="http://schemas.openxmlformats.org/officeDocument/2006/relationships/image" Target="media/image3322.wmf"/><Relationship Id="rId3893" Type="http://schemas.openxmlformats.org/officeDocument/2006/relationships/image" Target="media/image3876.wmf"/><Relationship Id="rId467" Type="http://schemas.openxmlformats.org/officeDocument/2006/relationships/image" Target="media/image459.wmf"/><Relationship Id="rId1097" Type="http://schemas.openxmlformats.org/officeDocument/2006/relationships/image" Target="media/image1089.wmf"/><Relationship Id="rId2148" Type="http://schemas.openxmlformats.org/officeDocument/2006/relationships/image" Target="media/image2133.png"/><Relationship Id="rId3546" Type="http://schemas.openxmlformats.org/officeDocument/2006/relationships/image" Target="media/image3529.wmf"/><Relationship Id="rId3753" Type="http://schemas.openxmlformats.org/officeDocument/2006/relationships/image" Target="media/image3736.wmf"/><Relationship Id="rId674" Type="http://schemas.openxmlformats.org/officeDocument/2006/relationships/image" Target="media/image666.wmf"/><Relationship Id="rId881" Type="http://schemas.openxmlformats.org/officeDocument/2006/relationships/image" Target="media/image873.wmf"/><Relationship Id="rId2355" Type="http://schemas.openxmlformats.org/officeDocument/2006/relationships/image" Target="media/image2339.wmf"/><Relationship Id="rId2562" Type="http://schemas.openxmlformats.org/officeDocument/2006/relationships/image" Target="media/image2545.wmf"/><Relationship Id="rId3406" Type="http://schemas.openxmlformats.org/officeDocument/2006/relationships/image" Target="media/image3389.wmf"/><Relationship Id="rId3613" Type="http://schemas.openxmlformats.org/officeDocument/2006/relationships/image" Target="media/image3596.wmf"/><Relationship Id="rId3820" Type="http://schemas.openxmlformats.org/officeDocument/2006/relationships/image" Target="media/image3803.wmf"/><Relationship Id="rId327" Type="http://schemas.openxmlformats.org/officeDocument/2006/relationships/image" Target="media/image319.wmf"/><Relationship Id="rId534" Type="http://schemas.openxmlformats.org/officeDocument/2006/relationships/image" Target="media/image526.wmf"/><Relationship Id="rId741" Type="http://schemas.openxmlformats.org/officeDocument/2006/relationships/image" Target="media/image733.wmf"/><Relationship Id="rId1164" Type="http://schemas.openxmlformats.org/officeDocument/2006/relationships/image" Target="media/image1156.wmf"/><Relationship Id="rId1371" Type="http://schemas.openxmlformats.org/officeDocument/2006/relationships/image" Target="media/image1363.wmf"/><Relationship Id="rId2008" Type="http://schemas.openxmlformats.org/officeDocument/2006/relationships/image" Target="media/image1993.wmf"/><Relationship Id="rId2215" Type="http://schemas.openxmlformats.org/officeDocument/2006/relationships/image" Target="media/image2200.wmf"/><Relationship Id="rId2422" Type="http://schemas.openxmlformats.org/officeDocument/2006/relationships/image" Target="media/image2406.wmf"/><Relationship Id="rId601" Type="http://schemas.openxmlformats.org/officeDocument/2006/relationships/image" Target="media/image593.wmf"/><Relationship Id="rId1024" Type="http://schemas.openxmlformats.org/officeDocument/2006/relationships/image" Target="media/image1016.wmf"/><Relationship Id="rId1231" Type="http://schemas.openxmlformats.org/officeDocument/2006/relationships/image" Target="media/image1223.wmf"/><Relationship Id="rId3196" Type="http://schemas.openxmlformats.org/officeDocument/2006/relationships/image" Target="media/image3179.wmf"/><Relationship Id="rId3056" Type="http://schemas.openxmlformats.org/officeDocument/2006/relationships/image" Target="media/image3039.wmf"/><Relationship Id="rId3263" Type="http://schemas.openxmlformats.org/officeDocument/2006/relationships/image" Target="media/image3246.wmf"/><Relationship Id="rId3470" Type="http://schemas.openxmlformats.org/officeDocument/2006/relationships/image" Target="media/image3453.wmf"/><Relationship Id="rId184" Type="http://schemas.openxmlformats.org/officeDocument/2006/relationships/image" Target="media/image177.wmf"/><Relationship Id="rId391" Type="http://schemas.openxmlformats.org/officeDocument/2006/relationships/image" Target="media/image383.wmf"/><Relationship Id="rId1908" Type="http://schemas.openxmlformats.org/officeDocument/2006/relationships/image" Target="media/image1900.wmf"/><Relationship Id="rId2072" Type="http://schemas.openxmlformats.org/officeDocument/2006/relationships/image" Target="media/image2057.wmf"/><Relationship Id="rId3123" Type="http://schemas.openxmlformats.org/officeDocument/2006/relationships/image" Target="media/image3106.wmf"/><Relationship Id="rId251" Type="http://schemas.openxmlformats.org/officeDocument/2006/relationships/image" Target="media/image244.png"/><Relationship Id="rId3330" Type="http://schemas.openxmlformats.org/officeDocument/2006/relationships/image" Target="media/image3313.wmf"/><Relationship Id="rId2889" Type="http://schemas.openxmlformats.org/officeDocument/2006/relationships/image" Target="media/image2872.wmf"/><Relationship Id="rId111" Type="http://schemas.openxmlformats.org/officeDocument/2006/relationships/image" Target="media/image104.png"/><Relationship Id="rId1698" Type="http://schemas.openxmlformats.org/officeDocument/2006/relationships/image" Target="media/image1690.wmf"/><Relationship Id="rId2749" Type="http://schemas.openxmlformats.org/officeDocument/2006/relationships/image" Target="media/image2732.wmf"/><Relationship Id="rId2956" Type="http://schemas.openxmlformats.org/officeDocument/2006/relationships/image" Target="media/image2939.wmf"/><Relationship Id="rId928" Type="http://schemas.openxmlformats.org/officeDocument/2006/relationships/image" Target="media/image920.wmf"/><Relationship Id="rId1558" Type="http://schemas.openxmlformats.org/officeDocument/2006/relationships/image" Target="media/image1550.wmf"/><Relationship Id="rId1765" Type="http://schemas.openxmlformats.org/officeDocument/2006/relationships/image" Target="media/image1757.wmf"/><Relationship Id="rId2609" Type="http://schemas.openxmlformats.org/officeDocument/2006/relationships/image" Target="media/image2592.wmf"/><Relationship Id="rId57" Type="http://schemas.openxmlformats.org/officeDocument/2006/relationships/image" Target="media/image51.wmf"/><Relationship Id="rId1418" Type="http://schemas.openxmlformats.org/officeDocument/2006/relationships/image" Target="media/image1410.wmf"/><Relationship Id="rId1972" Type="http://schemas.openxmlformats.org/officeDocument/2006/relationships/image" Target="media/image1959.wmf"/><Relationship Id="rId2816" Type="http://schemas.openxmlformats.org/officeDocument/2006/relationships/image" Target="media/image2799.wmf"/><Relationship Id="rId1625" Type="http://schemas.openxmlformats.org/officeDocument/2006/relationships/image" Target="media/image1617.wmf"/><Relationship Id="rId1832" Type="http://schemas.openxmlformats.org/officeDocument/2006/relationships/image" Target="media/image1824.wmf"/><Relationship Id="rId3797" Type="http://schemas.openxmlformats.org/officeDocument/2006/relationships/image" Target="media/image3780.wmf"/><Relationship Id="rId2399" Type="http://schemas.openxmlformats.org/officeDocument/2006/relationships/image" Target="media/image2383.wmf"/><Relationship Id="rId3657" Type="http://schemas.openxmlformats.org/officeDocument/2006/relationships/image" Target="media/image3640.png"/><Relationship Id="rId3864" Type="http://schemas.openxmlformats.org/officeDocument/2006/relationships/image" Target="media/image3847.png"/><Relationship Id="rId578" Type="http://schemas.openxmlformats.org/officeDocument/2006/relationships/image" Target="media/image570.wmf"/><Relationship Id="rId785" Type="http://schemas.openxmlformats.org/officeDocument/2006/relationships/image" Target="media/image777.wmf"/><Relationship Id="rId992" Type="http://schemas.openxmlformats.org/officeDocument/2006/relationships/image" Target="media/image984.wmf"/><Relationship Id="rId2259" Type="http://schemas.openxmlformats.org/officeDocument/2006/relationships/image" Target="media/image2244.wmf"/><Relationship Id="rId2466" Type="http://schemas.openxmlformats.org/officeDocument/2006/relationships/image" Target="media/image2450.wmf"/><Relationship Id="rId2673" Type="http://schemas.openxmlformats.org/officeDocument/2006/relationships/image" Target="media/image2656.wmf"/><Relationship Id="rId2880" Type="http://schemas.openxmlformats.org/officeDocument/2006/relationships/image" Target="media/image2863.wmf"/><Relationship Id="rId3517" Type="http://schemas.openxmlformats.org/officeDocument/2006/relationships/image" Target="media/image3500.wmf"/><Relationship Id="rId3724" Type="http://schemas.openxmlformats.org/officeDocument/2006/relationships/image" Target="media/image3707.wmf"/><Relationship Id="rId438" Type="http://schemas.openxmlformats.org/officeDocument/2006/relationships/image" Target="media/image430.wmf"/><Relationship Id="rId645" Type="http://schemas.openxmlformats.org/officeDocument/2006/relationships/image" Target="media/image637.wmf"/><Relationship Id="rId852" Type="http://schemas.openxmlformats.org/officeDocument/2006/relationships/image" Target="media/image844.wmf"/><Relationship Id="rId1068" Type="http://schemas.openxmlformats.org/officeDocument/2006/relationships/image" Target="media/image1060.wmf"/><Relationship Id="rId1275" Type="http://schemas.openxmlformats.org/officeDocument/2006/relationships/image" Target="media/image1267.wmf"/><Relationship Id="rId1482" Type="http://schemas.openxmlformats.org/officeDocument/2006/relationships/image" Target="media/image1474.wmf"/><Relationship Id="rId2119" Type="http://schemas.openxmlformats.org/officeDocument/2006/relationships/image" Target="media/image2104.wmf"/><Relationship Id="rId2326" Type="http://schemas.openxmlformats.org/officeDocument/2006/relationships/image" Target="media/image2311.wmf"/><Relationship Id="rId2533" Type="http://schemas.openxmlformats.org/officeDocument/2006/relationships/image" Target="media/image2516.wmf"/><Relationship Id="rId2740" Type="http://schemas.openxmlformats.org/officeDocument/2006/relationships/image" Target="media/image2723.wmf"/><Relationship Id="rId505" Type="http://schemas.openxmlformats.org/officeDocument/2006/relationships/image" Target="media/image497.wmf"/><Relationship Id="rId712" Type="http://schemas.openxmlformats.org/officeDocument/2006/relationships/image" Target="media/image704.wmf"/><Relationship Id="rId1135" Type="http://schemas.openxmlformats.org/officeDocument/2006/relationships/image" Target="media/image1127.wmf"/><Relationship Id="rId1342" Type="http://schemas.openxmlformats.org/officeDocument/2006/relationships/image" Target="media/image1334.wmf"/><Relationship Id="rId1202" Type="http://schemas.openxmlformats.org/officeDocument/2006/relationships/image" Target="media/image1194.wmf"/><Relationship Id="rId2600" Type="http://schemas.openxmlformats.org/officeDocument/2006/relationships/image" Target="media/image2583.wmf"/><Relationship Id="rId3167" Type="http://schemas.openxmlformats.org/officeDocument/2006/relationships/image" Target="media/image3150.wmf"/><Relationship Id="rId295" Type="http://schemas.openxmlformats.org/officeDocument/2006/relationships/image" Target="media/image288.wmf"/><Relationship Id="rId3374" Type="http://schemas.openxmlformats.org/officeDocument/2006/relationships/image" Target="media/image3357.wmf"/><Relationship Id="rId3581" Type="http://schemas.openxmlformats.org/officeDocument/2006/relationships/image" Target="media/image3564.wmf"/><Relationship Id="rId2183" Type="http://schemas.openxmlformats.org/officeDocument/2006/relationships/image" Target="media/image2168.png"/><Relationship Id="rId2390" Type="http://schemas.openxmlformats.org/officeDocument/2006/relationships/image" Target="media/image2374.wmf"/><Relationship Id="rId3027" Type="http://schemas.openxmlformats.org/officeDocument/2006/relationships/image" Target="media/image3010.wmf"/><Relationship Id="rId3234" Type="http://schemas.openxmlformats.org/officeDocument/2006/relationships/image" Target="media/image3217.wmf"/><Relationship Id="rId3441" Type="http://schemas.openxmlformats.org/officeDocument/2006/relationships/image" Target="media/image3424.wmf"/><Relationship Id="rId155" Type="http://schemas.openxmlformats.org/officeDocument/2006/relationships/image" Target="media/image148.wmf"/><Relationship Id="rId362" Type="http://schemas.openxmlformats.org/officeDocument/2006/relationships/image" Target="media/image354.wmf"/><Relationship Id="rId2043" Type="http://schemas.openxmlformats.org/officeDocument/2006/relationships/image" Target="media/image2028.wmf"/><Relationship Id="rId2250" Type="http://schemas.openxmlformats.org/officeDocument/2006/relationships/image" Target="media/image2235.emf"/><Relationship Id="rId3301" Type="http://schemas.openxmlformats.org/officeDocument/2006/relationships/image" Target="media/image3284.wmf"/><Relationship Id="rId222" Type="http://schemas.openxmlformats.org/officeDocument/2006/relationships/image" Target="media/image215.png"/><Relationship Id="rId2110" Type="http://schemas.openxmlformats.org/officeDocument/2006/relationships/image" Target="media/image2095.wmf"/><Relationship Id="rId1669" Type="http://schemas.openxmlformats.org/officeDocument/2006/relationships/image" Target="media/image1661.wmf"/><Relationship Id="rId1876" Type="http://schemas.openxmlformats.org/officeDocument/2006/relationships/image" Target="media/image1868.wmf"/><Relationship Id="rId2927" Type="http://schemas.openxmlformats.org/officeDocument/2006/relationships/image" Target="media/image2910.wmf"/><Relationship Id="rId3091" Type="http://schemas.openxmlformats.org/officeDocument/2006/relationships/image" Target="media/image3074.wmf"/><Relationship Id="rId1529" Type="http://schemas.openxmlformats.org/officeDocument/2006/relationships/image" Target="media/image1521.wmf"/><Relationship Id="rId1736" Type="http://schemas.openxmlformats.org/officeDocument/2006/relationships/image" Target="media/image1728.wmf"/><Relationship Id="rId1943" Type="http://schemas.openxmlformats.org/officeDocument/2006/relationships/image" Target="media/image1932.wmf"/><Relationship Id="rId28" Type="http://schemas.openxmlformats.org/officeDocument/2006/relationships/image" Target="media/image22.wmf"/><Relationship Id="rId1803" Type="http://schemas.openxmlformats.org/officeDocument/2006/relationships/image" Target="media/image1795.wmf"/><Relationship Id="rId3768" Type="http://schemas.openxmlformats.org/officeDocument/2006/relationships/image" Target="media/image3751.wmf"/><Relationship Id="rId689" Type="http://schemas.openxmlformats.org/officeDocument/2006/relationships/image" Target="media/image681.wmf"/><Relationship Id="rId896" Type="http://schemas.openxmlformats.org/officeDocument/2006/relationships/image" Target="media/image888.wmf"/><Relationship Id="rId2577" Type="http://schemas.openxmlformats.org/officeDocument/2006/relationships/image" Target="media/image2560.wmf"/><Relationship Id="rId2784" Type="http://schemas.openxmlformats.org/officeDocument/2006/relationships/image" Target="media/image2767.wmf"/><Relationship Id="rId3628" Type="http://schemas.openxmlformats.org/officeDocument/2006/relationships/image" Target="media/image3611.wmf"/><Relationship Id="rId549" Type="http://schemas.openxmlformats.org/officeDocument/2006/relationships/image" Target="media/image541.wmf"/><Relationship Id="rId756" Type="http://schemas.openxmlformats.org/officeDocument/2006/relationships/image" Target="media/image748.wmf"/><Relationship Id="rId1179" Type="http://schemas.openxmlformats.org/officeDocument/2006/relationships/image" Target="media/image1171.wmf"/><Relationship Id="rId1386" Type="http://schemas.openxmlformats.org/officeDocument/2006/relationships/image" Target="media/image1378.wmf"/><Relationship Id="rId1593" Type="http://schemas.openxmlformats.org/officeDocument/2006/relationships/image" Target="media/image1585.wmf"/><Relationship Id="rId2437" Type="http://schemas.openxmlformats.org/officeDocument/2006/relationships/image" Target="media/image2421.wmf"/><Relationship Id="rId2991" Type="http://schemas.openxmlformats.org/officeDocument/2006/relationships/image" Target="media/image2974.wmf"/><Relationship Id="rId3835" Type="http://schemas.openxmlformats.org/officeDocument/2006/relationships/image" Target="media/image3818.wmf"/><Relationship Id="rId409" Type="http://schemas.openxmlformats.org/officeDocument/2006/relationships/image" Target="media/image401.png"/><Relationship Id="rId963" Type="http://schemas.openxmlformats.org/officeDocument/2006/relationships/image" Target="media/image955.wmf"/><Relationship Id="rId1039" Type="http://schemas.openxmlformats.org/officeDocument/2006/relationships/image" Target="media/image1031.wmf"/><Relationship Id="rId1246" Type="http://schemas.openxmlformats.org/officeDocument/2006/relationships/image" Target="media/image1238.wmf"/><Relationship Id="rId2644" Type="http://schemas.openxmlformats.org/officeDocument/2006/relationships/image" Target="media/image2627.wmf"/><Relationship Id="rId2851" Type="http://schemas.openxmlformats.org/officeDocument/2006/relationships/image" Target="media/image2834.wmf"/><Relationship Id="rId92" Type="http://schemas.openxmlformats.org/officeDocument/2006/relationships/image" Target="media/image85.wmf"/><Relationship Id="rId616" Type="http://schemas.openxmlformats.org/officeDocument/2006/relationships/image" Target="media/image608.wmf"/><Relationship Id="rId823" Type="http://schemas.openxmlformats.org/officeDocument/2006/relationships/image" Target="media/image815.wmf"/><Relationship Id="rId1453" Type="http://schemas.openxmlformats.org/officeDocument/2006/relationships/image" Target="media/image1445.wmf"/><Relationship Id="rId1660" Type="http://schemas.openxmlformats.org/officeDocument/2006/relationships/image" Target="media/image1652.wmf"/><Relationship Id="rId2504" Type="http://schemas.openxmlformats.org/officeDocument/2006/relationships/image" Target="media/image2488.png"/><Relationship Id="rId2711" Type="http://schemas.openxmlformats.org/officeDocument/2006/relationships/image" Target="media/image2694.wmf"/><Relationship Id="rId1106" Type="http://schemas.openxmlformats.org/officeDocument/2006/relationships/image" Target="media/image1098.wmf"/><Relationship Id="rId1313" Type="http://schemas.openxmlformats.org/officeDocument/2006/relationships/image" Target="media/image1305.wmf"/><Relationship Id="rId1520" Type="http://schemas.openxmlformats.org/officeDocument/2006/relationships/image" Target="media/image1512.wmf"/><Relationship Id="rId3278" Type="http://schemas.openxmlformats.org/officeDocument/2006/relationships/image" Target="media/image3261.wmf"/><Relationship Id="rId3485" Type="http://schemas.openxmlformats.org/officeDocument/2006/relationships/image" Target="media/image3468.wmf"/><Relationship Id="rId3692" Type="http://schemas.openxmlformats.org/officeDocument/2006/relationships/image" Target="media/image3675.wmf"/><Relationship Id="rId199" Type="http://schemas.openxmlformats.org/officeDocument/2006/relationships/image" Target="media/image192.png"/><Relationship Id="rId2087" Type="http://schemas.openxmlformats.org/officeDocument/2006/relationships/image" Target="media/image2072.wmf"/><Relationship Id="rId2294" Type="http://schemas.openxmlformats.org/officeDocument/2006/relationships/image" Target="media/image2279.wmf"/><Relationship Id="rId3138" Type="http://schemas.openxmlformats.org/officeDocument/2006/relationships/image" Target="media/image3121.wmf"/><Relationship Id="rId3345" Type="http://schemas.openxmlformats.org/officeDocument/2006/relationships/image" Target="media/image3328.wmf"/><Relationship Id="rId3552" Type="http://schemas.openxmlformats.org/officeDocument/2006/relationships/image" Target="media/image3535.wmf"/><Relationship Id="rId266" Type="http://schemas.openxmlformats.org/officeDocument/2006/relationships/image" Target="media/image259.png"/><Relationship Id="rId473" Type="http://schemas.openxmlformats.org/officeDocument/2006/relationships/image" Target="media/image465.wmf"/><Relationship Id="rId680" Type="http://schemas.openxmlformats.org/officeDocument/2006/relationships/image" Target="media/image672.wmf"/><Relationship Id="rId2154" Type="http://schemas.openxmlformats.org/officeDocument/2006/relationships/image" Target="media/image2139.wmf"/><Relationship Id="rId2361" Type="http://schemas.openxmlformats.org/officeDocument/2006/relationships/image" Target="media/image2345.wmf"/><Relationship Id="rId3205" Type="http://schemas.openxmlformats.org/officeDocument/2006/relationships/image" Target="media/image3188.wmf"/><Relationship Id="rId3412" Type="http://schemas.openxmlformats.org/officeDocument/2006/relationships/image" Target="media/image3395.wmf"/><Relationship Id="rId126" Type="http://schemas.openxmlformats.org/officeDocument/2006/relationships/image" Target="media/image119.wmf"/><Relationship Id="rId333" Type="http://schemas.openxmlformats.org/officeDocument/2006/relationships/image" Target="media/image325.png"/><Relationship Id="rId540" Type="http://schemas.openxmlformats.org/officeDocument/2006/relationships/image" Target="media/image532.wmf"/><Relationship Id="rId1170" Type="http://schemas.openxmlformats.org/officeDocument/2006/relationships/image" Target="media/image1162.wmf"/><Relationship Id="rId2014" Type="http://schemas.openxmlformats.org/officeDocument/2006/relationships/image" Target="media/image1999.wmf"/><Relationship Id="rId2221" Type="http://schemas.openxmlformats.org/officeDocument/2006/relationships/image" Target="media/image2206.wmf"/><Relationship Id="rId1030" Type="http://schemas.openxmlformats.org/officeDocument/2006/relationships/image" Target="media/image1022.wmf"/><Relationship Id="rId400" Type="http://schemas.openxmlformats.org/officeDocument/2006/relationships/image" Target="media/image392.png"/><Relationship Id="rId1987" Type="http://schemas.openxmlformats.org/officeDocument/2006/relationships/image" Target="media/image1973.wmf"/><Relationship Id="rId1847" Type="http://schemas.openxmlformats.org/officeDocument/2006/relationships/image" Target="media/image1839.wmf"/><Relationship Id="rId1707" Type="http://schemas.openxmlformats.org/officeDocument/2006/relationships/image" Target="media/image1699.wmf"/><Relationship Id="rId3062" Type="http://schemas.openxmlformats.org/officeDocument/2006/relationships/image" Target="media/image3045.wmf"/><Relationship Id="rId190" Type="http://schemas.openxmlformats.org/officeDocument/2006/relationships/image" Target="media/image183.wmf"/><Relationship Id="rId1914" Type="http://schemas.openxmlformats.org/officeDocument/2006/relationships/image" Target="media/image1906.wmf"/><Relationship Id="rId3879" Type="http://schemas.openxmlformats.org/officeDocument/2006/relationships/image" Target="media/image3862.wmf"/><Relationship Id="rId2688" Type="http://schemas.openxmlformats.org/officeDocument/2006/relationships/image" Target="media/image2671.wmf"/><Relationship Id="rId2895" Type="http://schemas.openxmlformats.org/officeDocument/2006/relationships/image" Target="media/image2878.wmf"/><Relationship Id="rId3739" Type="http://schemas.openxmlformats.org/officeDocument/2006/relationships/image" Target="media/image3722.wmf"/><Relationship Id="rId867" Type="http://schemas.openxmlformats.org/officeDocument/2006/relationships/image" Target="media/image859.wmf"/><Relationship Id="rId1497" Type="http://schemas.openxmlformats.org/officeDocument/2006/relationships/image" Target="media/image1489.wmf"/><Relationship Id="rId2548" Type="http://schemas.openxmlformats.org/officeDocument/2006/relationships/image" Target="media/image2531.wmf"/><Relationship Id="rId2755" Type="http://schemas.openxmlformats.org/officeDocument/2006/relationships/image" Target="media/image2738.wmf"/><Relationship Id="rId2962" Type="http://schemas.openxmlformats.org/officeDocument/2006/relationships/image" Target="media/image2945.wmf"/><Relationship Id="rId3806" Type="http://schemas.openxmlformats.org/officeDocument/2006/relationships/image" Target="media/image3789.wmf"/><Relationship Id="rId727" Type="http://schemas.openxmlformats.org/officeDocument/2006/relationships/image" Target="media/image719.wmf"/><Relationship Id="rId934" Type="http://schemas.openxmlformats.org/officeDocument/2006/relationships/image" Target="media/image926.wmf"/><Relationship Id="rId1357" Type="http://schemas.openxmlformats.org/officeDocument/2006/relationships/image" Target="media/image1349.wmf"/><Relationship Id="rId1564" Type="http://schemas.openxmlformats.org/officeDocument/2006/relationships/image" Target="media/image1556.wmf"/><Relationship Id="rId1771" Type="http://schemas.openxmlformats.org/officeDocument/2006/relationships/image" Target="media/image1763.wmf"/><Relationship Id="rId2408" Type="http://schemas.openxmlformats.org/officeDocument/2006/relationships/image" Target="media/image2392.wmf"/><Relationship Id="rId2615" Type="http://schemas.openxmlformats.org/officeDocument/2006/relationships/image" Target="media/image2598.wmf"/><Relationship Id="rId2822" Type="http://schemas.openxmlformats.org/officeDocument/2006/relationships/image" Target="media/image2805.wmf"/><Relationship Id="rId63" Type="http://schemas.openxmlformats.org/officeDocument/2006/relationships/image" Target="media/image57.wmf"/><Relationship Id="rId1217" Type="http://schemas.openxmlformats.org/officeDocument/2006/relationships/image" Target="media/image1209.wmf"/><Relationship Id="rId1424" Type="http://schemas.openxmlformats.org/officeDocument/2006/relationships/image" Target="media/image1416.wmf"/><Relationship Id="rId1631" Type="http://schemas.openxmlformats.org/officeDocument/2006/relationships/image" Target="media/image1623.wmf"/><Relationship Id="rId3389" Type="http://schemas.openxmlformats.org/officeDocument/2006/relationships/image" Target="media/image3372.wmf"/><Relationship Id="rId3596" Type="http://schemas.openxmlformats.org/officeDocument/2006/relationships/image" Target="media/image3579.wmf"/><Relationship Id="rId2198" Type="http://schemas.openxmlformats.org/officeDocument/2006/relationships/image" Target="media/image2183.wmf"/><Relationship Id="rId3249" Type="http://schemas.openxmlformats.org/officeDocument/2006/relationships/image" Target="media/image3232.wmf"/><Relationship Id="rId3456" Type="http://schemas.openxmlformats.org/officeDocument/2006/relationships/image" Target="media/image3439.png"/><Relationship Id="rId377" Type="http://schemas.openxmlformats.org/officeDocument/2006/relationships/image" Target="media/image369.wmf"/><Relationship Id="rId584" Type="http://schemas.openxmlformats.org/officeDocument/2006/relationships/image" Target="media/image576.wmf"/><Relationship Id="rId2058" Type="http://schemas.openxmlformats.org/officeDocument/2006/relationships/image" Target="media/image2043.wmf"/><Relationship Id="rId2265" Type="http://schemas.openxmlformats.org/officeDocument/2006/relationships/image" Target="media/image2250.wmf"/><Relationship Id="rId3109" Type="http://schemas.openxmlformats.org/officeDocument/2006/relationships/image" Target="media/image3092.wmf"/><Relationship Id="rId3663" Type="http://schemas.openxmlformats.org/officeDocument/2006/relationships/image" Target="media/image3646.png"/><Relationship Id="rId3870" Type="http://schemas.openxmlformats.org/officeDocument/2006/relationships/image" Target="media/image3853.wmf"/><Relationship Id="rId237" Type="http://schemas.openxmlformats.org/officeDocument/2006/relationships/image" Target="media/image230.png"/><Relationship Id="rId791" Type="http://schemas.openxmlformats.org/officeDocument/2006/relationships/image" Target="media/image783.wmf"/><Relationship Id="rId1074" Type="http://schemas.openxmlformats.org/officeDocument/2006/relationships/image" Target="media/image1066.wmf"/><Relationship Id="rId2472" Type="http://schemas.openxmlformats.org/officeDocument/2006/relationships/image" Target="media/image2456.wmf"/><Relationship Id="rId3316" Type="http://schemas.openxmlformats.org/officeDocument/2006/relationships/image" Target="media/image3299.wmf"/><Relationship Id="rId3523" Type="http://schemas.openxmlformats.org/officeDocument/2006/relationships/image" Target="media/image3506.wmf"/><Relationship Id="rId3730" Type="http://schemas.openxmlformats.org/officeDocument/2006/relationships/image" Target="media/image3713.wmf"/><Relationship Id="rId444" Type="http://schemas.openxmlformats.org/officeDocument/2006/relationships/image" Target="media/image436.wmf"/><Relationship Id="rId651" Type="http://schemas.openxmlformats.org/officeDocument/2006/relationships/image" Target="media/image643.wmf"/><Relationship Id="rId1281" Type="http://schemas.openxmlformats.org/officeDocument/2006/relationships/image" Target="media/image1273.wmf"/><Relationship Id="rId2125" Type="http://schemas.openxmlformats.org/officeDocument/2006/relationships/image" Target="media/image2110.wmf"/><Relationship Id="rId2332" Type="http://schemas.openxmlformats.org/officeDocument/2006/relationships/image" Target="media/image2317.wmf"/><Relationship Id="rId304" Type="http://schemas.openxmlformats.org/officeDocument/2006/relationships/image" Target="media/image297.wmf"/><Relationship Id="rId511" Type="http://schemas.openxmlformats.org/officeDocument/2006/relationships/image" Target="media/image503.wmf"/><Relationship Id="rId1141" Type="http://schemas.openxmlformats.org/officeDocument/2006/relationships/image" Target="media/image1133.wmf"/><Relationship Id="rId1001" Type="http://schemas.openxmlformats.org/officeDocument/2006/relationships/image" Target="media/image993.wmf"/><Relationship Id="rId1958" Type="http://schemas.openxmlformats.org/officeDocument/2006/relationships/image" Target="media/image1946.wmf"/><Relationship Id="rId3173" Type="http://schemas.openxmlformats.org/officeDocument/2006/relationships/image" Target="media/image3156.wmf"/><Relationship Id="rId3380" Type="http://schemas.openxmlformats.org/officeDocument/2006/relationships/image" Target="media/image3363.wmf"/></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204</TotalTime>
  <Pages>303</Pages>
  <Words>191160</Words>
  <Characters>108962</Characters>
  <Application>Microsoft Office Word</Application>
  <DocSecurity>0</DocSecurity>
  <Lines>908</Lines>
  <Paragraphs>599</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Предисловие</vt:lpstr>
      <vt:lpstr>Предисловие</vt:lpstr>
    </vt:vector>
  </TitlesOfParts>
  <Company>home</Company>
  <LinksUpToDate>false</LinksUpToDate>
  <CharactersWithSpaces>299523</CharactersWithSpaces>
  <SharedDoc>false</SharedDoc>
  <HLinks>
    <vt:vector size="12" baseType="variant">
      <vt:variant>
        <vt:i4>2555909</vt:i4>
      </vt:variant>
      <vt:variant>
        <vt:i4>855</vt:i4>
      </vt:variant>
      <vt:variant>
        <vt:i4>0</vt:i4>
      </vt:variant>
      <vt:variant>
        <vt:i4>5</vt:i4>
      </vt:variant>
      <vt:variant>
        <vt:lpwstr>.//C:/Documents%20and%20Settings/gor/Local%20Settings/Temp/Word_0</vt:lpwstr>
      </vt:variant>
      <vt:variant>
        <vt:lpwstr/>
      </vt:variant>
      <vt:variant>
        <vt:i4>2555909</vt:i4>
      </vt:variant>
      <vt:variant>
        <vt:i4>270</vt:i4>
      </vt:variant>
      <vt:variant>
        <vt:i4>0</vt:i4>
      </vt:variant>
      <vt:variant>
        <vt:i4>5</vt:i4>
      </vt:variant>
      <vt:variant>
        <vt:lpwstr>.//C:/Documents%20and%20Settings/gor/Local%20Settings/Temp/Word_2</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Предисловие</dc:title>
  <dc:creator>Vinni</dc:creator>
  <cp:lastModifiedBy>nfranchuk</cp:lastModifiedBy>
  <cp:revision>38</cp:revision>
  <cp:lastPrinted>2016-12-04T18:26:00Z</cp:lastPrinted>
  <dcterms:created xsi:type="dcterms:W3CDTF">2016-11-30T08:48:00Z</dcterms:created>
  <dcterms:modified xsi:type="dcterms:W3CDTF">2016-12-05T10:39:00Z</dcterms:modified>
</cp:coreProperties>
</file>